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A8682B" w:rsidRDefault="00DC0B5C" w:rsidP="00DC0B5C">
      <w:pPr>
        <w:keepNext/>
        <w:ind w:firstLine="709"/>
        <w:jc w:val="right"/>
        <w:rPr>
          <w:rFonts w:ascii="Times New Roman" w:eastAsia="Times New Roman" w:hAnsi="Times New Roman" w:cs="Times New Roman"/>
          <w:b/>
          <w:sz w:val="24"/>
          <w:szCs w:val="24"/>
        </w:rPr>
      </w:pPr>
      <w:r w:rsidRPr="00A8682B">
        <w:rPr>
          <w:rFonts w:ascii="Times New Roman" w:eastAsia="Times New Roman" w:hAnsi="Times New Roman" w:cs="Times New Roman"/>
          <w:b/>
          <w:sz w:val="24"/>
          <w:szCs w:val="24"/>
        </w:rPr>
        <w:t xml:space="preserve">ПРИЛОЖЕНИЕ </w:t>
      </w:r>
      <w:r w:rsidR="002A33C2" w:rsidRPr="00A8682B">
        <w:rPr>
          <w:rFonts w:ascii="Times New Roman" w:eastAsia="Times New Roman" w:hAnsi="Times New Roman" w:cs="Times New Roman"/>
          <w:b/>
          <w:sz w:val="24"/>
          <w:szCs w:val="24"/>
        </w:rPr>
        <w:t>4</w:t>
      </w:r>
    </w:p>
    <w:p w14:paraId="672DDF51" w14:textId="4ADEB4EF" w:rsidR="00DC0B5C" w:rsidRPr="00A8682B" w:rsidRDefault="00DC0B5C" w:rsidP="00DC0B5C">
      <w:pPr>
        <w:keepNext/>
        <w:jc w:val="right"/>
        <w:outlineLvl w:val="0"/>
        <w:rPr>
          <w:rFonts w:ascii="Times New Roman" w:eastAsia="Times New Roman" w:hAnsi="Times New Roman" w:cs="Times New Roman"/>
          <w:b/>
          <w:bCs/>
          <w:kern w:val="32"/>
          <w:sz w:val="24"/>
          <w:szCs w:val="24"/>
          <w:lang w:eastAsia="x-none"/>
        </w:rPr>
      </w:pPr>
      <w:r w:rsidRPr="00A8682B">
        <w:rPr>
          <w:rFonts w:ascii="Times New Roman" w:eastAsia="Times New Roman" w:hAnsi="Times New Roman" w:cs="Times New Roman"/>
          <w:b/>
          <w:bCs/>
          <w:kern w:val="32"/>
          <w:sz w:val="24"/>
          <w:szCs w:val="24"/>
          <w:lang w:eastAsia="x-none"/>
        </w:rPr>
        <w:t xml:space="preserve">к </w:t>
      </w:r>
      <w:r w:rsidR="006E2DA7" w:rsidRPr="00A8682B">
        <w:rPr>
          <w:rFonts w:ascii="Times New Roman" w:eastAsia="Times New Roman" w:hAnsi="Times New Roman" w:cs="Times New Roman"/>
          <w:b/>
          <w:bCs/>
          <w:kern w:val="32"/>
          <w:sz w:val="24"/>
          <w:szCs w:val="24"/>
          <w:lang w:eastAsia="x-none"/>
        </w:rPr>
        <w:t>ПОП-П</w:t>
      </w:r>
      <w:r w:rsidR="00C32269" w:rsidRPr="00A8682B">
        <w:rPr>
          <w:rFonts w:ascii="Times New Roman" w:eastAsia="Times New Roman" w:hAnsi="Times New Roman" w:cs="Times New Roman"/>
          <w:b/>
          <w:bCs/>
          <w:kern w:val="32"/>
          <w:sz w:val="24"/>
          <w:szCs w:val="24"/>
          <w:lang w:eastAsia="x-none"/>
        </w:rPr>
        <w:t xml:space="preserve"> по </w:t>
      </w:r>
      <w:bookmarkStart w:id="0" w:name="_Hlk147906861"/>
      <w:r w:rsidRPr="00A8682B">
        <w:rPr>
          <w:rFonts w:ascii="Times New Roman" w:eastAsia="Times New Roman" w:hAnsi="Times New Roman" w:cs="Times New Roman"/>
          <w:b/>
          <w:bCs/>
          <w:kern w:val="32"/>
          <w:sz w:val="24"/>
          <w:szCs w:val="24"/>
          <w:lang w:eastAsia="x-none"/>
        </w:rPr>
        <w:t xml:space="preserve">специальности </w:t>
      </w:r>
      <w:r w:rsidR="00C32269" w:rsidRPr="00A8682B">
        <w:rPr>
          <w:rFonts w:ascii="Times New Roman" w:eastAsia="Times New Roman" w:hAnsi="Times New Roman" w:cs="Times New Roman"/>
          <w:b/>
          <w:bCs/>
          <w:kern w:val="32"/>
          <w:sz w:val="24"/>
          <w:szCs w:val="24"/>
          <w:lang w:eastAsia="x-none"/>
        </w:rPr>
        <w:br/>
      </w:r>
      <w:bookmarkEnd w:id="0"/>
      <w:r w:rsidR="00F66E09" w:rsidRPr="00A8682B">
        <w:rPr>
          <w:rFonts w:ascii="Times New Roman" w:eastAsia="Times New Roman" w:hAnsi="Times New Roman" w:cs="Times New Roman"/>
          <w:b/>
          <w:bCs/>
          <w:kern w:val="32"/>
          <w:sz w:val="24"/>
          <w:szCs w:val="24"/>
          <w:lang w:eastAsia="x-none"/>
        </w:rPr>
        <w:t>12.02.01 Авиационные приборы и комплексы</w:t>
      </w:r>
    </w:p>
    <w:p w14:paraId="4C3FA209" w14:textId="77777777" w:rsidR="00DD47A1" w:rsidRPr="00A8682B" w:rsidRDefault="00DD47A1" w:rsidP="00DD47A1">
      <w:pPr>
        <w:jc w:val="center"/>
        <w:rPr>
          <w:rFonts w:ascii="Times New Roman" w:hAnsi="Times New Roman" w:cs="Times New Roman"/>
          <w:b/>
          <w:sz w:val="24"/>
          <w:szCs w:val="24"/>
        </w:rPr>
      </w:pPr>
    </w:p>
    <w:p w14:paraId="403805EA" w14:textId="77777777" w:rsidR="00DD47A1" w:rsidRPr="00A8682B" w:rsidRDefault="00DD47A1" w:rsidP="00DD47A1">
      <w:pPr>
        <w:jc w:val="center"/>
        <w:rPr>
          <w:rFonts w:ascii="Times New Roman" w:hAnsi="Times New Roman" w:cs="Times New Roman"/>
          <w:b/>
          <w:sz w:val="24"/>
          <w:szCs w:val="24"/>
        </w:rPr>
      </w:pPr>
    </w:p>
    <w:p w14:paraId="4047C942" w14:textId="77777777" w:rsidR="00DD47A1" w:rsidRPr="00A8682B" w:rsidRDefault="00DD47A1" w:rsidP="00DD47A1">
      <w:pPr>
        <w:jc w:val="center"/>
        <w:rPr>
          <w:rFonts w:ascii="Times New Roman" w:hAnsi="Times New Roman" w:cs="Times New Roman"/>
          <w:b/>
          <w:sz w:val="24"/>
          <w:szCs w:val="24"/>
        </w:rPr>
      </w:pPr>
    </w:p>
    <w:p w14:paraId="1D00CE5B" w14:textId="77777777" w:rsidR="00DD47A1" w:rsidRPr="00A8682B" w:rsidRDefault="00DD47A1" w:rsidP="00DD47A1">
      <w:pPr>
        <w:jc w:val="center"/>
        <w:rPr>
          <w:rFonts w:ascii="Times New Roman" w:hAnsi="Times New Roman" w:cs="Times New Roman"/>
          <w:b/>
          <w:sz w:val="24"/>
          <w:szCs w:val="24"/>
        </w:rPr>
      </w:pPr>
    </w:p>
    <w:p w14:paraId="42F949AE" w14:textId="77777777" w:rsidR="00DD47A1" w:rsidRPr="00A8682B" w:rsidRDefault="00DD47A1" w:rsidP="00DD47A1">
      <w:pPr>
        <w:jc w:val="center"/>
        <w:rPr>
          <w:rFonts w:ascii="Times New Roman" w:hAnsi="Times New Roman" w:cs="Times New Roman"/>
          <w:b/>
          <w:sz w:val="24"/>
          <w:szCs w:val="24"/>
        </w:rPr>
      </w:pPr>
    </w:p>
    <w:p w14:paraId="708C8322" w14:textId="77777777" w:rsidR="00DD47A1" w:rsidRPr="00A8682B" w:rsidRDefault="00DD47A1" w:rsidP="00DD47A1">
      <w:pPr>
        <w:jc w:val="center"/>
        <w:rPr>
          <w:rFonts w:ascii="Times New Roman" w:hAnsi="Times New Roman" w:cs="Times New Roman"/>
          <w:b/>
          <w:sz w:val="24"/>
          <w:szCs w:val="24"/>
        </w:rPr>
      </w:pPr>
    </w:p>
    <w:p w14:paraId="598F90E8" w14:textId="77777777" w:rsidR="00DD47A1" w:rsidRPr="00A8682B" w:rsidRDefault="00DD47A1" w:rsidP="00DD47A1">
      <w:pPr>
        <w:jc w:val="center"/>
        <w:rPr>
          <w:rFonts w:ascii="Times New Roman" w:hAnsi="Times New Roman" w:cs="Times New Roman"/>
          <w:b/>
          <w:sz w:val="24"/>
          <w:szCs w:val="24"/>
        </w:rPr>
      </w:pPr>
    </w:p>
    <w:p w14:paraId="73B7014D" w14:textId="77777777" w:rsidR="00DD47A1" w:rsidRPr="00A8682B" w:rsidRDefault="00DD47A1" w:rsidP="00DD47A1">
      <w:pPr>
        <w:jc w:val="center"/>
        <w:rPr>
          <w:rFonts w:ascii="Times New Roman" w:hAnsi="Times New Roman" w:cs="Times New Roman"/>
          <w:b/>
          <w:sz w:val="24"/>
          <w:szCs w:val="24"/>
        </w:rPr>
      </w:pPr>
    </w:p>
    <w:p w14:paraId="4EB9CBD3" w14:textId="0D906CC2" w:rsidR="00DD47A1" w:rsidRPr="00A8682B" w:rsidRDefault="00DD47A1" w:rsidP="00DD47A1">
      <w:pPr>
        <w:pStyle w:val="af8"/>
        <w:jc w:val="center"/>
        <w:rPr>
          <w:rFonts w:ascii="Times New Roman" w:hAnsi="Times New Roman" w:cs="Times New Roman"/>
          <w:b/>
          <w:bCs/>
          <w:color w:val="auto"/>
          <w:spacing w:val="0"/>
          <w:sz w:val="24"/>
          <w:szCs w:val="24"/>
        </w:rPr>
      </w:pPr>
      <w:bookmarkStart w:id="1" w:name="_Toc128991807"/>
      <w:r w:rsidRPr="00A8682B">
        <w:rPr>
          <w:rFonts w:ascii="Times New Roman" w:hAnsi="Times New Roman" w:cs="Times New Roman"/>
          <w:b/>
          <w:bCs/>
          <w:color w:val="auto"/>
          <w:spacing w:val="0"/>
          <w:sz w:val="24"/>
          <w:szCs w:val="24"/>
        </w:rPr>
        <w:t xml:space="preserve">ПРИМЕРНАЯ ПРОГРАММА </w:t>
      </w:r>
      <w:bookmarkEnd w:id="1"/>
      <w:r w:rsidR="000E138D" w:rsidRPr="00A8682B">
        <w:rPr>
          <w:rFonts w:ascii="Times New Roman" w:hAnsi="Times New Roman" w:cs="Times New Roman"/>
          <w:b/>
          <w:bCs/>
          <w:color w:val="auto"/>
          <w:spacing w:val="0"/>
          <w:sz w:val="24"/>
          <w:szCs w:val="24"/>
        </w:rPr>
        <w:br/>
      </w:r>
      <w:r w:rsidRPr="00A8682B">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A8682B" w:rsidRDefault="00DD47A1" w:rsidP="00DD47A1">
      <w:pPr>
        <w:jc w:val="center"/>
        <w:rPr>
          <w:rFonts w:ascii="Times New Roman" w:hAnsi="Times New Roman" w:cs="Times New Roman"/>
          <w:b/>
          <w:sz w:val="24"/>
          <w:szCs w:val="24"/>
        </w:rPr>
      </w:pPr>
    </w:p>
    <w:p w14:paraId="7266B926" w14:textId="77777777" w:rsidR="00DD47A1" w:rsidRPr="00A8682B" w:rsidRDefault="00DD47A1" w:rsidP="00DD47A1">
      <w:pPr>
        <w:jc w:val="center"/>
        <w:rPr>
          <w:rFonts w:ascii="Times New Roman" w:hAnsi="Times New Roman" w:cs="Times New Roman"/>
          <w:b/>
          <w:sz w:val="24"/>
          <w:szCs w:val="24"/>
        </w:rPr>
      </w:pPr>
    </w:p>
    <w:p w14:paraId="69D9DA58" w14:textId="77777777" w:rsidR="00DD47A1" w:rsidRPr="00A8682B" w:rsidRDefault="00DD47A1" w:rsidP="00DD47A1">
      <w:pPr>
        <w:jc w:val="center"/>
        <w:rPr>
          <w:rFonts w:ascii="Times New Roman" w:hAnsi="Times New Roman" w:cs="Times New Roman"/>
          <w:b/>
          <w:sz w:val="24"/>
          <w:szCs w:val="24"/>
        </w:rPr>
      </w:pPr>
    </w:p>
    <w:p w14:paraId="659A3F67" w14:textId="77777777" w:rsidR="00DD47A1" w:rsidRPr="00A8682B" w:rsidRDefault="00DD47A1" w:rsidP="00DD47A1">
      <w:pPr>
        <w:jc w:val="center"/>
        <w:rPr>
          <w:rFonts w:ascii="Times New Roman" w:hAnsi="Times New Roman" w:cs="Times New Roman"/>
          <w:b/>
          <w:sz w:val="24"/>
          <w:szCs w:val="24"/>
        </w:rPr>
      </w:pPr>
    </w:p>
    <w:p w14:paraId="697F3FA9" w14:textId="77777777" w:rsidR="00DD47A1" w:rsidRPr="00A8682B" w:rsidRDefault="00DD47A1" w:rsidP="00DD47A1">
      <w:pPr>
        <w:jc w:val="center"/>
        <w:rPr>
          <w:rFonts w:ascii="Times New Roman" w:hAnsi="Times New Roman" w:cs="Times New Roman"/>
          <w:b/>
          <w:sz w:val="24"/>
          <w:szCs w:val="24"/>
        </w:rPr>
      </w:pPr>
    </w:p>
    <w:p w14:paraId="51BA3027" w14:textId="77777777" w:rsidR="00DD47A1" w:rsidRPr="00A8682B" w:rsidRDefault="00DD47A1" w:rsidP="00DD47A1">
      <w:pPr>
        <w:jc w:val="center"/>
        <w:rPr>
          <w:rFonts w:ascii="Times New Roman" w:hAnsi="Times New Roman" w:cs="Times New Roman"/>
          <w:b/>
          <w:sz w:val="24"/>
          <w:szCs w:val="24"/>
        </w:rPr>
      </w:pPr>
    </w:p>
    <w:p w14:paraId="6ED62860" w14:textId="77777777" w:rsidR="00DD47A1" w:rsidRPr="00A8682B" w:rsidRDefault="00DD47A1" w:rsidP="00DD47A1">
      <w:pPr>
        <w:jc w:val="center"/>
        <w:rPr>
          <w:rFonts w:ascii="Times New Roman" w:hAnsi="Times New Roman" w:cs="Times New Roman"/>
          <w:b/>
          <w:sz w:val="24"/>
          <w:szCs w:val="24"/>
        </w:rPr>
      </w:pPr>
    </w:p>
    <w:p w14:paraId="28D7CD68" w14:textId="77777777" w:rsidR="00DD47A1" w:rsidRPr="00A8682B" w:rsidRDefault="00DD47A1" w:rsidP="00DD47A1">
      <w:pPr>
        <w:jc w:val="center"/>
        <w:rPr>
          <w:rFonts w:ascii="Times New Roman" w:hAnsi="Times New Roman" w:cs="Times New Roman"/>
          <w:b/>
          <w:sz w:val="24"/>
          <w:szCs w:val="24"/>
        </w:rPr>
      </w:pPr>
    </w:p>
    <w:p w14:paraId="79EFE339" w14:textId="77777777" w:rsidR="00DD47A1" w:rsidRPr="00A8682B" w:rsidRDefault="00DD47A1" w:rsidP="00DD47A1">
      <w:pPr>
        <w:jc w:val="center"/>
        <w:rPr>
          <w:rFonts w:ascii="Times New Roman" w:hAnsi="Times New Roman" w:cs="Times New Roman"/>
          <w:b/>
          <w:sz w:val="24"/>
          <w:szCs w:val="24"/>
        </w:rPr>
      </w:pPr>
    </w:p>
    <w:p w14:paraId="02ECF6C0" w14:textId="77777777" w:rsidR="00DD47A1" w:rsidRPr="00A8682B" w:rsidRDefault="00DD47A1" w:rsidP="00DD47A1">
      <w:pPr>
        <w:jc w:val="center"/>
        <w:rPr>
          <w:rFonts w:ascii="Times New Roman" w:hAnsi="Times New Roman" w:cs="Times New Roman"/>
          <w:b/>
          <w:sz w:val="24"/>
          <w:szCs w:val="24"/>
        </w:rPr>
      </w:pPr>
    </w:p>
    <w:p w14:paraId="57C2CCBC" w14:textId="77777777" w:rsidR="00DD47A1" w:rsidRPr="00A8682B" w:rsidRDefault="00DD47A1" w:rsidP="00DD47A1">
      <w:pPr>
        <w:jc w:val="center"/>
        <w:rPr>
          <w:rFonts w:ascii="Times New Roman" w:hAnsi="Times New Roman" w:cs="Times New Roman"/>
          <w:b/>
          <w:sz w:val="24"/>
          <w:szCs w:val="24"/>
        </w:rPr>
      </w:pPr>
    </w:p>
    <w:p w14:paraId="67352FD9" w14:textId="77777777" w:rsidR="00DD47A1" w:rsidRPr="00A8682B" w:rsidRDefault="00DD47A1" w:rsidP="00DD47A1">
      <w:pPr>
        <w:jc w:val="center"/>
        <w:rPr>
          <w:rFonts w:ascii="Times New Roman" w:hAnsi="Times New Roman" w:cs="Times New Roman"/>
          <w:b/>
          <w:sz w:val="24"/>
          <w:szCs w:val="24"/>
        </w:rPr>
      </w:pPr>
    </w:p>
    <w:p w14:paraId="7E7989B8" w14:textId="77777777" w:rsidR="00DD47A1" w:rsidRPr="00A8682B" w:rsidRDefault="00DD47A1" w:rsidP="00DD47A1">
      <w:pPr>
        <w:jc w:val="center"/>
        <w:rPr>
          <w:rFonts w:ascii="Times New Roman" w:hAnsi="Times New Roman" w:cs="Times New Roman"/>
          <w:b/>
          <w:sz w:val="24"/>
          <w:szCs w:val="24"/>
        </w:rPr>
      </w:pPr>
    </w:p>
    <w:p w14:paraId="17A55BA5" w14:textId="77777777" w:rsidR="00DD47A1" w:rsidRPr="00A8682B" w:rsidRDefault="00DD47A1" w:rsidP="00DD47A1">
      <w:pPr>
        <w:jc w:val="center"/>
        <w:rPr>
          <w:rFonts w:ascii="Times New Roman" w:hAnsi="Times New Roman" w:cs="Times New Roman"/>
          <w:b/>
          <w:sz w:val="24"/>
          <w:szCs w:val="24"/>
        </w:rPr>
      </w:pPr>
    </w:p>
    <w:p w14:paraId="3DB98FE6" w14:textId="77777777" w:rsidR="00DD47A1" w:rsidRPr="00A8682B" w:rsidRDefault="00DD47A1" w:rsidP="00DD47A1">
      <w:pPr>
        <w:jc w:val="center"/>
        <w:rPr>
          <w:rFonts w:ascii="Times New Roman" w:hAnsi="Times New Roman" w:cs="Times New Roman"/>
          <w:b/>
          <w:sz w:val="24"/>
          <w:szCs w:val="24"/>
        </w:rPr>
      </w:pPr>
    </w:p>
    <w:p w14:paraId="12D244EC" w14:textId="77777777" w:rsidR="00DD47A1" w:rsidRPr="00A8682B" w:rsidRDefault="00DD47A1" w:rsidP="00DD47A1">
      <w:pPr>
        <w:jc w:val="center"/>
        <w:rPr>
          <w:rFonts w:ascii="Times New Roman" w:hAnsi="Times New Roman" w:cs="Times New Roman"/>
          <w:b/>
          <w:sz w:val="24"/>
          <w:szCs w:val="24"/>
        </w:rPr>
      </w:pPr>
    </w:p>
    <w:p w14:paraId="27AAC776" w14:textId="77777777" w:rsidR="00DD47A1" w:rsidRPr="00A8682B" w:rsidRDefault="00DD47A1" w:rsidP="00DD47A1">
      <w:pPr>
        <w:jc w:val="center"/>
        <w:rPr>
          <w:rFonts w:ascii="Times New Roman" w:hAnsi="Times New Roman" w:cs="Times New Roman"/>
          <w:b/>
          <w:sz w:val="24"/>
          <w:szCs w:val="24"/>
        </w:rPr>
      </w:pPr>
    </w:p>
    <w:p w14:paraId="5DB2B668" w14:textId="77777777" w:rsidR="00DD47A1" w:rsidRPr="00A8682B" w:rsidRDefault="00DD47A1" w:rsidP="00DD47A1">
      <w:pPr>
        <w:jc w:val="center"/>
        <w:rPr>
          <w:rFonts w:ascii="Times New Roman" w:hAnsi="Times New Roman" w:cs="Times New Roman"/>
          <w:b/>
          <w:sz w:val="24"/>
          <w:szCs w:val="24"/>
        </w:rPr>
      </w:pPr>
    </w:p>
    <w:p w14:paraId="2C0CAAFE" w14:textId="77777777" w:rsidR="00DD47A1" w:rsidRPr="00A8682B" w:rsidRDefault="00DD47A1" w:rsidP="00DD47A1">
      <w:pPr>
        <w:jc w:val="center"/>
        <w:rPr>
          <w:rFonts w:ascii="Times New Roman" w:hAnsi="Times New Roman" w:cs="Times New Roman"/>
          <w:b/>
          <w:sz w:val="24"/>
          <w:szCs w:val="24"/>
        </w:rPr>
      </w:pPr>
    </w:p>
    <w:p w14:paraId="7D08ABBC" w14:textId="77777777" w:rsidR="00DD47A1" w:rsidRPr="00A8682B" w:rsidRDefault="00DD47A1" w:rsidP="00DD47A1">
      <w:pPr>
        <w:jc w:val="center"/>
        <w:rPr>
          <w:rFonts w:ascii="Times New Roman" w:hAnsi="Times New Roman" w:cs="Times New Roman"/>
          <w:b/>
          <w:sz w:val="24"/>
          <w:szCs w:val="24"/>
        </w:rPr>
      </w:pPr>
    </w:p>
    <w:p w14:paraId="50B146DA" w14:textId="77777777" w:rsidR="00DD47A1" w:rsidRPr="00A8682B" w:rsidRDefault="00DD47A1" w:rsidP="00DD47A1">
      <w:pPr>
        <w:jc w:val="center"/>
        <w:rPr>
          <w:rFonts w:ascii="Times New Roman" w:hAnsi="Times New Roman" w:cs="Times New Roman"/>
          <w:b/>
          <w:sz w:val="24"/>
          <w:szCs w:val="24"/>
        </w:rPr>
      </w:pPr>
    </w:p>
    <w:p w14:paraId="3BF80744" w14:textId="77777777" w:rsidR="00DD47A1" w:rsidRPr="00A8682B" w:rsidRDefault="00DD47A1" w:rsidP="00DD47A1">
      <w:pPr>
        <w:jc w:val="center"/>
        <w:rPr>
          <w:rFonts w:ascii="Times New Roman" w:hAnsi="Times New Roman" w:cs="Times New Roman"/>
          <w:b/>
          <w:sz w:val="24"/>
          <w:szCs w:val="24"/>
        </w:rPr>
      </w:pPr>
    </w:p>
    <w:p w14:paraId="5D81E089" w14:textId="77777777" w:rsidR="00DD47A1" w:rsidRPr="00A8682B" w:rsidRDefault="00DD47A1" w:rsidP="00DD47A1">
      <w:pPr>
        <w:jc w:val="center"/>
        <w:rPr>
          <w:rFonts w:ascii="Times New Roman" w:hAnsi="Times New Roman" w:cs="Times New Roman"/>
          <w:b/>
          <w:sz w:val="24"/>
          <w:szCs w:val="24"/>
        </w:rPr>
      </w:pPr>
    </w:p>
    <w:p w14:paraId="5AD1EF03" w14:textId="77777777" w:rsidR="00DD47A1" w:rsidRPr="00A8682B" w:rsidRDefault="00DD47A1" w:rsidP="00DD47A1">
      <w:pPr>
        <w:jc w:val="center"/>
        <w:rPr>
          <w:rFonts w:ascii="Times New Roman" w:hAnsi="Times New Roman" w:cs="Times New Roman"/>
          <w:b/>
          <w:sz w:val="24"/>
          <w:szCs w:val="24"/>
        </w:rPr>
      </w:pPr>
    </w:p>
    <w:p w14:paraId="06583658" w14:textId="77777777" w:rsidR="00DD47A1" w:rsidRPr="00A8682B" w:rsidRDefault="00DD47A1" w:rsidP="00DD47A1">
      <w:pPr>
        <w:jc w:val="center"/>
        <w:rPr>
          <w:rFonts w:ascii="Times New Roman" w:hAnsi="Times New Roman" w:cs="Times New Roman"/>
          <w:b/>
          <w:sz w:val="24"/>
          <w:szCs w:val="24"/>
        </w:rPr>
      </w:pPr>
    </w:p>
    <w:p w14:paraId="2E86190A" w14:textId="77777777" w:rsidR="00DD47A1" w:rsidRPr="00A8682B" w:rsidRDefault="00DD47A1" w:rsidP="00DD47A1">
      <w:pPr>
        <w:jc w:val="center"/>
        <w:rPr>
          <w:rFonts w:ascii="Times New Roman" w:hAnsi="Times New Roman" w:cs="Times New Roman"/>
          <w:b/>
          <w:sz w:val="24"/>
          <w:szCs w:val="24"/>
        </w:rPr>
      </w:pPr>
    </w:p>
    <w:p w14:paraId="3BC91D7B" w14:textId="77777777" w:rsidR="00DD47A1" w:rsidRPr="00A8682B" w:rsidRDefault="00DD47A1" w:rsidP="00DD47A1">
      <w:pPr>
        <w:jc w:val="center"/>
        <w:rPr>
          <w:rFonts w:ascii="Times New Roman" w:hAnsi="Times New Roman" w:cs="Times New Roman"/>
          <w:b/>
          <w:sz w:val="24"/>
          <w:szCs w:val="24"/>
        </w:rPr>
      </w:pPr>
    </w:p>
    <w:p w14:paraId="27D53AFC" w14:textId="77777777" w:rsidR="00DD47A1" w:rsidRPr="00A8682B" w:rsidRDefault="00DD47A1" w:rsidP="00DD47A1">
      <w:pPr>
        <w:jc w:val="center"/>
        <w:rPr>
          <w:rFonts w:ascii="Times New Roman" w:hAnsi="Times New Roman" w:cs="Times New Roman"/>
          <w:b/>
          <w:sz w:val="24"/>
          <w:szCs w:val="24"/>
        </w:rPr>
      </w:pPr>
    </w:p>
    <w:p w14:paraId="74298740" w14:textId="77777777" w:rsidR="00DD47A1" w:rsidRPr="00A8682B" w:rsidRDefault="00DD47A1" w:rsidP="00DD47A1">
      <w:pPr>
        <w:jc w:val="center"/>
        <w:rPr>
          <w:rFonts w:ascii="Times New Roman" w:hAnsi="Times New Roman" w:cs="Times New Roman"/>
          <w:b/>
          <w:sz w:val="24"/>
          <w:szCs w:val="24"/>
        </w:rPr>
      </w:pPr>
    </w:p>
    <w:p w14:paraId="634AEA94" w14:textId="77777777" w:rsidR="00DD47A1" w:rsidRPr="00A8682B" w:rsidRDefault="00DD47A1" w:rsidP="00DD47A1">
      <w:pPr>
        <w:jc w:val="center"/>
        <w:rPr>
          <w:rFonts w:ascii="Times New Roman" w:hAnsi="Times New Roman" w:cs="Times New Roman"/>
          <w:b/>
          <w:sz w:val="24"/>
          <w:szCs w:val="24"/>
        </w:rPr>
      </w:pPr>
    </w:p>
    <w:p w14:paraId="063BBCCF" w14:textId="77777777" w:rsidR="00DD47A1" w:rsidRPr="00A8682B" w:rsidRDefault="00DD47A1" w:rsidP="00DD47A1">
      <w:pPr>
        <w:jc w:val="center"/>
        <w:rPr>
          <w:rFonts w:ascii="Times New Roman" w:hAnsi="Times New Roman" w:cs="Times New Roman"/>
          <w:b/>
          <w:sz w:val="24"/>
          <w:szCs w:val="24"/>
        </w:rPr>
      </w:pPr>
    </w:p>
    <w:p w14:paraId="3B5E6342" w14:textId="77777777" w:rsidR="00DD47A1" w:rsidRPr="00A8682B" w:rsidRDefault="00DD47A1" w:rsidP="00DD47A1">
      <w:pPr>
        <w:jc w:val="center"/>
        <w:rPr>
          <w:rFonts w:ascii="Times New Roman" w:hAnsi="Times New Roman" w:cs="Times New Roman"/>
          <w:b/>
          <w:sz w:val="24"/>
          <w:szCs w:val="24"/>
        </w:rPr>
      </w:pPr>
    </w:p>
    <w:p w14:paraId="353B8F06" w14:textId="77777777" w:rsidR="00DD47A1" w:rsidRPr="00A8682B" w:rsidRDefault="00DD47A1" w:rsidP="00DD47A1">
      <w:pPr>
        <w:jc w:val="center"/>
        <w:rPr>
          <w:rFonts w:ascii="Times New Roman" w:hAnsi="Times New Roman" w:cs="Times New Roman"/>
          <w:b/>
          <w:sz w:val="24"/>
          <w:szCs w:val="24"/>
        </w:rPr>
      </w:pPr>
    </w:p>
    <w:p w14:paraId="48EAB26B" w14:textId="77777777" w:rsidR="00DD47A1" w:rsidRPr="00A8682B" w:rsidRDefault="00DD47A1" w:rsidP="00DD47A1">
      <w:pPr>
        <w:jc w:val="center"/>
        <w:rPr>
          <w:rFonts w:ascii="Times New Roman" w:hAnsi="Times New Roman" w:cs="Times New Roman"/>
          <w:b/>
          <w:sz w:val="24"/>
          <w:szCs w:val="24"/>
        </w:rPr>
      </w:pPr>
    </w:p>
    <w:p w14:paraId="6ECB9985" w14:textId="0150F4C5" w:rsidR="00DD47A1" w:rsidRPr="00A8682B" w:rsidRDefault="00DD47A1" w:rsidP="00DD47A1">
      <w:pPr>
        <w:jc w:val="center"/>
        <w:rPr>
          <w:rFonts w:ascii="Times New Roman" w:hAnsi="Times New Roman" w:cs="Times New Roman"/>
          <w:b/>
          <w:sz w:val="24"/>
          <w:szCs w:val="24"/>
        </w:rPr>
      </w:pPr>
      <w:r w:rsidRPr="00A8682B">
        <w:rPr>
          <w:rFonts w:ascii="Times New Roman" w:hAnsi="Times New Roman" w:cs="Times New Roman"/>
          <w:b/>
          <w:bCs/>
          <w:sz w:val="24"/>
          <w:szCs w:val="24"/>
        </w:rPr>
        <w:t>20</w:t>
      </w:r>
      <w:r w:rsidR="00F66E09" w:rsidRPr="00A8682B">
        <w:rPr>
          <w:rFonts w:ascii="Times New Roman" w:hAnsi="Times New Roman" w:cs="Times New Roman"/>
          <w:b/>
          <w:bCs/>
          <w:sz w:val="24"/>
          <w:szCs w:val="24"/>
        </w:rPr>
        <w:t>24</w:t>
      </w:r>
      <w:r w:rsidRPr="00A8682B">
        <w:rPr>
          <w:rFonts w:ascii="Times New Roman" w:hAnsi="Times New Roman" w:cs="Times New Roman"/>
          <w:b/>
          <w:bCs/>
          <w:sz w:val="24"/>
          <w:szCs w:val="24"/>
        </w:rPr>
        <w:t>г.</w:t>
      </w:r>
    </w:p>
    <w:p w14:paraId="7DB7F5A0" w14:textId="70F40281" w:rsidR="00DD47A1" w:rsidRPr="00A8682B" w:rsidRDefault="00DD47A1">
      <w:pPr>
        <w:rPr>
          <w:rFonts w:ascii="Times New Roman" w:eastAsia="Times New Roman" w:hAnsi="Times New Roman" w:cs="Times New Roman"/>
          <w:b/>
          <w:sz w:val="24"/>
          <w:szCs w:val="24"/>
          <w:vertAlign w:val="superscript"/>
          <w:lang w:eastAsia="zh-CN"/>
        </w:rPr>
      </w:pPr>
      <w:r w:rsidRPr="00A8682B">
        <w:rPr>
          <w:rFonts w:ascii="Times New Roman" w:eastAsia="Times New Roman" w:hAnsi="Times New Roman" w:cs="Times New Roman"/>
          <w:b/>
          <w:sz w:val="24"/>
          <w:szCs w:val="24"/>
          <w:vertAlign w:val="superscript"/>
          <w:lang w:eastAsia="zh-CN"/>
        </w:rPr>
        <w:br w:type="page"/>
      </w:r>
    </w:p>
    <w:p w14:paraId="4238A994" w14:textId="59234121" w:rsidR="0013234A" w:rsidRPr="00A8682B" w:rsidRDefault="008C4F91" w:rsidP="008C4F91">
      <w:pPr>
        <w:jc w:val="center"/>
        <w:rPr>
          <w:rFonts w:ascii="Times New Roman" w:eastAsia="Times New Roman" w:hAnsi="Times New Roman" w:cs="Times New Roman"/>
          <w:b/>
          <w:bCs/>
          <w:sz w:val="24"/>
          <w:szCs w:val="24"/>
          <w:lang w:eastAsia="zh-CN"/>
        </w:rPr>
      </w:pPr>
      <w:r w:rsidRPr="00A8682B">
        <w:rPr>
          <w:rFonts w:ascii="Times New Roman" w:eastAsia="Times New Roman" w:hAnsi="Times New Roman" w:cs="Times New Roman"/>
          <w:b/>
          <w:bCs/>
          <w:sz w:val="24"/>
          <w:szCs w:val="24"/>
          <w:lang w:eastAsia="zh-CN"/>
        </w:rPr>
        <w:lastRenderedPageBreak/>
        <w:t>СОДЕРЖАНИЕ</w:t>
      </w:r>
    </w:p>
    <w:p w14:paraId="2EF791D1" w14:textId="77777777" w:rsidR="008C4F91" w:rsidRPr="00A8682B" w:rsidRDefault="008C4F91">
      <w:pPr>
        <w:rPr>
          <w:rFonts w:ascii="Times New Roman" w:eastAsia="Times New Roman" w:hAnsi="Times New Roman" w:cs="Times New Roman"/>
          <w:b/>
          <w:bCs/>
          <w:sz w:val="24"/>
          <w:szCs w:val="24"/>
          <w:lang w:eastAsia="zh-CN"/>
        </w:rPr>
      </w:pPr>
    </w:p>
    <w:p w14:paraId="1F96256C" w14:textId="335B7FF8" w:rsidR="00A74440" w:rsidRPr="00A8682B" w:rsidRDefault="0013234A">
      <w:pPr>
        <w:pStyle w:val="14"/>
        <w:rPr>
          <w:rFonts w:asciiTheme="minorHAnsi" w:eastAsiaTheme="minorEastAsia" w:hAnsiTheme="minorHAnsi" w:cstheme="minorBidi"/>
          <w:b w:val="0"/>
          <w:bCs w:val="0"/>
          <w:lang w:eastAsia="ru-RU"/>
        </w:rPr>
      </w:pPr>
      <w:r w:rsidRPr="00A8682B">
        <w:rPr>
          <w:rFonts w:eastAsia="Times New Roman"/>
          <w:b w:val="0"/>
          <w:bCs w:val="0"/>
          <w:sz w:val="24"/>
          <w:szCs w:val="24"/>
          <w:lang w:eastAsia="zh-CN"/>
        </w:rPr>
        <w:fldChar w:fldCharType="begin"/>
      </w:r>
      <w:r w:rsidRPr="00A8682B">
        <w:rPr>
          <w:rFonts w:eastAsia="Times New Roman"/>
          <w:b w:val="0"/>
          <w:bCs w:val="0"/>
          <w:sz w:val="24"/>
          <w:szCs w:val="24"/>
          <w:lang w:eastAsia="zh-CN"/>
        </w:rPr>
        <w:instrText xml:space="preserve"> TOC \o "1-3" \t "Абзац списка;1" </w:instrText>
      </w:r>
      <w:r w:rsidRPr="00A8682B">
        <w:rPr>
          <w:rFonts w:eastAsia="Times New Roman"/>
          <w:b w:val="0"/>
          <w:bCs w:val="0"/>
          <w:sz w:val="24"/>
          <w:szCs w:val="24"/>
          <w:lang w:eastAsia="zh-CN"/>
        </w:rPr>
        <w:fldChar w:fldCharType="separate"/>
      </w:r>
      <w:r w:rsidR="00A74440" w:rsidRPr="00A8682B">
        <w:rPr>
          <w:rFonts w:eastAsia="Times New Roman"/>
          <w:lang w:eastAsia="zh-CN"/>
        </w:rPr>
        <w:t>Общие положения</w:t>
      </w:r>
      <w:r w:rsidR="00A74440" w:rsidRPr="00A8682B">
        <w:tab/>
      </w:r>
      <w:r w:rsidR="00A74440" w:rsidRPr="00A8682B">
        <w:fldChar w:fldCharType="begin"/>
      </w:r>
      <w:r w:rsidR="00A74440" w:rsidRPr="00A8682B">
        <w:instrText xml:space="preserve"> PAGEREF _Toc158294936 \h </w:instrText>
      </w:r>
      <w:r w:rsidR="00A74440" w:rsidRPr="00A8682B">
        <w:fldChar w:fldCharType="separate"/>
      </w:r>
      <w:r w:rsidR="00A74440" w:rsidRPr="00A8682B">
        <w:t>3</w:t>
      </w:r>
      <w:r w:rsidR="00A74440" w:rsidRPr="00A8682B">
        <w:fldChar w:fldCharType="end"/>
      </w:r>
    </w:p>
    <w:p w14:paraId="5E26573B" w14:textId="25B05D39" w:rsidR="00A74440" w:rsidRPr="00A8682B" w:rsidRDefault="00A74440">
      <w:pPr>
        <w:pStyle w:val="14"/>
        <w:rPr>
          <w:rFonts w:asciiTheme="minorHAnsi" w:eastAsiaTheme="minorEastAsia" w:hAnsiTheme="minorHAnsi" w:cstheme="minorBidi"/>
          <w:b w:val="0"/>
          <w:bCs w:val="0"/>
          <w:lang w:eastAsia="ru-RU"/>
        </w:rPr>
      </w:pPr>
      <w:r w:rsidRPr="00A8682B">
        <w:rPr>
          <w:rFonts w:eastAsia="Times New Roman"/>
          <w:lang w:eastAsia="zh-CN"/>
        </w:rPr>
        <w:t>Примерные требования к проведению демонстрационного экзамена</w:t>
      </w:r>
      <w:r w:rsidRPr="00A8682B">
        <w:tab/>
      </w:r>
      <w:r w:rsidRPr="00A8682B">
        <w:fldChar w:fldCharType="begin"/>
      </w:r>
      <w:r w:rsidRPr="00A8682B">
        <w:instrText xml:space="preserve"> PAGEREF _Toc158294937 \h </w:instrText>
      </w:r>
      <w:r w:rsidRPr="00A8682B">
        <w:fldChar w:fldCharType="separate"/>
      </w:r>
      <w:r w:rsidRPr="00A8682B">
        <w:t>4</w:t>
      </w:r>
      <w:r w:rsidRPr="00A8682B">
        <w:fldChar w:fldCharType="end"/>
      </w:r>
    </w:p>
    <w:p w14:paraId="7FED58B5" w14:textId="013F1942" w:rsidR="00A74440" w:rsidRPr="00A8682B" w:rsidRDefault="00A74440">
      <w:pPr>
        <w:pStyle w:val="14"/>
        <w:rPr>
          <w:rFonts w:asciiTheme="minorHAnsi" w:eastAsiaTheme="minorEastAsia" w:hAnsiTheme="minorHAnsi" w:cstheme="minorBidi"/>
          <w:b w:val="0"/>
          <w:bCs w:val="0"/>
          <w:lang w:eastAsia="ru-RU"/>
        </w:rPr>
      </w:pPr>
      <w:r w:rsidRPr="00A8682B">
        <w:rPr>
          <w:rFonts w:eastAsia="Times New Roman"/>
          <w:lang w:eastAsia="zh-CN"/>
        </w:rPr>
        <w:t>Организация и проведение защиты дипломного проекта (работы)</w:t>
      </w:r>
      <w:r w:rsidRPr="00A8682B">
        <w:tab/>
      </w:r>
      <w:r w:rsidRPr="00A8682B">
        <w:fldChar w:fldCharType="begin"/>
      </w:r>
      <w:r w:rsidRPr="00A8682B">
        <w:instrText xml:space="preserve"> PAGEREF _Toc158294938 \h </w:instrText>
      </w:r>
      <w:r w:rsidRPr="00A8682B">
        <w:fldChar w:fldCharType="separate"/>
      </w:r>
      <w:r w:rsidRPr="00A8682B">
        <w:t>5</w:t>
      </w:r>
      <w:r w:rsidRPr="00A8682B">
        <w:fldChar w:fldCharType="end"/>
      </w:r>
    </w:p>
    <w:p w14:paraId="4057C7AF" w14:textId="2CF2E310" w:rsidR="00A74440" w:rsidRPr="00A8682B" w:rsidRDefault="00A74440">
      <w:pPr>
        <w:pStyle w:val="14"/>
        <w:rPr>
          <w:rFonts w:asciiTheme="minorHAnsi" w:eastAsiaTheme="minorEastAsia" w:hAnsiTheme="minorHAnsi" w:cstheme="minorBidi"/>
          <w:b w:val="0"/>
          <w:bCs w:val="0"/>
          <w:lang w:eastAsia="ru-RU"/>
        </w:rPr>
      </w:pPr>
      <w:r w:rsidRPr="00A8682B">
        <w:rPr>
          <w:rFonts w:eastAsia="Times New Roman"/>
          <w:lang w:eastAsia="zh-CN"/>
        </w:rPr>
        <w:t>Примерная структура программы ГИА</w:t>
      </w:r>
      <w:r w:rsidRPr="00A8682B">
        <w:tab/>
      </w:r>
      <w:r w:rsidRPr="00A8682B">
        <w:fldChar w:fldCharType="begin"/>
      </w:r>
      <w:r w:rsidRPr="00A8682B">
        <w:instrText xml:space="preserve"> PAGEREF _Toc158294940 \h </w:instrText>
      </w:r>
      <w:r w:rsidRPr="00A8682B">
        <w:fldChar w:fldCharType="separate"/>
      </w:r>
      <w:r w:rsidRPr="00A8682B">
        <w:t>5</w:t>
      </w:r>
      <w:r w:rsidRPr="00A8682B">
        <w:fldChar w:fldCharType="end"/>
      </w:r>
    </w:p>
    <w:p w14:paraId="6D38DC67" w14:textId="1A59890E" w:rsidR="0013234A" w:rsidRPr="00A8682B" w:rsidRDefault="0013234A">
      <w:pPr>
        <w:rPr>
          <w:rFonts w:ascii="Times New Roman" w:eastAsia="Times New Roman" w:hAnsi="Times New Roman" w:cs="Times New Roman"/>
          <w:b/>
          <w:bCs/>
          <w:sz w:val="24"/>
          <w:szCs w:val="24"/>
          <w:lang w:eastAsia="zh-CN"/>
        </w:rPr>
      </w:pPr>
      <w:r w:rsidRPr="00A8682B">
        <w:rPr>
          <w:rFonts w:ascii="Times New Roman" w:eastAsia="Times New Roman" w:hAnsi="Times New Roman" w:cs="Times New Roman"/>
          <w:b/>
          <w:bCs/>
          <w:sz w:val="24"/>
          <w:szCs w:val="24"/>
          <w:lang w:eastAsia="zh-CN"/>
        </w:rPr>
        <w:fldChar w:fldCharType="end"/>
      </w:r>
      <w:r w:rsidRPr="00A8682B">
        <w:rPr>
          <w:rFonts w:ascii="Times New Roman" w:eastAsia="Times New Roman" w:hAnsi="Times New Roman" w:cs="Times New Roman"/>
          <w:b/>
          <w:bCs/>
          <w:sz w:val="24"/>
          <w:szCs w:val="24"/>
          <w:lang w:eastAsia="zh-CN"/>
        </w:rPr>
        <w:br w:type="page"/>
      </w:r>
    </w:p>
    <w:p w14:paraId="0F644B66" w14:textId="3BA9FA01" w:rsidR="00C07FB3" w:rsidRPr="00A8682B"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8294936"/>
      <w:r w:rsidRPr="00A8682B">
        <w:rPr>
          <w:rFonts w:ascii="Times New Roman" w:eastAsia="Times New Roman" w:hAnsi="Times New Roman" w:cs="Times New Roman"/>
          <w:b/>
          <w:bCs/>
          <w:sz w:val="24"/>
          <w:szCs w:val="24"/>
          <w:lang w:eastAsia="zh-CN"/>
        </w:rPr>
        <w:lastRenderedPageBreak/>
        <w:t xml:space="preserve">Общие </w:t>
      </w:r>
      <w:r w:rsidR="00D13E2F" w:rsidRPr="00A8682B">
        <w:rPr>
          <w:rFonts w:ascii="Times New Roman" w:eastAsia="Times New Roman" w:hAnsi="Times New Roman" w:cs="Times New Roman"/>
          <w:b/>
          <w:bCs/>
          <w:sz w:val="24"/>
          <w:szCs w:val="24"/>
          <w:lang w:eastAsia="zh-CN"/>
        </w:rPr>
        <w:t>положения</w:t>
      </w:r>
      <w:bookmarkEnd w:id="2"/>
    </w:p>
    <w:p w14:paraId="61C30C52" w14:textId="4673F57B" w:rsidR="00E351CC" w:rsidRPr="00A8682B" w:rsidRDefault="00E351CC" w:rsidP="001E637C">
      <w:pPr>
        <w:pStyle w:val="af4"/>
        <w:spacing w:before="0" w:after="0" w:line="276" w:lineRule="auto"/>
        <w:ind w:firstLine="709"/>
      </w:pPr>
      <w:r w:rsidRPr="00A8682B">
        <w:t xml:space="preserve">Примерная программа государственной итоговой аттестации (далее – примерная программа ГИА) выпускников по специальности </w:t>
      </w:r>
      <w:r w:rsidR="003B2D31" w:rsidRPr="00A8682B">
        <w:rPr>
          <w:rFonts w:eastAsia="Calibri"/>
          <w:bCs/>
          <w:noProof/>
          <w:szCs w:val="24"/>
        </w:rPr>
        <w:t>12.02.01</w:t>
      </w:r>
      <w:r w:rsidR="003B2D31" w:rsidRPr="00A8682B">
        <w:rPr>
          <w:rFonts w:eastAsia="Calibri"/>
          <w:bCs/>
          <w:szCs w:val="24"/>
        </w:rPr>
        <w:t xml:space="preserve"> </w:t>
      </w:r>
      <w:r w:rsidR="003B2D31" w:rsidRPr="00A8682B">
        <w:rPr>
          <w:rFonts w:eastAsia="Calibri"/>
          <w:bCs/>
          <w:noProof/>
          <w:szCs w:val="24"/>
        </w:rPr>
        <w:t>Авиационные приборы и комплексы</w:t>
      </w:r>
      <w:r w:rsidR="003B2D31" w:rsidRPr="00A8682B">
        <w:t xml:space="preserve"> </w:t>
      </w:r>
      <w:r w:rsidRPr="00A8682B">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A8682B">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A8682B">
        <w:t xml:space="preserve">ФГОС СПО по специальности </w:t>
      </w:r>
      <w:r w:rsidR="003B2D31" w:rsidRPr="00A8682B">
        <w:rPr>
          <w:rFonts w:eastAsia="Calibri"/>
          <w:bCs/>
          <w:noProof/>
          <w:szCs w:val="24"/>
        </w:rPr>
        <w:t>12.02.01</w:t>
      </w:r>
      <w:r w:rsidR="003B2D31" w:rsidRPr="00A8682B">
        <w:rPr>
          <w:rFonts w:eastAsia="Calibri"/>
          <w:bCs/>
          <w:szCs w:val="24"/>
        </w:rPr>
        <w:t xml:space="preserve"> </w:t>
      </w:r>
      <w:r w:rsidR="003B2D31" w:rsidRPr="00A8682B">
        <w:rPr>
          <w:rFonts w:eastAsia="Calibri"/>
          <w:bCs/>
          <w:noProof/>
          <w:szCs w:val="24"/>
        </w:rPr>
        <w:t>Авиационные приборы и комплексы</w:t>
      </w:r>
      <w:r w:rsidRPr="00A8682B">
        <w:t>, и определяет совокупность требований к е</w:t>
      </w:r>
      <w:r w:rsidR="006E2DA7" w:rsidRPr="00A8682B">
        <w:t>е</w:t>
      </w:r>
      <w:r w:rsidRPr="00A8682B">
        <w:t xml:space="preserve"> организации и проведению.</w:t>
      </w:r>
    </w:p>
    <w:p w14:paraId="72343A06" w14:textId="52F9A4D4" w:rsidR="00E351CC" w:rsidRPr="00A8682B" w:rsidRDefault="00E351CC" w:rsidP="001E637C">
      <w:pPr>
        <w:pStyle w:val="af4"/>
        <w:spacing w:before="0" w:after="0" w:line="276" w:lineRule="auto"/>
        <w:ind w:firstLine="709"/>
      </w:pPr>
      <w:r w:rsidRPr="00A8682B">
        <w:t>Цель государственной итоговой аттестации – установление соответствия</w:t>
      </w:r>
      <w:r w:rsidR="00580A60" w:rsidRPr="00A8682B">
        <w:t xml:space="preserve"> результатов освоения обучающимися образовательной программы по</w:t>
      </w:r>
      <w:r w:rsidR="003B2D31" w:rsidRPr="00A8682B">
        <w:t xml:space="preserve"> </w:t>
      </w:r>
      <w:r w:rsidRPr="00A8682B">
        <w:t xml:space="preserve">специальности </w:t>
      </w:r>
      <w:r w:rsidR="003B2D31" w:rsidRPr="00A8682B">
        <w:rPr>
          <w:rFonts w:eastAsia="Calibri"/>
          <w:bCs/>
          <w:noProof/>
          <w:szCs w:val="24"/>
        </w:rPr>
        <w:t>12.02.01</w:t>
      </w:r>
      <w:r w:rsidR="003B2D31" w:rsidRPr="00A8682B">
        <w:rPr>
          <w:rFonts w:eastAsia="Calibri"/>
          <w:bCs/>
          <w:szCs w:val="24"/>
        </w:rPr>
        <w:t xml:space="preserve"> </w:t>
      </w:r>
      <w:r w:rsidR="003B2D31" w:rsidRPr="00A8682B">
        <w:rPr>
          <w:rFonts w:eastAsia="Calibri"/>
          <w:bCs/>
          <w:noProof/>
          <w:szCs w:val="24"/>
        </w:rPr>
        <w:t>Авиационные приборы и комплексы</w:t>
      </w:r>
      <w:r w:rsidRPr="00A8682B">
        <w:t xml:space="preserve"> </w:t>
      </w:r>
      <w:r w:rsidR="00580A60" w:rsidRPr="00A8682B">
        <w:t>соответствующим требованиям ФГОС СПО</w:t>
      </w:r>
      <w:r w:rsidRPr="00A8682B">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A8682B" w:rsidRDefault="001E637C" w:rsidP="001E637C">
      <w:pPr>
        <w:pStyle w:val="af4"/>
        <w:spacing w:before="0" w:after="0" w:line="276" w:lineRule="auto"/>
        <w:ind w:firstLine="709"/>
      </w:pPr>
      <w:r w:rsidRPr="00A8682B">
        <w:t>Задачи государственной итоговой аттестации:</w:t>
      </w:r>
    </w:p>
    <w:p w14:paraId="7DAFC75A" w14:textId="57E70514" w:rsidR="001E637C" w:rsidRPr="00A8682B" w:rsidRDefault="001E637C" w:rsidP="001E637C">
      <w:pPr>
        <w:pStyle w:val="af4"/>
        <w:spacing w:before="0" w:after="0" w:line="276" w:lineRule="auto"/>
        <w:ind w:firstLine="709"/>
      </w:pPr>
      <w:r w:rsidRPr="00A8682B">
        <w:t>– определение соответствия навыков, умений и знаний выпускников современным требованиям рынка труда, квалификационным требованиям</w:t>
      </w:r>
      <w:r w:rsidR="00580A60" w:rsidRPr="00A8682B">
        <w:t xml:space="preserve"> ФГОС СПО и</w:t>
      </w:r>
      <w:r w:rsidRPr="00A8682B">
        <w:t xml:space="preserve"> регионального рынка труда;</w:t>
      </w:r>
    </w:p>
    <w:p w14:paraId="50AE8E18" w14:textId="7EFFDBFE" w:rsidR="001E637C" w:rsidRPr="00A8682B" w:rsidRDefault="001E637C" w:rsidP="001E637C">
      <w:pPr>
        <w:pStyle w:val="af4"/>
        <w:spacing w:before="0" w:after="0" w:line="276" w:lineRule="auto"/>
        <w:ind w:firstLine="709"/>
      </w:pPr>
      <w:r w:rsidRPr="00A8682B">
        <w:t xml:space="preserve">– определение степени сформированности профессиональных компетенций, </w:t>
      </w:r>
      <w:r w:rsidR="00580A60" w:rsidRPr="00A8682B">
        <w:t>личностных качеств, соответствующих ФГОС СПО и</w:t>
      </w:r>
      <w:r w:rsidRPr="00A8682B">
        <w:t xml:space="preserve"> наиболее востребованных на рынке труда.</w:t>
      </w:r>
    </w:p>
    <w:p w14:paraId="7A045FCC" w14:textId="37C7B62D" w:rsidR="001E637C" w:rsidRPr="00A8682B" w:rsidRDefault="001E637C" w:rsidP="001E637C">
      <w:pPr>
        <w:pStyle w:val="af4"/>
        <w:spacing w:before="0" w:after="0" w:line="276" w:lineRule="auto"/>
        <w:ind w:firstLine="709"/>
      </w:pPr>
      <w:r w:rsidRPr="00A8682B">
        <w:t>По результатам ГИА выпускнику по</w:t>
      </w:r>
      <w:r w:rsidRPr="00A8682B">
        <w:rPr>
          <w:b/>
          <w:bCs/>
        </w:rPr>
        <w:t xml:space="preserve"> </w:t>
      </w:r>
      <w:r w:rsidRPr="00A8682B">
        <w:t xml:space="preserve">специальности </w:t>
      </w:r>
      <w:r w:rsidR="003B2D31" w:rsidRPr="00A8682B">
        <w:rPr>
          <w:rFonts w:eastAsia="Calibri"/>
          <w:bCs/>
          <w:noProof/>
          <w:szCs w:val="24"/>
        </w:rPr>
        <w:t>12.02.01</w:t>
      </w:r>
      <w:r w:rsidR="003B2D31" w:rsidRPr="00A8682B">
        <w:rPr>
          <w:rFonts w:eastAsia="Calibri"/>
          <w:bCs/>
          <w:szCs w:val="24"/>
        </w:rPr>
        <w:t xml:space="preserve"> </w:t>
      </w:r>
      <w:r w:rsidR="003B2D31" w:rsidRPr="00A8682B">
        <w:rPr>
          <w:rFonts w:eastAsia="Calibri"/>
          <w:bCs/>
          <w:noProof/>
          <w:szCs w:val="24"/>
        </w:rPr>
        <w:t>Авиационные приборы и комплексы</w:t>
      </w:r>
      <w:r w:rsidR="003B2D31" w:rsidRPr="00A8682B">
        <w:t xml:space="preserve"> </w:t>
      </w:r>
      <w:r w:rsidRPr="00A8682B">
        <w:t xml:space="preserve">присваивается квалификация: </w:t>
      </w:r>
      <w:r w:rsidR="00BB6596" w:rsidRPr="00A8682B">
        <w:t>техник.</w:t>
      </w:r>
    </w:p>
    <w:p w14:paraId="2A45287B" w14:textId="43A0239E" w:rsidR="001E637C" w:rsidRPr="00A8682B" w:rsidRDefault="00E351CC" w:rsidP="001E637C">
      <w:pPr>
        <w:pStyle w:val="af4"/>
        <w:spacing w:before="0" w:after="0" w:line="276" w:lineRule="auto"/>
        <w:ind w:firstLine="709"/>
      </w:pPr>
      <w:r w:rsidRPr="00A8682B">
        <w:t xml:space="preserve">Примерная программа ГИА является частью </w:t>
      </w:r>
      <w:r w:rsidR="006E2DA7" w:rsidRPr="00A8682B">
        <w:t>ПОП-П</w:t>
      </w:r>
      <w:r w:rsidRPr="00A8682B">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w:t>
      </w:r>
      <w:r w:rsidR="003B2D31" w:rsidRPr="00A8682B">
        <w:t>данной специальности</w:t>
      </w:r>
      <w:r w:rsidRPr="00A8682B">
        <w:t>.</w:t>
      </w:r>
    </w:p>
    <w:p w14:paraId="025B2ECE" w14:textId="35419B52" w:rsidR="00C07FB3" w:rsidRPr="00A8682B" w:rsidRDefault="00C07FB3" w:rsidP="001E637C">
      <w:pPr>
        <w:pStyle w:val="af4"/>
        <w:spacing w:before="0" w:after="0" w:line="276" w:lineRule="auto"/>
        <w:ind w:firstLine="709"/>
        <w:rPr>
          <w:shd w:val="clear" w:color="auto" w:fill="FFFFFF"/>
        </w:rPr>
      </w:pPr>
      <w:r w:rsidRPr="00A8682B">
        <w:t xml:space="preserve">Выпускник, освоивший образовательную программу, должен быть готов к выполнению видов деятельности, </w:t>
      </w:r>
      <w:r w:rsidR="00632024" w:rsidRPr="00A8682B">
        <w:t>предусмотренных образовательной программой</w:t>
      </w:r>
      <w:r w:rsidR="0093259F" w:rsidRPr="00A8682B">
        <w:t xml:space="preserve"> (таблица 1), и демонстрировать результаты освоения образовательной программы (таблица 2)</w:t>
      </w:r>
      <w:r w:rsidRPr="00A8682B">
        <w:t>.</w:t>
      </w:r>
    </w:p>
    <w:p w14:paraId="7F1F4D67" w14:textId="2EE4B7DA" w:rsidR="00C07FB3" w:rsidRPr="00A8682B" w:rsidRDefault="00C07FB3" w:rsidP="008C4F91">
      <w:pPr>
        <w:jc w:val="right"/>
        <w:rPr>
          <w:rFonts w:ascii="Times New Roman" w:hAnsi="Times New Roman" w:cs="Times New Roman"/>
          <w:b/>
          <w:bCs/>
          <w:sz w:val="24"/>
          <w:szCs w:val="24"/>
          <w:shd w:val="clear" w:color="auto" w:fill="FFFFFF"/>
        </w:rPr>
      </w:pPr>
      <w:r w:rsidRPr="00A8682B">
        <w:rPr>
          <w:rFonts w:ascii="Times New Roman" w:hAnsi="Times New Roman" w:cs="Times New Roman"/>
          <w:b/>
          <w:bCs/>
          <w:sz w:val="24"/>
          <w:szCs w:val="24"/>
          <w:shd w:val="clear" w:color="auto" w:fill="FFFFFF"/>
        </w:rPr>
        <w:t xml:space="preserve">Таблица 1 </w:t>
      </w:r>
    </w:p>
    <w:p w14:paraId="6EE96DF1" w14:textId="77777777" w:rsidR="00C07FB3" w:rsidRPr="00A8682B" w:rsidRDefault="00C07FB3" w:rsidP="008C4F91">
      <w:pPr>
        <w:spacing w:line="276" w:lineRule="auto"/>
        <w:jc w:val="center"/>
        <w:rPr>
          <w:rFonts w:ascii="Times New Roman" w:hAnsi="Times New Roman" w:cs="Times New Roman"/>
          <w:b/>
          <w:bCs/>
          <w:sz w:val="24"/>
          <w:szCs w:val="24"/>
        </w:rPr>
      </w:pPr>
      <w:r w:rsidRPr="00A8682B">
        <w:rPr>
          <w:rFonts w:ascii="Times New Roman" w:hAnsi="Times New Roman" w:cs="Times New Roman"/>
          <w:b/>
          <w:bCs/>
          <w:sz w:val="24"/>
          <w:szCs w:val="24"/>
        </w:rPr>
        <w:t>Виды деятельности</w:t>
      </w:r>
    </w:p>
    <w:tbl>
      <w:tblPr>
        <w:tblW w:w="9639" w:type="dxa"/>
        <w:tblInd w:w="-5" w:type="dxa"/>
        <w:tblLayout w:type="fixed"/>
        <w:tblCellMar>
          <w:left w:w="5" w:type="dxa"/>
          <w:right w:w="5" w:type="dxa"/>
        </w:tblCellMar>
        <w:tblLook w:val="0000" w:firstRow="0" w:lastRow="0" w:firstColumn="0" w:lastColumn="0" w:noHBand="0" w:noVBand="0"/>
      </w:tblPr>
      <w:tblGrid>
        <w:gridCol w:w="5011"/>
        <w:gridCol w:w="4628"/>
      </w:tblGrid>
      <w:tr w:rsidR="00C07FB3" w:rsidRPr="00A8682B" w14:paraId="78A5114A" w14:textId="77777777" w:rsidTr="006D53E8">
        <w:trPr>
          <w:trHeight w:val="441"/>
        </w:trPr>
        <w:tc>
          <w:tcPr>
            <w:tcW w:w="5011" w:type="dxa"/>
            <w:tcBorders>
              <w:top w:val="single" w:sz="4" w:space="0" w:color="000000"/>
              <w:left w:val="single" w:sz="4" w:space="0" w:color="000000"/>
              <w:bottom w:val="single" w:sz="4" w:space="0" w:color="000000"/>
              <w:right w:val="single" w:sz="4" w:space="0" w:color="000000"/>
            </w:tcBorders>
          </w:tcPr>
          <w:p w14:paraId="0C2B9B55" w14:textId="77777777" w:rsidR="00C07FB3" w:rsidRPr="00A8682B" w:rsidRDefault="00C07FB3" w:rsidP="00E6774A">
            <w:pPr>
              <w:jc w:val="center"/>
              <w:rPr>
                <w:rFonts w:ascii="Times New Roman" w:hAnsi="Times New Roman" w:cs="Times New Roman"/>
                <w:b/>
                <w:color w:val="000000"/>
                <w:sz w:val="24"/>
                <w:szCs w:val="24"/>
              </w:rPr>
            </w:pPr>
            <w:r w:rsidRPr="00A8682B">
              <w:rPr>
                <w:rFonts w:ascii="Times New Roman" w:hAnsi="Times New Roman" w:cs="Times New Roman"/>
                <w:b/>
                <w:color w:val="000000"/>
                <w:sz w:val="24"/>
                <w:szCs w:val="24"/>
              </w:rPr>
              <w:t xml:space="preserve">Код и наименование </w:t>
            </w:r>
          </w:p>
          <w:p w14:paraId="7FF2CB31" w14:textId="77777777" w:rsidR="00C07FB3" w:rsidRPr="00A8682B" w:rsidRDefault="00C07FB3" w:rsidP="00E6774A">
            <w:pPr>
              <w:jc w:val="center"/>
              <w:rPr>
                <w:rFonts w:ascii="Times New Roman" w:hAnsi="Times New Roman" w:cs="Times New Roman"/>
                <w:color w:val="000000"/>
                <w:sz w:val="24"/>
                <w:szCs w:val="24"/>
              </w:rPr>
            </w:pPr>
            <w:r w:rsidRPr="00A8682B">
              <w:rPr>
                <w:rFonts w:ascii="Times New Roman" w:hAnsi="Times New Roman" w:cs="Times New Roman"/>
                <w:b/>
                <w:color w:val="000000"/>
                <w:sz w:val="24"/>
                <w:szCs w:val="24"/>
              </w:rPr>
              <w:t>вида деятельности (ВД)</w:t>
            </w:r>
          </w:p>
        </w:tc>
        <w:tc>
          <w:tcPr>
            <w:tcW w:w="4628" w:type="dxa"/>
            <w:tcBorders>
              <w:top w:val="single" w:sz="4" w:space="0" w:color="000000"/>
              <w:left w:val="single" w:sz="4" w:space="0" w:color="000000"/>
              <w:bottom w:val="single" w:sz="4" w:space="0" w:color="000000"/>
              <w:right w:val="single" w:sz="4" w:space="0" w:color="000000"/>
            </w:tcBorders>
          </w:tcPr>
          <w:p w14:paraId="206A034D" w14:textId="77777777" w:rsidR="00C07FB3" w:rsidRPr="00A8682B" w:rsidRDefault="00C07FB3" w:rsidP="00E6774A">
            <w:pPr>
              <w:jc w:val="center"/>
              <w:rPr>
                <w:rFonts w:ascii="Times New Roman" w:hAnsi="Times New Roman" w:cs="Times New Roman"/>
                <w:b/>
                <w:bCs/>
                <w:color w:val="000000"/>
                <w:sz w:val="24"/>
                <w:szCs w:val="24"/>
              </w:rPr>
            </w:pPr>
            <w:r w:rsidRPr="00A8682B">
              <w:rPr>
                <w:rFonts w:ascii="Times New Roman" w:hAnsi="Times New Roman" w:cs="Times New Roman"/>
                <w:b/>
                <w:bCs/>
                <w:color w:val="000000"/>
                <w:sz w:val="24"/>
                <w:szCs w:val="24"/>
              </w:rPr>
              <w:t xml:space="preserve">Код и наименование </w:t>
            </w:r>
          </w:p>
          <w:p w14:paraId="1E0D550D" w14:textId="77777777" w:rsidR="00C07FB3" w:rsidRPr="00A8682B" w:rsidRDefault="00C07FB3" w:rsidP="00E6774A">
            <w:pPr>
              <w:jc w:val="center"/>
              <w:rPr>
                <w:rFonts w:ascii="Times New Roman" w:hAnsi="Times New Roman" w:cs="Times New Roman"/>
                <w:b/>
                <w:bCs/>
                <w:color w:val="000000"/>
                <w:sz w:val="24"/>
                <w:szCs w:val="24"/>
              </w:rPr>
            </w:pPr>
            <w:r w:rsidRPr="00A8682B">
              <w:rPr>
                <w:rFonts w:ascii="Times New Roman" w:hAnsi="Times New Roman" w:cs="Times New Roman"/>
                <w:b/>
                <w:bCs/>
                <w:color w:val="000000"/>
                <w:sz w:val="24"/>
                <w:szCs w:val="24"/>
              </w:rPr>
              <w:t xml:space="preserve">профессионального модуля (ПМ), </w:t>
            </w:r>
          </w:p>
          <w:p w14:paraId="0084906B" w14:textId="77777777" w:rsidR="00C07FB3" w:rsidRPr="00A8682B" w:rsidRDefault="00C07FB3" w:rsidP="00E6774A">
            <w:pPr>
              <w:jc w:val="center"/>
              <w:rPr>
                <w:rFonts w:ascii="Times New Roman" w:hAnsi="Times New Roman" w:cs="Times New Roman"/>
                <w:b/>
                <w:bCs/>
                <w:color w:val="000000"/>
                <w:sz w:val="24"/>
                <w:szCs w:val="24"/>
              </w:rPr>
            </w:pPr>
            <w:r w:rsidRPr="00A8682B">
              <w:rPr>
                <w:rFonts w:ascii="Times New Roman" w:hAnsi="Times New Roman" w:cs="Times New Roman"/>
                <w:b/>
                <w:bCs/>
                <w:color w:val="000000"/>
                <w:sz w:val="24"/>
                <w:szCs w:val="24"/>
              </w:rPr>
              <w:t>в рамках которого осваивается ВД</w:t>
            </w:r>
          </w:p>
        </w:tc>
      </w:tr>
      <w:tr w:rsidR="00C07FB3" w:rsidRPr="00A8682B" w14:paraId="57CE5AE1" w14:textId="77777777" w:rsidTr="006D53E8">
        <w:trPr>
          <w:trHeight w:val="221"/>
        </w:trPr>
        <w:tc>
          <w:tcPr>
            <w:tcW w:w="5011" w:type="dxa"/>
            <w:tcBorders>
              <w:top w:val="single" w:sz="4" w:space="0" w:color="000000"/>
              <w:left w:val="single" w:sz="4" w:space="0" w:color="000000"/>
              <w:bottom w:val="single" w:sz="4" w:space="0" w:color="000000"/>
              <w:right w:val="single" w:sz="4" w:space="0" w:color="000000"/>
            </w:tcBorders>
          </w:tcPr>
          <w:p w14:paraId="6F953B78" w14:textId="77777777" w:rsidR="00C07FB3" w:rsidRPr="00A8682B" w:rsidRDefault="00C07FB3" w:rsidP="00E6774A">
            <w:pPr>
              <w:jc w:val="center"/>
              <w:rPr>
                <w:rFonts w:ascii="Times New Roman" w:hAnsi="Times New Roman" w:cs="Times New Roman"/>
                <w:color w:val="000000"/>
                <w:sz w:val="24"/>
                <w:szCs w:val="24"/>
              </w:rPr>
            </w:pPr>
            <w:r w:rsidRPr="00A8682B">
              <w:rPr>
                <w:rFonts w:ascii="Times New Roman" w:hAnsi="Times New Roman" w:cs="Times New Roman"/>
                <w:color w:val="000000"/>
                <w:sz w:val="24"/>
                <w:szCs w:val="24"/>
              </w:rPr>
              <w:t>1</w:t>
            </w:r>
          </w:p>
        </w:tc>
        <w:tc>
          <w:tcPr>
            <w:tcW w:w="4628" w:type="dxa"/>
            <w:tcBorders>
              <w:top w:val="single" w:sz="4" w:space="0" w:color="000000"/>
              <w:left w:val="single" w:sz="4" w:space="0" w:color="000000"/>
              <w:bottom w:val="single" w:sz="4" w:space="0" w:color="000000"/>
              <w:right w:val="single" w:sz="4" w:space="0" w:color="000000"/>
            </w:tcBorders>
          </w:tcPr>
          <w:p w14:paraId="4B174C13" w14:textId="77777777" w:rsidR="00C07FB3" w:rsidRPr="00A8682B" w:rsidRDefault="00C07FB3" w:rsidP="00E6774A">
            <w:pPr>
              <w:jc w:val="center"/>
              <w:rPr>
                <w:rFonts w:ascii="Times New Roman" w:hAnsi="Times New Roman" w:cs="Times New Roman"/>
                <w:color w:val="000000"/>
                <w:sz w:val="24"/>
                <w:szCs w:val="24"/>
              </w:rPr>
            </w:pPr>
            <w:r w:rsidRPr="00A8682B">
              <w:rPr>
                <w:rFonts w:ascii="Times New Roman" w:hAnsi="Times New Roman" w:cs="Times New Roman"/>
                <w:color w:val="000000"/>
                <w:sz w:val="24"/>
                <w:szCs w:val="24"/>
              </w:rPr>
              <w:t>2</w:t>
            </w:r>
          </w:p>
        </w:tc>
      </w:tr>
      <w:tr w:rsidR="00C07FB3" w:rsidRPr="00A8682B" w14:paraId="5543A857" w14:textId="77777777" w:rsidTr="006D53E8">
        <w:trPr>
          <w:trHeight w:val="363"/>
        </w:trPr>
        <w:tc>
          <w:tcPr>
            <w:tcW w:w="9639"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A8682B" w:rsidRDefault="00C07FB3" w:rsidP="00E6774A">
            <w:pPr>
              <w:jc w:val="center"/>
              <w:rPr>
                <w:rFonts w:ascii="Times New Roman" w:hAnsi="Times New Roman" w:cs="Times New Roman"/>
                <w:b/>
                <w:color w:val="000000"/>
                <w:sz w:val="24"/>
                <w:szCs w:val="24"/>
              </w:rPr>
            </w:pPr>
            <w:r w:rsidRPr="00A8682B">
              <w:rPr>
                <w:rFonts w:ascii="Times New Roman" w:hAnsi="Times New Roman" w:cs="Times New Roman"/>
                <w:b/>
                <w:color w:val="000000"/>
                <w:sz w:val="24"/>
                <w:szCs w:val="24"/>
              </w:rPr>
              <w:t>В соответствии с ФГОС</w:t>
            </w:r>
          </w:p>
        </w:tc>
      </w:tr>
      <w:tr w:rsidR="008108C1" w:rsidRPr="00A8682B" w14:paraId="3D08B9BF" w14:textId="77777777" w:rsidTr="006D53E8">
        <w:trPr>
          <w:trHeight w:val="221"/>
        </w:trPr>
        <w:tc>
          <w:tcPr>
            <w:tcW w:w="5011" w:type="dxa"/>
            <w:tcBorders>
              <w:top w:val="single" w:sz="4" w:space="0" w:color="000000"/>
              <w:left w:val="single" w:sz="4" w:space="0" w:color="000000"/>
              <w:bottom w:val="single" w:sz="4" w:space="0" w:color="000000"/>
              <w:right w:val="single" w:sz="4" w:space="0" w:color="000000"/>
            </w:tcBorders>
          </w:tcPr>
          <w:p w14:paraId="1F9DF629" w14:textId="0F29344E" w:rsidR="008108C1" w:rsidRPr="00A8682B" w:rsidRDefault="006D76EB" w:rsidP="008108C1">
            <w:pPr>
              <w:ind w:left="49" w:right="51"/>
              <w:rPr>
                <w:rFonts w:ascii="Times New Roman" w:hAnsi="Times New Roman" w:cs="Times New Roman"/>
                <w:color w:val="000000"/>
                <w:sz w:val="24"/>
                <w:szCs w:val="24"/>
              </w:rPr>
            </w:pPr>
            <w:r w:rsidRPr="00A8682B">
              <w:rPr>
                <w:rFonts w:ascii="Times New Roman" w:hAnsi="Times New Roman"/>
                <w:sz w:val="24"/>
                <w:szCs w:val="24"/>
              </w:rPr>
              <w:t>Р</w:t>
            </w:r>
            <w:r w:rsidR="008108C1" w:rsidRPr="00A8682B">
              <w:rPr>
                <w:rFonts w:ascii="Times New Roman" w:hAnsi="Times New Roman"/>
                <w:sz w:val="24"/>
                <w:szCs w:val="24"/>
              </w:rPr>
              <w:t>азработка рабочей конструкторской документации на детали и узлы авиационных приборов и систем</w:t>
            </w:r>
          </w:p>
        </w:tc>
        <w:tc>
          <w:tcPr>
            <w:tcW w:w="4628" w:type="dxa"/>
            <w:tcBorders>
              <w:top w:val="single" w:sz="4" w:space="0" w:color="000000"/>
              <w:left w:val="single" w:sz="4" w:space="0" w:color="000000"/>
              <w:bottom w:val="single" w:sz="4" w:space="0" w:color="000000"/>
              <w:right w:val="single" w:sz="4" w:space="0" w:color="000000"/>
            </w:tcBorders>
          </w:tcPr>
          <w:p w14:paraId="09F95399" w14:textId="7939BB7E" w:rsidR="008108C1" w:rsidRPr="00A8682B" w:rsidRDefault="008108C1" w:rsidP="008108C1">
            <w:pPr>
              <w:ind w:left="77" w:right="137"/>
              <w:rPr>
                <w:rFonts w:ascii="Times New Roman" w:hAnsi="Times New Roman" w:cs="Times New Roman"/>
                <w:color w:val="000000"/>
                <w:sz w:val="24"/>
                <w:szCs w:val="24"/>
              </w:rPr>
            </w:pPr>
            <w:r w:rsidRPr="00A8682B">
              <w:rPr>
                <w:rFonts w:ascii="Times New Roman" w:hAnsi="Times New Roman"/>
                <w:sz w:val="24"/>
                <w:szCs w:val="24"/>
              </w:rPr>
              <w:t>ПМ.01 Разработка рабочей конструкторской документации для деталей и узлов авиационных приборов и систем</w:t>
            </w:r>
          </w:p>
        </w:tc>
      </w:tr>
      <w:tr w:rsidR="008108C1" w:rsidRPr="00A8682B" w14:paraId="0612052B" w14:textId="77777777" w:rsidTr="006D53E8">
        <w:trPr>
          <w:trHeight w:val="221"/>
        </w:trPr>
        <w:tc>
          <w:tcPr>
            <w:tcW w:w="5011" w:type="dxa"/>
            <w:tcBorders>
              <w:top w:val="single" w:sz="4" w:space="0" w:color="000000"/>
              <w:left w:val="single" w:sz="4" w:space="0" w:color="000000"/>
              <w:bottom w:val="single" w:sz="4" w:space="0" w:color="000000"/>
              <w:right w:val="single" w:sz="4" w:space="0" w:color="000000"/>
            </w:tcBorders>
          </w:tcPr>
          <w:p w14:paraId="7FF24235" w14:textId="3420DE13" w:rsidR="008108C1" w:rsidRPr="00A8682B" w:rsidRDefault="006D76EB" w:rsidP="008108C1">
            <w:pPr>
              <w:suppressAutoHyphens/>
              <w:rPr>
                <w:rFonts w:ascii="Times New Roman" w:hAnsi="Times New Roman"/>
                <w:sz w:val="24"/>
                <w:szCs w:val="24"/>
              </w:rPr>
            </w:pPr>
            <w:r w:rsidRPr="00A8682B">
              <w:rPr>
                <w:rFonts w:ascii="Times New Roman" w:hAnsi="Times New Roman"/>
                <w:sz w:val="24"/>
                <w:szCs w:val="24"/>
              </w:rPr>
              <w:t>Т</w:t>
            </w:r>
            <w:r w:rsidR="008108C1" w:rsidRPr="00A8682B">
              <w:rPr>
                <w:rFonts w:ascii="Times New Roman" w:hAnsi="Times New Roman"/>
                <w:sz w:val="24"/>
                <w:szCs w:val="24"/>
              </w:rPr>
              <w:t>ехническая поддержка процессов разработки и испытаний авиационных приборов и систем</w:t>
            </w:r>
          </w:p>
          <w:p w14:paraId="12CAB1D3" w14:textId="36DAB8DA" w:rsidR="008108C1" w:rsidRPr="00A8682B" w:rsidRDefault="008108C1" w:rsidP="008108C1">
            <w:pPr>
              <w:ind w:left="49" w:right="51"/>
              <w:rPr>
                <w:rFonts w:ascii="Times New Roman" w:hAnsi="Times New Roman" w:cs="Times New Roman"/>
                <w:color w:val="000000"/>
                <w:sz w:val="24"/>
                <w:szCs w:val="24"/>
              </w:rPr>
            </w:pPr>
          </w:p>
        </w:tc>
        <w:tc>
          <w:tcPr>
            <w:tcW w:w="4628" w:type="dxa"/>
            <w:tcBorders>
              <w:top w:val="single" w:sz="4" w:space="0" w:color="000000"/>
              <w:left w:val="single" w:sz="4" w:space="0" w:color="000000"/>
              <w:bottom w:val="single" w:sz="4" w:space="0" w:color="000000"/>
              <w:right w:val="single" w:sz="4" w:space="0" w:color="000000"/>
            </w:tcBorders>
          </w:tcPr>
          <w:p w14:paraId="0514B28A" w14:textId="1A0E2916" w:rsidR="008108C1" w:rsidRPr="00A8682B" w:rsidRDefault="008108C1" w:rsidP="008108C1">
            <w:pPr>
              <w:ind w:left="77" w:right="137"/>
              <w:rPr>
                <w:rFonts w:ascii="Times New Roman" w:hAnsi="Times New Roman" w:cs="Times New Roman"/>
                <w:color w:val="000000"/>
                <w:sz w:val="24"/>
                <w:szCs w:val="24"/>
              </w:rPr>
            </w:pPr>
            <w:r w:rsidRPr="00A8682B">
              <w:rPr>
                <w:rFonts w:ascii="Times New Roman" w:hAnsi="Times New Roman"/>
                <w:sz w:val="24"/>
                <w:szCs w:val="24"/>
              </w:rPr>
              <w:t>ПМ.02 Техническая поддержка процессов разработки и испытаний авиационных приборов и систем</w:t>
            </w:r>
          </w:p>
        </w:tc>
      </w:tr>
      <w:tr w:rsidR="008108C1" w:rsidRPr="00A8682B" w14:paraId="538A6448" w14:textId="77777777" w:rsidTr="006D53E8">
        <w:trPr>
          <w:trHeight w:val="221"/>
        </w:trPr>
        <w:tc>
          <w:tcPr>
            <w:tcW w:w="5011" w:type="dxa"/>
            <w:tcBorders>
              <w:top w:val="single" w:sz="4" w:space="0" w:color="000000"/>
              <w:left w:val="single" w:sz="4" w:space="0" w:color="000000"/>
              <w:bottom w:val="single" w:sz="4" w:space="0" w:color="000000"/>
              <w:right w:val="single" w:sz="4" w:space="0" w:color="000000"/>
            </w:tcBorders>
          </w:tcPr>
          <w:p w14:paraId="7C5CFC76" w14:textId="17CF44C4" w:rsidR="008108C1" w:rsidRPr="00A8682B" w:rsidRDefault="006D76EB" w:rsidP="008108C1">
            <w:pPr>
              <w:snapToGrid w:val="0"/>
              <w:ind w:left="49" w:right="51"/>
              <w:rPr>
                <w:rFonts w:ascii="Times New Roman" w:hAnsi="Times New Roman" w:cs="Times New Roman"/>
                <w:color w:val="000000"/>
                <w:sz w:val="24"/>
                <w:szCs w:val="24"/>
              </w:rPr>
            </w:pPr>
            <w:r w:rsidRPr="00A8682B">
              <w:rPr>
                <w:rFonts w:ascii="Times New Roman" w:hAnsi="Times New Roman"/>
                <w:sz w:val="24"/>
                <w:szCs w:val="24"/>
              </w:rPr>
              <w:t>Т</w:t>
            </w:r>
            <w:r w:rsidR="008108C1" w:rsidRPr="00A8682B">
              <w:rPr>
                <w:rFonts w:ascii="Times New Roman" w:hAnsi="Times New Roman"/>
                <w:sz w:val="24"/>
                <w:szCs w:val="24"/>
              </w:rPr>
              <w:t>ехническая поддержка процессов разработки программного обеспечения авиационных приборов и систем.</w:t>
            </w:r>
          </w:p>
        </w:tc>
        <w:tc>
          <w:tcPr>
            <w:tcW w:w="4628" w:type="dxa"/>
            <w:tcBorders>
              <w:top w:val="single" w:sz="4" w:space="0" w:color="000000"/>
              <w:left w:val="single" w:sz="4" w:space="0" w:color="000000"/>
              <w:bottom w:val="single" w:sz="4" w:space="0" w:color="000000"/>
              <w:right w:val="single" w:sz="4" w:space="0" w:color="000000"/>
            </w:tcBorders>
          </w:tcPr>
          <w:p w14:paraId="164E43C4" w14:textId="5153B3F2" w:rsidR="008108C1" w:rsidRPr="00A8682B" w:rsidRDefault="008108C1" w:rsidP="008108C1">
            <w:pPr>
              <w:snapToGrid w:val="0"/>
              <w:ind w:left="77" w:right="137"/>
              <w:rPr>
                <w:rFonts w:ascii="Times New Roman" w:hAnsi="Times New Roman" w:cs="Times New Roman"/>
                <w:color w:val="000000"/>
                <w:sz w:val="24"/>
                <w:szCs w:val="24"/>
              </w:rPr>
            </w:pPr>
            <w:r w:rsidRPr="00A8682B">
              <w:rPr>
                <w:rFonts w:ascii="Times New Roman" w:hAnsi="Times New Roman"/>
                <w:sz w:val="24"/>
                <w:szCs w:val="24"/>
              </w:rPr>
              <w:t>ПМ.03 Техническая поддержка процессов разработки программного обеспечения авиационных приборов и систем</w:t>
            </w:r>
          </w:p>
        </w:tc>
      </w:tr>
      <w:tr w:rsidR="008108C1" w:rsidRPr="00A8682B" w14:paraId="3F10FF52" w14:textId="77777777" w:rsidTr="006D53E8">
        <w:trPr>
          <w:trHeight w:val="221"/>
        </w:trPr>
        <w:tc>
          <w:tcPr>
            <w:tcW w:w="5011" w:type="dxa"/>
            <w:tcBorders>
              <w:top w:val="single" w:sz="4" w:space="0" w:color="000000"/>
              <w:left w:val="single" w:sz="4" w:space="0" w:color="000000"/>
              <w:bottom w:val="single" w:sz="4" w:space="0" w:color="000000"/>
              <w:right w:val="single" w:sz="4" w:space="0" w:color="000000"/>
            </w:tcBorders>
          </w:tcPr>
          <w:p w14:paraId="045FE50F" w14:textId="412E839D" w:rsidR="008108C1" w:rsidRPr="00A8682B" w:rsidRDefault="008108C1" w:rsidP="008108C1">
            <w:pPr>
              <w:snapToGrid w:val="0"/>
              <w:ind w:left="49" w:right="51"/>
              <w:rPr>
                <w:rFonts w:ascii="Times New Roman" w:hAnsi="Times New Roman" w:cs="Times New Roman"/>
                <w:color w:val="000000"/>
                <w:sz w:val="24"/>
                <w:szCs w:val="24"/>
              </w:rPr>
            </w:pPr>
            <w:r w:rsidRPr="00A8682B">
              <w:rPr>
                <w:rFonts w:ascii="Times New Roman" w:hAnsi="Times New Roman"/>
                <w:sz w:val="24"/>
                <w:szCs w:val="24"/>
              </w:rPr>
              <w:lastRenderedPageBreak/>
              <w:t>Освоение видов работ по одной или нескольким профессиям рабочих, должностям служащих</w:t>
            </w:r>
          </w:p>
        </w:tc>
        <w:tc>
          <w:tcPr>
            <w:tcW w:w="4628" w:type="dxa"/>
            <w:tcBorders>
              <w:top w:val="single" w:sz="4" w:space="0" w:color="000000"/>
              <w:left w:val="single" w:sz="4" w:space="0" w:color="000000"/>
              <w:bottom w:val="single" w:sz="4" w:space="0" w:color="000000"/>
              <w:right w:val="single" w:sz="4" w:space="0" w:color="000000"/>
            </w:tcBorders>
          </w:tcPr>
          <w:p w14:paraId="307BE79E" w14:textId="77777777" w:rsidR="008108C1" w:rsidRPr="00A8682B" w:rsidRDefault="008108C1" w:rsidP="008108C1">
            <w:pPr>
              <w:suppressAutoHyphens/>
              <w:rPr>
                <w:rFonts w:ascii="Times New Roman" w:hAnsi="Times New Roman"/>
                <w:sz w:val="24"/>
                <w:szCs w:val="24"/>
              </w:rPr>
            </w:pPr>
            <w:r w:rsidRPr="00A8682B">
              <w:rPr>
                <w:rFonts w:ascii="Times New Roman" w:hAnsi="Times New Roman"/>
                <w:sz w:val="24"/>
                <w:szCs w:val="24"/>
              </w:rPr>
              <w:t>ПМ.04 Выполнение работ по одной или нескольким профессиям рабочих, должностям служащих</w:t>
            </w:r>
          </w:p>
          <w:p w14:paraId="6DE32BB7" w14:textId="1C715A1D" w:rsidR="008108C1" w:rsidRPr="00A8682B" w:rsidRDefault="008108C1" w:rsidP="008108C1">
            <w:pPr>
              <w:snapToGrid w:val="0"/>
              <w:ind w:left="77" w:right="137"/>
              <w:rPr>
                <w:rFonts w:ascii="Times New Roman" w:hAnsi="Times New Roman" w:cs="Times New Roman"/>
                <w:color w:val="000000"/>
                <w:sz w:val="24"/>
                <w:szCs w:val="24"/>
              </w:rPr>
            </w:pPr>
            <w:r w:rsidRPr="00A8682B">
              <w:rPr>
                <w:rFonts w:ascii="Times New Roman" w:hAnsi="Times New Roman"/>
                <w:sz w:val="24"/>
                <w:szCs w:val="24"/>
              </w:rPr>
              <w:tab/>
            </w:r>
          </w:p>
        </w:tc>
      </w:tr>
    </w:tbl>
    <w:p w14:paraId="4722D842" w14:textId="77777777" w:rsidR="001E637C" w:rsidRPr="00A8682B"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A8682B" w:rsidRDefault="0035019E" w:rsidP="0035019E">
      <w:pPr>
        <w:jc w:val="right"/>
        <w:rPr>
          <w:rFonts w:ascii="Times New Roman" w:hAnsi="Times New Roman" w:cs="Times New Roman"/>
          <w:b/>
          <w:bCs/>
          <w:sz w:val="24"/>
          <w:szCs w:val="24"/>
          <w:shd w:val="clear" w:color="auto" w:fill="FFFFFF"/>
        </w:rPr>
      </w:pPr>
      <w:r w:rsidRPr="00A8682B">
        <w:rPr>
          <w:rFonts w:ascii="Times New Roman" w:hAnsi="Times New Roman" w:cs="Times New Roman"/>
          <w:b/>
          <w:bCs/>
          <w:sz w:val="24"/>
          <w:szCs w:val="24"/>
          <w:shd w:val="clear" w:color="auto" w:fill="FFFFFF"/>
        </w:rPr>
        <w:t xml:space="preserve">Таблица 2 </w:t>
      </w:r>
    </w:p>
    <w:p w14:paraId="0C4A18D7" w14:textId="2F747025" w:rsidR="00D13E2F" w:rsidRPr="00A8682B" w:rsidRDefault="00D13E2F" w:rsidP="0056201B">
      <w:pPr>
        <w:spacing w:after="120"/>
        <w:jc w:val="center"/>
        <w:rPr>
          <w:rFonts w:ascii="Times New Roman" w:hAnsi="Times New Roman"/>
          <w:b/>
          <w:sz w:val="24"/>
          <w:szCs w:val="24"/>
        </w:rPr>
      </w:pPr>
      <w:r w:rsidRPr="00A8682B">
        <w:rPr>
          <w:rFonts w:ascii="Times New Roman" w:hAnsi="Times New Roman"/>
          <w:b/>
          <w:sz w:val="24"/>
          <w:szCs w:val="24"/>
        </w:rPr>
        <w:t xml:space="preserve">Перечень результатов, демонстрируемых </w:t>
      </w:r>
      <w:r w:rsidR="0056201B" w:rsidRPr="00A8682B">
        <w:rPr>
          <w:rFonts w:ascii="Times New Roman" w:hAnsi="Times New Roman"/>
          <w:b/>
          <w:sz w:val="24"/>
          <w:szCs w:val="24"/>
        </w:rPr>
        <w:t>выпускником</w:t>
      </w: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87"/>
        <w:gridCol w:w="6242"/>
      </w:tblGrid>
      <w:tr w:rsidR="006D76EB" w:rsidRPr="00A8682B" w14:paraId="0680EB30" w14:textId="77777777" w:rsidTr="00D113A5">
        <w:trPr>
          <w:trHeight w:val="472"/>
        </w:trPr>
        <w:tc>
          <w:tcPr>
            <w:tcW w:w="3387" w:type="dxa"/>
          </w:tcPr>
          <w:p w14:paraId="11A7B5DE" w14:textId="77777777" w:rsidR="00D13E2F" w:rsidRPr="00A8682B" w:rsidRDefault="00D13E2F" w:rsidP="00D25349">
            <w:pPr>
              <w:widowControl w:val="0"/>
              <w:jc w:val="center"/>
              <w:rPr>
                <w:rFonts w:ascii="Times New Roman" w:hAnsi="Times New Roman"/>
                <w:b/>
                <w:bCs/>
                <w:sz w:val="24"/>
                <w:szCs w:val="24"/>
              </w:rPr>
            </w:pPr>
            <w:r w:rsidRPr="00A8682B">
              <w:rPr>
                <w:rFonts w:ascii="Times New Roman" w:hAnsi="Times New Roman"/>
                <w:sz w:val="24"/>
                <w:szCs w:val="24"/>
                <w:shd w:val="clear" w:color="auto" w:fill="FFFFFF"/>
                <w:lang w:eastAsia="ru-RU"/>
              </w:rPr>
              <w:t xml:space="preserve">Оцениваемые виды деятельности </w:t>
            </w:r>
          </w:p>
        </w:tc>
        <w:tc>
          <w:tcPr>
            <w:tcW w:w="6242" w:type="dxa"/>
          </w:tcPr>
          <w:p w14:paraId="69F8BD3E" w14:textId="77777777" w:rsidR="00D13E2F" w:rsidRPr="00A8682B" w:rsidRDefault="00D13E2F" w:rsidP="00D25349">
            <w:pPr>
              <w:widowControl w:val="0"/>
              <w:jc w:val="center"/>
              <w:rPr>
                <w:rFonts w:ascii="Times New Roman" w:hAnsi="Times New Roman"/>
                <w:b/>
                <w:bCs/>
                <w:sz w:val="24"/>
                <w:szCs w:val="24"/>
              </w:rPr>
            </w:pPr>
            <w:r w:rsidRPr="00A8682B">
              <w:rPr>
                <w:rFonts w:ascii="Times New Roman" w:hAnsi="Times New Roman"/>
                <w:sz w:val="24"/>
                <w:szCs w:val="24"/>
                <w:shd w:val="clear" w:color="auto" w:fill="FFFFFF"/>
                <w:lang w:eastAsia="ru-RU"/>
              </w:rPr>
              <w:t>Профессиональные компетенции</w:t>
            </w:r>
          </w:p>
        </w:tc>
      </w:tr>
      <w:tr w:rsidR="006D76EB" w:rsidRPr="00A8682B" w14:paraId="576D971E" w14:textId="77777777" w:rsidTr="00D113A5">
        <w:trPr>
          <w:trHeight w:val="259"/>
        </w:trPr>
        <w:tc>
          <w:tcPr>
            <w:tcW w:w="3387" w:type="dxa"/>
            <w:vMerge w:val="restart"/>
          </w:tcPr>
          <w:p w14:paraId="1ACB46FD" w14:textId="47F775C1" w:rsidR="00D13E2F" w:rsidRPr="00A8682B" w:rsidRDefault="00B4370E" w:rsidP="00D25349">
            <w:pPr>
              <w:widowControl w:val="0"/>
              <w:rPr>
                <w:rFonts w:ascii="Times New Roman" w:hAnsi="Times New Roman"/>
                <w:sz w:val="24"/>
                <w:szCs w:val="24"/>
              </w:rPr>
            </w:pPr>
            <w:r w:rsidRPr="00A8682B">
              <w:rPr>
                <w:rFonts w:ascii="Times New Roman" w:hAnsi="Times New Roman"/>
                <w:sz w:val="24"/>
                <w:szCs w:val="24"/>
              </w:rPr>
              <w:t>Разработка рабочей конструкторской документации на детали и узлы авиационных приборов и систем</w:t>
            </w:r>
          </w:p>
        </w:tc>
        <w:tc>
          <w:tcPr>
            <w:tcW w:w="6242" w:type="dxa"/>
          </w:tcPr>
          <w:p w14:paraId="036F1462" w14:textId="6500C965" w:rsidR="00D13E2F" w:rsidRPr="00A8682B" w:rsidRDefault="00B4370E" w:rsidP="00D25349">
            <w:pPr>
              <w:widowControl w:val="0"/>
              <w:rPr>
                <w:rFonts w:ascii="Times New Roman" w:hAnsi="Times New Roman"/>
                <w:sz w:val="24"/>
                <w:szCs w:val="24"/>
              </w:rPr>
            </w:pPr>
            <w:r w:rsidRPr="00A8682B">
              <w:rPr>
                <w:rFonts w:ascii="Times New Roman" w:hAnsi="Times New Roman"/>
                <w:sz w:val="24"/>
                <w:szCs w:val="24"/>
              </w:rPr>
              <w:t>ПК 1.1. Разрабатывать схемы, чертежи, электронные модели, спецификации с применением систем автоматизированного проектирования в соответствии с требованиями единой системы конструкторской документации</w:t>
            </w:r>
          </w:p>
        </w:tc>
      </w:tr>
      <w:tr w:rsidR="006D76EB" w:rsidRPr="00A8682B" w14:paraId="1CD663CE" w14:textId="77777777" w:rsidTr="00D113A5">
        <w:trPr>
          <w:trHeight w:val="667"/>
        </w:trPr>
        <w:tc>
          <w:tcPr>
            <w:tcW w:w="3387" w:type="dxa"/>
            <w:vMerge/>
          </w:tcPr>
          <w:p w14:paraId="224B377C" w14:textId="77777777" w:rsidR="00B4370E" w:rsidRPr="00A8682B" w:rsidRDefault="00B4370E" w:rsidP="00D25349">
            <w:pPr>
              <w:widowControl w:val="0"/>
              <w:rPr>
                <w:rFonts w:ascii="Times New Roman" w:hAnsi="Times New Roman"/>
                <w:sz w:val="24"/>
                <w:szCs w:val="24"/>
              </w:rPr>
            </w:pPr>
          </w:p>
        </w:tc>
        <w:tc>
          <w:tcPr>
            <w:tcW w:w="6242" w:type="dxa"/>
          </w:tcPr>
          <w:p w14:paraId="3A9C64DE" w14:textId="6224130A" w:rsidR="00B4370E" w:rsidRPr="00A8682B" w:rsidRDefault="00B4370E" w:rsidP="00B4370E">
            <w:pPr>
              <w:widowControl w:val="0"/>
              <w:ind w:left="1" w:hanging="3"/>
              <w:rPr>
                <w:rFonts w:ascii="Times New Roman" w:hAnsi="Times New Roman"/>
                <w:sz w:val="24"/>
                <w:szCs w:val="24"/>
              </w:rPr>
            </w:pPr>
            <w:r w:rsidRPr="00A8682B">
              <w:rPr>
                <w:rFonts w:ascii="Times New Roman" w:hAnsi="Times New Roman"/>
                <w:sz w:val="24"/>
                <w:szCs w:val="24"/>
              </w:rPr>
              <w:t>ПК 1.2. Производить простейшие расчеты деталей и элементов бортового радиоэлектронного оборудования</w:t>
            </w:r>
          </w:p>
        </w:tc>
      </w:tr>
      <w:tr w:rsidR="006D76EB" w:rsidRPr="00A8682B" w14:paraId="14D7A82F" w14:textId="77777777" w:rsidTr="00D113A5">
        <w:trPr>
          <w:trHeight w:val="86"/>
        </w:trPr>
        <w:tc>
          <w:tcPr>
            <w:tcW w:w="3387" w:type="dxa"/>
            <w:vMerge w:val="restart"/>
          </w:tcPr>
          <w:p w14:paraId="26732D6D" w14:textId="20BA52F3" w:rsidR="00D113A5" w:rsidRPr="00A8682B" w:rsidRDefault="00D113A5" w:rsidP="00D25349">
            <w:pPr>
              <w:widowControl w:val="0"/>
              <w:rPr>
                <w:rFonts w:ascii="Times New Roman" w:hAnsi="Times New Roman"/>
                <w:sz w:val="24"/>
                <w:szCs w:val="24"/>
              </w:rPr>
            </w:pPr>
            <w:r w:rsidRPr="00A8682B">
              <w:rPr>
                <w:rFonts w:ascii="Times New Roman" w:hAnsi="Times New Roman"/>
                <w:sz w:val="24"/>
                <w:szCs w:val="24"/>
              </w:rPr>
              <w:t>Техническая поддержка процессов разработки и испытаний авиационных приборов и систем</w:t>
            </w:r>
          </w:p>
        </w:tc>
        <w:tc>
          <w:tcPr>
            <w:tcW w:w="6242" w:type="dxa"/>
          </w:tcPr>
          <w:p w14:paraId="2BA28511" w14:textId="21C10180" w:rsidR="00D113A5" w:rsidRPr="00A8682B" w:rsidRDefault="00D113A5" w:rsidP="00D25349">
            <w:pPr>
              <w:widowControl w:val="0"/>
              <w:rPr>
                <w:rFonts w:ascii="Times New Roman" w:eastAsia="Calibri" w:hAnsi="Times New Roman"/>
                <w:spacing w:val="2"/>
                <w:sz w:val="24"/>
                <w:szCs w:val="24"/>
                <w:highlight w:val="yellow"/>
                <w:shd w:val="clear" w:color="auto" w:fill="FFFFFF"/>
              </w:rPr>
            </w:pPr>
            <w:r w:rsidRPr="00A8682B">
              <w:rPr>
                <w:rFonts w:ascii="Times New Roman" w:hAnsi="Times New Roman"/>
                <w:sz w:val="24"/>
                <w:szCs w:val="24"/>
              </w:rPr>
              <w:t>ПК 2.1. Разрабатывать технологические процессы изготовления, сборки и модернизации деталей авиационных приборов и систем.</w:t>
            </w:r>
          </w:p>
        </w:tc>
      </w:tr>
      <w:tr w:rsidR="006D76EB" w:rsidRPr="00A8682B" w14:paraId="40A4E688" w14:textId="77777777" w:rsidTr="00D113A5">
        <w:trPr>
          <w:trHeight w:val="236"/>
        </w:trPr>
        <w:tc>
          <w:tcPr>
            <w:tcW w:w="3387" w:type="dxa"/>
            <w:vMerge/>
          </w:tcPr>
          <w:p w14:paraId="305BBFBC" w14:textId="77777777" w:rsidR="00D113A5" w:rsidRPr="00A8682B" w:rsidRDefault="00D113A5" w:rsidP="00D25349">
            <w:pPr>
              <w:widowControl w:val="0"/>
              <w:rPr>
                <w:rFonts w:ascii="Times New Roman" w:hAnsi="Times New Roman"/>
                <w:sz w:val="24"/>
                <w:szCs w:val="24"/>
              </w:rPr>
            </w:pPr>
          </w:p>
        </w:tc>
        <w:tc>
          <w:tcPr>
            <w:tcW w:w="6242" w:type="dxa"/>
          </w:tcPr>
          <w:p w14:paraId="4AD74CAA" w14:textId="0740F618" w:rsidR="00D113A5" w:rsidRPr="00A8682B" w:rsidRDefault="00D113A5" w:rsidP="00D25349">
            <w:pPr>
              <w:widowControl w:val="0"/>
              <w:rPr>
                <w:rFonts w:ascii="Times New Roman" w:eastAsia="Calibri" w:hAnsi="Times New Roman"/>
                <w:spacing w:val="2"/>
                <w:sz w:val="24"/>
                <w:szCs w:val="24"/>
                <w:shd w:val="clear" w:color="auto" w:fill="FFFFFF"/>
              </w:rPr>
            </w:pPr>
            <w:r w:rsidRPr="00A8682B">
              <w:rPr>
                <w:rFonts w:ascii="Times New Roman" w:hAnsi="Times New Roman"/>
                <w:sz w:val="24"/>
                <w:szCs w:val="24"/>
              </w:rPr>
              <w:t>ПК 2.2 Производить проверку и подготовку технологического оборудования и контрольно-проверочной аппаратуры на соответствие установленным нормам.</w:t>
            </w:r>
          </w:p>
        </w:tc>
      </w:tr>
      <w:tr w:rsidR="006D76EB" w:rsidRPr="00A8682B" w14:paraId="0C9E890F" w14:textId="77777777" w:rsidTr="00D113A5">
        <w:trPr>
          <w:trHeight w:val="118"/>
        </w:trPr>
        <w:tc>
          <w:tcPr>
            <w:tcW w:w="3387" w:type="dxa"/>
            <w:vMerge/>
          </w:tcPr>
          <w:p w14:paraId="112CC1E8" w14:textId="77777777" w:rsidR="00D113A5" w:rsidRPr="00A8682B" w:rsidRDefault="00D113A5" w:rsidP="00D25349">
            <w:pPr>
              <w:widowControl w:val="0"/>
              <w:rPr>
                <w:rFonts w:ascii="Times New Roman" w:hAnsi="Times New Roman"/>
                <w:sz w:val="24"/>
                <w:szCs w:val="24"/>
              </w:rPr>
            </w:pPr>
          </w:p>
        </w:tc>
        <w:tc>
          <w:tcPr>
            <w:tcW w:w="6242" w:type="dxa"/>
          </w:tcPr>
          <w:p w14:paraId="7D17943B" w14:textId="75D954BF" w:rsidR="00D113A5" w:rsidRPr="00A8682B" w:rsidRDefault="00D113A5" w:rsidP="00D25349">
            <w:pPr>
              <w:widowControl w:val="0"/>
              <w:ind w:left="1" w:hanging="3"/>
              <w:rPr>
                <w:rFonts w:ascii="Times New Roman" w:eastAsia="Calibri" w:hAnsi="Times New Roman"/>
                <w:spacing w:val="2"/>
                <w:sz w:val="24"/>
                <w:szCs w:val="24"/>
                <w:shd w:val="clear" w:color="auto" w:fill="FFFFFF"/>
              </w:rPr>
            </w:pPr>
            <w:r w:rsidRPr="00A8682B">
              <w:rPr>
                <w:rFonts w:ascii="Times New Roman" w:hAnsi="Times New Roman"/>
                <w:sz w:val="24"/>
                <w:szCs w:val="24"/>
              </w:rPr>
              <w:t>ПК 2.3. Производить испытания авиационных приборов и систем.</w:t>
            </w:r>
          </w:p>
        </w:tc>
      </w:tr>
      <w:tr w:rsidR="006D76EB" w:rsidRPr="00A8682B" w14:paraId="1BAE5B2A" w14:textId="77777777" w:rsidTr="00D113A5">
        <w:trPr>
          <w:trHeight w:val="118"/>
        </w:trPr>
        <w:tc>
          <w:tcPr>
            <w:tcW w:w="3387" w:type="dxa"/>
            <w:vMerge/>
          </w:tcPr>
          <w:p w14:paraId="697914A2" w14:textId="77777777" w:rsidR="00D113A5" w:rsidRPr="00A8682B" w:rsidRDefault="00D113A5" w:rsidP="00D25349">
            <w:pPr>
              <w:widowControl w:val="0"/>
              <w:rPr>
                <w:rFonts w:ascii="Times New Roman" w:hAnsi="Times New Roman"/>
                <w:sz w:val="24"/>
                <w:szCs w:val="24"/>
              </w:rPr>
            </w:pPr>
          </w:p>
        </w:tc>
        <w:tc>
          <w:tcPr>
            <w:tcW w:w="6242" w:type="dxa"/>
          </w:tcPr>
          <w:p w14:paraId="65196E6E" w14:textId="4E1FC0FD" w:rsidR="00D113A5" w:rsidRPr="00A8682B" w:rsidRDefault="00D113A5" w:rsidP="00D25349">
            <w:pPr>
              <w:widowControl w:val="0"/>
              <w:ind w:left="1" w:hanging="3"/>
              <w:rPr>
                <w:rFonts w:ascii="Times New Roman" w:hAnsi="Times New Roman"/>
                <w:sz w:val="24"/>
                <w:szCs w:val="24"/>
              </w:rPr>
            </w:pPr>
            <w:r w:rsidRPr="00A8682B">
              <w:rPr>
                <w:rFonts w:ascii="Times New Roman" w:hAnsi="Times New Roman"/>
                <w:sz w:val="24"/>
                <w:szCs w:val="24"/>
              </w:rPr>
              <w:t>ПК 2.4. Оформлять результаты испытаний изделий бортового оборудования в соответствии с нормативными документами.</w:t>
            </w:r>
          </w:p>
        </w:tc>
      </w:tr>
      <w:tr w:rsidR="006D76EB" w:rsidRPr="00A8682B" w14:paraId="099C419D" w14:textId="77777777" w:rsidTr="00D113A5">
        <w:trPr>
          <w:trHeight w:val="118"/>
        </w:trPr>
        <w:tc>
          <w:tcPr>
            <w:tcW w:w="3387" w:type="dxa"/>
            <w:vMerge w:val="restart"/>
          </w:tcPr>
          <w:p w14:paraId="45E0182C" w14:textId="5BDB5EA3" w:rsidR="00D113A5" w:rsidRPr="00A8682B" w:rsidRDefault="00D113A5" w:rsidP="00D25349">
            <w:pPr>
              <w:widowControl w:val="0"/>
              <w:rPr>
                <w:rFonts w:ascii="Times New Roman" w:hAnsi="Times New Roman"/>
                <w:sz w:val="24"/>
                <w:szCs w:val="24"/>
              </w:rPr>
            </w:pPr>
            <w:r w:rsidRPr="00A8682B">
              <w:rPr>
                <w:rFonts w:ascii="Times New Roman" w:hAnsi="Times New Roman"/>
                <w:sz w:val="24"/>
                <w:szCs w:val="24"/>
              </w:rPr>
              <w:t>Техническая поддержка процессов разработки ПО авиационных приборов и систем</w:t>
            </w:r>
          </w:p>
        </w:tc>
        <w:tc>
          <w:tcPr>
            <w:tcW w:w="6242" w:type="dxa"/>
          </w:tcPr>
          <w:p w14:paraId="410C22B5" w14:textId="6E4FAC73" w:rsidR="00D113A5" w:rsidRPr="00A8682B" w:rsidRDefault="00D113A5" w:rsidP="00D113A5">
            <w:pPr>
              <w:widowControl w:val="0"/>
              <w:tabs>
                <w:tab w:val="left" w:pos="1800"/>
              </w:tabs>
              <w:ind w:left="1" w:hanging="3"/>
              <w:rPr>
                <w:rFonts w:ascii="Times New Roman" w:hAnsi="Times New Roman"/>
                <w:sz w:val="24"/>
                <w:szCs w:val="24"/>
              </w:rPr>
            </w:pPr>
            <w:r w:rsidRPr="00A8682B">
              <w:rPr>
                <w:rFonts w:ascii="Times New Roman" w:hAnsi="Times New Roman"/>
                <w:sz w:val="24"/>
                <w:szCs w:val="24"/>
              </w:rPr>
              <w:tab/>
              <w:t>ПК 3.1. Осуществлять подготовку исходных данных к валидации требований и верификации ПО.</w:t>
            </w:r>
          </w:p>
        </w:tc>
      </w:tr>
      <w:tr w:rsidR="006D76EB" w:rsidRPr="00A8682B" w14:paraId="19EA3F2E" w14:textId="77777777" w:rsidTr="00D113A5">
        <w:trPr>
          <w:trHeight w:val="118"/>
        </w:trPr>
        <w:tc>
          <w:tcPr>
            <w:tcW w:w="3387" w:type="dxa"/>
            <w:vMerge/>
          </w:tcPr>
          <w:p w14:paraId="16466CE8" w14:textId="77777777" w:rsidR="00D113A5" w:rsidRPr="00A8682B" w:rsidRDefault="00D113A5" w:rsidP="00D25349">
            <w:pPr>
              <w:widowControl w:val="0"/>
              <w:rPr>
                <w:rFonts w:ascii="Times New Roman" w:hAnsi="Times New Roman"/>
                <w:sz w:val="24"/>
                <w:szCs w:val="24"/>
              </w:rPr>
            </w:pPr>
          </w:p>
        </w:tc>
        <w:tc>
          <w:tcPr>
            <w:tcW w:w="6242" w:type="dxa"/>
          </w:tcPr>
          <w:p w14:paraId="26CCCD3C" w14:textId="327E7DC8" w:rsidR="00D113A5" w:rsidRPr="00A8682B" w:rsidRDefault="00D113A5" w:rsidP="00D113A5">
            <w:pPr>
              <w:widowControl w:val="0"/>
              <w:tabs>
                <w:tab w:val="left" w:pos="1440"/>
              </w:tabs>
              <w:ind w:left="1" w:hanging="3"/>
              <w:rPr>
                <w:rFonts w:ascii="Times New Roman" w:hAnsi="Times New Roman"/>
                <w:sz w:val="24"/>
                <w:szCs w:val="24"/>
              </w:rPr>
            </w:pPr>
            <w:r w:rsidRPr="00A8682B">
              <w:rPr>
                <w:rFonts w:ascii="Times New Roman" w:hAnsi="Times New Roman"/>
                <w:sz w:val="24"/>
                <w:szCs w:val="24"/>
              </w:rPr>
              <w:tab/>
              <w:t>ПК 3.2. Оформлять протоколы информационного и аппаратного взаимодействия систем.</w:t>
            </w:r>
          </w:p>
        </w:tc>
      </w:tr>
      <w:tr w:rsidR="006D76EB" w:rsidRPr="00A8682B" w14:paraId="3B376AB5" w14:textId="77777777" w:rsidTr="00D113A5">
        <w:trPr>
          <w:trHeight w:val="118"/>
        </w:trPr>
        <w:tc>
          <w:tcPr>
            <w:tcW w:w="3387" w:type="dxa"/>
            <w:vMerge/>
          </w:tcPr>
          <w:p w14:paraId="00A4278B" w14:textId="77777777" w:rsidR="00D113A5" w:rsidRPr="00A8682B" w:rsidRDefault="00D113A5" w:rsidP="00D25349">
            <w:pPr>
              <w:widowControl w:val="0"/>
              <w:rPr>
                <w:rFonts w:ascii="Times New Roman" w:hAnsi="Times New Roman"/>
                <w:sz w:val="24"/>
                <w:szCs w:val="24"/>
              </w:rPr>
            </w:pPr>
          </w:p>
        </w:tc>
        <w:tc>
          <w:tcPr>
            <w:tcW w:w="6242" w:type="dxa"/>
          </w:tcPr>
          <w:p w14:paraId="348DB3CC" w14:textId="6458D170" w:rsidR="00D113A5" w:rsidRPr="00A8682B" w:rsidRDefault="00D113A5" w:rsidP="00D25349">
            <w:pPr>
              <w:widowControl w:val="0"/>
              <w:ind w:left="1" w:hanging="3"/>
              <w:rPr>
                <w:rFonts w:ascii="Times New Roman" w:hAnsi="Times New Roman"/>
                <w:sz w:val="24"/>
                <w:szCs w:val="24"/>
              </w:rPr>
            </w:pPr>
            <w:r w:rsidRPr="00A8682B">
              <w:rPr>
                <w:rFonts w:ascii="Times New Roman" w:hAnsi="Times New Roman"/>
                <w:sz w:val="24"/>
                <w:szCs w:val="24"/>
              </w:rPr>
              <w:t>ПК 3.3. Оформлять спецификации требований к ПО.</w:t>
            </w:r>
          </w:p>
        </w:tc>
      </w:tr>
      <w:tr w:rsidR="006D76EB" w:rsidRPr="00A8682B" w14:paraId="58200F4D" w14:textId="77777777" w:rsidTr="00D113A5">
        <w:trPr>
          <w:trHeight w:val="118"/>
        </w:trPr>
        <w:tc>
          <w:tcPr>
            <w:tcW w:w="3387" w:type="dxa"/>
          </w:tcPr>
          <w:p w14:paraId="26C5EA53" w14:textId="1474EA1F" w:rsidR="008108C1" w:rsidRPr="00A8682B" w:rsidRDefault="00D113A5" w:rsidP="00D25349">
            <w:pPr>
              <w:widowControl w:val="0"/>
              <w:rPr>
                <w:rFonts w:ascii="Times New Roman" w:hAnsi="Times New Roman"/>
                <w:sz w:val="24"/>
                <w:szCs w:val="24"/>
              </w:rPr>
            </w:pPr>
            <w:r w:rsidRPr="00A8682B">
              <w:rPr>
                <w:rFonts w:ascii="Times New Roman" w:hAnsi="Times New Roman"/>
                <w:sz w:val="24"/>
                <w:szCs w:val="24"/>
              </w:rPr>
              <w:t>Освоение видов работ по одной или нескольким профессиям рабочих, должностям служащих</w:t>
            </w:r>
          </w:p>
        </w:tc>
        <w:tc>
          <w:tcPr>
            <w:tcW w:w="6242" w:type="dxa"/>
          </w:tcPr>
          <w:p w14:paraId="11BB43AD" w14:textId="04D56F94" w:rsidR="008108C1" w:rsidRPr="00A8682B" w:rsidRDefault="00D113A5" w:rsidP="00D25349">
            <w:pPr>
              <w:widowControl w:val="0"/>
              <w:ind w:left="1" w:hanging="3"/>
              <w:rPr>
                <w:rFonts w:ascii="Times New Roman" w:hAnsi="Times New Roman"/>
                <w:sz w:val="24"/>
                <w:szCs w:val="24"/>
              </w:rPr>
            </w:pPr>
            <w:r w:rsidRPr="00A8682B">
              <w:rPr>
                <w:rFonts w:ascii="Times New Roman" w:hAnsi="Times New Roman"/>
                <w:sz w:val="24"/>
                <w:szCs w:val="24"/>
              </w:rPr>
              <w:t>ПК 4.Х …</w:t>
            </w:r>
          </w:p>
        </w:tc>
      </w:tr>
    </w:tbl>
    <w:p w14:paraId="46F3A692" w14:textId="5B525667" w:rsidR="00D13E2F" w:rsidRPr="00A8682B" w:rsidRDefault="00D13E2F" w:rsidP="00C07FB3">
      <w:pPr>
        <w:pStyle w:val="a4"/>
        <w:spacing w:line="276" w:lineRule="auto"/>
        <w:ind w:left="0" w:firstLine="709"/>
        <w:jc w:val="both"/>
        <w:rPr>
          <w:rFonts w:ascii="Times New Roman" w:hAnsi="Times New Roman" w:cs="Times New Roman"/>
          <w:shd w:val="clear" w:color="auto" w:fill="FFFFFF"/>
        </w:rPr>
      </w:pPr>
    </w:p>
    <w:p w14:paraId="0132F224" w14:textId="7DF9451F" w:rsidR="00D570F5" w:rsidRPr="00A8682B" w:rsidRDefault="00C47807" w:rsidP="001E637C">
      <w:pPr>
        <w:suppressAutoHyphens/>
        <w:spacing w:line="276" w:lineRule="auto"/>
        <w:ind w:firstLine="708"/>
        <w:jc w:val="both"/>
      </w:pPr>
      <w:r w:rsidRPr="00A8682B">
        <w:rPr>
          <w:rFonts w:ascii="Times New Roman" w:hAnsi="Times New Roman" w:cs="Times New Roman"/>
          <w:sz w:val="24"/>
          <w:szCs w:val="24"/>
        </w:rPr>
        <w:t xml:space="preserve">Выпускники, освоившие программу по </w:t>
      </w:r>
      <w:r w:rsidRPr="00A8682B">
        <w:rPr>
          <w:rFonts w:ascii="Times New Roman" w:eastAsia="Calibri" w:hAnsi="Times New Roman" w:cs="Times New Roman"/>
          <w:bCs/>
          <w:sz w:val="24"/>
          <w:szCs w:val="24"/>
        </w:rPr>
        <w:t xml:space="preserve">специальности </w:t>
      </w:r>
      <w:r w:rsidR="006700C3" w:rsidRPr="00A8682B">
        <w:rPr>
          <w:rFonts w:ascii="Times New Roman" w:eastAsia="Calibri" w:hAnsi="Times New Roman" w:cs="Times New Roman"/>
          <w:bCs/>
          <w:noProof/>
          <w:sz w:val="24"/>
          <w:szCs w:val="24"/>
        </w:rPr>
        <w:t>12.02.01</w:t>
      </w:r>
      <w:r w:rsidR="006700C3" w:rsidRPr="00A8682B">
        <w:rPr>
          <w:rFonts w:ascii="Times New Roman" w:eastAsia="Calibri" w:hAnsi="Times New Roman" w:cs="Times New Roman"/>
          <w:bCs/>
          <w:sz w:val="24"/>
          <w:szCs w:val="24"/>
        </w:rPr>
        <w:t xml:space="preserve"> </w:t>
      </w:r>
      <w:r w:rsidR="006700C3" w:rsidRPr="00A8682B">
        <w:rPr>
          <w:rFonts w:ascii="Times New Roman" w:eastAsia="Calibri" w:hAnsi="Times New Roman" w:cs="Times New Roman"/>
          <w:bCs/>
          <w:noProof/>
          <w:sz w:val="24"/>
          <w:szCs w:val="24"/>
        </w:rPr>
        <w:t>Авиационные приборы и комплексы</w:t>
      </w:r>
      <w:r w:rsidRPr="00A8682B">
        <w:rPr>
          <w:rFonts w:ascii="Times New Roman" w:eastAsia="Calibri" w:hAnsi="Times New Roman" w:cs="Times New Roman"/>
          <w:sz w:val="24"/>
          <w:szCs w:val="24"/>
        </w:rPr>
        <w:t>,</w:t>
      </w:r>
      <w:r w:rsidRPr="00A8682B">
        <w:rPr>
          <w:rFonts w:ascii="Times New Roman" w:hAnsi="Times New Roman" w:cs="Times New Roman"/>
          <w:sz w:val="24"/>
          <w:szCs w:val="24"/>
        </w:rPr>
        <w:t xml:space="preserve"> сдают ГИА в форме демонстрационного экзамена </w:t>
      </w:r>
      <w:r w:rsidR="006E2DA7" w:rsidRPr="00A8682B">
        <w:rPr>
          <w:rFonts w:ascii="Times New Roman" w:hAnsi="Times New Roman" w:cs="Times New Roman"/>
          <w:sz w:val="24"/>
          <w:szCs w:val="24"/>
        </w:rPr>
        <w:t xml:space="preserve">профильного уровня </w:t>
      </w:r>
      <w:r w:rsidRPr="00A8682B">
        <w:rPr>
          <w:rFonts w:ascii="Times New Roman" w:hAnsi="Times New Roman" w:cs="Times New Roman"/>
          <w:sz w:val="24"/>
          <w:szCs w:val="24"/>
        </w:rPr>
        <w:t>и защиты дипломного проекта (работы).</w:t>
      </w:r>
    </w:p>
    <w:p w14:paraId="1B2AA9AC" w14:textId="058DE1F5" w:rsidR="00875CE1" w:rsidRPr="00A8682B"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A8682B"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8294937"/>
      <w:r w:rsidRPr="00A8682B">
        <w:rPr>
          <w:rFonts w:ascii="Times New Roman" w:eastAsia="Times New Roman" w:hAnsi="Times New Roman" w:cs="Times New Roman"/>
          <w:b/>
          <w:bCs/>
          <w:sz w:val="24"/>
          <w:szCs w:val="24"/>
          <w:lang w:eastAsia="zh-CN"/>
        </w:rPr>
        <w:t>Примерны</w:t>
      </w:r>
      <w:r w:rsidR="001E637C" w:rsidRPr="00A8682B">
        <w:rPr>
          <w:rFonts w:ascii="Times New Roman" w:eastAsia="Times New Roman" w:hAnsi="Times New Roman" w:cs="Times New Roman"/>
          <w:b/>
          <w:bCs/>
          <w:sz w:val="24"/>
          <w:szCs w:val="24"/>
          <w:lang w:eastAsia="zh-CN"/>
        </w:rPr>
        <w:t xml:space="preserve">е требования к </w:t>
      </w:r>
      <w:r w:rsidRPr="00A8682B">
        <w:rPr>
          <w:rFonts w:ascii="Times New Roman" w:eastAsia="Times New Roman" w:hAnsi="Times New Roman" w:cs="Times New Roman"/>
          <w:b/>
          <w:bCs/>
          <w:sz w:val="24"/>
          <w:szCs w:val="24"/>
          <w:lang w:eastAsia="zh-CN"/>
        </w:rPr>
        <w:t>проведени</w:t>
      </w:r>
      <w:r w:rsidR="001E637C" w:rsidRPr="00A8682B">
        <w:rPr>
          <w:rFonts w:ascii="Times New Roman" w:eastAsia="Times New Roman" w:hAnsi="Times New Roman" w:cs="Times New Roman"/>
          <w:b/>
          <w:bCs/>
          <w:sz w:val="24"/>
          <w:szCs w:val="24"/>
          <w:lang w:eastAsia="zh-CN"/>
        </w:rPr>
        <w:t>ю</w:t>
      </w:r>
      <w:r w:rsidRPr="00A8682B">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Pr="00A8682B"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A8682B">
        <w:rPr>
          <w:rFonts w:ascii="Times New Roman" w:eastAsia="Times New Roman" w:hAnsi="Times New Roman" w:cs="Times New Roman"/>
          <w:sz w:val="24"/>
          <w:szCs w:val="24"/>
          <w:lang w:eastAsia="zh-CN"/>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A8682B"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A8682B">
        <w:rPr>
          <w:rFonts w:ascii="Times New Roman" w:eastAsia="Times New Roman" w:hAnsi="Times New Roman" w:cs="Times New Roman"/>
          <w:sz w:val="24"/>
          <w:szCs w:val="24"/>
          <w:lang w:eastAsia="zh-CN"/>
        </w:rPr>
        <w:lastRenderedPageBreak/>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sidRPr="00A8682B">
        <w:rPr>
          <w:rFonts w:ascii="Times New Roman" w:eastAsia="Times New Roman" w:hAnsi="Times New Roman" w:cs="Times New Roman"/>
          <w:sz w:val="24"/>
          <w:szCs w:val="24"/>
          <w:lang w:eastAsia="zh-CN"/>
        </w:rPr>
        <w:t>–</w:t>
      </w:r>
      <w:r w:rsidRPr="00A8682B">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Pr="00A8682B"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A8682B">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Pr="00A8682B"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45C95498" w:rsidR="0051713F" w:rsidRPr="00A8682B" w:rsidRDefault="00131643" w:rsidP="001A7E57">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8294938"/>
      <w:r w:rsidRPr="00A8682B">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5"/>
    </w:p>
    <w:p w14:paraId="5DA86147" w14:textId="350D8D38" w:rsidR="0051713F" w:rsidRPr="00A8682B" w:rsidRDefault="0051713F" w:rsidP="001A7E57">
      <w:pPr>
        <w:suppressAutoHyphens/>
        <w:spacing w:line="276" w:lineRule="auto"/>
        <w:ind w:firstLine="709"/>
        <w:contextualSpacing/>
        <w:jc w:val="both"/>
        <w:rPr>
          <w:rFonts w:ascii="Times New Roman" w:eastAsia="Times New Roman" w:hAnsi="Times New Roman" w:cs="Times New Roman"/>
          <w:sz w:val="24"/>
          <w:szCs w:val="24"/>
          <w:lang w:eastAsia="zh-CN"/>
        </w:rPr>
      </w:pPr>
      <w:r w:rsidRPr="00A8682B">
        <w:rPr>
          <w:rFonts w:ascii="Times New Roman" w:eastAsia="Times New Roman" w:hAnsi="Times New Roman" w:cs="Times New Roman"/>
          <w:sz w:val="24"/>
          <w:szCs w:val="24"/>
          <w:lang w:eastAsia="zh-CN"/>
        </w:rPr>
        <w:t xml:space="preserve">Программа организации проведения защиты </w:t>
      </w:r>
      <w:bookmarkStart w:id="6" w:name="_Hlk147908358"/>
      <w:r w:rsidRPr="00A8682B">
        <w:rPr>
          <w:rFonts w:ascii="Times New Roman" w:eastAsia="Times New Roman" w:hAnsi="Times New Roman" w:cs="Times New Roman"/>
          <w:sz w:val="24"/>
          <w:szCs w:val="24"/>
          <w:lang w:eastAsia="zh-CN"/>
        </w:rPr>
        <w:t xml:space="preserve">дипломного проекта (работы) </w:t>
      </w:r>
      <w:bookmarkEnd w:id="6"/>
      <w:r w:rsidRPr="00A8682B">
        <w:rPr>
          <w:rFonts w:ascii="Times New Roman" w:eastAsia="Times New Roman" w:hAnsi="Times New Roman" w:cs="Times New Roman"/>
          <w:sz w:val="24"/>
          <w:szCs w:val="24"/>
          <w:lang w:eastAsia="zh-CN"/>
        </w:rPr>
        <w:br/>
        <w:t>как формы ГИА включа</w:t>
      </w:r>
      <w:r w:rsidR="00131643" w:rsidRPr="00A8682B">
        <w:rPr>
          <w:rFonts w:ascii="Times New Roman" w:eastAsia="Times New Roman" w:hAnsi="Times New Roman" w:cs="Times New Roman"/>
          <w:sz w:val="24"/>
          <w:szCs w:val="24"/>
          <w:lang w:eastAsia="zh-CN"/>
        </w:rPr>
        <w:t>ет</w:t>
      </w:r>
      <w:r w:rsidRPr="00A8682B">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sidRPr="00A8682B">
        <w:rPr>
          <w:rFonts w:ascii="Times New Roman" w:eastAsia="Times New Roman" w:hAnsi="Times New Roman" w:cs="Times New Roman"/>
          <w:sz w:val="24"/>
          <w:szCs w:val="24"/>
          <w:lang w:eastAsia="zh-CN"/>
        </w:rPr>
        <w:t>го</w:t>
      </w:r>
      <w:r w:rsidRPr="00A8682B">
        <w:rPr>
          <w:rFonts w:ascii="Times New Roman" w:eastAsia="Times New Roman" w:hAnsi="Times New Roman" w:cs="Times New Roman"/>
          <w:sz w:val="24"/>
          <w:szCs w:val="24"/>
          <w:lang w:eastAsia="zh-CN"/>
        </w:rPr>
        <w:t xml:space="preserve"> </w:t>
      </w:r>
      <w:r w:rsidR="00131643" w:rsidRPr="00A8682B">
        <w:rPr>
          <w:rFonts w:ascii="Times New Roman" w:eastAsia="Times New Roman" w:hAnsi="Times New Roman" w:cs="Times New Roman"/>
          <w:sz w:val="24"/>
          <w:szCs w:val="24"/>
          <w:lang w:eastAsia="zh-CN"/>
        </w:rPr>
        <w:t>проекта</w:t>
      </w:r>
      <w:r w:rsidRPr="00A8682B">
        <w:rPr>
          <w:rFonts w:ascii="Times New Roman" w:eastAsia="Times New Roman" w:hAnsi="Times New Roman" w:cs="Times New Roman"/>
          <w:sz w:val="24"/>
          <w:szCs w:val="24"/>
          <w:lang w:eastAsia="zh-CN"/>
        </w:rPr>
        <w:t xml:space="preserve"> (</w:t>
      </w:r>
      <w:r w:rsidR="00131643" w:rsidRPr="00A8682B">
        <w:rPr>
          <w:rFonts w:ascii="Times New Roman" w:eastAsia="Times New Roman" w:hAnsi="Times New Roman" w:cs="Times New Roman"/>
          <w:sz w:val="24"/>
          <w:szCs w:val="24"/>
          <w:lang w:eastAsia="zh-CN"/>
        </w:rPr>
        <w:t>работы</w:t>
      </w:r>
      <w:r w:rsidRPr="00A8682B">
        <w:rPr>
          <w:rFonts w:ascii="Times New Roman" w:eastAsia="Times New Roman" w:hAnsi="Times New Roman" w:cs="Times New Roman"/>
          <w:sz w:val="24"/>
          <w:szCs w:val="24"/>
          <w:lang w:eastAsia="zh-CN"/>
        </w:rPr>
        <w:t xml:space="preserve">), порядок оценки результатов </w:t>
      </w:r>
      <w:r w:rsidR="00131643" w:rsidRPr="00A8682B">
        <w:rPr>
          <w:rFonts w:ascii="Times New Roman" w:eastAsia="Times New Roman" w:hAnsi="Times New Roman" w:cs="Times New Roman"/>
          <w:sz w:val="24"/>
          <w:szCs w:val="24"/>
          <w:lang w:eastAsia="zh-CN"/>
        </w:rPr>
        <w:t>дипломного проекта (работы)</w:t>
      </w:r>
      <w:r w:rsidRPr="00A8682B">
        <w:rPr>
          <w:rFonts w:ascii="Times New Roman" w:eastAsia="Times New Roman" w:hAnsi="Times New Roman" w:cs="Times New Roman"/>
          <w:sz w:val="24"/>
          <w:szCs w:val="24"/>
          <w:lang w:eastAsia="zh-CN"/>
        </w:rPr>
        <w:t>.</w:t>
      </w:r>
    </w:p>
    <w:p w14:paraId="28CFF639" w14:textId="77777777" w:rsidR="0051713F" w:rsidRPr="00A8682B" w:rsidRDefault="0051713F" w:rsidP="001A7E57">
      <w:pPr>
        <w:suppressAutoHyphens/>
        <w:spacing w:line="276" w:lineRule="auto"/>
        <w:ind w:firstLine="709"/>
        <w:contextualSpacing/>
        <w:jc w:val="both"/>
        <w:rPr>
          <w:rFonts w:ascii="Times New Roman" w:eastAsia="Times New Roman" w:hAnsi="Times New Roman" w:cs="Times New Roman"/>
          <w:sz w:val="24"/>
          <w:szCs w:val="24"/>
          <w:lang w:eastAsia="zh-CN"/>
        </w:rPr>
      </w:pPr>
      <w:r w:rsidRPr="00A8682B">
        <w:rPr>
          <w:rFonts w:ascii="Times New Roman" w:eastAsia="Times New Roman" w:hAnsi="Times New Roman" w:cs="Times New Roman"/>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A8682B">
        <w:rPr>
          <w:rFonts w:ascii="Times New Roman" w:eastAsia="Times New Roman" w:hAnsi="Times New Roman" w:cs="Times New Roman"/>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A8682B" w:rsidRDefault="0051713F" w:rsidP="001A7E57">
      <w:pPr>
        <w:suppressAutoHyphens/>
        <w:spacing w:line="276" w:lineRule="auto"/>
        <w:ind w:firstLine="709"/>
        <w:contextualSpacing/>
        <w:jc w:val="both"/>
        <w:rPr>
          <w:rFonts w:ascii="Times New Roman" w:eastAsia="Times New Roman" w:hAnsi="Times New Roman" w:cs="Times New Roman"/>
          <w:sz w:val="24"/>
          <w:szCs w:val="24"/>
          <w:lang w:eastAsia="zh-CN"/>
        </w:rPr>
      </w:pPr>
      <w:r w:rsidRPr="00A8682B">
        <w:rPr>
          <w:rFonts w:ascii="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A8682B">
        <w:rPr>
          <w:rFonts w:ascii="Times New Roman" w:hAnsi="Times New Roman" w:cs="Times New Roman"/>
          <w:sz w:val="24"/>
          <w:szCs w:val="24"/>
        </w:rPr>
        <w:br/>
      </w:r>
      <w:r w:rsidRPr="00A8682B">
        <w:rPr>
          <w:rFonts w:ascii="Times New Roman" w:hAnsi="Times New Roman" w:cs="Times New Roman"/>
          <w:sz w:val="24"/>
          <w:szCs w:val="24"/>
        </w:rPr>
        <w:t xml:space="preserve">в том числе предложения своей темы с необходимым обоснованием целесообразности </w:t>
      </w:r>
      <w:r w:rsidR="00985111" w:rsidRPr="00A8682B">
        <w:rPr>
          <w:rFonts w:ascii="Times New Roman" w:hAnsi="Times New Roman" w:cs="Times New Roman"/>
          <w:sz w:val="24"/>
          <w:szCs w:val="24"/>
        </w:rPr>
        <w:br/>
      </w:r>
      <w:r w:rsidRPr="00A8682B">
        <w:rPr>
          <w:rFonts w:ascii="Times New Roman" w:hAnsi="Times New Roman" w:cs="Times New Roman"/>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A8682B">
        <w:rPr>
          <w:rFonts w:ascii="Times New Roman" w:hAnsi="Times New Roman" w:cs="Times New Roman"/>
          <w:sz w:val="24"/>
          <w:szCs w:val="24"/>
        </w:rPr>
        <w:br/>
        <w:t>в образовательную программу среднего профессионального образования.</w:t>
      </w:r>
    </w:p>
    <w:p w14:paraId="379AA099" w14:textId="77777777" w:rsidR="0051713F" w:rsidRPr="00A8682B" w:rsidRDefault="0051713F" w:rsidP="001A7E57">
      <w:pPr>
        <w:suppressAutoHyphens/>
        <w:spacing w:line="276" w:lineRule="auto"/>
        <w:ind w:firstLine="709"/>
        <w:jc w:val="both"/>
        <w:rPr>
          <w:rFonts w:ascii="Times New Roman" w:hAnsi="Times New Roman" w:cs="Times New Roman"/>
          <w:sz w:val="24"/>
          <w:szCs w:val="24"/>
        </w:rPr>
      </w:pPr>
      <w:r w:rsidRPr="00A8682B">
        <w:rPr>
          <w:rFonts w:ascii="Times New Roman" w:hAnsi="Times New Roman" w:cs="Times New Roman"/>
          <w:sz w:val="24"/>
          <w:szCs w:val="24"/>
        </w:rPr>
        <w:t xml:space="preserve">Для подготовки дипломного проекта (работы) выпускнику назначается руководитель </w:t>
      </w:r>
      <w:r w:rsidRPr="00A8682B">
        <w:rPr>
          <w:rFonts w:ascii="Times New Roman" w:hAnsi="Times New Roman" w:cs="Times New Roman"/>
          <w:sz w:val="24"/>
          <w:szCs w:val="24"/>
        </w:rPr>
        <w:br/>
        <w:t>и при необходимости консультанты, оказывающие выпускнику методическую поддержку.</w:t>
      </w:r>
    </w:p>
    <w:p w14:paraId="420FEFE3" w14:textId="69B558CF" w:rsidR="0051713F" w:rsidRPr="00A8682B" w:rsidRDefault="0051713F" w:rsidP="001A7E57">
      <w:pPr>
        <w:suppressAutoHyphens/>
        <w:spacing w:line="276" w:lineRule="auto"/>
        <w:ind w:firstLine="709"/>
        <w:jc w:val="both"/>
        <w:rPr>
          <w:rFonts w:ascii="Times New Roman" w:hAnsi="Times New Roman" w:cs="Times New Roman"/>
          <w:sz w:val="24"/>
          <w:szCs w:val="24"/>
        </w:rPr>
      </w:pPr>
      <w:r w:rsidRPr="00A8682B">
        <w:rPr>
          <w:rFonts w:ascii="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A8682B" w:rsidRDefault="00B63840" w:rsidP="001A7E57">
      <w:pPr>
        <w:suppressAutoHyphens/>
        <w:spacing w:line="276" w:lineRule="auto"/>
        <w:ind w:firstLine="709"/>
        <w:jc w:val="both"/>
        <w:rPr>
          <w:rFonts w:ascii="Times New Roman" w:hAnsi="Times New Roman" w:cs="Times New Roman"/>
          <w:sz w:val="24"/>
          <w:szCs w:val="24"/>
        </w:rPr>
      </w:pPr>
      <w:r w:rsidRPr="00A8682B">
        <w:rPr>
          <w:rFonts w:ascii="Times New Roman" w:hAnsi="Times New Roman" w:cs="Times New Roman"/>
          <w:sz w:val="24"/>
          <w:szCs w:val="24"/>
        </w:rPr>
        <w:t>Тематику дипломных проектов (работ), структуру и содержание дипломного проекта (работы)</w:t>
      </w:r>
      <w:r w:rsidR="00F041F6" w:rsidRPr="00A8682B">
        <w:rPr>
          <w:rFonts w:ascii="Times New Roman" w:hAnsi="Times New Roman" w:cs="Times New Roman"/>
          <w:sz w:val="24"/>
          <w:szCs w:val="24"/>
        </w:rPr>
        <w:t>, порядок оценки результатов и систему оценивания образовательная организация разрабатывает самостоятельно.</w:t>
      </w:r>
    </w:p>
    <w:p w14:paraId="67FB354C" w14:textId="77777777" w:rsidR="001A7E57" w:rsidRPr="006D53E8" w:rsidRDefault="001A7E57" w:rsidP="006D53E8">
      <w:pPr>
        <w:suppressAutoHyphens/>
        <w:spacing w:line="276" w:lineRule="auto"/>
        <w:jc w:val="both"/>
        <w:rPr>
          <w:rFonts w:ascii="Times New Roman" w:eastAsia="Times New Roman" w:hAnsi="Times New Roman" w:cs="Times New Roman"/>
          <w:sz w:val="24"/>
          <w:szCs w:val="24"/>
          <w:lang w:eastAsia="zh-CN"/>
        </w:rPr>
      </w:pPr>
    </w:p>
    <w:p w14:paraId="5D9CEB99" w14:textId="77777777" w:rsidR="001A7E57"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Toc158294940"/>
      <w:bookmarkStart w:id="8" w:name="_Hlk158217002"/>
      <w:r w:rsidRPr="00A8682B">
        <w:rPr>
          <w:rFonts w:ascii="Times New Roman" w:eastAsia="Times New Roman" w:hAnsi="Times New Roman" w:cs="Times New Roman"/>
          <w:b/>
          <w:bCs/>
          <w:sz w:val="24"/>
          <w:szCs w:val="24"/>
          <w:lang w:eastAsia="zh-CN"/>
        </w:rPr>
        <w:t>Примерная структура программы ГИА</w:t>
      </w:r>
      <w:bookmarkStart w:id="9" w:name="_Toc158294941"/>
      <w:bookmarkEnd w:id="7"/>
    </w:p>
    <w:p w14:paraId="7B0A11FC" w14:textId="0C0958B6" w:rsidR="00A74440" w:rsidRPr="00A8682B"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A8682B">
        <w:rPr>
          <w:rFonts w:ascii="Times New Roman" w:eastAsia="Times New Roman" w:hAnsi="Times New Roman" w:cs="Times New Roman"/>
          <w:sz w:val="24"/>
          <w:szCs w:val="24"/>
          <w:lang w:eastAsia="zh-CN"/>
        </w:rPr>
        <w:t>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9"/>
      <w:r w:rsidRPr="00A8682B">
        <w:rPr>
          <w:rFonts w:ascii="Times New Roman" w:eastAsia="Times New Roman" w:hAnsi="Times New Roman" w:cs="Times New Roman"/>
          <w:sz w:val="24"/>
          <w:szCs w:val="24"/>
          <w:lang w:eastAsia="zh-CN"/>
        </w:rPr>
        <w:t xml:space="preserve"> </w:t>
      </w:r>
    </w:p>
    <w:p w14:paraId="4C60DD1E" w14:textId="77777777" w:rsidR="00A74440" w:rsidRPr="00A8682B"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158294942"/>
      <w:r w:rsidRPr="00A8682B">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bookmarkEnd w:id="10"/>
    </w:p>
    <w:p w14:paraId="3B0FA961" w14:textId="505263FC" w:rsidR="00A74440" w:rsidRPr="00A8682B"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58294943"/>
      <w:r w:rsidRPr="00A8682B">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w:t>
      </w:r>
      <w:r w:rsidRPr="00A8682B">
        <w:rPr>
          <w:rFonts w:ascii="Times New Roman" w:eastAsia="Times New Roman" w:hAnsi="Times New Roman" w:cs="Times New Roman"/>
          <w:sz w:val="24"/>
          <w:szCs w:val="24"/>
          <w:lang w:eastAsia="zh-CN"/>
        </w:rPr>
        <w:lastRenderedPageBreak/>
        <w:t>и подготовки дипломного проекта (работы), а также его структуры и требований к содержанию, описание условий допуска и подготовки ДЭ)</w:t>
      </w:r>
      <w:bookmarkEnd w:id="11"/>
    </w:p>
    <w:p w14:paraId="62E1D424" w14:textId="03D2906B" w:rsidR="00A74440" w:rsidRPr="00A8682B"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58294944"/>
      <w:r w:rsidRPr="00A8682B">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bookmarkEnd w:id="12"/>
    </w:p>
    <w:p w14:paraId="0C94441F" w14:textId="3CB6AEDA" w:rsidR="00A74440" w:rsidRPr="00A8682B"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158294945"/>
      <w:r w:rsidRPr="00A8682B">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w:t>
      </w:r>
      <w:bookmarkEnd w:id="13"/>
    </w:p>
    <w:p w14:paraId="2F0600FA" w14:textId="3A330F19" w:rsidR="00A74440"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58294946"/>
      <w:r w:rsidRPr="00A8682B">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bookmarkEnd w:id="14"/>
    </w:p>
    <w:p w14:paraId="53D6FEBC" w14:textId="77777777" w:rsidR="006D53E8" w:rsidRPr="00A8682B" w:rsidRDefault="006D53E8"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146034A4" w14:textId="77777777" w:rsidR="00A74440" w:rsidRPr="00A8682B"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5" w:name="_Toc158294947"/>
      <w:r w:rsidRPr="00A8682B">
        <w:rPr>
          <w:rFonts w:ascii="Times New Roman" w:eastAsia="Times New Roman" w:hAnsi="Times New Roman" w:cs="Times New Roman"/>
          <w:b/>
          <w:bCs/>
          <w:sz w:val="24"/>
          <w:szCs w:val="24"/>
          <w:lang w:eastAsia="zh-CN"/>
        </w:rPr>
        <w:t>Приложения:</w:t>
      </w:r>
      <w:bookmarkEnd w:id="15"/>
    </w:p>
    <w:p w14:paraId="49D0256F" w14:textId="77777777" w:rsidR="00A74440" w:rsidRPr="00A8682B"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6" w:name="_Toc158294948"/>
      <w:r w:rsidRPr="00A8682B">
        <w:rPr>
          <w:rFonts w:ascii="Times New Roman" w:eastAsia="Times New Roman" w:hAnsi="Times New Roman" w:cs="Times New Roman"/>
          <w:sz w:val="24"/>
          <w:szCs w:val="24"/>
          <w:lang w:eastAsia="zh-CN"/>
        </w:rPr>
        <w:t>Предлагаемые темы дипломных проектов (работ) для программ ППССЗ</w:t>
      </w:r>
      <w:bookmarkEnd w:id="16"/>
    </w:p>
    <w:p w14:paraId="5138F375" w14:textId="77777777" w:rsidR="00A74440" w:rsidRPr="00A8682B"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7" w:name="_Toc158294949"/>
      <w:r w:rsidRPr="00A8682B">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17"/>
    </w:p>
    <w:p w14:paraId="10E0AB12" w14:textId="1E013967" w:rsidR="00A74440" w:rsidRPr="00A8682B"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8" w:name="_Toc158294950"/>
      <w:r w:rsidRPr="00A8682B">
        <w:rPr>
          <w:rFonts w:ascii="Times New Roman" w:eastAsia="Times New Roman" w:hAnsi="Times New Roman" w:cs="Times New Roman"/>
          <w:sz w:val="24"/>
          <w:szCs w:val="24"/>
          <w:lang w:eastAsia="zh-CN"/>
        </w:rPr>
        <w:t xml:space="preserve">Оценочные материалы в соответствии со структурой </w:t>
      </w:r>
      <w:r w:rsidR="00A031F6">
        <w:rPr>
          <w:rFonts w:ascii="Times New Roman" w:eastAsia="Times New Roman" w:hAnsi="Times New Roman" w:cs="Times New Roman"/>
          <w:sz w:val="24"/>
          <w:szCs w:val="24"/>
          <w:lang w:eastAsia="zh-CN"/>
        </w:rPr>
        <w:t>Д</w:t>
      </w:r>
      <w:r w:rsidRPr="00A8682B">
        <w:rPr>
          <w:rFonts w:ascii="Times New Roman" w:eastAsia="Times New Roman" w:hAnsi="Times New Roman" w:cs="Times New Roman"/>
          <w:sz w:val="24"/>
          <w:szCs w:val="24"/>
          <w:lang w:eastAsia="zh-CN"/>
        </w:rPr>
        <w:t>Э</w:t>
      </w:r>
      <w:bookmarkEnd w:id="18"/>
    </w:p>
    <w:bookmarkEnd w:id="8"/>
    <w:p w14:paraId="160F83AB" w14:textId="77777777" w:rsidR="00A74440" w:rsidRPr="00A8682B"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7872BD4A" w14:textId="77777777" w:rsidR="0051713F" w:rsidRPr="00A8682B" w:rsidRDefault="0051713F" w:rsidP="0051713F">
      <w:pPr>
        <w:suppressAutoHyphens/>
        <w:ind w:firstLine="709"/>
        <w:contextualSpacing/>
        <w:jc w:val="both"/>
        <w:rPr>
          <w:rFonts w:ascii="Times New Roman" w:eastAsia="Times New Roman" w:hAnsi="Times New Roman" w:cs="Times New Roman"/>
          <w:sz w:val="24"/>
          <w:szCs w:val="24"/>
          <w:lang w:eastAsia="zh-CN"/>
        </w:rPr>
      </w:pPr>
    </w:p>
    <w:sectPr w:rsidR="0051713F" w:rsidRPr="00A8682B"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BE6E58" w14:textId="77777777" w:rsidR="00B86569" w:rsidRDefault="00B86569" w:rsidP="00A858FE">
      <w:r>
        <w:separator/>
      </w:r>
    </w:p>
  </w:endnote>
  <w:endnote w:type="continuationSeparator" w:id="0">
    <w:p w14:paraId="047B07D8" w14:textId="77777777" w:rsidR="00B86569" w:rsidRDefault="00B8656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default"/>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68C1A3" w14:textId="77777777" w:rsidR="00B86569" w:rsidRDefault="00B86569" w:rsidP="00A858FE">
      <w:r>
        <w:separator/>
      </w:r>
    </w:p>
  </w:footnote>
  <w:footnote w:type="continuationSeparator" w:id="0">
    <w:p w14:paraId="0A799CF8" w14:textId="77777777" w:rsidR="00B86569" w:rsidRDefault="00B86569"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A7E57"/>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2D31"/>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1EAD"/>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16B1"/>
    <w:rsid w:val="00632024"/>
    <w:rsid w:val="00635015"/>
    <w:rsid w:val="00640C5A"/>
    <w:rsid w:val="00650455"/>
    <w:rsid w:val="00656A72"/>
    <w:rsid w:val="00661BCB"/>
    <w:rsid w:val="00663DF9"/>
    <w:rsid w:val="00665678"/>
    <w:rsid w:val="006672FE"/>
    <w:rsid w:val="006700C3"/>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B4836"/>
    <w:rsid w:val="006B4AA3"/>
    <w:rsid w:val="006C5629"/>
    <w:rsid w:val="006D036B"/>
    <w:rsid w:val="006D3A82"/>
    <w:rsid w:val="006D4C3D"/>
    <w:rsid w:val="006D53E8"/>
    <w:rsid w:val="006D76EB"/>
    <w:rsid w:val="006E29B8"/>
    <w:rsid w:val="006E2DA7"/>
    <w:rsid w:val="006E319A"/>
    <w:rsid w:val="006E5130"/>
    <w:rsid w:val="006F239E"/>
    <w:rsid w:val="006F6679"/>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08C1"/>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849"/>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31F6"/>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4440"/>
    <w:rsid w:val="00A77FF8"/>
    <w:rsid w:val="00A858FE"/>
    <w:rsid w:val="00A8682B"/>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370E"/>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86569"/>
    <w:rsid w:val="00B908BE"/>
    <w:rsid w:val="00B908E8"/>
    <w:rsid w:val="00B944C1"/>
    <w:rsid w:val="00B97A66"/>
    <w:rsid w:val="00BA01A8"/>
    <w:rsid w:val="00BA16FD"/>
    <w:rsid w:val="00BA3E55"/>
    <w:rsid w:val="00BB40E8"/>
    <w:rsid w:val="00BB6596"/>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3A5"/>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66E09"/>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4112543">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6</Pages>
  <Words>1435</Words>
  <Characters>8180</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9</cp:revision>
  <cp:lastPrinted>2023-04-28T08:44:00Z</cp:lastPrinted>
  <dcterms:created xsi:type="dcterms:W3CDTF">2024-02-07T10:54:00Z</dcterms:created>
  <dcterms:modified xsi:type="dcterms:W3CDTF">2024-11-27T08:13:00Z</dcterms:modified>
</cp:coreProperties>
</file>