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12670" w14:textId="77777777" w:rsidR="009D50F1" w:rsidRPr="00D07BC1" w:rsidRDefault="002D768B">
      <w:pPr>
        <w:keepNext/>
        <w:ind w:firstLine="709"/>
        <w:jc w:val="right"/>
        <w:rPr>
          <w:rFonts w:ascii="Times New Roman" w:hAnsi="Times New Roman"/>
          <w:b/>
          <w:color w:val="000000" w:themeColor="text1"/>
          <w:sz w:val="24"/>
        </w:rPr>
      </w:pPr>
      <w:r w:rsidRPr="00D07BC1">
        <w:rPr>
          <w:rFonts w:ascii="Times New Roman" w:hAnsi="Times New Roman"/>
          <w:b/>
          <w:color w:val="000000" w:themeColor="text1"/>
          <w:sz w:val="24"/>
        </w:rPr>
        <w:t>ПРИЛОЖЕНИЕ 4</w:t>
      </w:r>
    </w:p>
    <w:p w14:paraId="22BC97CB" w14:textId="100BA6D1" w:rsidR="009D50F1" w:rsidRPr="00D07BC1" w:rsidRDefault="002D768B">
      <w:pPr>
        <w:keepNext/>
        <w:jc w:val="right"/>
        <w:outlineLvl w:val="0"/>
        <w:rPr>
          <w:rFonts w:ascii="Times New Roman" w:hAnsi="Times New Roman"/>
          <w:b/>
          <w:color w:val="000000" w:themeColor="text1"/>
          <w:sz w:val="24"/>
        </w:rPr>
      </w:pPr>
      <w:bookmarkStart w:id="0" w:name="__RefHeading___1"/>
      <w:bookmarkEnd w:id="0"/>
      <w:r w:rsidRPr="00D07BC1">
        <w:rPr>
          <w:rFonts w:ascii="Times New Roman" w:hAnsi="Times New Roman"/>
          <w:b/>
          <w:color w:val="000000" w:themeColor="text1"/>
          <w:sz w:val="24"/>
        </w:rPr>
        <w:t xml:space="preserve">к ПОП-П по </w:t>
      </w:r>
      <w:bookmarkStart w:id="1" w:name="_Hlk147906861"/>
      <w:r w:rsidR="007B57FF" w:rsidRPr="00D07BC1">
        <w:rPr>
          <w:rFonts w:ascii="Times New Roman" w:hAnsi="Times New Roman"/>
          <w:b/>
          <w:color w:val="000000" w:themeColor="text1"/>
          <w:sz w:val="24"/>
        </w:rPr>
        <w:t>профессии</w:t>
      </w:r>
      <w:r w:rsidRPr="00D07BC1">
        <w:rPr>
          <w:rFonts w:ascii="Times New Roman" w:hAnsi="Times New Roman"/>
          <w:b/>
          <w:color w:val="000000" w:themeColor="text1"/>
          <w:sz w:val="24"/>
        </w:rPr>
        <w:br/>
      </w:r>
      <w:r w:rsidR="007B57FF" w:rsidRPr="00D07BC1">
        <w:rPr>
          <w:rFonts w:ascii="Times New Roman" w:hAnsi="Times New Roman"/>
          <w:b/>
          <w:color w:val="000000" w:themeColor="text1"/>
          <w:sz w:val="24"/>
        </w:rPr>
        <w:t>35.01.24 Управляющий сельской усадьбой</w:t>
      </w:r>
      <w:bookmarkEnd w:id="1"/>
    </w:p>
    <w:p w14:paraId="3817F906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AB93074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D847A60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E57A37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3271054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CAA4945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BC9C55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6A47C6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F44BD60" w14:textId="77777777" w:rsidR="009D50F1" w:rsidRDefault="002D768B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1B21FCC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1EBC75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D4A6AE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AF32EA1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E50AEC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84CFAE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C42531F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77BB8F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074648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C4165E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3EE7CF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F3C34D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3C40FA6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3990A3A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12A326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ADB8EE0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40506D5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FE40E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B09EE12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6FF022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002754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95ACA5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B121EE3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137C0C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2EB9C17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43CFD341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16E8479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680F6A08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263B09D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357B4C9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56369A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07CED8FC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566F46B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79BB8189" w14:textId="77777777" w:rsidR="009D50F1" w:rsidRDefault="009D50F1">
      <w:pPr>
        <w:jc w:val="center"/>
        <w:rPr>
          <w:rFonts w:ascii="Times New Roman" w:hAnsi="Times New Roman"/>
          <w:b/>
          <w:i/>
          <w:sz w:val="24"/>
        </w:rPr>
      </w:pPr>
    </w:p>
    <w:p w14:paraId="29656EB7" w14:textId="76AAD4A7" w:rsidR="009D50F1" w:rsidRDefault="002D768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</w:t>
      </w:r>
      <w:r w:rsidR="007B57FF">
        <w:rPr>
          <w:rFonts w:ascii="Times New Roman" w:hAnsi="Times New Roman"/>
          <w:b/>
          <w:sz w:val="24"/>
        </w:rPr>
        <w:t>025</w:t>
      </w:r>
      <w:r>
        <w:rPr>
          <w:rFonts w:ascii="Times New Roman" w:hAnsi="Times New Roman"/>
          <w:b/>
          <w:sz w:val="24"/>
        </w:rPr>
        <w:t xml:space="preserve"> г.</w:t>
      </w:r>
    </w:p>
    <w:p w14:paraId="33552564" w14:textId="77777777" w:rsidR="009D50F1" w:rsidRDefault="002D768B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16ECF1B5" w14:textId="77777777" w:rsidR="002D768B" w:rsidRDefault="002D768B" w:rsidP="002D768B">
      <w:pPr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>СОДЕРЖАНИЕ</w:t>
      </w:r>
    </w:p>
    <w:p w14:paraId="1B015E95" w14:textId="77777777" w:rsidR="002D768B" w:rsidRDefault="002D768B" w:rsidP="002D768B">
      <w:pPr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14:paraId="038926DB" w14:textId="6C26EC47" w:rsidR="006536DE" w:rsidRDefault="002D768B">
      <w:pPr>
        <w:pStyle w:val="1f1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szCs w:val="24"/>
          <w14:ligatures w14:val="standardContextual"/>
        </w:rPr>
      </w:pPr>
      <w:r>
        <w:rPr>
          <w:b w:val="0"/>
          <w:noProof/>
          <w:sz w:val="24"/>
          <w:szCs w:val="24"/>
          <w:lang w:eastAsia="zh-CN"/>
        </w:rPr>
        <w:fldChar w:fldCharType="begin"/>
      </w:r>
      <w:r>
        <w:rPr>
          <w:b w:val="0"/>
          <w:sz w:val="24"/>
          <w:szCs w:val="24"/>
          <w:lang w:eastAsia="zh-CN"/>
        </w:rPr>
        <w:instrText xml:space="preserve"> TOC \o "1-3" \t "Абзац списка;1" </w:instrText>
      </w:r>
      <w:r>
        <w:rPr>
          <w:b w:val="0"/>
          <w:noProof/>
          <w:sz w:val="24"/>
          <w:szCs w:val="24"/>
          <w:lang w:eastAsia="zh-CN"/>
        </w:rPr>
        <w:fldChar w:fldCharType="separate"/>
      </w:r>
      <w:r w:rsidR="006536DE" w:rsidRPr="00C877BA">
        <w:rPr>
          <w:bCs/>
          <w:noProof/>
          <w:color w:val="000000" w:themeColor="text1"/>
          <w:lang w:eastAsia="zh-CN"/>
        </w:rPr>
        <w:t>Общие положения</w:t>
      </w:r>
      <w:r w:rsidR="006536DE">
        <w:rPr>
          <w:noProof/>
        </w:rPr>
        <w:tab/>
      </w:r>
      <w:r w:rsidR="006536DE">
        <w:rPr>
          <w:noProof/>
        </w:rPr>
        <w:fldChar w:fldCharType="begin"/>
      </w:r>
      <w:r w:rsidR="006536DE">
        <w:rPr>
          <w:noProof/>
        </w:rPr>
        <w:instrText xml:space="preserve"> PAGEREF _Toc189576057 \h </w:instrText>
      </w:r>
      <w:r w:rsidR="006536DE">
        <w:rPr>
          <w:noProof/>
        </w:rPr>
      </w:r>
      <w:r w:rsidR="006536DE">
        <w:rPr>
          <w:noProof/>
        </w:rPr>
        <w:fldChar w:fldCharType="separate"/>
      </w:r>
      <w:r w:rsidR="006536DE">
        <w:rPr>
          <w:noProof/>
        </w:rPr>
        <w:t>3</w:t>
      </w:r>
      <w:r w:rsidR="006536DE">
        <w:rPr>
          <w:noProof/>
        </w:rPr>
        <w:fldChar w:fldCharType="end"/>
      </w:r>
    </w:p>
    <w:p w14:paraId="3FA45EE0" w14:textId="2D2309B4" w:rsidR="006536DE" w:rsidRDefault="006536DE">
      <w:pPr>
        <w:pStyle w:val="1f1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szCs w:val="24"/>
          <w14:ligatures w14:val="standardContextual"/>
        </w:rPr>
      </w:pPr>
      <w:r w:rsidRPr="00C877BA">
        <w:rPr>
          <w:bCs/>
          <w:noProof/>
          <w:lang w:eastAsia="zh-CN"/>
        </w:rPr>
        <w:t>Примерные требования к проведению демонстрационного экзамена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_Toc189576058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1FD87D83" w14:textId="629CB3EE" w:rsidR="006536DE" w:rsidRDefault="006536DE">
      <w:pPr>
        <w:pStyle w:val="1f1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szCs w:val="24"/>
          <w14:ligatures w14:val="standardContextual"/>
        </w:rPr>
      </w:pPr>
      <w:r w:rsidRPr="00C877BA">
        <w:rPr>
          <w:bCs/>
          <w:noProof/>
          <w:lang w:eastAsia="zh-CN"/>
        </w:rPr>
        <w:t>Организация и проведение защиты выпускной квалификационной работы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_Toc189576059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4F53BEAA" w14:textId="5AADAD10" w:rsidR="006536DE" w:rsidRDefault="006536DE">
      <w:pPr>
        <w:pStyle w:val="1f1"/>
        <w:rPr>
          <w:rFonts w:asciiTheme="minorHAnsi" w:eastAsiaTheme="minorEastAsia" w:hAnsiTheme="minorHAnsi" w:cstheme="minorBidi"/>
          <w:b w:val="0"/>
          <w:noProof/>
          <w:color w:val="auto"/>
          <w:kern w:val="2"/>
          <w:sz w:val="24"/>
          <w:szCs w:val="24"/>
          <w14:ligatures w14:val="standardContextual"/>
        </w:rPr>
      </w:pPr>
      <w:r w:rsidRPr="00C877BA">
        <w:rPr>
          <w:bCs/>
          <w:noProof/>
          <w:lang w:eastAsia="zh-CN"/>
        </w:rPr>
        <w:t>Примерная структура программы ГИА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_Toc189576060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302A1DE7" w14:textId="1E192ADC" w:rsidR="002D768B" w:rsidRDefault="002D768B" w:rsidP="002D768B">
      <w:pPr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fldChar w:fldCharType="end"/>
      </w:r>
    </w:p>
    <w:p w14:paraId="5AC9EFE6" w14:textId="77777777" w:rsidR="002D768B" w:rsidRDefault="002D768B" w:rsidP="002D768B">
      <w:pPr>
        <w:rPr>
          <w:rFonts w:ascii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br w:type="page"/>
      </w:r>
    </w:p>
    <w:p w14:paraId="4FE9DD3E" w14:textId="77777777" w:rsidR="002D768B" w:rsidRPr="00B777E2" w:rsidRDefault="002D768B" w:rsidP="00B777E2">
      <w:pPr>
        <w:pStyle w:val="affff"/>
        <w:suppressAutoHyphens/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bCs/>
          <w:color w:val="000000" w:themeColor="text1"/>
          <w:sz w:val="24"/>
          <w:szCs w:val="24"/>
          <w:lang w:eastAsia="zh-CN"/>
        </w:rPr>
      </w:pPr>
      <w:bookmarkStart w:id="2" w:name="_Toc189576057"/>
      <w:r w:rsidRPr="00B777E2">
        <w:rPr>
          <w:rFonts w:ascii="Times New Roman" w:hAnsi="Times New Roman"/>
          <w:b/>
          <w:bCs/>
          <w:color w:val="000000" w:themeColor="text1"/>
          <w:sz w:val="24"/>
          <w:szCs w:val="24"/>
          <w:lang w:eastAsia="zh-CN"/>
        </w:rPr>
        <w:lastRenderedPageBreak/>
        <w:t>Общие положения</w:t>
      </w:r>
      <w:bookmarkEnd w:id="2"/>
    </w:p>
    <w:p w14:paraId="59D96126" w14:textId="0EEA6F56" w:rsidR="002D768B" w:rsidRPr="00B777E2" w:rsidRDefault="002D768B" w:rsidP="002D768B">
      <w:pPr>
        <w:pStyle w:val="aff3"/>
        <w:spacing w:before="0" w:after="0" w:line="276" w:lineRule="auto"/>
        <w:ind w:firstLine="709"/>
        <w:rPr>
          <w:color w:val="000000" w:themeColor="text1"/>
        </w:rPr>
      </w:pPr>
      <w:r w:rsidRPr="00B777E2">
        <w:rPr>
          <w:color w:val="000000" w:themeColor="text1"/>
        </w:rPr>
        <w:t xml:space="preserve">Примерная программа государственной итоговой аттестации (далее – примерная программа ГИА) выпускников по </w:t>
      </w:r>
      <w:r w:rsidR="007B57FF" w:rsidRPr="00B777E2">
        <w:rPr>
          <w:color w:val="000000" w:themeColor="text1"/>
        </w:rPr>
        <w:t>профессии 35.01.24 Управляющий сельской усадьбой</w:t>
      </w:r>
      <w:r w:rsidRPr="00B777E2">
        <w:rPr>
          <w:color w:val="000000" w:themeColor="text1"/>
        </w:rPr>
        <w:t xml:space="preserve"> разработана в соответствии с Законом Российской Федерации от 29.12.2012 г. № 273-ФЗ «Об образовании в Российской Федерации», </w:t>
      </w:r>
      <w:r w:rsidRPr="00B777E2">
        <w:rPr>
          <w:bCs/>
          <w:color w:val="000000" w:themeColor="text1"/>
          <w:szCs w:val="24"/>
        </w:rPr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r w:rsidRPr="00B777E2">
        <w:rPr>
          <w:color w:val="000000" w:themeColor="text1"/>
        </w:rPr>
        <w:t xml:space="preserve">ФГОС СПО по </w:t>
      </w:r>
      <w:r w:rsidR="007B57FF" w:rsidRPr="00B777E2">
        <w:rPr>
          <w:color w:val="000000" w:themeColor="text1"/>
        </w:rPr>
        <w:t>профессии 35.01.24 Управляющий сельской усадьбой</w:t>
      </w:r>
      <w:r w:rsidRPr="00B777E2">
        <w:rPr>
          <w:color w:val="000000" w:themeColor="text1"/>
        </w:rPr>
        <w:t>, и определяет совокупность требований к ее организации и проведению.</w:t>
      </w:r>
    </w:p>
    <w:p w14:paraId="0370CF8B" w14:textId="5EC0D824" w:rsidR="002D768B" w:rsidRPr="00B777E2" w:rsidRDefault="002D768B" w:rsidP="002D768B">
      <w:pPr>
        <w:pStyle w:val="aff3"/>
        <w:spacing w:before="0" w:after="0" w:line="276" w:lineRule="auto"/>
        <w:ind w:firstLine="709"/>
        <w:rPr>
          <w:color w:val="000000" w:themeColor="text1"/>
        </w:rPr>
      </w:pPr>
      <w:r w:rsidRPr="00B777E2">
        <w:rPr>
          <w:color w:val="000000" w:themeColor="text1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</w:t>
      </w:r>
      <w:r w:rsidR="007B57FF" w:rsidRPr="00B777E2">
        <w:rPr>
          <w:color w:val="000000" w:themeColor="text1"/>
        </w:rPr>
        <w:t>профессии 35.01.24 Управляющий сельской усадьбой</w:t>
      </w:r>
      <w:r w:rsidRPr="00B777E2">
        <w:rPr>
          <w:color w:val="000000" w:themeColor="text1"/>
        </w:rPr>
        <w:t xml:space="preserve">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19D6A7B8" w14:textId="77777777" w:rsidR="002D768B" w:rsidRPr="00B777E2" w:rsidRDefault="002D768B" w:rsidP="002D768B">
      <w:pPr>
        <w:pStyle w:val="aff3"/>
        <w:spacing w:before="0" w:after="0" w:line="276" w:lineRule="auto"/>
        <w:ind w:firstLine="709"/>
        <w:rPr>
          <w:color w:val="000000" w:themeColor="text1"/>
        </w:rPr>
      </w:pPr>
      <w:r w:rsidRPr="00B777E2">
        <w:rPr>
          <w:color w:val="000000" w:themeColor="text1"/>
        </w:rPr>
        <w:t>Задачи государственной итоговой аттестации:</w:t>
      </w:r>
    </w:p>
    <w:p w14:paraId="5AECF55D" w14:textId="77777777" w:rsidR="002D768B" w:rsidRPr="00B777E2" w:rsidRDefault="002D768B" w:rsidP="002D768B">
      <w:pPr>
        <w:pStyle w:val="aff3"/>
        <w:spacing w:before="0" w:after="0" w:line="276" w:lineRule="auto"/>
        <w:ind w:firstLine="709"/>
        <w:rPr>
          <w:color w:val="000000" w:themeColor="text1"/>
        </w:rPr>
      </w:pPr>
      <w:r w:rsidRPr="00B777E2">
        <w:rPr>
          <w:color w:val="000000" w:themeColor="text1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4F8DE17A" w14:textId="77777777" w:rsidR="002D768B" w:rsidRPr="00B777E2" w:rsidRDefault="002D768B" w:rsidP="002D768B">
      <w:pPr>
        <w:pStyle w:val="aff3"/>
        <w:spacing w:before="0" w:after="0" w:line="276" w:lineRule="auto"/>
        <w:ind w:firstLine="709"/>
        <w:rPr>
          <w:color w:val="000000" w:themeColor="text1"/>
        </w:rPr>
      </w:pPr>
      <w:r w:rsidRPr="00B777E2">
        <w:rPr>
          <w:color w:val="000000" w:themeColor="text1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110FE65B" w14:textId="55DB89C9" w:rsidR="002D768B" w:rsidRPr="00B777E2" w:rsidRDefault="002D768B" w:rsidP="00B777E2">
      <w:pPr>
        <w:pStyle w:val="aff3"/>
        <w:spacing w:line="276" w:lineRule="auto"/>
        <w:ind w:firstLine="709"/>
        <w:rPr>
          <w:bCs/>
          <w:color w:val="000000" w:themeColor="text1"/>
          <w:highlight w:val="green"/>
        </w:rPr>
      </w:pPr>
      <w:r w:rsidRPr="00B777E2">
        <w:rPr>
          <w:color w:val="000000" w:themeColor="text1"/>
        </w:rPr>
        <w:t xml:space="preserve">По результатам ГИА выпускнику по </w:t>
      </w:r>
      <w:r w:rsidR="007B57FF" w:rsidRPr="00B777E2">
        <w:rPr>
          <w:color w:val="000000" w:themeColor="text1"/>
        </w:rPr>
        <w:t>профессии 35.01.24 Управляющий сельской усадьбой</w:t>
      </w:r>
      <w:r w:rsidRPr="00B777E2">
        <w:rPr>
          <w:color w:val="000000" w:themeColor="text1"/>
        </w:rPr>
        <w:t xml:space="preserve"> присваивается квалификация: </w:t>
      </w:r>
      <w:r w:rsidR="00B777E2" w:rsidRPr="00B777E2">
        <w:rPr>
          <w:bCs/>
          <w:color w:val="000000" w:themeColor="text1"/>
        </w:rPr>
        <w:t>агент по закупкам, учетчик, водитель автомобиля</w:t>
      </w:r>
      <w:r w:rsidRPr="00B777E2">
        <w:rPr>
          <w:color w:val="000000" w:themeColor="text1"/>
        </w:rPr>
        <w:t>.</w:t>
      </w:r>
    </w:p>
    <w:p w14:paraId="2A04ED27" w14:textId="6E5FCCBC" w:rsidR="002D768B" w:rsidRPr="00B777E2" w:rsidRDefault="002D768B" w:rsidP="002D768B">
      <w:pPr>
        <w:pStyle w:val="aff3"/>
        <w:spacing w:before="0" w:after="0" w:line="276" w:lineRule="auto"/>
        <w:ind w:firstLine="709"/>
        <w:rPr>
          <w:color w:val="000000" w:themeColor="text1"/>
        </w:rPr>
      </w:pPr>
      <w:r w:rsidRPr="00B777E2">
        <w:rPr>
          <w:color w:val="000000" w:themeColor="text1"/>
        </w:rPr>
        <w:t xml:space="preserve">Примерная программа ГИА является частью основной ПОП-П по программе подготовки квалифицированных рабочих, служащих 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 w:rsidR="007B57FF" w:rsidRPr="00B777E2">
        <w:rPr>
          <w:color w:val="000000" w:themeColor="text1"/>
        </w:rPr>
        <w:t>профессии</w:t>
      </w:r>
      <w:r w:rsidRPr="00B777E2">
        <w:rPr>
          <w:color w:val="000000" w:themeColor="text1"/>
        </w:rPr>
        <w:t>.</w:t>
      </w:r>
    </w:p>
    <w:p w14:paraId="1A0ABE92" w14:textId="77777777" w:rsidR="002D768B" w:rsidRPr="00B777E2" w:rsidRDefault="002D768B" w:rsidP="002D768B">
      <w:pPr>
        <w:pStyle w:val="aff3"/>
        <w:spacing w:before="0" w:after="0" w:line="276" w:lineRule="auto"/>
        <w:ind w:firstLine="709"/>
        <w:rPr>
          <w:color w:val="000000" w:themeColor="text1"/>
          <w:shd w:val="clear" w:color="auto" w:fill="FFFFFF"/>
        </w:rPr>
      </w:pPr>
      <w:r w:rsidRPr="00B777E2">
        <w:rPr>
          <w:color w:val="000000" w:themeColor="text1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293DB2DE" w14:textId="77777777" w:rsidR="002D768B" w:rsidRPr="00B777E2" w:rsidRDefault="002D768B" w:rsidP="002D768B">
      <w:pPr>
        <w:jc w:val="right"/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B777E2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Таблица 1 </w:t>
      </w:r>
    </w:p>
    <w:p w14:paraId="3F03C198" w14:textId="77777777" w:rsidR="002D768B" w:rsidRPr="00B777E2" w:rsidRDefault="002D768B" w:rsidP="002D768B">
      <w:pPr>
        <w:spacing w:line="276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B777E2">
        <w:rPr>
          <w:rFonts w:ascii="Times New Roman" w:hAnsi="Times New Roman"/>
          <w:b/>
          <w:bCs/>
          <w:color w:val="000000" w:themeColor="text1"/>
          <w:sz w:val="24"/>
          <w:szCs w:val="24"/>
        </w:rPr>
        <w:t>Виды деятельности</w:t>
      </w:r>
    </w:p>
    <w:tbl>
      <w:tblPr>
        <w:tblW w:w="9424" w:type="dxa"/>
        <w:tblInd w:w="74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932"/>
        <w:gridCol w:w="4492"/>
      </w:tblGrid>
      <w:tr w:rsidR="00B777E2" w:rsidRPr="00B777E2" w14:paraId="6F95FE1C" w14:textId="77777777" w:rsidTr="00086BCB">
        <w:trPr>
          <w:trHeight w:val="44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C0FC" w14:textId="77777777" w:rsidR="002D768B" w:rsidRPr="00B777E2" w:rsidRDefault="002D768B" w:rsidP="00086BCB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77E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Код и наименование </w:t>
            </w:r>
          </w:p>
          <w:p w14:paraId="7FC63213" w14:textId="77777777" w:rsidR="002D768B" w:rsidRPr="00B777E2" w:rsidRDefault="002D768B" w:rsidP="00086BC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77E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FB62" w14:textId="77777777" w:rsidR="002D768B" w:rsidRPr="00B777E2" w:rsidRDefault="002D768B" w:rsidP="00086BCB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B777E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Код и наименование </w:t>
            </w:r>
          </w:p>
          <w:p w14:paraId="3C67E1CD" w14:textId="77777777" w:rsidR="002D768B" w:rsidRPr="00B777E2" w:rsidRDefault="002D768B" w:rsidP="00086BCB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B777E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профессионального модуля (ПМ), </w:t>
            </w:r>
          </w:p>
          <w:p w14:paraId="784E5168" w14:textId="77777777" w:rsidR="002D768B" w:rsidRPr="00B777E2" w:rsidRDefault="002D768B" w:rsidP="00086BCB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B777E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в рамках которого осваивается ВД</w:t>
            </w:r>
          </w:p>
        </w:tc>
      </w:tr>
      <w:tr w:rsidR="00B777E2" w:rsidRPr="00B777E2" w14:paraId="02538100" w14:textId="77777777" w:rsidTr="00086BCB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277C6" w14:textId="77777777" w:rsidR="002D768B" w:rsidRPr="00B777E2" w:rsidRDefault="002D768B" w:rsidP="00086BC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77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CDA8" w14:textId="77777777" w:rsidR="002D768B" w:rsidRPr="00B777E2" w:rsidRDefault="002D768B" w:rsidP="00086BCB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77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B777E2" w:rsidRPr="00B777E2" w14:paraId="074CCA54" w14:textId="77777777" w:rsidTr="00086BCB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87DBE" w14:textId="77777777" w:rsidR="002D768B" w:rsidRPr="00B777E2" w:rsidRDefault="002D768B" w:rsidP="00086BCB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777E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соответствии с ФГОС</w:t>
            </w:r>
          </w:p>
        </w:tc>
      </w:tr>
      <w:tr w:rsidR="00B777E2" w:rsidRPr="00B777E2" w14:paraId="5B92027C" w14:textId="77777777" w:rsidTr="00086BCB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BD00" w14:textId="7DE5A9D0" w:rsidR="002D768B" w:rsidRPr="00B777E2" w:rsidRDefault="002D768B" w:rsidP="00086BCB">
            <w:pPr>
              <w:ind w:left="49" w:right="5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77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ВД 01. </w:t>
            </w:r>
            <w:r w:rsidR="00B07CEF" w:rsidRPr="00B777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работ по закупке, транспортировке и хранению сельскохозяйственного сырья и продукции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325E" w14:textId="77777777" w:rsidR="00B07CEF" w:rsidRPr="00B777E2" w:rsidRDefault="002D768B" w:rsidP="00B07CEF">
            <w:pPr>
              <w:ind w:left="77" w:right="13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77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ПМ 01. </w:t>
            </w:r>
            <w:r w:rsidR="00B07CEF" w:rsidRPr="00B777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Выполнение работ по закупке, транспортировке и хранению</w:t>
            </w:r>
          </w:p>
          <w:p w14:paraId="59318396" w14:textId="27861D83" w:rsidR="002D768B" w:rsidRPr="00B777E2" w:rsidRDefault="00B07CEF" w:rsidP="00B07CEF">
            <w:pPr>
              <w:ind w:left="77" w:right="13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77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сельскохозяйственного сырья и продукции</w:t>
            </w:r>
          </w:p>
        </w:tc>
      </w:tr>
      <w:tr w:rsidR="00B777E2" w:rsidRPr="00B777E2" w14:paraId="0E0D0AEB" w14:textId="77777777" w:rsidTr="00086BCB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2B4F8" w14:textId="70F8BEC0" w:rsidR="00B07CEF" w:rsidRPr="00B777E2" w:rsidRDefault="00B07CEF" w:rsidP="00B07CEF">
            <w:pPr>
              <w:ind w:left="49" w:right="5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77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ВД.02. Ведение оперативного учета имущества, обязательств, финансовых и хозяйственных</w:t>
            </w:r>
          </w:p>
          <w:p w14:paraId="0B762598" w14:textId="46457079" w:rsidR="002D768B" w:rsidRPr="00B777E2" w:rsidRDefault="00B07CEF" w:rsidP="00B07CEF">
            <w:pPr>
              <w:ind w:left="49" w:right="5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77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операций в сельской усадьбе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CE3D4" w14:textId="0AFDA71C" w:rsidR="002D768B" w:rsidRPr="00B777E2" w:rsidRDefault="00B07CEF" w:rsidP="00086BCB">
            <w:pPr>
              <w:ind w:left="77" w:right="13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77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ПМ.02. Ведение оперативного учета имущества, обязательств, финансовых и хозяйственных операций в сельской усадьб</w:t>
            </w:r>
          </w:p>
        </w:tc>
      </w:tr>
      <w:tr w:rsidR="00B777E2" w:rsidRPr="00B777E2" w14:paraId="3B7D0346" w14:textId="77777777" w:rsidTr="00086BCB">
        <w:trPr>
          <w:trHeight w:val="221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8971D" w14:textId="37FC7C05" w:rsidR="002D768B" w:rsidRPr="00B777E2" w:rsidRDefault="00B07CEF" w:rsidP="00086BCB">
            <w:pPr>
              <w:snapToGrid w:val="0"/>
              <w:ind w:left="49" w:right="5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77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ВД.03. Транспортировка грузов и перевозка пассажиров</w:t>
            </w:r>
          </w:p>
        </w:tc>
        <w:tc>
          <w:tcPr>
            <w:tcW w:w="4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A00C9" w14:textId="4645D4BF" w:rsidR="002D768B" w:rsidRPr="00B777E2" w:rsidRDefault="00B07CEF" w:rsidP="00086BCB">
            <w:pPr>
              <w:snapToGrid w:val="0"/>
              <w:ind w:left="77" w:right="13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777E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ПМ.03. Транспортировка грузов и перевозка пассажиров</w:t>
            </w:r>
          </w:p>
        </w:tc>
      </w:tr>
    </w:tbl>
    <w:p w14:paraId="16277E56" w14:textId="77777777" w:rsidR="007B57FF" w:rsidRDefault="007B57FF" w:rsidP="00B777E2">
      <w:pPr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</w:p>
    <w:p w14:paraId="5F3DCFAF" w14:textId="77777777" w:rsidR="002D768B" w:rsidRPr="008C4F91" w:rsidRDefault="002D768B" w:rsidP="002D768B">
      <w:pPr>
        <w:jc w:val="right"/>
        <w:rPr>
          <w:rFonts w:ascii="Times New Roman" w:hAnsi="Times New Roman"/>
          <w:b/>
          <w:bCs/>
          <w:sz w:val="24"/>
          <w:szCs w:val="24"/>
          <w:shd w:val="clear" w:color="auto" w:fill="FFFFFF"/>
        </w:rPr>
      </w:pP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Таблица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</w:t>
      </w:r>
      <w:r w:rsidRPr="008C4F9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615557DF" w14:textId="77777777" w:rsidR="002D768B" w:rsidRDefault="002D768B" w:rsidP="00B777E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результатов, демонстрируемых выпускником</w:t>
      </w:r>
    </w:p>
    <w:p w14:paraId="2218E40D" w14:textId="0426724D" w:rsidR="002D768B" w:rsidRDefault="002D768B" w:rsidP="002D768B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Ind w:w="10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387"/>
        <w:gridCol w:w="6242"/>
      </w:tblGrid>
      <w:tr w:rsidR="002D768B" w:rsidRPr="00692697" w14:paraId="60EB7636" w14:textId="77777777" w:rsidTr="00086BCB">
        <w:trPr>
          <w:trHeight w:val="472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178A0" w14:textId="77777777" w:rsidR="002D768B" w:rsidRPr="00692697" w:rsidRDefault="002D768B" w:rsidP="00086BCB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926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6AEA" w14:textId="77777777" w:rsidR="002D768B" w:rsidRPr="00692697" w:rsidRDefault="002D768B" w:rsidP="00086BCB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926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Профессиональные компетенции</w:t>
            </w:r>
          </w:p>
        </w:tc>
      </w:tr>
      <w:tr w:rsidR="00B07CEF" w:rsidRPr="00692697" w14:paraId="26EE0D30" w14:textId="77777777" w:rsidTr="00086BCB">
        <w:trPr>
          <w:trHeight w:val="259"/>
        </w:trPr>
        <w:tc>
          <w:tcPr>
            <w:tcW w:w="33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850517" w14:textId="77777777" w:rsidR="00B07CEF" w:rsidRPr="002A411C" w:rsidRDefault="00B07CEF" w:rsidP="00B07CEF">
            <w:pPr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2A411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Выполнение работ по закупке, транспортировке и хранению сельскохозяйственного сырья и продукции</w:t>
            </w:r>
          </w:p>
          <w:p w14:paraId="4422E257" w14:textId="7FC7F167" w:rsidR="00B07CEF" w:rsidRPr="00444071" w:rsidRDefault="00B07CEF" w:rsidP="00B07CEF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EC97" w14:textId="77579112" w:rsidR="00B07CEF" w:rsidRPr="00444071" w:rsidRDefault="00B07CEF" w:rsidP="00B07CEF">
            <w:pPr>
              <w:widowControl w:val="0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746F8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ПК 1.1. Закупать сельскохозяйственную продукцию собственного производства у населения, в учреждениях и организациях.</w:t>
            </w:r>
          </w:p>
        </w:tc>
      </w:tr>
      <w:tr w:rsidR="00B07CEF" w:rsidRPr="00692697" w14:paraId="7D1FCCBE" w14:textId="77777777" w:rsidTr="00086BCB">
        <w:trPr>
          <w:trHeight w:val="250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7CA3FC" w14:textId="77777777" w:rsidR="00B07CEF" w:rsidRPr="00444071" w:rsidRDefault="00B07CEF" w:rsidP="00B07CEF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BC134" w14:textId="24F59DED" w:rsidR="00B07CEF" w:rsidRPr="00444071" w:rsidRDefault="00B07CEF" w:rsidP="00B07CEF">
            <w:pPr>
              <w:widowControl w:val="0"/>
              <w:ind w:left="1" w:hanging="3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746F8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ПК 1.2 Хранить и реализовывать закупленную сельскохозяйственную продукцию</w:t>
            </w:r>
          </w:p>
        </w:tc>
      </w:tr>
      <w:tr w:rsidR="002D768B" w:rsidRPr="00692697" w14:paraId="6D1C09ED" w14:textId="77777777" w:rsidTr="00086BCB">
        <w:trPr>
          <w:trHeight w:val="347"/>
        </w:trPr>
        <w:tc>
          <w:tcPr>
            <w:tcW w:w="33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FE8198" w14:textId="77777777" w:rsidR="002D768B" w:rsidRPr="00444071" w:rsidRDefault="002D768B" w:rsidP="00086BC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E85B4" w14:textId="7EE3782B" w:rsidR="002D768B" w:rsidRPr="00444071" w:rsidRDefault="00B07CEF" w:rsidP="00086BC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746F8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ПК 1.3. Выявлять потенциальных поставщиков сельскохозяйственной продукции</w:t>
            </w:r>
          </w:p>
        </w:tc>
      </w:tr>
      <w:tr w:rsidR="00B07CEF" w:rsidRPr="00692697" w14:paraId="447AF398" w14:textId="77777777" w:rsidTr="00086BCB">
        <w:trPr>
          <w:trHeight w:val="347"/>
        </w:trPr>
        <w:tc>
          <w:tcPr>
            <w:tcW w:w="3387" w:type="dxa"/>
            <w:tcBorders>
              <w:left w:val="single" w:sz="4" w:space="0" w:color="000000"/>
              <w:right w:val="single" w:sz="4" w:space="0" w:color="000000"/>
            </w:tcBorders>
          </w:tcPr>
          <w:p w14:paraId="49799751" w14:textId="77777777" w:rsidR="00B07CEF" w:rsidRPr="00444071" w:rsidRDefault="00B07CEF" w:rsidP="00086BC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E596" w14:textId="77777777" w:rsidR="00B07CEF" w:rsidRPr="00746F85" w:rsidRDefault="00B07CEF" w:rsidP="00B07CEF">
            <w:pPr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746F8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ПК 1.4. Устанавливать долгосрочные связи и партнерские отношения с производителями</w:t>
            </w:r>
          </w:p>
          <w:p w14:paraId="58AEC9A7" w14:textId="17777D64" w:rsidR="00B07CEF" w:rsidRPr="00746F85" w:rsidRDefault="00B07CEF" w:rsidP="00B07CEF">
            <w:pPr>
              <w:widowControl w:val="0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746F8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сельскохозяйственной продукции.</w:t>
            </w:r>
          </w:p>
        </w:tc>
      </w:tr>
      <w:tr w:rsidR="00B07CEF" w:rsidRPr="00692697" w14:paraId="6651A759" w14:textId="77777777" w:rsidTr="00086BCB">
        <w:trPr>
          <w:trHeight w:val="347"/>
        </w:trPr>
        <w:tc>
          <w:tcPr>
            <w:tcW w:w="3387" w:type="dxa"/>
            <w:tcBorders>
              <w:left w:val="single" w:sz="4" w:space="0" w:color="000000"/>
              <w:right w:val="single" w:sz="4" w:space="0" w:color="000000"/>
            </w:tcBorders>
          </w:tcPr>
          <w:p w14:paraId="2718368F" w14:textId="77777777" w:rsidR="00B07CEF" w:rsidRPr="00444071" w:rsidRDefault="00B07CEF" w:rsidP="00086BC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D3A7" w14:textId="1760DC5C" w:rsidR="00B07CEF" w:rsidRPr="00746F85" w:rsidRDefault="00B07CEF" w:rsidP="00086BCB">
            <w:pPr>
              <w:widowControl w:val="0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746F8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ПК 1.5. Заключать договоры купли-продажи</w:t>
            </w:r>
          </w:p>
        </w:tc>
      </w:tr>
      <w:tr w:rsidR="00B07CEF" w:rsidRPr="00692697" w14:paraId="07B54F4C" w14:textId="77777777" w:rsidTr="00B07CEF">
        <w:trPr>
          <w:trHeight w:val="347"/>
        </w:trPr>
        <w:tc>
          <w:tcPr>
            <w:tcW w:w="338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8D96B5" w14:textId="77777777" w:rsidR="00B07CEF" w:rsidRPr="00444071" w:rsidRDefault="00B07CEF" w:rsidP="00086BC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DB8CCC" w14:textId="6748F379" w:rsidR="00B07CEF" w:rsidRPr="00746F85" w:rsidRDefault="00B07CEF" w:rsidP="00086BCB">
            <w:pPr>
              <w:widowControl w:val="0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B07CEF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ПК 1.6. Осуществлять текущий и итоговый контроль собственной профессиональной деятельности и деятельности поставщиков</w:t>
            </w:r>
          </w:p>
        </w:tc>
      </w:tr>
      <w:tr w:rsidR="002D768B" w:rsidRPr="00692697" w14:paraId="0F09F175" w14:textId="77777777" w:rsidTr="00B07CEF">
        <w:trPr>
          <w:trHeight w:val="86"/>
        </w:trPr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CA7F" w14:textId="4BAB3722" w:rsidR="002D768B" w:rsidRPr="00444071" w:rsidRDefault="00B07CEF" w:rsidP="00086BC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2A411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Ведение оперативного учета имущества, обязательств, финансовых и хозяйственных операций в сельской усадьбе.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65EA6" w14:textId="2A891F83" w:rsidR="002D768B" w:rsidRPr="00444071" w:rsidRDefault="00B07CEF" w:rsidP="00086BCB">
            <w:pPr>
              <w:widowControl w:val="0"/>
              <w:rPr>
                <w:rFonts w:ascii="Times New Roman" w:eastAsia="Calibri" w:hAnsi="Times New Roman"/>
                <w:color w:val="0070C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746F8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ПК 2.1. Проводить оперативный учет объема готовой продукции, расходов сырья, материалов, топлива, энергии, потребляемых в сельскохозяйственном производстве сельской усадьбы</w:t>
            </w:r>
          </w:p>
        </w:tc>
      </w:tr>
      <w:tr w:rsidR="00B07CEF" w:rsidRPr="00692697" w14:paraId="4CD6E329" w14:textId="77777777" w:rsidTr="00B56F65">
        <w:trPr>
          <w:trHeight w:val="236"/>
        </w:trPr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BF3E" w14:textId="77777777" w:rsidR="00B07CEF" w:rsidRPr="00444071" w:rsidRDefault="00B07CEF" w:rsidP="00B07CEF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567AA" w14:textId="54BF5400" w:rsidR="00B07CEF" w:rsidRPr="00444071" w:rsidRDefault="00B07CEF" w:rsidP="00B07CEF">
            <w:pPr>
              <w:widowControl w:val="0"/>
              <w:rPr>
                <w:rFonts w:ascii="Times New Roman" w:eastAsia="Calibri" w:hAnsi="Times New Roman"/>
                <w:color w:val="0070C0"/>
                <w:spacing w:val="2"/>
                <w:sz w:val="24"/>
                <w:szCs w:val="24"/>
                <w:shd w:val="clear" w:color="auto" w:fill="FFFFFF"/>
              </w:rPr>
            </w:pPr>
            <w:r w:rsidRPr="00746F8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ПК 2.2. Проводить оперативный учет по отраслям приобретенной продукции.</w:t>
            </w:r>
          </w:p>
        </w:tc>
      </w:tr>
      <w:tr w:rsidR="00B07CEF" w:rsidRPr="00692697" w14:paraId="28DA5F9D" w14:textId="77777777" w:rsidTr="00B56F65">
        <w:trPr>
          <w:trHeight w:val="447"/>
        </w:trPr>
        <w:tc>
          <w:tcPr>
            <w:tcW w:w="3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8624" w14:textId="77777777" w:rsidR="00B07CEF" w:rsidRPr="00444071" w:rsidRDefault="00B07CEF" w:rsidP="00B07CEF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802A6" w14:textId="2EBBB399" w:rsidR="00B07CEF" w:rsidRPr="00B07CEF" w:rsidRDefault="00B07CEF" w:rsidP="00B07CEF">
            <w:pPr>
              <w:widowControl w:val="0"/>
              <w:ind w:left="1" w:hanging="3"/>
              <w:rPr>
                <w:rFonts w:ascii="Times New Roman" w:eastAsia="Calibri" w:hAnsi="Times New Roman"/>
                <w:color w:val="000000" w:themeColor="text1"/>
                <w:spacing w:val="2"/>
                <w:sz w:val="24"/>
                <w:szCs w:val="24"/>
                <w:shd w:val="clear" w:color="auto" w:fill="FFFFFF"/>
              </w:rPr>
            </w:pPr>
            <w:r w:rsidRPr="00B07CEF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ПК 2.3. Участвовать в проведении анализа хозяйственно-финансовой деятельности сельской усадьбы.</w:t>
            </w:r>
          </w:p>
        </w:tc>
      </w:tr>
      <w:tr w:rsidR="00B07CEF" w:rsidRPr="00692697" w14:paraId="565E9DA5" w14:textId="77777777" w:rsidTr="00E722BB">
        <w:trPr>
          <w:trHeight w:val="118"/>
        </w:trPr>
        <w:tc>
          <w:tcPr>
            <w:tcW w:w="3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36CEF3" w14:textId="77777777" w:rsidR="00B07CEF" w:rsidRPr="002A411C" w:rsidRDefault="00B07CEF" w:rsidP="00B07CEF">
            <w:pPr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2A411C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Транспортировка грузов и перевозка пассажиров</w:t>
            </w:r>
          </w:p>
          <w:p w14:paraId="114D6BC6" w14:textId="77777777" w:rsidR="00B07CEF" w:rsidRPr="00444071" w:rsidRDefault="00B07CEF" w:rsidP="00086BC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3E4B" w14:textId="0DD48677" w:rsidR="00B07CEF" w:rsidRPr="00444071" w:rsidRDefault="00B07CEF" w:rsidP="00086BCB">
            <w:pPr>
              <w:widowControl w:val="0"/>
              <w:ind w:left="1" w:hanging="3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746F8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ПК 3.1. Управлять автомобилями категорий "B" и "C"</w:t>
            </w:r>
          </w:p>
        </w:tc>
      </w:tr>
      <w:tr w:rsidR="00B07CEF" w:rsidRPr="00692697" w14:paraId="14E77C14" w14:textId="77777777" w:rsidTr="00E722BB">
        <w:trPr>
          <w:trHeight w:val="118"/>
        </w:trPr>
        <w:tc>
          <w:tcPr>
            <w:tcW w:w="3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3FAAAA" w14:textId="77777777" w:rsidR="00B07CEF" w:rsidRPr="00444071" w:rsidRDefault="00B07CEF" w:rsidP="00086BC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E067" w14:textId="5C8B7AF2" w:rsidR="00B07CEF" w:rsidRPr="00444071" w:rsidRDefault="00B07CEF" w:rsidP="00086BCB">
            <w:pPr>
              <w:widowControl w:val="0"/>
              <w:ind w:left="1" w:hanging="3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746F8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ПК 3.2. Выполнять работы по транспортировке грузов и перевозке пассажиров.</w:t>
            </w:r>
          </w:p>
        </w:tc>
      </w:tr>
      <w:tr w:rsidR="00B07CEF" w:rsidRPr="00692697" w14:paraId="7222313B" w14:textId="77777777" w:rsidTr="00E722BB">
        <w:trPr>
          <w:trHeight w:val="118"/>
        </w:trPr>
        <w:tc>
          <w:tcPr>
            <w:tcW w:w="3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F566C" w14:textId="77777777" w:rsidR="00B07CEF" w:rsidRPr="00444071" w:rsidRDefault="00B07CEF" w:rsidP="00086BC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5C20" w14:textId="7A16F1CD" w:rsidR="00B07CEF" w:rsidRPr="00444071" w:rsidRDefault="00B07CEF" w:rsidP="00086BCB">
            <w:pPr>
              <w:widowControl w:val="0"/>
              <w:ind w:left="1" w:hanging="3"/>
              <w:rPr>
                <w:rFonts w:ascii="Times New Roman" w:hAnsi="Times New Roman"/>
                <w:iCs/>
                <w:color w:val="0070C0"/>
                <w:sz w:val="24"/>
                <w:szCs w:val="24"/>
              </w:rPr>
            </w:pPr>
            <w:r w:rsidRPr="00746F8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ПК 3.3. Осуществлять техническое обслуживание транспортных средств в пути следования.</w:t>
            </w:r>
          </w:p>
        </w:tc>
      </w:tr>
      <w:tr w:rsidR="00B07CEF" w:rsidRPr="00692697" w14:paraId="37D71753" w14:textId="77777777" w:rsidTr="00E722BB">
        <w:trPr>
          <w:trHeight w:val="118"/>
        </w:trPr>
        <w:tc>
          <w:tcPr>
            <w:tcW w:w="3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58F508" w14:textId="77777777" w:rsidR="00B07CEF" w:rsidRPr="00444071" w:rsidRDefault="00B07CEF" w:rsidP="00086BC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A90A" w14:textId="77777777" w:rsidR="00B07CEF" w:rsidRPr="00B07CEF" w:rsidRDefault="00B07CEF" w:rsidP="00B07CEF">
            <w:pPr>
              <w:widowControl w:val="0"/>
              <w:ind w:left="1" w:hanging="3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B07CEF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ПК 3.4. Устранять мелкие неисправности, возникающие во время эксплуатации</w:t>
            </w:r>
          </w:p>
          <w:p w14:paraId="3CBCF385" w14:textId="6B3DE356" w:rsidR="00B07CEF" w:rsidRPr="00746F85" w:rsidRDefault="00B07CEF" w:rsidP="00B07CEF">
            <w:pPr>
              <w:widowControl w:val="0"/>
              <w:ind w:left="1" w:hanging="3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B07CEF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транспортных средств</w:t>
            </w:r>
          </w:p>
        </w:tc>
      </w:tr>
      <w:tr w:rsidR="00B07CEF" w:rsidRPr="00692697" w14:paraId="0B625855" w14:textId="77777777" w:rsidTr="00E722BB">
        <w:trPr>
          <w:trHeight w:val="118"/>
        </w:trPr>
        <w:tc>
          <w:tcPr>
            <w:tcW w:w="3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B02220" w14:textId="77777777" w:rsidR="00B07CEF" w:rsidRPr="00444071" w:rsidRDefault="00B07CEF" w:rsidP="00086BC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E490" w14:textId="35120DCF" w:rsidR="00B07CEF" w:rsidRPr="00B07CEF" w:rsidRDefault="00B07CEF" w:rsidP="00B07CEF">
            <w:pPr>
              <w:widowControl w:val="0"/>
              <w:ind w:left="1" w:hanging="3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B07CEF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ПК 3.5. Работать с документацией установленной формы.</w:t>
            </w:r>
          </w:p>
        </w:tc>
      </w:tr>
      <w:tr w:rsidR="00B07CEF" w:rsidRPr="00692697" w14:paraId="7F57B88C" w14:textId="77777777" w:rsidTr="00E722BB">
        <w:trPr>
          <w:trHeight w:val="118"/>
        </w:trPr>
        <w:tc>
          <w:tcPr>
            <w:tcW w:w="3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A60A" w14:textId="77777777" w:rsidR="00B07CEF" w:rsidRPr="00444071" w:rsidRDefault="00B07CEF" w:rsidP="00086BCB">
            <w:pPr>
              <w:widowControl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AAFF" w14:textId="634FD0BD" w:rsidR="00B07CEF" w:rsidRPr="00B07CEF" w:rsidRDefault="00B07CEF" w:rsidP="00B07CEF">
            <w:pPr>
              <w:widowControl w:val="0"/>
              <w:ind w:left="1" w:hanging="3"/>
              <w:rPr>
                <w:rFonts w:ascii="Times New Roman" w:hAnsi="Times New Roman"/>
                <w:iCs/>
                <w:color w:val="auto"/>
                <w:sz w:val="24"/>
                <w:szCs w:val="24"/>
              </w:rPr>
            </w:pPr>
            <w:r w:rsidRPr="00746F85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ПК 3.6. Проводить первоочередные мероприятия на месте дорожно-транспортного происшествия.</w:t>
            </w:r>
          </w:p>
        </w:tc>
      </w:tr>
    </w:tbl>
    <w:p w14:paraId="0A694957" w14:textId="77777777" w:rsidR="002D768B" w:rsidRPr="00B777E2" w:rsidRDefault="002D768B" w:rsidP="00B777E2">
      <w:pPr>
        <w:spacing w:line="276" w:lineRule="auto"/>
        <w:jc w:val="both"/>
        <w:rPr>
          <w:rFonts w:ascii="Times New Roman" w:hAnsi="Times New Roman"/>
          <w:i/>
          <w:iCs/>
          <w:shd w:val="clear" w:color="auto" w:fill="FFFFFF"/>
        </w:rPr>
      </w:pPr>
    </w:p>
    <w:p w14:paraId="1CC0BBBC" w14:textId="1CB02C5A" w:rsidR="00B777E2" w:rsidRDefault="002D768B" w:rsidP="00B777E2">
      <w:pPr>
        <w:rPr>
          <w:iCs/>
          <w:color w:val="000000" w:themeColor="text1"/>
        </w:rPr>
      </w:pPr>
      <w:r w:rsidRPr="00B777E2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Выпускники, освоившие программу по </w:t>
      </w:r>
      <w:r w:rsidR="007B57FF" w:rsidRPr="00B777E2">
        <w:rPr>
          <w:rFonts w:ascii="Times New Roman" w:eastAsia="Calibri" w:hAnsi="Times New Roman"/>
          <w:bCs/>
          <w:iCs/>
          <w:color w:val="000000" w:themeColor="text1"/>
          <w:sz w:val="24"/>
          <w:szCs w:val="24"/>
        </w:rPr>
        <w:t>профессии 35.01.24 Управляющий сельской усадьбой</w:t>
      </w:r>
      <w:r w:rsidRPr="00B777E2">
        <w:rPr>
          <w:rFonts w:ascii="Times New Roman" w:eastAsia="Calibri" w:hAnsi="Times New Roman"/>
          <w:iCs/>
          <w:color w:val="000000" w:themeColor="text1"/>
          <w:sz w:val="24"/>
          <w:szCs w:val="24"/>
        </w:rPr>
        <w:t>,</w:t>
      </w:r>
      <w:r w:rsidRPr="00B777E2">
        <w:rPr>
          <w:rFonts w:ascii="Times New Roman" w:hAnsi="Times New Roman"/>
          <w:iCs/>
          <w:color w:val="000000" w:themeColor="text1"/>
          <w:sz w:val="24"/>
          <w:szCs w:val="24"/>
        </w:rPr>
        <w:t xml:space="preserve"> сдают ГИА в форме демонстрационного экзамена профильного уровня / выпускной квалификационной работы</w:t>
      </w:r>
      <w:r w:rsidR="007B57FF" w:rsidRPr="00B777E2">
        <w:rPr>
          <w:rFonts w:ascii="Times New Roman" w:hAnsi="Times New Roman"/>
          <w:iCs/>
          <w:color w:val="000000" w:themeColor="text1"/>
          <w:sz w:val="24"/>
          <w:szCs w:val="24"/>
        </w:rPr>
        <w:t>.</w:t>
      </w:r>
    </w:p>
    <w:p w14:paraId="462B701E" w14:textId="77777777" w:rsidR="00B777E2" w:rsidRPr="00B777E2" w:rsidRDefault="00B777E2" w:rsidP="00B777E2">
      <w:pPr>
        <w:rPr>
          <w:iCs/>
          <w:color w:val="000000" w:themeColor="text1"/>
        </w:rPr>
      </w:pPr>
    </w:p>
    <w:p w14:paraId="7E252A85" w14:textId="77777777" w:rsidR="002D768B" w:rsidRPr="00B63840" w:rsidRDefault="002D768B" w:rsidP="00B777E2">
      <w:pPr>
        <w:pStyle w:val="affff"/>
        <w:suppressAutoHyphens/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3" w:name="_Toc189576058"/>
      <w:r w:rsidRPr="00B63840">
        <w:rPr>
          <w:rFonts w:ascii="Times New Roman" w:hAnsi="Times New Roman"/>
          <w:b/>
          <w:bCs/>
          <w:sz w:val="24"/>
          <w:szCs w:val="24"/>
          <w:lang w:eastAsia="zh-CN"/>
        </w:rPr>
        <w:t>Примерные требования к проведению демонстрационного экзамена</w:t>
      </w:r>
      <w:bookmarkEnd w:id="3"/>
    </w:p>
    <w:p w14:paraId="72DD2042" w14:textId="77777777" w:rsidR="002D768B" w:rsidRDefault="002D768B" w:rsidP="006536DE">
      <w:pPr>
        <w:ind w:firstLine="709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Д</w:t>
      </w:r>
      <w:r w:rsidRPr="006E2DA7">
        <w:rPr>
          <w:rFonts w:ascii="Times New Roman" w:hAnsi="Times New Roman"/>
          <w:sz w:val="24"/>
          <w:szCs w:val="24"/>
          <w:lang w:eastAsia="zh-CN"/>
        </w:rPr>
        <w:t xml:space="preserve">емонстрационный экзамен </w:t>
      </w:r>
      <w:r w:rsidRPr="005B4517">
        <w:rPr>
          <w:rFonts w:ascii="Times New Roman" w:hAnsi="Times New Roman"/>
          <w:b/>
          <w:bCs/>
          <w:sz w:val="24"/>
          <w:szCs w:val="24"/>
          <w:lang w:eastAsia="zh-CN"/>
        </w:rPr>
        <w:t>профильного уровня</w:t>
      </w:r>
      <w:r w:rsidRPr="006E2DA7">
        <w:rPr>
          <w:rFonts w:ascii="Times New Roman" w:hAnsi="Times New Roman"/>
          <w:sz w:val="24"/>
          <w:szCs w:val="24"/>
          <w:lang w:eastAsia="zh-CN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</w:t>
      </w:r>
      <w:r w:rsidRPr="006E2DA7">
        <w:rPr>
          <w:rFonts w:ascii="Times New Roman" w:hAnsi="Times New Roman"/>
          <w:sz w:val="24"/>
          <w:szCs w:val="24"/>
          <w:lang w:eastAsia="zh-CN"/>
        </w:rPr>
        <w:lastRenderedPageBreak/>
        <w:t>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282B6C34" w14:textId="77777777" w:rsidR="002D768B" w:rsidRPr="00F041F6" w:rsidRDefault="002D768B" w:rsidP="006536DE">
      <w:pPr>
        <w:ind w:firstLine="709"/>
        <w:rPr>
          <w:rFonts w:ascii="Times New Roman" w:hAnsi="Times New Roman"/>
          <w:sz w:val="24"/>
          <w:szCs w:val="24"/>
          <w:lang w:eastAsia="zh-CN"/>
        </w:rPr>
      </w:pPr>
      <w:r w:rsidRPr="00F041F6">
        <w:rPr>
          <w:rFonts w:ascii="Times New Roman" w:hAnsi="Times New Roman"/>
          <w:sz w:val="24"/>
          <w:szCs w:val="24"/>
          <w:lang w:eastAsia="zh-CN"/>
        </w:rPr>
        <w:t xml:space="preserve"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</w:t>
      </w:r>
      <w:r>
        <w:rPr>
          <w:rFonts w:ascii="Times New Roman" w:hAnsi="Times New Roman"/>
          <w:sz w:val="24"/>
          <w:szCs w:val="24"/>
          <w:lang w:eastAsia="zh-CN"/>
        </w:rPr>
        <w:t>–</w:t>
      </w:r>
      <w:r w:rsidRPr="00F041F6">
        <w:rPr>
          <w:rFonts w:ascii="Times New Roman" w:hAnsi="Times New Roman"/>
          <w:sz w:val="24"/>
          <w:szCs w:val="24"/>
          <w:lang w:eastAsia="zh-CN"/>
        </w:rPr>
        <w:t xml:space="preserve">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24E2D3D8" w14:textId="77777777" w:rsidR="002D768B" w:rsidRDefault="002D768B" w:rsidP="006536DE">
      <w:pPr>
        <w:ind w:firstLine="709"/>
        <w:rPr>
          <w:rFonts w:ascii="Times New Roman" w:hAnsi="Times New Roman"/>
          <w:sz w:val="24"/>
          <w:szCs w:val="24"/>
          <w:lang w:eastAsia="zh-CN"/>
        </w:rPr>
      </w:pPr>
      <w:r w:rsidRPr="00B63840">
        <w:rPr>
          <w:rFonts w:ascii="Times New Roman" w:hAnsi="Times New Roman"/>
          <w:sz w:val="24"/>
          <w:szCs w:val="24"/>
          <w:lang w:eastAsia="zh-CN"/>
        </w:rPr>
        <w:t xml:space="preserve">Комплект оценочной документации </w:t>
      </w:r>
      <w:r>
        <w:rPr>
          <w:rFonts w:ascii="Times New Roman" w:hAnsi="Times New Roman"/>
          <w:sz w:val="24"/>
          <w:szCs w:val="24"/>
          <w:lang w:eastAsia="zh-CN"/>
        </w:rPr>
        <w:t xml:space="preserve">(КОД) </w:t>
      </w:r>
      <w:r w:rsidRPr="00B63840">
        <w:rPr>
          <w:rFonts w:ascii="Times New Roman" w:hAnsi="Times New Roman"/>
          <w:sz w:val="24"/>
          <w:szCs w:val="24"/>
          <w:lang w:eastAsia="zh-CN"/>
        </w:rPr>
        <w:t>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2CE5CDDA" w14:textId="77777777" w:rsidR="002D768B" w:rsidRDefault="002D768B" w:rsidP="002D768B">
      <w:pPr>
        <w:suppressAutoHyphens/>
        <w:spacing w:line="276" w:lineRule="auto"/>
        <w:contextualSpacing/>
        <w:jc w:val="center"/>
        <w:rPr>
          <w:rFonts w:ascii="Times New Roman" w:hAnsi="Times New Roman"/>
          <w:b/>
          <w:bCs/>
          <w:color w:val="FF0000"/>
          <w:sz w:val="24"/>
          <w:szCs w:val="24"/>
          <w:shd w:val="clear" w:color="auto" w:fill="FFFFFF"/>
          <w:lang w:eastAsia="zh-CN"/>
        </w:rPr>
      </w:pPr>
    </w:p>
    <w:p w14:paraId="70D967DA" w14:textId="77777777" w:rsidR="002D768B" w:rsidRPr="00F041F6" w:rsidRDefault="002D768B" w:rsidP="00B777E2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4" w:name="_Toc189576059"/>
      <w:r w:rsidRPr="00F041F6">
        <w:rPr>
          <w:rFonts w:ascii="Times New Roman" w:hAnsi="Times New Roman"/>
          <w:b/>
          <w:bCs/>
          <w:sz w:val="24"/>
          <w:szCs w:val="24"/>
          <w:lang w:eastAsia="zh-CN"/>
        </w:rPr>
        <w:t>Организация и проведение защиты выпускной квалификационной работы</w:t>
      </w:r>
      <w:bookmarkEnd w:id="4"/>
    </w:p>
    <w:p w14:paraId="5F720550" w14:textId="6EDF0C11" w:rsidR="002D768B" w:rsidRDefault="006536DE" w:rsidP="006536DE">
      <w:pPr>
        <w:ind w:firstLine="567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   </w:t>
      </w:r>
      <w:r w:rsidR="002D768B" w:rsidRPr="00985111">
        <w:rPr>
          <w:rFonts w:ascii="Times New Roman" w:hAnsi="Times New Roman"/>
          <w:sz w:val="24"/>
          <w:szCs w:val="24"/>
          <w:lang w:eastAsia="zh-CN"/>
        </w:rPr>
        <w:t xml:space="preserve">Программа организации проведения защиты </w:t>
      </w:r>
      <w:r w:rsidR="002D768B" w:rsidRPr="00017641">
        <w:rPr>
          <w:rFonts w:ascii="Times New Roman" w:hAnsi="Times New Roman"/>
          <w:sz w:val="24"/>
          <w:szCs w:val="24"/>
          <w:lang w:eastAsia="zh-CN"/>
        </w:rPr>
        <w:t>выпускной квалификационной работы</w:t>
      </w:r>
      <w:r w:rsidR="002D768B" w:rsidRPr="00985111">
        <w:rPr>
          <w:rFonts w:ascii="Times New Roman" w:hAnsi="Times New Roman"/>
          <w:sz w:val="24"/>
          <w:szCs w:val="24"/>
          <w:lang w:eastAsia="zh-CN"/>
        </w:rPr>
        <w:br/>
        <w:t>как формы ГИА включа</w:t>
      </w:r>
      <w:r w:rsidR="002D768B">
        <w:rPr>
          <w:rFonts w:ascii="Times New Roman" w:hAnsi="Times New Roman"/>
          <w:sz w:val="24"/>
          <w:szCs w:val="24"/>
          <w:lang w:eastAsia="zh-CN"/>
        </w:rPr>
        <w:t>ет</w:t>
      </w:r>
      <w:r w:rsidR="002D768B" w:rsidRPr="00985111">
        <w:rPr>
          <w:rFonts w:ascii="Times New Roman" w:hAnsi="Times New Roman"/>
          <w:sz w:val="24"/>
          <w:szCs w:val="24"/>
          <w:lang w:eastAsia="zh-CN"/>
        </w:rPr>
        <w:t xml:space="preserve"> общие положения, тематику, структуру и содержание </w:t>
      </w:r>
      <w:r w:rsidR="002D768B" w:rsidRPr="00017641">
        <w:rPr>
          <w:rFonts w:ascii="Times New Roman" w:hAnsi="Times New Roman"/>
          <w:sz w:val="24"/>
          <w:szCs w:val="24"/>
          <w:lang w:eastAsia="zh-CN"/>
        </w:rPr>
        <w:t>выпускной квалификационной работы</w:t>
      </w:r>
      <w:r w:rsidR="002D768B" w:rsidRPr="00985111">
        <w:rPr>
          <w:rFonts w:ascii="Times New Roman" w:hAnsi="Times New Roman"/>
          <w:sz w:val="24"/>
          <w:szCs w:val="24"/>
          <w:lang w:eastAsia="zh-CN"/>
        </w:rPr>
        <w:t xml:space="preserve">, порядок оценки результатов </w:t>
      </w:r>
      <w:r w:rsidR="002D768B" w:rsidRPr="00017641">
        <w:rPr>
          <w:rFonts w:ascii="Times New Roman" w:hAnsi="Times New Roman"/>
          <w:sz w:val="24"/>
          <w:szCs w:val="24"/>
          <w:lang w:eastAsia="zh-CN"/>
        </w:rPr>
        <w:t>выпускной квалификационной работы</w:t>
      </w:r>
      <w:r w:rsidR="002D768B" w:rsidRPr="00985111">
        <w:rPr>
          <w:rFonts w:ascii="Times New Roman" w:hAnsi="Times New Roman"/>
          <w:sz w:val="24"/>
          <w:szCs w:val="24"/>
          <w:lang w:eastAsia="zh-CN"/>
        </w:rPr>
        <w:t>.</w:t>
      </w:r>
    </w:p>
    <w:p w14:paraId="3442B64A" w14:textId="77777777" w:rsidR="002D768B" w:rsidRPr="00996136" w:rsidRDefault="002D768B" w:rsidP="006536DE">
      <w:pPr>
        <w:ind w:firstLine="567"/>
        <w:rPr>
          <w:rFonts w:ascii="Times New Roman" w:hAnsi="Times New Roman"/>
          <w:iCs/>
          <w:sz w:val="24"/>
          <w:szCs w:val="24"/>
          <w:lang w:eastAsia="zh-CN"/>
        </w:rPr>
      </w:pPr>
      <w:r w:rsidRPr="00996136">
        <w:rPr>
          <w:rFonts w:ascii="Times New Roman" w:hAnsi="Times New Roman"/>
          <w:iCs/>
          <w:sz w:val="24"/>
          <w:szCs w:val="24"/>
          <w:lang w:eastAsia="zh-CN"/>
        </w:rPr>
        <w:t xml:space="preserve">Выпускная квалификационная работа направлена на систематизацию и закрепление знаний выпускника по специальности, а также определение уровня готовности выпускника </w:t>
      </w:r>
      <w:r w:rsidRPr="00996136">
        <w:rPr>
          <w:rFonts w:ascii="Times New Roman" w:hAnsi="Times New Roman"/>
          <w:iCs/>
          <w:sz w:val="24"/>
          <w:szCs w:val="24"/>
          <w:lang w:eastAsia="zh-CN"/>
        </w:rPr>
        <w:br/>
        <w:t>к самостоятельной профессиональной деятельности. выпускной квалификационной работы предполагает написание выпускником работы, демонстрирующей уровень знаний выпускника в рамках выбранной темы, а также сформированность его профессиональных умений и навыков.</w:t>
      </w:r>
    </w:p>
    <w:p w14:paraId="7E5801C1" w14:textId="77777777" w:rsidR="002D768B" w:rsidRPr="00996136" w:rsidRDefault="002D768B" w:rsidP="006536DE">
      <w:pPr>
        <w:ind w:firstLine="567"/>
        <w:rPr>
          <w:rFonts w:ascii="Times New Roman" w:hAnsi="Times New Roman"/>
          <w:iCs/>
          <w:sz w:val="24"/>
          <w:szCs w:val="24"/>
          <w:lang w:eastAsia="zh-CN"/>
        </w:rPr>
      </w:pPr>
      <w:r w:rsidRPr="00996136">
        <w:rPr>
          <w:rFonts w:ascii="Times New Roman" w:hAnsi="Times New Roman"/>
          <w:iCs/>
          <w:sz w:val="24"/>
          <w:szCs w:val="24"/>
        </w:rPr>
        <w:t xml:space="preserve">Тематика выпускных квалификационных работ определяется образовательной организацией. Выпускнику предоставляется право выбора темы. </w:t>
      </w:r>
    </w:p>
    <w:p w14:paraId="11485741" w14:textId="77777777" w:rsidR="002D768B" w:rsidRPr="00996136" w:rsidRDefault="002D768B" w:rsidP="006536DE">
      <w:pPr>
        <w:ind w:firstLine="567"/>
        <w:rPr>
          <w:rFonts w:ascii="Times New Roman" w:hAnsi="Times New Roman"/>
          <w:iCs/>
          <w:sz w:val="24"/>
          <w:szCs w:val="24"/>
        </w:rPr>
      </w:pPr>
      <w:r w:rsidRPr="00996136">
        <w:rPr>
          <w:rFonts w:ascii="Times New Roman" w:hAnsi="Times New Roman"/>
          <w:iCs/>
          <w:sz w:val="24"/>
          <w:szCs w:val="24"/>
        </w:rPr>
        <w:t>Для подготовки выпускной квалификационной работы выпускнику назначается руководитель и при необходимости консультанты, оказывающие выпускнику методическую поддержку.</w:t>
      </w:r>
    </w:p>
    <w:p w14:paraId="1F48221F" w14:textId="77777777" w:rsidR="002D768B" w:rsidRDefault="002D768B" w:rsidP="006536DE">
      <w:pPr>
        <w:ind w:firstLine="567"/>
        <w:rPr>
          <w:rFonts w:ascii="Times New Roman" w:hAnsi="Times New Roman"/>
          <w:iCs/>
          <w:sz w:val="24"/>
          <w:szCs w:val="24"/>
        </w:rPr>
      </w:pPr>
      <w:r w:rsidRPr="00996136">
        <w:rPr>
          <w:rFonts w:ascii="Times New Roman" w:hAnsi="Times New Roman"/>
          <w:iCs/>
          <w:sz w:val="24"/>
          <w:szCs w:val="24"/>
        </w:rPr>
        <w:t>Закрепление за выпускниками тем выпускных квалификационных работ, назначение руководителей и консультантов осуществляется распорядительным актом образовательной организации.</w:t>
      </w:r>
    </w:p>
    <w:p w14:paraId="2D51BA02" w14:textId="77777777" w:rsidR="002D768B" w:rsidRPr="00996136" w:rsidRDefault="002D768B" w:rsidP="006536DE">
      <w:pPr>
        <w:ind w:firstLine="567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iCs/>
          <w:sz w:val="24"/>
          <w:szCs w:val="24"/>
        </w:rPr>
        <w:t xml:space="preserve">Тематику </w:t>
      </w:r>
      <w:r w:rsidRPr="00017641">
        <w:rPr>
          <w:rFonts w:ascii="Times New Roman" w:hAnsi="Times New Roman"/>
          <w:sz w:val="24"/>
          <w:szCs w:val="24"/>
          <w:lang w:eastAsia="zh-CN"/>
        </w:rPr>
        <w:t>выпускн</w:t>
      </w:r>
      <w:r>
        <w:rPr>
          <w:rFonts w:ascii="Times New Roman" w:hAnsi="Times New Roman"/>
          <w:sz w:val="24"/>
          <w:szCs w:val="24"/>
          <w:lang w:eastAsia="zh-CN"/>
        </w:rPr>
        <w:t>ых</w:t>
      </w:r>
      <w:r w:rsidRPr="00017641">
        <w:rPr>
          <w:rFonts w:ascii="Times New Roman" w:hAnsi="Times New Roman"/>
          <w:sz w:val="24"/>
          <w:szCs w:val="24"/>
          <w:lang w:eastAsia="zh-CN"/>
        </w:rPr>
        <w:t xml:space="preserve"> квалификационн</w:t>
      </w:r>
      <w:r>
        <w:rPr>
          <w:rFonts w:ascii="Times New Roman" w:hAnsi="Times New Roman"/>
          <w:sz w:val="24"/>
          <w:szCs w:val="24"/>
          <w:lang w:eastAsia="zh-CN"/>
        </w:rPr>
        <w:t>ых</w:t>
      </w:r>
      <w:r w:rsidRPr="00017641">
        <w:rPr>
          <w:rFonts w:ascii="Times New Roman" w:hAnsi="Times New Roman"/>
          <w:sz w:val="24"/>
          <w:szCs w:val="24"/>
          <w:lang w:eastAsia="zh-CN"/>
        </w:rPr>
        <w:t xml:space="preserve"> работ</w:t>
      </w:r>
      <w:r>
        <w:rPr>
          <w:rFonts w:ascii="Times New Roman" w:hAnsi="Times New Roman"/>
          <w:iCs/>
          <w:sz w:val="24"/>
          <w:szCs w:val="24"/>
        </w:rPr>
        <w:t xml:space="preserve">, структуру и содержание </w:t>
      </w:r>
      <w:r w:rsidRPr="00017641">
        <w:rPr>
          <w:rFonts w:ascii="Times New Roman" w:hAnsi="Times New Roman"/>
          <w:sz w:val="24"/>
          <w:szCs w:val="24"/>
          <w:lang w:eastAsia="zh-CN"/>
        </w:rPr>
        <w:t>выпускной квалификационной работы</w:t>
      </w:r>
      <w:r>
        <w:rPr>
          <w:rFonts w:ascii="Times New Roman" w:hAnsi="Times New Roman"/>
          <w:iCs/>
          <w:sz w:val="24"/>
          <w:szCs w:val="24"/>
        </w:rPr>
        <w:t>, порядок оценки результатов и систему оценивания о</w:t>
      </w:r>
      <w:r w:rsidRPr="00F041F6">
        <w:rPr>
          <w:rFonts w:ascii="Times New Roman" w:hAnsi="Times New Roman"/>
          <w:iCs/>
          <w:sz w:val="24"/>
          <w:szCs w:val="24"/>
        </w:rPr>
        <w:t>бразовательная организация разрабатывает самостоятельно</w:t>
      </w:r>
      <w:r>
        <w:rPr>
          <w:rFonts w:ascii="Times New Roman" w:hAnsi="Times New Roman"/>
          <w:iCs/>
          <w:sz w:val="24"/>
          <w:szCs w:val="24"/>
        </w:rPr>
        <w:t>.</w:t>
      </w:r>
    </w:p>
    <w:p w14:paraId="2E93804C" w14:textId="77777777" w:rsidR="00B777E2" w:rsidRPr="00B777E2" w:rsidRDefault="00B777E2" w:rsidP="00B777E2">
      <w:p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highlight w:val="green"/>
          <w:lang w:eastAsia="zh-CN"/>
        </w:rPr>
      </w:pPr>
    </w:p>
    <w:p w14:paraId="7002E0CA" w14:textId="77777777" w:rsidR="002D768B" w:rsidRPr="00BC58DA" w:rsidRDefault="002D768B" w:rsidP="006536DE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5" w:name="_Toc189576060"/>
      <w:r w:rsidRPr="00BC58DA">
        <w:rPr>
          <w:rFonts w:ascii="Times New Roman" w:hAnsi="Times New Roman"/>
          <w:b/>
          <w:bCs/>
          <w:sz w:val="24"/>
          <w:szCs w:val="24"/>
          <w:lang w:eastAsia="zh-CN"/>
        </w:rPr>
        <w:t>Примерная структура программы ГИА</w:t>
      </w:r>
      <w:bookmarkEnd w:id="5"/>
    </w:p>
    <w:p w14:paraId="397693E7" w14:textId="77777777" w:rsidR="002D768B" w:rsidRPr="00BC58DA" w:rsidRDefault="002D768B" w:rsidP="006536DE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bookmarkStart w:id="6" w:name="_Toc189575971"/>
      <w:bookmarkStart w:id="7" w:name="_Toc189576061"/>
      <w:r w:rsidRPr="00BC58DA">
        <w:rPr>
          <w:rFonts w:ascii="Times New Roman" w:hAnsi="Times New Roman"/>
          <w:sz w:val="24"/>
          <w:szCs w:val="24"/>
          <w:lang w:eastAsia="zh-CN"/>
        </w:rPr>
        <w:t xml:space="preserve">1. Основные положения </w:t>
      </w:r>
      <w:r w:rsidRPr="00915E75">
        <w:rPr>
          <w:rFonts w:ascii="Times New Roman" w:hAnsi="Times New Roman"/>
          <w:sz w:val="24"/>
          <w:szCs w:val="24"/>
          <w:lang w:eastAsia="zh-CN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bookmarkEnd w:id="6"/>
      <w:bookmarkEnd w:id="7"/>
      <w:r w:rsidRPr="00BC58DA">
        <w:rPr>
          <w:rFonts w:ascii="Times New Roman" w:hAnsi="Times New Roman"/>
          <w:sz w:val="24"/>
          <w:szCs w:val="24"/>
          <w:lang w:eastAsia="zh-CN"/>
        </w:rPr>
        <w:t xml:space="preserve"> </w:t>
      </w:r>
    </w:p>
    <w:p w14:paraId="1514DBC3" w14:textId="77777777" w:rsidR="002D768B" w:rsidRPr="00915E75" w:rsidRDefault="002D768B" w:rsidP="006536DE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bookmarkStart w:id="8" w:name="_Toc189575972"/>
      <w:bookmarkStart w:id="9" w:name="_Toc189576062"/>
      <w:r w:rsidRPr="00BC58DA">
        <w:rPr>
          <w:rFonts w:ascii="Times New Roman" w:hAnsi="Times New Roman"/>
          <w:sz w:val="24"/>
          <w:szCs w:val="24"/>
          <w:lang w:eastAsia="zh-CN"/>
        </w:rPr>
        <w:t xml:space="preserve">2. Паспорт программы государственной итоговой аттестации </w:t>
      </w:r>
      <w:r w:rsidRPr="00915E75">
        <w:rPr>
          <w:rFonts w:ascii="Times New Roman" w:hAnsi="Times New Roman"/>
          <w:sz w:val="24"/>
          <w:szCs w:val="24"/>
          <w:lang w:eastAsia="zh-CN"/>
        </w:rPr>
        <w:t>(область применения, требования к результатам освоения программы, цели и задачи ГИА)</w:t>
      </w:r>
      <w:bookmarkEnd w:id="8"/>
      <w:bookmarkEnd w:id="9"/>
    </w:p>
    <w:p w14:paraId="5C3F8F52" w14:textId="77777777" w:rsidR="002D768B" w:rsidRPr="00915E75" w:rsidRDefault="002D768B" w:rsidP="006536DE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bookmarkStart w:id="10" w:name="_Toc189575973"/>
      <w:bookmarkStart w:id="11" w:name="_Toc189576063"/>
      <w:r w:rsidRPr="00BC58DA">
        <w:rPr>
          <w:rFonts w:ascii="Times New Roman" w:hAnsi="Times New Roman"/>
          <w:sz w:val="24"/>
          <w:szCs w:val="24"/>
          <w:lang w:eastAsia="zh-CN"/>
        </w:rPr>
        <w:t xml:space="preserve">3. Структура, содержание и условия допуска к государственной итоговой аттестации </w:t>
      </w:r>
      <w:r w:rsidRPr="00915E75">
        <w:rPr>
          <w:rFonts w:ascii="Times New Roman" w:hAnsi="Times New Roman"/>
          <w:sz w:val="24"/>
          <w:szCs w:val="24"/>
          <w:lang w:eastAsia="zh-CN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  <w:bookmarkEnd w:id="10"/>
      <w:bookmarkEnd w:id="11"/>
    </w:p>
    <w:p w14:paraId="0D6A2192" w14:textId="77777777" w:rsidR="002D768B" w:rsidRPr="00915E75" w:rsidRDefault="002D768B" w:rsidP="006536DE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bookmarkStart w:id="12" w:name="_Toc189575974"/>
      <w:bookmarkStart w:id="13" w:name="_Toc189576064"/>
      <w:r w:rsidRPr="00BC58DA">
        <w:rPr>
          <w:rFonts w:ascii="Times New Roman" w:hAnsi="Times New Roman"/>
          <w:sz w:val="24"/>
          <w:szCs w:val="24"/>
          <w:lang w:eastAsia="zh-CN"/>
        </w:rPr>
        <w:lastRenderedPageBreak/>
        <w:t xml:space="preserve">4. Организация и порядок проведения государственной итоговой аттестации </w:t>
      </w:r>
      <w:r w:rsidRPr="00915E75">
        <w:rPr>
          <w:rFonts w:ascii="Times New Roman" w:hAnsi="Times New Roman"/>
          <w:sz w:val="24"/>
          <w:szCs w:val="24"/>
          <w:lang w:eastAsia="zh-CN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  <w:bookmarkEnd w:id="12"/>
      <w:bookmarkEnd w:id="13"/>
    </w:p>
    <w:p w14:paraId="3B969D47" w14:textId="77777777" w:rsidR="002D768B" w:rsidRPr="00915E75" w:rsidRDefault="002D768B" w:rsidP="006536DE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bookmarkStart w:id="14" w:name="_Toc189575975"/>
      <w:bookmarkStart w:id="15" w:name="_Toc189576065"/>
      <w:r w:rsidRPr="00BC58DA">
        <w:rPr>
          <w:rFonts w:ascii="Times New Roman" w:hAnsi="Times New Roman"/>
          <w:sz w:val="24"/>
          <w:szCs w:val="24"/>
          <w:lang w:eastAsia="zh-CN"/>
        </w:rPr>
        <w:t xml:space="preserve">5. Критерии оценки уровня и качества подготовки обучающихся </w:t>
      </w:r>
      <w:r w:rsidRPr="00915E75">
        <w:rPr>
          <w:rFonts w:ascii="Times New Roman" w:hAnsi="Times New Roman"/>
          <w:sz w:val="24"/>
          <w:szCs w:val="24"/>
          <w:lang w:eastAsia="zh-CN"/>
        </w:rPr>
        <w:t>(описание критериев оценки дипломного проекта (работы), ДЭ или ГЭ)</w:t>
      </w:r>
      <w:bookmarkEnd w:id="14"/>
      <w:bookmarkEnd w:id="15"/>
    </w:p>
    <w:p w14:paraId="1C1C9253" w14:textId="77777777" w:rsidR="002D768B" w:rsidRPr="00915E75" w:rsidRDefault="002D768B" w:rsidP="006536DE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bookmarkStart w:id="16" w:name="_Toc189575976"/>
      <w:bookmarkStart w:id="17" w:name="_Toc189576066"/>
      <w:r w:rsidRPr="00BC58DA">
        <w:rPr>
          <w:rFonts w:ascii="Times New Roman" w:hAnsi="Times New Roman"/>
          <w:sz w:val="24"/>
          <w:szCs w:val="24"/>
          <w:lang w:eastAsia="zh-CN"/>
        </w:rPr>
        <w:t xml:space="preserve">6. Порядок апелляции и пересдачи государственной итоговой аттестации </w:t>
      </w:r>
      <w:r w:rsidRPr="00915E75">
        <w:rPr>
          <w:rFonts w:ascii="Times New Roman" w:hAnsi="Times New Roman"/>
          <w:sz w:val="24"/>
          <w:szCs w:val="24"/>
          <w:lang w:eastAsia="zh-CN"/>
        </w:rPr>
        <w:t>(описание процедуры подачи апелляции)</w:t>
      </w:r>
      <w:bookmarkEnd w:id="16"/>
      <w:bookmarkEnd w:id="17"/>
    </w:p>
    <w:p w14:paraId="0F26325A" w14:textId="77777777" w:rsidR="002D768B" w:rsidRPr="00BC58DA" w:rsidRDefault="002D768B" w:rsidP="006536DE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</w:p>
    <w:p w14:paraId="47666303" w14:textId="77777777" w:rsidR="002D768B" w:rsidRPr="00BC58DA" w:rsidRDefault="002D768B" w:rsidP="006536DE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  <w:bookmarkStart w:id="18" w:name="_Toc189575977"/>
      <w:bookmarkStart w:id="19" w:name="_Toc189576067"/>
      <w:r w:rsidRPr="00BC58DA">
        <w:rPr>
          <w:rFonts w:ascii="Times New Roman" w:hAnsi="Times New Roman"/>
          <w:b/>
          <w:bCs/>
          <w:sz w:val="24"/>
          <w:szCs w:val="24"/>
          <w:lang w:eastAsia="zh-CN"/>
        </w:rPr>
        <w:t>Приложения:</w:t>
      </w:r>
      <w:bookmarkEnd w:id="18"/>
      <w:bookmarkEnd w:id="19"/>
    </w:p>
    <w:p w14:paraId="6D0CA484" w14:textId="77777777" w:rsidR="002D768B" w:rsidRPr="00BC58DA" w:rsidRDefault="002D768B" w:rsidP="006536DE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bookmarkStart w:id="20" w:name="_Toc189575978"/>
      <w:bookmarkStart w:id="21" w:name="_Toc189576068"/>
      <w:r w:rsidRPr="00BC58DA">
        <w:rPr>
          <w:rFonts w:ascii="Times New Roman" w:hAnsi="Times New Roman"/>
          <w:sz w:val="24"/>
          <w:szCs w:val="24"/>
          <w:lang w:eastAsia="zh-CN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  <w:bookmarkEnd w:id="20"/>
      <w:bookmarkEnd w:id="21"/>
    </w:p>
    <w:p w14:paraId="19105663" w14:textId="77777777" w:rsidR="002D768B" w:rsidRDefault="002D768B" w:rsidP="006536DE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  <w:lang w:eastAsia="zh-CN"/>
        </w:rPr>
      </w:pPr>
      <w:bookmarkStart w:id="22" w:name="_Toc189575979"/>
      <w:bookmarkStart w:id="23" w:name="_Toc189576069"/>
      <w:r w:rsidRPr="00BC58DA">
        <w:rPr>
          <w:rFonts w:ascii="Times New Roman" w:hAnsi="Times New Roman"/>
          <w:sz w:val="24"/>
          <w:szCs w:val="24"/>
          <w:lang w:eastAsia="zh-CN"/>
        </w:rPr>
        <w:t>Оценочные материалы в соответствии со структурой ГЭ</w:t>
      </w:r>
      <w:bookmarkEnd w:id="22"/>
      <w:bookmarkEnd w:id="23"/>
    </w:p>
    <w:p w14:paraId="22CEE650" w14:textId="77777777" w:rsidR="002D768B" w:rsidRPr="00F041F6" w:rsidRDefault="002D768B" w:rsidP="006536DE">
      <w:pPr>
        <w:pStyle w:val="affff"/>
        <w:suppressAutoHyphens/>
        <w:spacing w:line="276" w:lineRule="auto"/>
        <w:ind w:left="0" w:firstLine="709"/>
        <w:jc w:val="both"/>
        <w:rPr>
          <w:rFonts w:ascii="Times New Roman" w:hAnsi="Times New Roman"/>
          <w:i/>
          <w:iCs/>
          <w:color w:val="0070C0"/>
          <w:sz w:val="24"/>
          <w:szCs w:val="24"/>
          <w:lang w:eastAsia="zh-CN"/>
        </w:rPr>
      </w:pPr>
    </w:p>
    <w:p w14:paraId="43110B8C" w14:textId="77777777" w:rsidR="009D50F1" w:rsidRDefault="002D768B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sectPr w:rsidR="009D50F1">
      <w:headerReference w:type="default" r:id="rId7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7FA55" w14:textId="77777777" w:rsidR="00183CF2" w:rsidRDefault="00183CF2">
      <w:r>
        <w:separator/>
      </w:r>
    </w:p>
  </w:endnote>
  <w:endnote w:type="continuationSeparator" w:id="0">
    <w:p w14:paraId="159B9646" w14:textId="77777777" w:rsidR="00183CF2" w:rsidRDefault="00183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028B1" w14:textId="77777777" w:rsidR="00183CF2" w:rsidRDefault="00183CF2">
      <w:r>
        <w:separator/>
      </w:r>
    </w:p>
  </w:footnote>
  <w:footnote w:type="continuationSeparator" w:id="0">
    <w:p w14:paraId="7EAADAFF" w14:textId="77777777" w:rsidR="00183CF2" w:rsidRDefault="00183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86E3C" w14:textId="77777777" w:rsidR="009D50F1" w:rsidRDefault="002D768B">
    <w:pPr>
      <w:pStyle w:val="af7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0F1"/>
    <w:rsid w:val="00183CF2"/>
    <w:rsid w:val="002D768B"/>
    <w:rsid w:val="006536DE"/>
    <w:rsid w:val="006B5B50"/>
    <w:rsid w:val="007B57FF"/>
    <w:rsid w:val="00915E75"/>
    <w:rsid w:val="0095745D"/>
    <w:rsid w:val="009D50F1"/>
    <w:rsid w:val="00B07CEF"/>
    <w:rsid w:val="00B777E2"/>
    <w:rsid w:val="00D07BC1"/>
    <w:rsid w:val="00D1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ECBD"/>
  <w15:docId w15:val="{E487FD1B-6E4B-498A-9637-E463C5307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3">
    <w:name w:val="Подзаголовок для информации об изменениях"/>
    <w:basedOn w:val="a4"/>
    <w:next w:val="a"/>
    <w:link w:val="a5"/>
    <w:rPr>
      <w:b/>
    </w:rPr>
  </w:style>
  <w:style w:type="character" w:customStyle="1" w:styleId="a5">
    <w:name w:val="Подзаголовок для информации об изменениях"/>
    <w:basedOn w:val="a6"/>
    <w:link w:val="a3"/>
    <w:rPr>
      <w:rFonts w:ascii="Times New Roman" w:hAnsi="Times New Roman"/>
      <w:b/>
      <w:color w:val="353842"/>
      <w:sz w:val="18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12">
    <w:name w:val="Строгий1"/>
    <w:link w:val="a7"/>
    <w:rPr>
      <w:b/>
    </w:rPr>
  </w:style>
  <w:style w:type="character" w:styleId="a7">
    <w:name w:val="Strong"/>
    <w:link w:val="12"/>
    <w:rPr>
      <w:b/>
    </w:rPr>
  </w:style>
  <w:style w:type="paragraph" w:customStyle="1" w:styleId="a8">
    <w:name w:val="Основное меню (преемственное)"/>
    <w:basedOn w:val="a"/>
    <w:next w:val="a"/>
    <w:link w:val="a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9">
    <w:name w:val="Основное меню (преемственное)"/>
    <w:basedOn w:val="1"/>
    <w:link w:val="a8"/>
    <w:rPr>
      <w:rFonts w:ascii="Verdana" w:hAnsi="Verdana"/>
    </w:rPr>
  </w:style>
  <w:style w:type="paragraph" w:styleId="aa">
    <w:name w:val="TOC Heading"/>
    <w:basedOn w:val="10"/>
    <w:next w:val="a"/>
    <w:link w:val="a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b">
    <w:name w:val="Заголовок оглавления Знак"/>
    <w:basedOn w:val="11"/>
    <w:link w:val="aa"/>
    <w:rPr>
      <w:rFonts w:ascii="@Batang" w:hAnsi="@Batang"/>
      <w:b w:val="0"/>
      <w:color w:val="2F5496"/>
      <w:sz w:val="24"/>
    </w:rPr>
  </w:style>
  <w:style w:type="paragraph" w:customStyle="1" w:styleId="ac">
    <w:name w:val="Комментарий пользователя"/>
    <w:basedOn w:val="ad"/>
    <w:next w:val="a"/>
    <w:link w:val="ae"/>
    <w:pPr>
      <w:jc w:val="left"/>
    </w:pPr>
  </w:style>
  <w:style w:type="character" w:customStyle="1" w:styleId="ae">
    <w:name w:val="Комментарий пользователя"/>
    <w:basedOn w:val="af"/>
    <w:link w:val="ac"/>
    <w:rPr>
      <w:rFonts w:ascii="Times New Roman" w:hAnsi="Times New Roman"/>
      <w:color w:val="353842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0">
    <w:name w:val="Текст в таблице"/>
    <w:basedOn w:val="af1"/>
    <w:next w:val="a"/>
    <w:link w:val="af2"/>
    <w:pPr>
      <w:ind w:firstLine="500"/>
    </w:pPr>
  </w:style>
  <w:style w:type="character" w:customStyle="1" w:styleId="af2">
    <w:name w:val="Текст в таблице"/>
    <w:basedOn w:val="af3"/>
    <w:link w:val="af0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4">
    <w:name w:val="Выделение1"/>
    <w:link w:val="af4"/>
    <w:rPr>
      <w:rFonts w:ascii="Times New Roman" w:hAnsi="Times New Roman"/>
      <w:i/>
    </w:rPr>
  </w:style>
  <w:style w:type="character" w:styleId="af4">
    <w:name w:val="Emphasis"/>
    <w:link w:val="14"/>
    <w:rPr>
      <w:rFonts w:ascii="Times New Roman" w:hAnsi="Times New Roman"/>
      <w:i/>
    </w:rPr>
  </w:style>
  <w:style w:type="paragraph" w:styleId="af5">
    <w:name w:val="No Spacing"/>
    <w:link w:val="af6"/>
    <w:rPr>
      <w:rFonts w:ascii="Calibri" w:hAnsi="Calibri"/>
    </w:rPr>
  </w:style>
  <w:style w:type="character" w:customStyle="1" w:styleId="af6">
    <w:name w:val="Без интервала Знак"/>
    <w:link w:val="af5"/>
    <w:rPr>
      <w:rFonts w:ascii="Calibri" w:hAnsi="Calibri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5">
    <w:name w:val="Заголовок1"/>
    <w:basedOn w:val="a8"/>
    <w:next w:val="a"/>
    <w:link w:val="16"/>
    <w:rPr>
      <w:b/>
      <w:color w:val="0058A9"/>
    </w:rPr>
  </w:style>
  <w:style w:type="character" w:customStyle="1" w:styleId="16">
    <w:name w:val="Заголовок1"/>
    <w:basedOn w:val="a9"/>
    <w:link w:val="15"/>
    <w:rPr>
      <w:rFonts w:ascii="Verdana" w:hAnsi="Verdana"/>
      <w:b/>
      <w:color w:val="0058A9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1"/>
    <w:link w:val="af7"/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9">
    <w:name w:val="Колонтитул (правый)"/>
    <w:basedOn w:val="afa"/>
    <w:next w:val="a"/>
    <w:link w:val="afb"/>
    <w:rPr>
      <w:sz w:val="14"/>
    </w:rPr>
  </w:style>
  <w:style w:type="character" w:customStyle="1" w:styleId="afb">
    <w:name w:val="Колонтитул (правый)"/>
    <w:basedOn w:val="afc"/>
    <w:link w:val="af9"/>
    <w:rPr>
      <w:rFonts w:ascii="Times New Roman" w:hAnsi="Times New Roman"/>
      <w:sz w:val="1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d">
    <w:name w:val="Постоянная часть"/>
    <w:basedOn w:val="a8"/>
    <w:next w:val="a"/>
    <w:link w:val="afe"/>
    <w:rPr>
      <w:sz w:val="20"/>
    </w:rPr>
  </w:style>
  <w:style w:type="character" w:customStyle="1" w:styleId="afe">
    <w:name w:val="Постоянная часть"/>
    <w:basedOn w:val="a9"/>
    <w:link w:val="afd"/>
    <w:rPr>
      <w:rFonts w:ascii="Verdana" w:hAnsi="Verdana"/>
      <w:sz w:val="20"/>
    </w:rPr>
  </w:style>
  <w:style w:type="paragraph" w:customStyle="1" w:styleId="aff">
    <w:name w:val="Текст ЭР (см. также)"/>
    <w:basedOn w:val="a"/>
    <w:next w:val="a"/>
    <w:link w:val="aff0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0">
    <w:name w:val="Текст ЭР (см. также)"/>
    <w:basedOn w:val="1"/>
    <w:link w:val="aff"/>
    <w:rPr>
      <w:rFonts w:ascii="Times New Roman" w:hAnsi="Times New Roman"/>
      <w:sz w:val="20"/>
    </w:rPr>
  </w:style>
  <w:style w:type="paragraph" w:customStyle="1" w:styleId="aff1">
    <w:name w:val="Информация об изменениях документа"/>
    <w:basedOn w:val="ad"/>
    <w:next w:val="a"/>
    <w:link w:val="aff2"/>
    <w:rPr>
      <w:i/>
    </w:rPr>
  </w:style>
  <w:style w:type="character" w:customStyle="1" w:styleId="aff2">
    <w:name w:val="Информация об изменениях документа"/>
    <w:basedOn w:val="af"/>
    <w:link w:val="aff1"/>
    <w:rPr>
      <w:rFonts w:ascii="Times New Roman" w:hAnsi="Times New Roman"/>
      <w:i/>
      <w:color w:val="353842"/>
      <w:sz w:val="24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basedOn w:val="13"/>
    <w:link w:val="18"/>
    <w:rPr>
      <w:color w:val="800080"/>
      <w:u w:val="single"/>
    </w:rPr>
  </w:style>
  <w:style w:type="character" w:customStyle="1" w:styleId="18">
    <w:name w:val="Просмотренная гиперссылка1"/>
    <w:basedOn w:val="a0"/>
    <w:link w:val="17"/>
    <w:rPr>
      <w:color w:val="800080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5">
    <w:name w:val="Заголовок Знак"/>
    <w:basedOn w:val="13"/>
    <w:link w:val="aff6"/>
    <w:rPr>
      <w:rFonts w:asciiTheme="majorHAnsi" w:hAnsiTheme="majorHAnsi"/>
      <w:spacing w:val="-10"/>
      <w:sz w:val="56"/>
    </w:rPr>
  </w:style>
  <w:style w:type="character" w:customStyle="1" w:styleId="aff6">
    <w:name w:val="Заголовок Знак"/>
    <w:basedOn w:val="a0"/>
    <w:link w:val="aff5"/>
    <w:rPr>
      <w:rFonts w:asciiTheme="majorHAnsi" w:hAnsiTheme="majorHAnsi"/>
      <w:spacing w:val="-10"/>
      <w:sz w:val="5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7">
    <w:name w:val="Примечание."/>
    <w:basedOn w:val="aff8"/>
    <w:next w:val="a"/>
    <w:link w:val="aff9"/>
  </w:style>
  <w:style w:type="character" w:customStyle="1" w:styleId="aff9">
    <w:name w:val="Примечание."/>
    <w:basedOn w:val="affa"/>
    <w:link w:val="aff7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10">
    <w:name w:val="Раздел 1.1"/>
    <w:basedOn w:val="affb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1">
    <w:name w:val="Раздел 1.1"/>
    <w:basedOn w:val="affc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Активная гипертекстовая ссылка"/>
    <w:link w:val="affe"/>
    <w:rPr>
      <w:b/>
      <w:color w:val="106BBE"/>
      <w:u w:val="single"/>
    </w:rPr>
  </w:style>
  <w:style w:type="character" w:customStyle="1" w:styleId="affe">
    <w:name w:val="Активная гипертекстовая ссылка"/>
    <w:link w:val="affd"/>
    <w:rPr>
      <w:b/>
      <w:color w:val="106BBE"/>
      <w:u w:val="single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">
    <w:name w:val="Гипертекстовая ссылка"/>
    <w:link w:val="afff0"/>
    <w:rPr>
      <w:b/>
      <w:color w:val="106BBE"/>
    </w:rPr>
  </w:style>
  <w:style w:type="character" w:customStyle="1" w:styleId="afff0">
    <w:name w:val="Гипертекстовая ссылка"/>
    <w:link w:val="afff"/>
    <w:rPr>
      <w:b/>
      <w:color w:val="106BBE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a4">
    <w:name w:val="Текст информации об изменениях"/>
    <w:basedOn w:val="a"/>
    <w:next w:val="a"/>
    <w:link w:val="a6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6">
    <w:name w:val="Текст информации об изменениях"/>
    <w:basedOn w:val="1"/>
    <w:link w:val="a4"/>
    <w:rPr>
      <w:rFonts w:ascii="Times New Roman" w:hAnsi="Times New Roman"/>
      <w:color w:val="353842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1">
    <w:name w:val="Заголовок ЭР (левое окно)"/>
    <w:basedOn w:val="a"/>
    <w:next w:val="a"/>
    <w:link w:val="a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2">
    <w:name w:val="Заголовок ЭР (левое окно)"/>
    <w:basedOn w:val="1"/>
    <w:link w:val="afff1"/>
    <w:rPr>
      <w:rFonts w:ascii="Times New Roman" w:hAnsi="Times New Roman"/>
      <w:b/>
      <w:color w:val="26282F"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9">
    <w:name w:val="Гиперссылка1"/>
    <w:basedOn w:val="13"/>
    <w:link w:val="1a"/>
    <w:rPr>
      <w:color w:val="0000FF"/>
      <w:u w:val="single"/>
    </w:rPr>
  </w:style>
  <w:style w:type="character" w:customStyle="1" w:styleId="1a">
    <w:name w:val="Гиперссылка1"/>
    <w:basedOn w:val="a0"/>
    <w:link w:val="19"/>
    <w:rPr>
      <w:color w:val="0000FF"/>
      <w:u w:val="single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1b">
    <w:name w:val="Номер страницы1"/>
    <w:link w:val="afff3"/>
    <w:rPr>
      <w:rFonts w:ascii="Times New Roman" w:hAnsi="Times New Roman"/>
    </w:rPr>
  </w:style>
  <w:style w:type="character" w:styleId="afff3">
    <w:name w:val="page number"/>
    <w:link w:val="1b"/>
    <w:rPr>
      <w:rFonts w:ascii="Times New Roman" w:hAnsi="Times New Roman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25">
    <w:name w:val="Просмотренная гиперссылка2"/>
    <w:basedOn w:val="13"/>
    <w:link w:val="afff4"/>
    <w:rPr>
      <w:color w:val="954F72" w:themeColor="followedHyperlink"/>
      <w:u w:val="single"/>
    </w:rPr>
  </w:style>
  <w:style w:type="character" w:styleId="afff4">
    <w:name w:val="FollowedHyperlink"/>
    <w:basedOn w:val="a0"/>
    <w:link w:val="25"/>
    <w:rPr>
      <w:color w:val="954F72" w:themeColor="followedHyperlink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7">
    <w:name w:val="Пример."/>
    <w:basedOn w:val="aff8"/>
    <w:next w:val="a"/>
    <w:link w:val="afff8"/>
  </w:style>
  <w:style w:type="character" w:customStyle="1" w:styleId="afff8">
    <w:name w:val="Пример."/>
    <w:basedOn w:val="affa"/>
    <w:link w:val="afff7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afff9">
    <w:name w:val="Найденные слова"/>
    <w:link w:val="afffa"/>
    <w:rPr>
      <w:b/>
      <w:color w:val="26282F"/>
      <w:shd w:val="clear" w:color="auto" w:fill="FFF580"/>
    </w:rPr>
  </w:style>
  <w:style w:type="character" w:customStyle="1" w:styleId="afffa">
    <w:name w:val="Найденные слова"/>
    <w:link w:val="afff9"/>
    <w:rPr>
      <w:b/>
      <w:color w:val="26282F"/>
      <w:shd w:val="clear" w:color="auto" w:fill="FFF58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ffb">
    <w:name w:val="Прижатый влево"/>
    <w:basedOn w:val="a"/>
    <w:next w:val="a"/>
    <w:link w:val="a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c">
    <w:name w:val="Прижатый влево"/>
    <w:basedOn w:val="1"/>
    <w:link w:val="afffb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f8">
    <w:name w:val="Внимание"/>
    <w:basedOn w:val="a"/>
    <w:next w:val="a"/>
    <w:link w:val="affa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a">
    <w:name w:val="Внимание"/>
    <w:basedOn w:val="1"/>
    <w:link w:val="aff8"/>
    <w:rPr>
      <w:rFonts w:ascii="Times New Roman" w:hAnsi="Times New Roman"/>
      <w:sz w:val="24"/>
    </w:rPr>
  </w:style>
  <w:style w:type="paragraph" w:customStyle="1" w:styleId="1c">
    <w:name w:val="Текст примечания Знак1"/>
    <w:link w:val="1d"/>
    <w:rPr>
      <w:rFonts w:ascii="Times New Roman" w:hAnsi="Times New Roman"/>
      <w:sz w:val="20"/>
    </w:rPr>
  </w:style>
  <w:style w:type="character" w:customStyle="1" w:styleId="1d">
    <w:name w:val="Текст примечания Знак1"/>
    <w:link w:val="1c"/>
    <w:rPr>
      <w:rFonts w:ascii="Times New Roman" w:hAnsi="Times New Roman"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ffd">
    <w:name w:val="Словарная статья"/>
    <w:basedOn w:val="a"/>
    <w:next w:val="a"/>
    <w:link w:val="afffe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e">
    <w:name w:val="Словарная статья"/>
    <w:basedOn w:val="1"/>
    <w:link w:val="afffd"/>
    <w:rPr>
      <w:rFonts w:ascii="Times New Roman" w:hAnsi="Times New Roman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">
    <w:name w:val="List Paragraph"/>
    <w:aliases w:val="!Абзац списка,Этапы,Содержание. 2 уровень,List Paragraph"/>
    <w:basedOn w:val="a"/>
    <w:link w:val="affff0"/>
    <w:uiPriority w:val="34"/>
    <w:qFormat/>
    <w:pPr>
      <w:ind w:left="720"/>
      <w:contextualSpacing/>
    </w:pPr>
  </w:style>
  <w:style w:type="character" w:customStyle="1" w:styleId="affff0">
    <w:name w:val="Абзац списка Знак"/>
    <w:aliases w:val="!Абзац списка Знак,Этапы Знак,Содержание. 2 уровень Знак,List Paragraph Знак"/>
    <w:basedOn w:val="1"/>
    <w:link w:val="affff"/>
    <w:uiPriority w:val="34"/>
    <w:qFormat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1">
    <w:name w:val="Сравнение редакций. Удаленный фрагмент"/>
    <w:link w:val="affff2"/>
    <w:rPr>
      <w:shd w:val="clear" w:color="auto" w:fill="C4C413"/>
    </w:rPr>
  </w:style>
  <w:style w:type="character" w:customStyle="1" w:styleId="affff2">
    <w:name w:val="Сравнение редакций. Удаленный фрагмент"/>
    <w:link w:val="affff1"/>
    <w:rPr>
      <w:color w:val="000000"/>
      <w:shd w:val="clear" w:color="auto" w:fill="C4C413"/>
    </w:rPr>
  </w:style>
  <w:style w:type="paragraph" w:customStyle="1" w:styleId="affff3">
    <w:name w:val="Интерактивный заголовок"/>
    <w:basedOn w:val="15"/>
    <w:next w:val="a"/>
    <w:link w:val="affff4"/>
    <w:rPr>
      <w:u w:val="single"/>
    </w:rPr>
  </w:style>
  <w:style w:type="character" w:customStyle="1" w:styleId="affff4">
    <w:name w:val="Интерактивный заголовок"/>
    <w:basedOn w:val="16"/>
    <w:link w:val="affff3"/>
    <w:rPr>
      <w:rFonts w:ascii="Verdana" w:hAnsi="Verdana"/>
      <w:b/>
      <w:color w:val="0058A9"/>
      <w:u w:val="single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a">
    <w:name w:val="Текст (прав. подпись)"/>
    <w:basedOn w:val="a"/>
    <w:next w:val="a"/>
    <w:link w:val="a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c">
    <w:name w:val="Текст (прав. подпись)"/>
    <w:basedOn w:val="1"/>
    <w:link w:val="afa"/>
    <w:rPr>
      <w:rFonts w:ascii="Times New Roman" w:hAnsi="Times New Roman"/>
      <w:sz w:val="24"/>
    </w:rPr>
  </w:style>
  <w:style w:type="paragraph" w:customStyle="1" w:styleId="affff5">
    <w:name w:val="Переменная часть"/>
    <w:basedOn w:val="a8"/>
    <w:next w:val="a"/>
    <w:link w:val="affff6"/>
    <w:rPr>
      <w:sz w:val="18"/>
    </w:rPr>
  </w:style>
  <w:style w:type="character" w:customStyle="1" w:styleId="affff6">
    <w:name w:val="Переменная часть"/>
    <w:basedOn w:val="a9"/>
    <w:link w:val="affff5"/>
    <w:rPr>
      <w:rFonts w:ascii="Verdana" w:hAnsi="Verdana"/>
      <w:sz w:val="18"/>
    </w:rPr>
  </w:style>
  <w:style w:type="paragraph" w:styleId="affff7">
    <w:name w:val="footer"/>
    <w:basedOn w:val="a"/>
    <w:link w:val="affff8"/>
    <w:pPr>
      <w:tabs>
        <w:tab w:val="center" w:pos="4677"/>
        <w:tab w:val="right" w:pos="9355"/>
      </w:tabs>
    </w:pPr>
  </w:style>
  <w:style w:type="character" w:customStyle="1" w:styleId="affff8">
    <w:name w:val="Нижний колонтитул Знак"/>
    <w:basedOn w:val="1"/>
    <w:link w:val="affff7"/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e">
    <w:name w:val="Слабое выделение1"/>
    <w:link w:val="affff9"/>
    <w:rPr>
      <w:i/>
      <w:color w:val="404040"/>
    </w:rPr>
  </w:style>
  <w:style w:type="character" w:styleId="affff9">
    <w:name w:val="Subtle Emphasis"/>
    <w:link w:val="1e"/>
    <w:rPr>
      <w:i/>
      <w:color w:val="40404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a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a"/>
    <w:rPr>
      <w:rFonts w:ascii="Courier New" w:hAnsi="Courier New"/>
      <w:sz w:val="24"/>
    </w:rPr>
  </w:style>
  <w:style w:type="paragraph" w:customStyle="1" w:styleId="affffc">
    <w:name w:val="Центрированный (таблица)"/>
    <w:basedOn w:val="af1"/>
    <w:next w:val="a"/>
    <w:link w:val="affffd"/>
    <w:pPr>
      <w:jc w:val="center"/>
    </w:pPr>
  </w:style>
  <w:style w:type="character" w:customStyle="1" w:styleId="affffd">
    <w:name w:val="Центрированный (таблица)"/>
    <w:basedOn w:val="af3"/>
    <w:link w:val="affffc"/>
    <w:rPr>
      <w:rFonts w:ascii="Times New Roman" w:hAnsi="Times New Roman"/>
      <w:sz w:val="24"/>
    </w:rPr>
  </w:style>
  <w:style w:type="paragraph" w:customStyle="1" w:styleId="affffe">
    <w:name w:val="Выделение для Базового Поиска"/>
    <w:link w:val="afffff"/>
    <w:rPr>
      <w:b/>
      <w:color w:val="0058A9"/>
    </w:rPr>
  </w:style>
  <w:style w:type="character" w:customStyle="1" w:styleId="afffff">
    <w:name w:val="Выделение для Базового Поиска"/>
    <w:link w:val="affffe"/>
    <w:rPr>
      <w:b/>
      <w:color w:val="0058A9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0">
    <w:name w:val="Утратил силу"/>
    <w:link w:val="afffff1"/>
    <w:rPr>
      <w:b/>
      <w:strike/>
      <w:color w:val="666600"/>
    </w:rPr>
  </w:style>
  <w:style w:type="character" w:customStyle="1" w:styleId="afffff1">
    <w:name w:val="Утратил силу"/>
    <w:link w:val="afffff0"/>
    <w:rPr>
      <w:b/>
      <w:strike/>
      <w:color w:val="66660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2">
    <w:name w:val="Текст (справка)"/>
    <w:basedOn w:val="a"/>
    <w:next w:val="a"/>
    <w:link w:val="afffff3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3">
    <w:name w:val="Текст (справка)"/>
    <w:basedOn w:val="1"/>
    <w:link w:val="afffff2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4">
    <w:name w:val="Напишите нам"/>
    <w:basedOn w:val="a"/>
    <w:next w:val="a"/>
    <w:link w:val="a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5">
    <w:name w:val="Напишите нам"/>
    <w:basedOn w:val="1"/>
    <w:link w:val="afffff4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6">
    <w:name w:val="Обычный (Интернет) Знак"/>
    <w:link w:val="afffff7"/>
    <w:rPr>
      <w:rFonts w:ascii="Times New Roman" w:hAnsi="Times New Roman"/>
      <w:sz w:val="24"/>
    </w:rPr>
  </w:style>
  <w:style w:type="character" w:customStyle="1" w:styleId="afffff7">
    <w:name w:val="Обычный (Интернет) Знак"/>
    <w:link w:val="afffff6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ad">
    <w:name w:val="Комментарий"/>
    <w:basedOn w:val="afffff2"/>
    <w:next w:val="a"/>
    <w:link w:val="af"/>
    <w:pPr>
      <w:spacing w:before="75"/>
      <w:ind w:right="0"/>
      <w:jc w:val="both"/>
    </w:pPr>
    <w:rPr>
      <w:color w:val="353842"/>
    </w:rPr>
  </w:style>
  <w:style w:type="character" w:customStyle="1" w:styleId="af">
    <w:name w:val="Комментарий"/>
    <w:basedOn w:val="afffff3"/>
    <w:link w:val="ad"/>
    <w:rPr>
      <w:rFonts w:ascii="Times New Roman" w:hAnsi="Times New Roman"/>
      <w:color w:val="353842"/>
      <w:sz w:val="24"/>
    </w:rPr>
  </w:style>
  <w:style w:type="paragraph" w:customStyle="1" w:styleId="afffff8">
    <w:name w:val="Оглавление"/>
    <w:basedOn w:val="affffa"/>
    <w:next w:val="a"/>
    <w:link w:val="afffff9"/>
    <w:pPr>
      <w:ind w:left="140"/>
    </w:pPr>
  </w:style>
  <w:style w:type="character" w:customStyle="1" w:styleId="afffff9">
    <w:name w:val="Оглавление"/>
    <w:basedOn w:val="affffb"/>
    <w:link w:val="afffff8"/>
    <w:rPr>
      <w:rFonts w:ascii="Courier New" w:hAnsi="Courier New"/>
      <w:sz w:val="24"/>
    </w:rPr>
  </w:style>
  <w:style w:type="paragraph" w:customStyle="1" w:styleId="afffffa">
    <w:name w:val="Моноширинный"/>
    <w:basedOn w:val="a"/>
    <w:next w:val="a"/>
    <w:link w:val="af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b">
    <w:name w:val="Моноширинный"/>
    <w:basedOn w:val="1"/>
    <w:link w:val="afffffa"/>
    <w:rPr>
      <w:rFonts w:ascii="Courier New" w:hAnsi="Courier New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styleId="afffffc">
    <w:name w:val="annotation text"/>
    <w:basedOn w:val="a"/>
    <w:link w:val="afffffd"/>
    <w:rPr>
      <w:sz w:val="20"/>
    </w:rPr>
  </w:style>
  <w:style w:type="character" w:customStyle="1" w:styleId="afffffd">
    <w:name w:val="Текст примечания Знак"/>
    <w:basedOn w:val="1"/>
    <w:link w:val="afffffc"/>
    <w:rPr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e">
    <w:name w:val="Заголовок статьи"/>
    <w:basedOn w:val="a"/>
    <w:next w:val="a"/>
    <w:link w:val="a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">
    <w:name w:val="Заголовок статьи"/>
    <w:basedOn w:val="1"/>
    <w:link w:val="afffffe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f">
    <w:name w:val="Обычный (веб)1"/>
    <w:basedOn w:val="a"/>
    <w:next w:val="affffff0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fffff1">
    <w:name w:val="Сравнение редакций"/>
    <w:link w:val="affffff2"/>
    <w:rPr>
      <w:b/>
      <w:color w:val="26282F"/>
    </w:rPr>
  </w:style>
  <w:style w:type="character" w:customStyle="1" w:styleId="affffff2">
    <w:name w:val="Сравнение редакций"/>
    <w:link w:val="affffff1"/>
    <w:rPr>
      <w:b/>
      <w:color w:val="26282F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3">
    <w:name w:val="Не вступил в силу"/>
    <w:link w:val="affffff4"/>
    <w:rPr>
      <w:b/>
      <w:shd w:val="clear" w:color="auto" w:fill="D8EDE8"/>
    </w:rPr>
  </w:style>
  <w:style w:type="character" w:customStyle="1" w:styleId="affffff4">
    <w:name w:val="Не вступил в силу"/>
    <w:link w:val="affffff3"/>
    <w:rPr>
      <w:b/>
      <w:color w:val="000000"/>
      <w:shd w:val="clear" w:color="auto" w:fill="D8EDE8"/>
    </w:rPr>
  </w:style>
  <w:style w:type="paragraph" w:customStyle="1" w:styleId="affffff5">
    <w:name w:val="Заголовок своего сообщения"/>
    <w:link w:val="affffff6"/>
    <w:rPr>
      <w:b/>
      <w:color w:val="26282F"/>
    </w:rPr>
  </w:style>
  <w:style w:type="character" w:customStyle="1" w:styleId="affffff6">
    <w:name w:val="Заголовок своего сообщения"/>
    <w:link w:val="affffff5"/>
    <w:rPr>
      <w:b/>
      <w:color w:val="26282F"/>
    </w:rPr>
  </w:style>
  <w:style w:type="paragraph" w:customStyle="1" w:styleId="26">
    <w:name w:val="Гиперссылка2"/>
    <w:basedOn w:val="13"/>
    <w:link w:val="affffff7"/>
    <w:rPr>
      <w:color w:val="0563C1" w:themeColor="hyperlink"/>
      <w:u w:val="single"/>
    </w:rPr>
  </w:style>
  <w:style w:type="character" w:styleId="affffff7">
    <w:name w:val="Hyperlink"/>
    <w:basedOn w:val="a0"/>
    <w:link w:val="2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8">
    <w:name w:val="Дочерний элемент списка"/>
    <w:basedOn w:val="a"/>
    <w:next w:val="a"/>
    <w:link w:val="affffff9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9">
    <w:name w:val="Дочерний элемент списка"/>
    <w:basedOn w:val="1"/>
    <w:link w:val="affffff8"/>
    <w:rPr>
      <w:rFonts w:ascii="Times New Roman" w:hAnsi="Times New Roman"/>
      <w:color w:val="868381"/>
      <w:sz w:val="20"/>
    </w:rPr>
  </w:style>
  <w:style w:type="paragraph" w:styleId="affffffa">
    <w:name w:val="annotation subject"/>
    <w:basedOn w:val="afffffc"/>
    <w:next w:val="afffffc"/>
    <w:link w:val="affffffb"/>
    <w:rPr>
      <w:b/>
    </w:rPr>
  </w:style>
  <w:style w:type="character" w:customStyle="1" w:styleId="affffffb">
    <w:name w:val="Тема примечания Знак"/>
    <w:basedOn w:val="afffffd"/>
    <w:link w:val="affffffa"/>
    <w:rPr>
      <w:b/>
      <w:sz w:val="20"/>
    </w:rPr>
  </w:style>
  <w:style w:type="paragraph" w:styleId="1f1">
    <w:name w:val="toc 1"/>
    <w:basedOn w:val="a"/>
    <w:next w:val="a"/>
    <w:link w:val="1f2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2">
    <w:name w:val="Оглавление 1 Знак"/>
    <w:basedOn w:val="1"/>
    <w:link w:val="1f1"/>
    <w:rPr>
      <w:rFonts w:ascii="Times New Roman" w:hAnsi="Times New Roman"/>
      <w:b/>
    </w:rPr>
  </w:style>
  <w:style w:type="paragraph" w:styleId="affffff0">
    <w:name w:val="Normal (Web)"/>
    <w:basedOn w:val="a"/>
    <w:link w:val="1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f0"/>
    <w:rPr>
      <w:rFonts w:ascii="Times New Roman" w:hAnsi="Times New Roman"/>
      <w:sz w:val="24"/>
    </w:rPr>
  </w:style>
  <w:style w:type="paragraph" w:customStyle="1" w:styleId="1f4">
    <w:name w:val="Неразрешенное упоминание1"/>
    <w:basedOn w:val="13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a0"/>
    <w:link w:val="1f4"/>
    <w:rPr>
      <w:color w:val="605E5C"/>
      <w:shd w:val="clear" w:color="auto" w:fill="E1DFDD"/>
    </w:rPr>
  </w:style>
  <w:style w:type="paragraph" w:customStyle="1" w:styleId="affffffc">
    <w:name w:val="Цветовое выделение"/>
    <w:link w:val="affffffd"/>
    <w:rPr>
      <w:b/>
      <w:color w:val="26282F"/>
    </w:rPr>
  </w:style>
  <w:style w:type="character" w:customStyle="1" w:styleId="affffffd">
    <w:name w:val="Цветовое выделение"/>
    <w:link w:val="affffffc"/>
    <w:rPr>
      <w:b/>
      <w:color w:val="26282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ffffffe">
    <w:name w:val="Выделение для Базового Поиска (курсив)"/>
    <w:link w:val="afffffff"/>
    <w:rPr>
      <w:b/>
      <w:i/>
      <w:color w:val="0058A9"/>
    </w:rPr>
  </w:style>
  <w:style w:type="character" w:customStyle="1" w:styleId="afffffff">
    <w:name w:val="Выделение для Базового Поиска (курсив)"/>
    <w:link w:val="affffffe"/>
    <w:rPr>
      <w:b/>
      <w:i/>
      <w:color w:val="0058A9"/>
    </w:rPr>
  </w:style>
  <w:style w:type="paragraph" w:customStyle="1" w:styleId="1f6">
    <w:name w:val="Нижний колонтитул Знак1"/>
    <w:basedOn w:val="13"/>
    <w:link w:val="1f7"/>
    <w:rPr>
      <w:rFonts w:ascii="Calibri" w:hAnsi="Calibri"/>
    </w:rPr>
  </w:style>
  <w:style w:type="character" w:customStyle="1" w:styleId="1f7">
    <w:name w:val="Нижний колонтитул Знак1"/>
    <w:basedOn w:val="a0"/>
    <w:link w:val="1f6"/>
    <w:rPr>
      <w:rFonts w:ascii="Calibri" w:hAnsi="Calibri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0">
    <w:name w:val="Заголовок ЭР (правое окно)"/>
    <w:basedOn w:val="afff1"/>
    <w:next w:val="a"/>
    <w:link w:val="afffffff1"/>
    <w:pPr>
      <w:spacing w:after="0"/>
      <w:jc w:val="left"/>
    </w:pPr>
  </w:style>
  <w:style w:type="character" w:customStyle="1" w:styleId="afffffff1">
    <w:name w:val="Заголовок ЭР (правое окно)"/>
    <w:basedOn w:val="afff2"/>
    <w:link w:val="afffffff0"/>
    <w:rPr>
      <w:rFonts w:ascii="Times New Roman" w:hAnsi="Times New Roman"/>
      <w:b/>
      <w:color w:val="26282F"/>
      <w:sz w:val="26"/>
    </w:rPr>
  </w:style>
  <w:style w:type="paragraph" w:customStyle="1" w:styleId="afffffff2">
    <w:name w:val="Заголовок группы контролов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3">
    <w:name w:val="Заголовок группы контролов"/>
    <w:basedOn w:val="1"/>
    <w:link w:val="afffffff2"/>
    <w:rPr>
      <w:rFonts w:ascii="Times New Roman" w:hAnsi="Times New Roman"/>
      <w:b/>
      <w:color w:val="000000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fff4">
    <w:name w:val="Формула"/>
    <w:basedOn w:val="a"/>
    <w:next w:val="a"/>
    <w:link w:val="aff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5">
    <w:name w:val="Формула"/>
    <w:basedOn w:val="1"/>
    <w:link w:val="afffffff4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1f8">
    <w:name w:val="Знак концевой сноски1"/>
    <w:link w:val="afffffff6"/>
    <w:rPr>
      <w:rFonts w:ascii="Times New Roman" w:hAnsi="Times New Roman"/>
      <w:vertAlign w:val="superscript"/>
    </w:rPr>
  </w:style>
  <w:style w:type="character" w:styleId="afffffff6">
    <w:name w:val="endnote reference"/>
    <w:link w:val="1f8"/>
    <w:rPr>
      <w:rFonts w:ascii="Times New Roman" w:hAnsi="Times New Roman"/>
      <w:vertAlign w:val="superscript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ffffff7">
    <w:name w:val="Технический комментарий"/>
    <w:basedOn w:val="a"/>
    <w:next w:val="a"/>
    <w:link w:val="afffffff8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8">
    <w:name w:val="Технический комментарий"/>
    <w:basedOn w:val="1"/>
    <w:link w:val="afffffff7"/>
    <w:rPr>
      <w:rFonts w:ascii="Times New Roman" w:hAnsi="Times New Roman"/>
      <w:color w:val="463F31"/>
      <w:sz w:val="24"/>
    </w:rPr>
  </w:style>
  <w:style w:type="paragraph" w:customStyle="1" w:styleId="afffffff9">
    <w:name w:val="Ссылка на официальную публикацию"/>
    <w:basedOn w:val="a"/>
    <w:next w:val="a"/>
    <w:link w:val="afffffffa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a">
    <w:name w:val="Ссылка на официальную публикацию"/>
    <w:basedOn w:val="1"/>
    <w:link w:val="afffffff9"/>
    <w:rPr>
      <w:rFonts w:ascii="Times New Roman" w:hAnsi="Times New Roman"/>
      <w:sz w:val="24"/>
    </w:rPr>
  </w:style>
  <w:style w:type="paragraph" w:customStyle="1" w:styleId="1f9">
    <w:name w:val="Знак примечания1"/>
    <w:basedOn w:val="13"/>
    <w:link w:val="afffffffb"/>
    <w:rPr>
      <w:sz w:val="16"/>
    </w:rPr>
  </w:style>
  <w:style w:type="character" w:styleId="afffffffb">
    <w:name w:val="annotation reference"/>
    <w:basedOn w:val="a0"/>
    <w:link w:val="1f9"/>
    <w:rPr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c">
    <w:name w:val="Подвал для информации об изменениях"/>
    <w:basedOn w:val="10"/>
    <w:next w:val="a"/>
    <w:link w:val="afffffffd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d">
    <w:name w:val="Подвал для информации об изменениях"/>
    <w:basedOn w:val="11"/>
    <w:link w:val="afffffffc"/>
    <w:rPr>
      <w:rFonts w:ascii="Times New Roman" w:hAnsi="Times New Roman"/>
      <w:b w:val="0"/>
      <w:sz w:val="1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fe">
    <w:name w:val="Заголовок чужого сообщения"/>
    <w:link w:val="affffffff"/>
    <w:rPr>
      <w:b/>
      <w:color w:val="FF0000"/>
    </w:rPr>
  </w:style>
  <w:style w:type="character" w:customStyle="1" w:styleId="affffffff">
    <w:name w:val="Заголовок чужого сообщения"/>
    <w:link w:val="afffffffe"/>
    <w:rPr>
      <w:b/>
      <w:color w:val="FF0000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3">
    <w:name w:val="Основной шрифт абзаца1"/>
  </w:style>
  <w:style w:type="paragraph" w:customStyle="1" w:styleId="1fc">
    <w:name w:val="Знак сноски1"/>
    <w:basedOn w:val="a"/>
    <w:link w:val="1fd"/>
    <w:rPr>
      <w:vertAlign w:val="superscript"/>
    </w:rPr>
  </w:style>
  <w:style w:type="character" w:customStyle="1" w:styleId="1fd">
    <w:name w:val="Знак сноски1"/>
    <w:basedOn w:val="1"/>
    <w:link w:val="1fc"/>
    <w:rPr>
      <w:vertAlign w:val="superscript"/>
    </w:rPr>
  </w:style>
  <w:style w:type="paragraph" w:customStyle="1" w:styleId="affffffff0">
    <w:name w:val="Куда обратиться?"/>
    <w:basedOn w:val="aff8"/>
    <w:next w:val="a"/>
    <w:link w:val="affffffff1"/>
  </w:style>
  <w:style w:type="character" w:customStyle="1" w:styleId="affffffff1">
    <w:name w:val="Куда обратиться?"/>
    <w:basedOn w:val="affa"/>
    <w:link w:val="affffffff0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e">
    <w:name w:val="Раздел 1"/>
    <w:basedOn w:val="10"/>
    <w:link w:val="1ff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ff">
    <w:name w:val="Раздел 1"/>
    <w:basedOn w:val="11"/>
    <w:link w:val="1fe"/>
    <w:rPr>
      <w:rFonts w:ascii="Times New Roman" w:hAnsi="Times New Roman"/>
      <w:b/>
      <w:sz w:val="24"/>
    </w:rPr>
  </w:style>
  <w:style w:type="paragraph" w:customStyle="1" w:styleId="affffffff2">
    <w:name w:val="Необходимые документы"/>
    <w:basedOn w:val="aff8"/>
    <w:next w:val="a"/>
    <w:link w:val="affffffff3"/>
    <w:pPr>
      <w:ind w:left="0" w:firstLine="118"/>
    </w:pPr>
  </w:style>
  <w:style w:type="character" w:customStyle="1" w:styleId="affffffff3">
    <w:name w:val="Необходимые документы"/>
    <w:basedOn w:val="affa"/>
    <w:link w:val="affffffff2"/>
    <w:rPr>
      <w:rFonts w:ascii="Times New Roman" w:hAnsi="Times New Roman"/>
      <w:sz w:val="24"/>
    </w:rPr>
  </w:style>
  <w:style w:type="paragraph" w:customStyle="1" w:styleId="1ff0">
    <w:name w:val="Заголовок Знак1"/>
    <w:basedOn w:val="13"/>
    <w:link w:val="1ff1"/>
    <w:rPr>
      <w:rFonts w:asciiTheme="majorHAnsi" w:hAnsiTheme="majorHAnsi"/>
      <w:spacing w:val="-10"/>
      <w:sz w:val="56"/>
    </w:rPr>
  </w:style>
  <w:style w:type="character" w:customStyle="1" w:styleId="1ff1">
    <w:name w:val="Заголовок Знак1"/>
    <w:basedOn w:val="a0"/>
    <w:link w:val="1ff0"/>
    <w:rPr>
      <w:rFonts w:asciiTheme="majorHAnsi" w:hAnsiTheme="majorHAnsi"/>
      <w:spacing w:val="-10"/>
      <w:sz w:val="56"/>
    </w:rPr>
  </w:style>
  <w:style w:type="paragraph" w:customStyle="1" w:styleId="affffffff4">
    <w:name w:val="Текст (лев. подпись)"/>
    <w:basedOn w:val="a"/>
    <w:next w:val="a"/>
    <w:link w:val="affffffff5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5">
    <w:name w:val="Текст (лев. подпись)"/>
    <w:basedOn w:val="1"/>
    <w:link w:val="affffffff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d">
    <w:name w:val="List 2"/>
    <w:basedOn w:val="a"/>
    <w:link w:val="2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e">
    <w:name w:val="Список 2 Знак"/>
    <w:basedOn w:val="1"/>
    <w:link w:val="2d"/>
    <w:rPr>
      <w:rFonts w:ascii="Arial" w:hAnsi="Arial"/>
      <w:sz w:val="20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affffffff6">
    <w:name w:val="Опечатки"/>
    <w:link w:val="affffffff7"/>
    <w:rPr>
      <w:color w:val="FF0000"/>
    </w:rPr>
  </w:style>
  <w:style w:type="character" w:customStyle="1" w:styleId="affffffff7">
    <w:name w:val="Опечатки"/>
    <w:link w:val="affffffff6"/>
    <w:rPr>
      <w:color w:val="FF0000"/>
    </w:rPr>
  </w:style>
  <w:style w:type="paragraph" w:customStyle="1" w:styleId="affffffff8">
    <w:name w:val="Информация об изменениях"/>
    <w:basedOn w:val="a4"/>
    <w:next w:val="a"/>
    <w:link w:val="affffffff9"/>
    <w:pPr>
      <w:spacing w:before="180"/>
      <w:ind w:left="360" w:right="360" w:firstLine="0"/>
    </w:pPr>
  </w:style>
  <w:style w:type="character" w:customStyle="1" w:styleId="affffffff9">
    <w:name w:val="Информация об изменениях"/>
    <w:basedOn w:val="a6"/>
    <w:link w:val="affffffff8"/>
    <w:rPr>
      <w:rFonts w:ascii="Times New Roman" w:hAnsi="Times New Roman"/>
      <w:color w:val="353842"/>
      <w:sz w:val="1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fffc">
    <w:name w:val="Заголовок распахивающейся части диалога"/>
    <w:basedOn w:val="a"/>
    <w:next w:val="a"/>
    <w:link w:val="affffffffd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d">
    <w:name w:val="Заголовок распахивающейся части диалога"/>
    <w:basedOn w:val="1"/>
    <w:link w:val="affffffffc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1">
    <w:name w:val="Нормальный (таблица)"/>
    <w:basedOn w:val="a"/>
    <w:next w:val="a"/>
    <w:link w:val="af3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3">
    <w:name w:val="Нормальный (таблица)"/>
    <w:basedOn w:val="1"/>
    <w:link w:val="af1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affffffffe">
    <w:name w:val="Внимание: криминал!!"/>
    <w:basedOn w:val="aff8"/>
    <w:next w:val="a"/>
    <w:link w:val="afffffffff"/>
  </w:style>
  <w:style w:type="character" w:customStyle="1" w:styleId="afffffffff">
    <w:name w:val="Внимание: криминал!!"/>
    <w:basedOn w:val="affa"/>
    <w:link w:val="affffffffe"/>
    <w:rPr>
      <w:rFonts w:ascii="Times New Roman" w:hAnsi="Times New Roman"/>
      <w:sz w:val="2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afffffffff0">
    <w:name w:val="Колонтитул (левый)"/>
    <w:basedOn w:val="affffffff4"/>
    <w:next w:val="a"/>
    <w:link w:val="afffffffff1"/>
    <w:rPr>
      <w:sz w:val="14"/>
    </w:rPr>
  </w:style>
  <w:style w:type="character" w:customStyle="1" w:styleId="afffffffff1">
    <w:name w:val="Колонтитул (левый)"/>
    <w:basedOn w:val="affffffff5"/>
    <w:link w:val="afffffffff0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ffffff6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f6"/>
    <w:rPr>
      <w:rFonts w:ascii="Segoe UI" w:hAnsi="Segoe UI"/>
      <w:sz w:val="24"/>
    </w:rPr>
  </w:style>
  <w:style w:type="paragraph" w:styleId="afffffffff7">
    <w:name w:val="Balloon Text"/>
    <w:basedOn w:val="a"/>
    <w:link w:val="afffffffff8"/>
    <w:rPr>
      <w:rFonts w:ascii="Segoe UI" w:hAnsi="Segoe UI"/>
      <w:sz w:val="18"/>
    </w:rPr>
  </w:style>
  <w:style w:type="character" w:customStyle="1" w:styleId="afffffffff8">
    <w:name w:val="Текст выноски Знак"/>
    <w:basedOn w:val="1"/>
    <w:link w:val="afffffffff7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f9">
    <w:name w:val="Ссылка на утративший силу документ"/>
    <w:link w:val="afffffffffa"/>
    <w:rPr>
      <w:b/>
      <w:color w:val="749232"/>
    </w:rPr>
  </w:style>
  <w:style w:type="character" w:customStyle="1" w:styleId="afffffffffa">
    <w:name w:val="Ссылка на утративший силу документ"/>
    <w:link w:val="afffffffff9"/>
    <w:rPr>
      <w:b/>
      <w:color w:val="749232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afffffffffb">
    <w:name w:val="Внимание: недобросовестность!"/>
    <w:basedOn w:val="aff8"/>
    <w:next w:val="a"/>
    <w:link w:val="afffffffffc"/>
  </w:style>
  <w:style w:type="character" w:customStyle="1" w:styleId="afffffffffc">
    <w:name w:val="Внимание: недобросовестность!"/>
    <w:basedOn w:val="affa"/>
    <w:link w:val="afffffffffb"/>
    <w:rPr>
      <w:rFonts w:ascii="Times New Roman" w:hAnsi="Times New Roman"/>
      <w:sz w:val="24"/>
    </w:rPr>
  </w:style>
  <w:style w:type="paragraph" w:customStyle="1" w:styleId="afffffffffd">
    <w:name w:val="Продолжение ссылки"/>
    <w:link w:val="afffffffffe"/>
  </w:style>
  <w:style w:type="character" w:customStyle="1" w:styleId="afffffffffe">
    <w:name w:val="Продолжение ссылки"/>
    <w:link w:val="afffffffffd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E0F1F-9F0F-4EC5-AC40-07D9E8B9A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1404</Words>
  <Characters>8009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Сухарева Елена</cp:lastModifiedBy>
  <cp:revision>4</cp:revision>
  <dcterms:created xsi:type="dcterms:W3CDTF">2024-07-30T08:20:00Z</dcterms:created>
  <dcterms:modified xsi:type="dcterms:W3CDTF">2025-04-01T12:10:00Z</dcterms:modified>
</cp:coreProperties>
</file>