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F1336CF"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End w:id="1"/>
      <w:r w:rsidR="0099557B" w:rsidRPr="00D85377">
        <w:rPr>
          <w:rFonts w:ascii="Times New Roman" w:hAnsi="Times New Roman"/>
          <w:b/>
          <w:sz w:val="24"/>
          <w:szCs w:val="24"/>
        </w:rPr>
        <w:t xml:space="preserve">специальности </w:t>
      </w:r>
      <w:r w:rsidR="0099557B" w:rsidRPr="00D85377">
        <w:rPr>
          <w:rFonts w:ascii="Times New Roman" w:hAnsi="Times New Roman"/>
          <w:b/>
          <w:sz w:val="24"/>
          <w:szCs w:val="24"/>
        </w:rPr>
        <w:br/>
        <w:t xml:space="preserve">46.02.01 Документационное обеспечение </w:t>
      </w:r>
      <w:r w:rsidR="0099557B" w:rsidRPr="00D85377">
        <w:rPr>
          <w:rFonts w:ascii="Times New Roman" w:hAnsi="Times New Roman"/>
          <w:b/>
          <w:sz w:val="24"/>
          <w:szCs w:val="24"/>
        </w:rPr>
        <w:br/>
        <w:t>управления и архивоведение</w:t>
      </w:r>
      <w:r w:rsidR="0099557B" w:rsidRPr="00D85377">
        <w:rPr>
          <w:rFonts w:ascii="Times New Roman" w:hAnsi="Times New Roman"/>
          <w:b/>
          <w:sz w:val="24"/>
          <w:szCs w:val="24"/>
          <w:u w:val="single"/>
        </w:rPr>
        <w:br/>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05A7CA2" w14:textId="27147FC0" w:rsidR="00FC4587"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174975" w:history="1">
        <w:r w:rsidR="00FC4587" w:rsidRPr="000E3D18">
          <w:rPr>
            <w:rStyle w:val="af0"/>
          </w:rPr>
          <w:t>«ПМ.01 ОСУЩЕСТВЛЕНИЕ ОРГАНИЗАЦИОННОГО И ДОКУМЕНТАЦИОННОГО ОБЕСПЕЧЕНИЯ ДЕЯТЕЛЬНОСТИ ОРГАНИЗАЦИИ»</w:t>
        </w:r>
        <w:r w:rsidR="00FC4587">
          <w:rPr>
            <w:webHidden/>
          </w:rPr>
          <w:tab/>
        </w:r>
        <w:r w:rsidR="00FC4587">
          <w:rPr>
            <w:webHidden/>
          </w:rPr>
          <w:fldChar w:fldCharType="begin"/>
        </w:r>
        <w:r w:rsidR="00FC4587">
          <w:rPr>
            <w:webHidden/>
          </w:rPr>
          <w:instrText xml:space="preserve"> PAGEREF _Toc161174975 \h </w:instrText>
        </w:r>
        <w:r w:rsidR="00FC4587">
          <w:rPr>
            <w:webHidden/>
          </w:rPr>
        </w:r>
        <w:r w:rsidR="00FC4587">
          <w:rPr>
            <w:webHidden/>
          </w:rPr>
          <w:fldChar w:fldCharType="separate"/>
        </w:r>
        <w:r w:rsidR="0062163E">
          <w:rPr>
            <w:webHidden/>
          </w:rPr>
          <w:t>2</w:t>
        </w:r>
        <w:r w:rsidR="00FC4587">
          <w:rPr>
            <w:webHidden/>
          </w:rPr>
          <w:fldChar w:fldCharType="end"/>
        </w:r>
      </w:hyperlink>
    </w:p>
    <w:p w14:paraId="5A6C4471" w14:textId="56C90722" w:rsidR="00FC4587" w:rsidRDefault="00C76BB7">
      <w:pPr>
        <w:pStyle w:val="14"/>
        <w:rPr>
          <w:rFonts w:asciiTheme="minorHAnsi" w:eastAsiaTheme="minorEastAsia" w:hAnsiTheme="minorHAnsi" w:cstheme="minorBidi"/>
          <w:b w:val="0"/>
          <w:bCs w:val="0"/>
          <w:lang w:eastAsia="ru-RU"/>
        </w:rPr>
      </w:pPr>
      <w:hyperlink w:anchor="_Toc161174976" w:history="1">
        <w:r w:rsidR="00FC4587" w:rsidRPr="000E3D18">
          <w:rPr>
            <w:rStyle w:val="af0"/>
          </w:rPr>
          <w:t>«ПМ.02 ОРГАНИЗАЦИЯ АРХИВНОЙ РАБОТЫ ПО ДОКУМЕНТАМ ОРГАНИЗАЦИЙ РАЗЛИЧНЫХ ФОРМ СОБСТВЕННОСТИ»</w:t>
        </w:r>
        <w:r w:rsidR="00FC4587">
          <w:rPr>
            <w:webHidden/>
          </w:rPr>
          <w:tab/>
        </w:r>
        <w:r w:rsidR="00FC4587">
          <w:rPr>
            <w:webHidden/>
          </w:rPr>
          <w:fldChar w:fldCharType="begin"/>
        </w:r>
        <w:r w:rsidR="00FC4587">
          <w:rPr>
            <w:webHidden/>
          </w:rPr>
          <w:instrText xml:space="preserve"> PAGEREF _Toc161174976 \h </w:instrText>
        </w:r>
        <w:r w:rsidR="00FC4587">
          <w:rPr>
            <w:webHidden/>
          </w:rPr>
        </w:r>
        <w:r w:rsidR="00FC4587">
          <w:rPr>
            <w:webHidden/>
          </w:rPr>
          <w:fldChar w:fldCharType="separate"/>
        </w:r>
        <w:r w:rsidR="0062163E">
          <w:rPr>
            <w:webHidden/>
          </w:rPr>
          <w:t>32</w:t>
        </w:r>
        <w:r w:rsidR="00FC4587">
          <w:rPr>
            <w:webHidden/>
          </w:rPr>
          <w:fldChar w:fldCharType="end"/>
        </w:r>
      </w:hyperlink>
    </w:p>
    <w:p w14:paraId="15516DDC" w14:textId="120BF8F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919C34D"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D2C7A2C" w:rsidR="00CD2973" w:rsidRPr="00F53FDC" w:rsidRDefault="00C76BB7"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2B2A2FA" w14:textId="3F705055" w:rsidR="00502F97" w:rsidRDefault="00502F97" w:rsidP="0099557B">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99557B" w:rsidRPr="00D85377">
        <w:rPr>
          <w:rFonts w:ascii="Times New Roman" w:hAnsi="Times New Roman"/>
          <w:b/>
          <w:sz w:val="24"/>
          <w:szCs w:val="24"/>
        </w:rPr>
        <w:t xml:space="preserve">специальности </w:t>
      </w:r>
      <w:r w:rsidR="0099557B" w:rsidRPr="00D85377">
        <w:rPr>
          <w:rFonts w:ascii="Times New Roman" w:hAnsi="Times New Roman"/>
          <w:b/>
          <w:sz w:val="24"/>
          <w:szCs w:val="24"/>
        </w:rPr>
        <w:br/>
        <w:t xml:space="preserve">46.02.01 Документационное обеспечение </w:t>
      </w:r>
      <w:r w:rsidR="0099557B" w:rsidRPr="00D85377">
        <w:rPr>
          <w:rFonts w:ascii="Times New Roman" w:hAnsi="Times New Roman"/>
          <w:b/>
          <w:sz w:val="24"/>
          <w:szCs w:val="24"/>
        </w:rPr>
        <w:br/>
        <w:t>управления и архивоведение</w:t>
      </w:r>
      <w:r w:rsidR="0099557B" w:rsidRPr="00D85377">
        <w:rPr>
          <w:rFonts w:ascii="Times New Roman" w:hAnsi="Times New Roman"/>
          <w:b/>
          <w:sz w:val="24"/>
          <w:szCs w:val="24"/>
          <w:u w:val="single"/>
        </w:rPr>
        <w:br/>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D778252" w:rsidR="00CD2973" w:rsidRDefault="008F578C" w:rsidP="006E7FF4">
      <w:pPr>
        <w:pStyle w:val="1"/>
      </w:pPr>
      <w:bookmarkStart w:id="3" w:name="_Toc150695621"/>
      <w:bookmarkStart w:id="4" w:name="_Toc150695786"/>
      <w:bookmarkStart w:id="5" w:name="_Toc161174975"/>
      <w:r w:rsidRPr="006E7FF4">
        <w:t>«</w:t>
      </w:r>
      <w:r w:rsidR="008276F3">
        <w:t>ПМ.01</w:t>
      </w:r>
      <w:r w:rsidRPr="006E7FF4">
        <w:t xml:space="preserve"> </w:t>
      </w:r>
      <w:r w:rsidR="0099557B" w:rsidRPr="00E1460B">
        <w:t>ОСУЩЕСТВЛЕНИЕ ОРГАНИЗАЦИОННОГО И ДОКУМЕНТАЦИОННОГО ОБЕСПЕЧЕНИЯ ДЕЯТЕЛЬНОСТИ ОРГАНИЗАЦИИ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32C3EF0" w:rsidR="00F53FDC" w:rsidRPr="00F53FDC" w:rsidRDefault="00C76BB7"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4174B560"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2105374" w:rsidR="00B766E1" w:rsidRPr="00B766E1" w:rsidRDefault="00C76BB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99557B">
          <w:rPr>
            <w:rStyle w:val="af0"/>
            <w:i w:val="0"/>
            <w:iCs w:val="0"/>
          </w:rPr>
          <w:t xml:space="preserve">ПМ.01 </w:t>
        </w:r>
        <w:r w:rsidR="0099557B">
          <w:rPr>
            <w:i w:val="0"/>
            <w:iCs w:val="0"/>
            <w:noProof w:val="0"/>
          </w:rPr>
          <w:t>Ос</w:t>
        </w:r>
        <w:r w:rsidR="0099557B" w:rsidRPr="0099557B">
          <w:rPr>
            <w:i w:val="0"/>
            <w:iCs w:val="0"/>
            <w:noProof w:val="0"/>
          </w:rPr>
          <w:t>уществление организационного и документационного обеспечения деятельности организации</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23EBD46C" w:rsidR="00B766E1" w:rsidRPr="00B766E1" w:rsidRDefault="00C76BB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3ACFD0D4" w:rsidR="00B766E1" w:rsidRDefault="00C76BB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157DE72C" w:rsidR="00B766E1" w:rsidRPr="00B766E1" w:rsidRDefault="00C76BB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74840E98" w:rsidR="00B766E1" w:rsidRPr="00B766E1" w:rsidRDefault="00C76BB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0D5D0A2E" w:rsidR="00B766E1" w:rsidRPr="00B766E1" w:rsidRDefault="00C76BB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C58206D" w:rsidR="00B766E1" w:rsidRPr="00B766E1" w:rsidRDefault="00C76BB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337B946" w:rsidR="00B766E1" w:rsidRDefault="00C76BB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09104A6" w:rsidR="00B766E1" w:rsidRPr="00B766E1" w:rsidRDefault="00C76BB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49EA5016" w:rsidR="00B766E1" w:rsidRPr="00B766E1" w:rsidRDefault="00C76BB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26084E2C" w:rsidR="00B766E1" w:rsidRDefault="00C76BB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99557B" w:rsidRDefault="006E7FF4" w:rsidP="00E52263">
      <w:pPr>
        <w:pStyle w:val="1f"/>
      </w:pPr>
      <w:bookmarkStart w:id="9" w:name="_Toc156820309"/>
      <w:r w:rsidRPr="007863C1">
        <w:lastRenderedPageBreak/>
        <w:t xml:space="preserve">1. Общая </w:t>
      </w:r>
      <w:r w:rsidRPr="0099557B">
        <w:t>характеристика</w:t>
      </w:r>
      <w:bookmarkEnd w:id="6"/>
      <w:bookmarkEnd w:id="7"/>
      <w:bookmarkEnd w:id="8"/>
      <w:bookmarkEnd w:id="9"/>
      <w:r w:rsidR="00E52263" w:rsidRPr="0099557B">
        <w:t xml:space="preserve"> ПРИМЕРНОЙ</w:t>
      </w:r>
      <w:r w:rsidR="00E52263" w:rsidRPr="0099557B">
        <w:rPr>
          <w:rFonts w:asciiTheme="minorHAnsi" w:hAnsiTheme="minorHAnsi"/>
          <w:lang w:val="ru-RU"/>
        </w:rPr>
        <w:t xml:space="preserve"> </w:t>
      </w:r>
      <w:r w:rsidR="00E52263" w:rsidRPr="0099557B">
        <w:t>РАБОЧЕЙ ПРОГРАММЫ</w:t>
      </w:r>
      <w:r w:rsidR="00E52263" w:rsidRPr="0099557B">
        <w:rPr>
          <w:rFonts w:asciiTheme="minorHAnsi" w:hAnsiTheme="minorHAnsi"/>
          <w:lang w:val="ru-RU"/>
        </w:rPr>
        <w:t xml:space="preserve"> </w:t>
      </w:r>
      <w:r w:rsidR="00E52263" w:rsidRPr="0099557B">
        <w:t>ПРОФЕССИОНАЛЬНОГО МОДУЛЯ</w:t>
      </w:r>
    </w:p>
    <w:p w14:paraId="0C8E1B64" w14:textId="60533F9B" w:rsidR="00E52263" w:rsidRPr="0099557B" w:rsidRDefault="0099557B" w:rsidP="00E52263">
      <w:pPr>
        <w:pStyle w:val="1d"/>
        <w:jc w:val="center"/>
        <w:rPr>
          <w:rFonts w:eastAsia="Segoe UI"/>
          <w:b/>
          <w:lang w:val="ru-RU"/>
        </w:rPr>
      </w:pPr>
      <w:r w:rsidRPr="0099557B">
        <w:rPr>
          <w:b/>
          <w:lang w:val="ru-RU"/>
        </w:rPr>
        <w:t>«ПМ.01 ОСУЩЕСТВЛЕНИЕ ОРГАНИЗАЦИОННОГО И ДОКУМЕНТАЦИОННОГО ОБЕСПЕЧЕНИЯ ДЕЯТЕЛЬНОСТИ ОРГАНИЗАЦИИ</w:t>
      </w:r>
      <w:r w:rsidR="00E52263" w:rsidRPr="0099557B">
        <w:rPr>
          <w:rFonts w:eastAsia="Segoe UI"/>
          <w:b/>
          <w:lang w:val="ru-RU"/>
        </w:rPr>
        <w:t>»</w:t>
      </w:r>
    </w:p>
    <w:p w14:paraId="19B931A0" w14:textId="794F26AC" w:rsidR="006E7FF4" w:rsidRPr="0099557B"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99557B">
        <w:rPr>
          <w:rFonts w:ascii="Times New Roman" w:hAnsi="Times New Roman"/>
        </w:rPr>
        <w:t xml:space="preserve">1.1. </w:t>
      </w:r>
      <w:bookmarkEnd w:id="10"/>
      <w:bookmarkEnd w:id="11"/>
      <w:r w:rsidR="00E52263" w:rsidRPr="0099557B">
        <w:rPr>
          <w:rFonts w:ascii="Times New Roman" w:hAnsi="Times New Roman"/>
        </w:rPr>
        <w:t>Цель и место профессионального модуля в структуре образовательной программы</w:t>
      </w:r>
    </w:p>
    <w:p w14:paraId="1EFA392A" w14:textId="58CB6CC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0099557B">
        <w:rPr>
          <w:rFonts w:ascii="Times New Roman" w:eastAsia="Times New Roman" w:hAnsi="Times New Roman" w:cs="Times New Roman"/>
          <w:sz w:val="24"/>
          <w:szCs w:val="24"/>
          <w:lang w:eastAsia="ru-RU"/>
        </w:rPr>
        <w:t xml:space="preserve">освоение вида деятельности </w:t>
      </w:r>
      <w:r w:rsidR="0099557B" w:rsidRPr="0099557B">
        <w:rPr>
          <w:rFonts w:ascii="Times New Roman" w:eastAsia="Times New Roman" w:hAnsi="Times New Roman" w:cs="Times New Roman"/>
          <w:sz w:val="24"/>
          <w:szCs w:val="24"/>
          <w:lang w:eastAsia="ru-RU"/>
        </w:rPr>
        <w:t>«</w:t>
      </w:r>
      <w:r w:rsidR="0099557B" w:rsidRPr="0099557B">
        <w:rPr>
          <w:rFonts w:ascii="Times New Roman" w:hAnsi="Times New Roman"/>
          <w:sz w:val="24"/>
          <w:szCs w:val="24"/>
        </w:rPr>
        <w:t>Осуществление организационного и документационного обеспечения деятельности организации</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65180BDB" w:rsidR="004F5C5E" w:rsidRPr="0099557B"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9557B">
        <w:rPr>
          <w:rFonts w:ascii="Times New Roman" w:hAnsi="Times New Roman" w:cs="Times New Roman"/>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698"/>
      </w:tblGrid>
      <w:tr w:rsidR="00E52263" w:rsidRPr="00C92817" w14:paraId="79A6D897" w14:textId="77777777" w:rsidTr="00C92817">
        <w:tc>
          <w:tcPr>
            <w:tcW w:w="1129" w:type="dxa"/>
            <w:tcBorders>
              <w:top w:val="single" w:sz="4" w:space="0" w:color="auto"/>
              <w:left w:val="single" w:sz="4" w:space="0" w:color="auto"/>
              <w:right w:val="single" w:sz="4" w:space="0" w:color="auto"/>
            </w:tcBorders>
          </w:tcPr>
          <w:p w14:paraId="2ADE0C2B" w14:textId="77777777" w:rsidR="00E52263" w:rsidRPr="00C92817" w:rsidRDefault="00E52263" w:rsidP="004F5A2F">
            <w:pPr>
              <w:rPr>
                <w:rStyle w:val="afb"/>
                <w:b/>
                <w:i w:val="0"/>
                <w:sz w:val="24"/>
                <w:szCs w:val="24"/>
              </w:rPr>
            </w:pPr>
            <w:r w:rsidRPr="00C9281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92817" w:rsidRDefault="00E52263" w:rsidP="004F5A2F">
            <w:pPr>
              <w:jc w:val="center"/>
              <w:rPr>
                <w:rFonts w:ascii="Times New Roman" w:hAnsi="Times New Roman" w:cs="Times New Roman"/>
                <w:b/>
                <w:sz w:val="24"/>
                <w:szCs w:val="24"/>
              </w:rPr>
            </w:pPr>
            <w:r w:rsidRPr="00C9281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92817" w:rsidRDefault="00E52263" w:rsidP="004F5A2F">
            <w:pPr>
              <w:jc w:val="center"/>
              <w:rPr>
                <w:rFonts w:ascii="Times New Roman" w:hAnsi="Times New Roman" w:cs="Times New Roman"/>
                <w:b/>
                <w:sz w:val="24"/>
                <w:szCs w:val="24"/>
              </w:rPr>
            </w:pPr>
            <w:r w:rsidRPr="00C92817">
              <w:rPr>
                <w:rFonts w:ascii="Times New Roman" w:hAnsi="Times New Roman" w:cs="Times New Roman"/>
                <w:b/>
                <w:sz w:val="24"/>
                <w:szCs w:val="24"/>
              </w:rPr>
              <w:t>Знать</w:t>
            </w:r>
          </w:p>
        </w:tc>
        <w:tc>
          <w:tcPr>
            <w:tcW w:w="2698" w:type="dxa"/>
            <w:tcBorders>
              <w:top w:val="single" w:sz="4" w:space="0" w:color="auto"/>
              <w:left w:val="single" w:sz="4" w:space="0" w:color="auto"/>
              <w:bottom w:val="single" w:sz="4" w:space="0" w:color="auto"/>
              <w:right w:val="single" w:sz="4" w:space="0" w:color="auto"/>
            </w:tcBorders>
          </w:tcPr>
          <w:p w14:paraId="7C2A3100" w14:textId="77777777" w:rsidR="00E52263" w:rsidRPr="00C92817" w:rsidRDefault="00E52263" w:rsidP="004F5A2F">
            <w:pPr>
              <w:jc w:val="center"/>
              <w:rPr>
                <w:rFonts w:ascii="Times New Roman" w:hAnsi="Times New Roman" w:cs="Times New Roman"/>
                <w:b/>
                <w:sz w:val="24"/>
                <w:szCs w:val="24"/>
              </w:rPr>
            </w:pPr>
            <w:r w:rsidRPr="00C92817">
              <w:rPr>
                <w:rFonts w:ascii="Times New Roman" w:hAnsi="Times New Roman" w:cs="Times New Roman"/>
                <w:b/>
                <w:sz w:val="24"/>
                <w:szCs w:val="24"/>
              </w:rPr>
              <w:t>Владеть навыками</w:t>
            </w:r>
          </w:p>
        </w:tc>
      </w:tr>
      <w:tr w:rsidR="00C92817" w:rsidRPr="0099557B" w14:paraId="2F76FF93" w14:textId="77777777" w:rsidTr="00C17067">
        <w:tc>
          <w:tcPr>
            <w:tcW w:w="1129" w:type="dxa"/>
            <w:tcBorders>
              <w:top w:val="single" w:sz="4" w:space="0" w:color="auto"/>
              <w:left w:val="single" w:sz="4" w:space="0" w:color="auto"/>
              <w:right w:val="single" w:sz="4" w:space="0" w:color="auto"/>
            </w:tcBorders>
          </w:tcPr>
          <w:p w14:paraId="10D001FC" w14:textId="7222146E" w:rsidR="00C92817" w:rsidRPr="0099557B" w:rsidRDefault="00C92817" w:rsidP="00C92817">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1728B52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распознавать задачу и/или проблему </w:t>
            </w:r>
          </w:p>
          <w:p w14:paraId="0FBA472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профессиональном и/или социальном контексте</w:t>
            </w:r>
          </w:p>
          <w:p w14:paraId="7849510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анализировать задачу и/или проблему и выделять её составные части</w:t>
            </w:r>
          </w:p>
          <w:p w14:paraId="2FB75968"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этапы решения задачи</w:t>
            </w:r>
          </w:p>
          <w:p w14:paraId="27EDC40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785DA7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составлять план действия</w:t>
            </w:r>
          </w:p>
          <w:p w14:paraId="151B019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ресурсы</w:t>
            </w:r>
          </w:p>
          <w:p w14:paraId="4818C91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владеть актуальными методами работы </w:t>
            </w:r>
          </w:p>
          <w:p w14:paraId="79E7128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сферах</w:t>
            </w:r>
          </w:p>
          <w:p w14:paraId="30BFA8F4"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реализовывать составленный план</w:t>
            </w:r>
          </w:p>
          <w:p w14:paraId="16E8CE08" w14:textId="43C16AB0" w:rsidR="00C92817" w:rsidRPr="0099557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оценивать результат и последствия своих действий </w:t>
            </w:r>
            <w:r w:rsidRPr="00DD339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26B7C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5E6639D1"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2C4FAF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алгоритмы выполнения работ </w:t>
            </w:r>
          </w:p>
          <w:p w14:paraId="29DDA39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областях</w:t>
            </w:r>
          </w:p>
          <w:p w14:paraId="36DA807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методы работы в профессиональной и смежных сферах</w:t>
            </w:r>
          </w:p>
          <w:p w14:paraId="7780666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структуру плана для решения задач</w:t>
            </w:r>
          </w:p>
          <w:p w14:paraId="7C34C632" w14:textId="13E51DDD"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порядок оценки результатов решения задач профессиональной деятельности</w:t>
            </w:r>
          </w:p>
        </w:tc>
        <w:tc>
          <w:tcPr>
            <w:tcW w:w="2698" w:type="dxa"/>
            <w:tcBorders>
              <w:top w:val="single" w:sz="4" w:space="0" w:color="auto"/>
              <w:left w:val="single" w:sz="4" w:space="0" w:color="auto"/>
              <w:bottom w:val="single" w:sz="4" w:space="0" w:color="auto"/>
              <w:right w:val="single" w:sz="4" w:space="0" w:color="auto"/>
            </w:tcBorders>
          </w:tcPr>
          <w:p w14:paraId="0FA45C56" w14:textId="77777777" w:rsidR="00C92817" w:rsidRPr="0099557B" w:rsidRDefault="00C92817" w:rsidP="00C92817">
            <w:pPr>
              <w:jc w:val="center"/>
              <w:rPr>
                <w:rFonts w:ascii="Times New Roman" w:hAnsi="Times New Roman" w:cs="Times New Roman"/>
                <w:bCs/>
                <w:i/>
                <w:sz w:val="24"/>
                <w:szCs w:val="24"/>
              </w:rPr>
            </w:pPr>
            <w:r w:rsidRPr="0099557B">
              <w:rPr>
                <w:rFonts w:ascii="Times New Roman" w:hAnsi="Times New Roman" w:cs="Times New Roman"/>
                <w:bCs/>
                <w:i/>
                <w:sz w:val="24"/>
                <w:szCs w:val="24"/>
              </w:rPr>
              <w:t>-</w:t>
            </w:r>
          </w:p>
        </w:tc>
      </w:tr>
      <w:tr w:rsidR="00C92817" w:rsidRPr="0099557B" w14:paraId="16D6431E" w14:textId="77777777" w:rsidTr="00C17067">
        <w:tc>
          <w:tcPr>
            <w:tcW w:w="1129" w:type="dxa"/>
            <w:tcBorders>
              <w:top w:val="single" w:sz="4" w:space="0" w:color="auto"/>
              <w:left w:val="single" w:sz="4" w:space="0" w:color="auto"/>
              <w:right w:val="single" w:sz="4" w:space="0" w:color="auto"/>
            </w:tcBorders>
          </w:tcPr>
          <w:p w14:paraId="2C0274F2" w14:textId="3A7E1085" w:rsidR="00C92817" w:rsidRPr="0099557B" w:rsidRDefault="00C92817" w:rsidP="00C92817">
            <w:pPr>
              <w:rPr>
                <w:rFonts w:ascii="Times New Roman" w:hAnsi="Times New Roman" w:cs="Times New Roman"/>
                <w:bCs/>
                <w:sz w:val="24"/>
                <w:szCs w:val="24"/>
              </w:rPr>
            </w:pPr>
            <w:r w:rsidRPr="00E822FE">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075B49F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задачи для поиска информации</w:t>
            </w:r>
          </w:p>
          <w:p w14:paraId="5432491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источники информации</w:t>
            </w:r>
          </w:p>
          <w:p w14:paraId="282C1EC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планировать процесс поиска</w:t>
            </w:r>
          </w:p>
          <w:p w14:paraId="3FA57D14"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структурировать получаемую информацию</w:t>
            </w:r>
          </w:p>
          <w:p w14:paraId="4ABC385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выделять наиболее значимое в перечне информации</w:t>
            </w:r>
          </w:p>
          <w:p w14:paraId="31CB284B"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оценивать практическую значимость результатов поиска</w:t>
            </w:r>
          </w:p>
          <w:p w14:paraId="59D59D4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2FFE3C4"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использовать современное программное обеспечение</w:t>
            </w:r>
          </w:p>
          <w:p w14:paraId="754D26C7" w14:textId="5DD1C5C5"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9D023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96BB8A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приемы структурирования информации</w:t>
            </w:r>
          </w:p>
          <w:p w14:paraId="4498888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BD58958" w14:textId="2AB9BDE4"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698" w:type="dxa"/>
            <w:tcBorders>
              <w:top w:val="single" w:sz="4" w:space="0" w:color="auto"/>
              <w:left w:val="single" w:sz="4" w:space="0" w:color="auto"/>
              <w:bottom w:val="single" w:sz="4" w:space="0" w:color="auto"/>
              <w:right w:val="single" w:sz="4" w:space="0" w:color="auto"/>
            </w:tcBorders>
          </w:tcPr>
          <w:p w14:paraId="3A02C1EC" w14:textId="47C0286B" w:rsidR="00C92817" w:rsidRPr="0099557B" w:rsidRDefault="00C92817" w:rsidP="00C92817">
            <w:pPr>
              <w:jc w:val="center"/>
              <w:rPr>
                <w:rFonts w:ascii="Times New Roman" w:hAnsi="Times New Roman" w:cs="Times New Roman"/>
                <w:bCs/>
                <w:i/>
                <w:sz w:val="24"/>
                <w:szCs w:val="24"/>
              </w:rPr>
            </w:pPr>
            <w:r w:rsidRPr="001115E4">
              <w:rPr>
                <w:rFonts w:ascii="Times New Roman" w:hAnsi="Times New Roman" w:cs="Times New Roman"/>
                <w:bCs/>
                <w:i/>
                <w:sz w:val="24"/>
                <w:szCs w:val="24"/>
              </w:rPr>
              <w:t>-</w:t>
            </w:r>
          </w:p>
        </w:tc>
      </w:tr>
      <w:tr w:rsidR="00C92817" w:rsidRPr="0099557B" w14:paraId="3DBC97E8" w14:textId="77777777" w:rsidTr="00C17067">
        <w:tc>
          <w:tcPr>
            <w:tcW w:w="1129" w:type="dxa"/>
            <w:tcBorders>
              <w:top w:val="single" w:sz="4" w:space="0" w:color="auto"/>
              <w:left w:val="single" w:sz="4" w:space="0" w:color="auto"/>
              <w:right w:val="single" w:sz="4" w:space="0" w:color="auto"/>
            </w:tcBorders>
          </w:tcPr>
          <w:p w14:paraId="20FCB61D" w14:textId="00036593" w:rsidR="00C92817" w:rsidRPr="0099557B" w:rsidRDefault="00C92817" w:rsidP="00C92817">
            <w:pPr>
              <w:rPr>
                <w:rFonts w:ascii="Times New Roman" w:hAnsi="Times New Roman" w:cs="Times New Roman"/>
                <w:bCs/>
                <w:sz w:val="24"/>
                <w:szCs w:val="24"/>
              </w:rPr>
            </w:pPr>
            <w:r w:rsidRPr="00E822FE">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04940FD0"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организовывать работу коллектива </w:t>
            </w:r>
          </w:p>
          <w:p w14:paraId="3F2F55D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 команды</w:t>
            </w:r>
          </w:p>
          <w:p w14:paraId="19E330C2" w14:textId="15FDB4B6"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0A712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3BD23B1F" w14:textId="48A3A023"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основы проектной деятельности</w:t>
            </w:r>
          </w:p>
        </w:tc>
        <w:tc>
          <w:tcPr>
            <w:tcW w:w="2698" w:type="dxa"/>
            <w:tcBorders>
              <w:top w:val="single" w:sz="4" w:space="0" w:color="auto"/>
              <w:left w:val="single" w:sz="4" w:space="0" w:color="auto"/>
              <w:bottom w:val="single" w:sz="4" w:space="0" w:color="auto"/>
              <w:right w:val="single" w:sz="4" w:space="0" w:color="auto"/>
            </w:tcBorders>
          </w:tcPr>
          <w:p w14:paraId="0B32FA64" w14:textId="31DB5C1A" w:rsidR="00C92817" w:rsidRPr="0099557B" w:rsidRDefault="00C92817" w:rsidP="00C92817">
            <w:pPr>
              <w:jc w:val="center"/>
              <w:rPr>
                <w:rFonts w:ascii="Times New Roman" w:hAnsi="Times New Roman" w:cs="Times New Roman"/>
                <w:bCs/>
                <w:i/>
                <w:sz w:val="24"/>
                <w:szCs w:val="24"/>
              </w:rPr>
            </w:pPr>
            <w:r w:rsidRPr="001115E4">
              <w:rPr>
                <w:rFonts w:ascii="Times New Roman" w:hAnsi="Times New Roman" w:cs="Times New Roman"/>
                <w:bCs/>
                <w:i/>
                <w:sz w:val="24"/>
                <w:szCs w:val="24"/>
              </w:rPr>
              <w:t>-</w:t>
            </w:r>
          </w:p>
        </w:tc>
      </w:tr>
      <w:tr w:rsidR="00C92817" w:rsidRPr="0099557B" w14:paraId="2A59F63C" w14:textId="77777777" w:rsidTr="00C17067">
        <w:tc>
          <w:tcPr>
            <w:tcW w:w="1129" w:type="dxa"/>
            <w:tcBorders>
              <w:top w:val="single" w:sz="4" w:space="0" w:color="auto"/>
              <w:left w:val="single" w:sz="4" w:space="0" w:color="auto"/>
              <w:right w:val="single" w:sz="4" w:space="0" w:color="auto"/>
            </w:tcBorders>
          </w:tcPr>
          <w:p w14:paraId="17F6DFCA" w14:textId="400C73C8" w:rsidR="00C92817" w:rsidRPr="0099557B" w:rsidRDefault="00C92817" w:rsidP="00C92817">
            <w:pPr>
              <w:rPr>
                <w:rFonts w:ascii="Times New Roman" w:hAnsi="Times New Roman" w:cs="Times New Roman"/>
                <w:bCs/>
                <w:sz w:val="24"/>
                <w:szCs w:val="24"/>
              </w:rPr>
            </w:pPr>
            <w:r w:rsidRPr="00E822FE">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484336A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грамотно излагать свои мысли </w:t>
            </w:r>
          </w:p>
          <w:p w14:paraId="74F4134F" w14:textId="5595947D"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E731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особенности социального и культурного контекста; </w:t>
            </w:r>
          </w:p>
          <w:p w14:paraId="3642714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правила оформления документов </w:t>
            </w:r>
          </w:p>
          <w:p w14:paraId="5295B01D" w14:textId="2E019467"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 построения устных сообщений</w:t>
            </w:r>
          </w:p>
        </w:tc>
        <w:tc>
          <w:tcPr>
            <w:tcW w:w="2698" w:type="dxa"/>
            <w:tcBorders>
              <w:top w:val="single" w:sz="4" w:space="0" w:color="auto"/>
              <w:left w:val="single" w:sz="4" w:space="0" w:color="auto"/>
              <w:bottom w:val="single" w:sz="4" w:space="0" w:color="auto"/>
              <w:right w:val="single" w:sz="4" w:space="0" w:color="auto"/>
            </w:tcBorders>
          </w:tcPr>
          <w:p w14:paraId="53923076" w14:textId="47691302" w:rsidR="00C92817" w:rsidRPr="0099557B" w:rsidRDefault="00C92817" w:rsidP="00C92817">
            <w:pPr>
              <w:jc w:val="center"/>
              <w:rPr>
                <w:rFonts w:ascii="Times New Roman" w:hAnsi="Times New Roman" w:cs="Times New Roman"/>
                <w:bCs/>
                <w:i/>
                <w:sz w:val="24"/>
                <w:szCs w:val="24"/>
              </w:rPr>
            </w:pPr>
            <w:r w:rsidRPr="001115E4">
              <w:rPr>
                <w:rFonts w:ascii="Times New Roman" w:hAnsi="Times New Roman" w:cs="Times New Roman"/>
                <w:bCs/>
                <w:i/>
                <w:sz w:val="24"/>
                <w:szCs w:val="24"/>
              </w:rPr>
              <w:t>-</w:t>
            </w:r>
          </w:p>
        </w:tc>
      </w:tr>
      <w:tr w:rsidR="00C92817" w:rsidRPr="0099557B" w14:paraId="1861B51D" w14:textId="77777777" w:rsidTr="00C17067">
        <w:tc>
          <w:tcPr>
            <w:tcW w:w="1129" w:type="dxa"/>
            <w:tcBorders>
              <w:top w:val="single" w:sz="4" w:space="0" w:color="auto"/>
              <w:left w:val="single" w:sz="4" w:space="0" w:color="auto"/>
              <w:right w:val="single" w:sz="4" w:space="0" w:color="auto"/>
            </w:tcBorders>
          </w:tcPr>
          <w:p w14:paraId="19DE1598" w14:textId="28202D03" w:rsidR="00C92817" w:rsidRPr="0099557B" w:rsidRDefault="00C92817" w:rsidP="00C92817">
            <w:pPr>
              <w:rPr>
                <w:rFonts w:ascii="Times New Roman" w:hAnsi="Times New Roman" w:cs="Times New Roman"/>
                <w:bCs/>
                <w:sz w:val="24"/>
                <w:szCs w:val="24"/>
              </w:rPr>
            </w:pPr>
            <w:r w:rsidRPr="00E822FE">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0DA70FC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понимать общий смысл четко произнесенных высказываний на известные темы </w:t>
            </w:r>
            <w:r w:rsidRPr="00DD339B">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5D162A40"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участвовать в диалогах на знакомые общие </w:t>
            </w:r>
          </w:p>
          <w:p w14:paraId="365FBFF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 профессиональные темы</w:t>
            </w:r>
          </w:p>
          <w:p w14:paraId="1254B4C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строить простые высказывания о себе и о своей профессиональной деятельности</w:t>
            </w:r>
          </w:p>
          <w:p w14:paraId="56A84A20"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кратко обосновывать и объяснять свои действия (текущие и планируемые)</w:t>
            </w:r>
          </w:p>
          <w:p w14:paraId="77EF22A9" w14:textId="113095EE"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F478F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30D0993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основные общеупотребительные глаголы (бытовая и профессиональная лексика)</w:t>
            </w:r>
          </w:p>
          <w:p w14:paraId="4D92500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116261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особенности произношения</w:t>
            </w:r>
          </w:p>
          <w:p w14:paraId="2C11B850" w14:textId="49BF331E"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правила чтения текстов профессиональной направленности</w:t>
            </w:r>
          </w:p>
        </w:tc>
        <w:tc>
          <w:tcPr>
            <w:tcW w:w="2698" w:type="dxa"/>
            <w:tcBorders>
              <w:top w:val="single" w:sz="4" w:space="0" w:color="auto"/>
              <w:left w:val="single" w:sz="4" w:space="0" w:color="auto"/>
              <w:bottom w:val="single" w:sz="4" w:space="0" w:color="auto"/>
              <w:right w:val="single" w:sz="4" w:space="0" w:color="auto"/>
            </w:tcBorders>
          </w:tcPr>
          <w:p w14:paraId="3ED8A5E9" w14:textId="250B0B18" w:rsidR="00C92817" w:rsidRPr="0099557B" w:rsidRDefault="00C92817" w:rsidP="00C92817">
            <w:pPr>
              <w:jc w:val="center"/>
              <w:rPr>
                <w:rFonts w:ascii="Times New Roman" w:hAnsi="Times New Roman" w:cs="Times New Roman"/>
                <w:bCs/>
                <w:i/>
                <w:sz w:val="24"/>
                <w:szCs w:val="24"/>
              </w:rPr>
            </w:pPr>
            <w:r w:rsidRPr="001115E4">
              <w:rPr>
                <w:rFonts w:ascii="Times New Roman" w:hAnsi="Times New Roman" w:cs="Times New Roman"/>
                <w:bCs/>
                <w:i/>
                <w:sz w:val="24"/>
                <w:szCs w:val="24"/>
              </w:rPr>
              <w:lastRenderedPageBreak/>
              <w:t>-</w:t>
            </w:r>
          </w:p>
        </w:tc>
      </w:tr>
      <w:tr w:rsidR="00DB2819" w:rsidRPr="0099557B" w14:paraId="72ECCEB9" w14:textId="77777777" w:rsidTr="00C17067">
        <w:tc>
          <w:tcPr>
            <w:tcW w:w="1129" w:type="dxa"/>
            <w:tcBorders>
              <w:top w:val="single" w:sz="4" w:space="0" w:color="auto"/>
              <w:left w:val="single" w:sz="4" w:space="0" w:color="auto"/>
              <w:right w:val="single" w:sz="4" w:space="0" w:color="auto"/>
            </w:tcBorders>
          </w:tcPr>
          <w:p w14:paraId="35FF6EC9" w14:textId="5D935D71" w:rsidR="00DB2819" w:rsidRPr="0099557B" w:rsidRDefault="00DB2819" w:rsidP="004F5A2F">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6C2AB37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использовать средства информационных и коммуникационных технологий для получения и передачи информации;</w:t>
            </w:r>
          </w:p>
          <w:p w14:paraId="3D334AE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и использовать в работе базу контактов организации;</w:t>
            </w:r>
          </w:p>
          <w:p w14:paraId="73CE1B3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учётные регистрационные формы, использовать их для информационной работы и работы по контролю исполнения поручений;</w:t>
            </w:r>
          </w:p>
          <w:p w14:paraId="44F72B3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устанавливать и поддерживать коммуникации в процессе делового общения с помощью средств информационных и коммуникационных технологий;</w:t>
            </w:r>
          </w:p>
          <w:p w14:paraId="594241E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сглаживать конфликтные и сложные ситуации межличностного взаимодействия;</w:t>
            </w:r>
          </w:p>
          <w:p w14:paraId="5DE677E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соблюдать служебный этикет;</w:t>
            </w:r>
          </w:p>
          <w:p w14:paraId="2349D490" w14:textId="6D93D6D3"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lastRenderedPageBreak/>
              <w:t>обеспечивать информационную безопасность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85003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информационных и коммуникационных технологий;</w:t>
            </w:r>
          </w:p>
          <w:p w14:paraId="5166E93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организации, её задачи и функции;</w:t>
            </w:r>
          </w:p>
          <w:p w14:paraId="740EDB7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проведения деловых переговоров;</w:t>
            </w:r>
          </w:p>
          <w:p w14:paraId="7907672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2C0D696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речевого этикета;</w:t>
            </w:r>
          </w:p>
          <w:p w14:paraId="1992A39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поддержания и развития межличностных отношений;</w:t>
            </w:r>
          </w:p>
          <w:p w14:paraId="626C4CFC" w14:textId="299995CB"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6FD253FC" w14:textId="062723F0"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получения необходимой информации и передачи санкционированной информации c использованием средств информационных и коммуникационных технологий</w:t>
            </w:r>
          </w:p>
        </w:tc>
      </w:tr>
      <w:tr w:rsidR="00E52263" w:rsidRPr="0099557B" w14:paraId="6846F772" w14:textId="77777777" w:rsidTr="00C17067">
        <w:tc>
          <w:tcPr>
            <w:tcW w:w="1129" w:type="dxa"/>
            <w:tcBorders>
              <w:left w:val="single" w:sz="4" w:space="0" w:color="auto"/>
              <w:bottom w:val="single" w:sz="4" w:space="0" w:color="auto"/>
              <w:right w:val="single" w:sz="4" w:space="0" w:color="auto"/>
            </w:tcBorders>
          </w:tcPr>
          <w:p w14:paraId="033763F4" w14:textId="42A18D68" w:rsidR="00E52263" w:rsidRPr="0099557B" w:rsidRDefault="00DB2819" w:rsidP="004F5A2F">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bottom w:val="single" w:sz="4" w:space="0" w:color="auto"/>
              <w:right w:val="single" w:sz="4" w:space="0" w:color="auto"/>
            </w:tcBorders>
          </w:tcPr>
          <w:p w14:paraId="5040FCE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встречать посетителей, получать первичную информацию о посетителях, устанавливать порядок приёма для различных категорий посетителей;</w:t>
            </w:r>
          </w:p>
          <w:p w14:paraId="6831F9C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учётные регистрационные формы по приёму посетителей и оформлять пропуска; </w:t>
            </w:r>
          </w:p>
          <w:p w14:paraId="6047864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приём, передачу и отправку документов; </w:t>
            </w:r>
          </w:p>
          <w:p w14:paraId="32F6525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организовывать и бронировать переговорные комнаты;</w:t>
            </w:r>
          </w:p>
          <w:p w14:paraId="2EC1AE9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сервировать чайные (кофейные) столы в офисе; </w:t>
            </w:r>
          </w:p>
          <w:p w14:paraId="5752DE2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применять в работе средства информационных и коммуникационных технологий;</w:t>
            </w:r>
          </w:p>
          <w:p w14:paraId="7F0227EE" w14:textId="212119BE" w:rsidR="00E52263"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принимать меры по сохранению конфиденциальной информации в ходе приёма посетителей.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1E8E2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Федерации по защите информации и работе с обращениями граждан; </w:t>
            </w:r>
          </w:p>
          <w:p w14:paraId="013FA4F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организации и распределение функций между структурными подразделениями и специалистами;</w:t>
            </w:r>
          </w:p>
          <w:p w14:paraId="01A85FE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организации приёма посетителей;</w:t>
            </w:r>
          </w:p>
          <w:p w14:paraId="33735E3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этикет и основы международного протокола;</w:t>
            </w:r>
          </w:p>
          <w:p w14:paraId="6BF2EFC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61E6B8B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речевого этикета.</w:t>
            </w:r>
          </w:p>
          <w:p w14:paraId="6B4A3FD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сервировки чайного (кофейного) стола;</w:t>
            </w:r>
          </w:p>
          <w:p w14:paraId="10C2E0AF" w14:textId="1A800DC0" w:rsidR="00E52263"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1F325080" w14:textId="394CDEEC" w:rsidR="00E52263" w:rsidRPr="0099557B" w:rsidRDefault="00FC4587" w:rsidP="00BF40B3">
            <w:pPr>
              <w:tabs>
                <w:tab w:val="left" w:pos="590"/>
              </w:tabs>
              <w:jc w:val="both"/>
              <w:rPr>
                <w:rFonts w:ascii="Times New Roman" w:hAnsi="Times New Roman" w:cs="Times New Roman"/>
                <w:bCs/>
                <w:i/>
                <w:sz w:val="24"/>
                <w:szCs w:val="24"/>
              </w:rPr>
            </w:pPr>
            <w:r w:rsidRPr="00993BC9">
              <w:rPr>
                <w:rFonts w:ascii="Times New Roman" w:hAnsi="Times New Roman"/>
                <w:sz w:val="24"/>
                <w:szCs w:val="24"/>
              </w:rPr>
              <w:t>координации работы приёмной руководителя и зон приёма различных категорий посетителей организации</w:t>
            </w:r>
          </w:p>
        </w:tc>
      </w:tr>
      <w:tr w:rsidR="00DB2819" w:rsidRPr="0099557B" w14:paraId="17D5857E" w14:textId="77777777" w:rsidTr="00C17067">
        <w:tc>
          <w:tcPr>
            <w:tcW w:w="1129" w:type="dxa"/>
            <w:tcBorders>
              <w:top w:val="single" w:sz="4" w:space="0" w:color="auto"/>
              <w:left w:val="single" w:sz="4" w:space="0" w:color="auto"/>
              <w:right w:val="single" w:sz="4" w:space="0" w:color="auto"/>
            </w:tcBorders>
          </w:tcPr>
          <w:p w14:paraId="058FAC0E" w14:textId="1B753533"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t>ПК 1.</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28D49FE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выбирать формы планирования и оформлять планировщик (органайзер) руководителя и секретаря;</w:t>
            </w:r>
          </w:p>
          <w:p w14:paraId="0007041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устанавливать цели, определять приоритетность и очерёдность выполнения работ и эффективно распределять рабочее время;</w:t>
            </w:r>
          </w:p>
          <w:p w14:paraId="2833948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согласовывать встречи и мероприятия и вносить информацию в </w:t>
            </w:r>
            <w:r w:rsidRPr="00993BC9">
              <w:rPr>
                <w:rFonts w:ascii="Times New Roman" w:hAnsi="Times New Roman"/>
                <w:sz w:val="24"/>
                <w:szCs w:val="24"/>
              </w:rPr>
              <w:lastRenderedPageBreak/>
              <w:t>планировщик (органайзер);</w:t>
            </w:r>
          </w:p>
          <w:p w14:paraId="5DD6F50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информировать руководителя о приближении времени и регламенте запланированных встреч и мероприятий;</w:t>
            </w:r>
          </w:p>
          <w:p w14:paraId="1A824B0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выбирать оптимальные способы внешнего и внутреннего информирования о планируемых мероприятиях;</w:t>
            </w:r>
          </w:p>
          <w:p w14:paraId="13845A2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обеспечивать информационную безопасность деятельности организации;</w:t>
            </w:r>
          </w:p>
          <w:p w14:paraId="73C84E2E" w14:textId="57845101" w:rsidR="00DB2819"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применять в работе средства информационных и 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F0BA6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информационной безопасности;</w:t>
            </w:r>
          </w:p>
          <w:p w14:paraId="7F2B605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и специфика основной деятельности организации;</w:t>
            </w:r>
          </w:p>
          <w:p w14:paraId="3E1D18B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основы управления временем; </w:t>
            </w:r>
          </w:p>
          <w:p w14:paraId="7D4B112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проведения деловых переговоров;</w:t>
            </w:r>
          </w:p>
          <w:p w14:paraId="43DE071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666C2448" w14:textId="37C2FC5C"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5DB8DBCF" w14:textId="5E414C68" w:rsidR="00DB2819" w:rsidRPr="0099557B" w:rsidRDefault="00FC4587" w:rsidP="00BF40B3">
            <w:pPr>
              <w:jc w:val="both"/>
              <w:rPr>
                <w:rFonts w:ascii="Times New Roman" w:hAnsi="Times New Roman" w:cs="Times New Roman"/>
                <w:bCs/>
                <w:sz w:val="24"/>
                <w:szCs w:val="24"/>
              </w:rPr>
            </w:pPr>
            <w:r w:rsidRPr="00993BC9">
              <w:rPr>
                <w:rFonts w:ascii="Times New Roman" w:hAnsi="Times New Roman"/>
                <w:sz w:val="24"/>
                <w:szCs w:val="24"/>
              </w:rPr>
              <w:t>планирования рабочего времени руководителя и рабочего дня секретаря</w:t>
            </w:r>
          </w:p>
        </w:tc>
      </w:tr>
      <w:tr w:rsidR="00DB2819" w14:paraId="6122CDC2" w14:textId="77777777" w:rsidTr="00C17067">
        <w:trPr>
          <w:trHeight w:val="327"/>
        </w:trPr>
        <w:tc>
          <w:tcPr>
            <w:tcW w:w="1129" w:type="dxa"/>
            <w:tcBorders>
              <w:left w:val="single" w:sz="4" w:space="0" w:color="auto"/>
              <w:right w:val="single" w:sz="4" w:space="0" w:color="auto"/>
            </w:tcBorders>
          </w:tcPr>
          <w:p w14:paraId="756EFED3" w14:textId="55DF7325"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t>ПК 1.</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4374D51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и оформлять документы для деловых поездок; </w:t>
            </w:r>
          </w:p>
          <w:p w14:paraId="741FEEC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w:t>
            </w:r>
            <w:proofErr w:type="spellStart"/>
            <w:r w:rsidRPr="00993BC9">
              <w:rPr>
                <w:rFonts w:ascii="Times New Roman" w:hAnsi="Times New Roman"/>
                <w:sz w:val="24"/>
                <w:szCs w:val="24"/>
              </w:rPr>
              <w:t>тревел</w:t>
            </w:r>
            <w:proofErr w:type="spellEnd"/>
            <w:r w:rsidRPr="00993BC9">
              <w:rPr>
                <w:rFonts w:ascii="Times New Roman" w:hAnsi="Times New Roman"/>
                <w:sz w:val="24"/>
                <w:szCs w:val="24"/>
              </w:rPr>
              <w:t>-поддержку деловых поездок;</w:t>
            </w:r>
          </w:p>
          <w:p w14:paraId="081757A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согласовывать с принимающей стороной протокол планируемых мероприятий и формировать программу деловой поездки; </w:t>
            </w:r>
          </w:p>
          <w:p w14:paraId="028B618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использовать средства информационных и коммуникационных технологий для обеспечения взаимодействия с руководителем во время его деловой поездки;</w:t>
            </w:r>
          </w:p>
          <w:p w14:paraId="3E32CC81" w14:textId="3829AEDE" w:rsidR="00DB2819"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оформлять отчётные документы о деловой поездке.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F77EE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нормативные правовые акты Российской Федерации в сфере организации деловой поездки;</w:t>
            </w:r>
          </w:p>
          <w:p w14:paraId="3ECC489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порядок подготовки и документирования деловой поездки;</w:t>
            </w:r>
          </w:p>
          <w:p w14:paraId="3E0ADA6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интернет-ресурсы для осуществления </w:t>
            </w:r>
            <w:proofErr w:type="spellStart"/>
            <w:r w:rsidRPr="00993BC9">
              <w:rPr>
                <w:rFonts w:ascii="Times New Roman" w:hAnsi="Times New Roman"/>
                <w:sz w:val="24"/>
                <w:szCs w:val="24"/>
              </w:rPr>
              <w:t>тревел</w:t>
            </w:r>
            <w:proofErr w:type="spellEnd"/>
            <w:r w:rsidRPr="00993BC9">
              <w:rPr>
                <w:rFonts w:ascii="Times New Roman" w:hAnsi="Times New Roman"/>
                <w:sz w:val="24"/>
                <w:szCs w:val="24"/>
              </w:rPr>
              <w:t>-поддержки деловых поездок;</w:t>
            </w:r>
          </w:p>
          <w:p w14:paraId="41693E5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этикет и основы международного протокола;</w:t>
            </w:r>
          </w:p>
          <w:p w14:paraId="7D896DC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3DDC4169" w14:textId="1C45C496"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r w:rsidRPr="00993BC9">
              <w:rPr>
                <w:sz w:val="24"/>
                <w:szCs w:val="24"/>
              </w:rPr>
              <w:t>.</w:t>
            </w:r>
          </w:p>
        </w:tc>
        <w:tc>
          <w:tcPr>
            <w:tcW w:w="2698" w:type="dxa"/>
            <w:tcBorders>
              <w:top w:val="single" w:sz="4" w:space="0" w:color="auto"/>
              <w:left w:val="single" w:sz="4" w:space="0" w:color="auto"/>
              <w:bottom w:val="single" w:sz="4" w:space="0" w:color="auto"/>
              <w:right w:val="single" w:sz="4" w:space="0" w:color="auto"/>
            </w:tcBorders>
          </w:tcPr>
          <w:p w14:paraId="45C63D19" w14:textId="57A9D076" w:rsidR="00DB2819"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 xml:space="preserve">организации деловых поездок руководителя </w:t>
            </w:r>
            <w:r w:rsidRPr="00993BC9">
              <w:rPr>
                <w:rFonts w:ascii="Times New Roman" w:hAnsi="Times New Roman"/>
                <w:sz w:val="24"/>
                <w:szCs w:val="24"/>
              </w:rPr>
              <w:br/>
              <w:t>и других сотрудников организации</w:t>
            </w:r>
          </w:p>
        </w:tc>
      </w:tr>
      <w:tr w:rsidR="00DB2819" w14:paraId="27D282DC" w14:textId="77777777" w:rsidTr="00C17067">
        <w:trPr>
          <w:trHeight w:val="327"/>
        </w:trPr>
        <w:tc>
          <w:tcPr>
            <w:tcW w:w="1129" w:type="dxa"/>
            <w:tcBorders>
              <w:left w:val="single" w:sz="4" w:space="0" w:color="auto"/>
              <w:bottom w:val="single" w:sz="4" w:space="0" w:color="auto"/>
              <w:right w:val="single" w:sz="4" w:space="0" w:color="auto"/>
            </w:tcBorders>
          </w:tcPr>
          <w:p w14:paraId="7194E695" w14:textId="601F940A"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t>ПК 1.</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0F81986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организовывать рабочее место в соответствии </w:t>
            </w:r>
            <w:r w:rsidRPr="00993BC9">
              <w:rPr>
                <w:rFonts w:ascii="Times New Roman" w:hAnsi="Times New Roman"/>
                <w:sz w:val="24"/>
                <w:szCs w:val="24"/>
              </w:rPr>
              <w:br/>
              <w:t xml:space="preserve">с требованиями </w:t>
            </w:r>
            <w:r w:rsidRPr="00993BC9">
              <w:rPr>
                <w:rFonts w:ascii="Times New Roman" w:hAnsi="Times New Roman"/>
                <w:sz w:val="24"/>
                <w:szCs w:val="24"/>
              </w:rPr>
              <w:lastRenderedPageBreak/>
              <w:t>эргономики и культуры труда;</w:t>
            </w:r>
          </w:p>
          <w:p w14:paraId="79C19BC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обеспечивать рабочее место и функциональное рабочее пространство необходимыми средствами организационной техники, мебелью и канцелярскими принадлежностями;</w:t>
            </w:r>
          </w:p>
          <w:p w14:paraId="785ED092" w14:textId="13834AF7"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 xml:space="preserve">поддерживать средства организационной техники </w:t>
            </w:r>
            <w:r w:rsidRPr="00993BC9">
              <w:rPr>
                <w:rFonts w:ascii="Times New Roman" w:hAnsi="Times New Roman"/>
                <w:sz w:val="24"/>
                <w:szCs w:val="24"/>
              </w:rPr>
              <w:br/>
              <w:t>в рабочем состоянии.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4EA42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 xml:space="preserve">требования охраны труда, производственной санитарии, </w:t>
            </w:r>
            <w:r w:rsidRPr="00993BC9">
              <w:rPr>
                <w:rFonts w:ascii="Times New Roman" w:hAnsi="Times New Roman"/>
                <w:sz w:val="24"/>
                <w:szCs w:val="24"/>
              </w:rPr>
              <w:lastRenderedPageBreak/>
              <w:t xml:space="preserve">противопожарной защиты; </w:t>
            </w:r>
          </w:p>
          <w:p w14:paraId="6FFCDB7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основы правильной организации труда и методы повышения его эффективности;</w:t>
            </w:r>
          </w:p>
          <w:p w14:paraId="68746759" w14:textId="527D2A8B"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виды организационной техники и порядок работы с ней.</w:t>
            </w:r>
          </w:p>
        </w:tc>
        <w:tc>
          <w:tcPr>
            <w:tcW w:w="2698" w:type="dxa"/>
            <w:tcBorders>
              <w:top w:val="single" w:sz="4" w:space="0" w:color="auto"/>
              <w:left w:val="single" w:sz="4" w:space="0" w:color="auto"/>
              <w:bottom w:val="single" w:sz="4" w:space="0" w:color="auto"/>
              <w:right w:val="single" w:sz="4" w:space="0" w:color="auto"/>
            </w:tcBorders>
          </w:tcPr>
          <w:p w14:paraId="54ADBA57" w14:textId="61613882"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lastRenderedPageBreak/>
              <w:t>организации и поддержания функционального рабочего пространства</w:t>
            </w:r>
          </w:p>
        </w:tc>
      </w:tr>
      <w:tr w:rsidR="00DB2819" w14:paraId="5F458B85" w14:textId="77777777" w:rsidTr="00C17067">
        <w:trPr>
          <w:trHeight w:val="327"/>
        </w:trPr>
        <w:tc>
          <w:tcPr>
            <w:tcW w:w="1129" w:type="dxa"/>
            <w:tcBorders>
              <w:left w:val="single" w:sz="4" w:space="0" w:color="auto"/>
              <w:bottom w:val="single" w:sz="4" w:space="0" w:color="auto"/>
              <w:right w:val="single" w:sz="4" w:space="0" w:color="auto"/>
            </w:tcBorders>
          </w:tcPr>
          <w:p w14:paraId="57B4A7DC" w14:textId="5C822430"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t>ПК 1.</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7814CDF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организовывать процесс подготовки и проведение </w:t>
            </w:r>
            <w:proofErr w:type="spellStart"/>
            <w:r w:rsidRPr="00993BC9">
              <w:rPr>
                <w:rFonts w:ascii="Times New Roman" w:hAnsi="Times New Roman"/>
                <w:sz w:val="24"/>
                <w:szCs w:val="24"/>
              </w:rPr>
              <w:t>конферентного</w:t>
            </w:r>
            <w:proofErr w:type="spellEnd"/>
            <w:r w:rsidRPr="00993BC9">
              <w:rPr>
                <w:rFonts w:ascii="Times New Roman" w:hAnsi="Times New Roman"/>
                <w:sz w:val="24"/>
                <w:szCs w:val="24"/>
              </w:rPr>
              <w:t xml:space="preserve"> мероприятия индивидуально </w:t>
            </w:r>
            <w:r w:rsidRPr="00993BC9">
              <w:rPr>
                <w:rFonts w:ascii="Times New Roman" w:hAnsi="Times New Roman"/>
                <w:sz w:val="24"/>
                <w:szCs w:val="24"/>
              </w:rPr>
              <w:br/>
              <w:t>и в составе рабочей группы;</w:t>
            </w:r>
          </w:p>
          <w:p w14:paraId="512E053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документировать разные этапы процедуры подготовки и проведения </w:t>
            </w:r>
            <w:proofErr w:type="spellStart"/>
            <w:r w:rsidRPr="00993BC9">
              <w:rPr>
                <w:rFonts w:ascii="Times New Roman" w:hAnsi="Times New Roman"/>
                <w:sz w:val="24"/>
                <w:szCs w:val="24"/>
              </w:rPr>
              <w:t>конферентного</w:t>
            </w:r>
            <w:proofErr w:type="spellEnd"/>
            <w:r w:rsidRPr="00993BC9">
              <w:rPr>
                <w:rFonts w:ascii="Times New Roman" w:hAnsi="Times New Roman"/>
                <w:sz w:val="24"/>
                <w:szCs w:val="24"/>
              </w:rPr>
              <w:t xml:space="preserve"> мероприятия;</w:t>
            </w:r>
          </w:p>
          <w:p w14:paraId="6D8A3D3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соблюдать этикет и основы международного протокола;</w:t>
            </w:r>
          </w:p>
          <w:p w14:paraId="6B5BFA1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осуществлять сбор, обработку информации, систематизацию получаемых и передаваемых данных;</w:t>
            </w:r>
          </w:p>
          <w:p w14:paraId="42972A2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проверку достоверности, полноты </w:t>
            </w:r>
            <w:r w:rsidRPr="00993BC9">
              <w:rPr>
                <w:rFonts w:ascii="Times New Roman" w:hAnsi="Times New Roman"/>
                <w:sz w:val="24"/>
                <w:szCs w:val="24"/>
              </w:rPr>
              <w:br/>
              <w:t>и непротиворечивости данных, исключение дублирования информации;</w:t>
            </w:r>
          </w:p>
          <w:p w14:paraId="48987FC2" w14:textId="3C386771"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применять информационно-коммуникационные технологии.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25AD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нормативные правовые акты Российской Федерации в сфере информации;</w:t>
            </w:r>
          </w:p>
          <w:p w14:paraId="75F3E59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комплекс организационно-технических мероприятий по подготовке и проведению </w:t>
            </w:r>
            <w:proofErr w:type="spellStart"/>
            <w:r w:rsidRPr="00993BC9">
              <w:rPr>
                <w:rFonts w:ascii="Times New Roman" w:hAnsi="Times New Roman"/>
                <w:sz w:val="24"/>
                <w:szCs w:val="24"/>
              </w:rPr>
              <w:t>конферентных</w:t>
            </w:r>
            <w:proofErr w:type="spellEnd"/>
            <w:r w:rsidRPr="00993BC9">
              <w:rPr>
                <w:rFonts w:ascii="Times New Roman" w:hAnsi="Times New Roman"/>
                <w:sz w:val="24"/>
                <w:szCs w:val="24"/>
              </w:rPr>
              <w:t xml:space="preserve"> мероприятий;</w:t>
            </w:r>
          </w:p>
          <w:p w14:paraId="28BB928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правила оформления документов, создаваемых </w:t>
            </w:r>
            <w:r w:rsidRPr="00993BC9">
              <w:rPr>
                <w:rFonts w:ascii="Times New Roman" w:hAnsi="Times New Roman"/>
                <w:sz w:val="24"/>
                <w:szCs w:val="24"/>
              </w:rPr>
              <w:br/>
              <w:t xml:space="preserve">в процессе подготовки и проведения </w:t>
            </w:r>
            <w:proofErr w:type="spellStart"/>
            <w:r w:rsidRPr="00993BC9">
              <w:rPr>
                <w:rFonts w:ascii="Times New Roman" w:hAnsi="Times New Roman"/>
                <w:sz w:val="24"/>
                <w:szCs w:val="24"/>
              </w:rPr>
              <w:t>конферентного</w:t>
            </w:r>
            <w:proofErr w:type="spellEnd"/>
            <w:r w:rsidRPr="00993BC9">
              <w:rPr>
                <w:rFonts w:ascii="Times New Roman" w:hAnsi="Times New Roman"/>
                <w:sz w:val="24"/>
                <w:szCs w:val="24"/>
              </w:rPr>
              <w:t xml:space="preserve"> мероприятия;</w:t>
            </w:r>
          </w:p>
          <w:p w14:paraId="3EF0C8D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этикет и основы международного протокола;</w:t>
            </w:r>
          </w:p>
          <w:p w14:paraId="3656AA3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35CDCBD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состав внутренних и внешних информационных потоков;</w:t>
            </w:r>
          </w:p>
          <w:p w14:paraId="3311BD3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организации и порядок взаимодействия подразделений;</w:t>
            </w:r>
          </w:p>
          <w:p w14:paraId="4A95A79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методы обработки и защиты информации с применением средств информационных и коммуникационных технологий; </w:t>
            </w:r>
          </w:p>
          <w:p w14:paraId="1D6A1157" w14:textId="6A4B7BA3"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lastRenderedPageBreak/>
              <w:t>требования охраны труда</w:t>
            </w:r>
            <w:r w:rsidRPr="00993BC9">
              <w:rPr>
                <w:sz w:val="24"/>
                <w:szCs w:val="24"/>
              </w:rPr>
              <w:t>.</w:t>
            </w:r>
          </w:p>
        </w:tc>
        <w:tc>
          <w:tcPr>
            <w:tcW w:w="2698" w:type="dxa"/>
            <w:tcBorders>
              <w:top w:val="single" w:sz="4" w:space="0" w:color="auto"/>
              <w:left w:val="single" w:sz="4" w:space="0" w:color="auto"/>
              <w:bottom w:val="single" w:sz="4" w:space="0" w:color="auto"/>
              <w:right w:val="single" w:sz="4" w:space="0" w:color="auto"/>
            </w:tcBorders>
          </w:tcPr>
          <w:p w14:paraId="0928049C" w14:textId="0E87CD12"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lastRenderedPageBreak/>
              <w:t xml:space="preserve">организации подготовки и проведения </w:t>
            </w:r>
            <w:proofErr w:type="spellStart"/>
            <w:r w:rsidRPr="00993BC9">
              <w:rPr>
                <w:rFonts w:ascii="Times New Roman" w:hAnsi="Times New Roman"/>
                <w:sz w:val="24"/>
                <w:szCs w:val="24"/>
              </w:rPr>
              <w:t>конферентных</w:t>
            </w:r>
            <w:proofErr w:type="spellEnd"/>
            <w:r w:rsidRPr="00993BC9">
              <w:rPr>
                <w:rFonts w:ascii="Times New Roman" w:hAnsi="Times New Roman"/>
                <w:sz w:val="24"/>
                <w:szCs w:val="24"/>
              </w:rPr>
              <w:t xml:space="preserve"> мероприятий, обеспечения информационного взаимодействия руководителя с подразделениями и должностными лицами организации</w:t>
            </w:r>
          </w:p>
        </w:tc>
      </w:tr>
      <w:tr w:rsidR="00DB2819" w14:paraId="74F96E34" w14:textId="77777777" w:rsidTr="00C17067">
        <w:trPr>
          <w:trHeight w:val="327"/>
        </w:trPr>
        <w:tc>
          <w:tcPr>
            <w:tcW w:w="1129" w:type="dxa"/>
            <w:tcBorders>
              <w:left w:val="single" w:sz="4" w:space="0" w:color="auto"/>
              <w:bottom w:val="single" w:sz="4" w:space="0" w:color="auto"/>
              <w:right w:val="single" w:sz="4" w:space="0" w:color="auto"/>
            </w:tcBorders>
          </w:tcPr>
          <w:p w14:paraId="4D234B0E" w14:textId="09711062"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t>ПК 1.</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7CE1B22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составлять проекты организационных, распорядительных и информационно-справочных документов, в том числе документов, содержащих конфиденциальную информацию;</w:t>
            </w:r>
          </w:p>
          <w:p w14:paraId="797C2B6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оформлять организационно-распорядительные документы (оригиналы и копии);</w:t>
            </w:r>
          </w:p>
          <w:p w14:paraId="2B98FE7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сканировать, копировать и конвертировать документы в различные форматы;</w:t>
            </w:r>
          </w:p>
          <w:p w14:paraId="2767913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осуществлять проверку проектов документов на соответствие правилам делопроизводства;</w:t>
            </w:r>
          </w:p>
          <w:p w14:paraId="4B3AF7B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принимать и проводить первичную обработку входящих документов; </w:t>
            </w:r>
          </w:p>
          <w:p w14:paraId="303D462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проводить предварительное рассмотрение входящих и внутренних документов;</w:t>
            </w:r>
          </w:p>
          <w:p w14:paraId="39B8FB8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регистрировать входящие, исходящие и внутренние документы; </w:t>
            </w:r>
          </w:p>
          <w:p w14:paraId="0895DD6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контролировать маршрутизацию документопотоков в организации (согласование, подписание, утверждение, регистрация, ознакомление и исполнение документов</w:t>
            </w:r>
            <w:proofErr w:type="gramStart"/>
            <w:r w:rsidRPr="00993BC9">
              <w:rPr>
                <w:rFonts w:ascii="Times New Roman" w:hAnsi="Times New Roman"/>
                <w:sz w:val="24"/>
                <w:szCs w:val="24"/>
              </w:rPr>
              <w:t>) ;</w:t>
            </w:r>
            <w:proofErr w:type="gramEnd"/>
          </w:p>
          <w:p w14:paraId="785AB7B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сроковый контроль исполнения документов; </w:t>
            </w:r>
          </w:p>
          <w:p w14:paraId="4B45D8E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осуществлять подготовку и отправку исходящих документов;</w:t>
            </w:r>
          </w:p>
          <w:p w14:paraId="519E89B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отчёты и аналитические справки </w:t>
            </w:r>
            <w:r w:rsidRPr="00993BC9">
              <w:rPr>
                <w:rFonts w:ascii="Times New Roman" w:hAnsi="Times New Roman"/>
                <w:sz w:val="24"/>
                <w:szCs w:val="24"/>
              </w:rPr>
              <w:br/>
              <w:t>об исполнении документов;</w:t>
            </w:r>
          </w:p>
          <w:p w14:paraId="4A15A74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информационно-справочную работу </w:t>
            </w:r>
            <w:r w:rsidRPr="00993BC9">
              <w:rPr>
                <w:rFonts w:ascii="Times New Roman" w:hAnsi="Times New Roman"/>
                <w:sz w:val="24"/>
                <w:szCs w:val="24"/>
              </w:rPr>
              <w:br/>
              <w:t>по документам;</w:t>
            </w:r>
          </w:p>
          <w:p w14:paraId="5E032676" w14:textId="3BBFA71D"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 xml:space="preserve">осуществлять работу с организационно-распорядительными документами </w:t>
            </w:r>
            <w:r w:rsidRPr="00993BC9">
              <w:rPr>
                <w:rFonts w:ascii="Times New Roman" w:hAnsi="Times New Roman"/>
                <w:sz w:val="24"/>
                <w:szCs w:val="24"/>
              </w:rPr>
              <w:br/>
              <w:t>в автоматизированных системах</w:t>
            </w:r>
            <w:r w:rsidRPr="00993BC9">
              <w:rPr>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03D5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делопроизводства;</w:t>
            </w:r>
          </w:p>
          <w:p w14:paraId="603E48D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локальные нормативные акты, регламентирующие деятельность службы делопроизводства и её работников, организацию ведения делопроизводства;</w:t>
            </w:r>
          </w:p>
          <w:p w14:paraId="507D1AE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современные информационные и коммуникационные технологии, применяемые </w:t>
            </w:r>
            <w:r w:rsidRPr="00993BC9">
              <w:rPr>
                <w:rFonts w:ascii="Times New Roman" w:hAnsi="Times New Roman"/>
                <w:sz w:val="24"/>
                <w:szCs w:val="24"/>
              </w:rPr>
              <w:br/>
              <w:t xml:space="preserve">в работе с документами; </w:t>
            </w:r>
          </w:p>
          <w:p w14:paraId="6A7EC02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структура организации, руководство структурных подразделений, образцы подписей лиц, имеющих право подписания и утверждения документов, </w:t>
            </w:r>
            <w:r w:rsidRPr="00993BC9">
              <w:rPr>
                <w:rFonts w:ascii="Times New Roman" w:hAnsi="Times New Roman"/>
                <w:sz w:val="24"/>
                <w:szCs w:val="24"/>
              </w:rPr>
              <w:br/>
              <w:t>и ограничения зон их ответственности;</w:t>
            </w:r>
          </w:p>
          <w:p w14:paraId="1B9D772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русского языка;</w:t>
            </w:r>
          </w:p>
          <w:p w14:paraId="39E7568F" w14:textId="02F0B963"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7AF06FAE" w14:textId="70957E16"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 xml:space="preserve">оформления организационно-распорядительных </w:t>
            </w:r>
            <w:r w:rsidRPr="00993BC9">
              <w:rPr>
                <w:rFonts w:ascii="Times New Roman" w:hAnsi="Times New Roman"/>
                <w:sz w:val="24"/>
                <w:szCs w:val="24"/>
              </w:rPr>
              <w:br/>
              <w:t>документов и организация работы с ними, в том числе с использованием автоматизированных систем</w:t>
            </w:r>
          </w:p>
        </w:tc>
      </w:tr>
      <w:tr w:rsidR="00DB2819" w14:paraId="05C71D82" w14:textId="77777777" w:rsidTr="00C17067">
        <w:trPr>
          <w:trHeight w:val="327"/>
        </w:trPr>
        <w:tc>
          <w:tcPr>
            <w:tcW w:w="1129" w:type="dxa"/>
            <w:tcBorders>
              <w:left w:val="single" w:sz="4" w:space="0" w:color="auto"/>
              <w:bottom w:val="single" w:sz="4" w:space="0" w:color="auto"/>
              <w:right w:val="single" w:sz="4" w:space="0" w:color="auto"/>
            </w:tcBorders>
          </w:tcPr>
          <w:p w14:paraId="73A86990" w14:textId="50E3FF6E"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t>ПК 1.</w:t>
            </w:r>
            <w:r>
              <w:rPr>
                <w:rFonts w:ascii="Times New Roman" w:hAnsi="Times New Roman" w:cs="Times New Roman"/>
                <w:bCs/>
                <w:sz w:val="24"/>
                <w:szCs w:val="24"/>
              </w:rPr>
              <w:t>8</w:t>
            </w:r>
          </w:p>
        </w:tc>
        <w:tc>
          <w:tcPr>
            <w:tcW w:w="2833" w:type="dxa"/>
            <w:tcBorders>
              <w:left w:val="single" w:sz="4" w:space="0" w:color="auto"/>
              <w:bottom w:val="single" w:sz="4" w:space="0" w:color="auto"/>
              <w:right w:val="single" w:sz="4" w:space="0" w:color="auto"/>
            </w:tcBorders>
          </w:tcPr>
          <w:p w14:paraId="27FAE29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обеспечивать сохранность персональных данных работников;</w:t>
            </w:r>
          </w:p>
          <w:p w14:paraId="5ED2BA2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организовывать документооборот по представлению документов по персоналу в государственные органы;</w:t>
            </w:r>
          </w:p>
          <w:p w14:paraId="553B5B9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организовывать документооборот по учёту </w:t>
            </w:r>
            <w:r w:rsidRPr="00993BC9">
              <w:rPr>
                <w:rFonts w:ascii="Times New Roman" w:hAnsi="Times New Roman"/>
                <w:sz w:val="24"/>
                <w:szCs w:val="24"/>
              </w:rPr>
              <w:br/>
              <w:t>и движению работников;</w:t>
            </w:r>
          </w:p>
          <w:p w14:paraId="6135239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воинский учёт работников;</w:t>
            </w:r>
          </w:p>
          <w:p w14:paraId="4EA2539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учёт рабочего времени работников;</w:t>
            </w:r>
          </w:p>
          <w:p w14:paraId="446E4AA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оформлять организационно-распорядительные документы по личному составу;</w:t>
            </w:r>
          </w:p>
          <w:p w14:paraId="5632F7B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регистрацию, учёт, оперативное хранение документов по личному составу;</w:t>
            </w:r>
          </w:p>
          <w:p w14:paraId="7C55AB1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документацию, подтверждающую сведения </w:t>
            </w:r>
            <w:r w:rsidRPr="00993BC9">
              <w:rPr>
                <w:rFonts w:ascii="Times New Roman" w:hAnsi="Times New Roman"/>
                <w:sz w:val="24"/>
                <w:szCs w:val="24"/>
              </w:rPr>
              <w:br/>
              <w:t>о трудовой деятельности и трудовом стаже работников;</w:t>
            </w:r>
          </w:p>
          <w:p w14:paraId="7D90ED5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формировать личные дела работников;</w:t>
            </w:r>
          </w:p>
          <w:p w14:paraId="3BED082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 xml:space="preserve">оформлять дела по личному составу для передачи </w:t>
            </w:r>
            <w:r w:rsidRPr="00993BC9">
              <w:rPr>
                <w:rFonts w:ascii="Times New Roman" w:hAnsi="Times New Roman"/>
                <w:sz w:val="24"/>
                <w:szCs w:val="24"/>
              </w:rPr>
              <w:br/>
              <w:t>в архив организации;</w:t>
            </w:r>
          </w:p>
          <w:p w14:paraId="1EE6AD27" w14:textId="0F5F98C4"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работать со специализированными информационными системами и базами данных по ведению учёта и движению работников.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B047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трудовых отношений;</w:t>
            </w:r>
          </w:p>
          <w:p w14:paraId="2F85FA8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локальные нормативные акты, регламентирующие трудовые отношения; </w:t>
            </w:r>
          </w:p>
          <w:p w14:paraId="41E7FB1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современные информационно-коммуникационные технологии, применяемые в работе с документами по личному составу;</w:t>
            </w:r>
          </w:p>
          <w:p w14:paraId="7B9834C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организации, руководство структурных подразделений;</w:t>
            </w:r>
          </w:p>
          <w:p w14:paraId="192CF86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правила делопроизводства; </w:t>
            </w:r>
          </w:p>
          <w:p w14:paraId="6D42600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русского языка;</w:t>
            </w:r>
          </w:p>
          <w:p w14:paraId="266BF4B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128D841E" w14:textId="16980599"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5A12294C" w14:textId="58FC0342"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оформления документов по личному составу и организации работы с ними, в том числе с использованием автоматизированных систем</w:t>
            </w:r>
          </w:p>
        </w:tc>
      </w:tr>
      <w:tr w:rsidR="00DB2819" w14:paraId="1273059E" w14:textId="77777777" w:rsidTr="00C17067">
        <w:trPr>
          <w:trHeight w:val="327"/>
        </w:trPr>
        <w:tc>
          <w:tcPr>
            <w:tcW w:w="1129" w:type="dxa"/>
            <w:tcBorders>
              <w:left w:val="single" w:sz="4" w:space="0" w:color="auto"/>
              <w:bottom w:val="single" w:sz="4" w:space="0" w:color="auto"/>
              <w:right w:val="single" w:sz="4" w:space="0" w:color="auto"/>
            </w:tcBorders>
          </w:tcPr>
          <w:p w14:paraId="1C7A1FD3" w14:textId="64EEF630"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t>ПК 1.</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72C1629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разрабатывать номенклатуру дел организации;</w:t>
            </w:r>
          </w:p>
          <w:p w14:paraId="7FEF265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проверять правильность оформления документов и отметки об их исполнении перед их формированием в дело для последующего хранения; формировать дела, контролировать правильное и своевременное распределение и подшивку документов в дела в соответствии с номенклатурой дел;</w:t>
            </w:r>
          </w:p>
          <w:p w14:paraId="149EFDE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проверять сроки хранения документов, составлять протокол работы экспертной комиссии по подготовке документов к передаче в архив; </w:t>
            </w:r>
          </w:p>
          <w:p w14:paraId="327E304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составлять акт о выделении к уничтожению документов, не подлежащих хранению;</w:t>
            </w:r>
          </w:p>
          <w:p w14:paraId="2E0DD1B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акт об уничтожении документов; </w:t>
            </w:r>
          </w:p>
          <w:p w14:paraId="6333BB8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полное или частичное оформление дел временного, постоянного, долговременного сроков хранения; </w:t>
            </w:r>
          </w:p>
          <w:p w14:paraId="52AE775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описи дел структурных подразделений </w:t>
            </w:r>
            <w:r w:rsidRPr="00993BC9">
              <w:rPr>
                <w:rFonts w:ascii="Times New Roman" w:hAnsi="Times New Roman"/>
                <w:sz w:val="24"/>
                <w:szCs w:val="24"/>
              </w:rPr>
              <w:lastRenderedPageBreak/>
              <w:t xml:space="preserve">постоянного, долговременного сроков хранения для передачи дел в архив организации; </w:t>
            </w:r>
          </w:p>
          <w:p w14:paraId="1423A9F6" w14:textId="0A255F7C"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применять информационно-коммуникационные технологии при работе с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E9D43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делопроизводства и архивного дела;</w:t>
            </w:r>
          </w:p>
          <w:p w14:paraId="347E9DF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локальные нормативные акты, регламентирующие ведение делопроизводства и передачу дел в архив организации; </w:t>
            </w:r>
          </w:p>
          <w:p w14:paraId="787DF23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виды номенклатур дел, общие требования к номенклатуре дел, порядок работы с ней;</w:t>
            </w:r>
          </w:p>
          <w:p w14:paraId="12C2867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порядок формирования и оформления дел, специфика формирования отдельных категорий дел;</w:t>
            </w:r>
          </w:p>
          <w:p w14:paraId="4BAC822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хранения дел, в том числе с документами ограниченного доступа;</w:t>
            </w:r>
          </w:p>
          <w:p w14:paraId="3409071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выдачи и использования документов из сформированных дел;</w:t>
            </w:r>
          </w:p>
          <w:p w14:paraId="5962457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порядок использования типовых или ведомственных перечней документов, определения сроков хранения в процессе экспертизы ценности документов;</w:t>
            </w:r>
          </w:p>
          <w:p w14:paraId="2A10AC7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виды описей дел организации и порядок работы </w:t>
            </w:r>
            <w:r w:rsidRPr="00993BC9">
              <w:rPr>
                <w:rFonts w:ascii="Times New Roman" w:hAnsi="Times New Roman"/>
                <w:sz w:val="24"/>
                <w:szCs w:val="24"/>
              </w:rPr>
              <w:br/>
              <w:t xml:space="preserve">с ними; </w:t>
            </w:r>
          </w:p>
          <w:p w14:paraId="373C00B5" w14:textId="5CB54C30"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13F3FE64" w14:textId="57356449"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организации текущего хранения документов, обработки дел для оперативного и архивного хранения, в том числе с использованием автоматизированных систем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342"/>
      </w:tblGrid>
      <w:tr w:rsidR="00E52263" w:rsidRPr="0099557B" w14:paraId="2AAF9ABC" w14:textId="77777777" w:rsidTr="00BF40B3">
        <w:trPr>
          <w:trHeight w:val="23"/>
        </w:trPr>
        <w:tc>
          <w:tcPr>
            <w:tcW w:w="2534" w:type="pct"/>
            <w:vAlign w:val="center"/>
          </w:tcPr>
          <w:p w14:paraId="5B206047" w14:textId="77777777" w:rsidR="00E52263" w:rsidRPr="0099557B" w:rsidRDefault="00E52263" w:rsidP="004F5A2F">
            <w:pPr>
              <w:jc w:val="center"/>
              <w:rPr>
                <w:rFonts w:ascii="Times New Roman" w:hAnsi="Times New Roman" w:cs="Times New Roman"/>
                <w:b/>
                <w:sz w:val="24"/>
              </w:rPr>
            </w:pPr>
            <w:bookmarkStart w:id="17" w:name="_Hlk152333186"/>
            <w:r w:rsidRPr="0099557B">
              <w:rPr>
                <w:rFonts w:ascii="Times New Roman" w:hAnsi="Times New Roman" w:cs="Times New Roman"/>
                <w:b/>
                <w:sz w:val="24"/>
              </w:rPr>
              <w:t>Наименование составных частей модуля</w:t>
            </w:r>
          </w:p>
        </w:tc>
        <w:tc>
          <w:tcPr>
            <w:tcW w:w="1231" w:type="pct"/>
            <w:vAlign w:val="center"/>
          </w:tcPr>
          <w:p w14:paraId="041A6B93" w14:textId="77777777" w:rsidR="00E52263" w:rsidRPr="0099557B" w:rsidRDefault="00E52263" w:rsidP="004F5A2F">
            <w:pPr>
              <w:jc w:val="center"/>
              <w:rPr>
                <w:rFonts w:ascii="Times New Roman" w:hAnsi="Times New Roman" w:cs="Times New Roman"/>
                <w:b/>
                <w:iCs/>
                <w:sz w:val="24"/>
              </w:rPr>
            </w:pPr>
            <w:r w:rsidRPr="0099557B">
              <w:rPr>
                <w:rFonts w:ascii="Times New Roman" w:hAnsi="Times New Roman" w:cs="Times New Roman"/>
                <w:b/>
                <w:iCs/>
                <w:sz w:val="24"/>
              </w:rPr>
              <w:t>Объем в часах</w:t>
            </w:r>
          </w:p>
        </w:tc>
        <w:tc>
          <w:tcPr>
            <w:tcW w:w="1234" w:type="pct"/>
          </w:tcPr>
          <w:p w14:paraId="049D8979" w14:textId="77777777" w:rsidR="00E52263" w:rsidRPr="0099557B" w:rsidRDefault="00E52263" w:rsidP="004F5A2F">
            <w:pPr>
              <w:jc w:val="center"/>
              <w:rPr>
                <w:rFonts w:ascii="Times New Roman" w:hAnsi="Times New Roman" w:cs="Times New Roman"/>
                <w:b/>
                <w:iCs/>
                <w:sz w:val="24"/>
              </w:rPr>
            </w:pPr>
            <w:r w:rsidRPr="0099557B">
              <w:rPr>
                <w:rFonts w:ascii="Times New Roman" w:hAnsi="Times New Roman" w:cs="Times New Roman"/>
                <w:b/>
                <w:sz w:val="24"/>
              </w:rPr>
              <w:t xml:space="preserve">В т.ч. в форме </w:t>
            </w:r>
            <w:proofErr w:type="spellStart"/>
            <w:r w:rsidRPr="0099557B">
              <w:rPr>
                <w:rFonts w:ascii="Times New Roman" w:hAnsi="Times New Roman" w:cs="Times New Roman"/>
                <w:b/>
                <w:sz w:val="24"/>
              </w:rPr>
              <w:t>практ</w:t>
            </w:r>
            <w:proofErr w:type="spellEnd"/>
            <w:r w:rsidRPr="0099557B">
              <w:rPr>
                <w:rFonts w:ascii="Times New Roman" w:hAnsi="Times New Roman" w:cs="Times New Roman"/>
                <w:b/>
                <w:sz w:val="24"/>
              </w:rPr>
              <w:t>. подготовки</w:t>
            </w:r>
          </w:p>
        </w:tc>
      </w:tr>
      <w:tr w:rsidR="00E52263" w:rsidRPr="0099557B" w14:paraId="28B769CC" w14:textId="77777777" w:rsidTr="00BF40B3">
        <w:trPr>
          <w:trHeight w:val="23"/>
        </w:trPr>
        <w:tc>
          <w:tcPr>
            <w:tcW w:w="2534" w:type="pct"/>
            <w:vAlign w:val="center"/>
          </w:tcPr>
          <w:p w14:paraId="2DCFE57B"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Учебные занятия</w:t>
            </w:r>
          </w:p>
        </w:tc>
        <w:tc>
          <w:tcPr>
            <w:tcW w:w="1231" w:type="pct"/>
            <w:vAlign w:val="center"/>
          </w:tcPr>
          <w:p w14:paraId="1BA36897" w14:textId="53047D48" w:rsidR="00E52263" w:rsidRPr="0099557B" w:rsidRDefault="00216C9C" w:rsidP="004F5A2F">
            <w:pPr>
              <w:jc w:val="center"/>
              <w:rPr>
                <w:rFonts w:ascii="Times New Roman" w:hAnsi="Times New Roman" w:cs="Times New Roman"/>
                <w:bCs/>
                <w:sz w:val="24"/>
                <w:szCs w:val="24"/>
              </w:rPr>
            </w:pPr>
            <w:r>
              <w:rPr>
                <w:rFonts w:ascii="Times New Roman" w:hAnsi="Times New Roman" w:cs="Times New Roman"/>
                <w:bCs/>
                <w:sz w:val="24"/>
                <w:szCs w:val="24"/>
              </w:rPr>
              <w:t>380</w:t>
            </w:r>
          </w:p>
        </w:tc>
        <w:tc>
          <w:tcPr>
            <w:tcW w:w="1234" w:type="pct"/>
            <w:vAlign w:val="center"/>
          </w:tcPr>
          <w:p w14:paraId="66F03894" w14:textId="04721D72" w:rsidR="00E52263" w:rsidRPr="0099557B" w:rsidRDefault="00364C34" w:rsidP="004F5A2F">
            <w:pPr>
              <w:jc w:val="center"/>
              <w:rPr>
                <w:rFonts w:ascii="Times New Roman" w:hAnsi="Times New Roman" w:cs="Times New Roman"/>
                <w:bCs/>
                <w:sz w:val="24"/>
                <w:szCs w:val="24"/>
              </w:rPr>
            </w:pPr>
            <w:r>
              <w:rPr>
                <w:rFonts w:ascii="Times New Roman" w:hAnsi="Times New Roman" w:cs="Times New Roman"/>
                <w:bCs/>
                <w:sz w:val="24"/>
                <w:szCs w:val="24"/>
              </w:rPr>
              <w:t>276</w:t>
            </w:r>
          </w:p>
        </w:tc>
      </w:tr>
      <w:tr w:rsidR="00E52263" w:rsidRPr="0099557B" w14:paraId="73D3236C" w14:textId="77777777" w:rsidTr="00BF40B3">
        <w:trPr>
          <w:trHeight w:val="23"/>
        </w:trPr>
        <w:tc>
          <w:tcPr>
            <w:tcW w:w="2534" w:type="pct"/>
            <w:vAlign w:val="center"/>
          </w:tcPr>
          <w:p w14:paraId="1F627D65"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Курсовая работа (проект)</w:t>
            </w:r>
          </w:p>
        </w:tc>
        <w:tc>
          <w:tcPr>
            <w:tcW w:w="1231" w:type="pct"/>
            <w:vAlign w:val="center"/>
          </w:tcPr>
          <w:p w14:paraId="20714DB5" w14:textId="64A4F3FE"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4" w:type="pct"/>
            <w:vAlign w:val="center"/>
          </w:tcPr>
          <w:p w14:paraId="35BECD34" w14:textId="5C9EED30"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99557B" w14:paraId="11D29532" w14:textId="77777777" w:rsidTr="00BF40B3">
        <w:trPr>
          <w:trHeight w:val="23"/>
        </w:trPr>
        <w:tc>
          <w:tcPr>
            <w:tcW w:w="2534" w:type="pct"/>
            <w:vAlign w:val="center"/>
          </w:tcPr>
          <w:p w14:paraId="0602D6C8"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Самостоятельная работа</w:t>
            </w:r>
          </w:p>
        </w:tc>
        <w:tc>
          <w:tcPr>
            <w:tcW w:w="1231" w:type="pct"/>
            <w:vAlign w:val="center"/>
          </w:tcPr>
          <w:p w14:paraId="35F6638A" w14:textId="77777777" w:rsidR="00E52263" w:rsidRPr="0099557B" w:rsidRDefault="00E52263" w:rsidP="004F5A2F">
            <w:pPr>
              <w:jc w:val="center"/>
              <w:rPr>
                <w:rFonts w:ascii="Times New Roman" w:hAnsi="Times New Roman" w:cs="Times New Roman"/>
                <w:bCs/>
                <w:sz w:val="24"/>
                <w:szCs w:val="24"/>
              </w:rPr>
            </w:pPr>
            <w:r w:rsidRPr="0099557B">
              <w:rPr>
                <w:rFonts w:ascii="Times New Roman" w:hAnsi="Times New Roman" w:cs="Times New Roman"/>
                <w:bCs/>
                <w:sz w:val="24"/>
                <w:szCs w:val="24"/>
              </w:rPr>
              <w:t>-</w:t>
            </w:r>
          </w:p>
        </w:tc>
        <w:tc>
          <w:tcPr>
            <w:tcW w:w="1234" w:type="pct"/>
            <w:vAlign w:val="center"/>
          </w:tcPr>
          <w:p w14:paraId="48557767" w14:textId="77777777" w:rsidR="00E52263" w:rsidRPr="0099557B" w:rsidRDefault="00E52263" w:rsidP="004F5A2F">
            <w:pPr>
              <w:jc w:val="center"/>
              <w:rPr>
                <w:rFonts w:ascii="Times New Roman" w:hAnsi="Times New Roman" w:cs="Times New Roman"/>
                <w:bCs/>
                <w:sz w:val="24"/>
                <w:szCs w:val="24"/>
              </w:rPr>
            </w:pPr>
            <w:r w:rsidRPr="0099557B">
              <w:rPr>
                <w:rFonts w:ascii="Times New Roman" w:hAnsi="Times New Roman" w:cs="Times New Roman"/>
                <w:bCs/>
                <w:sz w:val="24"/>
                <w:szCs w:val="24"/>
              </w:rPr>
              <w:t>-</w:t>
            </w:r>
          </w:p>
        </w:tc>
      </w:tr>
      <w:tr w:rsidR="00E52263" w:rsidRPr="0099557B" w14:paraId="13A6F7FA" w14:textId="77777777" w:rsidTr="00BF40B3">
        <w:trPr>
          <w:trHeight w:val="23"/>
        </w:trPr>
        <w:tc>
          <w:tcPr>
            <w:tcW w:w="2534" w:type="pct"/>
            <w:vAlign w:val="center"/>
          </w:tcPr>
          <w:p w14:paraId="56B24C6B"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Практика, в т.ч.:</w:t>
            </w:r>
          </w:p>
        </w:tc>
        <w:tc>
          <w:tcPr>
            <w:tcW w:w="1231" w:type="pct"/>
            <w:vAlign w:val="center"/>
          </w:tcPr>
          <w:p w14:paraId="112A99FD" w14:textId="17CF9362"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34" w:type="pct"/>
            <w:vAlign w:val="center"/>
          </w:tcPr>
          <w:p w14:paraId="2A622EB7" w14:textId="76827D89"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99557B" w14:paraId="3DFC8064" w14:textId="77777777" w:rsidTr="00BF40B3">
        <w:trPr>
          <w:trHeight w:val="23"/>
        </w:trPr>
        <w:tc>
          <w:tcPr>
            <w:tcW w:w="2534" w:type="pct"/>
            <w:vAlign w:val="center"/>
          </w:tcPr>
          <w:p w14:paraId="0783EEF7"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учебная</w:t>
            </w:r>
          </w:p>
        </w:tc>
        <w:tc>
          <w:tcPr>
            <w:tcW w:w="1231" w:type="pct"/>
            <w:vAlign w:val="center"/>
          </w:tcPr>
          <w:p w14:paraId="6B733599" w14:textId="61ADD631" w:rsidR="00E52263" w:rsidRPr="0099557B" w:rsidRDefault="00DB2819"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34" w:type="pct"/>
            <w:vAlign w:val="center"/>
          </w:tcPr>
          <w:p w14:paraId="3DDC0D71" w14:textId="5F45B55A" w:rsidR="00E52263" w:rsidRPr="0099557B" w:rsidRDefault="00DB2819"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99557B" w14:paraId="5DAC4275" w14:textId="77777777" w:rsidTr="00BF40B3">
        <w:trPr>
          <w:trHeight w:val="23"/>
        </w:trPr>
        <w:tc>
          <w:tcPr>
            <w:tcW w:w="2534" w:type="pct"/>
            <w:vAlign w:val="center"/>
          </w:tcPr>
          <w:p w14:paraId="1AD65C17"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производственная</w:t>
            </w:r>
          </w:p>
        </w:tc>
        <w:tc>
          <w:tcPr>
            <w:tcW w:w="1231" w:type="pct"/>
            <w:vAlign w:val="center"/>
          </w:tcPr>
          <w:p w14:paraId="2C979714" w14:textId="2F07949A" w:rsidR="00E52263" w:rsidRPr="0099557B" w:rsidRDefault="00DB2819"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34" w:type="pct"/>
            <w:vAlign w:val="center"/>
          </w:tcPr>
          <w:p w14:paraId="4E8BA0FF" w14:textId="40E8BD55" w:rsidR="00E52263" w:rsidRPr="0099557B" w:rsidRDefault="00DB2819"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99557B" w14:paraId="5472E0DC" w14:textId="77777777" w:rsidTr="00BF40B3">
        <w:trPr>
          <w:trHeight w:val="23"/>
        </w:trPr>
        <w:tc>
          <w:tcPr>
            <w:tcW w:w="2534" w:type="pct"/>
            <w:vAlign w:val="center"/>
          </w:tcPr>
          <w:p w14:paraId="347E6AF4"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 xml:space="preserve">Промежуточная аттестация </w:t>
            </w:r>
          </w:p>
        </w:tc>
        <w:tc>
          <w:tcPr>
            <w:tcW w:w="1231" w:type="pct"/>
            <w:vAlign w:val="center"/>
          </w:tcPr>
          <w:p w14:paraId="70D9F46B" w14:textId="373A30B3"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4" w:type="pct"/>
            <w:vAlign w:val="center"/>
          </w:tcPr>
          <w:p w14:paraId="7482AEA5" w14:textId="074851E3"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BF40B3">
        <w:trPr>
          <w:trHeight w:val="23"/>
        </w:trPr>
        <w:tc>
          <w:tcPr>
            <w:tcW w:w="2534" w:type="pct"/>
            <w:vAlign w:val="center"/>
          </w:tcPr>
          <w:p w14:paraId="56292792"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Всего</w:t>
            </w:r>
          </w:p>
        </w:tc>
        <w:tc>
          <w:tcPr>
            <w:tcW w:w="1231" w:type="pct"/>
            <w:vAlign w:val="center"/>
          </w:tcPr>
          <w:p w14:paraId="03DFE91B" w14:textId="0157A414" w:rsidR="00E52263" w:rsidRPr="0099557B" w:rsidRDefault="004F6915" w:rsidP="004F5A2F">
            <w:pPr>
              <w:jc w:val="center"/>
              <w:rPr>
                <w:rFonts w:ascii="Times New Roman" w:hAnsi="Times New Roman" w:cs="Times New Roman"/>
                <w:b/>
                <w:sz w:val="24"/>
                <w:szCs w:val="24"/>
              </w:rPr>
            </w:pPr>
            <w:r>
              <w:rPr>
                <w:rFonts w:ascii="Times New Roman" w:hAnsi="Times New Roman" w:cs="Times New Roman"/>
                <w:b/>
                <w:sz w:val="24"/>
                <w:szCs w:val="24"/>
              </w:rPr>
              <w:t>544</w:t>
            </w:r>
          </w:p>
        </w:tc>
        <w:tc>
          <w:tcPr>
            <w:tcW w:w="1234" w:type="pct"/>
            <w:vAlign w:val="center"/>
          </w:tcPr>
          <w:p w14:paraId="3FFE54D9" w14:textId="454DF60F" w:rsidR="00E52263" w:rsidRPr="00257255" w:rsidRDefault="004F6915" w:rsidP="004F5A2F">
            <w:pPr>
              <w:jc w:val="center"/>
              <w:rPr>
                <w:rFonts w:ascii="Times New Roman" w:hAnsi="Times New Roman" w:cs="Times New Roman"/>
                <w:b/>
                <w:sz w:val="24"/>
                <w:szCs w:val="24"/>
              </w:rPr>
            </w:pPr>
            <w:r>
              <w:rPr>
                <w:rFonts w:ascii="Times New Roman" w:hAnsi="Times New Roman" w:cs="Times New Roman"/>
                <w:b/>
                <w:sz w:val="24"/>
                <w:szCs w:val="24"/>
              </w:rPr>
              <w:t>420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7"/>
        <w:gridCol w:w="3463"/>
        <w:gridCol w:w="835"/>
        <w:gridCol w:w="552"/>
        <w:gridCol w:w="556"/>
        <w:gridCol w:w="552"/>
        <w:gridCol w:w="552"/>
        <w:gridCol w:w="418"/>
        <w:gridCol w:w="552"/>
        <w:gridCol w:w="13"/>
        <w:gridCol w:w="541"/>
      </w:tblGrid>
      <w:tr w:rsidR="00F810A8" w:rsidRPr="0099557B" w14:paraId="6F87E685" w14:textId="77777777" w:rsidTr="00C92817">
        <w:trPr>
          <w:cantSplit/>
          <w:trHeight w:val="3289"/>
        </w:trPr>
        <w:tc>
          <w:tcPr>
            <w:tcW w:w="794" w:type="pct"/>
            <w:tcBorders>
              <w:bottom w:val="single" w:sz="4" w:space="0" w:color="auto"/>
            </w:tcBorders>
          </w:tcPr>
          <w:p w14:paraId="64CDAFAF"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Код ОК, ПК</w:t>
            </w:r>
          </w:p>
        </w:tc>
        <w:tc>
          <w:tcPr>
            <w:tcW w:w="1813" w:type="pct"/>
            <w:tcBorders>
              <w:bottom w:val="single" w:sz="4" w:space="0" w:color="auto"/>
            </w:tcBorders>
            <w:vAlign w:val="center"/>
          </w:tcPr>
          <w:p w14:paraId="41D9AA4F"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Наименования разделов профессионального модуля</w:t>
            </w:r>
          </w:p>
        </w:tc>
        <w:tc>
          <w:tcPr>
            <w:tcW w:w="437" w:type="pct"/>
            <w:tcBorders>
              <w:bottom w:val="single" w:sz="4" w:space="0" w:color="auto"/>
            </w:tcBorders>
            <w:vAlign w:val="center"/>
          </w:tcPr>
          <w:p w14:paraId="56677B74" w14:textId="77777777" w:rsidR="00E52263" w:rsidRPr="0099557B" w:rsidRDefault="00E52263" w:rsidP="004F5A2F">
            <w:pPr>
              <w:jc w:val="center"/>
              <w:rPr>
                <w:rFonts w:ascii="Times New Roman" w:eastAsia="Times New Roman" w:hAnsi="Times New Roman" w:cs="Times New Roman"/>
                <w:lang w:eastAsia="ru-RU"/>
              </w:rPr>
            </w:pPr>
            <w:r w:rsidRPr="0099557B">
              <w:rPr>
                <w:rFonts w:ascii="Times New Roman" w:eastAsia="Times New Roman" w:hAnsi="Times New Roman" w:cs="Times New Roman"/>
                <w:iCs/>
                <w:lang w:eastAsia="ru-RU"/>
              </w:rPr>
              <w:t>Всего, час.</w:t>
            </w:r>
          </w:p>
        </w:tc>
        <w:tc>
          <w:tcPr>
            <w:tcW w:w="289" w:type="pct"/>
            <w:tcBorders>
              <w:bottom w:val="single" w:sz="4" w:space="0" w:color="auto"/>
            </w:tcBorders>
            <w:textDirection w:val="btLr"/>
            <w:vAlign w:val="center"/>
          </w:tcPr>
          <w:p w14:paraId="5AF7FA6A" w14:textId="77777777" w:rsidR="00E52263" w:rsidRPr="0099557B" w:rsidRDefault="00E52263" w:rsidP="004F5A2F">
            <w:pPr>
              <w:jc w:val="center"/>
              <w:rPr>
                <w:rFonts w:ascii="Times New Roman" w:eastAsia="Times New Roman" w:hAnsi="Times New Roman" w:cs="Times New Roman"/>
                <w:lang w:eastAsia="ru-RU"/>
              </w:rPr>
            </w:pPr>
            <w:r w:rsidRPr="0099557B">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764E9636" w14:textId="77777777" w:rsidR="00E52263" w:rsidRPr="0099557B" w:rsidRDefault="00E52263" w:rsidP="004F5A2F">
            <w:pPr>
              <w:suppressAutoHyphens/>
              <w:ind w:left="113" w:right="113"/>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Обучение по МДК, в т.ч.:</w:t>
            </w:r>
          </w:p>
        </w:tc>
        <w:tc>
          <w:tcPr>
            <w:tcW w:w="289" w:type="pct"/>
            <w:textDirection w:val="btLr"/>
            <w:vAlign w:val="center"/>
          </w:tcPr>
          <w:p w14:paraId="3FE5906D"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Курсовая работа (проект)</w:t>
            </w:r>
          </w:p>
        </w:tc>
        <w:tc>
          <w:tcPr>
            <w:tcW w:w="219" w:type="pct"/>
            <w:textDirection w:val="btLr"/>
            <w:vAlign w:val="center"/>
          </w:tcPr>
          <w:p w14:paraId="5E96507F"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Самостоятельная работа</w:t>
            </w:r>
            <w:r w:rsidRPr="0099557B">
              <w:rPr>
                <w:rFonts w:ascii="Times New Roman" w:eastAsia="Times New Roman" w:hAnsi="Times New Roman" w:cs="Times New Roman"/>
                <w:i/>
                <w:vertAlign w:val="superscript"/>
                <w:lang w:eastAsia="ru-RU"/>
              </w:rPr>
              <w:footnoteReference w:id="2"/>
            </w:r>
          </w:p>
        </w:tc>
        <w:tc>
          <w:tcPr>
            <w:tcW w:w="296" w:type="pct"/>
            <w:gridSpan w:val="2"/>
            <w:shd w:val="clear" w:color="auto" w:fill="D9D9D9" w:themeFill="background1" w:themeFillShade="D9"/>
            <w:textDirection w:val="btLr"/>
            <w:vAlign w:val="center"/>
          </w:tcPr>
          <w:p w14:paraId="479B13FE"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Учебная практика</w:t>
            </w:r>
          </w:p>
        </w:tc>
        <w:tc>
          <w:tcPr>
            <w:tcW w:w="283" w:type="pct"/>
            <w:shd w:val="clear" w:color="auto" w:fill="D9D9D9" w:themeFill="background1" w:themeFillShade="D9"/>
            <w:textDirection w:val="btLr"/>
          </w:tcPr>
          <w:p w14:paraId="235ADAC8"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Производственная практика</w:t>
            </w:r>
          </w:p>
        </w:tc>
      </w:tr>
      <w:tr w:rsidR="00F810A8" w:rsidRPr="0099557B" w14:paraId="1E0380C1" w14:textId="77777777" w:rsidTr="00C92817">
        <w:trPr>
          <w:cantSplit/>
          <w:trHeight w:val="73"/>
        </w:trPr>
        <w:tc>
          <w:tcPr>
            <w:tcW w:w="794" w:type="pct"/>
            <w:tcBorders>
              <w:bottom w:val="single" w:sz="4" w:space="0" w:color="auto"/>
            </w:tcBorders>
            <w:vAlign w:val="center"/>
          </w:tcPr>
          <w:p w14:paraId="4BA3818A"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1</w:t>
            </w:r>
          </w:p>
        </w:tc>
        <w:tc>
          <w:tcPr>
            <w:tcW w:w="1813" w:type="pct"/>
            <w:tcBorders>
              <w:bottom w:val="single" w:sz="4" w:space="0" w:color="auto"/>
            </w:tcBorders>
            <w:vAlign w:val="center"/>
          </w:tcPr>
          <w:p w14:paraId="5AAD6379"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iCs/>
                <w:sz w:val="16"/>
                <w:szCs w:val="16"/>
                <w:lang w:eastAsia="ru-RU"/>
              </w:rPr>
              <w:t>2</w:t>
            </w:r>
          </w:p>
        </w:tc>
        <w:tc>
          <w:tcPr>
            <w:tcW w:w="437" w:type="pct"/>
            <w:tcBorders>
              <w:bottom w:val="single" w:sz="4" w:space="0" w:color="auto"/>
            </w:tcBorders>
            <w:vAlign w:val="center"/>
          </w:tcPr>
          <w:p w14:paraId="48CDF8B7" w14:textId="77777777" w:rsidR="00E52263" w:rsidRPr="0099557B" w:rsidRDefault="00E52263" w:rsidP="004F5A2F">
            <w:pPr>
              <w:jc w:val="center"/>
              <w:rPr>
                <w:rFonts w:ascii="Times New Roman" w:eastAsia="Times New Roman" w:hAnsi="Times New Roman" w:cs="Times New Roman"/>
                <w:iCs/>
                <w:sz w:val="16"/>
                <w:szCs w:val="16"/>
                <w:lang w:eastAsia="ru-RU"/>
              </w:rPr>
            </w:pPr>
            <w:r w:rsidRPr="0099557B">
              <w:rPr>
                <w:rFonts w:ascii="Times New Roman" w:eastAsia="Times New Roman" w:hAnsi="Times New Roman" w:cs="Times New Roman"/>
                <w:iCs/>
                <w:sz w:val="16"/>
                <w:szCs w:val="16"/>
                <w:lang w:eastAsia="ru-RU"/>
              </w:rPr>
              <w:t>3</w:t>
            </w:r>
          </w:p>
        </w:tc>
        <w:tc>
          <w:tcPr>
            <w:tcW w:w="289" w:type="pct"/>
            <w:tcBorders>
              <w:bottom w:val="single" w:sz="4" w:space="0" w:color="auto"/>
            </w:tcBorders>
            <w:vAlign w:val="center"/>
          </w:tcPr>
          <w:p w14:paraId="20CB6391" w14:textId="77777777" w:rsidR="00E52263" w:rsidRPr="0099557B" w:rsidRDefault="00E52263" w:rsidP="004F5A2F">
            <w:pPr>
              <w:jc w:val="center"/>
              <w:rPr>
                <w:rFonts w:ascii="Times New Roman" w:eastAsia="Times New Roman" w:hAnsi="Times New Roman" w:cs="Times New Roman"/>
                <w:iCs/>
                <w:sz w:val="16"/>
                <w:szCs w:val="16"/>
                <w:lang w:eastAsia="ru-RU"/>
              </w:rPr>
            </w:pPr>
            <w:r w:rsidRPr="0099557B">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35B77869"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5</w:t>
            </w:r>
          </w:p>
        </w:tc>
        <w:tc>
          <w:tcPr>
            <w:tcW w:w="289" w:type="pct"/>
            <w:vAlign w:val="center"/>
          </w:tcPr>
          <w:p w14:paraId="5A93199A"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color w:val="000000"/>
                <w:sz w:val="16"/>
                <w:szCs w:val="16"/>
                <w:lang w:eastAsia="ru-RU"/>
              </w:rPr>
              <w:t>6</w:t>
            </w:r>
          </w:p>
        </w:tc>
        <w:tc>
          <w:tcPr>
            <w:tcW w:w="289" w:type="pct"/>
            <w:vAlign w:val="center"/>
          </w:tcPr>
          <w:p w14:paraId="584A1165"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7</w:t>
            </w:r>
          </w:p>
        </w:tc>
        <w:tc>
          <w:tcPr>
            <w:tcW w:w="219" w:type="pct"/>
            <w:vAlign w:val="center"/>
          </w:tcPr>
          <w:p w14:paraId="2C8A3179"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8</w:t>
            </w:r>
          </w:p>
        </w:tc>
        <w:tc>
          <w:tcPr>
            <w:tcW w:w="296" w:type="pct"/>
            <w:gridSpan w:val="2"/>
            <w:shd w:val="clear" w:color="auto" w:fill="D9D9D9" w:themeFill="background1" w:themeFillShade="D9"/>
          </w:tcPr>
          <w:p w14:paraId="4C98CA5E"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C986911"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10</w:t>
            </w:r>
          </w:p>
        </w:tc>
      </w:tr>
      <w:tr w:rsidR="00F810A8" w:rsidRPr="0099557B" w14:paraId="69946EFA" w14:textId="77777777" w:rsidTr="00C17067">
        <w:trPr>
          <w:trHeight w:val="586"/>
        </w:trPr>
        <w:tc>
          <w:tcPr>
            <w:tcW w:w="794" w:type="pct"/>
          </w:tcPr>
          <w:p w14:paraId="13E19F56" w14:textId="79B77969" w:rsidR="00F810A8" w:rsidRDefault="00F810A8" w:rsidP="00F810A8">
            <w:pPr>
              <w:rPr>
                <w:rFonts w:ascii="Times New Roman" w:eastAsia="Times New Roman" w:hAnsi="Times New Roman" w:cs="Times New Roman"/>
                <w:bCs/>
                <w:sz w:val="20"/>
                <w:szCs w:val="20"/>
                <w:lang w:eastAsia="ru-RU"/>
              </w:rPr>
            </w:pPr>
            <w:r w:rsidRPr="004A65FE">
              <w:rPr>
                <w:rFonts w:ascii="Times New Roman" w:eastAsia="Times New Roman" w:hAnsi="Times New Roman" w:cs="Times New Roman"/>
                <w:bCs/>
                <w:sz w:val="20"/>
                <w:szCs w:val="20"/>
                <w:lang w:eastAsia="ru-RU"/>
              </w:rPr>
              <w:t>ОК 01, ОК 02, ОК 0</w:t>
            </w:r>
            <w:r>
              <w:rPr>
                <w:rFonts w:ascii="Times New Roman" w:eastAsia="Times New Roman" w:hAnsi="Times New Roman" w:cs="Times New Roman"/>
                <w:bCs/>
                <w:sz w:val="20"/>
                <w:szCs w:val="20"/>
                <w:lang w:eastAsia="ru-RU"/>
              </w:rPr>
              <w:t>3</w:t>
            </w:r>
            <w:r w:rsidRPr="004A65FE">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 xml:space="preserve">ОК 04, </w:t>
            </w:r>
            <w:r w:rsidRPr="004A65FE">
              <w:rPr>
                <w:rFonts w:ascii="Times New Roman" w:eastAsia="Times New Roman" w:hAnsi="Times New Roman" w:cs="Times New Roman"/>
                <w:bCs/>
                <w:sz w:val="20"/>
                <w:szCs w:val="20"/>
                <w:lang w:eastAsia="ru-RU"/>
              </w:rPr>
              <w:t>ОК 05, ОК 09</w:t>
            </w:r>
            <w:r>
              <w:rPr>
                <w:rFonts w:ascii="Times New Roman" w:eastAsia="Times New Roman" w:hAnsi="Times New Roman" w:cs="Times New Roman"/>
                <w:bCs/>
                <w:sz w:val="20"/>
                <w:szCs w:val="20"/>
                <w:lang w:eastAsia="ru-RU"/>
              </w:rPr>
              <w:t>, ПК 1.1, ПК 1.5,</w:t>
            </w:r>
          </w:p>
          <w:p w14:paraId="076F1BD9" w14:textId="543E6C87" w:rsidR="00F810A8" w:rsidRPr="0099557B" w:rsidRDefault="00F810A8" w:rsidP="00F810A8">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1.6, ПК 1.7, ПК 1.9</w:t>
            </w:r>
          </w:p>
        </w:tc>
        <w:tc>
          <w:tcPr>
            <w:tcW w:w="1813" w:type="pct"/>
          </w:tcPr>
          <w:p w14:paraId="4C8BFBFE" w14:textId="65489C20" w:rsidR="00F810A8" w:rsidRPr="0099557B" w:rsidRDefault="00F810A8" w:rsidP="00F810A8">
            <w:pPr>
              <w:rPr>
                <w:rFonts w:ascii="Times New Roman" w:eastAsia="Times New Roman" w:hAnsi="Times New Roman" w:cs="Times New Roman"/>
                <w:lang w:eastAsia="ru-RU"/>
              </w:rPr>
            </w:pPr>
            <w:r w:rsidRPr="00F810A8">
              <w:rPr>
                <w:rFonts w:ascii="Times New Roman" w:eastAsia="Times New Roman" w:hAnsi="Times New Roman" w:cs="Times New Roman"/>
                <w:bCs/>
                <w:lang w:eastAsia="ru-RU"/>
              </w:rPr>
              <w:t>Раздел 1. Документирование и организация работы с официальными документами</w:t>
            </w:r>
          </w:p>
        </w:tc>
        <w:tc>
          <w:tcPr>
            <w:tcW w:w="437" w:type="pct"/>
          </w:tcPr>
          <w:p w14:paraId="314F26E7" w14:textId="6ECABB68"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244</w:t>
            </w:r>
          </w:p>
        </w:tc>
        <w:tc>
          <w:tcPr>
            <w:tcW w:w="289" w:type="pct"/>
          </w:tcPr>
          <w:p w14:paraId="44942769" w14:textId="468589CB"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291" w:type="pct"/>
            <w:shd w:val="clear" w:color="auto" w:fill="D9D9D9" w:themeFill="background1" w:themeFillShade="D9"/>
          </w:tcPr>
          <w:p w14:paraId="02B8C988" w14:textId="1B72A3B4"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244</w:t>
            </w:r>
          </w:p>
        </w:tc>
        <w:tc>
          <w:tcPr>
            <w:tcW w:w="289" w:type="pct"/>
          </w:tcPr>
          <w:p w14:paraId="0618067B" w14:textId="7B792313" w:rsidR="00F810A8" w:rsidRPr="0099557B" w:rsidRDefault="00F810A8" w:rsidP="00F810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224</w:t>
            </w:r>
          </w:p>
        </w:tc>
        <w:tc>
          <w:tcPr>
            <w:tcW w:w="289" w:type="pct"/>
          </w:tcPr>
          <w:p w14:paraId="62BD4645" w14:textId="16229DBE"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9" w:type="pct"/>
          </w:tcPr>
          <w:p w14:paraId="123DAEA2" w14:textId="77777777" w:rsidR="00F810A8" w:rsidRPr="0099557B" w:rsidRDefault="00F810A8" w:rsidP="00F810A8">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b/>
                <w:bCs/>
                <w:lang w:eastAsia="ru-RU"/>
              </w:rPr>
              <w:t>-</w:t>
            </w:r>
          </w:p>
        </w:tc>
        <w:tc>
          <w:tcPr>
            <w:tcW w:w="289" w:type="pct"/>
            <w:shd w:val="clear" w:color="auto" w:fill="D9D9D9" w:themeFill="background1" w:themeFillShade="D9"/>
          </w:tcPr>
          <w:p w14:paraId="636144C8" w14:textId="77777777" w:rsidR="00F810A8" w:rsidRPr="0099557B" w:rsidRDefault="00F810A8" w:rsidP="00F810A8">
            <w:pPr>
              <w:jc w:val="center"/>
              <w:rPr>
                <w:rFonts w:ascii="Times New Roman" w:eastAsia="Times New Roman" w:hAnsi="Times New Roman" w:cs="Times New Roman"/>
                <w:b/>
                <w:bCs/>
                <w:lang w:eastAsia="ru-RU"/>
              </w:rPr>
            </w:pPr>
          </w:p>
        </w:tc>
        <w:tc>
          <w:tcPr>
            <w:tcW w:w="290" w:type="pct"/>
            <w:gridSpan w:val="2"/>
            <w:shd w:val="clear" w:color="auto" w:fill="D9D9D9" w:themeFill="background1" w:themeFillShade="D9"/>
          </w:tcPr>
          <w:p w14:paraId="259894E2"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7964359A" w14:textId="77777777" w:rsidTr="00C92817">
        <w:trPr>
          <w:trHeight w:val="315"/>
        </w:trPr>
        <w:tc>
          <w:tcPr>
            <w:tcW w:w="794" w:type="pct"/>
          </w:tcPr>
          <w:p w14:paraId="441548E7" w14:textId="77777777" w:rsidR="00F810A8" w:rsidRDefault="00F810A8" w:rsidP="00F810A8">
            <w:pPr>
              <w:rPr>
                <w:rFonts w:ascii="Times New Roman" w:eastAsia="Times New Roman" w:hAnsi="Times New Roman" w:cs="Times New Roman"/>
                <w:bCs/>
                <w:sz w:val="20"/>
                <w:szCs w:val="20"/>
                <w:lang w:eastAsia="ru-RU"/>
              </w:rPr>
            </w:pPr>
            <w:r w:rsidRPr="0080011C">
              <w:rPr>
                <w:rFonts w:ascii="Times New Roman" w:eastAsia="Times New Roman" w:hAnsi="Times New Roman" w:cs="Times New Roman"/>
                <w:bCs/>
                <w:sz w:val="20"/>
                <w:szCs w:val="20"/>
                <w:lang w:eastAsia="ru-RU"/>
              </w:rPr>
              <w:t xml:space="preserve">ОК 01, ОК 02, ОК 03, ОК 04, ОК 05, ОК 09, </w:t>
            </w:r>
          </w:p>
          <w:p w14:paraId="7E725498" w14:textId="1A147D02" w:rsidR="00F810A8" w:rsidRPr="00F810A8" w:rsidRDefault="00F810A8" w:rsidP="00F810A8">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ПК 1.1, ПК 1.6, ПК 1.7, ПК 1.8, ПК 1.9</w:t>
            </w:r>
          </w:p>
        </w:tc>
        <w:tc>
          <w:tcPr>
            <w:tcW w:w="1813" w:type="pct"/>
          </w:tcPr>
          <w:p w14:paraId="03243B04" w14:textId="32BE6503" w:rsidR="00F810A8" w:rsidRPr="0099557B" w:rsidRDefault="00F810A8" w:rsidP="00F810A8">
            <w:pPr>
              <w:rPr>
                <w:rFonts w:ascii="Times New Roman" w:eastAsia="Times New Roman" w:hAnsi="Times New Roman" w:cs="Times New Roman"/>
                <w:lang w:eastAsia="ru-RU"/>
              </w:rPr>
            </w:pPr>
            <w:r w:rsidRPr="00F810A8">
              <w:rPr>
                <w:rFonts w:ascii="Times New Roman" w:eastAsia="Times New Roman" w:hAnsi="Times New Roman" w:cs="Times New Roman"/>
                <w:bCs/>
                <w:lang w:eastAsia="ru-RU"/>
              </w:rPr>
              <w:lastRenderedPageBreak/>
              <w:t>Раздел 2. Организация работы с документами в автоматизированных системах</w:t>
            </w:r>
          </w:p>
        </w:tc>
        <w:tc>
          <w:tcPr>
            <w:tcW w:w="437" w:type="pct"/>
          </w:tcPr>
          <w:p w14:paraId="1FF8BC3B" w14:textId="638C3E6E"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89" w:type="pct"/>
          </w:tcPr>
          <w:p w14:paraId="2459EA9F" w14:textId="04BEFDB1"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291" w:type="pct"/>
            <w:shd w:val="clear" w:color="auto" w:fill="D9D9D9" w:themeFill="background1" w:themeFillShade="D9"/>
          </w:tcPr>
          <w:p w14:paraId="288A8F4F" w14:textId="1D6C88D8"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89" w:type="pct"/>
          </w:tcPr>
          <w:p w14:paraId="66A8905B" w14:textId="0101897F" w:rsidR="00F810A8" w:rsidRPr="00F05784" w:rsidRDefault="00F810A8" w:rsidP="00F810A8">
            <w:pPr>
              <w:jc w:val="center"/>
              <w:rPr>
                <w:rFonts w:ascii="Times New Roman" w:eastAsia="Times New Roman" w:hAnsi="Times New Roman" w:cs="Times New Roman"/>
                <w:bCs/>
                <w:lang w:eastAsia="ru-RU"/>
              </w:rPr>
            </w:pPr>
            <w:r w:rsidRPr="00F05784">
              <w:rPr>
                <w:rFonts w:ascii="Times New Roman" w:eastAsia="Times New Roman" w:hAnsi="Times New Roman" w:cs="Times New Roman"/>
                <w:bCs/>
                <w:lang w:eastAsia="ru-RU"/>
              </w:rPr>
              <w:t>34</w:t>
            </w:r>
          </w:p>
        </w:tc>
        <w:tc>
          <w:tcPr>
            <w:tcW w:w="289" w:type="pct"/>
          </w:tcPr>
          <w:p w14:paraId="6BB6D7E9" w14:textId="1CC2F804"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 </w:t>
            </w:r>
          </w:p>
        </w:tc>
        <w:tc>
          <w:tcPr>
            <w:tcW w:w="219" w:type="pct"/>
          </w:tcPr>
          <w:p w14:paraId="6085F237" w14:textId="77777777" w:rsidR="00F810A8" w:rsidRPr="0099557B" w:rsidRDefault="00F810A8" w:rsidP="00F810A8">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b/>
                <w:bCs/>
                <w:lang w:eastAsia="ru-RU"/>
              </w:rPr>
              <w:t>-</w:t>
            </w:r>
          </w:p>
        </w:tc>
        <w:tc>
          <w:tcPr>
            <w:tcW w:w="296" w:type="pct"/>
            <w:gridSpan w:val="2"/>
            <w:shd w:val="clear" w:color="auto" w:fill="D9D9D9" w:themeFill="background1" w:themeFillShade="D9"/>
          </w:tcPr>
          <w:p w14:paraId="0DAA0977" w14:textId="77777777" w:rsidR="00F810A8" w:rsidRPr="0099557B" w:rsidRDefault="00F810A8" w:rsidP="00F810A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F39D9C5"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15B2ECE1" w14:textId="77777777" w:rsidTr="00C92817">
        <w:trPr>
          <w:trHeight w:val="315"/>
        </w:trPr>
        <w:tc>
          <w:tcPr>
            <w:tcW w:w="794" w:type="pct"/>
          </w:tcPr>
          <w:p w14:paraId="1DADD5B5" w14:textId="77777777" w:rsidR="00F810A8" w:rsidRDefault="00F810A8" w:rsidP="00F810A8">
            <w:pPr>
              <w:rPr>
                <w:rFonts w:ascii="Times New Roman" w:eastAsia="Times New Roman" w:hAnsi="Times New Roman" w:cs="Times New Roman"/>
                <w:bCs/>
                <w:sz w:val="20"/>
                <w:szCs w:val="20"/>
                <w:lang w:eastAsia="ru-RU"/>
              </w:rPr>
            </w:pPr>
            <w:r w:rsidRPr="0080011C">
              <w:rPr>
                <w:rFonts w:ascii="Times New Roman" w:eastAsia="Times New Roman" w:hAnsi="Times New Roman" w:cs="Times New Roman"/>
                <w:bCs/>
                <w:sz w:val="20"/>
                <w:szCs w:val="20"/>
                <w:lang w:eastAsia="ru-RU"/>
              </w:rPr>
              <w:t xml:space="preserve">ОК 01, ОК 02, ОК 03, ОК 04, ОК 05, ОК 09, </w:t>
            </w:r>
          </w:p>
          <w:p w14:paraId="463F562E" w14:textId="6393334B" w:rsidR="00F810A8" w:rsidRPr="0099557B" w:rsidRDefault="00F810A8" w:rsidP="00F810A8">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1.1, ПК 1.2, ПК 1.3, ПК 1.4, ПК 1.5, ПК 1.6</w:t>
            </w:r>
          </w:p>
        </w:tc>
        <w:tc>
          <w:tcPr>
            <w:tcW w:w="1813" w:type="pct"/>
          </w:tcPr>
          <w:p w14:paraId="06D9F151" w14:textId="669E7C2C" w:rsidR="00F810A8" w:rsidRPr="0099557B" w:rsidRDefault="00F810A8" w:rsidP="00F810A8">
            <w:pPr>
              <w:rPr>
                <w:rFonts w:ascii="Times New Roman" w:eastAsia="Times New Roman" w:hAnsi="Times New Roman" w:cs="Times New Roman"/>
                <w:bCs/>
                <w:lang w:eastAsia="ru-RU"/>
              </w:rPr>
            </w:pPr>
            <w:r w:rsidRPr="00F810A8">
              <w:rPr>
                <w:rFonts w:ascii="Times New Roman" w:eastAsia="Times New Roman" w:hAnsi="Times New Roman" w:cs="Times New Roman"/>
                <w:bCs/>
                <w:lang w:eastAsia="ru-RU"/>
              </w:rPr>
              <w:t>Раздел 3. Организационное обеспечение деятельности организации</w:t>
            </w:r>
          </w:p>
        </w:tc>
        <w:tc>
          <w:tcPr>
            <w:tcW w:w="437" w:type="pct"/>
          </w:tcPr>
          <w:p w14:paraId="720B524A" w14:textId="4E95379C"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289" w:type="pct"/>
          </w:tcPr>
          <w:p w14:paraId="3760E4FB" w14:textId="216F7F9D"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1" w:type="pct"/>
            <w:shd w:val="clear" w:color="auto" w:fill="D9D9D9" w:themeFill="background1" w:themeFillShade="D9"/>
          </w:tcPr>
          <w:p w14:paraId="1B3D5404" w14:textId="73877BB4"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289" w:type="pct"/>
            <w:shd w:val="clear" w:color="auto" w:fill="auto"/>
          </w:tcPr>
          <w:p w14:paraId="690EC395" w14:textId="2D8AA5C0" w:rsidR="00F810A8" w:rsidRPr="00F05784" w:rsidRDefault="00F810A8" w:rsidP="00F810A8">
            <w:pPr>
              <w:jc w:val="center"/>
              <w:rPr>
                <w:rFonts w:ascii="Times New Roman" w:eastAsia="Times New Roman" w:hAnsi="Times New Roman" w:cs="Times New Roman"/>
                <w:bCs/>
                <w:lang w:eastAsia="ru-RU"/>
              </w:rPr>
            </w:pPr>
            <w:r w:rsidRPr="00F05784">
              <w:rPr>
                <w:rFonts w:ascii="Times New Roman" w:eastAsia="Times New Roman" w:hAnsi="Times New Roman" w:cs="Times New Roman"/>
                <w:bCs/>
                <w:lang w:eastAsia="ru-RU"/>
              </w:rPr>
              <w:t>70</w:t>
            </w:r>
          </w:p>
        </w:tc>
        <w:tc>
          <w:tcPr>
            <w:tcW w:w="289" w:type="pct"/>
            <w:shd w:val="clear" w:color="auto" w:fill="auto"/>
          </w:tcPr>
          <w:p w14:paraId="76721E37" w14:textId="77777777" w:rsidR="00F810A8" w:rsidRPr="0099557B" w:rsidRDefault="00F810A8" w:rsidP="00F810A8">
            <w:pPr>
              <w:jc w:val="center"/>
              <w:rPr>
                <w:rFonts w:ascii="Times New Roman" w:eastAsia="Times New Roman" w:hAnsi="Times New Roman" w:cs="Times New Roman"/>
                <w:b/>
                <w:bCs/>
                <w:lang w:eastAsia="ru-RU"/>
              </w:rPr>
            </w:pPr>
          </w:p>
        </w:tc>
        <w:tc>
          <w:tcPr>
            <w:tcW w:w="219" w:type="pct"/>
            <w:shd w:val="clear" w:color="auto" w:fill="auto"/>
          </w:tcPr>
          <w:p w14:paraId="1ACCE756" w14:textId="1BAD792F" w:rsidR="00F810A8" w:rsidRPr="0099557B" w:rsidRDefault="00F810A8" w:rsidP="00F810A8">
            <w:pPr>
              <w:jc w:val="center"/>
              <w:rPr>
                <w:rFonts w:ascii="Times New Roman" w:eastAsia="Times New Roman" w:hAnsi="Times New Roman" w:cs="Times New Roman"/>
                <w:b/>
                <w:bCs/>
                <w:lang w:eastAsia="ru-RU"/>
              </w:rPr>
            </w:pPr>
          </w:p>
        </w:tc>
        <w:tc>
          <w:tcPr>
            <w:tcW w:w="296" w:type="pct"/>
            <w:gridSpan w:val="2"/>
            <w:shd w:val="clear" w:color="auto" w:fill="D9D9D9" w:themeFill="background1" w:themeFillShade="D9"/>
          </w:tcPr>
          <w:p w14:paraId="41D38577" w14:textId="77777777" w:rsidR="00F810A8" w:rsidRPr="0099557B" w:rsidRDefault="00F810A8" w:rsidP="00F810A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6AB3FB0C"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23F0CA93" w14:textId="77777777" w:rsidTr="00C92817">
        <w:trPr>
          <w:trHeight w:val="315"/>
        </w:trPr>
        <w:tc>
          <w:tcPr>
            <w:tcW w:w="794" w:type="pct"/>
          </w:tcPr>
          <w:p w14:paraId="2B78BC0F" w14:textId="77777777" w:rsidR="00F810A8" w:rsidRDefault="00F810A8" w:rsidP="00F810A8">
            <w:pPr>
              <w:rPr>
                <w:rFonts w:ascii="Times New Roman" w:eastAsia="Times New Roman" w:hAnsi="Times New Roman" w:cs="Times New Roman"/>
                <w:bCs/>
                <w:sz w:val="20"/>
                <w:szCs w:val="20"/>
                <w:lang w:eastAsia="ru-RU"/>
              </w:rPr>
            </w:pPr>
            <w:r w:rsidRPr="0080011C">
              <w:rPr>
                <w:rFonts w:ascii="Times New Roman" w:eastAsia="Times New Roman" w:hAnsi="Times New Roman" w:cs="Times New Roman"/>
                <w:bCs/>
                <w:sz w:val="20"/>
                <w:szCs w:val="20"/>
                <w:lang w:eastAsia="ru-RU"/>
              </w:rPr>
              <w:t xml:space="preserve">ОК 01, ОК 02, ОК 03, ОК 04, ОК 05, ОК 09, </w:t>
            </w:r>
          </w:p>
          <w:p w14:paraId="1013E87C" w14:textId="798AEB07" w:rsidR="00F810A8" w:rsidRPr="0099557B" w:rsidRDefault="00F810A8" w:rsidP="00F810A8">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1.1, ПК 1.2, ПК 1.4, ПК 1.7, ПК 1.8, ПК 1.9</w:t>
            </w:r>
          </w:p>
        </w:tc>
        <w:tc>
          <w:tcPr>
            <w:tcW w:w="1813" w:type="pct"/>
          </w:tcPr>
          <w:p w14:paraId="66CAA20E" w14:textId="08865D3A" w:rsidR="00F810A8" w:rsidRPr="0099557B" w:rsidRDefault="00F810A8" w:rsidP="00F810A8">
            <w:pPr>
              <w:rPr>
                <w:rFonts w:ascii="Times New Roman" w:eastAsia="Times New Roman" w:hAnsi="Times New Roman" w:cs="Times New Roman"/>
                <w:bCs/>
                <w:lang w:eastAsia="ru-RU"/>
              </w:rPr>
            </w:pPr>
            <w:r w:rsidRPr="00F810A8">
              <w:rPr>
                <w:rFonts w:ascii="Times New Roman" w:eastAsia="Times New Roman" w:hAnsi="Times New Roman" w:cs="Times New Roman"/>
                <w:bCs/>
                <w:lang w:eastAsia="ru-RU"/>
              </w:rPr>
              <w:t>Раздел 4. Документирование и организация работы с кадровыми документами</w:t>
            </w:r>
          </w:p>
        </w:tc>
        <w:tc>
          <w:tcPr>
            <w:tcW w:w="437" w:type="pct"/>
          </w:tcPr>
          <w:p w14:paraId="06B7D818" w14:textId="08177EF9"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57</w:t>
            </w:r>
          </w:p>
        </w:tc>
        <w:tc>
          <w:tcPr>
            <w:tcW w:w="289" w:type="pct"/>
          </w:tcPr>
          <w:p w14:paraId="55E9BE80" w14:textId="7CDF864A"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91" w:type="pct"/>
            <w:shd w:val="clear" w:color="auto" w:fill="D9D9D9" w:themeFill="background1" w:themeFillShade="D9"/>
          </w:tcPr>
          <w:p w14:paraId="033E0DAB" w14:textId="5A545FA0"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89" w:type="pct"/>
            <w:shd w:val="clear" w:color="auto" w:fill="auto"/>
          </w:tcPr>
          <w:p w14:paraId="78F69092" w14:textId="495D2560" w:rsidR="00F810A8" w:rsidRPr="00F05784" w:rsidRDefault="00F810A8" w:rsidP="00F810A8">
            <w:pPr>
              <w:jc w:val="center"/>
              <w:rPr>
                <w:rFonts w:ascii="Times New Roman" w:eastAsia="Times New Roman" w:hAnsi="Times New Roman" w:cs="Times New Roman"/>
                <w:bCs/>
                <w:lang w:eastAsia="ru-RU"/>
              </w:rPr>
            </w:pPr>
            <w:r w:rsidRPr="00F05784">
              <w:rPr>
                <w:rFonts w:ascii="Times New Roman" w:eastAsia="Times New Roman" w:hAnsi="Times New Roman" w:cs="Times New Roman"/>
                <w:bCs/>
                <w:lang w:eastAsia="ru-RU"/>
              </w:rPr>
              <w:t>52</w:t>
            </w:r>
          </w:p>
        </w:tc>
        <w:tc>
          <w:tcPr>
            <w:tcW w:w="289" w:type="pct"/>
            <w:shd w:val="clear" w:color="auto" w:fill="auto"/>
          </w:tcPr>
          <w:p w14:paraId="261539B6" w14:textId="77777777" w:rsidR="00F810A8" w:rsidRPr="0099557B" w:rsidRDefault="00F810A8" w:rsidP="00F810A8">
            <w:pPr>
              <w:jc w:val="center"/>
              <w:rPr>
                <w:rFonts w:ascii="Times New Roman" w:eastAsia="Times New Roman" w:hAnsi="Times New Roman" w:cs="Times New Roman"/>
                <w:b/>
                <w:bCs/>
                <w:lang w:eastAsia="ru-RU"/>
              </w:rPr>
            </w:pPr>
          </w:p>
        </w:tc>
        <w:tc>
          <w:tcPr>
            <w:tcW w:w="219" w:type="pct"/>
            <w:shd w:val="clear" w:color="auto" w:fill="auto"/>
          </w:tcPr>
          <w:p w14:paraId="7E9F1270" w14:textId="31071D2A" w:rsidR="00F810A8" w:rsidRPr="0099557B" w:rsidRDefault="00F810A8" w:rsidP="00F810A8">
            <w:pPr>
              <w:jc w:val="center"/>
              <w:rPr>
                <w:rFonts w:ascii="Times New Roman" w:eastAsia="Times New Roman" w:hAnsi="Times New Roman" w:cs="Times New Roman"/>
                <w:b/>
                <w:bCs/>
                <w:lang w:eastAsia="ru-RU"/>
              </w:rPr>
            </w:pPr>
          </w:p>
        </w:tc>
        <w:tc>
          <w:tcPr>
            <w:tcW w:w="296" w:type="pct"/>
            <w:gridSpan w:val="2"/>
            <w:shd w:val="clear" w:color="auto" w:fill="D9D9D9" w:themeFill="background1" w:themeFillShade="D9"/>
          </w:tcPr>
          <w:p w14:paraId="3793512B" w14:textId="77777777" w:rsidR="00F810A8" w:rsidRPr="0099557B" w:rsidRDefault="00F810A8" w:rsidP="00F810A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99DC08E"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7D7DCCE8" w14:textId="77777777" w:rsidTr="00C92817">
        <w:trPr>
          <w:trHeight w:val="315"/>
        </w:trPr>
        <w:tc>
          <w:tcPr>
            <w:tcW w:w="794" w:type="pct"/>
          </w:tcPr>
          <w:p w14:paraId="14694963" w14:textId="77777777" w:rsidR="00F810A8" w:rsidRPr="0099557B" w:rsidRDefault="00F810A8" w:rsidP="00F810A8">
            <w:pPr>
              <w:rPr>
                <w:rFonts w:ascii="Times New Roman" w:eastAsia="Times New Roman" w:hAnsi="Times New Roman" w:cs="Times New Roman"/>
                <w:bCs/>
                <w:lang w:eastAsia="ru-RU"/>
              </w:rPr>
            </w:pPr>
          </w:p>
        </w:tc>
        <w:tc>
          <w:tcPr>
            <w:tcW w:w="1813" w:type="pct"/>
          </w:tcPr>
          <w:p w14:paraId="263118EF" w14:textId="77777777" w:rsidR="00F810A8" w:rsidRPr="0099557B" w:rsidRDefault="00F810A8" w:rsidP="00F810A8">
            <w:pPr>
              <w:rPr>
                <w:rFonts w:ascii="Times New Roman" w:eastAsia="Times New Roman" w:hAnsi="Times New Roman" w:cs="Times New Roman"/>
                <w:bCs/>
                <w:lang w:eastAsia="ru-RU"/>
              </w:rPr>
            </w:pPr>
            <w:r w:rsidRPr="0099557B">
              <w:rPr>
                <w:rFonts w:ascii="Times New Roman" w:eastAsia="Times New Roman" w:hAnsi="Times New Roman" w:cs="Times New Roman"/>
                <w:bCs/>
                <w:lang w:eastAsia="ru-RU"/>
              </w:rPr>
              <w:t>Учебная практика</w:t>
            </w:r>
          </w:p>
        </w:tc>
        <w:tc>
          <w:tcPr>
            <w:tcW w:w="437" w:type="pct"/>
          </w:tcPr>
          <w:p w14:paraId="4496449E" w14:textId="55E64803"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tcPr>
          <w:p w14:paraId="53D3394A" w14:textId="7333965C"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6949A831" w14:textId="77777777" w:rsidR="00F810A8" w:rsidRPr="0099557B" w:rsidRDefault="00F810A8" w:rsidP="00F810A8">
            <w:pPr>
              <w:jc w:val="center"/>
              <w:rPr>
                <w:rFonts w:ascii="Times New Roman" w:eastAsia="Times New Roman" w:hAnsi="Times New Roman" w:cs="Times New Roman"/>
                <w:b/>
                <w:bCs/>
                <w:lang w:eastAsia="ru-RU"/>
              </w:rPr>
            </w:pPr>
          </w:p>
        </w:tc>
        <w:tc>
          <w:tcPr>
            <w:tcW w:w="797" w:type="pct"/>
            <w:gridSpan w:val="3"/>
            <w:shd w:val="clear" w:color="auto" w:fill="auto"/>
          </w:tcPr>
          <w:p w14:paraId="49C6579C" w14:textId="77777777" w:rsidR="00F810A8" w:rsidRPr="0099557B" w:rsidRDefault="00F810A8" w:rsidP="00F810A8">
            <w:pPr>
              <w:jc w:val="center"/>
              <w:rPr>
                <w:rFonts w:ascii="Times New Roman" w:eastAsia="Times New Roman" w:hAnsi="Times New Roman" w:cs="Times New Roman"/>
                <w:b/>
                <w:bCs/>
                <w:lang w:eastAsia="ru-RU"/>
              </w:rPr>
            </w:pPr>
          </w:p>
        </w:tc>
        <w:tc>
          <w:tcPr>
            <w:tcW w:w="296" w:type="pct"/>
            <w:gridSpan w:val="2"/>
            <w:shd w:val="clear" w:color="auto" w:fill="D9D9D9" w:themeFill="background1" w:themeFillShade="D9"/>
          </w:tcPr>
          <w:p w14:paraId="591BE685" w14:textId="2CB09374"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1E6756E8"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7E9EC039" w14:textId="77777777" w:rsidTr="00C92817">
        <w:trPr>
          <w:trHeight w:val="315"/>
        </w:trPr>
        <w:tc>
          <w:tcPr>
            <w:tcW w:w="794" w:type="pct"/>
          </w:tcPr>
          <w:p w14:paraId="5E2ADD2F" w14:textId="77777777" w:rsidR="00F810A8" w:rsidRPr="0099557B" w:rsidRDefault="00F810A8" w:rsidP="00F810A8">
            <w:pPr>
              <w:rPr>
                <w:rFonts w:ascii="Times New Roman" w:eastAsia="Times New Roman" w:hAnsi="Times New Roman" w:cs="Times New Roman"/>
                <w:lang w:eastAsia="ru-RU"/>
              </w:rPr>
            </w:pPr>
          </w:p>
        </w:tc>
        <w:tc>
          <w:tcPr>
            <w:tcW w:w="1813" w:type="pct"/>
          </w:tcPr>
          <w:p w14:paraId="2D744C7C" w14:textId="77777777" w:rsidR="00F810A8" w:rsidRPr="0099557B" w:rsidRDefault="00F810A8" w:rsidP="00F810A8">
            <w:pPr>
              <w:rPr>
                <w:rFonts w:ascii="Times New Roman" w:eastAsia="Times New Roman" w:hAnsi="Times New Roman" w:cs="Times New Roman"/>
                <w:b/>
                <w:bCs/>
                <w:u w:val="single"/>
                <w:lang w:eastAsia="ru-RU"/>
              </w:rPr>
            </w:pPr>
            <w:r w:rsidRPr="0099557B">
              <w:rPr>
                <w:rFonts w:ascii="Times New Roman" w:eastAsia="Times New Roman" w:hAnsi="Times New Roman" w:cs="Times New Roman"/>
                <w:lang w:eastAsia="ru-RU"/>
              </w:rPr>
              <w:t>Производственная практика</w:t>
            </w:r>
          </w:p>
        </w:tc>
        <w:tc>
          <w:tcPr>
            <w:tcW w:w="437" w:type="pct"/>
          </w:tcPr>
          <w:p w14:paraId="61A706EA" w14:textId="0A3F14CC"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tcPr>
          <w:p w14:paraId="5FC11EFD" w14:textId="66ADF3F7"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0ECEC3E7" w14:textId="77777777" w:rsidR="00F810A8" w:rsidRPr="0099557B" w:rsidRDefault="00F810A8" w:rsidP="00F810A8">
            <w:pPr>
              <w:jc w:val="center"/>
              <w:rPr>
                <w:rFonts w:ascii="Times New Roman" w:eastAsia="Times New Roman" w:hAnsi="Times New Roman" w:cs="Times New Roman"/>
                <w:b/>
                <w:bCs/>
                <w:lang w:eastAsia="ru-RU"/>
              </w:rPr>
            </w:pPr>
          </w:p>
        </w:tc>
        <w:tc>
          <w:tcPr>
            <w:tcW w:w="797" w:type="pct"/>
            <w:gridSpan w:val="3"/>
            <w:shd w:val="clear" w:color="auto" w:fill="auto"/>
          </w:tcPr>
          <w:p w14:paraId="2D3E2F4A" w14:textId="77777777" w:rsidR="00F810A8" w:rsidRPr="0099557B" w:rsidRDefault="00F810A8" w:rsidP="00F810A8">
            <w:pPr>
              <w:jc w:val="center"/>
              <w:rPr>
                <w:rFonts w:ascii="Times New Roman" w:eastAsia="Times New Roman" w:hAnsi="Times New Roman" w:cs="Times New Roman"/>
                <w:b/>
                <w:bCs/>
                <w:lang w:eastAsia="ru-RU"/>
              </w:rPr>
            </w:pPr>
          </w:p>
        </w:tc>
        <w:tc>
          <w:tcPr>
            <w:tcW w:w="296" w:type="pct"/>
            <w:gridSpan w:val="2"/>
            <w:shd w:val="clear" w:color="auto" w:fill="D9D9D9" w:themeFill="background1" w:themeFillShade="D9"/>
          </w:tcPr>
          <w:p w14:paraId="45A8F077" w14:textId="77777777" w:rsidR="00F810A8" w:rsidRPr="0099557B" w:rsidRDefault="00F810A8" w:rsidP="00F810A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1DE31D" w14:textId="58716D06"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810A8" w:rsidRPr="0099557B" w14:paraId="6936528C" w14:textId="77777777" w:rsidTr="00C92817">
        <w:trPr>
          <w:trHeight w:val="256"/>
        </w:trPr>
        <w:tc>
          <w:tcPr>
            <w:tcW w:w="794" w:type="pct"/>
          </w:tcPr>
          <w:p w14:paraId="2B41521B" w14:textId="77777777" w:rsidR="00F810A8" w:rsidRPr="0099557B" w:rsidRDefault="00F810A8" w:rsidP="00F810A8">
            <w:pPr>
              <w:suppressAutoHyphens/>
              <w:rPr>
                <w:rFonts w:ascii="Times New Roman" w:eastAsia="Times New Roman" w:hAnsi="Times New Roman" w:cs="Times New Roman"/>
                <w:lang w:eastAsia="ru-RU"/>
              </w:rPr>
            </w:pPr>
          </w:p>
        </w:tc>
        <w:tc>
          <w:tcPr>
            <w:tcW w:w="1813" w:type="pct"/>
          </w:tcPr>
          <w:p w14:paraId="03F791FB" w14:textId="77777777" w:rsidR="00F810A8" w:rsidRPr="0099557B" w:rsidRDefault="00F810A8" w:rsidP="00F810A8">
            <w:pPr>
              <w:suppressAutoHyphens/>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Промежуточная аттестация</w:t>
            </w:r>
          </w:p>
        </w:tc>
        <w:tc>
          <w:tcPr>
            <w:tcW w:w="437" w:type="pct"/>
          </w:tcPr>
          <w:p w14:paraId="4BA7F830" w14:textId="1D07006C" w:rsidR="00F810A8" w:rsidRPr="0099557B" w:rsidRDefault="00F810A8" w:rsidP="00F810A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auto"/>
          </w:tcPr>
          <w:p w14:paraId="05E93783" w14:textId="4C96E261"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1" w:type="pct"/>
            <w:shd w:val="clear" w:color="auto" w:fill="D9D9D9" w:themeFill="background1" w:themeFillShade="D9"/>
          </w:tcPr>
          <w:p w14:paraId="5F03498C" w14:textId="77777777" w:rsidR="00F810A8" w:rsidRPr="0099557B" w:rsidRDefault="00F810A8" w:rsidP="00F810A8">
            <w:pPr>
              <w:jc w:val="center"/>
              <w:rPr>
                <w:rFonts w:ascii="Times New Roman" w:eastAsia="Times New Roman" w:hAnsi="Times New Roman" w:cs="Times New Roman"/>
                <w:i/>
                <w:lang w:eastAsia="ru-RU"/>
              </w:rPr>
            </w:pPr>
          </w:p>
        </w:tc>
        <w:tc>
          <w:tcPr>
            <w:tcW w:w="797" w:type="pct"/>
            <w:gridSpan w:val="3"/>
            <w:shd w:val="clear" w:color="auto" w:fill="auto"/>
          </w:tcPr>
          <w:p w14:paraId="1C29591A" w14:textId="77777777" w:rsidR="00F810A8" w:rsidRPr="0099557B" w:rsidRDefault="00F810A8" w:rsidP="00F810A8">
            <w:pPr>
              <w:jc w:val="center"/>
              <w:rPr>
                <w:rFonts w:ascii="Times New Roman" w:eastAsia="Times New Roman" w:hAnsi="Times New Roman" w:cs="Times New Roman"/>
                <w:i/>
                <w:lang w:eastAsia="ru-RU"/>
              </w:rPr>
            </w:pPr>
          </w:p>
        </w:tc>
        <w:tc>
          <w:tcPr>
            <w:tcW w:w="296" w:type="pct"/>
            <w:gridSpan w:val="2"/>
            <w:shd w:val="clear" w:color="auto" w:fill="D9D9D9" w:themeFill="background1" w:themeFillShade="D9"/>
          </w:tcPr>
          <w:p w14:paraId="794BFABB" w14:textId="77777777" w:rsidR="00F810A8" w:rsidRPr="0099557B" w:rsidRDefault="00F810A8" w:rsidP="00F810A8">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2DED24A" w14:textId="77777777" w:rsidR="00F810A8" w:rsidRPr="0099557B" w:rsidRDefault="00F810A8" w:rsidP="00F810A8">
            <w:pPr>
              <w:jc w:val="center"/>
              <w:rPr>
                <w:rFonts w:ascii="Times New Roman" w:eastAsia="Times New Roman" w:hAnsi="Times New Roman" w:cs="Times New Roman"/>
                <w:i/>
                <w:lang w:eastAsia="ru-RU"/>
              </w:rPr>
            </w:pPr>
          </w:p>
        </w:tc>
      </w:tr>
      <w:tr w:rsidR="00F810A8" w:rsidRPr="00C63897" w14:paraId="409E2AC5" w14:textId="77777777" w:rsidTr="00C92817">
        <w:trPr>
          <w:trHeight w:val="218"/>
        </w:trPr>
        <w:tc>
          <w:tcPr>
            <w:tcW w:w="794" w:type="pct"/>
          </w:tcPr>
          <w:p w14:paraId="6409B3D4" w14:textId="77777777" w:rsidR="00F810A8" w:rsidRPr="0099557B" w:rsidRDefault="00F810A8" w:rsidP="00F810A8">
            <w:pPr>
              <w:rPr>
                <w:rFonts w:ascii="Times New Roman" w:eastAsia="Times New Roman" w:hAnsi="Times New Roman" w:cs="Times New Roman"/>
                <w:b/>
                <w:i/>
                <w:lang w:eastAsia="ru-RU"/>
              </w:rPr>
            </w:pPr>
          </w:p>
        </w:tc>
        <w:tc>
          <w:tcPr>
            <w:tcW w:w="1813" w:type="pct"/>
          </w:tcPr>
          <w:p w14:paraId="6344A63A" w14:textId="77777777" w:rsidR="00F810A8" w:rsidRPr="0099557B" w:rsidRDefault="00F810A8" w:rsidP="00F810A8">
            <w:pPr>
              <w:rPr>
                <w:rFonts w:ascii="Times New Roman" w:eastAsia="Times New Roman" w:hAnsi="Times New Roman" w:cs="Times New Roman"/>
                <w:b/>
                <w:i/>
                <w:lang w:eastAsia="ru-RU"/>
              </w:rPr>
            </w:pPr>
            <w:r w:rsidRPr="0099557B">
              <w:rPr>
                <w:rFonts w:ascii="Times New Roman" w:eastAsia="Times New Roman" w:hAnsi="Times New Roman" w:cs="Times New Roman"/>
                <w:b/>
                <w:i/>
                <w:lang w:eastAsia="ru-RU"/>
              </w:rPr>
              <w:t xml:space="preserve">Всего: </w:t>
            </w:r>
          </w:p>
        </w:tc>
        <w:tc>
          <w:tcPr>
            <w:tcW w:w="437" w:type="pct"/>
          </w:tcPr>
          <w:p w14:paraId="5BA9F395" w14:textId="3706A5E4" w:rsidR="00F810A8" w:rsidRPr="0099557B" w:rsidRDefault="00F810A8" w:rsidP="00F810A8">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544</w:t>
            </w:r>
          </w:p>
        </w:tc>
        <w:tc>
          <w:tcPr>
            <w:tcW w:w="289" w:type="pct"/>
          </w:tcPr>
          <w:p w14:paraId="21F28647" w14:textId="1EE44417"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420</w:t>
            </w:r>
          </w:p>
        </w:tc>
        <w:tc>
          <w:tcPr>
            <w:tcW w:w="291" w:type="pct"/>
            <w:shd w:val="clear" w:color="auto" w:fill="D9D9D9" w:themeFill="background1" w:themeFillShade="D9"/>
          </w:tcPr>
          <w:p w14:paraId="701621E4" w14:textId="68DEE44A" w:rsidR="00F810A8" w:rsidRPr="0099557B" w:rsidRDefault="00F810A8" w:rsidP="00F810A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400</w:t>
            </w:r>
          </w:p>
        </w:tc>
        <w:tc>
          <w:tcPr>
            <w:tcW w:w="289" w:type="pct"/>
          </w:tcPr>
          <w:p w14:paraId="1C1F0857" w14:textId="0F465EA9" w:rsidR="00F810A8" w:rsidRPr="0099557B" w:rsidRDefault="00F810A8" w:rsidP="00F810A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380</w:t>
            </w:r>
          </w:p>
        </w:tc>
        <w:tc>
          <w:tcPr>
            <w:tcW w:w="289" w:type="pct"/>
          </w:tcPr>
          <w:p w14:paraId="6D8FA348" w14:textId="65F8B90F" w:rsidR="00F810A8" w:rsidRPr="0099557B" w:rsidRDefault="00F810A8" w:rsidP="00F810A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9" w:type="pct"/>
          </w:tcPr>
          <w:p w14:paraId="3A77EB68" w14:textId="251941C0" w:rsidR="00F810A8" w:rsidRPr="0099557B" w:rsidRDefault="00F810A8" w:rsidP="00F810A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6" w:type="pct"/>
            <w:gridSpan w:val="2"/>
            <w:shd w:val="clear" w:color="auto" w:fill="D9D9D9" w:themeFill="background1" w:themeFillShade="D9"/>
          </w:tcPr>
          <w:p w14:paraId="258EBE23" w14:textId="0521374A"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702117E2" w14:textId="21BDB563" w:rsidR="00F810A8" w:rsidRPr="00C63897"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08DB1CEE"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7063"/>
        <w:gridCol w:w="6"/>
      </w:tblGrid>
      <w:tr w:rsidR="0099557B" w:rsidRPr="00E1460B" w14:paraId="7214E95F" w14:textId="77777777" w:rsidTr="006F30E5">
        <w:trPr>
          <w:gridAfter w:val="1"/>
          <w:wAfter w:w="3" w:type="pct"/>
          <w:trHeight w:val="1204"/>
        </w:trPr>
        <w:tc>
          <w:tcPr>
            <w:tcW w:w="1331" w:type="pct"/>
            <w:vAlign w:val="center"/>
            <w:hideMark/>
          </w:tcPr>
          <w:p w14:paraId="728767C2" w14:textId="31527665" w:rsidR="0099557B" w:rsidRPr="00E1460B" w:rsidRDefault="0099557B" w:rsidP="0099557B">
            <w:pPr>
              <w:spacing w:before="40" w:after="40"/>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666" w:type="pct"/>
            <w:vAlign w:val="center"/>
            <w:hideMark/>
          </w:tcPr>
          <w:p w14:paraId="4FA46DCB" w14:textId="3D856820" w:rsidR="0099557B" w:rsidRPr="00E1460B" w:rsidRDefault="0099557B" w:rsidP="0099557B">
            <w:pPr>
              <w:spacing w:before="40" w:after="40"/>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C92817">
              <w:rPr>
                <w:rFonts w:ascii="Times New Roman" w:eastAsia="Times New Roman" w:hAnsi="Times New Roman" w:cs="Times New Roman"/>
                <w:iCs/>
                <w:lang w:eastAsia="ru-RU"/>
              </w:rPr>
              <w:t>курсовой проект (работа)</w:t>
            </w:r>
          </w:p>
        </w:tc>
      </w:tr>
      <w:tr w:rsidR="0099557B" w:rsidRPr="00E1460B" w14:paraId="58119F0D" w14:textId="77777777" w:rsidTr="006F30E5">
        <w:trPr>
          <w:gridAfter w:val="1"/>
          <w:wAfter w:w="3" w:type="pct"/>
        </w:trPr>
        <w:tc>
          <w:tcPr>
            <w:tcW w:w="4997" w:type="pct"/>
            <w:gridSpan w:val="2"/>
          </w:tcPr>
          <w:p w14:paraId="2749DF8B" w14:textId="6FA66F5C" w:rsidR="0099557B" w:rsidRPr="00E1460B" w:rsidRDefault="0099557B" w:rsidP="004F5A2F">
            <w:pPr>
              <w:spacing w:before="40" w:after="40"/>
              <w:rPr>
                <w:rFonts w:ascii="Times New Roman" w:hAnsi="Times New Roman"/>
                <w:i/>
                <w:sz w:val="24"/>
                <w:szCs w:val="24"/>
              </w:rPr>
            </w:pPr>
            <w:r w:rsidRPr="00E1460B">
              <w:rPr>
                <w:rFonts w:ascii="Times New Roman" w:hAnsi="Times New Roman"/>
                <w:b/>
                <w:bCs/>
                <w:sz w:val="24"/>
                <w:szCs w:val="24"/>
              </w:rPr>
              <w:t>Раздел 1. Документирование и организация работы с официальными документами</w:t>
            </w:r>
            <w:r>
              <w:rPr>
                <w:rFonts w:ascii="Times New Roman" w:hAnsi="Times New Roman"/>
                <w:b/>
                <w:bCs/>
                <w:sz w:val="24"/>
                <w:szCs w:val="24"/>
              </w:rPr>
              <w:t xml:space="preserve"> (244 ч)</w:t>
            </w:r>
          </w:p>
        </w:tc>
      </w:tr>
      <w:tr w:rsidR="0099557B" w:rsidRPr="00E1460B" w14:paraId="6DB25A13" w14:textId="77777777" w:rsidTr="006F30E5">
        <w:trPr>
          <w:gridAfter w:val="1"/>
          <w:wAfter w:w="3" w:type="pct"/>
          <w:trHeight w:val="377"/>
        </w:trPr>
        <w:tc>
          <w:tcPr>
            <w:tcW w:w="4997" w:type="pct"/>
            <w:gridSpan w:val="2"/>
          </w:tcPr>
          <w:p w14:paraId="370FA178" w14:textId="77777777" w:rsidR="0099557B" w:rsidRPr="00E1460B" w:rsidRDefault="0099557B" w:rsidP="004F5A2F">
            <w:pPr>
              <w:spacing w:before="40" w:after="40"/>
              <w:rPr>
                <w:rFonts w:ascii="Times New Roman" w:hAnsi="Times New Roman"/>
                <w:i/>
                <w:sz w:val="24"/>
                <w:szCs w:val="24"/>
              </w:rPr>
            </w:pPr>
            <w:r w:rsidRPr="00E1460B">
              <w:rPr>
                <w:rFonts w:ascii="Times New Roman" w:hAnsi="Times New Roman"/>
                <w:b/>
                <w:bCs/>
                <w:sz w:val="24"/>
                <w:szCs w:val="24"/>
              </w:rPr>
              <w:t>МДК 01.01 Документационное обеспечение управления</w:t>
            </w:r>
          </w:p>
        </w:tc>
      </w:tr>
      <w:tr w:rsidR="0099557B" w:rsidRPr="00E1460B" w14:paraId="7F8CF3D3" w14:textId="77777777" w:rsidTr="006F30E5">
        <w:trPr>
          <w:gridAfter w:val="1"/>
          <w:wAfter w:w="3" w:type="pct"/>
        </w:trPr>
        <w:tc>
          <w:tcPr>
            <w:tcW w:w="1331" w:type="pct"/>
            <w:vMerge w:val="restart"/>
          </w:tcPr>
          <w:p w14:paraId="6E3670CD"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1.1.</w:t>
            </w:r>
            <w:r w:rsidRPr="00E1460B">
              <w:rPr>
                <w:rFonts w:ascii="Times New Roman" w:hAnsi="Times New Roman"/>
                <w:b/>
                <w:sz w:val="24"/>
                <w:szCs w:val="24"/>
              </w:rPr>
              <w:t xml:space="preserve"> </w:t>
            </w:r>
          </w:p>
          <w:p w14:paraId="399269E0"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Основные понятия, </w:t>
            </w:r>
            <w:r w:rsidRPr="00E1460B">
              <w:rPr>
                <w:rFonts w:ascii="Times New Roman" w:eastAsia="Calibri" w:hAnsi="Times New Roman"/>
                <w:b/>
                <w:bCs/>
                <w:sz w:val="24"/>
                <w:szCs w:val="24"/>
              </w:rPr>
              <w:br/>
              <w:t xml:space="preserve">терминология и определения </w:t>
            </w:r>
          </w:p>
        </w:tc>
        <w:tc>
          <w:tcPr>
            <w:tcW w:w="3666" w:type="pct"/>
          </w:tcPr>
          <w:p w14:paraId="40F48487"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 xml:space="preserve">Содержание </w:t>
            </w:r>
          </w:p>
        </w:tc>
      </w:tr>
      <w:tr w:rsidR="0099557B" w:rsidRPr="00E1460B" w14:paraId="4E63CEE8" w14:textId="77777777" w:rsidTr="006F30E5">
        <w:trPr>
          <w:gridAfter w:val="1"/>
          <w:wAfter w:w="3" w:type="pct"/>
        </w:trPr>
        <w:tc>
          <w:tcPr>
            <w:tcW w:w="1331" w:type="pct"/>
            <w:vMerge/>
            <w:vAlign w:val="center"/>
            <w:hideMark/>
          </w:tcPr>
          <w:p w14:paraId="5D72DC1D" w14:textId="77777777" w:rsidR="0099557B" w:rsidRPr="00E1460B" w:rsidRDefault="0099557B" w:rsidP="004F5A2F">
            <w:pPr>
              <w:spacing w:before="40" w:after="40"/>
              <w:rPr>
                <w:rFonts w:ascii="Times New Roman" w:hAnsi="Times New Roman"/>
                <w:b/>
                <w:bCs/>
                <w:sz w:val="24"/>
                <w:szCs w:val="24"/>
              </w:rPr>
            </w:pPr>
          </w:p>
        </w:tc>
        <w:tc>
          <w:tcPr>
            <w:tcW w:w="3666" w:type="pct"/>
          </w:tcPr>
          <w:p w14:paraId="1A73251F"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Понятие о дисциплине. Историческое развитие и современное состояние делопроизводства. </w:t>
            </w:r>
            <w:r w:rsidRPr="00E1460B">
              <w:rPr>
                <w:rFonts w:ascii="Times New Roman" w:hAnsi="Times New Roman"/>
                <w:sz w:val="24"/>
                <w:szCs w:val="24"/>
              </w:rPr>
              <w:br/>
              <w:t xml:space="preserve">Взаимосвязь информации и документа. Функции делопроизводителя в аппарате управления. </w:t>
            </w:r>
          </w:p>
        </w:tc>
      </w:tr>
      <w:tr w:rsidR="0099557B" w:rsidRPr="00E1460B" w14:paraId="5A147248" w14:textId="77777777" w:rsidTr="006F30E5">
        <w:trPr>
          <w:gridAfter w:val="1"/>
          <w:wAfter w:w="3" w:type="pct"/>
        </w:trPr>
        <w:tc>
          <w:tcPr>
            <w:tcW w:w="1331" w:type="pct"/>
            <w:vMerge/>
            <w:vAlign w:val="center"/>
            <w:hideMark/>
          </w:tcPr>
          <w:p w14:paraId="66058068" w14:textId="77777777" w:rsidR="0099557B" w:rsidRPr="00E1460B" w:rsidRDefault="0099557B" w:rsidP="004F5A2F">
            <w:pPr>
              <w:spacing w:before="40" w:after="40"/>
              <w:rPr>
                <w:rFonts w:ascii="Times New Roman" w:hAnsi="Times New Roman"/>
                <w:b/>
                <w:bCs/>
                <w:sz w:val="24"/>
                <w:szCs w:val="24"/>
              </w:rPr>
            </w:pPr>
          </w:p>
        </w:tc>
        <w:tc>
          <w:tcPr>
            <w:tcW w:w="3666" w:type="pct"/>
          </w:tcPr>
          <w:p w14:paraId="7C1C05B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Понятие о документе. Функции документа. Профессиональные термины и определения.</w:t>
            </w:r>
          </w:p>
        </w:tc>
      </w:tr>
      <w:tr w:rsidR="0099557B" w:rsidRPr="00E1460B" w14:paraId="6D8A8040" w14:textId="77777777" w:rsidTr="006F30E5">
        <w:trPr>
          <w:gridAfter w:val="1"/>
          <w:wAfter w:w="3" w:type="pct"/>
        </w:trPr>
        <w:tc>
          <w:tcPr>
            <w:tcW w:w="1331" w:type="pct"/>
            <w:vMerge/>
            <w:vAlign w:val="center"/>
            <w:hideMark/>
          </w:tcPr>
          <w:p w14:paraId="5D711988" w14:textId="77777777" w:rsidR="0099557B" w:rsidRPr="00E1460B" w:rsidRDefault="0099557B" w:rsidP="004F5A2F">
            <w:pPr>
              <w:spacing w:before="40" w:after="40"/>
              <w:rPr>
                <w:rFonts w:ascii="Times New Roman" w:hAnsi="Times New Roman"/>
                <w:b/>
                <w:bCs/>
                <w:sz w:val="24"/>
                <w:szCs w:val="24"/>
              </w:rPr>
            </w:pPr>
          </w:p>
        </w:tc>
        <w:tc>
          <w:tcPr>
            <w:tcW w:w="3666" w:type="pct"/>
          </w:tcPr>
          <w:p w14:paraId="56ED6D64"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Унификация и стандартизация. Системы документации. Система ОРД. Государственные стандарты на систему ОРД.</w:t>
            </w:r>
          </w:p>
        </w:tc>
      </w:tr>
      <w:tr w:rsidR="0099557B" w:rsidRPr="00E1460B" w14:paraId="35292D7D" w14:textId="77777777" w:rsidTr="006F30E5">
        <w:trPr>
          <w:gridAfter w:val="1"/>
          <w:wAfter w:w="3" w:type="pct"/>
        </w:trPr>
        <w:tc>
          <w:tcPr>
            <w:tcW w:w="1331" w:type="pct"/>
            <w:vMerge/>
            <w:vAlign w:val="center"/>
            <w:hideMark/>
          </w:tcPr>
          <w:p w14:paraId="7566F8CE" w14:textId="77777777" w:rsidR="0099557B" w:rsidRPr="00E1460B" w:rsidRDefault="0099557B" w:rsidP="004F5A2F">
            <w:pPr>
              <w:spacing w:before="40" w:after="40"/>
              <w:rPr>
                <w:rFonts w:ascii="Times New Roman" w:hAnsi="Times New Roman"/>
                <w:b/>
                <w:bCs/>
                <w:sz w:val="24"/>
                <w:szCs w:val="24"/>
              </w:rPr>
            </w:pPr>
          </w:p>
        </w:tc>
        <w:tc>
          <w:tcPr>
            <w:tcW w:w="3666" w:type="pct"/>
          </w:tcPr>
          <w:p w14:paraId="0A63E3DC"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Классификация документов. Бумага документа, её форматы. </w:t>
            </w:r>
          </w:p>
        </w:tc>
      </w:tr>
      <w:tr w:rsidR="0099557B" w:rsidRPr="00E1460B" w14:paraId="0D0AF59B" w14:textId="77777777" w:rsidTr="006F30E5">
        <w:trPr>
          <w:gridAfter w:val="1"/>
          <w:wAfter w:w="3" w:type="pct"/>
        </w:trPr>
        <w:tc>
          <w:tcPr>
            <w:tcW w:w="1331" w:type="pct"/>
            <w:vMerge/>
            <w:vAlign w:val="center"/>
            <w:hideMark/>
          </w:tcPr>
          <w:p w14:paraId="07C2E197" w14:textId="77777777" w:rsidR="0099557B" w:rsidRPr="00E1460B" w:rsidRDefault="0099557B" w:rsidP="004F5A2F">
            <w:pPr>
              <w:spacing w:before="40" w:after="40"/>
              <w:rPr>
                <w:rFonts w:ascii="Times New Roman" w:hAnsi="Times New Roman"/>
                <w:b/>
                <w:bCs/>
                <w:sz w:val="24"/>
                <w:szCs w:val="24"/>
              </w:rPr>
            </w:pPr>
          </w:p>
        </w:tc>
        <w:tc>
          <w:tcPr>
            <w:tcW w:w="3666" w:type="pct"/>
          </w:tcPr>
          <w:p w14:paraId="5A5514C7"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Формуляр-образец ОРД. Формуляр документа. </w:t>
            </w:r>
          </w:p>
        </w:tc>
      </w:tr>
      <w:tr w:rsidR="0099557B" w:rsidRPr="00E1460B" w14:paraId="17C75B38" w14:textId="77777777" w:rsidTr="006F30E5">
        <w:trPr>
          <w:gridAfter w:val="1"/>
          <w:wAfter w:w="3" w:type="pct"/>
        </w:trPr>
        <w:tc>
          <w:tcPr>
            <w:tcW w:w="1331" w:type="pct"/>
            <w:vMerge/>
            <w:vAlign w:val="center"/>
          </w:tcPr>
          <w:p w14:paraId="787CF094" w14:textId="77777777" w:rsidR="0099557B" w:rsidRPr="00E1460B" w:rsidRDefault="0099557B" w:rsidP="004F5A2F">
            <w:pPr>
              <w:spacing w:before="40" w:after="40"/>
              <w:rPr>
                <w:rFonts w:ascii="Times New Roman" w:hAnsi="Times New Roman"/>
                <w:b/>
                <w:bCs/>
                <w:sz w:val="24"/>
                <w:szCs w:val="24"/>
              </w:rPr>
            </w:pPr>
          </w:p>
        </w:tc>
        <w:tc>
          <w:tcPr>
            <w:tcW w:w="3666" w:type="pct"/>
          </w:tcPr>
          <w:p w14:paraId="6C266396" w14:textId="25CB32E6"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3C73F123" w14:textId="77777777" w:rsidTr="006F30E5">
        <w:trPr>
          <w:gridAfter w:val="1"/>
          <w:wAfter w:w="3" w:type="pct"/>
        </w:trPr>
        <w:tc>
          <w:tcPr>
            <w:tcW w:w="1331" w:type="pct"/>
            <w:vMerge/>
            <w:vAlign w:val="center"/>
          </w:tcPr>
          <w:p w14:paraId="56033235" w14:textId="77777777" w:rsidR="0099557B" w:rsidRPr="00E1460B" w:rsidRDefault="0099557B" w:rsidP="004F5A2F">
            <w:pPr>
              <w:spacing w:before="40" w:after="40"/>
              <w:rPr>
                <w:rFonts w:ascii="Times New Roman" w:hAnsi="Times New Roman"/>
                <w:b/>
                <w:bCs/>
                <w:sz w:val="24"/>
                <w:szCs w:val="24"/>
              </w:rPr>
            </w:pPr>
          </w:p>
        </w:tc>
        <w:tc>
          <w:tcPr>
            <w:tcW w:w="3666" w:type="pct"/>
          </w:tcPr>
          <w:p w14:paraId="53AA044D"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Формуляр-образец. </w:t>
            </w:r>
            <w:r w:rsidRPr="00E1460B">
              <w:rPr>
                <w:rFonts w:ascii="Times New Roman" w:hAnsi="Times New Roman"/>
                <w:bCs/>
                <w:sz w:val="24"/>
                <w:szCs w:val="24"/>
              </w:rPr>
              <w:t>Схемы расположения реквизитов документов и границы зон на формате А4, продольного и углового бланков.</w:t>
            </w:r>
          </w:p>
        </w:tc>
      </w:tr>
      <w:tr w:rsidR="0099557B" w:rsidRPr="00E1460B" w14:paraId="39188A3C" w14:textId="77777777" w:rsidTr="006F30E5">
        <w:trPr>
          <w:gridAfter w:val="1"/>
          <w:wAfter w:w="3" w:type="pct"/>
        </w:trPr>
        <w:tc>
          <w:tcPr>
            <w:tcW w:w="1331" w:type="pct"/>
            <w:vMerge w:val="restart"/>
          </w:tcPr>
          <w:p w14:paraId="46F6AC86"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1.2.</w:t>
            </w:r>
            <w:r w:rsidRPr="00E1460B">
              <w:rPr>
                <w:rFonts w:ascii="Times New Roman" w:hAnsi="Times New Roman"/>
                <w:b/>
                <w:sz w:val="24"/>
                <w:szCs w:val="24"/>
              </w:rPr>
              <w:t xml:space="preserve"> </w:t>
            </w:r>
          </w:p>
          <w:p w14:paraId="00455E3C"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Правила оформления</w:t>
            </w:r>
            <w:r w:rsidRPr="00E1460B">
              <w:rPr>
                <w:rFonts w:ascii="Times New Roman" w:eastAsia="Calibri" w:hAnsi="Times New Roman"/>
                <w:b/>
                <w:bCs/>
                <w:sz w:val="24"/>
                <w:szCs w:val="24"/>
              </w:rPr>
              <w:br/>
            </w:r>
            <w:r w:rsidRPr="00E1460B">
              <w:rPr>
                <w:rFonts w:ascii="Times New Roman" w:eastAsia="Calibri" w:hAnsi="Times New Roman"/>
                <w:b/>
                <w:bCs/>
                <w:sz w:val="24"/>
                <w:szCs w:val="24"/>
              </w:rPr>
              <w:lastRenderedPageBreak/>
              <w:t>реквизитов ОРД.</w:t>
            </w:r>
            <w:r w:rsidRPr="00E1460B">
              <w:rPr>
                <w:rFonts w:ascii="Times New Roman" w:eastAsia="Calibri" w:hAnsi="Times New Roman"/>
                <w:b/>
                <w:bCs/>
                <w:sz w:val="24"/>
                <w:szCs w:val="24"/>
              </w:rPr>
              <w:br/>
              <w:t>Информационно-справочные документы</w:t>
            </w:r>
          </w:p>
        </w:tc>
        <w:tc>
          <w:tcPr>
            <w:tcW w:w="3666" w:type="pct"/>
            <w:hideMark/>
          </w:tcPr>
          <w:p w14:paraId="003CD734"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bCs/>
                <w:sz w:val="24"/>
                <w:szCs w:val="24"/>
              </w:rPr>
              <w:lastRenderedPageBreak/>
              <w:t xml:space="preserve">Содержание </w:t>
            </w:r>
          </w:p>
        </w:tc>
      </w:tr>
      <w:tr w:rsidR="0099557B" w:rsidRPr="00E1460B" w14:paraId="0474FCD5" w14:textId="77777777" w:rsidTr="006F30E5">
        <w:trPr>
          <w:gridAfter w:val="1"/>
          <w:wAfter w:w="3" w:type="pct"/>
        </w:trPr>
        <w:tc>
          <w:tcPr>
            <w:tcW w:w="1331" w:type="pct"/>
            <w:vMerge/>
            <w:vAlign w:val="center"/>
            <w:hideMark/>
          </w:tcPr>
          <w:p w14:paraId="7D7BE55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15193E3A"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Бланк, виды бланков. Реквизиты общего бланка и правила его оформления. Угловой и продольный варианты. </w:t>
            </w:r>
          </w:p>
        </w:tc>
      </w:tr>
      <w:tr w:rsidR="0099557B" w:rsidRPr="00E1460B" w14:paraId="49D3A1CF" w14:textId="77777777" w:rsidTr="006F30E5">
        <w:trPr>
          <w:gridAfter w:val="1"/>
          <w:wAfter w:w="3" w:type="pct"/>
        </w:trPr>
        <w:tc>
          <w:tcPr>
            <w:tcW w:w="1331" w:type="pct"/>
            <w:vMerge/>
            <w:vAlign w:val="center"/>
          </w:tcPr>
          <w:p w14:paraId="17142EF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C5AFE1D"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Реквизиты бланка конкретного вида документа. Правила его оформления. </w:t>
            </w:r>
            <w:r w:rsidRPr="00E1460B">
              <w:rPr>
                <w:rFonts w:ascii="Times New Roman" w:hAnsi="Times New Roman"/>
                <w:sz w:val="24"/>
                <w:szCs w:val="24"/>
              </w:rPr>
              <w:br/>
              <w:t>Реквизит «Адресат». Реквизит «Заголовок к тексту». Записки: виды и разновидности.</w:t>
            </w:r>
          </w:p>
        </w:tc>
      </w:tr>
      <w:tr w:rsidR="0099557B" w:rsidRPr="00E1460B" w14:paraId="5452D59B" w14:textId="77777777" w:rsidTr="006F30E5">
        <w:trPr>
          <w:gridAfter w:val="1"/>
          <w:wAfter w:w="3" w:type="pct"/>
        </w:trPr>
        <w:tc>
          <w:tcPr>
            <w:tcW w:w="1331" w:type="pct"/>
            <w:vMerge/>
            <w:vAlign w:val="center"/>
          </w:tcPr>
          <w:p w14:paraId="56F3650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277ADC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Внешние докладные записки. Правила оформления реквизита «Текст документа». Оформление абзацев текста, нумерация абзацев. Язык и стиль документов.</w:t>
            </w:r>
          </w:p>
        </w:tc>
      </w:tr>
      <w:tr w:rsidR="0099557B" w:rsidRPr="00E1460B" w14:paraId="1CFADF0A" w14:textId="77777777" w:rsidTr="006F30E5">
        <w:trPr>
          <w:gridAfter w:val="1"/>
          <w:wAfter w:w="3" w:type="pct"/>
        </w:trPr>
        <w:tc>
          <w:tcPr>
            <w:tcW w:w="1331" w:type="pct"/>
            <w:vMerge/>
            <w:vAlign w:val="center"/>
          </w:tcPr>
          <w:p w14:paraId="08D9702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8AF6D25"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Внутренние докладные записки. Правила оформления реквизита «Отметка о приложении», «Подпись».</w:t>
            </w:r>
          </w:p>
        </w:tc>
      </w:tr>
      <w:tr w:rsidR="0099557B" w:rsidRPr="00E1460B" w14:paraId="13C5CE75" w14:textId="77777777" w:rsidTr="006F30E5">
        <w:trPr>
          <w:gridAfter w:val="1"/>
          <w:wAfter w:w="3" w:type="pct"/>
        </w:trPr>
        <w:tc>
          <w:tcPr>
            <w:tcW w:w="1331" w:type="pct"/>
            <w:vMerge/>
            <w:vAlign w:val="center"/>
          </w:tcPr>
          <w:p w14:paraId="5F4B37C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3A6DEFF"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Служебные записки. Правила оформления «Отметки об исполнителе документа». Правила оформления рукописных реквизитов на документе.</w:t>
            </w:r>
          </w:p>
        </w:tc>
      </w:tr>
      <w:tr w:rsidR="0099557B" w:rsidRPr="00E1460B" w14:paraId="6D8B5CDE" w14:textId="77777777" w:rsidTr="006F30E5">
        <w:trPr>
          <w:gridAfter w:val="1"/>
          <w:wAfter w:w="3" w:type="pct"/>
        </w:trPr>
        <w:tc>
          <w:tcPr>
            <w:tcW w:w="1331" w:type="pct"/>
            <w:vMerge/>
            <w:vAlign w:val="center"/>
          </w:tcPr>
          <w:p w14:paraId="268E0E9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2D341AD"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Рукописное оформление документов: объяснительная, служебная записка, заявление. </w:t>
            </w:r>
          </w:p>
        </w:tc>
      </w:tr>
      <w:tr w:rsidR="0099557B" w:rsidRPr="00E1460B" w14:paraId="1DBA0B76" w14:textId="77777777" w:rsidTr="006F30E5">
        <w:trPr>
          <w:gridAfter w:val="1"/>
          <w:wAfter w:w="3" w:type="pct"/>
        </w:trPr>
        <w:tc>
          <w:tcPr>
            <w:tcW w:w="1331" w:type="pct"/>
            <w:vMerge/>
            <w:vAlign w:val="center"/>
          </w:tcPr>
          <w:p w14:paraId="1676946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E271E16"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Справка. Обязательные реквизиты, правила оформления. Реквизит «Печать».</w:t>
            </w:r>
          </w:p>
        </w:tc>
      </w:tr>
      <w:tr w:rsidR="0099557B" w:rsidRPr="00E1460B" w14:paraId="701F4DBE" w14:textId="77777777" w:rsidTr="006F30E5">
        <w:trPr>
          <w:gridAfter w:val="1"/>
          <w:wAfter w:w="3" w:type="pct"/>
        </w:trPr>
        <w:tc>
          <w:tcPr>
            <w:tcW w:w="1331" w:type="pct"/>
            <w:vMerge/>
            <w:vAlign w:val="center"/>
          </w:tcPr>
          <w:p w14:paraId="05565CB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D2F06A8"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Доверенность. Расписка. Трафаретные документы. Обязательные реквизиты. Правила оформления.</w:t>
            </w:r>
          </w:p>
        </w:tc>
      </w:tr>
      <w:tr w:rsidR="0099557B" w:rsidRPr="00E1460B" w14:paraId="36E23F17" w14:textId="77777777" w:rsidTr="006F30E5">
        <w:trPr>
          <w:gridAfter w:val="1"/>
          <w:wAfter w:w="3" w:type="pct"/>
        </w:trPr>
        <w:tc>
          <w:tcPr>
            <w:tcW w:w="1331" w:type="pct"/>
            <w:vMerge/>
            <w:vAlign w:val="center"/>
            <w:hideMark/>
          </w:tcPr>
          <w:p w14:paraId="7BF675B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91006D0"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Телефонограмма. Телеграмма. </w:t>
            </w:r>
            <w:proofErr w:type="spellStart"/>
            <w:r w:rsidRPr="00E1460B">
              <w:rPr>
                <w:rFonts w:ascii="Times New Roman" w:hAnsi="Times New Roman"/>
                <w:sz w:val="24"/>
                <w:szCs w:val="24"/>
              </w:rPr>
              <w:t>Факсограмма</w:t>
            </w:r>
            <w:proofErr w:type="spellEnd"/>
            <w:r w:rsidRPr="00E1460B">
              <w:rPr>
                <w:rFonts w:ascii="Times New Roman" w:hAnsi="Times New Roman"/>
                <w:sz w:val="24"/>
                <w:szCs w:val="24"/>
              </w:rPr>
              <w:t>. Обязательные реквизиты. Правила оформления.</w:t>
            </w:r>
          </w:p>
        </w:tc>
      </w:tr>
      <w:tr w:rsidR="0099557B" w:rsidRPr="00E1460B" w14:paraId="5526943E" w14:textId="77777777" w:rsidTr="006F30E5">
        <w:trPr>
          <w:gridAfter w:val="1"/>
          <w:wAfter w:w="3" w:type="pct"/>
        </w:trPr>
        <w:tc>
          <w:tcPr>
            <w:tcW w:w="1331" w:type="pct"/>
            <w:vMerge/>
            <w:vAlign w:val="center"/>
            <w:hideMark/>
          </w:tcPr>
          <w:p w14:paraId="209B33EB" w14:textId="77777777" w:rsidR="0099557B" w:rsidRPr="00E1460B" w:rsidRDefault="0099557B" w:rsidP="004F5A2F">
            <w:pPr>
              <w:spacing w:before="40" w:after="40"/>
              <w:rPr>
                <w:rFonts w:ascii="Times New Roman" w:hAnsi="Times New Roman"/>
                <w:b/>
                <w:bCs/>
                <w:sz w:val="24"/>
                <w:szCs w:val="24"/>
              </w:rPr>
            </w:pPr>
          </w:p>
        </w:tc>
        <w:tc>
          <w:tcPr>
            <w:tcW w:w="3666" w:type="pct"/>
            <w:hideMark/>
          </w:tcPr>
          <w:p w14:paraId="7D237AAF" w14:textId="709B3D01" w:rsidR="0099557B" w:rsidRPr="00E1460B" w:rsidRDefault="006F30E5" w:rsidP="004F5A2F">
            <w:pPr>
              <w:spacing w:before="40" w:after="40"/>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AD5D567" w14:textId="77777777" w:rsidTr="006F30E5">
        <w:trPr>
          <w:gridAfter w:val="1"/>
          <w:wAfter w:w="3" w:type="pct"/>
        </w:trPr>
        <w:tc>
          <w:tcPr>
            <w:tcW w:w="1331" w:type="pct"/>
            <w:vMerge/>
            <w:vAlign w:val="center"/>
            <w:hideMark/>
          </w:tcPr>
          <w:p w14:paraId="4411F45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FD7F4C3"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Создание общего бланка организации, бланка конкретного вида документа, структурного подразделения, должностного лица, с угловым и продольным расположением реквизитов.</w:t>
            </w:r>
          </w:p>
        </w:tc>
      </w:tr>
      <w:tr w:rsidR="0099557B" w:rsidRPr="00E1460B" w14:paraId="42FA9A06" w14:textId="77777777" w:rsidTr="006F30E5">
        <w:trPr>
          <w:gridAfter w:val="1"/>
          <w:wAfter w:w="3" w:type="pct"/>
        </w:trPr>
        <w:tc>
          <w:tcPr>
            <w:tcW w:w="1331" w:type="pct"/>
            <w:vMerge/>
            <w:vAlign w:val="center"/>
          </w:tcPr>
          <w:p w14:paraId="18688DF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E19E888"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реквизитов «Адресат» и «Заголовок к тексту».</w:t>
            </w:r>
          </w:p>
        </w:tc>
      </w:tr>
      <w:tr w:rsidR="0099557B" w:rsidRPr="00E1460B" w14:paraId="556DAB5C" w14:textId="77777777" w:rsidTr="006F30E5">
        <w:trPr>
          <w:gridAfter w:val="1"/>
          <w:wAfter w:w="3" w:type="pct"/>
        </w:trPr>
        <w:tc>
          <w:tcPr>
            <w:tcW w:w="1331" w:type="pct"/>
            <w:vMerge/>
            <w:vAlign w:val="center"/>
          </w:tcPr>
          <w:p w14:paraId="22F3B25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A0CBAF8"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реквизита «Текст документа».</w:t>
            </w:r>
          </w:p>
        </w:tc>
      </w:tr>
      <w:tr w:rsidR="0099557B" w:rsidRPr="00E1460B" w14:paraId="03F8E527" w14:textId="77777777" w:rsidTr="006F30E5">
        <w:trPr>
          <w:gridAfter w:val="1"/>
          <w:wAfter w:w="3" w:type="pct"/>
        </w:trPr>
        <w:tc>
          <w:tcPr>
            <w:tcW w:w="1331" w:type="pct"/>
            <w:vMerge/>
            <w:vAlign w:val="center"/>
          </w:tcPr>
          <w:p w14:paraId="6B53DE9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B8EE521"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«Отметки о приложении».</w:t>
            </w:r>
          </w:p>
        </w:tc>
      </w:tr>
      <w:tr w:rsidR="0099557B" w:rsidRPr="00E1460B" w14:paraId="3018CBBE" w14:textId="77777777" w:rsidTr="006F30E5">
        <w:trPr>
          <w:gridAfter w:val="1"/>
          <w:wAfter w:w="3" w:type="pct"/>
        </w:trPr>
        <w:tc>
          <w:tcPr>
            <w:tcW w:w="1331" w:type="pct"/>
            <w:vMerge/>
            <w:vAlign w:val="center"/>
          </w:tcPr>
          <w:p w14:paraId="7E7BCB8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E3CDDE0"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реквизита «Подпись».</w:t>
            </w:r>
          </w:p>
        </w:tc>
      </w:tr>
      <w:tr w:rsidR="0099557B" w:rsidRPr="00E1460B" w14:paraId="2AA9823C" w14:textId="77777777" w:rsidTr="006F30E5">
        <w:trPr>
          <w:gridAfter w:val="1"/>
          <w:wAfter w:w="3" w:type="pct"/>
        </w:trPr>
        <w:tc>
          <w:tcPr>
            <w:tcW w:w="1331" w:type="pct"/>
            <w:vMerge/>
            <w:vAlign w:val="center"/>
          </w:tcPr>
          <w:p w14:paraId="424D0B1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0B0689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записок, справок, доверенностей, расписок, телефонограмм.</w:t>
            </w:r>
          </w:p>
        </w:tc>
      </w:tr>
      <w:tr w:rsidR="0099557B" w:rsidRPr="00E1460B" w14:paraId="25164506" w14:textId="77777777" w:rsidTr="006F30E5">
        <w:trPr>
          <w:gridAfter w:val="1"/>
          <w:wAfter w:w="3" w:type="pct"/>
        </w:trPr>
        <w:tc>
          <w:tcPr>
            <w:tcW w:w="1331" w:type="pct"/>
            <w:vMerge/>
            <w:vAlign w:val="center"/>
          </w:tcPr>
          <w:p w14:paraId="43F60AA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10417EA"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рукописных реквизитов на документе.</w:t>
            </w:r>
          </w:p>
        </w:tc>
      </w:tr>
      <w:tr w:rsidR="0099557B" w:rsidRPr="00E1460B" w14:paraId="0FC1AE9C" w14:textId="77777777" w:rsidTr="006F30E5">
        <w:trPr>
          <w:gridAfter w:val="1"/>
          <w:wAfter w:w="3" w:type="pct"/>
        </w:trPr>
        <w:tc>
          <w:tcPr>
            <w:tcW w:w="1331" w:type="pct"/>
            <w:vMerge/>
            <w:vAlign w:val="center"/>
            <w:hideMark/>
          </w:tcPr>
          <w:p w14:paraId="6262C8E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2C30C76"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трафаретных документов.</w:t>
            </w:r>
          </w:p>
        </w:tc>
      </w:tr>
      <w:tr w:rsidR="0099557B" w:rsidRPr="00E1460B" w14:paraId="76966D7C" w14:textId="77777777" w:rsidTr="006F30E5">
        <w:trPr>
          <w:gridAfter w:val="1"/>
          <w:wAfter w:w="3" w:type="pct"/>
          <w:trHeight w:val="278"/>
        </w:trPr>
        <w:tc>
          <w:tcPr>
            <w:tcW w:w="1331" w:type="pct"/>
            <w:vMerge w:val="restart"/>
            <w:shd w:val="clear" w:color="auto" w:fill="auto"/>
          </w:tcPr>
          <w:p w14:paraId="145462CE"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1.3.</w:t>
            </w:r>
            <w:r w:rsidRPr="00E1460B">
              <w:rPr>
                <w:rFonts w:ascii="Times New Roman" w:hAnsi="Times New Roman"/>
                <w:b/>
                <w:sz w:val="24"/>
                <w:szCs w:val="24"/>
              </w:rPr>
              <w:t xml:space="preserve"> </w:t>
            </w:r>
          </w:p>
          <w:p w14:paraId="045F31EF"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Информационно-справочные </w:t>
            </w:r>
            <w:r w:rsidRPr="00E1460B">
              <w:rPr>
                <w:rFonts w:ascii="Times New Roman" w:eastAsia="Calibri" w:hAnsi="Times New Roman"/>
                <w:b/>
                <w:bCs/>
                <w:sz w:val="24"/>
                <w:szCs w:val="24"/>
              </w:rPr>
              <w:br/>
              <w:t>документы. Служебные письма, их разновидности</w:t>
            </w:r>
          </w:p>
        </w:tc>
        <w:tc>
          <w:tcPr>
            <w:tcW w:w="3666" w:type="pct"/>
            <w:shd w:val="clear" w:color="auto" w:fill="auto"/>
          </w:tcPr>
          <w:p w14:paraId="530B6109"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725B34EB" w14:textId="77777777" w:rsidTr="006F30E5">
        <w:trPr>
          <w:gridAfter w:val="1"/>
          <w:wAfter w:w="3" w:type="pct"/>
          <w:trHeight w:val="278"/>
        </w:trPr>
        <w:tc>
          <w:tcPr>
            <w:tcW w:w="1331" w:type="pct"/>
            <w:vMerge/>
            <w:shd w:val="clear" w:color="auto" w:fill="auto"/>
          </w:tcPr>
          <w:p w14:paraId="03F3186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FFAC4C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Бланк письма.</w:t>
            </w:r>
          </w:p>
        </w:tc>
      </w:tr>
      <w:tr w:rsidR="0099557B" w:rsidRPr="00E1460B" w14:paraId="3CF42CD0" w14:textId="77777777" w:rsidTr="006F30E5">
        <w:trPr>
          <w:gridAfter w:val="1"/>
          <w:wAfter w:w="3" w:type="pct"/>
          <w:trHeight w:val="278"/>
        </w:trPr>
        <w:tc>
          <w:tcPr>
            <w:tcW w:w="1331" w:type="pct"/>
            <w:vMerge/>
            <w:shd w:val="clear" w:color="auto" w:fill="auto"/>
          </w:tcPr>
          <w:p w14:paraId="300A118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D4F797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Работа с готовыми бланками писем. Оформление писем на формате А5.</w:t>
            </w:r>
          </w:p>
        </w:tc>
      </w:tr>
      <w:tr w:rsidR="0099557B" w:rsidRPr="00E1460B" w14:paraId="74FB4226" w14:textId="77777777" w:rsidTr="006F30E5">
        <w:trPr>
          <w:gridAfter w:val="1"/>
          <w:wAfter w:w="3" w:type="pct"/>
          <w:trHeight w:val="278"/>
        </w:trPr>
        <w:tc>
          <w:tcPr>
            <w:tcW w:w="1331" w:type="pct"/>
            <w:vMerge/>
            <w:shd w:val="clear" w:color="auto" w:fill="auto"/>
          </w:tcPr>
          <w:p w14:paraId="7E680C3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8A88B7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Письмо-просьба, письмо-запрос, письмо-ответ.</w:t>
            </w:r>
          </w:p>
        </w:tc>
      </w:tr>
      <w:tr w:rsidR="0099557B" w:rsidRPr="00E1460B" w14:paraId="0E16720F" w14:textId="77777777" w:rsidTr="006F30E5">
        <w:trPr>
          <w:gridAfter w:val="1"/>
          <w:wAfter w:w="3" w:type="pct"/>
          <w:trHeight w:val="278"/>
        </w:trPr>
        <w:tc>
          <w:tcPr>
            <w:tcW w:w="1331" w:type="pct"/>
            <w:vMerge/>
            <w:shd w:val="clear" w:color="auto" w:fill="auto"/>
          </w:tcPr>
          <w:p w14:paraId="662597A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B36BDA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Сопроводительное письмо. Гарантийное письмо.</w:t>
            </w:r>
          </w:p>
        </w:tc>
      </w:tr>
      <w:tr w:rsidR="0099557B" w:rsidRPr="00E1460B" w14:paraId="1DE36BAD" w14:textId="77777777" w:rsidTr="006F30E5">
        <w:trPr>
          <w:gridAfter w:val="1"/>
          <w:wAfter w:w="3" w:type="pct"/>
          <w:trHeight w:val="278"/>
        </w:trPr>
        <w:tc>
          <w:tcPr>
            <w:tcW w:w="1331" w:type="pct"/>
            <w:vMerge/>
            <w:shd w:val="clear" w:color="auto" w:fill="auto"/>
          </w:tcPr>
          <w:p w14:paraId="0E225A6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6F2062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Письмо-требование, письмо-отказ.</w:t>
            </w:r>
          </w:p>
        </w:tc>
      </w:tr>
      <w:tr w:rsidR="0099557B" w:rsidRPr="00E1460B" w14:paraId="67EB2598" w14:textId="77777777" w:rsidTr="006F30E5">
        <w:trPr>
          <w:gridAfter w:val="1"/>
          <w:wAfter w:w="3" w:type="pct"/>
          <w:trHeight w:val="278"/>
        </w:trPr>
        <w:tc>
          <w:tcPr>
            <w:tcW w:w="1331" w:type="pct"/>
            <w:vMerge/>
            <w:shd w:val="clear" w:color="auto" w:fill="auto"/>
          </w:tcPr>
          <w:p w14:paraId="38A68D5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888ECA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Письмо-приглашение. Письмо-поздравление. Письмо-благодарность.</w:t>
            </w:r>
          </w:p>
        </w:tc>
      </w:tr>
      <w:tr w:rsidR="0099557B" w:rsidRPr="00E1460B" w14:paraId="151DA85A" w14:textId="77777777" w:rsidTr="006F30E5">
        <w:trPr>
          <w:gridAfter w:val="1"/>
          <w:wAfter w:w="3" w:type="pct"/>
          <w:trHeight w:val="620"/>
        </w:trPr>
        <w:tc>
          <w:tcPr>
            <w:tcW w:w="1331" w:type="pct"/>
            <w:vMerge/>
            <w:shd w:val="clear" w:color="auto" w:fill="auto"/>
          </w:tcPr>
          <w:p w14:paraId="430E262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0D9F87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Письмо-извещение. Письмо-подтверждение. Информационное письмо.</w:t>
            </w:r>
          </w:p>
        </w:tc>
      </w:tr>
      <w:tr w:rsidR="0099557B" w:rsidRPr="00E1460B" w14:paraId="26E5BBD2" w14:textId="77777777" w:rsidTr="006F30E5">
        <w:trPr>
          <w:gridAfter w:val="1"/>
          <w:wAfter w:w="3" w:type="pct"/>
          <w:trHeight w:val="283"/>
        </w:trPr>
        <w:tc>
          <w:tcPr>
            <w:tcW w:w="1331" w:type="pct"/>
            <w:vMerge/>
            <w:shd w:val="clear" w:color="auto" w:fill="auto"/>
          </w:tcPr>
          <w:p w14:paraId="2DD0443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9D68CD6" w14:textId="37685E38"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29859AE" w14:textId="77777777" w:rsidTr="006F30E5">
        <w:trPr>
          <w:gridAfter w:val="1"/>
          <w:wAfter w:w="3" w:type="pct"/>
          <w:trHeight w:val="283"/>
        </w:trPr>
        <w:tc>
          <w:tcPr>
            <w:tcW w:w="1331" w:type="pct"/>
            <w:vMerge/>
            <w:shd w:val="clear" w:color="auto" w:fill="auto"/>
          </w:tcPr>
          <w:p w14:paraId="5663251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493510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Создание бланков писем. Работа с готовыми бланками организации.</w:t>
            </w:r>
          </w:p>
        </w:tc>
      </w:tr>
      <w:tr w:rsidR="0099557B" w:rsidRPr="00E1460B" w14:paraId="1B1BBDA0" w14:textId="77777777" w:rsidTr="006F30E5">
        <w:trPr>
          <w:gridAfter w:val="1"/>
          <w:wAfter w:w="3" w:type="pct"/>
          <w:trHeight w:val="283"/>
        </w:trPr>
        <w:tc>
          <w:tcPr>
            <w:tcW w:w="1331" w:type="pct"/>
            <w:vMerge/>
            <w:shd w:val="clear" w:color="auto" w:fill="auto"/>
          </w:tcPr>
          <w:p w14:paraId="79B51D6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4361DA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Оформление информационно-справочных документов.</w:t>
            </w:r>
            <w:r w:rsidRPr="00E1460B">
              <w:rPr>
                <w:rFonts w:ascii="Times New Roman" w:hAnsi="Times New Roman"/>
                <w:sz w:val="24"/>
                <w:szCs w:val="24"/>
                <w:lang w:val="en-GB"/>
              </w:rPr>
              <w:t xml:space="preserve"> </w:t>
            </w:r>
          </w:p>
        </w:tc>
      </w:tr>
      <w:tr w:rsidR="0099557B" w:rsidRPr="00E1460B" w14:paraId="6CEFD75A" w14:textId="77777777" w:rsidTr="006F30E5">
        <w:trPr>
          <w:gridAfter w:val="1"/>
          <w:wAfter w:w="3" w:type="pct"/>
          <w:trHeight w:val="278"/>
        </w:trPr>
        <w:tc>
          <w:tcPr>
            <w:tcW w:w="1331" w:type="pct"/>
            <w:vMerge w:val="restart"/>
            <w:shd w:val="clear" w:color="auto" w:fill="auto"/>
          </w:tcPr>
          <w:p w14:paraId="12465A93"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1.4.</w:t>
            </w:r>
            <w:r w:rsidRPr="00E1460B">
              <w:rPr>
                <w:rFonts w:ascii="Times New Roman" w:hAnsi="Times New Roman"/>
                <w:b/>
                <w:sz w:val="24"/>
                <w:szCs w:val="24"/>
              </w:rPr>
              <w:t xml:space="preserve"> </w:t>
            </w:r>
          </w:p>
          <w:p w14:paraId="300D7CC4"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Распорядительные </w:t>
            </w:r>
            <w:r w:rsidRPr="00E1460B">
              <w:rPr>
                <w:rFonts w:ascii="Times New Roman" w:eastAsia="Calibri" w:hAnsi="Times New Roman"/>
                <w:b/>
                <w:bCs/>
                <w:sz w:val="24"/>
                <w:szCs w:val="24"/>
              </w:rPr>
              <w:br/>
              <w:t xml:space="preserve">документы, издаваемые </w:t>
            </w:r>
            <w:r w:rsidRPr="00E1460B">
              <w:rPr>
                <w:rFonts w:ascii="Times New Roman" w:eastAsia="Calibri" w:hAnsi="Times New Roman"/>
                <w:b/>
                <w:bCs/>
                <w:sz w:val="24"/>
                <w:szCs w:val="24"/>
              </w:rPr>
              <w:br/>
              <w:t>на принципах единоначалия принятия решений</w:t>
            </w:r>
          </w:p>
        </w:tc>
        <w:tc>
          <w:tcPr>
            <w:tcW w:w="3666" w:type="pct"/>
            <w:shd w:val="clear" w:color="auto" w:fill="auto"/>
          </w:tcPr>
          <w:p w14:paraId="107829FF"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4C5C6578" w14:textId="77777777" w:rsidTr="006F30E5">
        <w:trPr>
          <w:gridAfter w:val="1"/>
          <w:wAfter w:w="3" w:type="pct"/>
          <w:trHeight w:val="278"/>
        </w:trPr>
        <w:tc>
          <w:tcPr>
            <w:tcW w:w="1331" w:type="pct"/>
            <w:vMerge/>
            <w:shd w:val="clear" w:color="auto" w:fill="auto"/>
          </w:tcPr>
          <w:p w14:paraId="48258EF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3EB139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Приказ. Понятие о документе. Обязательные реквизиты, правила составления и оформления.</w:t>
            </w:r>
          </w:p>
        </w:tc>
      </w:tr>
      <w:tr w:rsidR="0099557B" w:rsidRPr="00E1460B" w14:paraId="40816311" w14:textId="77777777" w:rsidTr="006F30E5">
        <w:trPr>
          <w:gridAfter w:val="1"/>
          <w:wAfter w:w="3" w:type="pct"/>
          <w:trHeight w:val="278"/>
        </w:trPr>
        <w:tc>
          <w:tcPr>
            <w:tcW w:w="1331" w:type="pct"/>
            <w:vMerge/>
            <w:shd w:val="clear" w:color="auto" w:fill="auto"/>
          </w:tcPr>
          <w:p w14:paraId="0FAD9AF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21EBE90"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Визы согласования проекта документа.</w:t>
            </w:r>
          </w:p>
        </w:tc>
      </w:tr>
      <w:tr w:rsidR="0099557B" w:rsidRPr="00E1460B" w14:paraId="5BA08A21" w14:textId="77777777" w:rsidTr="006F30E5">
        <w:trPr>
          <w:gridAfter w:val="1"/>
          <w:wAfter w:w="3" w:type="pct"/>
          <w:trHeight w:val="278"/>
        </w:trPr>
        <w:tc>
          <w:tcPr>
            <w:tcW w:w="1331" w:type="pct"/>
            <w:vMerge/>
            <w:shd w:val="clear" w:color="auto" w:fill="auto"/>
          </w:tcPr>
          <w:p w14:paraId="3EC26B5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39C3B6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Отметка о наличии приложения в распорядительных документах.</w:t>
            </w:r>
          </w:p>
        </w:tc>
      </w:tr>
      <w:tr w:rsidR="0099557B" w:rsidRPr="00E1460B" w14:paraId="749EECD6" w14:textId="77777777" w:rsidTr="006F30E5">
        <w:trPr>
          <w:gridAfter w:val="1"/>
          <w:wAfter w:w="3" w:type="pct"/>
          <w:trHeight w:val="278"/>
        </w:trPr>
        <w:tc>
          <w:tcPr>
            <w:tcW w:w="1331" w:type="pct"/>
            <w:vMerge/>
            <w:shd w:val="clear" w:color="auto" w:fill="auto"/>
          </w:tcPr>
          <w:p w14:paraId="38E0036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4EF8A7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Визы ознакомления с документом.</w:t>
            </w:r>
          </w:p>
        </w:tc>
      </w:tr>
      <w:tr w:rsidR="0099557B" w:rsidRPr="00E1460B" w14:paraId="64761753" w14:textId="77777777" w:rsidTr="006F30E5">
        <w:trPr>
          <w:gridAfter w:val="1"/>
          <w:wAfter w:w="3" w:type="pct"/>
          <w:trHeight w:val="278"/>
        </w:trPr>
        <w:tc>
          <w:tcPr>
            <w:tcW w:w="1331" w:type="pct"/>
            <w:vMerge/>
            <w:shd w:val="clear" w:color="auto" w:fill="auto"/>
          </w:tcPr>
          <w:p w14:paraId="0FF0BB2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1480F0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Выписка из приказа. Копия документа. Отметка о заверении копии документа.</w:t>
            </w:r>
          </w:p>
        </w:tc>
      </w:tr>
      <w:tr w:rsidR="0099557B" w:rsidRPr="00E1460B" w14:paraId="66C0BC86" w14:textId="77777777" w:rsidTr="006F30E5">
        <w:trPr>
          <w:gridAfter w:val="1"/>
          <w:wAfter w:w="3" w:type="pct"/>
          <w:trHeight w:val="278"/>
        </w:trPr>
        <w:tc>
          <w:tcPr>
            <w:tcW w:w="1331" w:type="pct"/>
            <w:vMerge/>
            <w:shd w:val="clear" w:color="auto" w:fill="auto"/>
          </w:tcPr>
          <w:p w14:paraId="2169AE6F"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E55A5A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Совместный приказ. Правила составления и оформления документа. </w:t>
            </w:r>
          </w:p>
        </w:tc>
      </w:tr>
      <w:tr w:rsidR="0099557B" w:rsidRPr="00E1460B" w14:paraId="14939442" w14:textId="77777777" w:rsidTr="006F30E5">
        <w:trPr>
          <w:gridAfter w:val="1"/>
          <w:wAfter w:w="3" w:type="pct"/>
          <w:trHeight w:val="278"/>
        </w:trPr>
        <w:tc>
          <w:tcPr>
            <w:tcW w:w="1331" w:type="pct"/>
            <w:vMerge/>
            <w:shd w:val="clear" w:color="auto" w:fill="auto"/>
          </w:tcPr>
          <w:p w14:paraId="0B0D5E3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AE3146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Распоряжение. Понятие о документе. Обязательные реквизиты, правила составления и оформления.</w:t>
            </w:r>
          </w:p>
        </w:tc>
      </w:tr>
      <w:tr w:rsidR="0099557B" w:rsidRPr="00E1460B" w14:paraId="791F35AC" w14:textId="77777777" w:rsidTr="006F30E5">
        <w:trPr>
          <w:gridAfter w:val="1"/>
          <w:wAfter w:w="3" w:type="pct"/>
          <w:trHeight w:val="278"/>
        </w:trPr>
        <w:tc>
          <w:tcPr>
            <w:tcW w:w="1331" w:type="pct"/>
            <w:vMerge/>
            <w:shd w:val="clear" w:color="auto" w:fill="auto"/>
          </w:tcPr>
          <w:p w14:paraId="7CAB68B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6DD0BE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Указание. Понятие о документе. Обязательные реквизиты, правила составления и оформления.</w:t>
            </w:r>
          </w:p>
        </w:tc>
      </w:tr>
      <w:tr w:rsidR="0099557B" w:rsidRPr="00E1460B" w14:paraId="4E0721C7" w14:textId="77777777" w:rsidTr="006F30E5">
        <w:trPr>
          <w:gridAfter w:val="1"/>
          <w:wAfter w:w="3" w:type="pct"/>
          <w:trHeight w:val="278"/>
        </w:trPr>
        <w:tc>
          <w:tcPr>
            <w:tcW w:w="1331" w:type="pct"/>
            <w:vMerge/>
            <w:shd w:val="clear" w:color="auto" w:fill="auto"/>
          </w:tcPr>
          <w:p w14:paraId="3D5AF8A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600F6C0" w14:textId="1916209B"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22DE797D" w14:textId="77777777" w:rsidTr="006F30E5">
        <w:trPr>
          <w:gridAfter w:val="1"/>
          <w:wAfter w:w="3" w:type="pct"/>
          <w:trHeight w:val="278"/>
        </w:trPr>
        <w:tc>
          <w:tcPr>
            <w:tcW w:w="1331" w:type="pct"/>
            <w:vMerge/>
            <w:shd w:val="clear" w:color="auto" w:fill="auto"/>
          </w:tcPr>
          <w:p w14:paraId="02A7BD1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80CEC9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распорядительных документов. </w:t>
            </w:r>
          </w:p>
        </w:tc>
      </w:tr>
      <w:tr w:rsidR="0099557B" w:rsidRPr="00E1460B" w14:paraId="02970308" w14:textId="77777777" w:rsidTr="006F30E5">
        <w:trPr>
          <w:gridAfter w:val="1"/>
          <w:wAfter w:w="3" w:type="pct"/>
          <w:trHeight w:val="278"/>
        </w:trPr>
        <w:tc>
          <w:tcPr>
            <w:tcW w:w="1331" w:type="pct"/>
            <w:vMerge/>
            <w:shd w:val="clear" w:color="auto" w:fill="auto"/>
          </w:tcPr>
          <w:p w14:paraId="4BE7863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C1451E9"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Оформление выписки из распорядительного документа и копии документа.</w:t>
            </w:r>
          </w:p>
        </w:tc>
      </w:tr>
      <w:tr w:rsidR="0099557B" w:rsidRPr="00E1460B" w14:paraId="1E2BEC50" w14:textId="77777777" w:rsidTr="006F30E5">
        <w:trPr>
          <w:gridAfter w:val="1"/>
          <w:wAfter w:w="3" w:type="pct"/>
          <w:trHeight w:val="278"/>
        </w:trPr>
        <w:tc>
          <w:tcPr>
            <w:tcW w:w="1331" w:type="pct"/>
            <w:vMerge/>
            <w:shd w:val="clear" w:color="auto" w:fill="auto"/>
          </w:tcPr>
          <w:p w14:paraId="765C03E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30E7F06"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lang w:val="en-US"/>
              </w:rPr>
              <w:t>C</w:t>
            </w:r>
            <w:r w:rsidRPr="00E1460B">
              <w:rPr>
                <w:rFonts w:ascii="Times New Roman" w:hAnsi="Times New Roman"/>
                <w:sz w:val="24"/>
                <w:szCs w:val="24"/>
              </w:rPr>
              <w:t>крепление (прошивка) копии документа</w:t>
            </w:r>
            <w:r w:rsidRPr="00E1460B">
              <w:rPr>
                <w:rFonts w:ascii="Times New Roman" w:hAnsi="Times New Roman"/>
                <w:sz w:val="24"/>
                <w:szCs w:val="24"/>
                <w:lang w:val="en-GB"/>
              </w:rPr>
              <w:t xml:space="preserve"> </w:t>
            </w:r>
          </w:p>
        </w:tc>
      </w:tr>
      <w:tr w:rsidR="0099557B" w:rsidRPr="00E1460B" w14:paraId="7B87FA88" w14:textId="77777777" w:rsidTr="006F30E5">
        <w:trPr>
          <w:gridAfter w:val="1"/>
          <w:wAfter w:w="3" w:type="pct"/>
          <w:trHeight w:val="283"/>
        </w:trPr>
        <w:tc>
          <w:tcPr>
            <w:tcW w:w="1331" w:type="pct"/>
            <w:vMerge w:val="restart"/>
            <w:shd w:val="clear" w:color="auto" w:fill="auto"/>
          </w:tcPr>
          <w:p w14:paraId="16157874"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1.5.</w:t>
            </w:r>
            <w:r w:rsidRPr="00E1460B">
              <w:rPr>
                <w:rFonts w:ascii="Times New Roman" w:hAnsi="Times New Roman"/>
                <w:b/>
                <w:sz w:val="24"/>
                <w:szCs w:val="24"/>
              </w:rPr>
              <w:t xml:space="preserve"> </w:t>
            </w:r>
          </w:p>
          <w:p w14:paraId="50BAC73E"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Документы комиссий </w:t>
            </w:r>
            <w:r w:rsidRPr="00E1460B">
              <w:rPr>
                <w:rFonts w:ascii="Times New Roman" w:eastAsia="Calibri" w:hAnsi="Times New Roman"/>
                <w:b/>
                <w:bCs/>
                <w:sz w:val="24"/>
                <w:szCs w:val="24"/>
              </w:rPr>
              <w:br/>
              <w:t>и коллегиальных органов</w:t>
            </w:r>
          </w:p>
        </w:tc>
        <w:tc>
          <w:tcPr>
            <w:tcW w:w="3666" w:type="pct"/>
            <w:shd w:val="clear" w:color="auto" w:fill="auto"/>
          </w:tcPr>
          <w:p w14:paraId="287A6BD8"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09B5DA07" w14:textId="77777777" w:rsidTr="006F30E5">
        <w:trPr>
          <w:gridAfter w:val="1"/>
          <w:wAfter w:w="3" w:type="pct"/>
          <w:trHeight w:val="283"/>
        </w:trPr>
        <w:tc>
          <w:tcPr>
            <w:tcW w:w="1331" w:type="pct"/>
            <w:vMerge/>
            <w:shd w:val="clear" w:color="auto" w:fill="auto"/>
          </w:tcPr>
          <w:p w14:paraId="2AA3350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2365709"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Постановление. Решение. Понятие о документах. Обязательные реквизиты, правила составления и оформления.</w:t>
            </w:r>
          </w:p>
        </w:tc>
      </w:tr>
      <w:tr w:rsidR="0099557B" w:rsidRPr="00E1460B" w14:paraId="4D39F263" w14:textId="77777777" w:rsidTr="006F30E5">
        <w:trPr>
          <w:gridAfter w:val="1"/>
          <w:wAfter w:w="3" w:type="pct"/>
          <w:trHeight w:val="283"/>
        </w:trPr>
        <w:tc>
          <w:tcPr>
            <w:tcW w:w="1331" w:type="pct"/>
            <w:vMerge/>
            <w:shd w:val="clear" w:color="auto" w:fill="auto"/>
          </w:tcPr>
          <w:p w14:paraId="2079E54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F5DD17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Протокол. Понятие о документе. Обязательные реквизиты, правила составления и оформления.</w:t>
            </w:r>
          </w:p>
        </w:tc>
      </w:tr>
      <w:tr w:rsidR="0099557B" w:rsidRPr="00E1460B" w14:paraId="1AC0AB6F" w14:textId="77777777" w:rsidTr="006F30E5">
        <w:trPr>
          <w:gridAfter w:val="1"/>
          <w:wAfter w:w="3" w:type="pct"/>
          <w:trHeight w:val="283"/>
        </w:trPr>
        <w:tc>
          <w:tcPr>
            <w:tcW w:w="1331" w:type="pct"/>
            <w:vMerge/>
            <w:shd w:val="clear" w:color="auto" w:fill="auto"/>
          </w:tcPr>
          <w:p w14:paraId="43149B4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896C2E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Выписка из протокола. Копия протокола.</w:t>
            </w:r>
          </w:p>
        </w:tc>
      </w:tr>
      <w:tr w:rsidR="0099557B" w:rsidRPr="00E1460B" w14:paraId="1862DAEC" w14:textId="77777777" w:rsidTr="006F30E5">
        <w:trPr>
          <w:gridAfter w:val="1"/>
          <w:wAfter w:w="3" w:type="pct"/>
          <w:trHeight w:val="283"/>
        </w:trPr>
        <w:tc>
          <w:tcPr>
            <w:tcW w:w="1331" w:type="pct"/>
            <w:vMerge/>
            <w:shd w:val="clear" w:color="auto" w:fill="auto"/>
          </w:tcPr>
          <w:p w14:paraId="6C7D70A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358954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Акт. Понятие о документе. Виды актов. Обязательные реквизиты, правила составления и оформления. Подпись документа. Гриф утверждения документа. Визы ознакомления. </w:t>
            </w:r>
          </w:p>
        </w:tc>
      </w:tr>
      <w:tr w:rsidR="0099557B" w:rsidRPr="00E1460B" w14:paraId="54F19323" w14:textId="77777777" w:rsidTr="006F30E5">
        <w:trPr>
          <w:gridAfter w:val="1"/>
          <w:wAfter w:w="3" w:type="pct"/>
          <w:trHeight w:val="283"/>
        </w:trPr>
        <w:tc>
          <w:tcPr>
            <w:tcW w:w="1331" w:type="pct"/>
            <w:vMerge/>
            <w:shd w:val="clear" w:color="auto" w:fill="auto"/>
          </w:tcPr>
          <w:p w14:paraId="2375505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69749A8" w14:textId="0B712BC3" w:rsidR="0099557B" w:rsidRPr="006F30E5" w:rsidRDefault="006F30E5" w:rsidP="004F5A2F">
            <w:pPr>
              <w:spacing w:before="40" w:after="40"/>
              <w:rPr>
                <w:rFonts w:ascii="Times New Roman" w:hAnsi="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30E292A0" w14:textId="77777777" w:rsidTr="006F30E5">
        <w:trPr>
          <w:gridAfter w:val="1"/>
          <w:wAfter w:w="3" w:type="pct"/>
          <w:trHeight w:val="283"/>
        </w:trPr>
        <w:tc>
          <w:tcPr>
            <w:tcW w:w="1331" w:type="pct"/>
            <w:vMerge/>
            <w:shd w:val="clear" w:color="auto" w:fill="auto"/>
          </w:tcPr>
          <w:p w14:paraId="52A68F2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ACE215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Оформление протокола, постановления, решения, акта</w:t>
            </w:r>
          </w:p>
        </w:tc>
      </w:tr>
      <w:tr w:rsidR="0099557B" w:rsidRPr="00E1460B" w14:paraId="3AC6B015" w14:textId="77777777" w:rsidTr="006F30E5">
        <w:trPr>
          <w:gridAfter w:val="1"/>
          <w:wAfter w:w="3" w:type="pct"/>
          <w:trHeight w:val="283"/>
        </w:trPr>
        <w:tc>
          <w:tcPr>
            <w:tcW w:w="1331" w:type="pct"/>
            <w:vMerge/>
            <w:shd w:val="clear" w:color="auto" w:fill="auto"/>
          </w:tcPr>
          <w:p w14:paraId="7F1FD38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303906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выписки из протокола. </w:t>
            </w:r>
          </w:p>
        </w:tc>
      </w:tr>
      <w:tr w:rsidR="0099557B" w:rsidRPr="00E1460B" w14:paraId="1068E3C7" w14:textId="77777777" w:rsidTr="006F30E5">
        <w:trPr>
          <w:gridAfter w:val="1"/>
          <w:wAfter w:w="3" w:type="pct"/>
          <w:trHeight w:val="283"/>
        </w:trPr>
        <w:tc>
          <w:tcPr>
            <w:tcW w:w="1331" w:type="pct"/>
            <w:vMerge w:val="restart"/>
            <w:shd w:val="clear" w:color="auto" w:fill="auto"/>
          </w:tcPr>
          <w:p w14:paraId="735DDD1C"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1.7.</w:t>
            </w:r>
            <w:r w:rsidRPr="00E1460B">
              <w:rPr>
                <w:rFonts w:ascii="Times New Roman" w:hAnsi="Times New Roman"/>
                <w:b/>
                <w:sz w:val="24"/>
                <w:szCs w:val="24"/>
              </w:rPr>
              <w:t xml:space="preserve"> </w:t>
            </w:r>
          </w:p>
          <w:p w14:paraId="72F876F3"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Задачи и функции </w:t>
            </w:r>
            <w:r w:rsidRPr="00E1460B">
              <w:rPr>
                <w:rFonts w:ascii="Times New Roman" w:eastAsia="Calibri" w:hAnsi="Times New Roman"/>
                <w:b/>
                <w:bCs/>
                <w:sz w:val="24"/>
                <w:szCs w:val="24"/>
              </w:rPr>
              <w:br/>
              <w:t xml:space="preserve">службы делопроизводства. </w:t>
            </w:r>
            <w:r w:rsidRPr="00E1460B">
              <w:rPr>
                <w:rFonts w:ascii="Times New Roman" w:eastAsia="Calibri" w:hAnsi="Times New Roman"/>
                <w:b/>
                <w:bCs/>
                <w:sz w:val="24"/>
                <w:szCs w:val="24"/>
              </w:rPr>
              <w:lastRenderedPageBreak/>
              <w:t>Организационные документы</w:t>
            </w:r>
          </w:p>
        </w:tc>
        <w:tc>
          <w:tcPr>
            <w:tcW w:w="3666" w:type="pct"/>
            <w:shd w:val="clear" w:color="auto" w:fill="auto"/>
          </w:tcPr>
          <w:p w14:paraId="40F84B2D"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lastRenderedPageBreak/>
              <w:t xml:space="preserve">Содержание </w:t>
            </w:r>
          </w:p>
        </w:tc>
      </w:tr>
      <w:tr w:rsidR="0099557B" w:rsidRPr="00E1460B" w14:paraId="56FB919A" w14:textId="77777777" w:rsidTr="006F30E5">
        <w:trPr>
          <w:gridAfter w:val="1"/>
          <w:wAfter w:w="3" w:type="pct"/>
          <w:trHeight w:val="283"/>
        </w:trPr>
        <w:tc>
          <w:tcPr>
            <w:tcW w:w="1331" w:type="pct"/>
            <w:vMerge/>
            <w:shd w:val="clear" w:color="auto" w:fill="auto"/>
          </w:tcPr>
          <w:p w14:paraId="22F7086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A096F3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Роль и место службы делопроизводства в работе аппарата управления. Задачи и функции службы </w:t>
            </w:r>
            <w:r w:rsidRPr="00E1460B">
              <w:rPr>
                <w:rFonts w:ascii="Times New Roman" w:hAnsi="Times New Roman"/>
                <w:sz w:val="24"/>
                <w:szCs w:val="24"/>
              </w:rPr>
              <w:br/>
              <w:t>делопроизводства. Нормативно-методические акты, регламентирующие работу с документами.</w:t>
            </w:r>
          </w:p>
        </w:tc>
      </w:tr>
      <w:tr w:rsidR="0099557B" w:rsidRPr="00E1460B" w14:paraId="467525E2" w14:textId="77777777" w:rsidTr="006F30E5">
        <w:trPr>
          <w:gridAfter w:val="1"/>
          <w:wAfter w:w="3" w:type="pct"/>
          <w:trHeight w:val="283"/>
        </w:trPr>
        <w:tc>
          <w:tcPr>
            <w:tcW w:w="1331" w:type="pct"/>
            <w:vMerge/>
            <w:shd w:val="clear" w:color="auto" w:fill="auto"/>
          </w:tcPr>
          <w:p w14:paraId="0C0DA2E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22E54B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Нормы времени на работы по ДОУ. Расчет численности службы делопроизводства</w:t>
            </w:r>
          </w:p>
        </w:tc>
      </w:tr>
      <w:tr w:rsidR="0099557B" w:rsidRPr="00E1460B" w14:paraId="4FD48F47" w14:textId="77777777" w:rsidTr="006F30E5">
        <w:trPr>
          <w:gridAfter w:val="1"/>
          <w:wAfter w:w="3" w:type="pct"/>
          <w:trHeight w:val="283"/>
        </w:trPr>
        <w:tc>
          <w:tcPr>
            <w:tcW w:w="1331" w:type="pct"/>
            <w:vMerge/>
            <w:shd w:val="clear" w:color="auto" w:fill="auto"/>
          </w:tcPr>
          <w:p w14:paraId="173B1F6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2317EA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Учредительные документы. Локальные нормативные акты. Понятие о документах. Обязательные реквизиты, </w:t>
            </w:r>
            <w:r w:rsidRPr="00E1460B">
              <w:rPr>
                <w:rFonts w:ascii="Times New Roman" w:hAnsi="Times New Roman"/>
                <w:sz w:val="24"/>
                <w:szCs w:val="24"/>
              </w:rPr>
              <w:br/>
              <w:t xml:space="preserve">основные разделы. Правила согласования и утверждения ЛНА. Правила оформления многостраничных документов. </w:t>
            </w:r>
          </w:p>
        </w:tc>
      </w:tr>
      <w:tr w:rsidR="0099557B" w:rsidRPr="00E1460B" w14:paraId="5E26ED48" w14:textId="77777777" w:rsidTr="006F30E5">
        <w:trPr>
          <w:gridAfter w:val="1"/>
          <w:wAfter w:w="3" w:type="pct"/>
          <w:trHeight w:val="283"/>
        </w:trPr>
        <w:tc>
          <w:tcPr>
            <w:tcW w:w="1331" w:type="pct"/>
            <w:vMerge/>
            <w:shd w:val="clear" w:color="auto" w:fill="auto"/>
          </w:tcPr>
          <w:p w14:paraId="288982F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E7308D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Инструкция по делопроизводству. Понятие о документе. Обязательные реквизиты, основные разделы, правила составления, оформления и введения в действие изданием приказа.</w:t>
            </w:r>
          </w:p>
        </w:tc>
      </w:tr>
      <w:tr w:rsidR="0099557B" w:rsidRPr="00E1460B" w14:paraId="4D4A3B0F" w14:textId="77777777" w:rsidTr="006F30E5">
        <w:trPr>
          <w:gridAfter w:val="1"/>
          <w:wAfter w:w="3" w:type="pct"/>
          <w:trHeight w:val="283"/>
        </w:trPr>
        <w:tc>
          <w:tcPr>
            <w:tcW w:w="1331" w:type="pct"/>
            <w:vMerge/>
            <w:shd w:val="clear" w:color="auto" w:fill="auto"/>
          </w:tcPr>
          <w:p w14:paraId="1669C07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2088E5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Договор. Обязательные реквизиты, основные разделы, правила оформления. </w:t>
            </w:r>
            <w:r w:rsidRPr="00E1460B">
              <w:rPr>
                <w:rFonts w:ascii="Times New Roman" w:hAnsi="Times New Roman"/>
                <w:sz w:val="24"/>
                <w:szCs w:val="24"/>
              </w:rPr>
              <w:br/>
              <w:t>Особенности оформления реквизита «Подпись».</w:t>
            </w:r>
          </w:p>
        </w:tc>
      </w:tr>
      <w:tr w:rsidR="0099557B" w:rsidRPr="00E1460B" w14:paraId="6903A0AA" w14:textId="77777777" w:rsidTr="006F30E5">
        <w:trPr>
          <w:gridAfter w:val="1"/>
          <w:wAfter w:w="3" w:type="pct"/>
          <w:trHeight w:val="283"/>
        </w:trPr>
        <w:tc>
          <w:tcPr>
            <w:tcW w:w="1331" w:type="pct"/>
            <w:vMerge/>
            <w:shd w:val="clear" w:color="auto" w:fill="auto"/>
          </w:tcPr>
          <w:p w14:paraId="33C88DF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FFBC6B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Должностная инструкция делопроизводителя. Основные разделы. Правила составления, оформления и введения в действие руководителем. </w:t>
            </w:r>
          </w:p>
        </w:tc>
      </w:tr>
      <w:tr w:rsidR="0099557B" w:rsidRPr="00E1460B" w14:paraId="7CC05666" w14:textId="77777777" w:rsidTr="006F30E5">
        <w:trPr>
          <w:gridAfter w:val="1"/>
          <w:wAfter w:w="3" w:type="pct"/>
          <w:trHeight w:val="283"/>
        </w:trPr>
        <w:tc>
          <w:tcPr>
            <w:tcW w:w="1331" w:type="pct"/>
            <w:vMerge/>
            <w:shd w:val="clear" w:color="auto" w:fill="auto"/>
          </w:tcPr>
          <w:p w14:paraId="4B37847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BE14928" w14:textId="579B57E7"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4578038B" w14:textId="77777777" w:rsidTr="006F30E5">
        <w:trPr>
          <w:gridAfter w:val="1"/>
          <w:wAfter w:w="3" w:type="pct"/>
          <w:trHeight w:val="283"/>
        </w:trPr>
        <w:tc>
          <w:tcPr>
            <w:tcW w:w="1331" w:type="pct"/>
            <w:vMerge/>
            <w:shd w:val="clear" w:color="auto" w:fill="auto"/>
          </w:tcPr>
          <w:p w14:paraId="79BF833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31987B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Оформление организационных документов.</w:t>
            </w:r>
          </w:p>
        </w:tc>
      </w:tr>
      <w:tr w:rsidR="0099557B" w:rsidRPr="00E1460B" w14:paraId="3037AFBB" w14:textId="77777777" w:rsidTr="006F30E5">
        <w:trPr>
          <w:gridAfter w:val="1"/>
          <w:wAfter w:w="3" w:type="pct"/>
          <w:trHeight w:val="283"/>
        </w:trPr>
        <w:tc>
          <w:tcPr>
            <w:tcW w:w="1331" w:type="pct"/>
            <w:vMerge/>
            <w:shd w:val="clear" w:color="auto" w:fill="auto"/>
          </w:tcPr>
          <w:p w14:paraId="282CCEB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A0295B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Cs/>
                <w:sz w:val="24"/>
                <w:szCs w:val="24"/>
              </w:rPr>
              <w:t xml:space="preserve">Оформление распорядительных документов, вводящих в действие, изменяющих или отменяющих организационные документы. </w:t>
            </w:r>
          </w:p>
        </w:tc>
      </w:tr>
      <w:tr w:rsidR="0099557B" w:rsidRPr="00E1460B" w14:paraId="401C78ED" w14:textId="77777777" w:rsidTr="006F30E5">
        <w:trPr>
          <w:gridAfter w:val="1"/>
          <w:wAfter w:w="3" w:type="pct"/>
          <w:trHeight w:val="283"/>
        </w:trPr>
        <w:tc>
          <w:tcPr>
            <w:tcW w:w="1331" w:type="pct"/>
            <w:vMerge/>
            <w:shd w:val="clear" w:color="auto" w:fill="auto"/>
          </w:tcPr>
          <w:p w14:paraId="635D6FA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2902D09"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lang w:val="en-US"/>
              </w:rPr>
              <w:t>C</w:t>
            </w:r>
            <w:r w:rsidRPr="00E1460B">
              <w:rPr>
                <w:rFonts w:ascii="Times New Roman" w:hAnsi="Times New Roman"/>
                <w:bCs/>
                <w:sz w:val="24"/>
                <w:szCs w:val="24"/>
              </w:rPr>
              <w:t>крепление (прошивка) оригинала документа</w:t>
            </w:r>
          </w:p>
        </w:tc>
      </w:tr>
      <w:tr w:rsidR="0099557B" w:rsidRPr="00E1460B" w14:paraId="04AA9719" w14:textId="77777777" w:rsidTr="006F30E5">
        <w:trPr>
          <w:gridAfter w:val="1"/>
          <w:wAfter w:w="3" w:type="pct"/>
          <w:trHeight w:val="283"/>
        </w:trPr>
        <w:tc>
          <w:tcPr>
            <w:tcW w:w="1331" w:type="pct"/>
            <w:vMerge w:val="restart"/>
            <w:shd w:val="clear" w:color="auto" w:fill="auto"/>
          </w:tcPr>
          <w:p w14:paraId="1F5800F4"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1.8.</w:t>
            </w:r>
            <w:r w:rsidRPr="00E1460B">
              <w:rPr>
                <w:rFonts w:ascii="Times New Roman" w:hAnsi="Times New Roman"/>
                <w:b/>
                <w:sz w:val="24"/>
                <w:szCs w:val="24"/>
              </w:rPr>
              <w:t xml:space="preserve"> </w:t>
            </w:r>
          </w:p>
          <w:p w14:paraId="0E2956D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sz w:val="24"/>
                <w:szCs w:val="24"/>
              </w:rPr>
              <w:t xml:space="preserve">Организация работы </w:t>
            </w:r>
            <w:r w:rsidRPr="00E1460B">
              <w:rPr>
                <w:rFonts w:ascii="Times New Roman" w:hAnsi="Times New Roman"/>
                <w:b/>
                <w:sz w:val="24"/>
                <w:szCs w:val="24"/>
              </w:rPr>
              <w:br/>
              <w:t xml:space="preserve">с документами </w:t>
            </w:r>
          </w:p>
        </w:tc>
        <w:tc>
          <w:tcPr>
            <w:tcW w:w="3666" w:type="pct"/>
            <w:shd w:val="clear" w:color="auto" w:fill="auto"/>
          </w:tcPr>
          <w:p w14:paraId="62F5A43D"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65D76363" w14:textId="77777777" w:rsidTr="006F30E5">
        <w:trPr>
          <w:gridAfter w:val="1"/>
          <w:wAfter w:w="3" w:type="pct"/>
          <w:trHeight w:val="283"/>
        </w:trPr>
        <w:tc>
          <w:tcPr>
            <w:tcW w:w="1331" w:type="pct"/>
            <w:vMerge/>
            <w:shd w:val="clear" w:color="auto" w:fill="auto"/>
          </w:tcPr>
          <w:p w14:paraId="1F7352E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63F4F7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Современные технологии организации делопроизводства. </w:t>
            </w:r>
            <w:r w:rsidRPr="00E1460B">
              <w:rPr>
                <w:rFonts w:ascii="Times New Roman" w:hAnsi="Times New Roman"/>
                <w:sz w:val="24"/>
                <w:szCs w:val="24"/>
              </w:rPr>
              <w:br/>
              <w:t xml:space="preserve">Формы работы с документами. Понятие «документооборот» и его организация. </w:t>
            </w:r>
            <w:r w:rsidRPr="00E1460B">
              <w:rPr>
                <w:rFonts w:ascii="Times New Roman" w:hAnsi="Times New Roman"/>
                <w:sz w:val="24"/>
                <w:szCs w:val="24"/>
              </w:rPr>
              <w:br/>
              <w:t xml:space="preserve">Понятие «документопотоки». </w:t>
            </w:r>
            <w:proofErr w:type="spellStart"/>
            <w:r w:rsidRPr="00E1460B">
              <w:rPr>
                <w:rFonts w:ascii="Times New Roman" w:hAnsi="Times New Roman"/>
                <w:sz w:val="24"/>
                <w:szCs w:val="24"/>
              </w:rPr>
              <w:t>Оперограммы</w:t>
            </w:r>
            <w:proofErr w:type="spellEnd"/>
            <w:r w:rsidRPr="00E1460B">
              <w:rPr>
                <w:rFonts w:ascii="Times New Roman" w:hAnsi="Times New Roman"/>
                <w:sz w:val="24"/>
                <w:szCs w:val="24"/>
              </w:rPr>
              <w:t xml:space="preserve"> документопотоков: входящие, исходящие и внутренние документы.</w:t>
            </w:r>
          </w:p>
        </w:tc>
      </w:tr>
      <w:tr w:rsidR="0099557B" w:rsidRPr="00E1460B" w14:paraId="429E54C0" w14:textId="77777777" w:rsidTr="006F30E5">
        <w:trPr>
          <w:gridAfter w:val="1"/>
          <w:wAfter w:w="3" w:type="pct"/>
          <w:trHeight w:val="283"/>
        </w:trPr>
        <w:tc>
          <w:tcPr>
            <w:tcW w:w="1331" w:type="pct"/>
            <w:vMerge/>
            <w:shd w:val="clear" w:color="auto" w:fill="auto"/>
          </w:tcPr>
          <w:p w14:paraId="130CB5C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9A6E4A4"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Маршрутизация документопотоков: </w:t>
            </w:r>
            <w:r w:rsidRPr="00E1460B">
              <w:rPr>
                <w:rFonts w:ascii="Times New Roman" w:hAnsi="Times New Roman"/>
                <w:sz w:val="24"/>
                <w:szCs w:val="24"/>
              </w:rPr>
              <w:br/>
              <w:t>входящие, исходящие, обращения граждан, внутренние (записки, приказы).</w:t>
            </w:r>
          </w:p>
        </w:tc>
      </w:tr>
      <w:tr w:rsidR="0099557B" w:rsidRPr="00E1460B" w14:paraId="0879EF02" w14:textId="77777777" w:rsidTr="006F30E5">
        <w:trPr>
          <w:gridAfter w:val="1"/>
          <w:wAfter w:w="3" w:type="pct"/>
          <w:trHeight w:val="283"/>
        </w:trPr>
        <w:tc>
          <w:tcPr>
            <w:tcW w:w="1331" w:type="pct"/>
            <w:vMerge/>
            <w:shd w:val="clear" w:color="auto" w:fill="auto"/>
          </w:tcPr>
          <w:p w14:paraId="4F26162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32DA0A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Регистрация документов – значение и задачи. </w:t>
            </w:r>
            <w:r w:rsidRPr="00E1460B">
              <w:rPr>
                <w:rFonts w:ascii="Times New Roman" w:hAnsi="Times New Roman"/>
                <w:sz w:val="24"/>
                <w:szCs w:val="24"/>
              </w:rPr>
              <w:br/>
              <w:t xml:space="preserve">Формы регистрации документов. Журнальная, карточная и автоматизированная формы. </w:t>
            </w:r>
          </w:p>
        </w:tc>
      </w:tr>
      <w:tr w:rsidR="0099557B" w:rsidRPr="00E1460B" w14:paraId="11611FD5" w14:textId="77777777" w:rsidTr="006F30E5">
        <w:trPr>
          <w:gridAfter w:val="1"/>
          <w:wAfter w:w="3" w:type="pct"/>
          <w:trHeight w:val="283"/>
        </w:trPr>
        <w:tc>
          <w:tcPr>
            <w:tcW w:w="1331" w:type="pct"/>
            <w:vMerge/>
            <w:shd w:val="clear" w:color="auto" w:fill="auto"/>
          </w:tcPr>
          <w:p w14:paraId="48D2D14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AB29DE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Регистрация входящего документопотока: первичная обработка, предварительное рассмотрение, </w:t>
            </w:r>
            <w:r w:rsidRPr="00E1460B">
              <w:rPr>
                <w:rFonts w:ascii="Times New Roman" w:hAnsi="Times New Roman"/>
                <w:sz w:val="24"/>
                <w:szCs w:val="24"/>
              </w:rPr>
              <w:br/>
              <w:t>прикрепление скан-копии, отправка на рассмотрение адресату, фиксация резолюции.</w:t>
            </w:r>
          </w:p>
        </w:tc>
      </w:tr>
      <w:tr w:rsidR="0099557B" w:rsidRPr="00E1460B" w14:paraId="236A6DDD" w14:textId="77777777" w:rsidTr="006F30E5">
        <w:trPr>
          <w:gridAfter w:val="1"/>
          <w:wAfter w:w="3" w:type="pct"/>
          <w:trHeight w:val="283"/>
        </w:trPr>
        <w:tc>
          <w:tcPr>
            <w:tcW w:w="1331" w:type="pct"/>
            <w:vMerge/>
            <w:shd w:val="clear" w:color="auto" w:fill="auto"/>
          </w:tcPr>
          <w:p w14:paraId="560EF19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657051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исходящего документопотока: справки, письма, записки, выписки, дубликаты.</w:t>
            </w:r>
          </w:p>
        </w:tc>
      </w:tr>
      <w:tr w:rsidR="0099557B" w:rsidRPr="00E1460B" w14:paraId="78BCC31A" w14:textId="77777777" w:rsidTr="006F30E5">
        <w:trPr>
          <w:gridAfter w:val="1"/>
          <w:wAfter w:w="3" w:type="pct"/>
          <w:trHeight w:val="283"/>
        </w:trPr>
        <w:tc>
          <w:tcPr>
            <w:tcW w:w="1331" w:type="pct"/>
            <w:vMerge/>
            <w:shd w:val="clear" w:color="auto" w:fill="auto"/>
          </w:tcPr>
          <w:p w14:paraId="4505877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02A7AF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внутреннего документопотока: записки, заявления работников, приказы, акты, протоколы.</w:t>
            </w:r>
          </w:p>
        </w:tc>
      </w:tr>
      <w:tr w:rsidR="0099557B" w:rsidRPr="00E1460B" w14:paraId="2479DFD1" w14:textId="77777777" w:rsidTr="006F30E5">
        <w:trPr>
          <w:gridAfter w:val="1"/>
          <w:wAfter w:w="3" w:type="pct"/>
          <w:trHeight w:val="283"/>
        </w:trPr>
        <w:tc>
          <w:tcPr>
            <w:tcW w:w="1331" w:type="pct"/>
            <w:vMerge/>
            <w:shd w:val="clear" w:color="auto" w:fill="auto"/>
          </w:tcPr>
          <w:p w14:paraId="7C95A71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43731B0"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Контроль исполнения документов. Виды контроля. Сроки контроля.</w:t>
            </w:r>
          </w:p>
        </w:tc>
      </w:tr>
      <w:tr w:rsidR="0099557B" w:rsidRPr="00E1460B" w14:paraId="18DCEC20" w14:textId="77777777" w:rsidTr="006F30E5">
        <w:trPr>
          <w:gridAfter w:val="1"/>
          <w:wAfter w:w="3" w:type="pct"/>
          <w:trHeight w:val="283"/>
        </w:trPr>
        <w:tc>
          <w:tcPr>
            <w:tcW w:w="1331" w:type="pct"/>
            <w:vMerge/>
            <w:shd w:val="clear" w:color="auto" w:fill="auto"/>
          </w:tcPr>
          <w:p w14:paraId="728C153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316B2F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Номенклатура дел. Виды номенклатуры. Понятие о документе, его значение. </w:t>
            </w:r>
            <w:r w:rsidRPr="00E1460B">
              <w:rPr>
                <w:rFonts w:ascii="Times New Roman" w:hAnsi="Times New Roman"/>
                <w:sz w:val="24"/>
                <w:szCs w:val="24"/>
              </w:rPr>
              <w:br/>
            </w:r>
            <w:r w:rsidRPr="00E1460B">
              <w:rPr>
                <w:rFonts w:ascii="Times New Roman" w:hAnsi="Times New Roman"/>
                <w:sz w:val="24"/>
                <w:szCs w:val="24"/>
              </w:rPr>
              <w:lastRenderedPageBreak/>
              <w:t xml:space="preserve">Правила составления и оформления номенклатуры дел структурного подразделения. Составление </w:t>
            </w:r>
            <w:r w:rsidRPr="00E1460B">
              <w:rPr>
                <w:rFonts w:ascii="Times New Roman" w:hAnsi="Times New Roman"/>
                <w:sz w:val="24"/>
                <w:szCs w:val="24"/>
              </w:rPr>
              <w:br/>
              <w:t xml:space="preserve">и оформление сводной номенклатуры дел организации и выписок для структурных подразделений. </w:t>
            </w:r>
            <w:r w:rsidRPr="00E1460B">
              <w:rPr>
                <w:rFonts w:ascii="Times New Roman" w:hAnsi="Times New Roman"/>
                <w:sz w:val="24"/>
                <w:szCs w:val="24"/>
              </w:rPr>
              <w:br/>
              <w:t>Закрытие номенклатуры дел. Итоговая запись к номенклатуре дел.</w:t>
            </w:r>
          </w:p>
        </w:tc>
      </w:tr>
      <w:tr w:rsidR="0099557B" w:rsidRPr="00E1460B" w14:paraId="7F3ADA02" w14:textId="77777777" w:rsidTr="006F30E5">
        <w:trPr>
          <w:gridAfter w:val="1"/>
          <w:wAfter w:w="3" w:type="pct"/>
          <w:trHeight w:val="283"/>
        </w:trPr>
        <w:tc>
          <w:tcPr>
            <w:tcW w:w="1331" w:type="pct"/>
            <w:vMerge/>
            <w:shd w:val="clear" w:color="auto" w:fill="auto"/>
          </w:tcPr>
          <w:p w14:paraId="6E5B502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01EF8C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Определение сроков хранения документов и дел по Перечню. Формирование дел. Хранение дел.</w:t>
            </w:r>
          </w:p>
        </w:tc>
      </w:tr>
      <w:tr w:rsidR="0099557B" w:rsidRPr="00E1460B" w14:paraId="3EA4DB37" w14:textId="77777777" w:rsidTr="006F30E5">
        <w:trPr>
          <w:gridAfter w:val="1"/>
          <w:wAfter w:w="3" w:type="pct"/>
          <w:trHeight w:val="283"/>
        </w:trPr>
        <w:tc>
          <w:tcPr>
            <w:tcW w:w="1331" w:type="pct"/>
            <w:vMerge/>
            <w:shd w:val="clear" w:color="auto" w:fill="auto"/>
          </w:tcPr>
          <w:p w14:paraId="0FCA784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5746DC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Экспертиза ценности документов. Оформление дел. Описи дел. Подготовка документов к передаче в архив. Подготовка дел временного, постоянного и долговременного срока хранения к передаче в архив. </w:t>
            </w:r>
            <w:r w:rsidRPr="00E1460B">
              <w:rPr>
                <w:rFonts w:ascii="Times New Roman" w:hAnsi="Times New Roman"/>
                <w:sz w:val="24"/>
                <w:szCs w:val="24"/>
              </w:rPr>
              <w:br/>
              <w:t>Составление описи дел.</w:t>
            </w:r>
          </w:p>
        </w:tc>
      </w:tr>
      <w:tr w:rsidR="0099557B" w:rsidRPr="00E1460B" w14:paraId="4682AB68" w14:textId="77777777" w:rsidTr="006F30E5">
        <w:trPr>
          <w:gridAfter w:val="1"/>
          <w:wAfter w:w="3" w:type="pct"/>
          <w:trHeight w:val="283"/>
        </w:trPr>
        <w:tc>
          <w:tcPr>
            <w:tcW w:w="1331" w:type="pct"/>
            <w:vMerge/>
            <w:shd w:val="clear" w:color="auto" w:fill="auto"/>
          </w:tcPr>
          <w:p w14:paraId="557A97F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B257191" w14:textId="2AE33681"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480EDDF1" w14:textId="77777777" w:rsidTr="006F30E5">
        <w:trPr>
          <w:gridAfter w:val="1"/>
          <w:wAfter w:w="3" w:type="pct"/>
          <w:trHeight w:val="283"/>
        </w:trPr>
        <w:tc>
          <w:tcPr>
            <w:tcW w:w="1331" w:type="pct"/>
            <w:vMerge/>
            <w:shd w:val="clear" w:color="auto" w:fill="auto"/>
          </w:tcPr>
          <w:p w14:paraId="1DF6858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56E6B1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входящих документов в электронном журнале в Табличном редакторе.</w:t>
            </w:r>
          </w:p>
        </w:tc>
      </w:tr>
      <w:tr w:rsidR="0099557B" w:rsidRPr="00E1460B" w14:paraId="421722AD" w14:textId="77777777" w:rsidTr="006F30E5">
        <w:trPr>
          <w:gridAfter w:val="1"/>
          <w:wAfter w:w="3" w:type="pct"/>
          <w:trHeight w:val="283"/>
        </w:trPr>
        <w:tc>
          <w:tcPr>
            <w:tcW w:w="1331" w:type="pct"/>
            <w:vMerge/>
            <w:shd w:val="clear" w:color="auto" w:fill="auto"/>
          </w:tcPr>
          <w:p w14:paraId="7D65542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35AEBD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и контроль исполнения исходящих документов в электронном журнале в Табличном редакторе.</w:t>
            </w:r>
          </w:p>
        </w:tc>
      </w:tr>
      <w:tr w:rsidR="0099557B" w:rsidRPr="00E1460B" w14:paraId="2767A14A" w14:textId="77777777" w:rsidTr="006F30E5">
        <w:trPr>
          <w:gridAfter w:val="1"/>
          <w:wAfter w:w="3" w:type="pct"/>
          <w:trHeight w:val="283"/>
        </w:trPr>
        <w:tc>
          <w:tcPr>
            <w:tcW w:w="1331" w:type="pct"/>
            <w:vMerge/>
            <w:shd w:val="clear" w:color="auto" w:fill="auto"/>
          </w:tcPr>
          <w:p w14:paraId="0C9A12D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DD1098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и контроль исполнения внутренних документов в электронном журнале в Табличном редакторе.</w:t>
            </w:r>
          </w:p>
        </w:tc>
      </w:tr>
      <w:tr w:rsidR="0099557B" w:rsidRPr="00E1460B" w14:paraId="4DC71E40" w14:textId="77777777" w:rsidTr="006F30E5">
        <w:trPr>
          <w:gridAfter w:val="1"/>
          <w:wAfter w:w="3" w:type="pct"/>
          <w:trHeight w:val="283"/>
        </w:trPr>
        <w:tc>
          <w:tcPr>
            <w:tcW w:w="1331" w:type="pct"/>
            <w:vMerge/>
            <w:shd w:val="clear" w:color="auto" w:fill="auto"/>
          </w:tcPr>
          <w:p w14:paraId="4DA3698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1142B2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lang w:val="en-US"/>
              </w:rPr>
              <w:t>C</w:t>
            </w:r>
            <w:r w:rsidRPr="00E1460B">
              <w:rPr>
                <w:rFonts w:ascii="Times New Roman" w:hAnsi="Times New Roman"/>
                <w:sz w:val="24"/>
                <w:szCs w:val="24"/>
              </w:rPr>
              <w:t>оставление заголовков дел организации</w:t>
            </w:r>
          </w:p>
        </w:tc>
      </w:tr>
      <w:tr w:rsidR="0099557B" w:rsidRPr="00E1460B" w14:paraId="789BC296" w14:textId="77777777" w:rsidTr="006F30E5">
        <w:trPr>
          <w:gridAfter w:val="1"/>
          <w:wAfter w:w="3" w:type="pct"/>
          <w:trHeight w:val="283"/>
        </w:trPr>
        <w:tc>
          <w:tcPr>
            <w:tcW w:w="1331" w:type="pct"/>
            <w:vMerge/>
            <w:shd w:val="clear" w:color="auto" w:fill="auto"/>
          </w:tcPr>
          <w:p w14:paraId="6AE05CD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C57351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номенклатуры дел. </w:t>
            </w:r>
          </w:p>
        </w:tc>
      </w:tr>
      <w:tr w:rsidR="0099557B" w:rsidRPr="00E1460B" w14:paraId="61B7A909" w14:textId="77777777" w:rsidTr="006F30E5">
        <w:trPr>
          <w:gridAfter w:val="1"/>
          <w:wAfter w:w="3" w:type="pct"/>
          <w:trHeight w:val="283"/>
        </w:trPr>
        <w:tc>
          <w:tcPr>
            <w:tcW w:w="1331" w:type="pct"/>
            <w:vMerge/>
            <w:shd w:val="clear" w:color="auto" w:fill="auto"/>
          </w:tcPr>
          <w:p w14:paraId="0A84E68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78CDAE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итоговой записи к номенклатуре дел. </w:t>
            </w:r>
          </w:p>
        </w:tc>
      </w:tr>
      <w:tr w:rsidR="0099557B" w:rsidRPr="00E1460B" w14:paraId="5AE37F37" w14:textId="77777777" w:rsidTr="006F30E5">
        <w:trPr>
          <w:gridAfter w:val="1"/>
          <w:wAfter w:w="3" w:type="pct"/>
          <w:trHeight w:val="283"/>
        </w:trPr>
        <w:tc>
          <w:tcPr>
            <w:tcW w:w="1331" w:type="pct"/>
            <w:vMerge/>
            <w:shd w:val="clear" w:color="auto" w:fill="auto"/>
          </w:tcPr>
          <w:p w14:paraId="5DDCB08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66D51AE"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обложки дела после НД (для оперативного периода хранения)</w:t>
            </w:r>
          </w:p>
        </w:tc>
      </w:tr>
      <w:tr w:rsidR="0099557B" w:rsidRPr="00E1460B" w14:paraId="61D0F451" w14:textId="77777777" w:rsidTr="006F30E5">
        <w:trPr>
          <w:gridAfter w:val="1"/>
          <w:wAfter w:w="3" w:type="pct"/>
          <w:trHeight w:val="283"/>
        </w:trPr>
        <w:tc>
          <w:tcPr>
            <w:tcW w:w="1331" w:type="pct"/>
            <w:vMerge/>
            <w:shd w:val="clear" w:color="auto" w:fill="auto"/>
          </w:tcPr>
          <w:p w14:paraId="6494365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4F4E3B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и прошивка дел для передачи на архивное хранение</w:t>
            </w:r>
          </w:p>
        </w:tc>
      </w:tr>
      <w:tr w:rsidR="0099557B" w:rsidRPr="00E1460B" w14:paraId="2A8CF309" w14:textId="77777777" w:rsidTr="006F30E5">
        <w:trPr>
          <w:gridAfter w:val="1"/>
          <w:wAfter w:w="3" w:type="pct"/>
          <w:trHeight w:val="283"/>
        </w:trPr>
        <w:tc>
          <w:tcPr>
            <w:tcW w:w="1331" w:type="pct"/>
            <w:vMerge/>
            <w:shd w:val="clear" w:color="auto" w:fill="auto"/>
          </w:tcPr>
          <w:p w14:paraId="2839A58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690580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описей документов и дел. </w:t>
            </w:r>
          </w:p>
        </w:tc>
      </w:tr>
      <w:tr w:rsidR="0099557B" w:rsidRPr="00E1460B" w14:paraId="49800650" w14:textId="77777777" w:rsidTr="006F30E5">
        <w:trPr>
          <w:gridAfter w:val="1"/>
          <w:wAfter w:w="3" w:type="pct"/>
          <w:trHeight w:val="283"/>
        </w:trPr>
        <w:tc>
          <w:tcPr>
            <w:tcW w:w="4997" w:type="pct"/>
            <w:gridSpan w:val="2"/>
          </w:tcPr>
          <w:p w14:paraId="7C545D7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Курсовая работа обязательная по МДК 01.01</w:t>
            </w:r>
          </w:p>
          <w:p w14:paraId="6CBA7DFB" w14:textId="4C6014D5" w:rsidR="0099557B" w:rsidRPr="00E1460B" w:rsidRDefault="00C53F67" w:rsidP="004F5A2F">
            <w:pPr>
              <w:spacing w:before="40" w:after="40"/>
              <w:rPr>
                <w:rFonts w:ascii="Times New Roman" w:hAnsi="Times New Roman"/>
                <w:sz w:val="24"/>
                <w:szCs w:val="24"/>
              </w:rPr>
            </w:pPr>
            <w:r>
              <w:rPr>
                <w:rFonts w:ascii="Times New Roman" w:hAnsi="Times New Roman"/>
                <w:sz w:val="24"/>
                <w:szCs w:val="24"/>
              </w:rPr>
              <w:t>(20 ч)</w:t>
            </w:r>
          </w:p>
        </w:tc>
      </w:tr>
      <w:tr w:rsidR="0099557B" w:rsidRPr="00E1460B" w14:paraId="54ACFD74" w14:textId="77777777" w:rsidTr="006F30E5">
        <w:trPr>
          <w:gridAfter w:val="1"/>
          <w:wAfter w:w="3" w:type="pct"/>
          <w:trHeight w:val="313"/>
        </w:trPr>
        <w:tc>
          <w:tcPr>
            <w:tcW w:w="4997" w:type="pct"/>
            <w:gridSpan w:val="2"/>
            <w:hideMark/>
          </w:tcPr>
          <w:p w14:paraId="4F7EF5EA" w14:textId="2E96A072"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Раздел 2. Организация работы с документами в автоматизированных системах</w:t>
            </w:r>
            <w:r w:rsidR="004F5A2F">
              <w:rPr>
                <w:rFonts w:ascii="Times New Roman" w:hAnsi="Times New Roman"/>
                <w:b/>
                <w:sz w:val="24"/>
                <w:szCs w:val="24"/>
              </w:rPr>
              <w:t xml:space="preserve"> (34 ч)</w:t>
            </w:r>
          </w:p>
        </w:tc>
      </w:tr>
      <w:tr w:rsidR="0099557B" w:rsidRPr="00E1460B" w14:paraId="6A43238E" w14:textId="77777777" w:rsidTr="006F30E5">
        <w:trPr>
          <w:gridAfter w:val="1"/>
          <w:wAfter w:w="3" w:type="pct"/>
          <w:trHeight w:val="455"/>
        </w:trPr>
        <w:tc>
          <w:tcPr>
            <w:tcW w:w="4997" w:type="pct"/>
            <w:gridSpan w:val="2"/>
          </w:tcPr>
          <w:p w14:paraId="0B84371E"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МДК 01.02. Организация работы с электронными документами</w:t>
            </w:r>
          </w:p>
        </w:tc>
      </w:tr>
      <w:tr w:rsidR="0099557B" w:rsidRPr="00E1460B" w14:paraId="601FC4BC" w14:textId="77777777" w:rsidTr="006F30E5">
        <w:trPr>
          <w:gridAfter w:val="1"/>
          <w:wAfter w:w="3" w:type="pct"/>
          <w:trHeight w:val="136"/>
        </w:trPr>
        <w:tc>
          <w:tcPr>
            <w:tcW w:w="1331" w:type="pct"/>
            <w:vMerge w:val="restart"/>
          </w:tcPr>
          <w:p w14:paraId="2CB7FE7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2.1. </w:t>
            </w:r>
          </w:p>
          <w:p w14:paraId="29AADD9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Правила работы </w:t>
            </w:r>
            <w:r w:rsidRPr="00E1460B">
              <w:rPr>
                <w:rFonts w:ascii="Times New Roman" w:hAnsi="Times New Roman"/>
                <w:b/>
                <w:bCs/>
                <w:sz w:val="24"/>
                <w:szCs w:val="24"/>
              </w:rPr>
              <w:br/>
              <w:t xml:space="preserve">с документами </w:t>
            </w:r>
            <w:r w:rsidRPr="00E1460B">
              <w:rPr>
                <w:rFonts w:ascii="Times New Roman" w:hAnsi="Times New Roman"/>
                <w:b/>
                <w:bCs/>
                <w:sz w:val="24"/>
                <w:szCs w:val="24"/>
              </w:rPr>
              <w:br/>
              <w:t xml:space="preserve">на электронных носителях </w:t>
            </w:r>
          </w:p>
        </w:tc>
        <w:tc>
          <w:tcPr>
            <w:tcW w:w="3666" w:type="pct"/>
            <w:shd w:val="clear" w:color="auto" w:fill="auto"/>
          </w:tcPr>
          <w:p w14:paraId="1B0313EA"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eastAsia="Calibri" w:hAnsi="Times New Roman"/>
                <w:b/>
                <w:bCs/>
                <w:sz w:val="24"/>
                <w:szCs w:val="24"/>
              </w:rPr>
              <w:t>Содержание</w:t>
            </w:r>
          </w:p>
        </w:tc>
      </w:tr>
      <w:tr w:rsidR="0099557B" w:rsidRPr="00E1460B" w14:paraId="736E095A" w14:textId="77777777" w:rsidTr="006F30E5">
        <w:trPr>
          <w:gridAfter w:val="1"/>
          <w:wAfter w:w="3" w:type="pct"/>
          <w:trHeight w:val="133"/>
        </w:trPr>
        <w:tc>
          <w:tcPr>
            <w:tcW w:w="1331" w:type="pct"/>
            <w:vMerge/>
          </w:tcPr>
          <w:p w14:paraId="3DCB3A2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8822263"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Законодательные нормативные акты в сфере работы с электронными документами</w:t>
            </w:r>
          </w:p>
        </w:tc>
      </w:tr>
      <w:tr w:rsidR="0099557B" w:rsidRPr="00E1460B" w14:paraId="37FC7B68" w14:textId="77777777" w:rsidTr="006F30E5">
        <w:trPr>
          <w:gridAfter w:val="1"/>
          <w:wAfter w:w="3" w:type="pct"/>
          <w:trHeight w:val="133"/>
        </w:trPr>
        <w:tc>
          <w:tcPr>
            <w:tcW w:w="1331" w:type="pct"/>
            <w:vMerge/>
          </w:tcPr>
          <w:p w14:paraId="5F69B64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582DA45"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 xml:space="preserve">Работа в почтовых сервисах. Правила электронной переписки. </w:t>
            </w:r>
          </w:p>
        </w:tc>
      </w:tr>
      <w:tr w:rsidR="0099557B" w:rsidRPr="00E1460B" w14:paraId="139FB05F" w14:textId="77777777" w:rsidTr="006F30E5">
        <w:trPr>
          <w:gridAfter w:val="1"/>
          <w:wAfter w:w="3" w:type="pct"/>
          <w:trHeight w:val="133"/>
        </w:trPr>
        <w:tc>
          <w:tcPr>
            <w:tcW w:w="1331" w:type="pct"/>
            <w:vMerge/>
          </w:tcPr>
          <w:p w14:paraId="6C1725D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F127F05"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 xml:space="preserve">Электронная подпись. Виды, Порядок получения. Правила защиты. </w:t>
            </w:r>
            <w:r w:rsidRPr="00E1460B">
              <w:rPr>
                <w:rFonts w:ascii="Times New Roman" w:eastAsia="Calibri" w:hAnsi="Times New Roman"/>
                <w:bCs/>
                <w:sz w:val="24"/>
                <w:szCs w:val="24"/>
              </w:rPr>
              <w:br/>
              <w:t>Требования к реквизиту «Отметка об электронной подписи» при визуализации электронного документа, подписанного электронной подписью</w:t>
            </w:r>
          </w:p>
        </w:tc>
      </w:tr>
      <w:tr w:rsidR="0099557B" w:rsidRPr="00E1460B" w14:paraId="4543C9B4" w14:textId="77777777" w:rsidTr="006F30E5">
        <w:trPr>
          <w:gridAfter w:val="1"/>
          <w:wAfter w:w="3" w:type="pct"/>
          <w:trHeight w:val="133"/>
        </w:trPr>
        <w:tc>
          <w:tcPr>
            <w:tcW w:w="1331" w:type="pct"/>
            <w:vMerge/>
          </w:tcPr>
          <w:p w14:paraId="703DDFE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0C3DEB7"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Правила оформления «Отметки о приложении» на электронный носитель.</w:t>
            </w:r>
          </w:p>
        </w:tc>
      </w:tr>
      <w:tr w:rsidR="0099557B" w:rsidRPr="00E1460B" w14:paraId="6CFE2B85" w14:textId="77777777" w:rsidTr="006F30E5">
        <w:trPr>
          <w:gridAfter w:val="1"/>
          <w:wAfter w:w="3" w:type="pct"/>
          <w:trHeight w:val="133"/>
        </w:trPr>
        <w:tc>
          <w:tcPr>
            <w:tcW w:w="1331" w:type="pct"/>
            <w:vMerge/>
          </w:tcPr>
          <w:p w14:paraId="549DD33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5BC89C5" w14:textId="3456D56A" w:rsidR="0099557B" w:rsidRPr="00E1460B" w:rsidRDefault="006F30E5" w:rsidP="004F5A2F">
            <w:pPr>
              <w:spacing w:before="40" w:after="40"/>
              <w:rPr>
                <w:rFonts w:ascii="Times New Roman" w:eastAsia="Calibri"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EA1D4D8" w14:textId="77777777" w:rsidTr="006F30E5">
        <w:trPr>
          <w:gridAfter w:val="1"/>
          <w:wAfter w:w="3" w:type="pct"/>
          <w:trHeight w:val="133"/>
        </w:trPr>
        <w:tc>
          <w:tcPr>
            <w:tcW w:w="1331" w:type="pct"/>
            <w:vMerge/>
          </w:tcPr>
          <w:p w14:paraId="6DD88F2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7F93638"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Отправка и получение электронного сообщения, электронного документа.</w:t>
            </w:r>
          </w:p>
        </w:tc>
      </w:tr>
      <w:tr w:rsidR="0099557B" w:rsidRPr="00E1460B" w14:paraId="4EE18CA5" w14:textId="77777777" w:rsidTr="006F30E5">
        <w:trPr>
          <w:gridAfter w:val="1"/>
          <w:wAfter w:w="3" w:type="pct"/>
          <w:trHeight w:val="133"/>
        </w:trPr>
        <w:tc>
          <w:tcPr>
            <w:tcW w:w="1331" w:type="pct"/>
            <w:vMerge/>
          </w:tcPr>
          <w:p w14:paraId="416F156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D95977D"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 xml:space="preserve">Оформление документа, подписанного электронной подписью </w:t>
            </w:r>
          </w:p>
        </w:tc>
      </w:tr>
      <w:tr w:rsidR="0099557B" w:rsidRPr="00E1460B" w14:paraId="32A98BE0" w14:textId="77777777" w:rsidTr="006F30E5">
        <w:trPr>
          <w:gridAfter w:val="1"/>
          <w:wAfter w:w="3" w:type="pct"/>
        </w:trPr>
        <w:tc>
          <w:tcPr>
            <w:tcW w:w="1331" w:type="pct"/>
            <w:vMerge w:val="restart"/>
          </w:tcPr>
          <w:p w14:paraId="3DDD87E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2.2. </w:t>
            </w:r>
          </w:p>
          <w:p w14:paraId="76B3B3A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Организация работы </w:t>
            </w:r>
            <w:r w:rsidRPr="00E1460B">
              <w:rPr>
                <w:rFonts w:ascii="Times New Roman" w:hAnsi="Times New Roman"/>
                <w:b/>
                <w:bCs/>
                <w:sz w:val="24"/>
                <w:szCs w:val="24"/>
              </w:rPr>
              <w:br/>
              <w:t xml:space="preserve">с документами </w:t>
            </w:r>
            <w:r w:rsidRPr="00E1460B">
              <w:rPr>
                <w:rFonts w:ascii="Times New Roman" w:hAnsi="Times New Roman"/>
                <w:b/>
                <w:bCs/>
                <w:sz w:val="24"/>
                <w:szCs w:val="24"/>
              </w:rPr>
              <w:br/>
              <w:t xml:space="preserve">в автоматизированных </w:t>
            </w:r>
            <w:r w:rsidRPr="00E1460B">
              <w:rPr>
                <w:rFonts w:ascii="Times New Roman" w:hAnsi="Times New Roman"/>
                <w:b/>
                <w:bCs/>
                <w:sz w:val="24"/>
                <w:szCs w:val="24"/>
              </w:rPr>
              <w:br/>
              <w:t xml:space="preserve">системах электронного </w:t>
            </w:r>
            <w:r w:rsidRPr="00E1460B">
              <w:rPr>
                <w:rFonts w:ascii="Times New Roman" w:hAnsi="Times New Roman"/>
                <w:b/>
                <w:bCs/>
                <w:sz w:val="24"/>
                <w:szCs w:val="24"/>
              </w:rPr>
              <w:br/>
              <w:t xml:space="preserve">документооборота </w:t>
            </w:r>
          </w:p>
        </w:tc>
        <w:tc>
          <w:tcPr>
            <w:tcW w:w="3666" w:type="pct"/>
            <w:shd w:val="clear" w:color="auto" w:fill="auto"/>
          </w:tcPr>
          <w:p w14:paraId="670129B2"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Содержание</w:t>
            </w:r>
          </w:p>
        </w:tc>
      </w:tr>
      <w:tr w:rsidR="0099557B" w:rsidRPr="00E1460B" w14:paraId="679374B6" w14:textId="77777777" w:rsidTr="006F30E5">
        <w:trPr>
          <w:gridAfter w:val="1"/>
          <w:wAfter w:w="3" w:type="pct"/>
        </w:trPr>
        <w:tc>
          <w:tcPr>
            <w:tcW w:w="1331" w:type="pct"/>
            <w:vMerge/>
            <w:vAlign w:val="center"/>
            <w:hideMark/>
          </w:tcPr>
          <w:p w14:paraId="2D67CDA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249E2EE"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Понятие о системах ЭДО и ЕСМ-системах. </w:t>
            </w:r>
          </w:p>
        </w:tc>
      </w:tr>
      <w:tr w:rsidR="0099557B" w:rsidRPr="00E1460B" w14:paraId="223312DE" w14:textId="77777777" w:rsidTr="006F30E5">
        <w:trPr>
          <w:gridAfter w:val="1"/>
          <w:wAfter w:w="3" w:type="pct"/>
        </w:trPr>
        <w:tc>
          <w:tcPr>
            <w:tcW w:w="1331" w:type="pct"/>
            <w:vMerge/>
            <w:vAlign w:val="center"/>
          </w:tcPr>
          <w:p w14:paraId="1EF1696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E66360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Правила маршрутизации документопотоков в системах ЭДО и ЕСМ-системах.</w:t>
            </w:r>
          </w:p>
        </w:tc>
      </w:tr>
      <w:tr w:rsidR="0099557B" w:rsidRPr="00E1460B" w14:paraId="70C2BE52" w14:textId="77777777" w:rsidTr="006F30E5">
        <w:trPr>
          <w:gridAfter w:val="1"/>
          <w:wAfter w:w="3" w:type="pct"/>
        </w:trPr>
        <w:tc>
          <w:tcPr>
            <w:tcW w:w="1331" w:type="pct"/>
            <w:vMerge/>
            <w:vAlign w:val="center"/>
            <w:hideMark/>
          </w:tcPr>
          <w:p w14:paraId="1C67993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D6D2F77"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Правила организации документооборота входящего документопотока в СЭД.</w:t>
            </w:r>
          </w:p>
        </w:tc>
      </w:tr>
      <w:tr w:rsidR="0099557B" w:rsidRPr="00E1460B" w14:paraId="59876BE3" w14:textId="77777777" w:rsidTr="006F30E5">
        <w:trPr>
          <w:gridAfter w:val="1"/>
          <w:wAfter w:w="3" w:type="pct"/>
        </w:trPr>
        <w:tc>
          <w:tcPr>
            <w:tcW w:w="1331" w:type="pct"/>
            <w:vMerge/>
            <w:vAlign w:val="center"/>
            <w:hideMark/>
          </w:tcPr>
          <w:p w14:paraId="7A0C44A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3B3887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Правила организации документооборота исходящего документопотока в СЭД. Отправка документов</w:t>
            </w:r>
          </w:p>
        </w:tc>
      </w:tr>
      <w:tr w:rsidR="0099557B" w:rsidRPr="00E1460B" w14:paraId="111F647D" w14:textId="77777777" w:rsidTr="006F30E5">
        <w:trPr>
          <w:gridAfter w:val="1"/>
          <w:wAfter w:w="3" w:type="pct"/>
        </w:trPr>
        <w:tc>
          <w:tcPr>
            <w:tcW w:w="1331" w:type="pct"/>
            <w:vMerge/>
            <w:vAlign w:val="center"/>
            <w:hideMark/>
          </w:tcPr>
          <w:p w14:paraId="3B42CCD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CB8303E"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Правила организации документооборота внутреннего документопотока в СЭД. </w:t>
            </w:r>
          </w:p>
        </w:tc>
      </w:tr>
      <w:tr w:rsidR="0099557B" w:rsidRPr="00E1460B" w14:paraId="40DE9800" w14:textId="77777777" w:rsidTr="006F30E5">
        <w:trPr>
          <w:gridAfter w:val="1"/>
          <w:wAfter w:w="3" w:type="pct"/>
        </w:trPr>
        <w:tc>
          <w:tcPr>
            <w:tcW w:w="1331" w:type="pct"/>
            <w:vMerge/>
            <w:vAlign w:val="center"/>
            <w:hideMark/>
          </w:tcPr>
          <w:p w14:paraId="7C5EB81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8C962C2"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Распорядительные документы в СЭД. Правила организации документооборота с приказами.</w:t>
            </w:r>
          </w:p>
        </w:tc>
      </w:tr>
      <w:tr w:rsidR="0099557B" w:rsidRPr="00E1460B" w14:paraId="7E921308" w14:textId="77777777" w:rsidTr="006F30E5">
        <w:trPr>
          <w:gridAfter w:val="1"/>
          <w:wAfter w:w="3" w:type="pct"/>
        </w:trPr>
        <w:tc>
          <w:tcPr>
            <w:tcW w:w="1331" w:type="pct"/>
            <w:vMerge/>
          </w:tcPr>
          <w:p w14:paraId="367A049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20E6DAC"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Работа с обращениями граждан в СЭД. Правила организации документооборота обращений граждан.</w:t>
            </w:r>
          </w:p>
        </w:tc>
      </w:tr>
      <w:tr w:rsidR="0099557B" w:rsidRPr="00E1460B" w14:paraId="1D5892E8" w14:textId="77777777" w:rsidTr="006F30E5">
        <w:trPr>
          <w:gridAfter w:val="1"/>
          <w:wAfter w:w="3" w:type="pct"/>
        </w:trPr>
        <w:tc>
          <w:tcPr>
            <w:tcW w:w="1331" w:type="pct"/>
            <w:vMerge/>
            <w:vAlign w:val="center"/>
          </w:tcPr>
          <w:p w14:paraId="44F118E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0558EE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Правила подготовки электронных документов к сдаче в архив.</w:t>
            </w:r>
          </w:p>
        </w:tc>
      </w:tr>
      <w:tr w:rsidR="0099557B" w:rsidRPr="00E1460B" w14:paraId="0743C8B5" w14:textId="77777777" w:rsidTr="006F30E5">
        <w:trPr>
          <w:gridAfter w:val="1"/>
          <w:wAfter w:w="3" w:type="pct"/>
        </w:trPr>
        <w:tc>
          <w:tcPr>
            <w:tcW w:w="1331" w:type="pct"/>
            <w:vMerge/>
            <w:vAlign w:val="center"/>
            <w:hideMark/>
          </w:tcPr>
          <w:p w14:paraId="6A08975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6A29BE7"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Информационно-справочная работа по документам в СЭД</w:t>
            </w:r>
          </w:p>
        </w:tc>
      </w:tr>
      <w:tr w:rsidR="0099557B" w:rsidRPr="00E1460B" w14:paraId="2D6DD2AA" w14:textId="77777777" w:rsidTr="006F30E5">
        <w:trPr>
          <w:gridAfter w:val="1"/>
          <w:wAfter w:w="3" w:type="pct"/>
        </w:trPr>
        <w:tc>
          <w:tcPr>
            <w:tcW w:w="1331" w:type="pct"/>
            <w:vMerge/>
            <w:vAlign w:val="center"/>
            <w:hideMark/>
          </w:tcPr>
          <w:p w14:paraId="4E778EC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5BAD965A" w14:textId="720D204C" w:rsidR="0099557B" w:rsidRPr="00E1460B" w:rsidRDefault="006F30E5" w:rsidP="004F5A2F">
            <w:pPr>
              <w:spacing w:before="40" w:after="40"/>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4DD49535" w14:textId="77777777" w:rsidTr="006F30E5">
        <w:trPr>
          <w:gridAfter w:val="1"/>
          <w:wAfter w:w="3" w:type="pct"/>
        </w:trPr>
        <w:tc>
          <w:tcPr>
            <w:tcW w:w="1331" w:type="pct"/>
            <w:vMerge/>
            <w:vAlign w:val="center"/>
          </w:tcPr>
          <w:p w14:paraId="693780A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1503A2D"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Регистрация и контроль исполнения входящих документов в СЭД. Организация документооборота входящего документопотока.</w:t>
            </w:r>
          </w:p>
        </w:tc>
      </w:tr>
      <w:tr w:rsidR="0099557B" w:rsidRPr="00E1460B" w14:paraId="6A6255D6" w14:textId="77777777" w:rsidTr="006F30E5">
        <w:trPr>
          <w:gridAfter w:val="1"/>
          <w:wAfter w:w="3" w:type="pct"/>
        </w:trPr>
        <w:tc>
          <w:tcPr>
            <w:tcW w:w="1331" w:type="pct"/>
            <w:vMerge/>
            <w:vAlign w:val="center"/>
          </w:tcPr>
          <w:p w14:paraId="6F6CE95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03FCB2D"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Регистрация и контроль исполнения исходящих документов в СЭД. Организация документооборота исходящего документопотока.</w:t>
            </w:r>
          </w:p>
        </w:tc>
      </w:tr>
      <w:tr w:rsidR="0099557B" w:rsidRPr="00E1460B" w14:paraId="1F68CBE4" w14:textId="77777777" w:rsidTr="006F30E5">
        <w:trPr>
          <w:gridAfter w:val="1"/>
          <w:wAfter w:w="3" w:type="pct"/>
        </w:trPr>
        <w:tc>
          <w:tcPr>
            <w:tcW w:w="1331" w:type="pct"/>
            <w:vMerge/>
            <w:vAlign w:val="center"/>
          </w:tcPr>
          <w:p w14:paraId="5983E07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345FF88"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Регистрация и контроль исполнения внутренних документов в СЭД. Организация документооборота внутреннего документопотока.</w:t>
            </w:r>
          </w:p>
        </w:tc>
      </w:tr>
      <w:tr w:rsidR="0099557B" w:rsidRPr="00E1460B" w14:paraId="5ABF0927" w14:textId="77777777" w:rsidTr="006F30E5">
        <w:trPr>
          <w:gridAfter w:val="1"/>
          <w:wAfter w:w="3" w:type="pct"/>
        </w:trPr>
        <w:tc>
          <w:tcPr>
            <w:tcW w:w="1331" w:type="pct"/>
            <w:vMerge/>
            <w:vAlign w:val="center"/>
          </w:tcPr>
          <w:p w14:paraId="1262A83F"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DDD3820"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Регистрация и контроль исполнения обращений граждан в СЭД. Организация документооборота обращений граждан.</w:t>
            </w:r>
          </w:p>
        </w:tc>
      </w:tr>
      <w:tr w:rsidR="0099557B" w:rsidRPr="00E1460B" w14:paraId="3FC97099" w14:textId="77777777" w:rsidTr="006F30E5">
        <w:trPr>
          <w:gridAfter w:val="1"/>
          <w:wAfter w:w="3" w:type="pct"/>
        </w:trPr>
        <w:tc>
          <w:tcPr>
            <w:tcW w:w="1331" w:type="pct"/>
            <w:vMerge/>
            <w:vAlign w:val="center"/>
          </w:tcPr>
          <w:p w14:paraId="6DCEFBC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89ED11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Подготовка документов к передаче в архив.</w:t>
            </w:r>
          </w:p>
        </w:tc>
      </w:tr>
      <w:tr w:rsidR="0099557B" w:rsidRPr="00E1460B" w14:paraId="08E17447" w14:textId="77777777" w:rsidTr="006F30E5">
        <w:trPr>
          <w:gridAfter w:val="1"/>
          <w:wAfter w:w="3" w:type="pct"/>
        </w:trPr>
        <w:tc>
          <w:tcPr>
            <w:tcW w:w="1331" w:type="pct"/>
            <w:vMerge/>
            <w:vAlign w:val="center"/>
          </w:tcPr>
          <w:p w14:paraId="2DF16B5C" w14:textId="77777777" w:rsidR="0099557B" w:rsidRPr="00E1460B" w:rsidRDefault="0099557B" w:rsidP="004F5A2F">
            <w:pPr>
              <w:spacing w:before="40" w:after="40"/>
              <w:rPr>
                <w:rFonts w:ascii="Times New Roman" w:hAnsi="Times New Roman"/>
                <w:b/>
                <w:bCs/>
                <w:sz w:val="24"/>
                <w:szCs w:val="24"/>
              </w:rPr>
            </w:pPr>
          </w:p>
        </w:tc>
        <w:tc>
          <w:tcPr>
            <w:tcW w:w="3666" w:type="pct"/>
          </w:tcPr>
          <w:p w14:paraId="21B070BB"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Создание электронного архива документов.</w:t>
            </w:r>
          </w:p>
        </w:tc>
      </w:tr>
      <w:tr w:rsidR="0099557B" w:rsidRPr="00E1460B" w14:paraId="61DBCF76" w14:textId="77777777" w:rsidTr="006F30E5">
        <w:trPr>
          <w:gridAfter w:val="1"/>
          <w:wAfter w:w="3" w:type="pct"/>
        </w:trPr>
        <w:tc>
          <w:tcPr>
            <w:tcW w:w="4997" w:type="pct"/>
            <w:gridSpan w:val="2"/>
          </w:tcPr>
          <w:p w14:paraId="4C368010" w14:textId="57D463EE"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sz w:val="24"/>
                <w:szCs w:val="24"/>
              </w:rPr>
              <w:t>Раздел 3. Организационное обеспечение деятельности организации</w:t>
            </w:r>
            <w:r w:rsidR="004F5A2F">
              <w:rPr>
                <w:rFonts w:ascii="Times New Roman" w:hAnsi="Times New Roman"/>
                <w:b/>
                <w:sz w:val="24"/>
                <w:szCs w:val="24"/>
              </w:rPr>
              <w:t xml:space="preserve"> (70 ч)</w:t>
            </w:r>
          </w:p>
        </w:tc>
      </w:tr>
      <w:tr w:rsidR="0099557B" w:rsidRPr="00E1460B" w14:paraId="0C7E98EE" w14:textId="77777777" w:rsidTr="006F30E5">
        <w:trPr>
          <w:gridAfter w:val="1"/>
          <w:wAfter w:w="3" w:type="pct"/>
        </w:trPr>
        <w:tc>
          <w:tcPr>
            <w:tcW w:w="4997" w:type="pct"/>
            <w:gridSpan w:val="2"/>
          </w:tcPr>
          <w:p w14:paraId="48B2C00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МДК 01.03 Организация секретарского обслуживания</w:t>
            </w:r>
          </w:p>
        </w:tc>
      </w:tr>
      <w:tr w:rsidR="0099557B" w:rsidRPr="00E1460B" w14:paraId="5DE38FE2" w14:textId="77777777" w:rsidTr="006F30E5">
        <w:trPr>
          <w:gridAfter w:val="1"/>
          <w:wAfter w:w="3" w:type="pct"/>
        </w:trPr>
        <w:tc>
          <w:tcPr>
            <w:tcW w:w="1331" w:type="pct"/>
            <w:vMerge w:val="restart"/>
          </w:tcPr>
          <w:p w14:paraId="6FBD8CA5"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3.1.</w:t>
            </w:r>
            <w:r w:rsidRPr="00E1460B">
              <w:rPr>
                <w:rFonts w:ascii="Times New Roman" w:hAnsi="Times New Roman"/>
                <w:b/>
                <w:sz w:val="24"/>
                <w:szCs w:val="24"/>
              </w:rPr>
              <w:t xml:space="preserve"> </w:t>
            </w:r>
          </w:p>
          <w:p w14:paraId="55C979E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sz w:val="24"/>
                <w:szCs w:val="24"/>
              </w:rPr>
              <w:t xml:space="preserve">Роль профессии секретаря </w:t>
            </w:r>
            <w:r w:rsidRPr="00E1460B">
              <w:rPr>
                <w:rFonts w:ascii="Times New Roman" w:hAnsi="Times New Roman"/>
                <w:b/>
                <w:sz w:val="24"/>
                <w:szCs w:val="24"/>
              </w:rPr>
              <w:br/>
              <w:t>в структуре службы делопроизводства</w:t>
            </w:r>
          </w:p>
        </w:tc>
        <w:tc>
          <w:tcPr>
            <w:tcW w:w="3666" w:type="pct"/>
            <w:shd w:val="clear" w:color="auto" w:fill="auto"/>
          </w:tcPr>
          <w:p w14:paraId="2D562C05"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340E4845" w14:textId="77777777" w:rsidTr="006F30E5">
        <w:trPr>
          <w:gridAfter w:val="1"/>
          <w:wAfter w:w="3" w:type="pct"/>
        </w:trPr>
        <w:tc>
          <w:tcPr>
            <w:tcW w:w="1331" w:type="pct"/>
            <w:vMerge/>
          </w:tcPr>
          <w:p w14:paraId="7E13C9A8"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582C3C3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Cs/>
                <w:sz w:val="24"/>
                <w:szCs w:val="24"/>
              </w:rPr>
              <w:t>Секретарь в современной структуре управления.</w:t>
            </w:r>
          </w:p>
        </w:tc>
      </w:tr>
      <w:tr w:rsidR="0099557B" w:rsidRPr="00E1460B" w14:paraId="5BAF59C2" w14:textId="77777777" w:rsidTr="006F30E5">
        <w:trPr>
          <w:gridAfter w:val="1"/>
          <w:wAfter w:w="3" w:type="pct"/>
        </w:trPr>
        <w:tc>
          <w:tcPr>
            <w:tcW w:w="1331" w:type="pct"/>
            <w:vMerge/>
          </w:tcPr>
          <w:p w14:paraId="22F74D72"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0462C1B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Нормативно-методическая база квалификационных требований к профессии.</w:t>
            </w:r>
          </w:p>
        </w:tc>
      </w:tr>
      <w:tr w:rsidR="0099557B" w:rsidRPr="00E1460B" w14:paraId="7235A73F" w14:textId="77777777" w:rsidTr="006F30E5">
        <w:trPr>
          <w:gridAfter w:val="1"/>
          <w:wAfter w:w="3" w:type="pct"/>
        </w:trPr>
        <w:tc>
          <w:tcPr>
            <w:tcW w:w="1331" w:type="pct"/>
            <w:vMerge/>
          </w:tcPr>
          <w:p w14:paraId="7113491B"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tcPr>
          <w:p w14:paraId="0BE884A7" w14:textId="5998AA69"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65E776A" w14:textId="77777777" w:rsidTr="006F30E5">
        <w:trPr>
          <w:gridAfter w:val="1"/>
          <w:wAfter w:w="3" w:type="pct"/>
        </w:trPr>
        <w:tc>
          <w:tcPr>
            <w:tcW w:w="1331" w:type="pct"/>
            <w:vMerge/>
          </w:tcPr>
          <w:p w14:paraId="0F5E1F04"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28D88B2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Функции и должностные обязанности секретаря в зависимости от категории секретарского обслуживания.</w:t>
            </w:r>
          </w:p>
        </w:tc>
      </w:tr>
      <w:tr w:rsidR="0099557B" w:rsidRPr="00E1460B" w14:paraId="3794BA63" w14:textId="77777777" w:rsidTr="006F30E5">
        <w:trPr>
          <w:gridAfter w:val="1"/>
          <w:wAfter w:w="3" w:type="pct"/>
        </w:trPr>
        <w:tc>
          <w:tcPr>
            <w:tcW w:w="1331" w:type="pct"/>
            <w:vMerge/>
          </w:tcPr>
          <w:p w14:paraId="4117CBBD"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48EFEE4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Должностная инструкция секретаря, особенности разработки.</w:t>
            </w:r>
          </w:p>
        </w:tc>
      </w:tr>
      <w:tr w:rsidR="0099557B" w:rsidRPr="00E1460B" w14:paraId="1C32A60C" w14:textId="77777777" w:rsidTr="006F30E5">
        <w:trPr>
          <w:gridAfter w:val="1"/>
          <w:wAfter w:w="3" w:type="pct"/>
        </w:trPr>
        <w:tc>
          <w:tcPr>
            <w:tcW w:w="1331" w:type="pct"/>
            <w:vMerge w:val="restart"/>
          </w:tcPr>
          <w:p w14:paraId="5FBF4254"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3.2.</w:t>
            </w:r>
            <w:r w:rsidRPr="00E1460B">
              <w:rPr>
                <w:rFonts w:ascii="Times New Roman" w:hAnsi="Times New Roman"/>
                <w:b/>
                <w:sz w:val="24"/>
                <w:szCs w:val="24"/>
              </w:rPr>
              <w:t xml:space="preserve"> </w:t>
            </w:r>
          </w:p>
          <w:p w14:paraId="47606C9A"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hAnsi="Times New Roman"/>
                <w:b/>
                <w:sz w:val="24"/>
                <w:szCs w:val="24"/>
              </w:rPr>
              <w:lastRenderedPageBreak/>
              <w:t>Организация и условия труда секретаря</w:t>
            </w:r>
          </w:p>
        </w:tc>
        <w:tc>
          <w:tcPr>
            <w:tcW w:w="3666" w:type="pct"/>
            <w:shd w:val="clear" w:color="auto" w:fill="auto"/>
          </w:tcPr>
          <w:p w14:paraId="593332D9" w14:textId="77777777" w:rsidR="0099557B" w:rsidRPr="00E1460B" w:rsidRDefault="0099557B" w:rsidP="004F5A2F">
            <w:pPr>
              <w:spacing w:before="40" w:after="40"/>
              <w:rPr>
                <w:rFonts w:ascii="Times New Roman" w:hAnsi="Times New Roman"/>
                <w:sz w:val="24"/>
                <w:szCs w:val="24"/>
              </w:rPr>
            </w:pPr>
            <w:r w:rsidRPr="00E1460B">
              <w:rPr>
                <w:rFonts w:ascii="Times New Roman" w:eastAsia="Calibri" w:hAnsi="Times New Roman"/>
                <w:b/>
                <w:bCs/>
                <w:sz w:val="24"/>
                <w:szCs w:val="24"/>
              </w:rPr>
              <w:lastRenderedPageBreak/>
              <w:t xml:space="preserve">Содержание </w:t>
            </w:r>
          </w:p>
        </w:tc>
      </w:tr>
      <w:tr w:rsidR="0099557B" w:rsidRPr="00E1460B" w14:paraId="208F1672" w14:textId="77777777" w:rsidTr="006F30E5">
        <w:trPr>
          <w:gridAfter w:val="1"/>
          <w:wAfter w:w="3" w:type="pct"/>
        </w:trPr>
        <w:tc>
          <w:tcPr>
            <w:tcW w:w="1331" w:type="pct"/>
            <w:vMerge/>
          </w:tcPr>
          <w:p w14:paraId="5E18CD75"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788EFD0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Эргономические требования к условиям труда секретаря.</w:t>
            </w:r>
          </w:p>
        </w:tc>
      </w:tr>
      <w:tr w:rsidR="0099557B" w:rsidRPr="00E1460B" w14:paraId="04F05D98" w14:textId="77777777" w:rsidTr="006F30E5">
        <w:trPr>
          <w:gridAfter w:val="1"/>
          <w:wAfter w:w="3" w:type="pct"/>
        </w:trPr>
        <w:tc>
          <w:tcPr>
            <w:tcW w:w="1331" w:type="pct"/>
            <w:vMerge/>
          </w:tcPr>
          <w:p w14:paraId="2C5CDFC4"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02013F91"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rPr>
              <w:t>Оснащение офиса организационно-техническими средствами.</w:t>
            </w:r>
          </w:p>
        </w:tc>
      </w:tr>
      <w:tr w:rsidR="0099557B" w:rsidRPr="00E1460B" w14:paraId="0C586759" w14:textId="77777777" w:rsidTr="006F30E5">
        <w:trPr>
          <w:gridAfter w:val="1"/>
          <w:wAfter w:w="3" w:type="pct"/>
        </w:trPr>
        <w:tc>
          <w:tcPr>
            <w:tcW w:w="1331" w:type="pct"/>
            <w:vMerge/>
          </w:tcPr>
          <w:p w14:paraId="14434161"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732FD056" w14:textId="7C4724AD"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0F8D2907" w14:textId="77777777" w:rsidTr="006F30E5">
        <w:trPr>
          <w:gridAfter w:val="1"/>
          <w:wAfter w:w="3" w:type="pct"/>
        </w:trPr>
        <w:tc>
          <w:tcPr>
            <w:tcW w:w="1331" w:type="pct"/>
            <w:vMerge/>
          </w:tcPr>
          <w:p w14:paraId="36817303"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1F25FDF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Организация рабочего места в соответствии с требованиями эргономики и культуры труда</w:t>
            </w:r>
          </w:p>
        </w:tc>
      </w:tr>
      <w:tr w:rsidR="0099557B" w:rsidRPr="00E1460B" w14:paraId="0F18D6E4" w14:textId="77777777" w:rsidTr="006F30E5">
        <w:trPr>
          <w:gridAfter w:val="1"/>
          <w:wAfter w:w="3" w:type="pct"/>
        </w:trPr>
        <w:tc>
          <w:tcPr>
            <w:tcW w:w="1331" w:type="pct"/>
            <w:vMerge/>
          </w:tcPr>
          <w:p w14:paraId="356BB6C7"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004FC3D8"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Характеристика и классификация технических средств, используемых в деятельности секретаря.</w:t>
            </w:r>
          </w:p>
        </w:tc>
      </w:tr>
      <w:tr w:rsidR="0099557B" w:rsidRPr="00E1460B" w14:paraId="566C86AE" w14:textId="77777777" w:rsidTr="006F30E5">
        <w:trPr>
          <w:gridAfter w:val="1"/>
          <w:wAfter w:w="3" w:type="pct"/>
        </w:trPr>
        <w:tc>
          <w:tcPr>
            <w:tcW w:w="1331" w:type="pct"/>
            <w:vMerge/>
          </w:tcPr>
          <w:p w14:paraId="46F89CC1"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4AA27B9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Средства подготовки, изготовления и обработки документов.</w:t>
            </w:r>
          </w:p>
        </w:tc>
      </w:tr>
      <w:tr w:rsidR="0099557B" w:rsidRPr="00E1460B" w14:paraId="3983E7B6" w14:textId="77777777" w:rsidTr="006F30E5">
        <w:trPr>
          <w:gridAfter w:val="1"/>
          <w:wAfter w:w="3" w:type="pct"/>
        </w:trPr>
        <w:tc>
          <w:tcPr>
            <w:tcW w:w="1331" w:type="pct"/>
            <w:vMerge/>
          </w:tcPr>
          <w:p w14:paraId="1C77A2D8"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34AF05F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Средства копирования и размножения.</w:t>
            </w:r>
          </w:p>
        </w:tc>
      </w:tr>
      <w:tr w:rsidR="0099557B" w:rsidRPr="00E1460B" w14:paraId="27553A50" w14:textId="77777777" w:rsidTr="006F30E5">
        <w:trPr>
          <w:gridAfter w:val="1"/>
          <w:wAfter w:w="3" w:type="pct"/>
        </w:trPr>
        <w:tc>
          <w:tcPr>
            <w:tcW w:w="1331" w:type="pct"/>
            <w:vMerge/>
          </w:tcPr>
          <w:p w14:paraId="145CFFF2"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4ED39DB0"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sz w:val="24"/>
                <w:szCs w:val="24"/>
              </w:rPr>
              <w:t>Средства хранения и транспортировки информации.</w:t>
            </w:r>
          </w:p>
        </w:tc>
      </w:tr>
      <w:tr w:rsidR="0099557B" w:rsidRPr="00E1460B" w14:paraId="022ED378" w14:textId="77777777" w:rsidTr="006F30E5">
        <w:trPr>
          <w:gridAfter w:val="1"/>
          <w:wAfter w:w="3" w:type="pct"/>
        </w:trPr>
        <w:tc>
          <w:tcPr>
            <w:tcW w:w="1331" w:type="pct"/>
            <w:vMerge w:val="restart"/>
          </w:tcPr>
          <w:p w14:paraId="0BAACC95"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3.3.</w:t>
            </w:r>
            <w:r w:rsidRPr="00E1460B">
              <w:rPr>
                <w:rFonts w:ascii="Times New Roman" w:hAnsi="Times New Roman"/>
                <w:b/>
                <w:sz w:val="24"/>
                <w:szCs w:val="24"/>
              </w:rPr>
              <w:t xml:space="preserve"> </w:t>
            </w:r>
          </w:p>
          <w:p w14:paraId="3277287A"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eastAsia="Calibri" w:hAnsi="Times New Roman"/>
                <w:b/>
                <w:bCs/>
                <w:sz w:val="24"/>
                <w:szCs w:val="24"/>
              </w:rPr>
              <w:t xml:space="preserve">Административные </w:t>
            </w:r>
            <w:r w:rsidRPr="00E1460B">
              <w:rPr>
                <w:rFonts w:ascii="Times New Roman" w:eastAsia="Calibri" w:hAnsi="Times New Roman"/>
                <w:b/>
                <w:bCs/>
                <w:sz w:val="24"/>
                <w:szCs w:val="24"/>
              </w:rPr>
              <w:br/>
              <w:t>функции секретаря</w:t>
            </w:r>
          </w:p>
        </w:tc>
        <w:tc>
          <w:tcPr>
            <w:tcW w:w="3666" w:type="pct"/>
            <w:shd w:val="clear" w:color="auto" w:fill="auto"/>
          </w:tcPr>
          <w:p w14:paraId="20589A9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
                <w:sz w:val="24"/>
                <w:szCs w:val="24"/>
              </w:rPr>
              <w:t>Содержание</w:t>
            </w:r>
          </w:p>
        </w:tc>
      </w:tr>
      <w:tr w:rsidR="0099557B" w:rsidRPr="00E1460B" w14:paraId="041ED36D" w14:textId="77777777" w:rsidTr="006F30E5">
        <w:trPr>
          <w:gridAfter w:val="1"/>
          <w:wAfter w:w="3" w:type="pct"/>
        </w:trPr>
        <w:tc>
          <w:tcPr>
            <w:tcW w:w="1331" w:type="pct"/>
            <w:vMerge/>
          </w:tcPr>
          <w:p w14:paraId="597362CE"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3AA26C3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Организация работы приёмной</w:t>
            </w:r>
          </w:p>
        </w:tc>
      </w:tr>
      <w:tr w:rsidR="0099557B" w:rsidRPr="00E1460B" w14:paraId="7B007802" w14:textId="77777777" w:rsidTr="006F30E5">
        <w:trPr>
          <w:gridAfter w:val="1"/>
          <w:wAfter w:w="3" w:type="pct"/>
        </w:trPr>
        <w:tc>
          <w:tcPr>
            <w:tcW w:w="1331" w:type="pct"/>
            <w:vMerge/>
          </w:tcPr>
          <w:p w14:paraId="2DA1B4B8"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F9ED28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Особенности служебного телефонного разговора.</w:t>
            </w:r>
          </w:p>
        </w:tc>
      </w:tr>
      <w:tr w:rsidR="0099557B" w:rsidRPr="00E1460B" w14:paraId="620DDE89" w14:textId="77777777" w:rsidTr="006F30E5">
        <w:trPr>
          <w:gridAfter w:val="1"/>
          <w:wAfter w:w="3" w:type="pct"/>
        </w:trPr>
        <w:tc>
          <w:tcPr>
            <w:tcW w:w="1331" w:type="pct"/>
            <w:vMerge/>
          </w:tcPr>
          <w:p w14:paraId="5C08F08B"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5E00DC3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Средства административно-управленческой связи.</w:t>
            </w:r>
          </w:p>
        </w:tc>
      </w:tr>
      <w:tr w:rsidR="0099557B" w:rsidRPr="00E1460B" w14:paraId="04A6DE95" w14:textId="77777777" w:rsidTr="006F30E5">
        <w:trPr>
          <w:gridAfter w:val="1"/>
          <w:wAfter w:w="3" w:type="pct"/>
        </w:trPr>
        <w:tc>
          <w:tcPr>
            <w:tcW w:w="1331" w:type="pct"/>
            <w:vMerge/>
          </w:tcPr>
          <w:p w14:paraId="491F0775"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466DFD9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Организация приема посетителей. Виды приёма, учет посетителей, создание баз данных.</w:t>
            </w:r>
          </w:p>
        </w:tc>
      </w:tr>
      <w:tr w:rsidR="0099557B" w:rsidRPr="00E1460B" w14:paraId="0FE80A9E" w14:textId="77777777" w:rsidTr="006F30E5">
        <w:trPr>
          <w:gridAfter w:val="1"/>
          <w:wAfter w:w="3" w:type="pct"/>
        </w:trPr>
        <w:tc>
          <w:tcPr>
            <w:tcW w:w="1331" w:type="pct"/>
            <w:vMerge/>
          </w:tcPr>
          <w:p w14:paraId="10B5A13F"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2F79A52" w14:textId="0089E7F6"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717C61EF" w14:textId="77777777" w:rsidTr="006F30E5">
        <w:trPr>
          <w:gridAfter w:val="1"/>
          <w:wAfter w:w="3" w:type="pct"/>
        </w:trPr>
        <w:tc>
          <w:tcPr>
            <w:tcW w:w="1331" w:type="pct"/>
            <w:vMerge/>
          </w:tcPr>
          <w:p w14:paraId="53EC062C"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20B5975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Правила ведения телефонного разговора.</w:t>
            </w:r>
          </w:p>
        </w:tc>
      </w:tr>
      <w:tr w:rsidR="0099557B" w:rsidRPr="00E1460B" w14:paraId="26CA9E44" w14:textId="77777777" w:rsidTr="006F30E5">
        <w:trPr>
          <w:gridAfter w:val="1"/>
          <w:wAfter w:w="3" w:type="pct"/>
        </w:trPr>
        <w:tc>
          <w:tcPr>
            <w:tcW w:w="1331" w:type="pct"/>
            <w:vMerge/>
          </w:tcPr>
          <w:p w14:paraId="4BC612E5"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08CFCBD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Офисная АТС. Основные функции и правили использования.</w:t>
            </w:r>
          </w:p>
        </w:tc>
      </w:tr>
      <w:tr w:rsidR="0099557B" w:rsidRPr="00E1460B" w14:paraId="27BD1268" w14:textId="77777777" w:rsidTr="006F30E5">
        <w:trPr>
          <w:gridAfter w:val="1"/>
          <w:wAfter w:w="3" w:type="pct"/>
        </w:trPr>
        <w:tc>
          <w:tcPr>
            <w:tcW w:w="1331" w:type="pct"/>
            <w:vMerge/>
          </w:tcPr>
          <w:p w14:paraId="462656EB"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47E14266"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Средства факсимильной передачи сообщений. Факсимильный аппарат, правила его применения.</w:t>
            </w:r>
          </w:p>
        </w:tc>
      </w:tr>
      <w:tr w:rsidR="0099557B" w:rsidRPr="00E1460B" w14:paraId="1A74D7B0" w14:textId="77777777" w:rsidTr="006F30E5">
        <w:trPr>
          <w:gridAfter w:val="1"/>
          <w:wAfter w:w="3" w:type="pct"/>
        </w:trPr>
        <w:tc>
          <w:tcPr>
            <w:tcW w:w="1331" w:type="pct"/>
            <w:vMerge/>
          </w:tcPr>
          <w:p w14:paraId="1B77E0F9"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60FE64FB"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Особенности работы секретаря с различными категориями посетителей.</w:t>
            </w:r>
          </w:p>
        </w:tc>
      </w:tr>
      <w:tr w:rsidR="0099557B" w:rsidRPr="00E1460B" w14:paraId="6464D4FC" w14:textId="77777777" w:rsidTr="006F30E5">
        <w:trPr>
          <w:gridAfter w:val="1"/>
          <w:wAfter w:w="3" w:type="pct"/>
        </w:trPr>
        <w:tc>
          <w:tcPr>
            <w:tcW w:w="1331" w:type="pct"/>
            <w:vMerge/>
          </w:tcPr>
          <w:p w14:paraId="0F834100"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39614A1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Работа секретаря с обращениями граждан.</w:t>
            </w:r>
          </w:p>
        </w:tc>
      </w:tr>
      <w:tr w:rsidR="0099557B" w:rsidRPr="00E1460B" w14:paraId="290095F0" w14:textId="77777777" w:rsidTr="006F30E5">
        <w:trPr>
          <w:gridAfter w:val="1"/>
          <w:wAfter w:w="3" w:type="pct"/>
        </w:trPr>
        <w:tc>
          <w:tcPr>
            <w:tcW w:w="1331" w:type="pct"/>
            <w:vMerge/>
          </w:tcPr>
          <w:p w14:paraId="0B4BA5F6"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702A7CB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Сервисные функции секретаря.</w:t>
            </w:r>
            <w:r w:rsidRPr="00E1460B">
              <w:rPr>
                <w:rFonts w:ascii="Times New Roman" w:hAnsi="Times New Roman"/>
                <w:sz w:val="24"/>
                <w:szCs w:val="24"/>
                <w:lang w:val="en-GB"/>
              </w:rPr>
              <w:t xml:space="preserve"> </w:t>
            </w:r>
          </w:p>
        </w:tc>
      </w:tr>
      <w:tr w:rsidR="0099557B" w:rsidRPr="00E1460B" w14:paraId="504FA4BE" w14:textId="77777777" w:rsidTr="006F30E5">
        <w:trPr>
          <w:gridAfter w:val="1"/>
          <w:wAfter w:w="3" w:type="pct"/>
        </w:trPr>
        <w:tc>
          <w:tcPr>
            <w:tcW w:w="1331" w:type="pct"/>
            <w:vMerge w:val="restart"/>
          </w:tcPr>
          <w:p w14:paraId="1684D70E"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3.4.</w:t>
            </w:r>
            <w:r w:rsidRPr="00E1460B">
              <w:rPr>
                <w:rFonts w:ascii="Times New Roman" w:hAnsi="Times New Roman"/>
                <w:b/>
                <w:sz w:val="24"/>
                <w:szCs w:val="24"/>
              </w:rPr>
              <w:t xml:space="preserve"> </w:t>
            </w:r>
          </w:p>
          <w:p w14:paraId="013AF6C7"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eastAsia="Calibri" w:hAnsi="Times New Roman"/>
                <w:b/>
                <w:bCs/>
                <w:sz w:val="24"/>
                <w:szCs w:val="24"/>
              </w:rPr>
              <w:t xml:space="preserve">Организационные </w:t>
            </w:r>
            <w:r w:rsidRPr="00E1460B">
              <w:rPr>
                <w:rFonts w:ascii="Times New Roman" w:eastAsia="Calibri" w:hAnsi="Times New Roman"/>
                <w:b/>
                <w:bCs/>
                <w:sz w:val="24"/>
                <w:szCs w:val="24"/>
              </w:rPr>
              <w:br/>
              <w:t>и информационные функции секретаря</w:t>
            </w:r>
          </w:p>
        </w:tc>
        <w:tc>
          <w:tcPr>
            <w:tcW w:w="3666" w:type="pct"/>
            <w:shd w:val="clear" w:color="auto" w:fill="auto"/>
          </w:tcPr>
          <w:p w14:paraId="4E19D6BB"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
                <w:bCs/>
                <w:sz w:val="24"/>
                <w:szCs w:val="24"/>
              </w:rPr>
              <w:t>Содержание</w:t>
            </w:r>
          </w:p>
        </w:tc>
      </w:tr>
      <w:tr w:rsidR="0099557B" w:rsidRPr="00E1460B" w14:paraId="07FE6C9A" w14:textId="77777777" w:rsidTr="006F30E5">
        <w:trPr>
          <w:gridAfter w:val="1"/>
          <w:wAfter w:w="3" w:type="pct"/>
        </w:trPr>
        <w:tc>
          <w:tcPr>
            <w:tcW w:w="1331" w:type="pct"/>
            <w:vMerge/>
          </w:tcPr>
          <w:p w14:paraId="1A6FE60A"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51D8DF61"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Организация и подготовка деловой поездки</w:t>
            </w:r>
          </w:p>
        </w:tc>
      </w:tr>
      <w:tr w:rsidR="0099557B" w:rsidRPr="00E1460B" w14:paraId="6F501BA1" w14:textId="77777777" w:rsidTr="006F30E5">
        <w:trPr>
          <w:gridAfter w:val="1"/>
          <w:wAfter w:w="3" w:type="pct"/>
        </w:trPr>
        <w:tc>
          <w:tcPr>
            <w:tcW w:w="1331" w:type="pct"/>
            <w:vMerge/>
          </w:tcPr>
          <w:p w14:paraId="4698F3B0"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74C9731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Подготовка и обслуживание </w:t>
            </w:r>
            <w:proofErr w:type="spellStart"/>
            <w:r w:rsidRPr="00E1460B">
              <w:rPr>
                <w:rFonts w:ascii="Times New Roman" w:hAnsi="Times New Roman"/>
                <w:sz w:val="24"/>
                <w:szCs w:val="24"/>
              </w:rPr>
              <w:t>конферентных</w:t>
            </w:r>
            <w:proofErr w:type="spellEnd"/>
            <w:r w:rsidRPr="00E1460B">
              <w:rPr>
                <w:rFonts w:ascii="Times New Roman" w:hAnsi="Times New Roman"/>
                <w:sz w:val="24"/>
                <w:szCs w:val="24"/>
              </w:rPr>
              <w:t xml:space="preserve"> мероприятий.</w:t>
            </w:r>
          </w:p>
        </w:tc>
      </w:tr>
      <w:tr w:rsidR="0099557B" w:rsidRPr="00E1460B" w14:paraId="6155D779" w14:textId="77777777" w:rsidTr="006F30E5">
        <w:trPr>
          <w:gridAfter w:val="1"/>
          <w:wAfter w:w="3" w:type="pct"/>
        </w:trPr>
        <w:tc>
          <w:tcPr>
            <w:tcW w:w="1331" w:type="pct"/>
            <w:vMerge/>
          </w:tcPr>
          <w:p w14:paraId="6F40E233"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732C25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Совещание как вид управленческой деятельности.</w:t>
            </w:r>
          </w:p>
        </w:tc>
      </w:tr>
      <w:tr w:rsidR="0099557B" w:rsidRPr="00E1460B" w14:paraId="09D3F449" w14:textId="77777777" w:rsidTr="006F30E5">
        <w:trPr>
          <w:gridAfter w:val="1"/>
          <w:wAfter w:w="3" w:type="pct"/>
        </w:trPr>
        <w:tc>
          <w:tcPr>
            <w:tcW w:w="1331" w:type="pct"/>
            <w:vMerge/>
          </w:tcPr>
          <w:p w14:paraId="35381752"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tcPr>
          <w:p w14:paraId="43E380E0" w14:textId="1C4C5BA8"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87AB436" w14:textId="77777777" w:rsidTr="006F30E5">
        <w:trPr>
          <w:gridAfter w:val="1"/>
          <w:wAfter w:w="3" w:type="pct"/>
        </w:trPr>
        <w:tc>
          <w:tcPr>
            <w:tcW w:w="1331" w:type="pct"/>
            <w:vMerge/>
          </w:tcPr>
          <w:p w14:paraId="234F3F02"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3230E2D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Составление и оформление программы командировки.</w:t>
            </w:r>
          </w:p>
        </w:tc>
      </w:tr>
      <w:tr w:rsidR="0099557B" w:rsidRPr="00E1460B" w14:paraId="0503834F" w14:textId="77777777" w:rsidTr="006F30E5">
        <w:trPr>
          <w:gridAfter w:val="1"/>
          <w:wAfter w:w="3" w:type="pct"/>
        </w:trPr>
        <w:tc>
          <w:tcPr>
            <w:tcW w:w="1331" w:type="pct"/>
            <w:vMerge/>
          </w:tcPr>
          <w:p w14:paraId="36604340"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600BA9B" w14:textId="77777777" w:rsidR="0099557B" w:rsidRPr="00E1460B" w:rsidRDefault="0099557B" w:rsidP="004F5A2F">
            <w:pPr>
              <w:spacing w:before="40" w:after="40"/>
              <w:rPr>
                <w:rFonts w:ascii="Times New Roman" w:hAnsi="Times New Roman"/>
                <w:sz w:val="24"/>
                <w:szCs w:val="24"/>
              </w:rPr>
            </w:pPr>
            <w:proofErr w:type="spellStart"/>
            <w:r w:rsidRPr="00E1460B">
              <w:rPr>
                <w:rFonts w:ascii="Times New Roman" w:hAnsi="Times New Roman"/>
                <w:sz w:val="24"/>
                <w:szCs w:val="24"/>
              </w:rPr>
              <w:t>Тревел</w:t>
            </w:r>
            <w:proofErr w:type="spellEnd"/>
            <w:r w:rsidRPr="00E1460B">
              <w:rPr>
                <w:rFonts w:ascii="Times New Roman" w:hAnsi="Times New Roman"/>
                <w:sz w:val="24"/>
                <w:szCs w:val="24"/>
              </w:rPr>
              <w:t>-поддержка деловой поездки руководителя.</w:t>
            </w:r>
          </w:p>
        </w:tc>
      </w:tr>
      <w:tr w:rsidR="0099557B" w:rsidRPr="00E1460B" w14:paraId="04C17C0F" w14:textId="77777777" w:rsidTr="006F30E5">
        <w:trPr>
          <w:gridAfter w:val="1"/>
          <w:wAfter w:w="3" w:type="pct"/>
        </w:trPr>
        <w:tc>
          <w:tcPr>
            <w:tcW w:w="1331" w:type="pct"/>
            <w:vMerge/>
          </w:tcPr>
          <w:p w14:paraId="72D12D9C"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5DCFB78D"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Организация и проведение протокольных мероприятий в офисе.</w:t>
            </w:r>
          </w:p>
        </w:tc>
      </w:tr>
      <w:tr w:rsidR="0099557B" w:rsidRPr="00E1460B" w14:paraId="293A1A23" w14:textId="77777777" w:rsidTr="006F30E5">
        <w:trPr>
          <w:gridAfter w:val="1"/>
          <w:wAfter w:w="3" w:type="pct"/>
        </w:trPr>
        <w:tc>
          <w:tcPr>
            <w:tcW w:w="1331" w:type="pct"/>
            <w:vMerge/>
          </w:tcPr>
          <w:p w14:paraId="0DC10B24"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41D526B1"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Подготовка различных типов совещаний и их обслуживание.</w:t>
            </w:r>
          </w:p>
        </w:tc>
      </w:tr>
      <w:tr w:rsidR="0099557B" w:rsidRPr="00E1460B" w14:paraId="5F709C2A" w14:textId="77777777" w:rsidTr="006F30E5">
        <w:trPr>
          <w:gridAfter w:val="1"/>
          <w:wAfter w:w="3" w:type="pct"/>
        </w:trPr>
        <w:tc>
          <w:tcPr>
            <w:tcW w:w="1331" w:type="pct"/>
            <w:vMerge/>
          </w:tcPr>
          <w:p w14:paraId="35096F48"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45FEEA55"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Работа секретаря по информационному обслуживанию руководителя. </w:t>
            </w:r>
          </w:p>
        </w:tc>
      </w:tr>
      <w:tr w:rsidR="0099557B" w:rsidRPr="00E1460B" w14:paraId="3C9C97C3" w14:textId="77777777" w:rsidTr="006F30E5">
        <w:trPr>
          <w:gridAfter w:val="1"/>
          <w:wAfter w:w="3" w:type="pct"/>
        </w:trPr>
        <w:tc>
          <w:tcPr>
            <w:tcW w:w="1331" w:type="pct"/>
            <w:vMerge w:val="restart"/>
          </w:tcPr>
          <w:p w14:paraId="7E23D690"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3.5.</w:t>
            </w:r>
            <w:r w:rsidRPr="00E1460B">
              <w:rPr>
                <w:rFonts w:ascii="Times New Roman" w:hAnsi="Times New Roman"/>
                <w:b/>
                <w:sz w:val="24"/>
                <w:szCs w:val="24"/>
              </w:rPr>
              <w:t xml:space="preserve"> </w:t>
            </w:r>
          </w:p>
          <w:p w14:paraId="3FEB5450"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eastAsia="Calibri" w:hAnsi="Times New Roman"/>
                <w:b/>
                <w:bCs/>
                <w:sz w:val="24"/>
                <w:szCs w:val="24"/>
              </w:rPr>
              <w:t xml:space="preserve">Функции секретаря </w:t>
            </w:r>
            <w:r w:rsidRPr="00E1460B">
              <w:rPr>
                <w:rFonts w:ascii="Times New Roman" w:eastAsia="Calibri" w:hAnsi="Times New Roman"/>
                <w:b/>
                <w:bCs/>
                <w:sz w:val="24"/>
                <w:szCs w:val="24"/>
              </w:rPr>
              <w:br/>
              <w:t>по планированию рабочего времени</w:t>
            </w:r>
          </w:p>
        </w:tc>
        <w:tc>
          <w:tcPr>
            <w:tcW w:w="3666" w:type="pct"/>
            <w:shd w:val="clear" w:color="auto" w:fill="auto"/>
          </w:tcPr>
          <w:p w14:paraId="420E6099" w14:textId="77777777" w:rsidR="0099557B" w:rsidRPr="00E1460B" w:rsidRDefault="0099557B" w:rsidP="004F5A2F">
            <w:pPr>
              <w:spacing w:before="40" w:after="40"/>
              <w:rPr>
                <w:rFonts w:ascii="Times New Roman" w:hAnsi="Times New Roman"/>
                <w:sz w:val="24"/>
                <w:szCs w:val="24"/>
              </w:rPr>
            </w:pPr>
            <w:r w:rsidRPr="00E1460B">
              <w:rPr>
                <w:rFonts w:ascii="Times New Roman" w:eastAsia="Calibri" w:hAnsi="Times New Roman"/>
                <w:b/>
                <w:bCs/>
                <w:sz w:val="24"/>
                <w:szCs w:val="24"/>
              </w:rPr>
              <w:t xml:space="preserve">Содержание </w:t>
            </w:r>
          </w:p>
        </w:tc>
      </w:tr>
      <w:tr w:rsidR="0099557B" w:rsidRPr="00E1460B" w14:paraId="44BF6655" w14:textId="77777777" w:rsidTr="006F30E5">
        <w:trPr>
          <w:gridAfter w:val="1"/>
          <w:wAfter w:w="3" w:type="pct"/>
        </w:trPr>
        <w:tc>
          <w:tcPr>
            <w:tcW w:w="1331" w:type="pct"/>
            <w:vMerge/>
          </w:tcPr>
          <w:p w14:paraId="5E76E6EF"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12864986"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Общие вопросы планирования и организации рабочего времени.</w:t>
            </w:r>
          </w:p>
        </w:tc>
      </w:tr>
      <w:tr w:rsidR="0099557B" w:rsidRPr="00E1460B" w14:paraId="6E524195" w14:textId="77777777" w:rsidTr="006F30E5">
        <w:trPr>
          <w:gridAfter w:val="1"/>
          <w:wAfter w:w="3" w:type="pct"/>
        </w:trPr>
        <w:tc>
          <w:tcPr>
            <w:tcW w:w="1331" w:type="pct"/>
            <w:vMerge/>
          </w:tcPr>
          <w:p w14:paraId="7DC59DBF"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141A48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Планирование и организация рабочего дня руководителя и секретаря</w:t>
            </w:r>
          </w:p>
        </w:tc>
      </w:tr>
      <w:tr w:rsidR="0099557B" w:rsidRPr="00E1460B" w14:paraId="55829540" w14:textId="77777777" w:rsidTr="006F30E5">
        <w:trPr>
          <w:gridAfter w:val="1"/>
          <w:wAfter w:w="3" w:type="pct"/>
        </w:trPr>
        <w:tc>
          <w:tcPr>
            <w:tcW w:w="1331" w:type="pct"/>
            <w:vMerge/>
          </w:tcPr>
          <w:p w14:paraId="64AAF035"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0CCDFD7E" w14:textId="625CA9B6"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779FE119" w14:textId="77777777" w:rsidTr="006F30E5">
        <w:trPr>
          <w:gridAfter w:val="1"/>
          <w:wAfter w:w="3" w:type="pct"/>
        </w:trPr>
        <w:tc>
          <w:tcPr>
            <w:tcW w:w="1331" w:type="pct"/>
            <w:vMerge/>
          </w:tcPr>
          <w:p w14:paraId="0DA4A739"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00AFE99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Современные методы планирования рабочего времени</w:t>
            </w:r>
          </w:p>
        </w:tc>
      </w:tr>
      <w:tr w:rsidR="0099557B" w:rsidRPr="00E1460B" w14:paraId="3F027800" w14:textId="77777777" w:rsidTr="006F30E5">
        <w:trPr>
          <w:gridAfter w:val="1"/>
          <w:wAfter w:w="3" w:type="pct"/>
        </w:trPr>
        <w:tc>
          <w:tcPr>
            <w:tcW w:w="1331" w:type="pct"/>
            <w:vMerge/>
          </w:tcPr>
          <w:p w14:paraId="4B8B673B"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tcPr>
          <w:p w14:paraId="3E041E1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Планирование рабочего дня секретаря.</w:t>
            </w:r>
          </w:p>
        </w:tc>
      </w:tr>
      <w:tr w:rsidR="0099557B" w:rsidRPr="00E1460B" w14:paraId="43E3BEB4" w14:textId="77777777" w:rsidTr="006F30E5">
        <w:trPr>
          <w:gridAfter w:val="1"/>
          <w:wAfter w:w="3" w:type="pct"/>
        </w:trPr>
        <w:tc>
          <w:tcPr>
            <w:tcW w:w="1331" w:type="pct"/>
            <w:vMerge/>
          </w:tcPr>
          <w:p w14:paraId="5CC25B36"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tcPr>
          <w:p w14:paraId="2731FDD6"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Планирование рабочего дня руководителя. Согласование режима работы. Планирование мероприятий, уточнение поручений.</w:t>
            </w:r>
          </w:p>
        </w:tc>
      </w:tr>
      <w:tr w:rsidR="0099557B" w:rsidRPr="00E1460B" w14:paraId="1382AECB" w14:textId="77777777" w:rsidTr="006F30E5">
        <w:trPr>
          <w:gridAfter w:val="1"/>
          <w:wAfter w:w="3" w:type="pct"/>
          <w:trHeight w:val="518"/>
        </w:trPr>
        <w:tc>
          <w:tcPr>
            <w:tcW w:w="4997" w:type="pct"/>
            <w:gridSpan w:val="2"/>
          </w:tcPr>
          <w:p w14:paraId="1317CF91" w14:textId="409A6F08"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Раздел 4. Документирование и организация работы с кадровыми документами</w:t>
            </w:r>
            <w:r w:rsidR="004F5A2F">
              <w:rPr>
                <w:rFonts w:ascii="Times New Roman" w:hAnsi="Times New Roman"/>
                <w:b/>
                <w:bCs/>
                <w:sz w:val="24"/>
                <w:szCs w:val="24"/>
              </w:rPr>
              <w:t xml:space="preserve"> (52 ч)</w:t>
            </w:r>
          </w:p>
        </w:tc>
      </w:tr>
      <w:tr w:rsidR="0099557B" w:rsidRPr="00E1460B" w14:paraId="7D872798" w14:textId="77777777" w:rsidTr="006F30E5">
        <w:trPr>
          <w:gridAfter w:val="1"/>
          <w:wAfter w:w="3" w:type="pct"/>
        </w:trPr>
        <w:tc>
          <w:tcPr>
            <w:tcW w:w="4997" w:type="pct"/>
            <w:gridSpan w:val="2"/>
            <w:tcBorders>
              <w:bottom w:val="single" w:sz="4" w:space="0" w:color="auto"/>
            </w:tcBorders>
          </w:tcPr>
          <w:p w14:paraId="17784F4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МДК 01.04. Документационное обеспечение кадровой службы</w:t>
            </w:r>
          </w:p>
        </w:tc>
      </w:tr>
      <w:tr w:rsidR="0099557B" w:rsidRPr="00E1460B" w14:paraId="6114E4F2" w14:textId="77777777" w:rsidTr="006F30E5">
        <w:trPr>
          <w:gridAfter w:val="1"/>
          <w:wAfter w:w="3" w:type="pct"/>
        </w:trPr>
        <w:tc>
          <w:tcPr>
            <w:tcW w:w="1331" w:type="pct"/>
            <w:vMerge w:val="restart"/>
            <w:tcBorders>
              <w:top w:val="single" w:sz="4" w:space="0" w:color="auto"/>
            </w:tcBorders>
          </w:tcPr>
          <w:p w14:paraId="4506DE44"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4.1. </w:t>
            </w:r>
          </w:p>
          <w:p w14:paraId="3389ADD9"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Нормативно-правовое </w:t>
            </w:r>
            <w:r w:rsidRPr="00E1460B">
              <w:rPr>
                <w:rFonts w:ascii="Times New Roman" w:hAnsi="Times New Roman"/>
                <w:b/>
                <w:bCs/>
                <w:sz w:val="24"/>
                <w:szCs w:val="24"/>
              </w:rPr>
              <w:br/>
              <w:t xml:space="preserve">регулирование </w:t>
            </w:r>
            <w:r w:rsidRPr="00E1460B">
              <w:rPr>
                <w:rFonts w:ascii="Times New Roman" w:hAnsi="Times New Roman"/>
                <w:b/>
                <w:bCs/>
                <w:sz w:val="24"/>
                <w:szCs w:val="24"/>
              </w:rPr>
              <w:br/>
              <w:t>трудовых отношений</w:t>
            </w:r>
          </w:p>
        </w:tc>
        <w:tc>
          <w:tcPr>
            <w:tcW w:w="3666" w:type="pct"/>
            <w:tcBorders>
              <w:top w:val="single" w:sz="4" w:space="0" w:color="auto"/>
            </w:tcBorders>
            <w:shd w:val="clear" w:color="auto" w:fill="auto"/>
          </w:tcPr>
          <w:p w14:paraId="43DF1AD3"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4C931121" w14:textId="77777777" w:rsidTr="006F30E5">
        <w:trPr>
          <w:gridAfter w:val="1"/>
          <w:wAfter w:w="3" w:type="pct"/>
        </w:trPr>
        <w:tc>
          <w:tcPr>
            <w:tcW w:w="1331" w:type="pct"/>
            <w:vMerge/>
          </w:tcPr>
          <w:p w14:paraId="799FFF0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0A0713E6"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трудовых отношений</w:t>
            </w:r>
          </w:p>
        </w:tc>
      </w:tr>
      <w:tr w:rsidR="0099557B" w:rsidRPr="00E1460B" w14:paraId="50271353" w14:textId="77777777" w:rsidTr="006F30E5">
        <w:trPr>
          <w:gridAfter w:val="1"/>
          <w:wAfter w:w="3" w:type="pct"/>
        </w:trPr>
        <w:tc>
          <w:tcPr>
            <w:tcW w:w="1331" w:type="pct"/>
            <w:vMerge/>
          </w:tcPr>
          <w:p w14:paraId="4105102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A48A67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Локальные нормативные акты по персоналу: обязательные и необязательные (факультативные) </w:t>
            </w:r>
          </w:p>
        </w:tc>
      </w:tr>
      <w:tr w:rsidR="0099557B" w:rsidRPr="00E1460B" w14:paraId="1E05492D" w14:textId="77777777" w:rsidTr="006F30E5">
        <w:trPr>
          <w:gridAfter w:val="1"/>
          <w:wAfter w:w="3" w:type="pct"/>
        </w:trPr>
        <w:tc>
          <w:tcPr>
            <w:tcW w:w="1331" w:type="pct"/>
            <w:vMerge/>
          </w:tcPr>
          <w:p w14:paraId="061D26C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766638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представления документов по персоналу в государственные органы</w:t>
            </w:r>
          </w:p>
        </w:tc>
      </w:tr>
      <w:tr w:rsidR="0099557B" w:rsidRPr="00E1460B" w14:paraId="4AAD4CE0" w14:textId="77777777" w:rsidTr="006F30E5">
        <w:trPr>
          <w:gridAfter w:val="1"/>
          <w:wAfter w:w="3" w:type="pct"/>
        </w:trPr>
        <w:tc>
          <w:tcPr>
            <w:tcW w:w="1331" w:type="pct"/>
            <w:vMerge/>
          </w:tcPr>
          <w:p w14:paraId="4BD504F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62D15E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сбора, обработки, изменения и уничтожения персональных данных работников.</w:t>
            </w:r>
          </w:p>
        </w:tc>
      </w:tr>
      <w:tr w:rsidR="0099557B" w:rsidRPr="00E1460B" w14:paraId="40B0CFA9" w14:textId="77777777" w:rsidTr="006F30E5">
        <w:trPr>
          <w:gridAfter w:val="1"/>
          <w:wAfter w:w="3" w:type="pct"/>
        </w:trPr>
        <w:tc>
          <w:tcPr>
            <w:tcW w:w="1331" w:type="pct"/>
            <w:vMerge/>
          </w:tcPr>
          <w:p w14:paraId="756B1C0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91FB6B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ведения воинского учета в организации.</w:t>
            </w:r>
          </w:p>
        </w:tc>
      </w:tr>
      <w:tr w:rsidR="0099557B" w:rsidRPr="00E1460B" w14:paraId="282CAEEA" w14:textId="77777777" w:rsidTr="006F30E5">
        <w:trPr>
          <w:gridAfter w:val="1"/>
          <w:wAfter w:w="3" w:type="pct"/>
        </w:trPr>
        <w:tc>
          <w:tcPr>
            <w:tcW w:w="1331" w:type="pct"/>
            <w:vMerge/>
          </w:tcPr>
          <w:p w14:paraId="5A1B700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69A6342E"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ведения учета рабочего времени работников.</w:t>
            </w:r>
          </w:p>
        </w:tc>
      </w:tr>
      <w:tr w:rsidR="0099557B" w:rsidRPr="00E1460B" w14:paraId="347141D0" w14:textId="77777777" w:rsidTr="006F30E5">
        <w:trPr>
          <w:gridAfter w:val="1"/>
          <w:wAfter w:w="3" w:type="pct"/>
        </w:trPr>
        <w:tc>
          <w:tcPr>
            <w:tcW w:w="1331" w:type="pct"/>
            <w:vMerge/>
          </w:tcPr>
          <w:p w14:paraId="553F178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077868A" w14:textId="37E49647" w:rsidR="0099557B" w:rsidRPr="00E1460B" w:rsidRDefault="006F30E5" w:rsidP="004F5A2F">
            <w:pPr>
              <w:spacing w:before="40" w:after="40"/>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6E28BB64" w14:textId="77777777" w:rsidTr="006F30E5">
        <w:trPr>
          <w:gridAfter w:val="1"/>
          <w:wAfter w:w="3" w:type="pct"/>
        </w:trPr>
        <w:tc>
          <w:tcPr>
            <w:tcW w:w="1331" w:type="pct"/>
            <w:vMerge/>
          </w:tcPr>
          <w:p w14:paraId="77F68EC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8CFFCF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отчетов в государственные органы.</w:t>
            </w:r>
          </w:p>
        </w:tc>
      </w:tr>
      <w:tr w:rsidR="0099557B" w:rsidRPr="00E1460B" w14:paraId="7C53389C" w14:textId="77777777" w:rsidTr="006F30E5">
        <w:trPr>
          <w:gridAfter w:val="1"/>
          <w:wAfter w:w="3" w:type="pct"/>
        </w:trPr>
        <w:tc>
          <w:tcPr>
            <w:tcW w:w="1331" w:type="pct"/>
            <w:vMerge/>
          </w:tcPr>
          <w:p w14:paraId="2BA9CA7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BC9EB43"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согласия на обработку персональных данных.</w:t>
            </w:r>
          </w:p>
        </w:tc>
      </w:tr>
      <w:tr w:rsidR="0099557B" w:rsidRPr="00E1460B" w14:paraId="062E2EC8" w14:textId="77777777" w:rsidTr="006F30E5">
        <w:trPr>
          <w:gridAfter w:val="1"/>
          <w:wAfter w:w="3" w:type="pct"/>
        </w:trPr>
        <w:tc>
          <w:tcPr>
            <w:tcW w:w="1331" w:type="pct"/>
            <w:vMerge/>
          </w:tcPr>
          <w:p w14:paraId="1FAFBF9F"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3456EF7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пакета документов по воинскому учету.</w:t>
            </w:r>
          </w:p>
        </w:tc>
      </w:tr>
      <w:tr w:rsidR="0099557B" w:rsidRPr="00E1460B" w14:paraId="41A2F954" w14:textId="77777777" w:rsidTr="006F30E5">
        <w:trPr>
          <w:gridAfter w:val="1"/>
          <w:wAfter w:w="3" w:type="pct"/>
        </w:trPr>
        <w:tc>
          <w:tcPr>
            <w:tcW w:w="1331" w:type="pct"/>
            <w:vMerge/>
          </w:tcPr>
          <w:p w14:paraId="34C5741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160464FD"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табеля учета рабочего времени.</w:t>
            </w:r>
          </w:p>
        </w:tc>
      </w:tr>
      <w:tr w:rsidR="0099557B" w:rsidRPr="00E1460B" w14:paraId="29F362A3" w14:textId="77777777" w:rsidTr="006F30E5">
        <w:trPr>
          <w:gridAfter w:val="1"/>
          <w:wAfter w:w="3" w:type="pct"/>
        </w:trPr>
        <w:tc>
          <w:tcPr>
            <w:tcW w:w="1331" w:type="pct"/>
            <w:vMerge w:val="restart"/>
          </w:tcPr>
          <w:p w14:paraId="2443E6E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4.2. </w:t>
            </w:r>
          </w:p>
          <w:p w14:paraId="5BFF030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Комплекс документов </w:t>
            </w:r>
            <w:r w:rsidRPr="00E1460B">
              <w:rPr>
                <w:rFonts w:ascii="Times New Roman" w:hAnsi="Times New Roman"/>
                <w:b/>
                <w:bCs/>
                <w:sz w:val="24"/>
                <w:szCs w:val="24"/>
              </w:rPr>
              <w:br/>
              <w:t xml:space="preserve">по установлению </w:t>
            </w:r>
            <w:r w:rsidRPr="00E1460B">
              <w:rPr>
                <w:rFonts w:ascii="Times New Roman" w:hAnsi="Times New Roman"/>
                <w:b/>
                <w:bCs/>
                <w:sz w:val="24"/>
                <w:szCs w:val="24"/>
              </w:rPr>
              <w:br/>
              <w:t>трудовых правоотношений</w:t>
            </w:r>
          </w:p>
        </w:tc>
        <w:tc>
          <w:tcPr>
            <w:tcW w:w="3666" w:type="pct"/>
            <w:shd w:val="clear" w:color="auto" w:fill="auto"/>
            <w:vAlign w:val="center"/>
          </w:tcPr>
          <w:p w14:paraId="61238006"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Содержание</w:t>
            </w:r>
          </w:p>
        </w:tc>
      </w:tr>
      <w:tr w:rsidR="0099557B" w:rsidRPr="00E1460B" w14:paraId="25C92174" w14:textId="77777777" w:rsidTr="006F30E5">
        <w:trPr>
          <w:gridAfter w:val="1"/>
          <w:wAfter w:w="3" w:type="pct"/>
        </w:trPr>
        <w:tc>
          <w:tcPr>
            <w:tcW w:w="1331" w:type="pct"/>
            <w:vMerge/>
          </w:tcPr>
          <w:p w14:paraId="791BD5B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3BE39B49"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Порядок документирования приема на работу.</w:t>
            </w:r>
            <w:r>
              <w:rPr>
                <w:rFonts w:ascii="Times New Roman" w:hAnsi="Times New Roman"/>
                <w:sz w:val="24"/>
                <w:szCs w:val="24"/>
              </w:rPr>
              <w:t xml:space="preserve"> </w:t>
            </w:r>
            <w:r w:rsidRPr="00E1460B">
              <w:rPr>
                <w:rFonts w:ascii="Times New Roman" w:hAnsi="Times New Roman"/>
                <w:sz w:val="24"/>
                <w:szCs w:val="24"/>
              </w:rPr>
              <w:t>Составление отчетов СЗВ.</w:t>
            </w:r>
          </w:p>
        </w:tc>
      </w:tr>
      <w:tr w:rsidR="0099557B" w:rsidRPr="00E1460B" w14:paraId="49F0704C" w14:textId="77777777" w:rsidTr="006F30E5">
        <w:trPr>
          <w:gridAfter w:val="1"/>
          <w:wAfter w:w="3" w:type="pct"/>
        </w:trPr>
        <w:tc>
          <w:tcPr>
            <w:tcW w:w="1331" w:type="pct"/>
            <w:vMerge/>
          </w:tcPr>
          <w:p w14:paraId="3015222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35CB0E4D"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Учетные документы по персоналу.</w:t>
            </w:r>
          </w:p>
        </w:tc>
      </w:tr>
      <w:tr w:rsidR="0099557B" w:rsidRPr="00E1460B" w14:paraId="2A9E52EA" w14:textId="77777777" w:rsidTr="006F30E5">
        <w:trPr>
          <w:gridAfter w:val="1"/>
          <w:wAfter w:w="3" w:type="pct"/>
        </w:trPr>
        <w:tc>
          <w:tcPr>
            <w:tcW w:w="1331" w:type="pct"/>
            <w:vMerge/>
          </w:tcPr>
          <w:p w14:paraId="2810E2A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AD43913"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Изменение персональных данных работников</w:t>
            </w:r>
          </w:p>
        </w:tc>
      </w:tr>
      <w:tr w:rsidR="0099557B" w:rsidRPr="00E1460B" w14:paraId="410C99F1" w14:textId="77777777" w:rsidTr="006F30E5">
        <w:trPr>
          <w:gridAfter w:val="1"/>
          <w:wAfter w:w="3" w:type="pct"/>
        </w:trPr>
        <w:tc>
          <w:tcPr>
            <w:tcW w:w="1331" w:type="pct"/>
            <w:vMerge/>
          </w:tcPr>
          <w:p w14:paraId="16DF99A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1B164974" w14:textId="21AB1DD2" w:rsidR="0099557B" w:rsidRPr="00E1460B" w:rsidRDefault="006F30E5" w:rsidP="004F5A2F">
            <w:pPr>
              <w:spacing w:before="40" w:after="40"/>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2EC2DEDD" w14:textId="77777777" w:rsidTr="006F30E5">
        <w:trPr>
          <w:gridAfter w:val="1"/>
          <w:wAfter w:w="3" w:type="pct"/>
        </w:trPr>
        <w:tc>
          <w:tcPr>
            <w:tcW w:w="1331" w:type="pct"/>
            <w:vMerge/>
          </w:tcPr>
          <w:p w14:paraId="1B7A923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848DFE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трудового договора.</w:t>
            </w:r>
          </w:p>
        </w:tc>
      </w:tr>
      <w:tr w:rsidR="0099557B" w:rsidRPr="00E1460B" w14:paraId="2C09C049" w14:textId="77777777" w:rsidTr="006F30E5">
        <w:trPr>
          <w:gridAfter w:val="1"/>
          <w:wAfter w:w="3" w:type="pct"/>
        </w:trPr>
        <w:tc>
          <w:tcPr>
            <w:tcW w:w="1331" w:type="pct"/>
            <w:vMerge/>
          </w:tcPr>
          <w:p w14:paraId="04EC895F"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015EC72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Заполнение унифицированных форм первичной учётной документации.</w:t>
            </w:r>
          </w:p>
        </w:tc>
      </w:tr>
      <w:tr w:rsidR="0099557B" w:rsidRPr="00E1460B" w14:paraId="755CAFB1" w14:textId="77777777" w:rsidTr="006F30E5">
        <w:trPr>
          <w:gridAfter w:val="1"/>
          <w:wAfter w:w="3" w:type="pct"/>
        </w:trPr>
        <w:tc>
          <w:tcPr>
            <w:tcW w:w="1331" w:type="pct"/>
            <w:vMerge/>
          </w:tcPr>
          <w:p w14:paraId="0D228A1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0117491E"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трудовой книжки, личной карточки, личного дела.</w:t>
            </w:r>
          </w:p>
        </w:tc>
      </w:tr>
      <w:tr w:rsidR="0099557B" w:rsidRPr="00E1460B" w14:paraId="240DCFCA" w14:textId="77777777" w:rsidTr="006F30E5">
        <w:trPr>
          <w:gridAfter w:val="1"/>
          <w:wAfter w:w="3" w:type="pct"/>
        </w:trPr>
        <w:tc>
          <w:tcPr>
            <w:tcW w:w="1331" w:type="pct"/>
            <w:vMerge/>
          </w:tcPr>
          <w:p w14:paraId="7FCD0CC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8710D07"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Составление отчета СЗВ-ТД.</w:t>
            </w:r>
          </w:p>
        </w:tc>
      </w:tr>
      <w:tr w:rsidR="0099557B" w:rsidRPr="00E1460B" w14:paraId="6594B564" w14:textId="77777777" w:rsidTr="006F30E5">
        <w:trPr>
          <w:gridAfter w:val="1"/>
          <w:wAfter w:w="3" w:type="pct"/>
        </w:trPr>
        <w:tc>
          <w:tcPr>
            <w:tcW w:w="1331" w:type="pct"/>
            <w:vMerge/>
          </w:tcPr>
          <w:p w14:paraId="40E930C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D02200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Составление и оформление приказа об изменении персональных данных работника.</w:t>
            </w:r>
          </w:p>
        </w:tc>
      </w:tr>
      <w:tr w:rsidR="0099557B" w:rsidRPr="00E1460B" w14:paraId="4AE09AEC" w14:textId="77777777" w:rsidTr="006F30E5">
        <w:trPr>
          <w:gridAfter w:val="1"/>
          <w:wAfter w:w="3" w:type="pct"/>
        </w:trPr>
        <w:tc>
          <w:tcPr>
            <w:tcW w:w="1331" w:type="pct"/>
            <w:vMerge w:val="restart"/>
          </w:tcPr>
          <w:p w14:paraId="14FFA44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4.3. </w:t>
            </w:r>
          </w:p>
          <w:p w14:paraId="2E4E27A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Комплекс документов </w:t>
            </w:r>
            <w:r w:rsidRPr="00E1460B">
              <w:rPr>
                <w:rFonts w:ascii="Times New Roman" w:hAnsi="Times New Roman"/>
                <w:b/>
                <w:bCs/>
                <w:sz w:val="24"/>
                <w:szCs w:val="24"/>
              </w:rPr>
              <w:br/>
              <w:t>по движению кадров</w:t>
            </w:r>
          </w:p>
        </w:tc>
        <w:tc>
          <w:tcPr>
            <w:tcW w:w="3666" w:type="pct"/>
            <w:shd w:val="clear" w:color="auto" w:fill="auto"/>
            <w:vAlign w:val="center"/>
          </w:tcPr>
          <w:p w14:paraId="07545F81"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Содержание</w:t>
            </w:r>
          </w:p>
        </w:tc>
      </w:tr>
      <w:tr w:rsidR="0099557B" w:rsidRPr="00E1460B" w14:paraId="54221679" w14:textId="77777777" w:rsidTr="006F30E5">
        <w:trPr>
          <w:gridAfter w:val="1"/>
          <w:wAfter w:w="3" w:type="pct"/>
        </w:trPr>
        <w:tc>
          <w:tcPr>
            <w:tcW w:w="1331" w:type="pct"/>
            <w:vMerge/>
          </w:tcPr>
          <w:p w14:paraId="25A43F6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920387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перевода работника на другую работу. </w:t>
            </w:r>
          </w:p>
        </w:tc>
      </w:tr>
      <w:tr w:rsidR="0099557B" w:rsidRPr="00E1460B" w14:paraId="260673DF" w14:textId="77777777" w:rsidTr="006F30E5">
        <w:trPr>
          <w:gridAfter w:val="1"/>
          <w:wAfter w:w="3" w:type="pct"/>
        </w:trPr>
        <w:tc>
          <w:tcPr>
            <w:tcW w:w="1331" w:type="pct"/>
            <w:vMerge/>
          </w:tcPr>
          <w:p w14:paraId="3AC50E7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34C9351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командирования работников. </w:t>
            </w:r>
          </w:p>
        </w:tc>
      </w:tr>
      <w:tr w:rsidR="0099557B" w:rsidRPr="00E1460B" w14:paraId="1011290B" w14:textId="77777777" w:rsidTr="006F30E5">
        <w:trPr>
          <w:gridAfter w:val="1"/>
          <w:wAfter w:w="3" w:type="pct"/>
        </w:trPr>
        <w:tc>
          <w:tcPr>
            <w:tcW w:w="1331" w:type="pct"/>
            <w:vMerge/>
          </w:tcPr>
          <w:p w14:paraId="6097F48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08D841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предоставления отпуска работнику. </w:t>
            </w:r>
          </w:p>
        </w:tc>
      </w:tr>
      <w:tr w:rsidR="0099557B" w:rsidRPr="00E1460B" w14:paraId="66C3BDEB" w14:textId="77777777" w:rsidTr="006F30E5">
        <w:trPr>
          <w:gridAfter w:val="1"/>
          <w:wAfter w:w="3" w:type="pct"/>
        </w:trPr>
        <w:tc>
          <w:tcPr>
            <w:tcW w:w="1331" w:type="pct"/>
            <w:vMerge/>
          </w:tcPr>
          <w:p w14:paraId="7D6057C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4150DE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поощрения работников </w:t>
            </w:r>
          </w:p>
        </w:tc>
      </w:tr>
      <w:tr w:rsidR="0099557B" w:rsidRPr="00E1460B" w14:paraId="51DF6771" w14:textId="77777777" w:rsidTr="006F30E5">
        <w:trPr>
          <w:gridAfter w:val="1"/>
          <w:wAfter w:w="3" w:type="pct"/>
        </w:trPr>
        <w:tc>
          <w:tcPr>
            <w:tcW w:w="1331" w:type="pct"/>
            <w:vMerge/>
          </w:tcPr>
          <w:p w14:paraId="7E59E09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59093913"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документирования вынесения дисциплинарных взысканий</w:t>
            </w:r>
          </w:p>
        </w:tc>
      </w:tr>
      <w:tr w:rsidR="0099557B" w:rsidRPr="00E1460B" w14:paraId="54FF7180" w14:textId="77777777" w:rsidTr="006F30E5">
        <w:trPr>
          <w:gridAfter w:val="1"/>
          <w:wAfter w:w="3" w:type="pct"/>
        </w:trPr>
        <w:tc>
          <w:tcPr>
            <w:tcW w:w="1331" w:type="pct"/>
            <w:vMerge/>
          </w:tcPr>
          <w:p w14:paraId="0290363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17C9F7D" w14:textId="15942549"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3D08EF82" w14:textId="77777777" w:rsidTr="006F30E5">
        <w:trPr>
          <w:gridAfter w:val="1"/>
          <w:wAfter w:w="3" w:type="pct"/>
        </w:trPr>
        <w:tc>
          <w:tcPr>
            <w:tcW w:w="1331" w:type="pct"/>
            <w:vMerge/>
          </w:tcPr>
          <w:p w14:paraId="66B22C6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5C5ED47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Заполнение унифицированных форм первичной учётной документации.</w:t>
            </w:r>
          </w:p>
        </w:tc>
      </w:tr>
      <w:tr w:rsidR="0099557B" w:rsidRPr="00E1460B" w14:paraId="6B1019BB" w14:textId="77777777" w:rsidTr="006F30E5">
        <w:trPr>
          <w:gridAfter w:val="1"/>
          <w:wAfter w:w="3" w:type="pct"/>
        </w:trPr>
        <w:tc>
          <w:tcPr>
            <w:tcW w:w="1331" w:type="pct"/>
            <w:vMerge/>
          </w:tcPr>
          <w:p w14:paraId="1AD91CC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1630D961"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Оформление перевода работника на другую работу. </w:t>
            </w:r>
          </w:p>
        </w:tc>
      </w:tr>
      <w:tr w:rsidR="0099557B" w:rsidRPr="00E1460B" w14:paraId="0A11F1BF" w14:textId="77777777" w:rsidTr="006F30E5">
        <w:trPr>
          <w:gridAfter w:val="1"/>
          <w:wAfter w:w="3" w:type="pct"/>
        </w:trPr>
        <w:tc>
          <w:tcPr>
            <w:tcW w:w="1331" w:type="pct"/>
            <w:vMerge/>
          </w:tcPr>
          <w:p w14:paraId="63B7FD5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47DD2E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Оформление командирования работников. </w:t>
            </w:r>
          </w:p>
        </w:tc>
      </w:tr>
      <w:tr w:rsidR="0099557B" w:rsidRPr="00E1460B" w14:paraId="2F299B2A" w14:textId="77777777" w:rsidTr="006F30E5">
        <w:trPr>
          <w:gridAfter w:val="1"/>
          <w:wAfter w:w="3" w:type="pct"/>
        </w:trPr>
        <w:tc>
          <w:tcPr>
            <w:tcW w:w="1331" w:type="pct"/>
            <w:vMerge/>
          </w:tcPr>
          <w:p w14:paraId="6D73D47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0FAB069E"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Оформление предоставления отпуска работнику. </w:t>
            </w:r>
          </w:p>
        </w:tc>
      </w:tr>
      <w:tr w:rsidR="0099557B" w:rsidRPr="00E1460B" w14:paraId="191F673B" w14:textId="77777777" w:rsidTr="006F30E5">
        <w:trPr>
          <w:gridAfter w:val="1"/>
          <w:wAfter w:w="3" w:type="pct"/>
        </w:trPr>
        <w:tc>
          <w:tcPr>
            <w:tcW w:w="1331" w:type="pct"/>
            <w:vMerge/>
          </w:tcPr>
          <w:p w14:paraId="6A3263D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A2CF0D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поощрения работников.</w:t>
            </w:r>
          </w:p>
        </w:tc>
      </w:tr>
      <w:tr w:rsidR="0099557B" w:rsidRPr="00E1460B" w14:paraId="1EA31574" w14:textId="77777777" w:rsidTr="006F30E5">
        <w:trPr>
          <w:gridAfter w:val="1"/>
          <w:wAfter w:w="3" w:type="pct"/>
        </w:trPr>
        <w:tc>
          <w:tcPr>
            <w:tcW w:w="1331" w:type="pct"/>
            <w:vMerge/>
          </w:tcPr>
          <w:p w14:paraId="64C80C1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6984970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вынесения дисциплинарных взысканий.</w:t>
            </w:r>
          </w:p>
        </w:tc>
      </w:tr>
      <w:tr w:rsidR="0099557B" w:rsidRPr="00E1460B" w14:paraId="39356997" w14:textId="77777777" w:rsidTr="006F30E5">
        <w:trPr>
          <w:gridAfter w:val="1"/>
          <w:wAfter w:w="3" w:type="pct"/>
        </w:trPr>
        <w:tc>
          <w:tcPr>
            <w:tcW w:w="1331" w:type="pct"/>
            <w:vMerge w:val="restart"/>
          </w:tcPr>
          <w:p w14:paraId="717ACD2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4.4. </w:t>
            </w:r>
          </w:p>
          <w:p w14:paraId="0F1DD62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Комплекс документов </w:t>
            </w:r>
            <w:r w:rsidRPr="00E1460B">
              <w:rPr>
                <w:rFonts w:ascii="Times New Roman" w:hAnsi="Times New Roman"/>
                <w:b/>
                <w:bCs/>
                <w:sz w:val="24"/>
                <w:szCs w:val="24"/>
              </w:rPr>
              <w:br/>
              <w:t xml:space="preserve">по расторжению </w:t>
            </w:r>
            <w:r w:rsidRPr="00E1460B">
              <w:rPr>
                <w:rFonts w:ascii="Times New Roman" w:hAnsi="Times New Roman"/>
                <w:b/>
                <w:bCs/>
                <w:sz w:val="24"/>
                <w:szCs w:val="24"/>
              </w:rPr>
              <w:br/>
              <w:t>трудовых правоотношений</w:t>
            </w:r>
          </w:p>
        </w:tc>
        <w:tc>
          <w:tcPr>
            <w:tcW w:w="3666" w:type="pct"/>
            <w:shd w:val="clear" w:color="auto" w:fill="auto"/>
            <w:vAlign w:val="center"/>
          </w:tcPr>
          <w:p w14:paraId="06AD161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Содержание</w:t>
            </w:r>
          </w:p>
        </w:tc>
      </w:tr>
      <w:tr w:rsidR="0099557B" w:rsidRPr="00E1460B" w14:paraId="7B4C0388" w14:textId="77777777" w:rsidTr="006F30E5">
        <w:trPr>
          <w:gridAfter w:val="1"/>
          <w:wAfter w:w="3" w:type="pct"/>
        </w:trPr>
        <w:tc>
          <w:tcPr>
            <w:tcW w:w="1331" w:type="pct"/>
            <w:vMerge/>
          </w:tcPr>
          <w:p w14:paraId="51209BA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6B00085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увольнения работников. </w:t>
            </w:r>
          </w:p>
        </w:tc>
      </w:tr>
      <w:tr w:rsidR="0099557B" w:rsidRPr="00E1460B" w14:paraId="5389B19B" w14:textId="77777777" w:rsidTr="006F30E5">
        <w:trPr>
          <w:gridAfter w:val="1"/>
          <w:wAfter w:w="3" w:type="pct"/>
        </w:trPr>
        <w:tc>
          <w:tcPr>
            <w:tcW w:w="1331" w:type="pct"/>
            <w:vMerge/>
          </w:tcPr>
          <w:p w14:paraId="2E307F34"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tcBorders>
            <w:shd w:val="clear" w:color="auto" w:fill="auto"/>
          </w:tcPr>
          <w:p w14:paraId="158CBF0A"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rPr>
              <w:t>Порядок подготовки дел по личному составу к передаче в архив организации</w:t>
            </w:r>
          </w:p>
        </w:tc>
      </w:tr>
      <w:tr w:rsidR="0099557B" w:rsidRPr="00E1460B" w14:paraId="389E0490" w14:textId="77777777" w:rsidTr="006F30E5">
        <w:trPr>
          <w:gridAfter w:val="1"/>
          <w:wAfter w:w="3" w:type="pct"/>
        </w:trPr>
        <w:tc>
          <w:tcPr>
            <w:tcW w:w="1331" w:type="pct"/>
            <w:vMerge/>
          </w:tcPr>
          <w:p w14:paraId="646F726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283E2BC" w14:textId="6B66C3CA"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5D84E9AA" w14:textId="77777777" w:rsidTr="006F30E5">
        <w:trPr>
          <w:gridAfter w:val="1"/>
          <w:wAfter w:w="3" w:type="pct"/>
        </w:trPr>
        <w:tc>
          <w:tcPr>
            <w:tcW w:w="1331" w:type="pct"/>
            <w:vMerge/>
          </w:tcPr>
          <w:p w14:paraId="2121DFF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B9A679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Заполнение унифицированных форм первичной учётной документации. </w:t>
            </w:r>
          </w:p>
        </w:tc>
      </w:tr>
      <w:tr w:rsidR="0099557B" w:rsidRPr="00E1460B" w14:paraId="55BB62D3" w14:textId="77777777" w:rsidTr="006F30E5">
        <w:trPr>
          <w:gridAfter w:val="1"/>
          <w:wAfter w:w="3" w:type="pct"/>
        </w:trPr>
        <w:tc>
          <w:tcPr>
            <w:tcW w:w="1331" w:type="pct"/>
            <w:vMerge/>
          </w:tcPr>
          <w:p w14:paraId="4F05087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F233BD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увольнения работников. </w:t>
            </w:r>
          </w:p>
        </w:tc>
      </w:tr>
      <w:tr w:rsidR="0099557B" w:rsidRPr="00E1460B" w14:paraId="7133DED0" w14:textId="77777777" w:rsidTr="006F30E5">
        <w:trPr>
          <w:gridAfter w:val="1"/>
          <w:wAfter w:w="3" w:type="pct"/>
        </w:trPr>
        <w:tc>
          <w:tcPr>
            <w:tcW w:w="1331" w:type="pct"/>
            <w:vMerge/>
          </w:tcPr>
          <w:p w14:paraId="10CB0994"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tcBorders>
            <w:shd w:val="clear" w:color="auto" w:fill="auto"/>
          </w:tcPr>
          <w:p w14:paraId="583B2CD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Заполнение разделов трудовой книжки работника. Составление отчетов СЗВ.</w:t>
            </w:r>
          </w:p>
        </w:tc>
      </w:tr>
      <w:tr w:rsidR="0099557B" w:rsidRPr="00E1460B" w14:paraId="730E61BB" w14:textId="77777777" w:rsidTr="006F30E5">
        <w:trPr>
          <w:gridAfter w:val="1"/>
          <w:wAfter w:w="3" w:type="pct"/>
        </w:trPr>
        <w:tc>
          <w:tcPr>
            <w:tcW w:w="1331" w:type="pct"/>
            <w:vMerge/>
          </w:tcPr>
          <w:p w14:paraId="6DF7BFEE"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tcBorders>
            <w:shd w:val="clear" w:color="auto" w:fill="auto"/>
          </w:tcPr>
          <w:p w14:paraId="548AFCBB"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rPr>
              <w:t>Подготовка личного дела работника к передаче в архив.</w:t>
            </w:r>
          </w:p>
        </w:tc>
      </w:tr>
      <w:tr w:rsidR="0099557B" w:rsidRPr="00E1460B" w14:paraId="500639E6" w14:textId="77777777" w:rsidTr="006F30E5">
        <w:trPr>
          <w:gridAfter w:val="1"/>
          <w:wAfter w:w="3" w:type="pct"/>
        </w:trPr>
        <w:tc>
          <w:tcPr>
            <w:tcW w:w="1331" w:type="pct"/>
            <w:vMerge w:val="restart"/>
          </w:tcPr>
          <w:p w14:paraId="09C82DE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4.5. </w:t>
            </w:r>
          </w:p>
          <w:p w14:paraId="5F96EBF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Организация работы </w:t>
            </w:r>
            <w:r w:rsidRPr="00E1460B">
              <w:rPr>
                <w:rFonts w:ascii="Times New Roman" w:hAnsi="Times New Roman"/>
                <w:b/>
                <w:bCs/>
                <w:sz w:val="24"/>
                <w:szCs w:val="24"/>
              </w:rPr>
              <w:br/>
              <w:t>с кадровыми документами</w:t>
            </w:r>
          </w:p>
        </w:tc>
        <w:tc>
          <w:tcPr>
            <w:tcW w:w="3666" w:type="pct"/>
            <w:tcBorders>
              <w:top w:val="single" w:sz="4" w:space="0" w:color="auto"/>
            </w:tcBorders>
            <w:shd w:val="clear" w:color="auto" w:fill="auto"/>
          </w:tcPr>
          <w:p w14:paraId="3BE80B4C"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0C2C9AF5" w14:textId="77777777" w:rsidTr="006F30E5">
        <w:trPr>
          <w:gridAfter w:val="1"/>
          <w:wAfter w:w="3" w:type="pct"/>
        </w:trPr>
        <w:tc>
          <w:tcPr>
            <w:tcW w:w="1331" w:type="pct"/>
            <w:vMerge/>
          </w:tcPr>
          <w:p w14:paraId="19E81DD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8CDD9E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Номенклатура дел кадровой службы. Порядок подготовки, составления и оформления.</w:t>
            </w:r>
          </w:p>
        </w:tc>
      </w:tr>
      <w:tr w:rsidR="0099557B" w:rsidRPr="00E1460B" w14:paraId="1D16AE02" w14:textId="77777777" w:rsidTr="006F30E5">
        <w:trPr>
          <w:gridAfter w:val="1"/>
          <w:wAfter w:w="3" w:type="pct"/>
        </w:trPr>
        <w:tc>
          <w:tcPr>
            <w:tcW w:w="1331" w:type="pct"/>
            <w:vMerge/>
          </w:tcPr>
          <w:p w14:paraId="2641533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3213C6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Организационно-распорядительные документы в кадровой службе: </w:t>
            </w:r>
            <w:r w:rsidRPr="00E1460B">
              <w:rPr>
                <w:rFonts w:ascii="Times New Roman" w:hAnsi="Times New Roman"/>
                <w:sz w:val="24"/>
                <w:szCs w:val="24"/>
              </w:rPr>
              <w:br/>
              <w:t xml:space="preserve">приказы по основной деятельности; справки, докладные записки. Формирование и хранение дел. </w:t>
            </w:r>
          </w:p>
        </w:tc>
      </w:tr>
      <w:tr w:rsidR="0099557B" w:rsidRPr="00E1460B" w14:paraId="4CDA7E7A" w14:textId="77777777" w:rsidTr="006F30E5">
        <w:trPr>
          <w:gridAfter w:val="1"/>
          <w:wAfter w:w="3" w:type="pct"/>
        </w:trPr>
        <w:tc>
          <w:tcPr>
            <w:tcW w:w="1331" w:type="pct"/>
            <w:vMerge/>
          </w:tcPr>
          <w:p w14:paraId="0A1E48D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6DDFA5C" w14:textId="0E9F010F"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61F166D9" w14:textId="77777777" w:rsidTr="006F30E5">
        <w:trPr>
          <w:gridAfter w:val="1"/>
          <w:wAfter w:w="3" w:type="pct"/>
        </w:trPr>
        <w:tc>
          <w:tcPr>
            <w:tcW w:w="1331" w:type="pct"/>
            <w:vMerge/>
          </w:tcPr>
          <w:p w14:paraId="7532ED1A"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tcBorders>
            <w:shd w:val="clear" w:color="auto" w:fill="auto"/>
          </w:tcPr>
          <w:p w14:paraId="3DBEF60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Составление и оформление номенклатуры дел кадровой службы. </w:t>
            </w:r>
          </w:p>
        </w:tc>
      </w:tr>
      <w:tr w:rsidR="0099557B" w:rsidRPr="00E1460B" w14:paraId="1F363ECA" w14:textId="77777777" w:rsidTr="006F30E5">
        <w:trPr>
          <w:gridAfter w:val="1"/>
          <w:wAfter w:w="3" w:type="pct"/>
        </w:trPr>
        <w:tc>
          <w:tcPr>
            <w:tcW w:w="1331" w:type="pct"/>
            <w:vMerge/>
          </w:tcPr>
          <w:p w14:paraId="050379CA"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right w:val="single" w:sz="4" w:space="0" w:color="auto"/>
            </w:tcBorders>
            <w:shd w:val="clear" w:color="auto" w:fill="auto"/>
          </w:tcPr>
          <w:p w14:paraId="7163DD8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организационно-распорядительных документов. </w:t>
            </w:r>
          </w:p>
        </w:tc>
      </w:tr>
      <w:tr w:rsidR="0099557B" w:rsidRPr="00E1460B" w14:paraId="20709F63" w14:textId="77777777" w:rsidTr="006F30E5">
        <w:trPr>
          <w:gridAfter w:val="1"/>
          <w:wAfter w:w="3" w:type="pct"/>
          <w:trHeight w:val="1219"/>
        </w:trPr>
        <w:tc>
          <w:tcPr>
            <w:tcW w:w="4997" w:type="pct"/>
            <w:gridSpan w:val="2"/>
            <w:hideMark/>
          </w:tcPr>
          <w:p w14:paraId="7F138E71" w14:textId="66049AA1" w:rsidR="0099557B" w:rsidRPr="00E1460B" w:rsidRDefault="0099557B" w:rsidP="00BF40B3">
            <w:pPr>
              <w:spacing w:before="40" w:after="40"/>
              <w:jc w:val="both"/>
              <w:rPr>
                <w:rFonts w:ascii="Times New Roman" w:hAnsi="Times New Roman"/>
                <w:b/>
                <w:bCs/>
                <w:sz w:val="24"/>
                <w:szCs w:val="24"/>
              </w:rPr>
            </w:pPr>
            <w:r w:rsidRPr="00E1460B">
              <w:rPr>
                <w:rFonts w:ascii="Times New Roman" w:hAnsi="Times New Roman"/>
                <w:b/>
                <w:bCs/>
                <w:sz w:val="24"/>
                <w:szCs w:val="24"/>
              </w:rPr>
              <w:t>Учебная практика</w:t>
            </w:r>
            <w:r w:rsidR="00C53F67">
              <w:rPr>
                <w:rFonts w:ascii="Times New Roman" w:hAnsi="Times New Roman"/>
                <w:b/>
                <w:bCs/>
                <w:sz w:val="24"/>
                <w:szCs w:val="24"/>
              </w:rPr>
              <w:t xml:space="preserve"> (72 ч)</w:t>
            </w:r>
          </w:p>
          <w:p w14:paraId="2C4C74B2" w14:textId="7EB0CB3C" w:rsidR="0099557B" w:rsidRPr="00E1460B" w:rsidRDefault="0099557B" w:rsidP="00BF40B3">
            <w:pPr>
              <w:spacing w:before="40" w:after="40"/>
              <w:jc w:val="both"/>
              <w:rPr>
                <w:rFonts w:ascii="Times New Roman" w:hAnsi="Times New Roman"/>
                <w:b/>
                <w:bCs/>
                <w:sz w:val="24"/>
                <w:szCs w:val="24"/>
              </w:rPr>
            </w:pPr>
            <w:r w:rsidRPr="00E1460B">
              <w:rPr>
                <w:rFonts w:ascii="Times New Roman" w:hAnsi="Times New Roman"/>
                <w:b/>
                <w:bCs/>
                <w:sz w:val="24"/>
                <w:szCs w:val="24"/>
              </w:rPr>
              <w:t xml:space="preserve">Производственная практика </w:t>
            </w:r>
            <w:r w:rsidRPr="00E1460B">
              <w:rPr>
                <w:rFonts w:ascii="Times New Roman" w:hAnsi="Times New Roman"/>
                <w:b/>
                <w:sz w:val="24"/>
                <w:szCs w:val="24"/>
              </w:rPr>
              <w:t>(</w:t>
            </w:r>
            <w:r w:rsidRPr="00E1460B">
              <w:rPr>
                <w:rFonts w:ascii="Times New Roman" w:hAnsi="Times New Roman"/>
                <w:b/>
                <w:bCs/>
                <w:sz w:val="24"/>
                <w:szCs w:val="24"/>
              </w:rPr>
              <w:t>предусмотрена</w:t>
            </w:r>
            <w:r w:rsidRPr="00E1460B">
              <w:rPr>
                <w:rFonts w:ascii="Times New Roman" w:hAnsi="Times New Roman"/>
                <w:b/>
                <w:sz w:val="24"/>
                <w:szCs w:val="24"/>
              </w:rPr>
              <w:t xml:space="preserve"> итоговая (концентрированная) практика</w:t>
            </w:r>
            <w:r w:rsidRPr="00E1460B">
              <w:rPr>
                <w:rFonts w:ascii="Times New Roman" w:hAnsi="Times New Roman"/>
                <w:b/>
                <w:bCs/>
                <w:sz w:val="24"/>
                <w:szCs w:val="24"/>
              </w:rPr>
              <w:t xml:space="preserve">). </w:t>
            </w:r>
            <w:r w:rsidR="00C53F67">
              <w:rPr>
                <w:rFonts w:ascii="Times New Roman" w:hAnsi="Times New Roman"/>
                <w:b/>
                <w:bCs/>
                <w:sz w:val="24"/>
                <w:szCs w:val="24"/>
              </w:rPr>
              <w:t>(72 ч)</w:t>
            </w:r>
          </w:p>
          <w:p w14:paraId="0C259D05" w14:textId="77777777" w:rsidR="0099557B" w:rsidRPr="00E1460B" w:rsidRDefault="0099557B" w:rsidP="00BF40B3">
            <w:pPr>
              <w:spacing w:before="40" w:after="40"/>
              <w:jc w:val="both"/>
              <w:rPr>
                <w:rFonts w:ascii="Times New Roman" w:hAnsi="Times New Roman"/>
                <w:b/>
                <w:bCs/>
                <w:sz w:val="24"/>
                <w:szCs w:val="24"/>
              </w:rPr>
            </w:pPr>
            <w:r w:rsidRPr="00E1460B">
              <w:rPr>
                <w:rFonts w:ascii="Times New Roman" w:hAnsi="Times New Roman"/>
                <w:b/>
                <w:bCs/>
                <w:sz w:val="24"/>
                <w:szCs w:val="24"/>
              </w:rPr>
              <w:t>Виды работ:</w:t>
            </w:r>
          </w:p>
          <w:p w14:paraId="1A057FD1" w14:textId="77777777" w:rsidR="0099557B" w:rsidRPr="00E1460B" w:rsidRDefault="0099557B" w:rsidP="00BF40B3">
            <w:pPr>
              <w:spacing w:before="40" w:after="40"/>
              <w:jc w:val="both"/>
              <w:rPr>
                <w:rFonts w:ascii="Times New Roman" w:hAnsi="Times New Roman"/>
                <w:sz w:val="24"/>
                <w:szCs w:val="24"/>
                <w:lang w:val="x-none" w:eastAsia="x-none"/>
              </w:rPr>
            </w:pPr>
            <w:r w:rsidRPr="00E1460B">
              <w:rPr>
                <w:rFonts w:ascii="Times New Roman" w:hAnsi="Times New Roman"/>
                <w:sz w:val="24"/>
                <w:szCs w:val="24"/>
                <w:lang w:val="x-none" w:eastAsia="x-none"/>
              </w:rPr>
              <w:t>Изучение структуры организации – места прохождения практики (далее – организации) с целью составления схемы структуры организации</w:t>
            </w:r>
            <w:r w:rsidRPr="00E1460B">
              <w:rPr>
                <w:rFonts w:ascii="Times New Roman" w:hAnsi="Times New Roman"/>
                <w:sz w:val="24"/>
                <w:szCs w:val="24"/>
                <w:lang w:eastAsia="x-none"/>
              </w:rPr>
              <w:t xml:space="preserve">. Ознакомление с </w:t>
            </w:r>
            <w:r w:rsidRPr="00E1460B">
              <w:rPr>
                <w:rFonts w:ascii="Times New Roman" w:hAnsi="Times New Roman"/>
                <w:sz w:val="24"/>
                <w:szCs w:val="24"/>
                <w:lang w:val="x-none" w:eastAsia="x-none"/>
              </w:rPr>
              <w:t>правовы</w:t>
            </w:r>
            <w:r w:rsidRPr="00E1460B">
              <w:rPr>
                <w:rFonts w:ascii="Times New Roman" w:hAnsi="Times New Roman"/>
                <w:sz w:val="24"/>
                <w:szCs w:val="24"/>
                <w:lang w:eastAsia="x-none"/>
              </w:rPr>
              <w:t>ми</w:t>
            </w:r>
            <w:r w:rsidRPr="00E1460B">
              <w:rPr>
                <w:rFonts w:ascii="Times New Roman" w:hAnsi="Times New Roman"/>
                <w:sz w:val="24"/>
                <w:szCs w:val="24"/>
                <w:lang w:val="x-none" w:eastAsia="x-none"/>
              </w:rPr>
              <w:t xml:space="preserve"> (учредительны</w:t>
            </w:r>
            <w:r w:rsidRPr="00E1460B">
              <w:rPr>
                <w:rFonts w:ascii="Times New Roman" w:hAnsi="Times New Roman"/>
                <w:sz w:val="24"/>
                <w:szCs w:val="24"/>
                <w:lang w:eastAsia="x-none"/>
              </w:rPr>
              <w:t>ми</w:t>
            </w:r>
            <w:r w:rsidRPr="00E1460B">
              <w:rPr>
                <w:rFonts w:ascii="Times New Roman" w:hAnsi="Times New Roman"/>
                <w:sz w:val="24"/>
                <w:szCs w:val="24"/>
                <w:lang w:val="x-none" w:eastAsia="x-none"/>
              </w:rPr>
              <w:t>)</w:t>
            </w:r>
            <w:r w:rsidRPr="00E1460B">
              <w:rPr>
                <w:rFonts w:ascii="Times New Roman" w:hAnsi="Times New Roman"/>
                <w:sz w:val="24"/>
                <w:szCs w:val="24"/>
                <w:lang w:eastAsia="x-none"/>
              </w:rPr>
              <w:t>, локальными нормативными актами</w:t>
            </w:r>
            <w:r w:rsidRPr="00E1460B">
              <w:rPr>
                <w:rFonts w:ascii="Times New Roman" w:hAnsi="Times New Roman"/>
                <w:sz w:val="24"/>
                <w:szCs w:val="24"/>
                <w:lang w:val="x-none" w:eastAsia="x-none"/>
              </w:rPr>
              <w:t xml:space="preserve"> и распорядительны</w:t>
            </w:r>
            <w:r w:rsidRPr="00E1460B">
              <w:rPr>
                <w:rFonts w:ascii="Times New Roman" w:hAnsi="Times New Roman"/>
                <w:sz w:val="24"/>
                <w:szCs w:val="24"/>
                <w:lang w:eastAsia="x-none"/>
              </w:rPr>
              <w:t xml:space="preserve">ми </w:t>
            </w:r>
            <w:r w:rsidRPr="00E1460B">
              <w:rPr>
                <w:rFonts w:ascii="Times New Roman" w:hAnsi="Times New Roman"/>
                <w:sz w:val="24"/>
                <w:szCs w:val="24"/>
                <w:lang w:val="x-none" w:eastAsia="x-none"/>
              </w:rPr>
              <w:t>документ</w:t>
            </w:r>
            <w:r w:rsidRPr="00E1460B">
              <w:rPr>
                <w:rFonts w:ascii="Times New Roman" w:hAnsi="Times New Roman"/>
                <w:sz w:val="24"/>
                <w:szCs w:val="24"/>
                <w:lang w:eastAsia="x-none"/>
              </w:rPr>
              <w:t>ами</w:t>
            </w:r>
            <w:r w:rsidRPr="00E1460B">
              <w:rPr>
                <w:rFonts w:ascii="Times New Roman" w:hAnsi="Times New Roman"/>
                <w:sz w:val="24"/>
                <w:szCs w:val="24"/>
                <w:lang w:val="x-none" w:eastAsia="x-none"/>
              </w:rPr>
              <w:t xml:space="preserve"> организации. Составление списка источников комплектования ОРД организации.</w:t>
            </w:r>
          </w:p>
          <w:p w14:paraId="600534D7"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eastAsia="x-none"/>
              </w:rPr>
              <w:t>Изучение Инструкции по делопроизводству организации. Знакомство с правилами составления проектов и оформления документов, порядком согласования и подписания/утверждения документов в организации.</w:t>
            </w:r>
          </w:p>
          <w:p w14:paraId="42C8F39F"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 xml:space="preserve">Ознакомление с программными средствами </w:t>
            </w:r>
            <w:proofErr w:type="spellStart"/>
            <w:r w:rsidRPr="00E1460B">
              <w:rPr>
                <w:rFonts w:ascii="Times New Roman" w:hAnsi="Times New Roman"/>
                <w:sz w:val="24"/>
                <w:szCs w:val="24"/>
                <w:lang w:val="x-none"/>
              </w:rPr>
              <w:t>уч</w:t>
            </w:r>
            <w:r w:rsidRPr="00E1460B">
              <w:rPr>
                <w:rFonts w:ascii="Times New Roman" w:hAnsi="Times New Roman"/>
                <w:sz w:val="24"/>
                <w:szCs w:val="24"/>
              </w:rPr>
              <w:t>ё</w:t>
            </w:r>
            <w:proofErr w:type="spellEnd"/>
            <w:r w:rsidRPr="00E1460B">
              <w:rPr>
                <w:rFonts w:ascii="Times New Roman" w:hAnsi="Times New Roman"/>
                <w:sz w:val="24"/>
                <w:szCs w:val="24"/>
                <w:lang w:val="x-none"/>
              </w:rPr>
              <w:t xml:space="preserve">та, хранения, обработки и поиска документов, используемыми в организации. Изучение основ и специфики работы с </w:t>
            </w:r>
            <w:r w:rsidRPr="00E1460B">
              <w:rPr>
                <w:rFonts w:ascii="Times New Roman" w:hAnsi="Times New Roman"/>
                <w:sz w:val="24"/>
                <w:szCs w:val="24"/>
                <w:lang w:val="x-none"/>
              </w:rPr>
              <w:lastRenderedPageBreak/>
              <w:t xml:space="preserve">документацией в </w:t>
            </w:r>
            <w:r w:rsidRPr="00E1460B">
              <w:rPr>
                <w:rFonts w:ascii="Times New Roman" w:hAnsi="Times New Roman"/>
                <w:sz w:val="24"/>
                <w:szCs w:val="24"/>
              </w:rPr>
              <w:t>системе электронного документооборота (</w:t>
            </w:r>
            <w:r w:rsidRPr="00E1460B">
              <w:rPr>
                <w:rFonts w:ascii="Times New Roman" w:hAnsi="Times New Roman"/>
                <w:sz w:val="24"/>
                <w:szCs w:val="24"/>
                <w:lang w:val="x-none"/>
              </w:rPr>
              <w:t>СЭД</w:t>
            </w:r>
            <w:r w:rsidRPr="00E1460B">
              <w:rPr>
                <w:rFonts w:ascii="Times New Roman" w:hAnsi="Times New Roman"/>
                <w:sz w:val="24"/>
                <w:szCs w:val="24"/>
              </w:rPr>
              <w:t>)</w:t>
            </w:r>
            <w:r w:rsidRPr="00E1460B">
              <w:rPr>
                <w:rFonts w:ascii="Times New Roman" w:hAnsi="Times New Roman"/>
                <w:sz w:val="24"/>
                <w:szCs w:val="24"/>
                <w:lang w:val="x-none"/>
              </w:rPr>
              <w:t xml:space="preserve"> организации</w:t>
            </w:r>
            <w:r w:rsidRPr="00E1460B">
              <w:rPr>
                <w:rFonts w:ascii="Times New Roman" w:hAnsi="Times New Roman"/>
                <w:sz w:val="24"/>
                <w:szCs w:val="24"/>
              </w:rPr>
              <w:t>.</w:t>
            </w:r>
            <w:r w:rsidRPr="00E1460B">
              <w:rPr>
                <w:rFonts w:ascii="Times New Roman" w:hAnsi="Times New Roman"/>
                <w:sz w:val="24"/>
                <w:szCs w:val="24"/>
                <w:lang w:val="x-none"/>
              </w:rPr>
              <w:t xml:space="preserve"> Использование в работе </w:t>
            </w:r>
            <w:r w:rsidRPr="00E1460B">
              <w:rPr>
                <w:rFonts w:ascii="Times New Roman" w:hAnsi="Times New Roman"/>
                <w:sz w:val="24"/>
                <w:szCs w:val="24"/>
              </w:rPr>
              <w:t xml:space="preserve">глобальных и </w:t>
            </w:r>
            <w:r w:rsidRPr="00E1460B">
              <w:rPr>
                <w:rFonts w:ascii="Times New Roman" w:hAnsi="Times New Roman"/>
                <w:sz w:val="24"/>
                <w:szCs w:val="24"/>
                <w:lang w:val="x-none"/>
              </w:rPr>
              <w:t>локальн</w:t>
            </w:r>
            <w:r w:rsidRPr="00E1460B">
              <w:rPr>
                <w:rFonts w:ascii="Times New Roman" w:hAnsi="Times New Roman"/>
                <w:sz w:val="24"/>
                <w:szCs w:val="24"/>
              </w:rPr>
              <w:t>ых</w:t>
            </w:r>
            <w:r w:rsidRPr="00E1460B">
              <w:rPr>
                <w:rFonts w:ascii="Times New Roman" w:hAnsi="Times New Roman"/>
                <w:sz w:val="24"/>
                <w:szCs w:val="24"/>
                <w:lang w:val="x-none"/>
              </w:rPr>
              <w:t xml:space="preserve"> сет</w:t>
            </w:r>
            <w:r w:rsidRPr="00E1460B">
              <w:rPr>
                <w:rFonts w:ascii="Times New Roman" w:hAnsi="Times New Roman"/>
                <w:sz w:val="24"/>
                <w:szCs w:val="24"/>
              </w:rPr>
              <w:t>ей</w:t>
            </w:r>
            <w:r w:rsidRPr="00E1460B">
              <w:rPr>
                <w:rFonts w:ascii="Times New Roman" w:hAnsi="Times New Roman"/>
                <w:sz w:val="24"/>
                <w:szCs w:val="24"/>
                <w:lang w:val="x-none"/>
              </w:rPr>
              <w:t xml:space="preserve"> для </w:t>
            </w:r>
            <w:r w:rsidRPr="00E1460B">
              <w:rPr>
                <w:rFonts w:ascii="Times New Roman" w:hAnsi="Times New Roman"/>
                <w:sz w:val="24"/>
                <w:szCs w:val="24"/>
              </w:rPr>
              <w:t xml:space="preserve">получения и </w:t>
            </w:r>
            <w:r w:rsidRPr="00E1460B">
              <w:rPr>
                <w:rFonts w:ascii="Times New Roman" w:hAnsi="Times New Roman"/>
                <w:sz w:val="24"/>
                <w:szCs w:val="24"/>
                <w:lang w:val="x-none"/>
              </w:rPr>
              <w:t>хранения информации, обмена информацией</w:t>
            </w:r>
            <w:r w:rsidRPr="00E1460B">
              <w:rPr>
                <w:rFonts w:ascii="Times New Roman" w:hAnsi="Times New Roman"/>
                <w:sz w:val="24"/>
                <w:szCs w:val="24"/>
              </w:rPr>
              <w:t>.</w:t>
            </w:r>
          </w:p>
          <w:p w14:paraId="3236FA99"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Знакомство с документооборотом</w:t>
            </w:r>
            <w:r w:rsidRPr="00E1460B">
              <w:rPr>
                <w:rFonts w:ascii="Times New Roman" w:hAnsi="Times New Roman"/>
                <w:sz w:val="24"/>
                <w:szCs w:val="24"/>
              </w:rPr>
              <w:t xml:space="preserve"> организации</w:t>
            </w:r>
            <w:r w:rsidRPr="00E1460B">
              <w:rPr>
                <w:rFonts w:ascii="Times New Roman" w:hAnsi="Times New Roman"/>
                <w:sz w:val="24"/>
                <w:szCs w:val="24"/>
                <w:lang w:val="x-none"/>
              </w:rPr>
              <w:t xml:space="preserve">. </w:t>
            </w:r>
            <w:r w:rsidRPr="00E1460B">
              <w:rPr>
                <w:rFonts w:ascii="Times New Roman" w:hAnsi="Times New Roman"/>
                <w:sz w:val="24"/>
                <w:szCs w:val="24"/>
              </w:rPr>
              <w:t xml:space="preserve">Использование СЭД в работе с документами. Обработка </w:t>
            </w:r>
            <w:r w:rsidRPr="00E1460B">
              <w:rPr>
                <w:rFonts w:ascii="Times New Roman" w:hAnsi="Times New Roman"/>
                <w:sz w:val="24"/>
                <w:szCs w:val="24"/>
                <w:lang w:val="x-none"/>
              </w:rPr>
              <w:t xml:space="preserve">внутренних </w:t>
            </w:r>
            <w:r w:rsidRPr="00E1460B">
              <w:rPr>
                <w:rFonts w:ascii="Times New Roman" w:hAnsi="Times New Roman"/>
                <w:sz w:val="24"/>
                <w:szCs w:val="24"/>
              </w:rPr>
              <w:t xml:space="preserve">документов, обработка и отправка </w:t>
            </w:r>
            <w:r w:rsidRPr="00E1460B">
              <w:rPr>
                <w:rFonts w:ascii="Times New Roman" w:hAnsi="Times New Roman"/>
                <w:sz w:val="24"/>
                <w:szCs w:val="24"/>
                <w:lang w:val="x-none"/>
              </w:rPr>
              <w:t>исходящих документов</w:t>
            </w:r>
            <w:r w:rsidRPr="00E1460B">
              <w:rPr>
                <w:rFonts w:ascii="Times New Roman" w:hAnsi="Times New Roman"/>
                <w:sz w:val="24"/>
                <w:szCs w:val="24"/>
              </w:rPr>
              <w:t>, приём</w:t>
            </w:r>
            <w:r w:rsidRPr="00E1460B">
              <w:rPr>
                <w:rFonts w:ascii="Times New Roman" w:hAnsi="Times New Roman"/>
                <w:sz w:val="24"/>
                <w:szCs w:val="24"/>
                <w:lang w:val="x-none"/>
              </w:rPr>
              <w:t xml:space="preserve"> и первичн</w:t>
            </w:r>
            <w:r w:rsidRPr="00E1460B">
              <w:rPr>
                <w:rFonts w:ascii="Times New Roman" w:hAnsi="Times New Roman"/>
                <w:sz w:val="24"/>
                <w:szCs w:val="24"/>
              </w:rPr>
              <w:t xml:space="preserve">ая </w:t>
            </w:r>
            <w:r w:rsidRPr="00E1460B">
              <w:rPr>
                <w:rFonts w:ascii="Times New Roman" w:hAnsi="Times New Roman"/>
                <w:sz w:val="24"/>
                <w:szCs w:val="24"/>
                <w:lang w:val="x-none"/>
              </w:rPr>
              <w:t>обработк</w:t>
            </w:r>
            <w:r w:rsidRPr="00E1460B">
              <w:rPr>
                <w:rFonts w:ascii="Times New Roman" w:hAnsi="Times New Roman"/>
                <w:sz w:val="24"/>
                <w:szCs w:val="24"/>
              </w:rPr>
              <w:t>а</w:t>
            </w:r>
            <w:r w:rsidRPr="00E1460B">
              <w:rPr>
                <w:rFonts w:ascii="Times New Roman" w:hAnsi="Times New Roman"/>
                <w:sz w:val="24"/>
                <w:szCs w:val="24"/>
                <w:lang w:val="x-none"/>
              </w:rPr>
              <w:t xml:space="preserve"> </w:t>
            </w:r>
            <w:r w:rsidRPr="00E1460B">
              <w:rPr>
                <w:rFonts w:ascii="Times New Roman" w:hAnsi="Times New Roman"/>
                <w:sz w:val="24"/>
                <w:szCs w:val="24"/>
              </w:rPr>
              <w:t xml:space="preserve">входящих </w:t>
            </w:r>
            <w:r w:rsidRPr="00E1460B">
              <w:rPr>
                <w:rFonts w:ascii="Times New Roman" w:hAnsi="Times New Roman"/>
                <w:sz w:val="24"/>
                <w:szCs w:val="24"/>
                <w:lang w:val="x-none"/>
              </w:rPr>
              <w:t>документов.</w:t>
            </w:r>
            <w:r w:rsidRPr="00E1460B">
              <w:rPr>
                <w:rFonts w:ascii="Times New Roman" w:hAnsi="Times New Roman"/>
                <w:sz w:val="24"/>
                <w:szCs w:val="24"/>
              </w:rPr>
              <w:t xml:space="preserve"> </w:t>
            </w:r>
            <w:r w:rsidRPr="00E1460B">
              <w:rPr>
                <w:rFonts w:ascii="Times New Roman" w:hAnsi="Times New Roman"/>
                <w:sz w:val="24"/>
                <w:szCs w:val="24"/>
                <w:lang w:val="x-none"/>
              </w:rPr>
              <w:t>Регистрация</w:t>
            </w:r>
            <w:r w:rsidRPr="00E1460B">
              <w:rPr>
                <w:rFonts w:ascii="Times New Roman" w:hAnsi="Times New Roman"/>
                <w:sz w:val="24"/>
                <w:szCs w:val="24"/>
              </w:rPr>
              <w:t xml:space="preserve"> документов и маршрутизация </w:t>
            </w:r>
            <w:r w:rsidRPr="00E1460B">
              <w:rPr>
                <w:rFonts w:ascii="Times New Roman" w:hAnsi="Times New Roman"/>
                <w:sz w:val="24"/>
                <w:szCs w:val="24"/>
                <w:lang w:val="x-none" w:eastAsia="x-none"/>
              </w:rPr>
              <w:t>документопотоков</w:t>
            </w:r>
            <w:r w:rsidRPr="00E1460B">
              <w:rPr>
                <w:rFonts w:ascii="Times New Roman" w:hAnsi="Times New Roman"/>
                <w:sz w:val="24"/>
                <w:szCs w:val="24"/>
                <w:lang w:val="x-none"/>
              </w:rPr>
              <w:t>. Контроль исполнения документов. Информационно-справочная и поисковая работа с использованием систем учёта документов в организации.</w:t>
            </w:r>
            <w:r w:rsidRPr="00E1460B">
              <w:rPr>
                <w:rFonts w:ascii="Times New Roman" w:hAnsi="Times New Roman"/>
                <w:sz w:val="24"/>
                <w:szCs w:val="24"/>
              </w:rPr>
              <w:t xml:space="preserve"> </w:t>
            </w:r>
          </w:p>
          <w:p w14:paraId="02387F46"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rPr>
              <w:t xml:space="preserve">Оформление организационных, внутренних (приказы, распоряжения, доверенности, записки, справки, акты, протоколы и др.) и исходящих документов организации </w:t>
            </w:r>
            <w:r w:rsidRPr="00E1460B">
              <w:rPr>
                <w:rFonts w:ascii="Times New Roman" w:hAnsi="Times New Roman"/>
                <w:sz w:val="24"/>
                <w:szCs w:val="24"/>
                <w:lang w:val="x-none"/>
              </w:rPr>
              <w:t>с использованием современных программно-технических средств. Контроль правильности составления, оформления документов (реквизиты, особенности написания текстов</w:t>
            </w:r>
            <w:r w:rsidRPr="00E1460B">
              <w:rPr>
                <w:rFonts w:ascii="Times New Roman" w:hAnsi="Times New Roman"/>
                <w:sz w:val="24"/>
                <w:szCs w:val="24"/>
              </w:rPr>
              <w:t>, многостраничные документы</w:t>
            </w:r>
            <w:r w:rsidRPr="00E1460B">
              <w:rPr>
                <w:rFonts w:ascii="Times New Roman" w:hAnsi="Times New Roman"/>
                <w:sz w:val="24"/>
                <w:szCs w:val="24"/>
                <w:lang w:val="x-none"/>
              </w:rPr>
              <w:t xml:space="preserve">), порядка издания документов (с учётом специфики системы делопроизводства организации). </w:t>
            </w:r>
            <w:r w:rsidRPr="00E1460B">
              <w:rPr>
                <w:rFonts w:ascii="Times New Roman" w:hAnsi="Times New Roman"/>
                <w:sz w:val="24"/>
                <w:szCs w:val="24"/>
              </w:rPr>
              <w:t xml:space="preserve">Конструирование </w:t>
            </w:r>
            <w:r w:rsidRPr="00E1460B">
              <w:rPr>
                <w:rFonts w:ascii="Times New Roman" w:hAnsi="Times New Roman"/>
                <w:sz w:val="24"/>
                <w:szCs w:val="24"/>
                <w:lang w:val="x-none"/>
              </w:rPr>
              <w:t>бланков организации, создани</w:t>
            </w:r>
            <w:r w:rsidRPr="00E1460B">
              <w:rPr>
                <w:rFonts w:ascii="Times New Roman" w:hAnsi="Times New Roman"/>
                <w:sz w:val="24"/>
                <w:szCs w:val="24"/>
              </w:rPr>
              <w:t>е</w:t>
            </w:r>
            <w:r w:rsidRPr="00E1460B">
              <w:rPr>
                <w:rFonts w:ascii="Times New Roman" w:hAnsi="Times New Roman"/>
                <w:sz w:val="24"/>
                <w:szCs w:val="24"/>
                <w:lang w:val="x-none"/>
              </w:rPr>
              <w:t xml:space="preserve"> шаблонов документов.</w:t>
            </w:r>
          </w:p>
          <w:p w14:paraId="4C77630A"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Организация текущего хранения документов. Формирование дел в соответствии с номенклатурой дел</w:t>
            </w:r>
            <w:r w:rsidRPr="00E1460B">
              <w:rPr>
                <w:rFonts w:ascii="Times New Roman" w:hAnsi="Times New Roman"/>
                <w:sz w:val="24"/>
                <w:szCs w:val="24"/>
              </w:rPr>
              <w:t xml:space="preserve"> организации</w:t>
            </w:r>
            <w:r w:rsidRPr="00E1460B">
              <w:rPr>
                <w:rFonts w:ascii="Times New Roman" w:hAnsi="Times New Roman"/>
                <w:sz w:val="24"/>
                <w:szCs w:val="24"/>
                <w:lang w:val="x-none"/>
              </w:rPr>
              <w:t>. Участие в</w:t>
            </w:r>
            <w:r w:rsidRPr="00E1460B">
              <w:rPr>
                <w:rFonts w:ascii="Times New Roman" w:hAnsi="Times New Roman"/>
                <w:sz w:val="24"/>
                <w:szCs w:val="24"/>
              </w:rPr>
              <w:t> </w:t>
            </w:r>
            <w:r w:rsidRPr="00E1460B">
              <w:rPr>
                <w:rFonts w:ascii="Times New Roman" w:hAnsi="Times New Roman"/>
                <w:sz w:val="24"/>
                <w:szCs w:val="24"/>
                <w:lang w:val="x-none"/>
              </w:rPr>
              <w:t>проведении экспертизы ценности документов Систематизация документов по структурно-хронологическому принципу. Оформление учётных документов поступления и выбытия дел.</w:t>
            </w:r>
          </w:p>
          <w:p w14:paraId="1B1F62D6"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Ознакомление с установленными в</w:t>
            </w:r>
            <w:r w:rsidRPr="00E1460B">
              <w:rPr>
                <w:rFonts w:ascii="Times New Roman" w:hAnsi="Times New Roman"/>
                <w:sz w:val="24"/>
                <w:szCs w:val="24"/>
              </w:rPr>
              <w:t> </w:t>
            </w:r>
            <w:r w:rsidRPr="00E1460B">
              <w:rPr>
                <w:rFonts w:ascii="Times New Roman" w:hAnsi="Times New Roman"/>
                <w:sz w:val="24"/>
                <w:szCs w:val="24"/>
                <w:lang w:val="x-none"/>
              </w:rPr>
              <w:t>организации правилами подготовки документов к передаче в архив</w:t>
            </w:r>
            <w:r w:rsidRPr="00E1460B">
              <w:rPr>
                <w:rFonts w:ascii="Times New Roman" w:hAnsi="Times New Roman"/>
                <w:sz w:val="24"/>
                <w:szCs w:val="24"/>
              </w:rPr>
              <w:t>.</w:t>
            </w:r>
            <w:r w:rsidRPr="00E1460B">
              <w:rPr>
                <w:rFonts w:ascii="Times New Roman" w:hAnsi="Times New Roman"/>
                <w:sz w:val="24"/>
                <w:szCs w:val="24"/>
                <w:lang w:val="x-none"/>
              </w:rPr>
              <w:t xml:space="preserve"> Подготовка документов к передаче в архив. Оформление дел. Составление описей документов и дел. Составление актов выдачи, передачи, уничтожения документов.</w:t>
            </w:r>
          </w:p>
          <w:p w14:paraId="1E1F5AF3"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 xml:space="preserve">Знакомство с категориями и видами документов, образующихся </w:t>
            </w:r>
            <w:r w:rsidRPr="00E1460B">
              <w:rPr>
                <w:rFonts w:ascii="Times New Roman" w:hAnsi="Times New Roman"/>
                <w:sz w:val="24"/>
                <w:szCs w:val="24"/>
              </w:rPr>
              <w:t xml:space="preserve">в </w:t>
            </w:r>
            <w:r w:rsidRPr="00E1460B">
              <w:rPr>
                <w:rFonts w:ascii="Times New Roman" w:hAnsi="Times New Roman"/>
                <w:sz w:val="24"/>
                <w:szCs w:val="24"/>
                <w:lang w:val="x-none"/>
              </w:rPr>
              <w:t>организаци</w:t>
            </w:r>
            <w:r w:rsidRPr="00E1460B">
              <w:rPr>
                <w:rFonts w:ascii="Times New Roman" w:hAnsi="Times New Roman"/>
                <w:sz w:val="24"/>
                <w:szCs w:val="24"/>
              </w:rPr>
              <w:t>и</w:t>
            </w:r>
            <w:r w:rsidRPr="00E1460B">
              <w:rPr>
                <w:rFonts w:ascii="Times New Roman" w:hAnsi="Times New Roman"/>
                <w:sz w:val="24"/>
                <w:szCs w:val="24"/>
                <w:lang w:val="x-none"/>
              </w:rPr>
              <w:t>, содержащих конфиденциальную информацию. Организация работы по обработке документов</w:t>
            </w:r>
            <w:r w:rsidRPr="00E1460B">
              <w:rPr>
                <w:rFonts w:ascii="Times New Roman" w:hAnsi="Times New Roman"/>
                <w:sz w:val="24"/>
                <w:szCs w:val="24"/>
              </w:rPr>
              <w:t xml:space="preserve"> ограниченного</w:t>
            </w:r>
            <w:r w:rsidRPr="00E1460B">
              <w:rPr>
                <w:rFonts w:ascii="Times New Roman" w:hAnsi="Times New Roman"/>
                <w:sz w:val="24"/>
                <w:szCs w:val="24"/>
                <w:lang w:val="x-none"/>
              </w:rPr>
              <w:t xml:space="preserve"> доступа.</w:t>
            </w:r>
            <w:r w:rsidRPr="00E1460B">
              <w:rPr>
                <w:rFonts w:ascii="Times New Roman" w:hAnsi="Times New Roman"/>
                <w:sz w:val="24"/>
                <w:szCs w:val="24"/>
              </w:rPr>
              <w:t xml:space="preserve"> </w:t>
            </w:r>
            <w:r w:rsidRPr="00E1460B">
              <w:rPr>
                <w:rFonts w:ascii="Times New Roman" w:hAnsi="Times New Roman"/>
                <w:sz w:val="24"/>
                <w:szCs w:val="24"/>
                <w:lang w:val="x-none"/>
              </w:rPr>
              <w:t>Ознакомление с применяемыми в организации средствами криптографии для защиты электронных документов с использованием специального программного обеспечения. Выполнение работ по обеспечению защиты электронных документов от несанкционированного доступа.</w:t>
            </w:r>
          </w:p>
          <w:p w14:paraId="33F0E063"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Организация работы приёмной</w:t>
            </w:r>
            <w:r w:rsidRPr="00E1460B">
              <w:rPr>
                <w:rFonts w:ascii="Times New Roman" w:hAnsi="Times New Roman"/>
                <w:sz w:val="24"/>
                <w:szCs w:val="24"/>
              </w:rPr>
              <w:t xml:space="preserve"> </w:t>
            </w:r>
            <w:r w:rsidRPr="00E1460B">
              <w:rPr>
                <w:rFonts w:ascii="Times New Roman" w:hAnsi="Times New Roman"/>
                <w:sz w:val="24"/>
                <w:szCs w:val="24"/>
                <w:lang w:val="x-none"/>
              </w:rPr>
              <w:t>(зон приёма посетителей):</w:t>
            </w:r>
            <w:r>
              <w:rPr>
                <w:rFonts w:ascii="Times New Roman" w:hAnsi="Times New Roman"/>
                <w:sz w:val="24"/>
                <w:szCs w:val="24"/>
                <w:lang w:val="x-none"/>
              </w:rPr>
              <w:t xml:space="preserve"> </w:t>
            </w:r>
            <w:r w:rsidRPr="00E1460B">
              <w:rPr>
                <w:rFonts w:ascii="Times New Roman" w:hAnsi="Times New Roman"/>
                <w:sz w:val="24"/>
                <w:szCs w:val="24"/>
                <w:lang w:val="x-none"/>
              </w:rPr>
              <w:t xml:space="preserve"> регулирование потока посетителей, приём и регистрация посетителей. Планирование рабочего дня руководителя </w:t>
            </w:r>
            <w:r w:rsidRPr="00E1460B">
              <w:rPr>
                <w:rFonts w:ascii="Times New Roman" w:hAnsi="Times New Roman"/>
                <w:sz w:val="24"/>
                <w:szCs w:val="24"/>
              </w:rPr>
              <w:t xml:space="preserve">и </w:t>
            </w:r>
            <w:r w:rsidRPr="00E1460B">
              <w:rPr>
                <w:rFonts w:ascii="Times New Roman" w:hAnsi="Times New Roman"/>
                <w:sz w:val="24"/>
                <w:szCs w:val="24"/>
                <w:lang w:val="x-none"/>
              </w:rPr>
              <w:t xml:space="preserve">секретаря. Подготовка деловых встреч и переговоров руководителя. Работа по обслуживанию различных типов совещаний и соблюдение правил их подготовки и </w:t>
            </w:r>
            <w:r w:rsidRPr="00E1460B">
              <w:rPr>
                <w:rFonts w:ascii="Times New Roman" w:hAnsi="Times New Roman"/>
                <w:sz w:val="24"/>
                <w:szCs w:val="24"/>
              </w:rPr>
              <w:t>проведения</w:t>
            </w:r>
            <w:r w:rsidRPr="00E1460B">
              <w:rPr>
                <w:rFonts w:ascii="Times New Roman" w:hAnsi="Times New Roman"/>
                <w:sz w:val="24"/>
                <w:szCs w:val="24"/>
                <w:lang w:val="x-none"/>
              </w:rPr>
              <w:t>.</w:t>
            </w:r>
          </w:p>
          <w:p w14:paraId="3ADD1413"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eastAsia="x-none"/>
              </w:rPr>
              <w:t xml:space="preserve">Ведение телефонных переговоров. Фильтрация </w:t>
            </w:r>
            <w:r w:rsidRPr="00E1460B">
              <w:rPr>
                <w:rFonts w:ascii="Times New Roman" w:hAnsi="Times New Roman"/>
                <w:sz w:val="24"/>
                <w:szCs w:val="24"/>
                <w:lang w:eastAsia="x-none"/>
              </w:rPr>
              <w:t xml:space="preserve">и переадресация </w:t>
            </w:r>
            <w:r w:rsidRPr="00E1460B">
              <w:rPr>
                <w:rFonts w:ascii="Times New Roman" w:hAnsi="Times New Roman"/>
                <w:sz w:val="24"/>
                <w:szCs w:val="24"/>
                <w:lang w:val="x-none" w:eastAsia="x-none"/>
              </w:rPr>
              <w:t>звонков.</w:t>
            </w:r>
            <w:r w:rsidRPr="00E1460B">
              <w:rPr>
                <w:rFonts w:ascii="Times New Roman" w:hAnsi="Times New Roman"/>
                <w:sz w:val="24"/>
                <w:szCs w:val="24"/>
                <w:lang w:val="x-none"/>
              </w:rPr>
              <w:t xml:space="preserve"> Приём и передача телефонограмм</w:t>
            </w:r>
            <w:r w:rsidRPr="00E1460B">
              <w:rPr>
                <w:rFonts w:ascii="Times New Roman" w:hAnsi="Times New Roman"/>
                <w:sz w:val="24"/>
                <w:szCs w:val="24"/>
              </w:rPr>
              <w:t xml:space="preserve">, </w:t>
            </w:r>
            <w:proofErr w:type="spellStart"/>
            <w:r w:rsidRPr="00E1460B">
              <w:rPr>
                <w:rFonts w:ascii="Times New Roman" w:hAnsi="Times New Roman"/>
                <w:sz w:val="24"/>
                <w:szCs w:val="24"/>
              </w:rPr>
              <w:t>факсограмм</w:t>
            </w:r>
            <w:proofErr w:type="spellEnd"/>
            <w:r w:rsidRPr="00E1460B">
              <w:rPr>
                <w:rFonts w:ascii="Times New Roman" w:hAnsi="Times New Roman"/>
                <w:sz w:val="24"/>
                <w:szCs w:val="24"/>
              </w:rPr>
              <w:t xml:space="preserve">, </w:t>
            </w:r>
            <w:r w:rsidRPr="00E1460B">
              <w:rPr>
                <w:rFonts w:ascii="Times New Roman" w:hAnsi="Times New Roman"/>
                <w:sz w:val="24"/>
                <w:szCs w:val="24"/>
                <w:lang w:val="x-none"/>
              </w:rPr>
              <w:t>сообщений по электронной почте. Информационное обеспечение деятельности руководителя. Ознакомление с правилами работы с конфиденциальной информацией в организации.</w:t>
            </w:r>
          </w:p>
          <w:p w14:paraId="4E57FC23"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Работа по ознакомлению с составом и особенностями документов</w:t>
            </w:r>
            <w:r w:rsidRPr="00E1460B">
              <w:rPr>
                <w:rFonts w:ascii="Times New Roman" w:hAnsi="Times New Roman"/>
                <w:sz w:val="24"/>
                <w:szCs w:val="24"/>
              </w:rPr>
              <w:t xml:space="preserve"> организации, регулирующих трудовые отношения</w:t>
            </w:r>
            <w:r w:rsidRPr="00E1460B">
              <w:rPr>
                <w:rFonts w:ascii="Times New Roman" w:hAnsi="Times New Roman"/>
                <w:sz w:val="24"/>
                <w:szCs w:val="24"/>
                <w:lang w:val="x-none"/>
              </w:rPr>
              <w:t xml:space="preserve"> (</w:t>
            </w:r>
            <w:r w:rsidRPr="00E1460B">
              <w:rPr>
                <w:rFonts w:ascii="Times New Roman" w:hAnsi="Times New Roman"/>
                <w:sz w:val="24"/>
                <w:szCs w:val="24"/>
              </w:rPr>
              <w:t xml:space="preserve">организационно-распорядительные документы, документы по личному составу, </w:t>
            </w:r>
            <w:r w:rsidRPr="00E1460B">
              <w:rPr>
                <w:rFonts w:ascii="Times New Roman" w:hAnsi="Times New Roman"/>
                <w:sz w:val="24"/>
                <w:szCs w:val="24"/>
                <w:lang w:val="x-none"/>
              </w:rPr>
              <w:t>трудовой договор, договор о</w:t>
            </w:r>
            <w:r w:rsidRPr="00E1460B">
              <w:rPr>
                <w:rFonts w:ascii="Times New Roman" w:hAnsi="Times New Roman"/>
                <w:sz w:val="24"/>
                <w:szCs w:val="24"/>
              </w:rPr>
              <w:t> </w:t>
            </w:r>
            <w:r w:rsidRPr="00E1460B">
              <w:rPr>
                <w:rFonts w:ascii="Times New Roman" w:hAnsi="Times New Roman"/>
                <w:sz w:val="24"/>
                <w:szCs w:val="24"/>
                <w:lang w:val="x-none"/>
              </w:rPr>
              <w:t xml:space="preserve">материальной ответственности и т.д.). Оформление </w:t>
            </w:r>
            <w:r w:rsidRPr="00E1460B">
              <w:rPr>
                <w:rFonts w:ascii="Times New Roman" w:hAnsi="Times New Roman"/>
                <w:sz w:val="24"/>
                <w:szCs w:val="24"/>
              </w:rPr>
              <w:t>документов</w:t>
            </w:r>
            <w:r w:rsidRPr="00E1460B">
              <w:rPr>
                <w:rFonts w:ascii="Times New Roman" w:hAnsi="Times New Roman"/>
                <w:sz w:val="24"/>
                <w:szCs w:val="24"/>
                <w:lang w:val="x-none"/>
              </w:rPr>
              <w:t xml:space="preserve"> по личному составу</w:t>
            </w:r>
            <w:r w:rsidRPr="00E1460B">
              <w:rPr>
                <w:rFonts w:ascii="Times New Roman" w:hAnsi="Times New Roman"/>
                <w:sz w:val="24"/>
                <w:szCs w:val="24"/>
              </w:rPr>
              <w:t xml:space="preserve"> и их копий (при необходимости)</w:t>
            </w:r>
            <w:r w:rsidRPr="00E1460B">
              <w:rPr>
                <w:rFonts w:ascii="Times New Roman" w:hAnsi="Times New Roman"/>
                <w:sz w:val="24"/>
                <w:szCs w:val="24"/>
                <w:lang w:val="x-none"/>
              </w:rPr>
              <w:t>. Знакомство с системой унифицированных форм первичной учётной документации организации. Заполнение форм первичной учётной документации. Работа с заявлениями по личному составу, ведение и оформление трудовых книжек.</w:t>
            </w:r>
            <w:r w:rsidRPr="00E1460B">
              <w:rPr>
                <w:rFonts w:ascii="Times New Roman" w:hAnsi="Times New Roman"/>
                <w:sz w:val="24"/>
                <w:szCs w:val="24"/>
              </w:rPr>
              <w:t xml:space="preserve"> </w:t>
            </w:r>
            <w:r w:rsidRPr="00E1460B">
              <w:rPr>
                <w:rFonts w:ascii="Times New Roman" w:hAnsi="Times New Roman"/>
                <w:sz w:val="24"/>
                <w:szCs w:val="24"/>
                <w:lang w:val="x-none"/>
              </w:rPr>
              <w:t>Использование СЭД при работе с кадровыми документами.</w:t>
            </w:r>
          </w:p>
        </w:tc>
      </w:tr>
      <w:tr w:rsidR="006F30E5" w:rsidRPr="00C63897" w14:paraId="746EACA4" w14:textId="77777777" w:rsidTr="006F30E5">
        <w:tc>
          <w:tcPr>
            <w:tcW w:w="5000" w:type="pct"/>
            <w:gridSpan w:val="3"/>
          </w:tcPr>
          <w:p w14:paraId="54E51BF7" w14:textId="77777777" w:rsidR="006F30E5" w:rsidRPr="00C63897" w:rsidRDefault="006F30E5" w:rsidP="00A76F50">
            <w:pPr>
              <w:spacing w:line="276" w:lineRule="auto"/>
              <w:rPr>
                <w:rFonts w:ascii="Times New Roman" w:eastAsia="Times New Roman" w:hAnsi="Times New Roman" w:cs="Times New Roman"/>
                <w:b/>
                <w:bCs/>
                <w:i/>
                <w:lang w:eastAsia="ru-RU"/>
              </w:rPr>
            </w:pPr>
            <w:r w:rsidRPr="006F30E5">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99557B" w:rsidRPr="00C072A3" w14:paraId="4ABA0BE9" w14:textId="77777777" w:rsidTr="006F30E5">
        <w:trPr>
          <w:gridAfter w:val="1"/>
          <w:wAfter w:w="3" w:type="pct"/>
        </w:trPr>
        <w:tc>
          <w:tcPr>
            <w:tcW w:w="4997" w:type="pct"/>
            <w:gridSpan w:val="2"/>
            <w:hideMark/>
          </w:tcPr>
          <w:p w14:paraId="1B9F562F" w14:textId="70ED57A7" w:rsidR="0099557B" w:rsidRPr="00C072A3" w:rsidRDefault="0099557B" w:rsidP="00C53F67">
            <w:pPr>
              <w:spacing w:before="40" w:after="40"/>
              <w:rPr>
                <w:rFonts w:ascii="Times New Roman" w:hAnsi="Times New Roman"/>
                <w:b/>
                <w:bCs/>
                <w:sz w:val="24"/>
                <w:szCs w:val="24"/>
              </w:rPr>
            </w:pPr>
            <w:r w:rsidRPr="00C072A3">
              <w:rPr>
                <w:rFonts w:ascii="Times New Roman" w:hAnsi="Times New Roman"/>
                <w:b/>
                <w:bCs/>
                <w:sz w:val="24"/>
                <w:szCs w:val="24"/>
              </w:rPr>
              <w:t>Всего</w:t>
            </w:r>
            <w:r w:rsidR="004F5A2F">
              <w:rPr>
                <w:rFonts w:ascii="Times New Roman" w:hAnsi="Times New Roman"/>
                <w:b/>
                <w:bCs/>
                <w:sz w:val="24"/>
                <w:szCs w:val="24"/>
              </w:rPr>
              <w:t xml:space="preserve"> 5</w:t>
            </w:r>
            <w:r w:rsidR="00C53F67">
              <w:rPr>
                <w:rFonts w:ascii="Times New Roman" w:hAnsi="Times New Roman"/>
                <w:b/>
                <w:bCs/>
                <w:sz w:val="24"/>
                <w:szCs w:val="24"/>
              </w:rPr>
              <w:t>4</w:t>
            </w:r>
            <w:r w:rsidR="004F5A2F">
              <w:rPr>
                <w:rFonts w:ascii="Times New Roman" w:hAnsi="Times New Roman"/>
                <w:b/>
                <w:bCs/>
                <w:sz w:val="24"/>
                <w:szCs w:val="24"/>
              </w:rPr>
              <w:t>4 ч</w:t>
            </w:r>
          </w:p>
        </w:tc>
      </w:tr>
    </w:tbl>
    <w:p w14:paraId="58F17DF2" w14:textId="409F1EAF" w:rsidR="0099557B" w:rsidRDefault="0099557B" w:rsidP="007863C1">
      <w:pPr>
        <w:pStyle w:val="114"/>
        <w:rPr>
          <w:rFonts w:ascii="Times New Roman" w:hAnsi="Times New Roman"/>
        </w:rPr>
      </w:pPr>
    </w:p>
    <w:p w14:paraId="5BA32B37" w14:textId="77777777" w:rsidR="00782EFC" w:rsidRDefault="00782EFC" w:rsidP="00782EFC">
      <w:pPr>
        <w:pStyle w:val="114"/>
        <w:jc w:val="both"/>
        <w:rPr>
          <w:rFonts w:ascii="Times New Roman" w:hAnsi="Times New Roman"/>
        </w:rPr>
      </w:pPr>
      <w:bookmarkStart w:id="22" w:name="_Toc152334670"/>
    </w:p>
    <w:p w14:paraId="627EA45B" w14:textId="39C8C8C6" w:rsidR="00782EFC" w:rsidRDefault="00782EFC" w:rsidP="00782EFC">
      <w:pPr>
        <w:pStyle w:val="114"/>
        <w:jc w:val="both"/>
        <w:rPr>
          <w:rFonts w:ascii="Times New Roman" w:hAnsi="Times New Roman"/>
        </w:rPr>
      </w:pPr>
      <w:bookmarkStart w:id="23" w:name="_Toc156820316"/>
      <w:bookmarkStart w:id="24" w:name="_Hlk156819611"/>
      <w:r w:rsidRPr="00E11160">
        <w:rPr>
          <w:rFonts w:ascii="Times New Roman" w:hAnsi="Times New Roman"/>
        </w:rPr>
        <w:lastRenderedPageBreak/>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66CB2620" w14:textId="6F3D72BA" w:rsidR="00C17067" w:rsidRPr="00C17067" w:rsidRDefault="00C17067" w:rsidP="00782EFC">
      <w:pPr>
        <w:pStyle w:val="114"/>
        <w:jc w:val="both"/>
        <w:rPr>
          <w:rFonts w:ascii="Times New Roman" w:hAnsi="Times New Roman"/>
          <w:b w:val="0"/>
          <w:i/>
          <w:iCs/>
        </w:rPr>
      </w:pPr>
      <w:r>
        <w:rPr>
          <w:rFonts w:ascii="Times New Roman" w:hAnsi="Times New Roman"/>
          <w:b w:val="0"/>
        </w:rPr>
        <w:t>К</w:t>
      </w:r>
      <w:r w:rsidRPr="00C17067">
        <w:rPr>
          <w:rFonts w:ascii="Times New Roman" w:hAnsi="Times New Roman"/>
          <w:b w:val="0"/>
        </w:rPr>
        <w:t>урсово</w:t>
      </w:r>
      <w:r>
        <w:rPr>
          <w:rFonts w:ascii="Times New Roman" w:hAnsi="Times New Roman"/>
          <w:b w:val="0"/>
        </w:rPr>
        <w:t>й</w:t>
      </w:r>
      <w:r w:rsidRPr="00C17067">
        <w:rPr>
          <w:rFonts w:ascii="Times New Roman" w:hAnsi="Times New Roman"/>
          <w:b w:val="0"/>
        </w:rPr>
        <w:t xml:space="preserve"> проект (работ</w:t>
      </w:r>
      <w:r>
        <w:rPr>
          <w:rFonts w:ascii="Times New Roman" w:hAnsi="Times New Roman"/>
          <w:b w:val="0"/>
        </w:rPr>
        <w:t>а</w:t>
      </w:r>
      <w:r w:rsidRPr="00C17067">
        <w:rPr>
          <w:rFonts w:ascii="Times New Roman" w:hAnsi="Times New Roman"/>
          <w:b w:val="0"/>
        </w:rPr>
        <w:t>)</w:t>
      </w:r>
      <w:r>
        <w:rPr>
          <w:rFonts w:ascii="Times New Roman" w:hAnsi="Times New Roman"/>
          <w:b w:val="0"/>
        </w:rPr>
        <w:t xml:space="preserve"> по ПМ.01</w:t>
      </w:r>
      <w:r w:rsidRPr="00C17067">
        <w:rPr>
          <w:rFonts w:ascii="Times New Roman" w:hAnsi="Times New Roman"/>
        </w:rPr>
        <w:t xml:space="preserve"> </w:t>
      </w:r>
      <w:r w:rsidRPr="00C17067">
        <w:rPr>
          <w:rFonts w:ascii="Times New Roman" w:hAnsi="Times New Roman"/>
          <w:b w:val="0"/>
        </w:rPr>
        <w:t>Осуществление организационного и документационного обеспечения деятельности организации</w:t>
      </w:r>
      <w:r>
        <w:rPr>
          <w:rFonts w:ascii="Times New Roman" w:hAnsi="Times New Roman"/>
          <w:b w:val="0"/>
        </w:rPr>
        <w:t xml:space="preserve"> </w:t>
      </w:r>
      <w:r w:rsidRPr="00C17067">
        <w:rPr>
          <w:rFonts w:ascii="Times New Roman" w:hAnsi="Times New Roman"/>
          <w:b w:val="0"/>
        </w:rPr>
        <w:t>является обязательным</w:t>
      </w:r>
      <w:r>
        <w:rPr>
          <w:rFonts w:ascii="Times New Roman" w:hAnsi="Times New Roman"/>
          <w:b w:val="0"/>
        </w:rPr>
        <w:t xml:space="preserve"> к выполнению.</w:t>
      </w:r>
    </w:p>
    <w:p w14:paraId="10F62B47" w14:textId="5C837E82" w:rsidR="00E52263" w:rsidRDefault="00E52263" w:rsidP="005818B9">
      <w:pPr>
        <w:suppressAutoHyphens/>
        <w:spacing w:line="276" w:lineRule="auto"/>
        <w:ind w:firstLine="708"/>
        <w:jc w:val="both"/>
        <w:rPr>
          <w:rFonts w:ascii="Times New Roman" w:hAnsi="Times New Roman" w:cs="Times New Roman"/>
          <w:sz w:val="24"/>
          <w:szCs w:val="24"/>
        </w:rPr>
      </w:pPr>
      <w:r w:rsidRPr="00C17067">
        <w:rPr>
          <w:rFonts w:ascii="Times New Roman" w:hAnsi="Times New Roman" w:cs="Times New Roman"/>
          <w:sz w:val="24"/>
          <w:szCs w:val="24"/>
        </w:rPr>
        <w:t>Примерная тематика курсовых проектов (работ)</w:t>
      </w:r>
    </w:p>
    <w:p w14:paraId="3805CE26" w14:textId="3D97B71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Значение системы организационно-ра</w:t>
      </w:r>
      <w:r>
        <w:rPr>
          <w:rFonts w:ascii="Times New Roman" w:hAnsi="Times New Roman"/>
          <w:sz w:val="24"/>
          <w:szCs w:val="24"/>
          <w:lang w:val="x-none" w:eastAsia="x-none"/>
        </w:rPr>
        <w:t xml:space="preserve">спорядительной документации для </w:t>
      </w:r>
      <w:r w:rsidRPr="004F5A2F">
        <w:rPr>
          <w:rFonts w:ascii="Times New Roman" w:hAnsi="Times New Roman"/>
          <w:sz w:val="24"/>
          <w:szCs w:val="24"/>
          <w:lang w:val="x-none" w:eastAsia="x-none"/>
        </w:rPr>
        <w:t>документирования управленческой деятельности.</w:t>
      </w:r>
    </w:p>
    <w:p w14:paraId="51C26401"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Реквизиты заголовочной части документа, правила оформления в соответствии с рекомендациями стандарта.</w:t>
      </w:r>
    </w:p>
    <w:p w14:paraId="29835494"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Особенности оформления основной части документа в различных видах писем.</w:t>
      </w:r>
    </w:p>
    <w:p w14:paraId="2E507FEB"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Особенности оформления основной части документа в распорядительных документах.</w:t>
      </w:r>
    </w:p>
    <w:p w14:paraId="61481F27"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Информационно-справочные документы в системе организационно-распорядительных документов, их назначение и основные виды.</w:t>
      </w:r>
    </w:p>
    <w:p w14:paraId="26E011A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Докладная и служебная записки, особенности использования для внутренних коммуникаций.</w:t>
      </w:r>
    </w:p>
    <w:p w14:paraId="7D112DFE"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Составление оформляющей части документа, особенности практического применения реквизитов оформляющей части документа в различных видах организационно-распорядительной документации. </w:t>
      </w:r>
    </w:p>
    <w:p w14:paraId="171E67AE"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Составление и оформление грифов утверждения и согласования, назначение и особенности оформления реквизитов.</w:t>
      </w:r>
    </w:p>
    <w:p w14:paraId="047C422D"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Отметки на документе в соответствии с рекомендациями государственного стандарта.</w:t>
      </w:r>
    </w:p>
    <w:p w14:paraId="2E036229"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Развитие понятия «документ»: определение и функции.</w:t>
      </w:r>
    </w:p>
    <w:p w14:paraId="52D9800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Унификация и стандартизация. Стандарты в ДОУ на современном этапе.</w:t>
      </w:r>
    </w:p>
    <w:p w14:paraId="7D10A0A5"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Официальный документ и его место в системе управления.</w:t>
      </w:r>
    </w:p>
    <w:p w14:paraId="01EFC49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Система документов, унифицированная система документов и унифицированная система организационно-распорядительной документации.</w:t>
      </w:r>
    </w:p>
    <w:p w14:paraId="6654B46F"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Классификация организационно-распорядительной документации и её практическое применение. </w:t>
      </w:r>
    </w:p>
    <w:p w14:paraId="5A9AE449"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Требования к конструированию бланков. Виды бланков. </w:t>
      </w:r>
    </w:p>
    <w:p w14:paraId="0334ACD3"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и особенности оформления протоколов. </w:t>
      </w:r>
    </w:p>
    <w:p w14:paraId="16D6C823"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Роль распорядительных документов в управлении организацией на современном этапе.</w:t>
      </w:r>
    </w:p>
    <w:p w14:paraId="48C8A40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оформления распорядительных документов, издаваемых на принципах коллегиальности. </w:t>
      </w:r>
    </w:p>
    <w:p w14:paraId="5448C188"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Правила оформления распорядительных документов, издаваемых на принципах единоначалия.</w:t>
      </w:r>
    </w:p>
    <w:p w14:paraId="06357253"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составления и оформления приказа по основной деятельности. </w:t>
      </w:r>
    </w:p>
    <w:p w14:paraId="4B6F8D8E"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составления и оформления распоряжения и указания. </w:t>
      </w:r>
    </w:p>
    <w:p w14:paraId="11964B4B"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Документ – как элемент делового общения.</w:t>
      </w:r>
    </w:p>
    <w:p w14:paraId="4DD33365"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оформления бланка и реквизитов письма. </w:t>
      </w:r>
    </w:p>
    <w:p w14:paraId="3A67778B"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Информационный обмен с помощью переписки. Виды писем. </w:t>
      </w:r>
    </w:p>
    <w:p w14:paraId="2E61DEC6"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Рукописные реквизиты на официальных документах.</w:t>
      </w:r>
    </w:p>
    <w:p w14:paraId="7BAC0C25"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lastRenderedPageBreak/>
        <w:t>Правила составления и оформления докладных, объяснительных и служебных записок.</w:t>
      </w:r>
    </w:p>
    <w:p w14:paraId="125AECD1"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составления и оформления официальных и биографических справок. </w:t>
      </w:r>
    </w:p>
    <w:p w14:paraId="453BCDB1"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Правила составления и оформления документов, обеспечивающих оперативность передачи информации.</w:t>
      </w:r>
    </w:p>
    <w:p w14:paraId="224EC8E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Правила составления и оформления доверенностей и расписок.</w:t>
      </w:r>
    </w:p>
    <w:p w14:paraId="437D47D0"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Копии документов. Виды копий и их историческое развитие. Порядок удостоверения копий.</w:t>
      </w:r>
    </w:p>
    <w:p w14:paraId="3838DBDE"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Подпись и печать, как важные реквизиты документа: этапы совершенствования.</w:t>
      </w:r>
    </w:p>
    <w:p w14:paraId="78579D4D"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Электронная подпись: область применения.</w:t>
      </w:r>
    </w:p>
    <w:p w14:paraId="543A8204"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Язык и стиль служебных документов в информационном обществе.</w:t>
      </w:r>
    </w:p>
    <w:p w14:paraId="6AC7DEB8" w14:textId="77777777" w:rsid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Правила составления и оформления актов.</w:t>
      </w:r>
    </w:p>
    <w:p w14:paraId="3B993AE9" w14:textId="46B6B844"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Конфиденциальные документы: классификация по грифу ограничения доступа.</w:t>
      </w:r>
    </w:p>
    <w:bookmarkEnd w:id="24"/>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6653E5E8" w:rsidR="00782EFC" w:rsidRPr="00FA680C" w:rsidRDefault="004F5A2F"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sidRPr="004F5A2F">
        <w:rPr>
          <w:rFonts w:ascii="Times New Roman" w:hAnsi="Times New Roman"/>
          <w:sz w:val="24"/>
          <w:szCs w:val="24"/>
        </w:rPr>
        <w:t xml:space="preserve"> </w:t>
      </w:r>
      <w:r w:rsidR="009860ED">
        <w:rPr>
          <w:rFonts w:ascii="Times New Roman" w:hAnsi="Times New Roman"/>
          <w:sz w:val="24"/>
        </w:rPr>
        <w:t>«</w:t>
      </w:r>
      <w:r w:rsidR="009860ED">
        <w:rPr>
          <w:rFonts w:ascii="Times New Roman" w:hAnsi="Times New Roman"/>
          <w:sz w:val="24"/>
          <w:szCs w:val="24"/>
        </w:rPr>
        <w:t>Общепрофессиональных дисциплин и МДК</w:t>
      </w:r>
      <w:r w:rsidR="009860ED">
        <w:rPr>
          <w:rFonts w:ascii="Times New Roman" w:hAnsi="Times New Roman"/>
          <w:sz w:val="24"/>
        </w:rPr>
        <w:t>»</w:t>
      </w:r>
      <w:r w:rsidR="00782EFC" w:rsidRPr="00FA680C">
        <w:rPr>
          <w:rFonts w:ascii="Times New Roman" w:hAnsi="Times New Roman" w:cs="Times New Roman"/>
          <w:bCs/>
          <w:i/>
          <w:sz w:val="24"/>
          <w:szCs w:val="24"/>
        </w:rPr>
        <w:t xml:space="preserve">, </w:t>
      </w:r>
      <w:r w:rsidR="009860ED">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4521659" w14:textId="44E00BC1" w:rsidR="00782EFC" w:rsidRPr="00FA680C" w:rsidRDefault="004F5A2F" w:rsidP="00782EF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Лаборатории</w:t>
      </w:r>
      <w:r w:rsidR="00782EFC"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E1460B">
        <w:rPr>
          <w:rFonts w:ascii="Times New Roman" w:hAnsi="Times New Roman"/>
          <w:sz w:val="24"/>
          <w:szCs w:val="24"/>
        </w:rPr>
        <w:t>организации работы с документами, систе</w:t>
      </w:r>
      <w:r>
        <w:rPr>
          <w:rFonts w:ascii="Times New Roman" w:hAnsi="Times New Roman"/>
          <w:sz w:val="24"/>
          <w:szCs w:val="24"/>
        </w:rPr>
        <w:t>м электронного документооборота»,</w:t>
      </w:r>
      <w:r w:rsidRPr="00E1460B">
        <w:rPr>
          <w:rFonts w:ascii="Times New Roman" w:hAnsi="Times New Roman"/>
          <w:sz w:val="24"/>
          <w:szCs w:val="24"/>
        </w:rPr>
        <w:t xml:space="preserve"> </w:t>
      </w:r>
      <w:r>
        <w:rPr>
          <w:rFonts w:ascii="Times New Roman" w:hAnsi="Times New Roman"/>
          <w:sz w:val="24"/>
          <w:szCs w:val="24"/>
        </w:rPr>
        <w:t>«</w:t>
      </w:r>
      <w:r w:rsidRPr="00E1460B">
        <w:rPr>
          <w:rFonts w:ascii="Times New Roman" w:hAnsi="Times New Roman"/>
          <w:sz w:val="24"/>
          <w:szCs w:val="24"/>
        </w:rPr>
        <w:t>учебная канцелярия</w:t>
      </w:r>
      <w:r>
        <w:rPr>
          <w:rFonts w:ascii="Times New Roman" w:hAnsi="Times New Roman"/>
          <w:sz w:val="24"/>
          <w:szCs w:val="24"/>
        </w:rPr>
        <w:t>»</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774D3D10" w:rsidR="00782EF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C53F67">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F9ACADA" w14:textId="77777777" w:rsidR="004F5A2F" w:rsidRPr="00FA680C" w:rsidRDefault="004F5A2F" w:rsidP="00420636">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4F5A2F" w:rsidRDefault="006841BF" w:rsidP="006841BF">
      <w:pPr>
        <w:pStyle w:val="a4"/>
        <w:spacing w:line="276" w:lineRule="auto"/>
        <w:ind w:left="0" w:firstLine="709"/>
        <w:rPr>
          <w:rFonts w:ascii="Times New Roman" w:hAnsi="Times New Roman" w:cs="Times New Roman"/>
          <w:b/>
          <w:sz w:val="24"/>
          <w:szCs w:val="24"/>
          <w:highlight w:val="cyan"/>
        </w:rPr>
      </w:pPr>
      <w:r w:rsidRPr="004F5A2F">
        <w:rPr>
          <w:rFonts w:ascii="Times New Roman" w:hAnsi="Times New Roman" w:cs="Times New Roman"/>
          <w:b/>
          <w:sz w:val="24"/>
          <w:szCs w:val="24"/>
          <w:highlight w:val="cyan"/>
        </w:rPr>
        <w:t>3.2.1. Основные печатные и/или электронные издания</w:t>
      </w:r>
    </w:p>
    <w:p w14:paraId="7724135A" w14:textId="77777777" w:rsidR="004F5A2F" w:rsidRPr="004F5A2F" w:rsidRDefault="004F5A2F" w:rsidP="004F5A2F">
      <w:pPr>
        <w:numPr>
          <w:ilvl w:val="0"/>
          <w:numId w:val="16"/>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bookmarkStart w:id="32" w:name="_Toc152334674"/>
      <w:bookmarkStart w:id="33" w:name="_Toc156820320"/>
      <w:r w:rsidRPr="004F5A2F">
        <w:rPr>
          <w:rFonts w:ascii="Times New Roman" w:eastAsia="Times New Roman" w:hAnsi="Times New Roman" w:cs="Times New Roman"/>
          <w:bCs/>
          <w:sz w:val="24"/>
          <w:szCs w:val="24"/>
          <w:highlight w:val="cyan"/>
          <w:lang w:val="x-none" w:eastAsia="x-none"/>
        </w:rPr>
        <w:t xml:space="preserve">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4F5A2F">
        <w:rPr>
          <w:rFonts w:ascii="Times New Roman" w:eastAsia="Times New Roman" w:hAnsi="Times New Roman" w:cs="Times New Roman"/>
          <w:bCs/>
          <w:sz w:val="24"/>
          <w:szCs w:val="24"/>
          <w:highlight w:val="cyan"/>
          <w:lang w:val="x-none" w:eastAsia="x-none"/>
        </w:rPr>
        <w:t>Выпряжкина</w:t>
      </w:r>
      <w:proofErr w:type="spellEnd"/>
      <w:r w:rsidRPr="004F5A2F">
        <w:rPr>
          <w:rFonts w:ascii="Times New Roman" w:eastAsia="Times New Roman" w:hAnsi="Times New Roman" w:cs="Times New Roman"/>
          <w:bCs/>
          <w:sz w:val="24"/>
          <w:szCs w:val="24"/>
          <w:highlight w:val="cyan"/>
          <w:lang w:val="x-none" w:eastAsia="x-none"/>
        </w:rPr>
        <w:t xml:space="preserve">, В. М. Маслова. — 2-е изд., </w:t>
      </w:r>
      <w:proofErr w:type="spellStart"/>
      <w:r w:rsidRPr="004F5A2F">
        <w:rPr>
          <w:rFonts w:ascii="Times New Roman" w:eastAsia="Times New Roman" w:hAnsi="Times New Roman" w:cs="Times New Roman"/>
          <w:bCs/>
          <w:sz w:val="24"/>
          <w:szCs w:val="24"/>
          <w:highlight w:val="cyan"/>
          <w:lang w:val="x-none" w:eastAsia="x-none"/>
        </w:rPr>
        <w:t>перераб</w:t>
      </w:r>
      <w:proofErr w:type="spellEnd"/>
      <w:r w:rsidRPr="004F5A2F">
        <w:rPr>
          <w:rFonts w:ascii="Times New Roman" w:eastAsia="Times New Roman" w:hAnsi="Times New Roman" w:cs="Times New Roman"/>
          <w:bCs/>
          <w:sz w:val="24"/>
          <w:szCs w:val="24"/>
          <w:highlight w:val="cyan"/>
          <w:lang w:val="x-none" w:eastAsia="x-none"/>
        </w:rPr>
        <w:t xml:space="preserve">. и доп. — Москва: Издательство </w:t>
      </w:r>
      <w:proofErr w:type="spellStart"/>
      <w:r w:rsidRPr="004F5A2F">
        <w:rPr>
          <w:rFonts w:ascii="Times New Roman" w:eastAsia="Times New Roman" w:hAnsi="Times New Roman" w:cs="Times New Roman"/>
          <w:bCs/>
          <w:sz w:val="24"/>
          <w:szCs w:val="24"/>
          <w:highlight w:val="cyan"/>
          <w:lang w:val="x-none" w:eastAsia="x-none"/>
        </w:rPr>
        <w:t>Юрайт</w:t>
      </w:r>
      <w:proofErr w:type="spellEnd"/>
      <w:r w:rsidRPr="004F5A2F">
        <w:rPr>
          <w:rFonts w:ascii="Times New Roman" w:eastAsia="Times New Roman" w:hAnsi="Times New Roman" w:cs="Times New Roman"/>
          <w:bCs/>
          <w:sz w:val="24"/>
          <w:szCs w:val="24"/>
          <w:highlight w:val="cyan"/>
          <w:lang w:val="x-none" w:eastAsia="x-none"/>
        </w:rPr>
        <w:t xml:space="preserve">, 2022. — 370 с. — (Профессиональное образование). — ISBN 978-5-534-15076-6. — Текст: электронный // ЭБС </w:t>
      </w:r>
      <w:proofErr w:type="spellStart"/>
      <w:r w:rsidRPr="004F5A2F">
        <w:rPr>
          <w:rFonts w:ascii="Times New Roman" w:eastAsia="Times New Roman" w:hAnsi="Times New Roman" w:cs="Times New Roman"/>
          <w:bCs/>
          <w:sz w:val="24"/>
          <w:szCs w:val="24"/>
          <w:highlight w:val="cyan"/>
          <w:lang w:val="x-none" w:eastAsia="x-none"/>
        </w:rPr>
        <w:t>Юрайт</w:t>
      </w:r>
      <w:proofErr w:type="spellEnd"/>
      <w:r w:rsidRPr="004F5A2F">
        <w:rPr>
          <w:rFonts w:ascii="Times New Roman" w:eastAsia="Times New Roman" w:hAnsi="Times New Roman" w:cs="Times New Roman"/>
          <w:bCs/>
          <w:sz w:val="24"/>
          <w:szCs w:val="24"/>
          <w:highlight w:val="cyan"/>
          <w:lang w:val="x-none" w:eastAsia="x-none"/>
        </w:rPr>
        <w:t xml:space="preserve"> [сайт]. — URL: </w:t>
      </w:r>
      <w:hyperlink r:id="rId10" w:history="1">
        <w:r w:rsidRPr="004F5A2F">
          <w:rPr>
            <w:rFonts w:ascii="Times New Roman" w:eastAsia="Times New Roman" w:hAnsi="Times New Roman" w:cs="Times New Roman"/>
            <w:bCs/>
            <w:color w:val="0000FF"/>
            <w:sz w:val="24"/>
            <w:szCs w:val="24"/>
            <w:highlight w:val="cyan"/>
            <w:u w:val="single"/>
            <w:lang w:val="x-none" w:eastAsia="x-none"/>
          </w:rPr>
          <w:t>https://urait.ru/bcode/487121</w:t>
        </w:r>
      </w:hyperlink>
      <w:r w:rsidRPr="004F5A2F">
        <w:rPr>
          <w:rFonts w:ascii="Times New Roman" w:eastAsia="Times New Roman" w:hAnsi="Times New Roman" w:cs="Times New Roman"/>
          <w:bCs/>
          <w:sz w:val="24"/>
          <w:szCs w:val="24"/>
          <w:highlight w:val="cyan"/>
          <w:lang w:val="x-none" w:eastAsia="x-none"/>
        </w:rPr>
        <w:t>.</w:t>
      </w:r>
    </w:p>
    <w:p w14:paraId="3E076BD7" w14:textId="77777777" w:rsidR="004F5A2F" w:rsidRPr="004F5A2F" w:rsidRDefault="004F5A2F" w:rsidP="004F5A2F">
      <w:pPr>
        <w:numPr>
          <w:ilvl w:val="0"/>
          <w:numId w:val="16"/>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4F5A2F">
        <w:rPr>
          <w:rFonts w:ascii="Times New Roman" w:eastAsia="Times New Roman" w:hAnsi="Times New Roman" w:cs="Times New Roman"/>
          <w:bCs/>
          <w:sz w:val="24"/>
          <w:szCs w:val="24"/>
          <w:highlight w:val="cyan"/>
          <w:lang w:val="x-none" w:eastAsia="x-none"/>
        </w:rPr>
        <w:t xml:space="preserve">Алтухова, Н.Ф. Системы электронного документооборота: учебное пособие / Алтухова Н.Ф., Дзюбенко А.Л., Лосева В.В., </w:t>
      </w:r>
      <w:proofErr w:type="spellStart"/>
      <w:r w:rsidRPr="004F5A2F">
        <w:rPr>
          <w:rFonts w:ascii="Times New Roman" w:eastAsia="Times New Roman" w:hAnsi="Times New Roman" w:cs="Times New Roman"/>
          <w:bCs/>
          <w:sz w:val="24"/>
          <w:szCs w:val="24"/>
          <w:highlight w:val="cyan"/>
          <w:lang w:val="x-none" w:eastAsia="x-none"/>
        </w:rPr>
        <w:t>Чечиков</w:t>
      </w:r>
      <w:proofErr w:type="spellEnd"/>
      <w:r w:rsidRPr="004F5A2F">
        <w:rPr>
          <w:rFonts w:ascii="Times New Roman" w:eastAsia="Times New Roman" w:hAnsi="Times New Roman" w:cs="Times New Roman"/>
          <w:bCs/>
          <w:sz w:val="24"/>
          <w:szCs w:val="24"/>
          <w:highlight w:val="cyan"/>
          <w:lang w:val="x-none" w:eastAsia="x-none"/>
        </w:rPr>
        <w:t xml:space="preserve"> Ю.Б. — Москва: </w:t>
      </w:r>
      <w:proofErr w:type="spellStart"/>
      <w:r w:rsidRPr="004F5A2F">
        <w:rPr>
          <w:rFonts w:ascii="Times New Roman" w:eastAsia="Times New Roman" w:hAnsi="Times New Roman" w:cs="Times New Roman"/>
          <w:bCs/>
          <w:sz w:val="24"/>
          <w:szCs w:val="24"/>
          <w:highlight w:val="cyan"/>
          <w:lang w:val="x-none" w:eastAsia="x-none"/>
        </w:rPr>
        <w:t>КноРус</w:t>
      </w:r>
      <w:proofErr w:type="spellEnd"/>
      <w:r w:rsidRPr="004F5A2F">
        <w:rPr>
          <w:rFonts w:ascii="Times New Roman" w:eastAsia="Times New Roman" w:hAnsi="Times New Roman" w:cs="Times New Roman"/>
          <w:bCs/>
          <w:sz w:val="24"/>
          <w:szCs w:val="24"/>
          <w:highlight w:val="cyan"/>
          <w:lang w:val="x-none" w:eastAsia="x-none"/>
        </w:rPr>
        <w:t>, 2022. — 201 с. — ISBN 978-5-406-02705-9. — URL: https://book.ru/book/936560. — Текст: электронный.</w:t>
      </w:r>
    </w:p>
    <w:p w14:paraId="3DC0F298" w14:textId="77777777" w:rsidR="004F5A2F" w:rsidRPr="004F5A2F" w:rsidRDefault="004F5A2F" w:rsidP="004F5A2F">
      <w:pPr>
        <w:numPr>
          <w:ilvl w:val="0"/>
          <w:numId w:val="16"/>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4F5A2F">
        <w:rPr>
          <w:rFonts w:ascii="Times New Roman" w:eastAsia="Times New Roman" w:hAnsi="Times New Roman" w:cs="Times New Roman"/>
          <w:sz w:val="24"/>
          <w:szCs w:val="24"/>
          <w:highlight w:val="cyan"/>
          <w:lang w:val="x-none" w:eastAsia="x-none"/>
        </w:rPr>
        <w:t>Пшенко</w:t>
      </w:r>
      <w:proofErr w:type="spellEnd"/>
      <w:r w:rsidRPr="004F5A2F">
        <w:rPr>
          <w:rFonts w:ascii="Times New Roman" w:eastAsia="Times New Roman" w:hAnsi="Times New Roman" w:cs="Times New Roman"/>
          <w:sz w:val="24"/>
          <w:szCs w:val="24"/>
          <w:highlight w:val="cyan"/>
          <w:lang w:val="x-none" w:eastAsia="x-none"/>
        </w:rPr>
        <w:t xml:space="preserve">, В. А. </w:t>
      </w:r>
      <w:proofErr w:type="spellStart"/>
      <w:r w:rsidRPr="004F5A2F">
        <w:rPr>
          <w:rFonts w:ascii="Times New Roman" w:eastAsia="Times New Roman" w:hAnsi="Times New Roman" w:cs="Times New Roman"/>
          <w:sz w:val="24"/>
          <w:szCs w:val="24"/>
          <w:highlight w:val="cyan"/>
          <w:lang w:val="x-none" w:eastAsia="x-none"/>
        </w:rPr>
        <w:t>Машурцев</w:t>
      </w:r>
      <w:proofErr w:type="spellEnd"/>
      <w:r w:rsidRPr="004F5A2F">
        <w:rPr>
          <w:rFonts w:ascii="Times New Roman" w:eastAsia="Times New Roman" w:hAnsi="Times New Roman" w:cs="Times New Roman"/>
          <w:sz w:val="24"/>
          <w:szCs w:val="24"/>
          <w:highlight w:val="cyan"/>
          <w:lang w:val="x-none" w:eastAsia="x-none"/>
        </w:rPr>
        <w:t xml:space="preserve">. — 2-е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384 с. — </w:t>
      </w:r>
      <w:r w:rsidRPr="004F5A2F">
        <w:rPr>
          <w:rFonts w:ascii="Times New Roman" w:eastAsia="Times New Roman" w:hAnsi="Times New Roman" w:cs="Times New Roman"/>
          <w:sz w:val="24"/>
          <w:szCs w:val="24"/>
          <w:highlight w:val="cyan"/>
          <w:lang w:val="x-none" w:eastAsia="x-none"/>
        </w:rPr>
        <w:lastRenderedPageBreak/>
        <w:t xml:space="preserve">(Профессиональное образование). — ISBN 978-5-534-05022-6. — Текст: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https://urait.ru/bcode/472550.</w:t>
      </w:r>
    </w:p>
    <w:p w14:paraId="2E2782BE" w14:textId="77777777" w:rsidR="004F5A2F" w:rsidRPr="004F5A2F" w:rsidRDefault="004F5A2F" w:rsidP="004F5A2F">
      <w:pPr>
        <w:numPr>
          <w:ilvl w:val="0"/>
          <w:numId w:val="16"/>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Касьянова, Г. Ю. Делопроизводство и другие аспекты работы секретаря / Г.Ю. Касьянова — 7-е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xml:space="preserve">. и доп. — Москва: Издательство Абак, 2020. — 304 с. </w:t>
      </w:r>
    </w:p>
    <w:p w14:paraId="3CCF7E7A" w14:textId="77777777" w:rsidR="004F5A2F" w:rsidRPr="004F5A2F" w:rsidRDefault="004F5A2F" w:rsidP="004F5A2F">
      <w:pPr>
        <w:spacing w:before="240" w:after="120" w:line="276" w:lineRule="auto"/>
        <w:ind w:firstLine="709"/>
        <w:rPr>
          <w:rFonts w:ascii="Times New Roman" w:eastAsia="Times New Roman" w:hAnsi="Times New Roman" w:cs="Times New Roman"/>
          <w:b/>
          <w:bCs/>
          <w:sz w:val="24"/>
          <w:szCs w:val="24"/>
          <w:highlight w:val="cyan"/>
          <w:lang w:eastAsia="ru-RU"/>
        </w:rPr>
      </w:pPr>
      <w:r w:rsidRPr="004F5A2F">
        <w:rPr>
          <w:rFonts w:ascii="Times New Roman" w:eastAsia="Times New Roman" w:hAnsi="Times New Roman" w:cs="Times New Roman"/>
          <w:b/>
          <w:bCs/>
          <w:sz w:val="24"/>
          <w:szCs w:val="24"/>
          <w:highlight w:val="cyan"/>
          <w:lang w:eastAsia="ru-RU"/>
        </w:rPr>
        <w:t>3.2.2. Дополнительные источники</w:t>
      </w:r>
    </w:p>
    <w:p w14:paraId="7F33E4C9"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Андреева В.И. Делопроизводство: организация и ведение: учебно-практическое пособие / Андреева В.И. — Москва: </w:t>
      </w:r>
      <w:proofErr w:type="spellStart"/>
      <w:r w:rsidRPr="004F5A2F">
        <w:rPr>
          <w:rFonts w:ascii="Times New Roman" w:eastAsia="Times New Roman" w:hAnsi="Times New Roman" w:cs="Times New Roman"/>
          <w:sz w:val="24"/>
          <w:szCs w:val="24"/>
          <w:highlight w:val="cyan"/>
          <w:lang w:val="x-none" w:eastAsia="x-none"/>
        </w:rPr>
        <w:t>КноРус</w:t>
      </w:r>
      <w:proofErr w:type="spellEnd"/>
      <w:r w:rsidRPr="004F5A2F">
        <w:rPr>
          <w:rFonts w:ascii="Times New Roman" w:eastAsia="Times New Roman" w:hAnsi="Times New Roman" w:cs="Times New Roman"/>
          <w:sz w:val="24"/>
          <w:szCs w:val="24"/>
          <w:highlight w:val="cyan"/>
          <w:lang w:val="x-none" w:eastAsia="x-none"/>
        </w:rPr>
        <w:t>, 2020. — 294 с. — ISBN 978-5-406-00580-4. — URL: https://book.ru/book/934225. — Текст : электронный.</w:t>
      </w:r>
    </w:p>
    <w:p w14:paraId="04DCE464"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proofErr w:type="spellStart"/>
      <w:r w:rsidRPr="004F5A2F">
        <w:rPr>
          <w:rFonts w:ascii="Times New Roman" w:eastAsia="Times New Roman" w:hAnsi="Times New Roman" w:cs="Times New Roman"/>
          <w:sz w:val="24"/>
          <w:szCs w:val="24"/>
          <w:highlight w:val="cyan"/>
          <w:lang w:val="x-none" w:eastAsia="x-none"/>
        </w:rPr>
        <w:t>Анзорова</w:t>
      </w:r>
      <w:proofErr w:type="spellEnd"/>
      <w:r w:rsidRPr="004F5A2F">
        <w:rPr>
          <w:rFonts w:ascii="Times New Roman" w:eastAsia="Times New Roman" w:hAnsi="Times New Roman" w:cs="Times New Roman"/>
          <w:sz w:val="24"/>
          <w:szCs w:val="24"/>
          <w:highlight w:val="cyan"/>
          <w:lang w:val="x-none" w:eastAsia="x-none"/>
        </w:rPr>
        <w:t xml:space="preserve"> С.П. Организация труда государственных и муниципальных служащих : учебное пособие / С.П. </w:t>
      </w:r>
      <w:proofErr w:type="spellStart"/>
      <w:r w:rsidRPr="004F5A2F">
        <w:rPr>
          <w:rFonts w:ascii="Times New Roman" w:eastAsia="Times New Roman" w:hAnsi="Times New Roman" w:cs="Times New Roman"/>
          <w:sz w:val="24"/>
          <w:szCs w:val="24"/>
          <w:highlight w:val="cyan"/>
          <w:lang w:val="x-none" w:eastAsia="x-none"/>
        </w:rPr>
        <w:t>Анзорова</w:t>
      </w:r>
      <w:proofErr w:type="spellEnd"/>
      <w:r w:rsidRPr="004F5A2F">
        <w:rPr>
          <w:rFonts w:ascii="Times New Roman" w:eastAsia="Times New Roman" w:hAnsi="Times New Roman" w:cs="Times New Roman"/>
          <w:sz w:val="24"/>
          <w:szCs w:val="24"/>
          <w:highlight w:val="cyan"/>
          <w:lang w:val="x-none" w:eastAsia="x-none"/>
        </w:rPr>
        <w:t xml:space="preserve">, С.Г. </w:t>
      </w:r>
      <w:proofErr w:type="spellStart"/>
      <w:r w:rsidRPr="004F5A2F">
        <w:rPr>
          <w:rFonts w:ascii="Times New Roman" w:eastAsia="Times New Roman" w:hAnsi="Times New Roman" w:cs="Times New Roman"/>
          <w:sz w:val="24"/>
          <w:szCs w:val="24"/>
          <w:highlight w:val="cyan"/>
          <w:lang w:val="x-none" w:eastAsia="x-none"/>
        </w:rPr>
        <w:t>Федорчукова</w:t>
      </w:r>
      <w:proofErr w:type="spellEnd"/>
      <w:r w:rsidRPr="004F5A2F">
        <w:rPr>
          <w:rFonts w:ascii="Times New Roman" w:eastAsia="Times New Roman" w:hAnsi="Times New Roman" w:cs="Times New Roman"/>
          <w:sz w:val="24"/>
          <w:szCs w:val="24"/>
          <w:highlight w:val="cyan"/>
          <w:lang w:val="x-none" w:eastAsia="x-none"/>
        </w:rPr>
        <w:t>. — Москва : ИНФРА-М, 2022. — 160 с. — (Высшее образование: Бакалавриат). - ISBN 978-5-16-016369-7. - Текст : электронный. - URL: https://znanium.com/catalog/product/1151473. – Режим доступа: по подписке.</w:t>
      </w:r>
    </w:p>
    <w:p w14:paraId="29327D10"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Булат Р.Е. Документационное обеспечение управления персоналом: учебное пособие / Р. Е. Булат. — Москва: ИНФРА-М, 2019. — 234 с. + Доп. материалы [[Электронный ресурс]]. — (Высшее образование: Бакалавриат). - ISBN 978-5-16-010318-1. - Текст: электронный. - URL: https://znanium.com/catalog/product/1007087. – Режим доступа: по подписке. </w:t>
      </w:r>
    </w:p>
    <w:p w14:paraId="10F49326"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proofErr w:type="spellStart"/>
      <w:r w:rsidRPr="004F5A2F">
        <w:rPr>
          <w:rFonts w:ascii="Times New Roman" w:eastAsia="Times New Roman" w:hAnsi="Times New Roman" w:cs="Times New Roman"/>
          <w:sz w:val="24"/>
          <w:szCs w:val="24"/>
          <w:highlight w:val="cyan"/>
          <w:lang w:val="x-none" w:eastAsia="x-none"/>
        </w:rPr>
        <w:t>Гугуева</w:t>
      </w:r>
      <w:proofErr w:type="spellEnd"/>
      <w:r w:rsidRPr="004F5A2F">
        <w:rPr>
          <w:rFonts w:ascii="Times New Roman" w:eastAsia="Times New Roman" w:hAnsi="Times New Roman" w:cs="Times New Roman"/>
          <w:sz w:val="24"/>
          <w:szCs w:val="24"/>
          <w:highlight w:val="cyan"/>
          <w:lang w:val="x-none" w:eastAsia="x-none"/>
        </w:rPr>
        <w:t xml:space="preserve"> Т.А. Конфиденциальное делопроизводство: учебное пособие / Т.А. </w:t>
      </w:r>
      <w:proofErr w:type="spellStart"/>
      <w:r w:rsidRPr="004F5A2F">
        <w:rPr>
          <w:rFonts w:ascii="Times New Roman" w:eastAsia="Times New Roman" w:hAnsi="Times New Roman" w:cs="Times New Roman"/>
          <w:sz w:val="24"/>
          <w:szCs w:val="24"/>
          <w:highlight w:val="cyan"/>
          <w:lang w:val="x-none" w:eastAsia="x-none"/>
        </w:rPr>
        <w:t>Гугуева</w:t>
      </w:r>
      <w:proofErr w:type="spellEnd"/>
      <w:r w:rsidRPr="004F5A2F">
        <w:rPr>
          <w:rFonts w:ascii="Times New Roman" w:eastAsia="Times New Roman" w:hAnsi="Times New Roman" w:cs="Times New Roman"/>
          <w:sz w:val="24"/>
          <w:szCs w:val="24"/>
          <w:highlight w:val="cyan"/>
          <w:lang w:val="x-none" w:eastAsia="x-none"/>
        </w:rPr>
        <w:t xml:space="preserve">. — 2-е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и доп. — Москва: ИНФРА-М, 2022. — 199 с. — (Среднее профессиональное образование). - ISBN 978-5-16-016585-1. - Текст: электронный. - URL: https://znanium.com/catalog/product/1191331. – Режим доступа: по подписке.</w:t>
      </w:r>
    </w:p>
    <w:p w14:paraId="11BDE576"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Гусарова М.Н. Организационно-информационное и документационное обеспечение деятельности руководителя: учебно-методическое пособие / М. Н. Гусарова, С. В. </w:t>
      </w:r>
      <w:proofErr w:type="spellStart"/>
      <w:r w:rsidRPr="004F5A2F">
        <w:rPr>
          <w:rFonts w:ascii="Times New Roman" w:eastAsia="Times New Roman" w:hAnsi="Times New Roman" w:cs="Times New Roman"/>
          <w:sz w:val="24"/>
          <w:szCs w:val="24"/>
          <w:highlight w:val="cyan"/>
          <w:lang w:val="x-none" w:eastAsia="x-none"/>
        </w:rPr>
        <w:t>Горкуш</w:t>
      </w:r>
      <w:proofErr w:type="spellEnd"/>
      <w:r w:rsidRPr="004F5A2F">
        <w:rPr>
          <w:rFonts w:ascii="Times New Roman" w:eastAsia="Times New Roman" w:hAnsi="Times New Roman" w:cs="Times New Roman"/>
          <w:sz w:val="24"/>
          <w:szCs w:val="24"/>
          <w:highlight w:val="cyan"/>
          <w:lang w:val="x-none" w:eastAsia="x-none"/>
        </w:rPr>
        <w:t xml:space="preserve">. — Москва: РТУ МИРЭА, 2022. — 106 с. — Текст : электронный // Лань : электронно-библиотечная система. — URL: https://e.lanbook.com/book/176556. — Режим доступа: для </w:t>
      </w:r>
      <w:proofErr w:type="spellStart"/>
      <w:r w:rsidRPr="004F5A2F">
        <w:rPr>
          <w:rFonts w:ascii="Times New Roman" w:eastAsia="Times New Roman" w:hAnsi="Times New Roman" w:cs="Times New Roman"/>
          <w:sz w:val="24"/>
          <w:szCs w:val="24"/>
          <w:highlight w:val="cyan"/>
          <w:lang w:val="x-none" w:eastAsia="x-none"/>
        </w:rPr>
        <w:t>авториз</w:t>
      </w:r>
      <w:proofErr w:type="spellEnd"/>
      <w:r w:rsidRPr="004F5A2F">
        <w:rPr>
          <w:rFonts w:ascii="Times New Roman" w:eastAsia="Times New Roman" w:hAnsi="Times New Roman" w:cs="Times New Roman"/>
          <w:sz w:val="24"/>
          <w:szCs w:val="24"/>
          <w:highlight w:val="cyan"/>
          <w:lang w:val="x-none" w:eastAsia="x-none"/>
        </w:rPr>
        <w:t>. пользователей.</w:t>
      </w:r>
    </w:p>
    <w:p w14:paraId="3D188C60"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Делопроизводство: учебник / Т.А. Быкова, Л.М. Вялова, Ю.М. </w:t>
      </w:r>
      <w:proofErr w:type="spellStart"/>
      <w:r w:rsidRPr="004F5A2F">
        <w:rPr>
          <w:rFonts w:ascii="Times New Roman" w:eastAsia="Times New Roman" w:hAnsi="Times New Roman" w:cs="Times New Roman"/>
          <w:sz w:val="24"/>
          <w:szCs w:val="24"/>
          <w:highlight w:val="cyan"/>
          <w:lang w:val="x-none" w:eastAsia="x-none"/>
        </w:rPr>
        <w:t>Кукарина</w:t>
      </w:r>
      <w:proofErr w:type="spellEnd"/>
      <w:r w:rsidRPr="004F5A2F">
        <w:rPr>
          <w:rFonts w:ascii="Times New Roman" w:eastAsia="Times New Roman" w:hAnsi="Times New Roman" w:cs="Times New Roman"/>
          <w:sz w:val="24"/>
          <w:szCs w:val="24"/>
          <w:highlight w:val="cyan"/>
          <w:lang w:val="x-none" w:eastAsia="x-none"/>
        </w:rPr>
        <w:t xml:space="preserve">, Л.В. Санкина; под общ. ред. доц. Т.А. Быковой. — 4-е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и доп. — Москва : ИНФРА-М, 2022. — 393 с. + Доп. материалы [[Электронный ресурс]]. — (Высшее образование: Бакалавриат). — DOI 10.12737/1014190. - ISBN 978-5-16-014992-9. - Текст: электронный. - URL: https://znanium.com/catalog/product/1014190. – Режим доступа: по подписке.</w:t>
      </w:r>
    </w:p>
    <w:p w14:paraId="71CE14AA"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Доронина Л.А. Документационное обеспечение управления: учебник и практикум для среднего профессионального образования / Л.А. Доронина, В. С. </w:t>
      </w:r>
      <w:proofErr w:type="spellStart"/>
      <w:r w:rsidRPr="004F5A2F">
        <w:rPr>
          <w:rFonts w:ascii="Times New Roman" w:eastAsia="Times New Roman" w:hAnsi="Times New Roman" w:cs="Times New Roman"/>
          <w:sz w:val="24"/>
          <w:szCs w:val="24"/>
          <w:highlight w:val="cyan"/>
          <w:lang w:val="x-none" w:eastAsia="x-none"/>
        </w:rPr>
        <w:t>Иритикова</w:t>
      </w:r>
      <w:proofErr w:type="spellEnd"/>
      <w:r w:rsidRPr="004F5A2F">
        <w:rPr>
          <w:rFonts w:ascii="Times New Roman" w:eastAsia="Times New Roman" w:hAnsi="Times New Roman" w:cs="Times New Roman"/>
          <w:sz w:val="24"/>
          <w:szCs w:val="24"/>
          <w:highlight w:val="cyan"/>
          <w:lang w:val="x-none" w:eastAsia="x-none"/>
        </w:rPr>
        <w:t xml:space="preserve">.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233 с. — (Профессиональное образование). — ISBN 978-5-534-05783-6. — Текст: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https://urait.ru/bcode/473802.</w:t>
      </w:r>
    </w:p>
    <w:p w14:paraId="09FBBD24"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Конфиденциальное делопроизводство и защищенный электронный документооборот: учебник / Н.Н. Куняев, А.С. Дёмушкин, Т.В. Кондрашова, А.Г. Фабричнов; </w:t>
      </w:r>
      <w:r w:rsidRPr="004F5A2F">
        <w:rPr>
          <w:rFonts w:ascii="Times New Roman" w:eastAsia="Times New Roman" w:hAnsi="Times New Roman" w:cs="Times New Roman"/>
          <w:sz w:val="24"/>
          <w:szCs w:val="24"/>
          <w:highlight w:val="cyan"/>
          <w:lang w:val="x-none" w:eastAsia="x-none"/>
        </w:rPr>
        <w:lastRenderedPageBreak/>
        <w:t xml:space="preserve">под общ. ред. Н.Н. Куняева. - 2-е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и доп. - Москва : Логос, 2020. - 500 с. - (Новая университетская библиотека). - ISBN 978-5-98704-711-8. - Текст : электронный. - URL: https://znanium.com/catalog/product/1212394. – Режим доступа: по подписке.</w:t>
      </w:r>
    </w:p>
    <w:p w14:paraId="1993B977"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Корнеев И.К. Технические средства управления: учебник / И.К. Корнеев, Г.Н. Ксандопуло. — Москва : ИНФРА-М, 2019. — 200 с. — (Высшее образование: Бакалавриат). - ISBN 978-5-16-003620-5. - Текст : электронный. - URL: https://znanium.com/catalog/product/991843. – Режим доступа: по подписке.</w:t>
      </w:r>
    </w:p>
    <w:p w14:paraId="533EC439"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Кузнецов И.Н.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462 с. — (Профессиональное образование). — ISBN 978-5-534-04604-5. — Текст :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https://urait.ru/bcode/470020.</w:t>
      </w:r>
    </w:p>
    <w:p w14:paraId="29FAAF2D"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Кузнецов И.Н. Документационное обеспечение управления персоналом: учебник и практикум для среднего профессионального образования / И. Н. Кузнецов.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2019. — 521 с. — (Профессиональное образование). — ISBN 978-5-534-04451-5. — Текст :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https://urait.ru/bcode/444432. </w:t>
      </w:r>
    </w:p>
    <w:p w14:paraId="111F1D7A"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Организация секретарского обслуживании: ЭУМК / В. В. Галахов, О. Б. Назаренко, [Электронное учебное издание]. — (Среднее профессиональное образование - Текст: электронный. - URL: https://www.academia-moscow.ru/catalogue/5411/347093/ Артикул издания: 601817641 </w:t>
      </w:r>
    </w:p>
    <w:p w14:paraId="71BA99C6"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Павловская О.Ю. Правовое обеспечение кадрового делопроизводства: учебное пособие для вузов / О.Ю. Павловская. — Москва :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213 с. — (Высшее образование). — ISBN 978-5-534-11565-9. — Текст: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https://urait.ru/bcode/476289.</w:t>
      </w:r>
    </w:p>
    <w:p w14:paraId="1EAA3393"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Сосновая А. Ассистент руководителя. </w:t>
      </w:r>
      <w:proofErr w:type="spellStart"/>
      <w:r w:rsidRPr="004F5A2F">
        <w:rPr>
          <w:rFonts w:ascii="Times New Roman" w:eastAsia="Times New Roman" w:hAnsi="Times New Roman" w:cs="Times New Roman"/>
          <w:sz w:val="24"/>
          <w:szCs w:val="24"/>
          <w:highlight w:val="cyan"/>
          <w:lang w:val="x-none" w:eastAsia="x-none"/>
        </w:rPr>
        <w:t>Лайфхаки</w:t>
      </w:r>
      <w:proofErr w:type="spellEnd"/>
      <w:r w:rsidRPr="004F5A2F">
        <w:rPr>
          <w:rFonts w:ascii="Times New Roman" w:eastAsia="Times New Roman" w:hAnsi="Times New Roman" w:cs="Times New Roman"/>
          <w:sz w:val="24"/>
          <w:szCs w:val="24"/>
          <w:highlight w:val="cyan"/>
          <w:lang w:val="x-none" w:eastAsia="x-none"/>
        </w:rPr>
        <w:t xml:space="preserve"> профессии: книга-тренинг / А. Сосновая. - Санкт-Петербург: Питер, 2022. - 208 с. - ISBN 978-5-4461-1489-4. - Текст: электронный. - URL: https://znanium.com/catalog/product/1817493. – Режим доступа: по подписке.</w:t>
      </w:r>
    </w:p>
    <w:p w14:paraId="02893E96"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Шишов О.В. Современные технологии и технические средства информатизации: учебник / О.В. Шишов. — Москва : ИНФРА-М, 2022. — 462 с. + Доп. материалы [[Электронный ресурс]]. — (Среднее профессиональное образование). - ISBN 978-5-16-017112-8. - Текст : электронный. - URL: https://znanium.com/catalog/product/1764799. – Режим доступа: по подписке.</w:t>
      </w:r>
    </w:p>
    <w:p w14:paraId="6632AC19"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Шувалова Н.Н. Основы делопроизводства: учебник и практикум для среднего профессионального образования / Н.Н. Шувалова, А.Ю. Иванова; под общей редакцией Н.Н. Шуваловой. — 2-е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428 с. — (Профессиональное образование). — ISBN 978-5-534-11014-2. — Текст: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https://urait.ru/bcode/469548.</w:t>
      </w:r>
    </w:p>
    <w:p w14:paraId="47B86259" w14:textId="48293F3C" w:rsidR="006841BF" w:rsidRDefault="006841BF" w:rsidP="00412ED0">
      <w:pPr>
        <w:pStyle w:val="1f"/>
        <w:numPr>
          <w:ilvl w:val="0"/>
          <w:numId w:val="19"/>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4552"/>
        <w:gridCol w:w="3537"/>
      </w:tblGrid>
      <w:tr w:rsidR="00C92817" w:rsidRPr="008D2724" w14:paraId="144A2FAC" w14:textId="77777777" w:rsidTr="00C17067">
        <w:trPr>
          <w:trHeight w:val="23"/>
        </w:trPr>
        <w:tc>
          <w:tcPr>
            <w:tcW w:w="799" w:type="pct"/>
          </w:tcPr>
          <w:p w14:paraId="5885924F" w14:textId="77777777" w:rsidR="00C92817" w:rsidRPr="008D2724" w:rsidRDefault="00C92817" w:rsidP="00C9281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64" w:type="pct"/>
            <w:vAlign w:val="center"/>
          </w:tcPr>
          <w:p w14:paraId="174AC3D5" w14:textId="77777777" w:rsidR="00C92817" w:rsidRPr="008D2724" w:rsidRDefault="00C92817" w:rsidP="00C9281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837" w:type="pct"/>
            <w:vAlign w:val="center"/>
          </w:tcPr>
          <w:p w14:paraId="2A4781C5" w14:textId="77777777" w:rsidR="00C92817" w:rsidRPr="008D2724" w:rsidRDefault="00C92817" w:rsidP="00C9281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412ED0" w:rsidRPr="00E1460B" w14:paraId="45F38C15"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hideMark/>
          </w:tcPr>
          <w:p w14:paraId="1A02E7BB" w14:textId="7980B323"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1.1</w:t>
            </w:r>
          </w:p>
        </w:tc>
        <w:tc>
          <w:tcPr>
            <w:tcW w:w="2364" w:type="pct"/>
            <w:tcBorders>
              <w:top w:val="single" w:sz="4" w:space="0" w:color="auto"/>
              <w:left w:val="single" w:sz="4" w:space="0" w:color="auto"/>
              <w:bottom w:val="single" w:sz="4" w:space="0" w:color="auto"/>
              <w:right w:val="single" w:sz="4" w:space="0" w:color="auto"/>
            </w:tcBorders>
          </w:tcPr>
          <w:p w14:paraId="7C80C274"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Получение необходимой информации и передача санкционированной информации c использованием средств информационных и коммуникационных технологий</w:t>
            </w:r>
          </w:p>
        </w:tc>
        <w:tc>
          <w:tcPr>
            <w:tcW w:w="1837" w:type="pct"/>
            <w:tcBorders>
              <w:top w:val="single" w:sz="4" w:space="0" w:color="auto"/>
              <w:left w:val="single" w:sz="4" w:space="0" w:color="auto"/>
              <w:bottom w:val="single" w:sz="4" w:space="0" w:color="auto"/>
              <w:right w:val="single" w:sz="4" w:space="0" w:color="auto"/>
            </w:tcBorders>
            <w:vAlign w:val="center"/>
            <w:hideMark/>
          </w:tcPr>
          <w:p w14:paraId="72B0CDF4"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03DA068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E39FAE8"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715B6C25"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5B50CDC9"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16F74427"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2B51E955" w14:textId="5F146F59"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1.2</w:t>
            </w:r>
          </w:p>
        </w:tc>
        <w:tc>
          <w:tcPr>
            <w:tcW w:w="2364" w:type="pct"/>
            <w:tcBorders>
              <w:top w:val="single" w:sz="4" w:space="0" w:color="auto"/>
              <w:left w:val="single" w:sz="4" w:space="0" w:color="auto"/>
              <w:bottom w:val="single" w:sz="4" w:space="0" w:color="auto"/>
              <w:right w:val="single" w:sz="4" w:space="0" w:color="auto"/>
            </w:tcBorders>
          </w:tcPr>
          <w:p w14:paraId="00712458"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Координация работы приёмной руководителя и зон приёма различных категорий посетителей организации</w:t>
            </w:r>
          </w:p>
        </w:tc>
        <w:tc>
          <w:tcPr>
            <w:tcW w:w="1837" w:type="pct"/>
            <w:tcBorders>
              <w:top w:val="single" w:sz="4" w:space="0" w:color="auto"/>
              <w:left w:val="single" w:sz="4" w:space="0" w:color="auto"/>
              <w:bottom w:val="single" w:sz="4" w:space="0" w:color="auto"/>
              <w:right w:val="single" w:sz="4" w:space="0" w:color="auto"/>
            </w:tcBorders>
            <w:vAlign w:val="center"/>
          </w:tcPr>
          <w:p w14:paraId="0F8BFBDE"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084A3A7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2B1726F"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C7FD8F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1FB251C2"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2CC58DD5"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26FE3EA2" w14:textId="2E1FC172"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1.3</w:t>
            </w:r>
          </w:p>
        </w:tc>
        <w:tc>
          <w:tcPr>
            <w:tcW w:w="2364" w:type="pct"/>
            <w:tcBorders>
              <w:top w:val="single" w:sz="4" w:space="0" w:color="auto"/>
              <w:left w:val="single" w:sz="4" w:space="0" w:color="auto"/>
              <w:bottom w:val="single" w:sz="4" w:space="0" w:color="auto"/>
              <w:right w:val="single" w:sz="4" w:space="0" w:color="auto"/>
            </w:tcBorders>
          </w:tcPr>
          <w:p w14:paraId="02B5A05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Планирование рабочего времени руководителя и рабочего дня секретаря</w:t>
            </w:r>
          </w:p>
        </w:tc>
        <w:tc>
          <w:tcPr>
            <w:tcW w:w="1837" w:type="pct"/>
            <w:tcBorders>
              <w:top w:val="single" w:sz="4" w:space="0" w:color="auto"/>
              <w:left w:val="single" w:sz="4" w:space="0" w:color="auto"/>
              <w:bottom w:val="single" w:sz="4" w:space="0" w:color="auto"/>
              <w:right w:val="single" w:sz="4" w:space="0" w:color="auto"/>
            </w:tcBorders>
            <w:vAlign w:val="center"/>
          </w:tcPr>
          <w:p w14:paraId="0CD5C0E7"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7F56271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72662EB"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6ADA1EC"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4E29985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3893A960"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31DEEA83" w14:textId="59617398"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1.4</w:t>
            </w:r>
          </w:p>
        </w:tc>
        <w:tc>
          <w:tcPr>
            <w:tcW w:w="2364" w:type="pct"/>
            <w:tcBorders>
              <w:top w:val="single" w:sz="4" w:space="0" w:color="auto"/>
              <w:left w:val="single" w:sz="4" w:space="0" w:color="auto"/>
              <w:bottom w:val="single" w:sz="4" w:space="0" w:color="auto"/>
              <w:right w:val="single" w:sz="4" w:space="0" w:color="auto"/>
            </w:tcBorders>
          </w:tcPr>
          <w:p w14:paraId="4FD77E07"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 xml:space="preserve">Организация деловых поездок руководителя </w:t>
            </w:r>
            <w:r w:rsidRPr="00E1460B">
              <w:rPr>
                <w:rFonts w:ascii="Times New Roman" w:hAnsi="Times New Roman"/>
                <w:sz w:val="24"/>
                <w:szCs w:val="24"/>
              </w:rPr>
              <w:br/>
              <w:t>и других сотрудников организации</w:t>
            </w:r>
          </w:p>
        </w:tc>
        <w:tc>
          <w:tcPr>
            <w:tcW w:w="1837" w:type="pct"/>
            <w:tcBorders>
              <w:top w:val="single" w:sz="4" w:space="0" w:color="auto"/>
              <w:left w:val="single" w:sz="4" w:space="0" w:color="auto"/>
              <w:bottom w:val="single" w:sz="4" w:space="0" w:color="auto"/>
              <w:right w:val="single" w:sz="4" w:space="0" w:color="auto"/>
            </w:tcBorders>
            <w:vAlign w:val="center"/>
          </w:tcPr>
          <w:p w14:paraId="190AB59A"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AE58D5E"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36D205E"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6C7FB274"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lastRenderedPageBreak/>
              <w:t>Проверочные работы по каждой теме.</w:t>
            </w:r>
          </w:p>
          <w:p w14:paraId="79EDF317"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2C6C1633"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13D590A2" w14:textId="7D357298"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lastRenderedPageBreak/>
              <w:t>ПК 1.5</w:t>
            </w:r>
          </w:p>
        </w:tc>
        <w:tc>
          <w:tcPr>
            <w:tcW w:w="2364" w:type="pct"/>
            <w:tcBorders>
              <w:top w:val="single" w:sz="4" w:space="0" w:color="auto"/>
              <w:left w:val="single" w:sz="4" w:space="0" w:color="auto"/>
              <w:bottom w:val="single" w:sz="4" w:space="0" w:color="auto"/>
              <w:right w:val="single" w:sz="4" w:space="0" w:color="auto"/>
            </w:tcBorders>
          </w:tcPr>
          <w:p w14:paraId="031A58A5"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Организация и поддержание функционального рабочего пространства</w:t>
            </w:r>
          </w:p>
        </w:tc>
        <w:tc>
          <w:tcPr>
            <w:tcW w:w="1837" w:type="pct"/>
            <w:tcBorders>
              <w:top w:val="single" w:sz="4" w:space="0" w:color="auto"/>
              <w:left w:val="single" w:sz="4" w:space="0" w:color="auto"/>
              <w:bottom w:val="single" w:sz="4" w:space="0" w:color="auto"/>
              <w:right w:val="single" w:sz="4" w:space="0" w:color="auto"/>
            </w:tcBorders>
            <w:vAlign w:val="center"/>
          </w:tcPr>
          <w:p w14:paraId="24C7517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0D8DEDF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18EE3CFA"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6A5F10E"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271D5C5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0B9C9421"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499C7CE4" w14:textId="7E79578B"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1.6</w:t>
            </w:r>
          </w:p>
          <w:p w14:paraId="137012EB" w14:textId="67C20620"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4D927DEA"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 xml:space="preserve">Организация подготовки и проведение внутренних и внешних </w:t>
            </w:r>
            <w:proofErr w:type="spellStart"/>
            <w:r w:rsidRPr="00E1460B">
              <w:rPr>
                <w:rFonts w:ascii="Times New Roman" w:hAnsi="Times New Roman"/>
                <w:sz w:val="24"/>
                <w:szCs w:val="24"/>
              </w:rPr>
              <w:t>конферентных</w:t>
            </w:r>
            <w:proofErr w:type="spellEnd"/>
            <w:r w:rsidRPr="00E1460B">
              <w:rPr>
                <w:rFonts w:ascii="Times New Roman" w:hAnsi="Times New Roman"/>
                <w:sz w:val="24"/>
                <w:szCs w:val="24"/>
              </w:rPr>
              <w:t xml:space="preserve"> мероприятий, обеспечение информационного взаимодействия руководителя с подразделениями и должностными лицами организации.</w:t>
            </w:r>
          </w:p>
        </w:tc>
        <w:tc>
          <w:tcPr>
            <w:tcW w:w="1837" w:type="pct"/>
            <w:tcBorders>
              <w:top w:val="single" w:sz="4" w:space="0" w:color="auto"/>
              <w:left w:val="single" w:sz="4" w:space="0" w:color="auto"/>
              <w:bottom w:val="single" w:sz="4" w:space="0" w:color="auto"/>
              <w:right w:val="single" w:sz="4" w:space="0" w:color="auto"/>
            </w:tcBorders>
            <w:vAlign w:val="center"/>
          </w:tcPr>
          <w:p w14:paraId="07F54ADC"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68458D05"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4F3FF45F"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638ECE8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78951D9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436A4E4D"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10EB760E" w14:textId="72AF2A3B"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1.7</w:t>
            </w:r>
          </w:p>
          <w:p w14:paraId="341CB62D" w14:textId="33735B23"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4C85B3F0"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Оформление организационно-распорядительных документов и организация работы с ними, в том числе с использованием автоматизированных систем</w:t>
            </w:r>
          </w:p>
        </w:tc>
        <w:tc>
          <w:tcPr>
            <w:tcW w:w="1837" w:type="pct"/>
            <w:tcBorders>
              <w:top w:val="single" w:sz="4" w:space="0" w:color="auto"/>
              <w:left w:val="single" w:sz="4" w:space="0" w:color="auto"/>
              <w:bottom w:val="single" w:sz="4" w:space="0" w:color="auto"/>
              <w:right w:val="single" w:sz="4" w:space="0" w:color="auto"/>
            </w:tcBorders>
            <w:vAlign w:val="center"/>
          </w:tcPr>
          <w:p w14:paraId="4054E4F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3E19FD8"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1BDE474"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7CF21ED0"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F95083F"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6EE85E3E"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604AABB9" w14:textId="2373F3E4"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1.8</w:t>
            </w:r>
          </w:p>
          <w:p w14:paraId="2BAACA8D" w14:textId="06564399"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52293DBE"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Оформление документов по личному составу и организация работы с ними, в том числе с использованием автоматизированных систем</w:t>
            </w:r>
          </w:p>
        </w:tc>
        <w:tc>
          <w:tcPr>
            <w:tcW w:w="1837" w:type="pct"/>
            <w:tcBorders>
              <w:top w:val="single" w:sz="4" w:space="0" w:color="auto"/>
              <w:left w:val="single" w:sz="4" w:space="0" w:color="auto"/>
              <w:bottom w:val="single" w:sz="4" w:space="0" w:color="auto"/>
              <w:right w:val="single" w:sz="4" w:space="0" w:color="auto"/>
            </w:tcBorders>
            <w:vAlign w:val="center"/>
          </w:tcPr>
          <w:p w14:paraId="1332768C"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1FA8824"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3459828"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2FEB1085"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7E59DEC"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lastRenderedPageBreak/>
              <w:t>Аттестация по производственной</w:t>
            </w:r>
            <w:r w:rsidRPr="00E1460B">
              <w:rPr>
                <w:rFonts w:ascii="Times New Roman" w:hAnsi="Times New Roman"/>
                <w:sz w:val="24"/>
                <w:szCs w:val="24"/>
              </w:rPr>
              <w:br/>
              <w:t>практике.</w:t>
            </w:r>
          </w:p>
        </w:tc>
      </w:tr>
      <w:tr w:rsidR="00412ED0" w:rsidRPr="00E1460B" w14:paraId="398DCA90"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637465DC" w14:textId="1A419594"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lastRenderedPageBreak/>
              <w:t>ПК 1.9</w:t>
            </w:r>
          </w:p>
          <w:p w14:paraId="03749426" w14:textId="0132CABF"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2A642682"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Организация текущего хранения документов, обработка дел для оперативного и архивного хранения, в том числе с использованием автоматизированных систем</w:t>
            </w:r>
          </w:p>
        </w:tc>
        <w:tc>
          <w:tcPr>
            <w:tcW w:w="1837" w:type="pct"/>
            <w:tcBorders>
              <w:top w:val="single" w:sz="4" w:space="0" w:color="auto"/>
              <w:left w:val="single" w:sz="4" w:space="0" w:color="auto"/>
              <w:bottom w:val="single" w:sz="4" w:space="0" w:color="auto"/>
              <w:right w:val="single" w:sz="4" w:space="0" w:color="auto"/>
            </w:tcBorders>
            <w:vAlign w:val="center"/>
          </w:tcPr>
          <w:p w14:paraId="5F26259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557DD07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6B2B28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2076D9D4"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0A8F6120"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6B55C51F"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0FA0CA29" w14:textId="69D3D0FE"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01</w:t>
            </w:r>
          </w:p>
          <w:p w14:paraId="26784430" w14:textId="45DE53B7"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6EDCAF3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Выбор способа решения задач профессиональной деятельности применительно к различным контекстам</w:t>
            </w:r>
          </w:p>
        </w:tc>
        <w:tc>
          <w:tcPr>
            <w:tcW w:w="1837" w:type="pct"/>
            <w:tcBorders>
              <w:top w:val="single" w:sz="4" w:space="0" w:color="auto"/>
              <w:left w:val="single" w:sz="4" w:space="0" w:color="auto"/>
              <w:bottom w:val="single" w:sz="4" w:space="0" w:color="auto"/>
              <w:right w:val="single" w:sz="4" w:space="0" w:color="auto"/>
            </w:tcBorders>
            <w:vAlign w:val="center"/>
          </w:tcPr>
          <w:p w14:paraId="233BB425"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47AA205"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FA66499"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1D6DFFB3"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1FF73FC2"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01B2607F"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547839AF" w14:textId="758F4D4A"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02</w:t>
            </w:r>
          </w:p>
          <w:p w14:paraId="2349DF7E" w14:textId="366A0F10"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640FB458"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Использование современных средства поиска, анализа и интерпретации информации, и использование информационных технологий для выполнения задач профессиональной деятельности.</w:t>
            </w:r>
          </w:p>
        </w:tc>
        <w:tc>
          <w:tcPr>
            <w:tcW w:w="1837" w:type="pct"/>
            <w:tcBorders>
              <w:top w:val="single" w:sz="4" w:space="0" w:color="auto"/>
              <w:left w:val="single" w:sz="4" w:space="0" w:color="auto"/>
              <w:bottom w:val="single" w:sz="4" w:space="0" w:color="auto"/>
              <w:right w:val="single" w:sz="4" w:space="0" w:color="auto"/>
            </w:tcBorders>
            <w:vAlign w:val="center"/>
          </w:tcPr>
          <w:p w14:paraId="4986906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A5F741F"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4AF6B0E3"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74ECD65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3CE6EA2C"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40B58777"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332C98B1" w14:textId="75DB11FE"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04</w:t>
            </w:r>
          </w:p>
          <w:p w14:paraId="50EA8CC1" w14:textId="4C8B14A0"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51269969"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Взаимодействие и работа в коллективе и команде</w:t>
            </w:r>
          </w:p>
        </w:tc>
        <w:tc>
          <w:tcPr>
            <w:tcW w:w="1837" w:type="pct"/>
            <w:tcBorders>
              <w:top w:val="single" w:sz="4" w:space="0" w:color="auto"/>
              <w:left w:val="single" w:sz="4" w:space="0" w:color="auto"/>
              <w:bottom w:val="single" w:sz="4" w:space="0" w:color="auto"/>
              <w:right w:val="single" w:sz="4" w:space="0" w:color="auto"/>
            </w:tcBorders>
            <w:vAlign w:val="center"/>
          </w:tcPr>
          <w:p w14:paraId="50D82E0E"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06BB1EB"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0E954E4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10E7CAD7"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275D4890"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6A2CE0F1"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0F1AC131" w14:textId="5D93DB61"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lastRenderedPageBreak/>
              <w:t>ОК 05</w:t>
            </w:r>
          </w:p>
          <w:p w14:paraId="107229EE" w14:textId="3ED76816"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06BF3AA0"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Осуществление 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1837" w:type="pct"/>
            <w:tcBorders>
              <w:top w:val="single" w:sz="4" w:space="0" w:color="auto"/>
              <w:left w:val="single" w:sz="4" w:space="0" w:color="auto"/>
              <w:bottom w:val="single" w:sz="4" w:space="0" w:color="auto"/>
              <w:right w:val="single" w:sz="4" w:space="0" w:color="auto"/>
            </w:tcBorders>
            <w:vAlign w:val="center"/>
          </w:tcPr>
          <w:p w14:paraId="7138B13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26F3617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1EE43EE"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CB0E26C"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78EAFE5B"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075F59A0"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56BE6F5E" w14:textId="23C9DB3F"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09</w:t>
            </w:r>
          </w:p>
          <w:p w14:paraId="62C33F9D" w14:textId="3B93DF94"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776C5B6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Использование профессиональной документации на государственном и иностранном языках</w:t>
            </w:r>
          </w:p>
        </w:tc>
        <w:tc>
          <w:tcPr>
            <w:tcW w:w="1837" w:type="pct"/>
            <w:tcBorders>
              <w:top w:val="single" w:sz="4" w:space="0" w:color="auto"/>
              <w:left w:val="single" w:sz="4" w:space="0" w:color="auto"/>
              <w:bottom w:val="single" w:sz="4" w:space="0" w:color="auto"/>
              <w:right w:val="single" w:sz="4" w:space="0" w:color="auto"/>
            </w:tcBorders>
            <w:vAlign w:val="center"/>
          </w:tcPr>
          <w:p w14:paraId="12FB5171"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E70196B"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3D8BEEA5"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3C4F0270"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3E1D5C01"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bl>
    <w:p w14:paraId="20F2EE32" w14:textId="51177DE0" w:rsidR="00412ED0" w:rsidRDefault="00412ED0" w:rsidP="00412ED0">
      <w:pPr>
        <w:pStyle w:val="1f"/>
        <w:rPr>
          <w:rFonts w:ascii="Times New Roman" w:hAnsi="Times New Roman"/>
          <w:b w:val="0"/>
          <w:bCs w:val="0"/>
        </w:rPr>
      </w:pPr>
    </w:p>
    <w:p w14:paraId="0D44DD22" w14:textId="77777777" w:rsidR="00412ED0" w:rsidRPr="00FA680C" w:rsidRDefault="00412ED0" w:rsidP="00412ED0">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05B1B491" w14:textId="4147B0CE" w:rsidR="00F53FDC" w:rsidRDefault="00F53FDC" w:rsidP="0099557B">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по </w:t>
      </w:r>
      <w:r w:rsidR="0099557B" w:rsidRPr="00D85377">
        <w:rPr>
          <w:rFonts w:ascii="Times New Roman" w:hAnsi="Times New Roman"/>
          <w:b/>
          <w:sz w:val="24"/>
          <w:szCs w:val="24"/>
        </w:rPr>
        <w:t xml:space="preserve">специальности </w:t>
      </w:r>
      <w:r w:rsidR="0099557B" w:rsidRPr="00D85377">
        <w:rPr>
          <w:rFonts w:ascii="Times New Roman" w:hAnsi="Times New Roman"/>
          <w:b/>
          <w:sz w:val="24"/>
          <w:szCs w:val="24"/>
        </w:rPr>
        <w:br/>
        <w:t xml:space="preserve">46.02.01 Документационное обеспечение </w:t>
      </w:r>
      <w:r w:rsidR="0099557B" w:rsidRPr="00D85377">
        <w:rPr>
          <w:rFonts w:ascii="Times New Roman" w:hAnsi="Times New Roman"/>
          <w:b/>
          <w:sz w:val="24"/>
          <w:szCs w:val="24"/>
        </w:rPr>
        <w:br/>
        <w:t>управления и архивоведение</w:t>
      </w:r>
      <w:r w:rsidR="0099557B" w:rsidRPr="00D85377">
        <w:rPr>
          <w:rFonts w:ascii="Times New Roman" w:hAnsi="Times New Roman"/>
          <w:b/>
          <w:sz w:val="24"/>
          <w:szCs w:val="24"/>
          <w:u w:val="single"/>
        </w:rPr>
        <w:br/>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E01BE2A" w:rsidR="00F53FDC" w:rsidRDefault="00F53FDC" w:rsidP="00F53FDC">
      <w:pPr>
        <w:pStyle w:val="1"/>
      </w:pPr>
      <w:bookmarkStart w:id="34" w:name="_Toc161174976"/>
      <w:r w:rsidRPr="006E7FF4">
        <w:t>«</w:t>
      </w:r>
      <w:r>
        <w:t>ПМ.02</w:t>
      </w:r>
      <w:r w:rsidRPr="006E7FF4">
        <w:t xml:space="preserve"> </w:t>
      </w:r>
      <w:r w:rsidR="004F5A2F" w:rsidRPr="00B45F34">
        <w:t>ОРГАНИЗАЦИЯ АРХИВНОЙ РАБОТЫ ПО ДОКУМЕНТАМ ОРГАНИЗАЦИЙ РАЗЛИЧНЫХ ФОРМ СОБСТВЕННОСТИ</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328B1261" w:rsidR="00F53FDC" w:rsidRPr="00F53FDC" w:rsidRDefault="00C76BB7"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FC6FDBC" w14:textId="34685A59"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4C4A54A0" w14:textId="77777777" w:rsidR="0099557B" w:rsidRPr="00B766E1" w:rsidRDefault="0099557B" w:rsidP="0099557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A9D4BC0" w14:textId="77777777" w:rsidR="0099557B" w:rsidRDefault="0099557B" w:rsidP="0099557B"/>
    <w:p w14:paraId="5F6FE57B" w14:textId="7F1E892F" w:rsidR="0099557B" w:rsidRDefault="0099557B" w:rsidP="0099557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C38CA1" w14:textId="45A91EA5" w:rsidR="0099557B" w:rsidRPr="00B766E1" w:rsidRDefault="00C76BB7" w:rsidP="0099557B">
      <w:pPr>
        <w:pStyle w:val="21"/>
        <w:rPr>
          <w:rFonts w:asciiTheme="minorHAnsi" w:eastAsiaTheme="minorEastAsia" w:hAnsiTheme="minorHAnsi" w:cstheme="minorBidi"/>
          <w:i w:val="0"/>
          <w:iCs w:val="0"/>
          <w:sz w:val="22"/>
          <w:szCs w:val="22"/>
        </w:rPr>
      </w:pPr>
      <w:hyperlink w:anchor="_Toc156820310" w:history="1">
        <w:r w:rsidR="0099557B" w:rsidRPr="00B766E1">
          <w:rPr>
            <w:rStyle w:val="af0"/>
            <w:i w:val="0"/>
            <w:iCs w:val="0"/>
          </w:rPr>
          <w:t>1.1. Цель и место профессионального модуля «</w:t>
        </w:r>
        <w:r w:rsidR="004F5A2F" w:rsidRPr="004F5A2F">
          <w:rPr>
            <w:rStyle w:val="af0"/>
            <w:i w:val="0"/>
            <w:iCs w:val="0"/>
          </w:rPr>
          <w:t>ПМ.02 Организация архивной работы по документам организаций различных форм собственности</w:t>
        </w:r>
        <w:r w:rsidR="0099557B" w:rsidRPr="00B766E1">
          <w:rPr>
            <w:rStyle w:val="af0"/>
            <w:i w:val="0"/>
            <w:iCs w:val="0"/>
          </w:rPr>
          <w:t>»  в структуре образовательной программы</w:t>
        </w:r>
        <w:r w:rsidR="0099557B" w:rsidRPr="00B766E1">
          <w:rPr>
            <w:i w:val="0"/>
            <w:iCs w:val="0"/>
            <w:webHidden/>
          </w:rPr>
          <w:tab/>
        </w:r>
      </w:hyperlink>
    </w:p>
    <w:p w14:paraId="02F6DA61" w14:textId="257DCFE9" w:rsidR="0099557B" w:rsidRPr="00B766E1" w:rsidRDefault="00C76BB7" w:rsidP="0099557B">
      <w:pPr>
        <w:pStyle w:val="21"/>
        <w:rPr>
          <w:rFonts w:asciiTheme="minorHAnsi" w:eastAsiaTheme="minorEastAsia" w:hAnsiTheme="minorHAnsi" w:cstheme="minorBidi"/>
          <w:i w:val="0"/>
          <w:iCs w:val="0"/>
          <w:sz w:val="22"/>
          <w:szCs w:val="22"/>
        </w:rPr>
      </w:pPr>
      <w:hyperlink w:anchor="_Toc156820311" w:history="1">
        <w:r w:rsidR="0099557B" w:rsidRPr="00B766E1">
          <w:rPr>
            <w:rStyle w:val="af0"/>
            <w:i w:val="0"/>
            <w:iCs w:val="0"/>
          </w:rPr>
          <w:t>1.2. Планируемые результаты освоения профессионального модуля</w:t>
        </w:r>
        <w:r w:rsidR="0099557B" w:rsidRPr="00B766E1">
          <w:rPr>
            <w:i w:val="0"/>
            <w:iCs w:val="0"/>
            <w:webHidden/>
          </w:rPr>
          <w:tab/>
        </w:r>
      </w:hyperlink>
    </w:p>
    <w:p w14:paraId="53245F34" w14:textId="196513F6" w:rsidR="0099557B" w:rsidRDefault="00C76BB7" w:rsidP="0099557B">
      <w:pPr>
        <w:pStyle w:val="14"/>
        <w:rPr>
          <w:rFonts w:asciiTheme="minorHAnsi" w:eastAsiaTheme="minorEastAsia" w:hAnsiTheme="minorHAnsi" w:cstheme="minorBidi"/>
          <w:b w:val="0"/>
          <w:bCs w:val="0"/>
          <w:lang w:eastAsia="ru-RU"/>
        </w:rPr>
      </w:pPr>
      <w:hyperlink w:anchor="_Toc156820312" w:history="1">
        <w:r w:rsidR="0099557B" w:rsidRPr="00A9619D">
          <w:rPr>
            <w:rStyle w:val="af0"/>
          </w:rPr>
          <w:t>2. Структура и содержание профессионального модуля</w:t>
        </w:r>
        <w:r w:rsidR="0099557B">
          <w:rPr>
            <w:webHidden/>
          </w:rPr>
          <w:tab/>
        </w:r>
      </w:hyperlink>
    </w:p>
    <w:p w14:paraId="35652EED" w14:textId="28BA3E7D" w:rsidR="0099557B" w:rsidRPr="00B766E1" w:rsidRDefault="00C76BB7" w:rsidP="0099557B">
      <w:pPr>
        <w:pStyle w:val="21"/>
        <w:rPr>
          <w:rFonts w:asciiTheme="minorHAnsi" w:eastAsiaTheme="minorEastAsia" w:hAnsiTheme="minorHAnsi" w:cstheme="minorBidi"/>
          <w:i w:val="0"/>
          <w:iCs w:val="0"/>
          <w:sz w:val="22"/>
          <w:szCs w:val="22"/>
        </w:rPr>
      </w:pPr>
      <w:hyperlink w:anchor="_Toc156820313" w:history="1">
        <w:r w:rsidR="0099557B" w:rsidRPr="00B766E1">
          <w:rPr>
            <w:rStyle w:val="af0"/>
            <w:i w:val="0"/>
            <w:iCs w:val="0"/>
          </w:rPr>
          <w:t>2.1. Трудоемкость освоения модуля</w:t>
        </w:r>
        <w:r w:rsidR="0099557B" w:rsidRPr="00B766E1">
          <w:rPr>
            <w:i w:val="0"/>
            <w:iCs w:val="0"/>
            <w:webHidden/>
          </w:rPr>
          <w:tab/>
        </w:r>
      </w:hyperlink>
    </w:p>
    <w:p w14:paraId="05C60D32" w14:textId="125FC332" w:rsidR="0099557B" w:rsidRPr="00B766E1" w:rsidRDefault="00C76BB7" w:rsidP="0099557B">
      <w:pPr>
        <w:pStyle w:val="21"/>
        <w:rPr>
          <w:rFonts w:asciiTheme="minorHAnsi" w:eastAsiaTheme="minorEastAsia" w:hAnsiTheme="minorHAnsi" w:cstheme="minorBidi"/>
          <w:i w:val="0"/>
          <w:iCs w:val="0"/>
          <w:sz w:val="22"/>
          <w:szCs w:val="22"/>
        </w:rPr>
      </w:pPr>
      <w:hyperlink w:anchor="_Toc156820314" w:history="1">
        <w:r w:rsidR="0099557B" w:rsidRPr="00B766E1">
          <w:rPr>
            <w:rStyle w:val="af0"/>
            <w:i w:val="0"/>
            <w:iCs w:val="0"/>
          </w:rPr>
          <w:t>2.2. Структура профессионального модуля</w:t>
        </w:r>
        <w:r w:rsidR="0099557B" w:rsidRPr="00B766E1">
          <w:rPr>
            <w:i w:val="0"/>
            <w:iCs w:val="0"/>
            <w:webHidden/>
          </w:rPr>
          <w:tab/>
        </w:r>
      </w:hyperlink>
    </w:p>
    <w:p w14:paraId="19F4FB80" w14:textId="1A914EE9" w:rsidR="0099557B" w:rsidRPr="00B766E1" w:rsidRDefault="00C76BB7" w:rsidP="0099557B">
      <w:pPr>
        <w:pStyle w:val="21"/>
        <w:rPr>
          <w:rFonts w:asciiTheme="minorHAnsi" w:eastAsiaTheme="minorEastAsia" w:hAnsiTheme="minorHAnsi" w:cstheme="minorBidi"/>
          <w:i w:val="0"/>
          <w:iCs w:val="0"/>
          <w:sz w:val="22"/>
          <w:szCs w:val="22"/>
        </w:rPr>
      </w:pPr>
      <w:hyperlink w:anchor="_Toc156820315" w:history="1">
        <w:r w:rsidR="0099557B" w:rsidRPr="00B766E1">
          <w:rPr>
            <w:rStyle w:val="af0"/>
            <w:i w:val="0"/>
            <w:iCs w:val="0"/>
          </w:rPr>
          <w:t>2.3. Примерное содержание профессионального модуля</w:t>
        </w:r>
        <w:r w:rsidR="0099557B" w:rsidRPr="00B766E1">
          <w:rPr>
            <w:i w:val="0"/>
            <w:iCs w:val="0"/>
            <w:webHidden/>
          </w:rPr>
          <w:tab/>
        </w:r>
      </w:hyperlink>
    </w:p>
    <w:p w14:paraId="66612A26" w14:textId="26577B5D" w:rsidR="0099557B" w:rsidRPr="00B766E1" w:rsidRDefault="00C76BB7" w:rsidP="0099557B">
      <w:pPr>
        <w:pStyle w:val="21"/>
        <w:rPr>
          <w:rFonts w:asciiTheme="minorHAnsi" w:eastAsiaTheme="minorEastAsia" w:hAnsiTheme="minorHAnsi" w:cstheme="minorBidi"/>
          <w:i w:val="0"/>
          <w:iCs w:val="0"/>
          <w:sz w:val="22"/>
          <w:szCs w:val="22"/>
        </w:rPr>
      </w:pPr>
      <w:hyperlink w:anchor="_Toc156820316" w:history="1">
        <w:r w:rsidR="0099557B" w:rsidRPr="00B766E1">
          <w:rPr>
            <w:rStyle w:val="af0"/>
            <w:i w:val="0"/>
            <w:iCs w:val="0"/>
          </w:rPr>
          <w:t>2.4. Курсовой проект (работа) (для специальностей СПО, если предусмотрено)</w:t>
        </w:r>
        <w:r w:rsidR="0099557B" w:rsidRPr="00B766E1">
          <w:rPr>
            <w:i w:val="0"/>
            <w:iCs w:val="0"/>
            <w:webHidden/>
          </w:rPr>
          <w:tab/>
        </w:r>
      </w:hyperlink>
    </w:p>
    <w:p w14:paraId="389AED0A" w14:textId="376E8C5C" w:rsidR="0099557B" w:rsidRDefault="00C76BB7" w:rsidP="0099557B">
      <w:pPr>
        <w:pStyle w:val="14"/>
        <w:rPr>
          <w:rFonts w:asciiTheme="minorHAnsi" w:eastAsiaTheme="minorEastAsia" w:hAnsiTheme="minorHAnsi" w:cstheme="minorBidi"/>
          <w:b w:val="0"/>
          <w:bCs w:val="0"/>
          <w:lang w:eastAsia="ru-RU"/>
        </w:rPr>
      </w:pPr>
      <w:hyperlink w:anchor="_Toc156820317" w:history="1">
        <w:r w:rsidR="0099557B" w:rsidRPr="00A9619D">
          <w:rPr>
            <w:rStyle w:val="af0"/>
          </w:rPr>
          <w:t>3. Условия реализации профессионального модуля</w:t>
        </w:r>
        <w:r w:rsidR="0099557B">
          <w:rPr>
            <w:webHidden/>
          </w:rPr>
          <w:tab/>
        </w:r>
      </w:hyperlink>
    </w:p>
    <w:p w14:paraId="2A846E6D" w14:textId="6F2BFD3C" w:rsidR="0099557B" w:rsidRPr="00B766E1" w:rsidRDefault="00C76BB7" w:rsidP="0099557B">
      <w:pPr>
        <w:pStyle w:val="21"/>
        <w:rPr>
          <w:rFonts w:asciiTheme="minorHAnsi" w:eastAsiaTheme="minorEastAsia" w:hAnsiTheme="minorHAnsi" w:cstheme="minorBidi"/>
          <w:i w:val="0"/>
          <w:iCs w:val="0"/>
          <w:sz w:val="22"/>
          <w:szCs w:val="22"/>
        </w:rPr>
      </w:pPr>
      <w:hyperlink w:anchor="_Toc156820318" w:history="1">
        <w:r w:rsidR="0099557B" w:rsidRPr="00B766E1">
          <w:rPr>
            <w:rStyle w:val="af0"/>
            <w:i w:val="0"/>
            <w:iCs w:val="0"/>
          </w:rPr>
          <w:t>3.1. Материально-техническое обеспечение</w:t>
        </w:r>
        <w:r w:rsidR="0099557B" w:rsidRPr="00B766E1">
          <w:rPr>
            <w:i w:val="0"/>
            <w:iCs w:val="0"/>
            <w:webHidden/>
          </w:rPr>
          <w:tab/>
        </w:r>
      </w:hyperlink>
    </w:p>
    <w:p w14:paraId="358D249D" w14:textId="2C9C18C6" w:rsidR="0099557B" w:rsidRPr="00B766E1" w:rsidRDefault="00C76BB7" w:rsidP="0099557B">
      <w:pPr>
        <w:pStyle w:val="21"/>
        <w:rPr>
          <w:rFonts w:asciiTheme="minorHAnsi" w:eastAsiaTheme="minorEastAsia" w:hAnsiTheme="minorHAnsi" w:cstheme="minorBidi"/>
          <w:i w:val="0"/>
          <w:iCs w:val="0"/>
          <w:sz w:val="22"/>
          <w:szCs w:val="22"/>
        </w:rPr>
      </w:pPr>
      <w:hyperlink w:anchor="_Toc156820319" w:history="1">
        <w:r w:rsidR="0099557B" w:rsidRPr="00B766E1">
          <w:rPr>
            <w:rStyle w:val="af0"/>
            <w:i w:val="0"/>
            <w:iCs w:val="0"/>
          </w:rPr>
          <w:t>3.2. Учебно-методическое обеспечение</w:t>
        </w:r>
        <w:r w:rsidR="0099557B" w:rsidRPr="00B766E1">
          <w:rPr>
            <w:i w:val="0"/>
            <w:iCs w:val="0"/>
            <w:webHidden/>
          </w:rPr>
          <w:tab/>
        </w:r>
      </w:hyperlink>
    </w:p>
    <w:p w14:paraId="02C26CC9" w14:textId="7E81E903" w:rsidR="0099557B" w:rsidRDefault="00C76BB7" w:rsidP="0099557B">
      <w:pPr>
        <w:pStyle w:val="14"/>
        <w:rPr>
          <w:rFonts w:asciiTheme="minorHAnsi" w:eastAsiaTheme="minorEastAsia" w:hAnsiTheme="minorHAnsi" w:cstheme="minorBidi"/>
          <w:b w:val="0"/>
          <w:bCs w:val="0"/>
          <w:lang w:eastAsia="ru-RU"/>
        </w:rPr>
      </w:pPr>
      <w:hyperlink w:anchor="_Toc156820320" w:history="1">
        <w:r w:rsidR="0099557B" w:rsidRPr="00A9619D">
          <w:rPr>
            <w:rStyle w:val="af0"/>
          </w:rPr>
          <w:t>4. Контроль и оценка результатов освоения  профессионального модуля</w:t>
        </w:r>
        <w:r w:rsidR="0099557B">
          <w:rPr>
            <w:webHidden/>
          </w:rPr>
          <w:tab/>
        </w:r>
      </w:hyperlink>
    </w:p>
    <w:p w14:paraId="77D41503" w14:textId="77777777" w:rsidR="0099557B" w:rsidRPr="00B766E1" w:rsidRDefault="0099557B" w:rsidP="0099557B">
      <w:r>
        <w:fldChar w:fldCharType="end"/>
      </w:r>
    </w:p>
    <w:p w14:paraId="1E370490" w14:textId="77777777" w:rsidR="0099557B" w:rsidRDefault="0099557B" w:rsidP="0099557B">
      <w:pPr>
        <w:pStyle w:val="1"/>
      </w:pPr>
    </w:p>
    <w:p w14:paraId="3FB6C514" w14:textId="77777777" w:rsidR="0099557B" w:rsidRDefault="0099557B" w:rsidP="0099557B">
      <w:pPr>
        <w:pStyle w:val="1f"/>
        <w:jc w:val="left"/>
        <w:sectPr w:rsidR="0099557B" w:rsidSect="00502F97">
          <w:headerReference w:type="even" r:id="rId11"/>
          <w:headerReference w:type="default" r:id="rId12"/>
          <w:pgSz w:w="11906" w:h="16838"/>
          <w:pgMar w:top="1134" w:right="567" w:bottom="1134" w:left="1701" w:header="709" w:footer="709" w:gutter="0"/>
          <w:cols w:space="708"/>
          <w:docGrid w:linePitch="360"/>
        </w:sectPr>
      </w:pPr>
    </w:p>
    <w:p w14:paraId="61B37604" w14:textId="77777777" w:rsidR="0099557B" w:rsidRPr="0099557B" w:rsidRDefault="0099557B" w:rsidP="0099557B">
      <w:pPr>
        <w:pStyle w:val="1f"/>
      </w:pPr>
      <w:r w:rsidRPr="007863C1">
        <w:lastRenderedPageBreak/>
        <w:t xml:space="preserve">1. Общая </w:t>
      </w:r>
      <w:r w:rsidRPr="0099557B">
        <w:t>характеристика ПРИМЕРНОЙ</w:t>
      </w:r>
      <w:r w:rsidRPr="0099557B">
        <w:rPr>
          <w:rFonts w:asciiTheme="minorHAnsi" w:hAnsiTheme="minorHAnsi"/>
          <w:lang w:val="ru-RU"/>
        </w:rPr>
        <w:t xml:space="preserve"> </w:t>
      </w:r>
      <w:r w:rsidRPr="0099557B">
        <w:t>РАБОЧЕЙ ПРОГРАММЫ</w:t>
      </w:r>
      <w:r w:rsidRPr="0099557B">
        <w:rPr>
          <w:rFonts w:asciiTheme="minorHAnsi" w:hAnsiTheme="minorHAnsi"/>
          <w:lang w:val="ru-RU"/>
        </w:rPr>
        <w:t xml:space="preserve"> </w:t>
      </w:r>
      <w:r w:rsidRPr="0099557B">
        <w:t>ПРОФЕССИОНАЛЬНОГО МОДУЛЯ</w:t>
      </w:r>
    </w:p>
    <w:p w14:paraId="2E3A365E" w14:textId="7B7EFDF0" w:rsidR="0099557B" w:rsidRPr="004F5A2F" w:rsidRDefault="004F5A2F" w:rsidP="0099557B">
      <w:pPr>
        <w:pStyle w:val="1f"/>
        <w:rPr>
          <w:rFonts w:asciiTheme="minorHAnsi" w:hAnsiTheme="minorHAnsi"/>
          <w:lang w:val="ru-RU"/>
        </w:rPr>
      </w:pPr>
      <w:r>
        <w:rPr>
          <w:rFonts w:asciiTheme="minorHAnsi" w:hAnsiTheme="minorHAnsi"/>
          <w:lang w:val="ru-RU"/>
        </w:rPr>
        <w:t>«</w:t>
      </w:r>
      <w:r>
        <w:t>ПМ.02</w:t>
      </w:r>
      <w:r w:rsidRPr="006E7FF4">
        <w:t xml:space="preserve"> </w:t>
      </w:r>
      <w:r w:rsidRPr="00B45F34">
        <w:rPr>
          <w:rFonts w:ascii="Times New Roman" w:hAnsi="Times New Roman"/>
        </w:rPr>
        <w:t>ОРГАНИЗАЦИЯ АРХИВНОЙ РАБОТЫ ПО ДОКУМЕНТАМ ОРГАНИЗАЦИЙ РАЗЛИЧНЫХ ФОРМ СОБСТВЕННОСТИ</w:t>
      </w:r>
      <w:r>
        <w:rPr>
          <w:rFonts w:ascii="Times New Roman" w:hAnsi="Times New Roman"/>
          <w:lang w:val="ru-RU"/>
        </w:rPr>
        <w:t>»</w:t>
      </w:r>
    </w:p>
    <w:p w14:paraId="0A448F6A" w14:textId="77777777" w:rsidR="0099557B" w:rsidRPr="00EA6E1D" w:rsidRDefault="0099557B" w:rsidP="0099557B">
      <w:pPr>
        <w:pStyle w:val="114"/>
        <w:rPr>
          <w:rFonts w:ascii="Times New Roman" w:hAnsi="Times New Roman"/>
        </w:rPr>
      </w:pPr>
      <w:r w:rsidRPr="0099557B">
        <w:rPr>
          <w:rFonts w:ascii="Times New Roman" w:hAnsi="Times New Roman"/>
        </w:rPr>
        <w:t>1.1. Цель и место профессионального модуля в структуре образовательной программы</w:t>
      </w:r>
    </w:p>
    <w:p w14:paraId="033E9221" w14:textId="7BB81265" w:rsidR="0099557B" w:rsidRPr="004F5A2F" w:rsidRDefault="0099557B" w:rsidP="0099557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4F5A2F" w:rsidRPr="004F5A2F">
        <w:rPr>
          <w:rFonts w:ascii="Times New Roman" w:eastAsia="Times New Roman" w:hAnsi="Times New Roman" w:cs="Times New Roman"/>
          <w:sz w:val="24"/>
          <w:szCs w:val="24"/>
          <w:lang w:eastAsia="ru-RU"/>
        </w:rPr>
        <w:t>«</w:t>
      </w:r>
      <w:r w:rsidR="004F5A2F" w:rsidRPr="004F5A2F">
        <w:rPr>
          <w:rFonts w:ascii="Times New Roman" w:eastAsia="Times New Roman" w:hAnsi="Times New Roman" w:cs="Times New Roman"/>
          <w:iCs/>
          <w:sz w:val="24"/>
          <w:szCs w:val="24"/>
          <w:lang w:eastAsia="ru-RU"/>
        </w:rPr>
        <w:t>Организация архивной работы по документам организаций различных форм собственности</w:t>
      </w:r>
      <w:r w:rsidRPr="004F5A2F">
        <w:rPr>
          <w:rFonts w:ascii="Times New Roman" w:eastAsia="Times New Roman" w:hAnsi="Times New Roman" w:cs="Times New Roman"/>
          <w:bCs/>
          <w:iCs/>
          <w:sz w:val="24"/>
          <w:szCs w:val="24"/>
          <w:lang w:eastAsia="ru-RU"/>
        </w:rPr>
        <w:t>»</w:t>
      </w:r>
      <w:r w:rsidRPr="004F5A2F">
        <w:rPr>
          <w:rFonts w:ascii="Times New Roman" w:eastAsia="Times New Roman" w:hAnsi="Times New Roman" w:cs="Times New Roman"/>
          <w:sz w:val="24"/>
          <w:szCs w:val="24"/>
          <w:lang w:eastAsia="ru-RU"/>
        </w:rPr>
        <w:t xml:space="preserve">. </w:t>
      </w:r>
    </w:p>
    <w:p w14:paraId="1278AD72" w14:textId="77777777" w:rsidR="0099557B" w:rsidRPr="0099557B" w:rsidRDefault="0099557B" w:rsidP="0099557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9557B">
        <w:rPr>
          <w:rFonts w:ascii="Times New Roman" w:hAnsi="Times New Roman" w:cs="Times New Roman"/>
          <w:sz w:val="24"/>
          <w:szCs w:val="24"/>
        </w:rPr>
        <w:t>обязательную часть образовательной программы.</w:t>
      </w:r>
    </w:p>
    <w:p w14:paraId="3AA29D66" w14:textId="77777777" w:rsidR="0099557B" w:rsidRDefault="0099557B" w:rsidP="0099557B">
      <w:pPr>
        <w:suppressAutoHyphens/>
        <w:spacing w:line="276" w:lineRule="auto"/>
        <w:ind w:firstLine="709"/>
        <w:jc w:val="both"/>
        <w:rPr>
          <w:rFonts w:ascii="Times New Roman" w:hAnsi="Times New Roman" w:cs="Times New Roman"/>
          <w:sz w:val="24"/>
          <w:szCs w:val="24"/>
        </w:rPr>
      </w:pPr>
    </w:p>
    <w:p w14:paraId="0B7D1844" w14:textId="77777777" w:rsidR="0099557B" w:rsidRPr="00EA6E1D" w:rsidRDefault="0099557B" w:rsidP="009955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918A3BF" w14:textId="77777777" w:rsidR="0099557B" w:rsidRDefault="0099557B" w:rsidP="009955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4EB553" w14:textId="77777777" w:rsidR="0099557B" w:rsidRDefault="0099557B" w:rsidP="009955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3723"/>
        <w:gridCol w:w="2537"/>
        <w:gridCol w:w="2431"/>
      </w:tblGrid>
      <w:tr w:rsidR="0099557B" w:rsidRPr="0099557B" w14:paraId="39357857" w14:textId="77777777" w:rsidTr="00C92817">
        <w:tc>
          <w:tcPr>
            <w:tcW w:w="937" w:type="dxa"/>
            <w:tcBorders>
              <w:top w:val="single" w:sz="4" w:space="0" w:color="auto"/>
              <w:left w:val="single" w:sz="4" w:space="0" w:color="auto"/>
              <w:right w:val="single" w:sz="4" w:space="0" w:color="auto"/>
            </w:tcBorders>
          </w:tcPr>
          <w:p w14:paraId="638EE9F2" w14:textId="77777777" w:rsidR="0099557B" w:rsidRPr="0099557B" w:rsidRDefault="0099557B" w:rsidP="004F5A2F">
            <w:pPr>
              <w:rPr>
                <w:rStyle w:val="afb"/>
                <w:b/>
                <w:i w:val="0"/>
                <w:sz w:val="24"/>
                <w:szCs w:val="24"/>
              </w:rPr>
            </w:pPr>
            <w:r w:rsidRPr="0099557B">
              <w:rPr>
                <w:rStyle w:val="afb"/>
                <w:b/>
                <w:i w:val="0"/>
                <w:sz w:val="24"/>
                <w:szCs w:val="24"/>
              </w:rPr>
              <w:t xml:space="preserve">Код </w:t>
            </w:r>
            <w:r w:rsidRPr="0099557B">
              <w:rPr>
                <w:rStyle w:val="afb"/>
                <w:b/>
                <w:sz w:val="24"/>
                <w:szCs w:val="24"/>
              </w:rPr>
              <w:t>ОК, ПК</w:t>
            </w:r>
          </w:p>
        </w:tc>
        <w:tc>
          <w:tcPr>
            <w:tcW w:w="3723" w:type="dxa"/>
            <w:tcBorders>
              <w:top w:val="single" w:sz="4" w:space="0" w:color="auto"/>
              <w:left w:val="single" w:sz="4" w:space="0" w:color="auto"/>
              <w:right w:val="single" w:sz="4" w:space="0" w:color="auto"/>
            </w:tcBorders>
          </w:tcPr>
          <w:p w14:paraId="7CB1DCF9" w14:textId="77777777" w:rsidR="0099557B" w:rsidRPr="0099557B" w:rsidRDefault="0099557B" w:rsidP="004F5A2F">
            <w:pPr>
              <w:jc w:val="center"/>
              <w:rPr>
                <w:rFonts w:ascii="Times New Roman" w:hAnsi="Times New Roman" w:cs="Times New Roman"/>
                <w:b/>
                <w:sz w:val="24"/>
                <w:szCs w:val="24"/>
              </w:rPr>
            </w:pPr>
            <w:r w:rsidRPr="0099557B">
              <w:rPr>
                <w:rFonts w:ascii="Times New Roman" w:hAnsi="Times New Roman" w:cs="Times New Roman"/>
                <w:b/>
                <w:sz w:val="24"/>
                <w:szCs w:val="24"/>
              </w:rPr>
              <w:t>Уметь</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4E774A85" w14:textId="77777777" w:rsidR="0099557B" w:rsidRPr="0099557B" w:rsidRDefault="0099557B" w:rsidP="004F5A2F">
            <w:pPr>
              <w:jc w:val="center"/>
              <w:rPr>
                <w:rFonts w:ascii="Times New Roman" w:hAnsi="Times New Roman" w:cs="Times New Roman"/>
                <w:b/>
                <w:i/>
                <w:sz w:val="24"/>
                <w:szCs w:val="24"/>
              </w:rPr>
            </w:pPr>
            <w:r w:rsidRPr="0099557B">
              <w:rPr>
                <w:rFonts w:ascii="Times New Roman" w:hAnsi="Times New Roman" w:cs="Times New Roman"/>
                <w:b/>
                <w:sz w:val="24"/>
                <w:szCs w:val="24"/>
              </w:rPr>
              <w:t>Знать</w:t>
            </w:r>
          </w:p>
        </w:tc>
        <w:tc>
          <w:tcPr>
            <w:tcW w:w="2431" w:type="dxa"/>
            <w:tcBorders>
              <w:top w:val="single" w:sz="4" w:space="0" w:color="auto"/>
              <w:left w:val="single" w:sz="4" w:space="0" w:color="auto"/>
              <w:bottom w:val="single" w:sz="4" w:space="0" w:color="auto"/>
              <w:right w:val="single" w:sz="4" w:space="0" w:color="auto"/>
            </w:tcBorders>
          </w:tcPr>
          <w:p w14:paraId="5172B924" w14:textId="77777777" w:rsidR="0099557B" w:rsidRPr="0099557B" w:rsidRDefault="0099557B" w:rsidP="004F5A2F">
            <w:pPr>
              <w:jc w:val="center"/>
              <w:rPr>
                <w:rFonts w:ascii="Times New Roman" w:hAnsi="Times New Roman" w:cs="Times New Roman"/>
                <w:b/>
                <w:i/>
                <w:sz w:val="24"/>
                <w:szCs w:val="24"/>
              </w:rPr>
            </w:pPr>
            <w:r w:rsidRPr="0099557B">
              <w:rPr>
                <w:rFonts w:ascii="Times New Roman" w:hAnsi="Times New Roman" w:cs="Times New Roman"/>
                <w:b/>
                <w:sz w:val="24"/>
                <w:szCs w:val="24"/>
              </w:rPr>
              <w:t>Владеть навыками</w:t>
            </w:r>
          </w:p>
        </w:tc>
      </w:tr>
      <w:tr w:rsidR="00C92817" w:rsidRPr="0099557B" w14:paraId="3944450B" w14:textId="77777777" w:rsidTr="00C92817">
        <w:tc>
          <w:tcPr>
            <w:tcW w:w="937" w:type="dxa"/>
            <w:tcBorders>
              <w:top w:val="single" w:sz="4" w:space="0" w:color="auto"/>
              <w:left w:val="single" w:sz="4" w:space="0" w:color="auto"/>
              <w:right w:val="single" w:sz="4" w:space="0" w:color="auto"/>
            </w:tcBorders>
          </w:tcPr>
          <w:p w14:paraId="53566869" w14:textId="69B78A06" w:rsidR="00C92817" w:rsidRPr="0099557B" w:rsidRDefault="00C92817" w:rsidP="00C92817">
            <w:pPr>
              <w:rPr>
                <w:rFonts w:ascii="Times New Roman" w:hAnsi="Times New Roman" w:cs="Times New Roman"/>
                <w:bCs/>
                <w:sz w:val="24"/>
                <w:szCs w:val="24"/>
              </w:rPr>
            </w:pPr>
            <w:r w:rsidRPr="0099557B">
              <w:rPr>
                <w:rFonts w:ascii="Times New Roman" w:hAnsi="Times New Roman" w:cs="Times New Roman"/>
                <w:bCs/>
                <w:sz w:val="24"/>
                <w:szCs w:val="24"/>
              </w:rPr>
              <w:t>ОК.0</w:t>
            </w:r>
            <w:r>
              <w:rPr>
                <w:rFonts w:ascii="Times New Roman" w:hAnsi="Times New Roman" w:cs="Times New Roman"/>
                <w:bCs/>
                <w:sz w:val="24"/>
                <w:szCs w:val="24"/>
              </w:rPr>
              <w:t>1</w:t>
            </w:r>
          </w:p>
        </w:tc>
        <w:tc>
          <w:tcPr>
            <w:tcW w:w="3723" w:type="dxa"/>
            <w:tcBorders>
              <w:top w:val="single" w:sz="4" w:space="0" w:color="auto"/>
              <w:left w:val="single" w:sz="4" w:space="0" w:color="auto"/>
              <w:right w:val="single" w:sz="4" w:space="0" w:color="auto"/>
            </w:tcBorders>
          </w:tcPr>
          <w:p w14:paraId="138A4B0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распознавать задачу и/или проблему </w:t>
            </w:r>
          </w:p>
          <w:p w14:paraId="3B6CDE5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профессиональном и/или социальном контексте</w:t>
            </w:r>
          </w:p>
          <w:p w14:paraId="5A9AECD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анализировать задачу и/или проблему и выделять её составные части</w:t>
            </w:r>
          </w:p>
          <w:p w14:paraId="047E207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этапы решения задачи</w:t>
            </w:r>
          </w:p>
          <w:p w14:paraId="75B0864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1CB7E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составлять план действия</w:t>
            </w:r>
          </w:p>
          <w:p w14:paraId="38C7C580"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ресурсы</w:t>
            </w:r>
          </w:p>
          <w:p w14:paraId="62F09C4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владеть актуальными методами работы </w:t>
            </w:r>
          </w:p>
          <w:p w14:paraId="43A78B3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сферах</w:t>
            </w:r>
          </w:p>
          <w:p w14:paraId="0D954EE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реализовывать составленный план</w:t>
            </w:r>
          </w:p>
          <w:p w14:paraId="34F076F0" w14:textId="34016A35" w:rsidR="00C92817" w:rsidRPr="0099557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35544F1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7E6BFFE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044F7C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алгоритмы выполнения работ </w:t>
            </w:r>
          </w:p>
          <w:p w14:paraId="40E1F28B"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областях</w:t>
            </w:r>
          </w:p>
          <w:p w14:paraId="37229E41"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методы работы в профессиональной и смежных сферах</w:t>
            </w:r>
          </w:p>
          <w:p w14:paraId="461E02B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структуру плана для решения задач</w:t>
            </w:r>
          </w:p>
          <w:p w14:paraId="080F9328" w14:textId="085A53C3"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порядок оценки результатов решения задач профессиональной деятельности</w:t>
            </w:r>
          </w:p>
        </w:tc>
        <w:tc>
          <w:tcPr>
            <w:tcW w:w="2431" w:type="dxa"/>
            <w:tcBorders>
              <w:top w:val="single" w:sz="4" w:space="0" w:color="auto"/>
              <w:left w:val="single" w:sz="4" w:space="0" w:color="auto"/>
              <w:bottom w:val="single" w:sz="4" w:space="0" w:color="auto"/>
              <w:right w:val="single" w:sz="4" w:space="0" w:color="auto"/>
            </w:tcBorders>
          </w:tcPr>
          <w:p w14:paraId="588D2153" w14:textId="77777777" w:rsidR="00C92817" w:rsidRPr="0099557B" w:rsidRDefault="00C92817" w:rsidP="00C53F67">
            <w:pPr>
              <w:jc w:val="both"/>
              <w:rPr>
                <w:rFonts w:ascii="Times New Roman" w:hAnsi="Times New Roman" w:cs="Times New Roman"/>
                <w:bCs/>
                <w:i/>
                <w:sz w:val="24"/>
                <w:szCs w:val="24"/>
              </w:rPr>
            </w:pPr>
            <w:r w:rsidRPr="0099557B">
              <w:rPr>
                <w:rFonts w:ascii="Times New Roman" w:hAnsi="Times New Roman" w:cs="Times New Roman"/>
                <w:bCs/>
                <w:i/>
                <w:sz w:val="24"/>
                <w:szCs w:val="24"/>
              </w:rPr>
              <w:t>-</w:t>
            </w:r>
          </w:p>
        </w:tc>
      </w:tr>
      <w:tr w:rsidR="00C92817" w:rsidRPr="0099557B" w14:paraId="523F8C9B" w14:textId="77777777" w:rsidTr="00C92817">
        <w:tc>
          <w:tcPr>
            <w:tcW w:w="937" w:type="dxa"/>
            <w:tcBorders>
              <w:left w:val="single" w:sz="4" w:space="0" w:color="auto"/>
              <w:bottom w:val="single" w:sz="4" w:space="0" w:color="auto"/>
              <w:right w:val="single" w:sz="4" w:space="0" w:color="auto"/>
            </w:tcBorders>
          </w:tcPr>
          <w:p w14:paraId="17432952" w14:textId="20706E90" w:rsidR="00C92817" w:rsidRPr="0099557B" w:rsidRDefault="00C92817" w:rsidP="00C92817">
            <w:pPr>
              <w:rPr>
                <w:rFonts w:ascii="Times New Roman" w:hAnsi="Times New Roman" w:cs="Times New Roman"/>
                <w:bCs/>
                <w:sz w:val="24"/>
                <w:szCs w:val="24"/>
              </w:rPr>
            </w:pPr>
            <w:r w:rsidRPr="0040406C">
              <w:rPr>
                <w:rFonts w:ascii="Times New Roman" w:hAnsi="Times New Roman" w:cs="Times New Roman"/>
                <w:bCs/>
                <w:sz w:val="24"/>
                <w:szCs w:val="24"/>
              </w:rPr>
              <w:t>ОК.0</w:t>
            </w:r>
            <w:r>
              <w:rPr>
                <w:rFonts w:ascii="Times New Roman" w:hAnsi="Times New Roman" w:cs="Times New Roman"/>
                <w:bCs/>
                <w:sz w:val="24"/>
                <w:szCs w:val="24"/>
              </w:rPr>
              <w:t>2</w:t>
            </w:r>
          </w:p>
        </w:tc>
        <w:tc>
          <w:tcPr>
            <w:tcW w:w="3723" w:type="dxa"/>
            <w:tcBorders>
              <w:left w:val="single" w:sz="4" w:space="0" w:color="auto"/>
              <w:bottom w:val="single" w:sz="4" w:space="0" w:color="auto"/>
              <w:right w:val="single" w:sz="4" w:space="0" w:color="auto"/>
            </w:tcBorders>
          </w:tcPr>
          <w:p w14:paraId="0C4C254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задачи для поиска информации</w:t>
            </w:r>
          </w:p>
          <w:p w14:paraId="603FBD0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определять необходимые источники информации</w:t>
            </w:r>
          </w:p>
          <w:p w14:paraId="0844CA3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планировать процесс поиска</w:t>
            </w:r>
          </w:p>
          <w:p w14:paraId="520F14D8"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структурировать получаемую информацию</w:t>
            </w:r>
          </w:p>
          <w:p w14:paraId="279F9363"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выделять наиболее значимое в перечне информации</w:t>
            </w:r>
          </w:p>
          <w:p w14:paraId="2FE60C8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оценивать практическую значимость результатов поиска</w:t>
            </w:r>
          </w:p>
          <w:p w14:paraId="277BE03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655DF98"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использовать современное программное обеспечение</w:t>
            </w:r>
          </w:p>
          <w:p w14:paraId="0694E45E" w14:textId="376FB1D8"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53068D53"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 xml:space="preserve">номенклатура информационных </w:t>
            </w:r>
            <w:r w:rsidRPr="00DD339B">
              <w:rPr>
                <w:rFonts w:ascii="Times New Roman" w:hAnsi="Times New Roman" w:cs="Times New Roman"/>
                <w:bCs/>
                <w:sz w:val="24"/>
                <w:szCs w:val="24"/>
              </w:rPr>
              <w:lastRenderedPageBreak/>
              <w:t>источников, применяемых в профессиональной деятельности</w:t>
            </w:r>
          </w:p>
          <w:p w14:paraId="3D688B8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приемы структурирования информации</w:t>
            </w:r>
          </w:p>
          <w:p w14:paraId="6EBDCD33"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190998C2" w14:textId="027613D8"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431" w:type="dxa"/>
            <w:tcBorders>
              <w:top w:val="single" w:sz="4" w:space="0" w:color="auto"/>
              <w:left w:val="single" w:sz="4" w:space="0" w:color="auto"/>
              <w:bottom w:val="single" w:sz="4" w:space="0" w:color="auto"/>
              <w:right w:val="single" w:sz="4" w:space="0" w:color="auto"/>
            </w:tcBorders>
          </w:tcPr>
          <w:p w14:paraId="2035FD35" w14:textId="5A6934D6" w:rsidR="00C92817" w:rsidRPr="0099557B" w:rsidRDefault="00C92817" w:rsidP="00C53F67">
            <w:pPr>
              <w:jc w:val="both"/>
              <w:rPr>
                <w:rFonts w:ascii="Times New Roman" w:hAnsi="Times New Roman" w:cs="Times New Roman"/>
                <w:bCs/>
                <w:i/>
                <w:sz w:val="24"/>
                <w:szCs w:val="24"/>
              </w:rPr>
            </w:pPr>
            <w:r w:rsidRPr="00FE2871">
              <w:rPr>
                <w:rFonts w:ascii="Times New Roman" w:hAnsi="Times New Roman" w:cs="Times New Roman"/>
                <w:bCs/>
                <w:i/>
                <w:sz w:val="24"/>
                <w:szCs w:val="24"/>
              </w:rPr>
              <w:lastRenderedPageBreak/>
              <w:t>-</w:t>
            </w:r>
          </w:p>
        </w:tc>
      </w:tr>
      <w:tr w:rsidR="00C92817" w:rsidRPr="0099557B" w14:paraId="686256B1" w14:textId="77777777" w:rsidTr="00C92817">
        <w:tc>
          <w:tcPr>
            <w:tcW w:w="937" w:type="dxa"/>
            <w:tcBorders>
              <w:left w:val="single" w:sz="4" w:space="0" w:color="auto"/>
              <w:bottom w:val="single" w:sz="4" w:space="0" w:color="auto"/>
              <w:right w:val="single" w:sz="4" w:space="0" w:color="auto"/>
            </w:tcBorders>
          </w:tcPr>
          <w:p w14:paraId="6668E34C" w14:textId="6A73CB63" w:rsidR="00C92817" w:rsidRPr="0099557B" w:rsidRDefault="00C92817" w:rsidP="00C92817">
            <w:pPr>
              <w:rPr>
                <w:rFonts w:ascii="Times New Roman" w:hAnsi="Times New Roman" w:cs="Times New Roman"/>
                <w:bCs/>
                <w:sz w:val="24"/>
                <w:szCs w:val="24"/>
              </w:rPr>
            </w:pPr>
            <w:r w:rsidRPr="0040406C">
              <w:rPr>
                <w:rFonts w:ascii="Times New Roman" w:hAnsi="Times New Roman" w:cs="Times New Roman"/>
                <w:bCs/>
                <w:sz w:val="24"/>
                <w:szCs w:val="24"/>
              </w:rPr>
              <w:t>ОК.0</w:t>
            </w:r>
            <w:r>
              <w:rPr>
                <w:rFonts w:ascii="Times New Roman" w:hAnsi="Times New Roman" w:cs="Times New Roman"/>
                <w:bCs/>
                <w:sz w:val="24"/>
                <w:szCs w:val="24"/>
              </w:rPr>
              <w:t>4</w:t>
            </w:r>
          </w:p>
        </w:tc>
        <w:tc>
          <w:tcPr>
            <w:tcW w:w="3723" w:type="dxa"/>
            <w:tcBorders>
              <w:left w:val="single" w:sz="4" w:space="0" w:color="auto"/>
              <w:bottom w:val="single" w:sz="4" w:space="0" w:color="auto"/>
              <w:right w:val="single" w:sz="4" w:space="0" w:color="auto"/>
            </w:tcBorders>
          </w:tcPr>
          <w:p w14:paraId="1A444148"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организовывать работу коллектива </w:t>
            </w:r>
          </w:p>
          <w:p w14:paraId="47892113"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 команды</w:t>
            </w:r>
          </w:p>
          <w:p w14:paraId="60E4D0D8" w14:textId="72C6BF66"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4DA9A2A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52CE06F" w14:textId="7FD24246"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основы проектной деятельности</w:t>
            </w:r>
          </w:p>
        </w:tc>
        <w:tc>
          <w:tcPr>
            <w:tcW w:w="2431" w:type="dxa"/>
            <w:tcBorders>
              <w:top w:val="single" w:sz="4" w:space="0" w:color="auto"/>
              <w:left w:val="single" w:sz="4" w:space="0" w:color="auto"/>
              <w:bottom w:val="single" w:sz="4" w:space="0" w:color="auto"/>
              <w:right w:val="single" w:sz="4" w:space="0" w:color="auto"/>
            </w:tcBorders>
          </w:tcPr>
          <w:p w14:paraId="65AAE6BA" w14:textId="111CE517" w:rsidR="00C92817" w:rsidRPr="0099557B" w:rsidRDefault="00C92817" w:rsidP="00C53F67">
            <w:pPr>
              <w:jc w:val="both"/>
              <w:rPr>
                <w:rFonts w:ascii="Times New Roman" w:hAnsi="Times New Roman" w:cs="Times New Roman"/>
                <w:bCs/>
                <w:i/>
                <w:sz w:val="24"/>
                <w:szCs w:val="24"/>
              </w:rPr>
            </w:pPr>
            <w:r w:rsidRPr="00FE2871">
              <w:rPr>
                <w:rFonts w:ascii="Times New Roman" w:hAnsi="Times New Roman" w:cs="Times New Roman"/>
                <w:bCs/>
                <w:i/>
                <w:sz w:val="24"/>
                <w:szCs w:val="24"/>
              </w:rPr>
              <w:t>-</w:t>
            </w:r>
          </w:p>
        </w:tc>
      </w:tr>
      <w:tr w:rsidR="00C92817" w:rsidRPr="0099557B" w14:paraId="0F20A337" w14:textId="77777777" w:rsidTr="00C92817">
        <w:tc>
          <w:tcPr>
            <w:tcW w:w="937" w:type="dxa"/>
            <w:tcBorders>
              <w:left w:val="single" w:sz="4" w:space="0" w:color="auto"/>
              <w:bottom w:val="single" w:sz="4" w:space="0" w:color="auto"/>
              <w:right w:val="single" w:sz="4" w:space="0" w:color="auto"/>
            </w:tcBorders>
          </w:tcPr>
          <w:p w14:paraId="1F7C41F1" w14:textId="5FEE65F0" w:rsidR="00C92817" w:rsidRPr="0099557B" w:rsidRDefault="00C92817" w:rsidP="00C92817">
            <w:pPr>
              <w:rPr>
                <w:rFonts w:ascii="Times New Roman" w:hAnsi="Times New Roman" w:cs="Times New Roman"/>
                <w:bCs/>
                <w:sz w:val="24"/>
                <w:szCs w:val="24"/>
              </w:rPr>
            </w:pPr>
            <w:r w:rsidRPr="0040406C">
              <w:rPr>
                <w:rFonts w:ascii="Times New Roman" w:hAnsi="Times New Roman" w:cs="Times New Roman"/>
                <w:bCs/>
                <w:sz w:val="24"/>
                <w:szCs w:val="24"/>
              </w:rPr>
              <w:t>ОК.0</w:t>
            </w:r>
            <w:r>
              <w:rPr>
                <w:rFonts w:ascii="Times New Roman" w:hAnsi="Times New Roman" w:cs="Times New Roman"/>
                <w:bCs/>
                <w:sz w:val="24"/>
                <w:szCs w:val="24"/>
              </w:rPr>
              <w:t>5</w:t>
            </w:r>
          </w:p>
        </w:tc>
        <w:tc>
          <w:tcPr>
            <w:tcW w:w="3723" w:type="dxa"/>
            <w:tcBorders>
              <w:left w:val="single" w:sz="4" w:space="0" w:color="auto"/>
              <w:bottom w:val="single" w:sz="4" w:space="0" w:color="auto"/>
              <w:right w:val="single" w:sz="4" w:space="0" w:color="auto"/>
            </w:tcBorders>
          </w:tcPr>
          <w:p w14:paraId="4045748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грамотно излагать свои мысли </w:t>
            </w:r>
          </w:p>
          <w:p w14:paraId="7CFA719F" w14:textId="439578FA"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584EDF4B"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особенности социального и культурного контекста; </w:t>
            </w:r>
          </w:p>
          <w:p w14:paraId="64D91D3B"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правила оформления документов </w:t>
            </w:r>
          </w:p>
          <w:p w14:paraId="2EE5CE02" w14:textId="78434A3B"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 построения устных сообщений</w:t>
            </w:r>
          </w:p>
        </w:tc>
        <w:tc>
          <w:tcPr>
            <w:tcW w:w="2431" w:type="dxa"/>
            <w:tcBorders>
              <w:top w:val="single" w:sz="4" w:space="0" w:color="auto"/>
              <w:left w:val="single" w:sz="4" w:space="0" w:color="auto"/>
              <w:bottom w:val="single" w:sz="4" w:space="0" w:color="auto"/>
              <w:right w:val="single" w:sz="4" w:space="0" w:color="auto"/>
            </w:tcBorders>
          </w:tcPr>
          <w:p w14:paraId="411CF646" w14:textId="1C8D53B0" w:rsidR="00C92817" w:rsidRPr="0099557B" w:rsidRDefault="00C92817" w:rsidP="00C53F67">
            <w:pPr>
              <w:jc w:val="both"/>
              <w:rPr>
                <w:rFonts w:ascii="Times New Roman" w:hAnsi="Times New Roman" w:cs="Times New Roman"/>
                <w:bCs/>
                <w:i/>
                <w:sz w:val="24"/>
                <w:szCs w:val="24"/>
              </w:rPr>
            </w:pPr>
            <w:r w:rsidRPr="00FE2871">
              <w:rPr>
                <w:rFonts w:ascii="Times New Roman" w:hAnsi="Times New Roman" w:cs="Times New Roman"/>
                <w:bCs/>
                <w:i/>
                <w:sz w:val="24"/>
                <w:szCs w:val="24"/>
              </w:rPr>
              <w:t>-</w:t>
            </w:r>
          </w:p>
        </w:tc>
      </w:tr>
      <w:tr w:rsidR="00C92817" w:rsidRPr="0099557B" w14:paraId="561775E6" w14:textId="77777777" w:rsidTr="00C92817">
        <w:tc>
          <w:tcPr>
            <w:tcW w:w="937" w:type="dxa"/>
            <w:tcBorders>
              <w:left w:val="single" w:sz="4" w:space="0" w:color="auto"/>
              <w:bottom w:val="single" w:sz="4" w:space="0" w:color="auto"/>
              <w:right w:val="single" w:sz="4" w:space="0" w:color="auto"/>
            </w:tcBorders>
          </w:tcPr>
          <w:p w14:paraId="20FAAFE0" w14:textId="274F727A" w:rsidR="00C92817" w:rsidRPr="0099557B" w:rsidRDefault="00C92817" w:rsidP="00C92817">
            <w:pPr>
              <w:rPr>
                <w:rFonts w:ascii="Times New Roman" w:hAnsi="Times New Roman" w:cs="Times New Roman"/>
                <w:bCs/>
                <w:sz w:val="24"/>
                <w:szCs w:val="24"/>
              </w:rPr>
            </w:pPr>
            <w:r w:rsidRPr="0040406C">
              <w:rPr>
                <w:rFonts w:ascii="Times New Roman" w:hAnsi="Times New Roman" w:cs="Times New Roman"/>
                <w:bCs/>
                <w:sz w:val="24"/>
                <w:szCs w:val="24"/>
              </w:rPr>
              <w:t>ОК.0</w:t>
            </w:r>
            <w:r>
              <w:rPr>
                <w:rFonts w:ascii="Times New Roman" w:hAnsi="Times New Roman" w:cs="Times New Roman"/>
                <w:bCs/>
                <w:sz w:val="24"/>
                <w:szCs w:val="24"/>
              </w:rPr>
              <w:t>9</w:t>
            </w:r>
          </w:p>
        </w:tc>
        <w:tc>
          <w:tcPr>
            <w:tcW w:w="3723" w:type="dxa"/>
            <w:tcBorders>
              <w:left w:val="single" w:sz="4" w:space="0" w:color="auto"/>
              <w:bottom w:val="single" w:sz="4" w:space="0" w:color="auto"/>
              <w:right w:val="single" w:sz="4" w:space="0" w:color="auto"/>
            </w:tcBorders>
          </w:tcPr>
          <w:p w14:paraId="4883A58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73169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участвовать в диалогах на знакомые общие </w:t>
            </w:r>
          </w:p>
          <w:p w14:paraId="4337AA0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 профессиональные темы</w:t>
            </w:r>
          </w:p>
          <w:p w14:paraId="4982A77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строить простые высказывания о себе и о своей профессиональной деятельности</w:t>
            </w:r>
          </w:p>
          <w:p w14:paraId="34600AD4"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кратко обосновывать и объяснять свои действия (текущие и планируемые)</w:t>
            </w:r>
          </w:p>
          <w:p w14:paraId="4C39D8F9" w14:textId="638C2521"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1279531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3751C4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основные общеупотребительные глаголы (бытовая и профессиональная лексика)</w:t>
            </w:r>
          </w:p>
          <w:p w14:paraId="4ECAACD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DD339B">
              <w:rPr>
                <w:rFonts w:ascii="Times New Roman" w:hAnsi="Times New Roman" w:cs="Times New Roman"/>
                <w:bCs/>
                <w:sz w:val="24"/>
                <w:szCs w:val="24"/>
              </w:rPr>
              <w:lastRenderedPageBreak/>
              <w:t>профессиональной деятельности</w:t>
            </w:r>
          </w:p>
          <w:p w14:paraId="505617F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особенности произношения</w:t>
            </w:r>
          </w:p>
          <w:p w14:paraId="6245B5ED" w14:textId="11E2205F"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правила чтения текстов профессиональной направленности</w:t>
            </w:r>
          </w:p>
        </w:tc>
        <w:tc>
          <w:tcPr>
            <w:tcW w:w="2431" w:type="dxa"/>
            <w:tcBorders>
              <w:top w:val="single" w:sz="4" w:space="0" w:color="auto"/>
              <w:left w:val="single" w:sz="4" w:space="0" w:color="auto"/>
              <w:bottom w:val="single" w:sz="4" w:space="0" w:color="auto"/>
              <w:right w:val="single" w:sz="4" w:space="0" w:color="auto"/>
            </w:tcBorders>
          </w:tcPr>
          <w:p w14:paraId="27612D66" w14:textId="4F2F2AB3" w:rsidR="00C92817" w:rsidRPr="0099557B" w:rsidRDefault="00C92817" w:rsidP="00C53F67">
            <w:pPr>
              <w:tabs>
                <w:tab w:val="left" w:pos="780"/>
              </w:tabs>
              <w:jc w:val="both"/>
              <w:rPr>
                <w:rFonts w:ascii="Times New Roman" w:hAnsi="Times New Roman" w:cs="Times New Roman"/>
                <w:bCs/>
                <w:i/>
                <w:sz w:val="24"/>
                <w:szCs w:val="24"/>
              </w:rPr>
            </w:pPr>
          </w:p>
        </w:tc>
      </w:tr>
      <w:tr w:rsidR="00FC4587" w:rsidRPr="0099557B" w14:paraId="69FB2A53" w14:textId="77777777" w:rsidTr="00C92817">
        <w:tc>
          <w:tcPr>
            <w:tcW w:w="937" w:type="dxa"/>
            <w:tcBorders>
              <w:left w:val="single" w:sz="4" w:space="0" w:color="auto"/>
              <w:bottom w:val="single" w:sz="4" w:space="0" w:color="auto"/>
              <w:right w:val="single" w:sz="4" w:space="0" w:color="auto"/>
            </w:tcBorders>
          </w:tcPr>
          <w:p w14:paraId="0B199350" w14:textId="16CCABF7" w:rsidR="00FC4587" w:rsidRPr="0099557B" w:rsidRDefault="00FC4587" w:rsidP="00FC4587">
            <w:pPr>
              <w:rPr>
                <w:rFonts w:ascii="Times New Roman" w:hAnsi="Times New Roman" w:cs="Times New Roman"/>
                <w:bCs/>
                <w:sz w:val="24"/>
                <w:szCs w:val="24"/>
              </w:rPr>
            </w:pPr>
            <w:r>
              <w:rPr>
                <w:rFonts w:ascii="Times New Roman" w:hAnsi="Times New Roman" w:cs="Times New Roman"/>
                <w:bCs/>
                <w:sz w:val="24"/>
                <w:szCs w:val="24"/>
              </w:rPr>
              <w:t>ПК 2.1</w:t>
            </w:r>
          </w:p>
        </w:tc>
        <w:tc>
          <w:tcPr>
            <w:tcW w:w="3723" w:type="dxa"/>
            <w:tcBorders>
              <w:left w:val="single" w:sz="4" w:space="0" w:color="auto"/>
              <w:bottom w:val="single" w:sz="4" w:space="0" w:color="auto"/>
              <w:right w:val="single" w:sz="4" w:space="0" w:color="auto"/>
            </w:tcBorders>
          </w:tcPr>
          <w:p w14:paraId="68D08AD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color w:val="000000"/>
                <w:sz w:val="24"/>
                <w:szCs w:val="24"/>
              </w:rPr>
              <w:t>р</w:t>
            </w:r>
            <w:r w:rsidRPr="00993BC9">
              <w:rPr>
                <w:rFonts w:ascii="Times New Roman" w:hAnsi="Times New Roman"/>
                <w:sz w:val="24"/>
                <w:szCs w:val="24"/>
              </w:rPr>
              <w:t>аботать с подразделениями/организациями источниками комплектования архива;</w:t>
            </w:r>
          </w:p>
          <w:p w14:paraId="236C796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принимать архивные дела (документы) на постоянное или долговременное хранение; </w:t>
            </w:r>
          </w:p>
          <w:p w14:paraId="137B6AC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участвовать в проведении экспертизы ценности различных типов и видов документов в соответствии с внутренними регламентами организации;</w:t>
            </w:r>
          </w:p>
          <w:p w14:paraId="00BCD4E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применять в работе рекомендации экспертно-проверочной комиссии или экспертной комиссии организации;</w:t>
            </w:r>
          </w:p>
          <w:p w14:paraId="6741402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применять перечни с указанием сроков хранения дел (документов);</w:t>
            </w:r>
          </w:p>
          <w:p w14:paraId="4D46A03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соблюдать нормативные сроки хранения дел (документов); </w:t>
            </w:r>
          </w:p>
          <w:p w14:paraId="297C211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учёт источников комплектования архива; </w:t>
            </w:r>
          </w:p>
          <w:p w14:paraId="1A0E260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использовать передовой отечественный и зарубежный опыт по комплектованию архива делами (документами) постоянного и долговременного хранения; </w:t>
            </w:r>
          </w:p>
          <w:p w14:paraId="6F350F25" w14:textId="2BD6B17E" w:rsidR="00FC4587"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использовать современные автоматизированные, информационные и телекоммуникационные технологии документированных сфер деятельности организации.</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3570498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нормативные правовые акты Российской Федерации в сфере делопроизводства и архивного дела;</w:t>
            </w:r>
          </w:p>
          <w:p w14:paraId="2FC28B3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научно-методические критерии экспертизы ценности различных типов и видов дел (документов);</w:t>
            </w:r>
          </w:p>
          <w:p w14:paraId="5564043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теоретические и методические аспекты комплектования и экспертизы ценности всех видов документов;</w:t>
            </w:r>
          </w:p>
          <w:p w14:paraId="79028B2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виды, разновидности и форматы всех видов документов; </w:t>
            </w:r>
          </w:p>
          <w:p w14:paraId="71A0EA1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унифицированную систему организационно-распорядительной документации;</w:t>
            </w:r>
          </w:p>
          <w:p w14:paraId="4542A5D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стандарты оформления организационно-распорядительной документации;</w:t>
            </w:r>
          </w:p>
          <w:p w14:paraId="28E014D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способы и технологии документирования различных видов профессиональной деятельности; </w:t>
            </w:r>
          </w:p>
          <w:p w14:paraId="378BAA9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организационные принципы комплектования дел (документов) ограниченного доступа; </w:t>
            </w:r>
          </w:p>
          <w:p w14:paraId="6192E94A" w14:textId="041BFE5C" w:rsidR="00FC4587"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431" w:type="dxa"/>
            <w:tcBorders>
              <w:top w:val="single" w:sz="4" w:space="0" w:color="auto"/>
              <w:left w:val="single" w:sz="4" w:space="0" w:color="auto"/>
              <w:bottom w:val="single" w:sz="4" w:space="0" w:color="auto"/>
              <w:right w:val="single" w:sz="4" w:space="0" w:color="auto"/>
            </w:tcBorders>
          </w:tcPr>
          <w:p w14:paraId="5C0C969F" w14:textId="5A217C77" w:rsidR="00FC4587"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участия в комплектовании архивными делами (документами) архива организации</w:t>
            </w:r>
          </w:p>
        </w:tc>
      </w:tr>
      <w:tr w:rsidR="00EB011D" w:rsidRPr="0099557B" w14:paraId="095C7072" w14:textId="77777777" w:rsidTr="00C92817">
        <w:tc>
          <w:tcPr>
            <w:tcW w:w="937" w:type="dxa"/>
            <w:tcBorders>
              <w:left w:val="single" w:sz="4" w:space="0" w:color="auto"/>
              <w:bottom w:val="single" w:sz="4" w:space="0" w:color="auto"/>
              <w:right w:val="single" w:sz="4" w:space="0" w:color="auto"/>
            </w:tcBorders>
          </w:tcPr>
          <w:p w14:paraId="08EF216E" w14:textId="29CB1885" w:rsidR="00EB011D" w:rsidRPr="0099557B" w:rsidRDefault="00EB011D" w:rsidP="00EB011D">
            <w:pPr>
              <w:rPr>
                <w:rFonts w:ascii="Times New Roman" w:hAnsi="Times New Roman" w:cs="Times New Roman"/>
                <w:bCs/>
                <w:sz w:val="24"/>
                <w:szCs w:val="24"/>
              </w:rPr>
            </w:pPr>
            <w:r w:rsidRPr="00983A4E">
              <w:rPr>
                <w:rFonts w:ascii="Times New Roman" w:hAnsi="Times New Roman" w:cs="Times New Roman"/>
                <w:bCs/>
                <w:sz w:val="24"/>
                <w:szCs w:val="24"/>
              </w:rPr>
              <w:lastRenderedPageBreak/>
              <w:t>ПК 2.</w:t>
            </w:r>
            <w:r>
              <w:rPr>
                <w:rFonts w:ascii="Times New Roman" w:hAnsi="Times New Roman" w:cs="Times New Roman"/>
                <w:bCs/>
                <w:sz w:val="24"/>
                <w:szCs w:val="24"/>
              </w:rPr>
              <w:t>2</w:t>
            </w:r>
          </w:p>
        </w:tc>
        <w:tc>
          <w:tcPr>
            <w:tcW w:w="3723" w:type="dxa"/>
            <w:tcBorders>
              <w:left w:val="single" w:sz="4" w:space="0" w:color="auto"/>
              <w:bottom w:val="single" w:sz="4" w:space="0" w:color="auto"/>
              <w:right w:val="single" w:sz="4" w:space="0" w:color="auto"/>
            </w:tcBorders>
          </w:tcPr>
          <w:p w14:paraId="16936F3B"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пользоваться учётными документами в рамках электронных информационных систем документированных сфер деятельности организации; </w:t>
            </w:r>
          </w:p>
          <w:p w14:paraId="311EF36A"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пользоваться сертифицированными автоматизированными системами документированных сфер деятельности организации по учёту, регистрации, контролю дел (документов);</w:t>
            </w:r>
          </w:p>
          <w:p w14:paraId="0B6D0034"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пользоваться информационно-справочными системами документированных сфер деятельности организации; </w:t>
            </w:r>
          </w:p>
          <w:p w14:paraId="6FAD846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справочно-поисковые средства к архивным делам (документам);</w:t>
            </w:r>
          </w:p>
          <w:p w14:paraId="6EBE8358"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вести учёт страхового фонда архивных дел (документов); </w:t>
            </w:r>
          </w:p>
          <w:p w14:paraId="1DC1ABE6"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применять нормативные правовые акты, локальные нормативные акты организации и методические документы в области учёта архивных дел (документов);</w:t>
            </w:r>
          </w:p>
          <w:p w14:paraId="58E22312" w14:textId="29EC63CF"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вносить предложения по совершенствованию методического обеспечения учёта разных видов документов в документированных сферах деятельности организации</w:t>
            </w:r>
            <w:r w:rsidRPr="00993BC9">
              <w:rPr>
                <w:sz w:val="24"/>
                <w:szCs w:val="24"/>
              </w:rPr>
              <w:t>.</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3C3C4B9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Федерации в сфере делопроизводства и архивного дела; </w:t>
            </w:r>
          </w:p>
          <w:p w14:paraId="702CB87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методические документы и национальные стандарты в области учёта документов и документированных сфер деятельности организации; </w:t>
            </w:r>
          </w:p>
          <w:p w14:paraId="7EAEB56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отечественные и зарубежные сертифицированные системы автоматизированного учёта архивных дел (документов); </w:t>
            </w:r>
          </w:p>
          <w:p w14:paraId="0F72258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требования к учёту особо ценных и уникальных архивных дел (документов);</w:t>
            </w:r>
          </w:p>
          <w:p w14:paraId="2916A8A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сроки выполнения работ по учёту архивных дел (документов);</w:t>
            </w:r>
          </w:p>
          <w:p w14:paraId="6550C4C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общие принципы учёта и комплектования дел (документов) ограниченного доступа;</w:t>
            </w:r>
          </w:p>
          <w:p w14:paraId="76684686" w14:textId="66997296"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431" w:type="dxa"/>
            <w:tcBorders>
              <w:top w:val="single" w:sz="4" w:space="0" w:color="auto"/>
              <w:left w:val="single" w:sz="4" w:space="0" w:color="auto"/>
              <w:bottom w:val="single" w:sz="4" w:space="0" w:color="auto"/>
              <w:right w:val="single" w:sz="4" w:space="0" w:color="auto"/>
            </w:tcBorders>
          </w:tcPr>
          <w:p w14:paraId="19666C7B" w14:textId="37DED42E"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ведения учёта архивных дел (документов), в том числе с использованием автоматизированных систем</w:t>
            </w:r>
          </w:p>
        </w:tc>
      </w:tr>
      <w:tr w:rsidR="00EB011D" w:rsidRPr="0099557B" w14:paraId="755BBFE0" w14:textId="77777777" w:rsidTr="00C92817">
        <w:tc>
          <w:tcPr>
            <w:tcW w:w="937" w:type="dxa"/>
            <w:tcBorders>
              <w:left w:val="single" w:sz="4" w:space="0" w:color="auto"/>
              <w:bottom w:val="single" w:sz="4" w:space="0" w:color="auto"/>
              <w:right w:val="single" w:sz="4" w:space="0" w:color="auto"/>
            </w:tcBorders>
          </w:tcPr>
          <w:p w14:paraId="557D6C96" w14:textId="2EA4478E" w:rsidR="00EB011D" w:rsidRPr="0099557B" w:rsidRDefault="00EB011D" w:rsidP="00EB011D">
            <w:pPr>
              <w:rPr>
                <w:rFonts w:ascii="Times New Roman" w:hAnsi="Times New Roman" w:cs="Times New Roman"/>
                <w:bCs/>
                <w:sz w:val="24"/>
                <w:szCs w:val="24"/>
              </w:rPr>
            </w:pPr>
            <w:r w:rsidRPr="00983A4E">
              <w:rPr>
                <w:rFonts w:ascii="Times New Roman" w:hAnsi="Times New Roman" w:cs="Times New Roman"/>
                <w:bCs/>
                <w:sz w:val="24"/>
                <w:szCs w:val="24"/>
              </w:rPr>
              <w:t>ПК 2.</w:t>
            </w:r>
            <w:r>
              <w:rPr>
                <w:rFonts w:ascii="Times New Roman" w:hAnsi="Times New Roman" w:cs="Times New Roman"/>
                <w:bCs/>
                <w:sz w:val="24"/>
                <w:szCs w:val="24"/>
              </w:rPr>
              <w:t>3</w:t>
            </w:r>
          </w:p>
        </w:tc>
        <w:tc>
          <w:tcPr>
            <w:tcW w:w="3723" w:type="dxa"/>
            <w:tcBorders>
              <w:left w:val="single" w:sz="4" w:space="0" w:color="auto"/>
              <w:bottom w:val="single" w:sz="4" w:space="0" w:color="auto"/>
              <w:right w:val="single" w:sz="4" w:space="0" w:color="auto"/>
            </w:tcBorders>
          </w:tcPr>
          <w:p w14:paraId="4A61423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систематизировать дела (документы); </w:t>
            </w:r>
          </w:p>
          <w:p w14:paraId="1036B29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размещать архивные дела (документы) на местах хранения в соответствии с нормативными требованиями в области архивного дела и управления документами; </w:t>
            </w:r>
          </w:p>
          <w:p w14:paraId="1D6F216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соблюдать нормативные режимы хранения архивных дел (документов) на любых носителях; </w:t>
            </w:r>
          </w:p>
          <w:p w14:paraId="4B623E1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 xml:space="preserve">проводить проверку полноты состава архивных документов в единицах хранения; </w:t>
            </w:r>
          </w:p>
          <w:p w14:paraId="12F5F7D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проводить описание архивных дел (документов); </w:t>
            </w:r>
          </w:p>
          <w:p w14:paraId="0131BF0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справочно-поисковые средства к архивным делам (документам); </w:t>
            </w:r>
          </w:p>
          <w:p w14:paraId="6C7989A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учёт и контроль выдачи архивных дел (документов) из архивохранилища и их возврата; </w:t>
            </w:r>
          </w:p>
          <w:p w14:paraId="0DA2313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учёт и контроль передачи дел (документов) </w:t>
            </w:r>
            <w:r w:rsidRPr="00993BC9">
              <w:rPr>
                <w:rFonts w:ascii="Times New Roman" w:hAnsi="Times New Roman"/>
                <w:sz w:val="24"/>
                <w:szCs w:val="24"/>
              </w:rPr>
              <w:br/>
              <w:t xml:space="preserve">в государственный/муниципальный архив или на иное внешнее хранение и приёма дел с внешнего хранения; </w:t>
            </w:r>
          </w:p>
          <w:p w14:paraId="2247123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проводить полистную проверку физического состояния дел (документов);</w:t>
            </w:r>
          </w:p>
          <w:p w14:paraId="1B930F9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разыскивать необнаруженные дела (документы);</w:t>
            </w:r>
          </w:p>
          <w:p w14:paraId="47BBABE8" w14:textId="73C9E97F"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 xml:space="preserve">защищать информационные </w:t>
            </w:r>
            <w:proofErr w:type="spellStart"/>
            <w:r w:rsidRPr="00993BC9">
              <w:rPr>
                <w:rFonts w:ascii="Times New Roman" w:hAnsi="Times New Roman"/>
                <w:sz w:val="24"/>
                <w:szCs w:val="24"/>
              </w:rPr>
              <w:t>ресур</w:t>
            </w:r>
            <w:proofErr w:type="spellEnd"/>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2E5A79A4"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lastRenderedPageBreak/>
              <w:t xml:space="preserve">нормативные правовые акты Российской Федерации в сфере делопроизводства и архивного дела; </w:t>
            </w:r>
          </w:p>
          <w:p w14:paraId="5FF953CE"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 xml:space="preserve">нормативные правовые акты Российской Федерации в области информации, информационных технологий, защиты информации и </w:t>
            </w:r>
            <w:r w:rsidRPr="00FC4587">
              <w:rPr>
                <w:rFonts w:ascii="Times New Roman" w:hAnsi="Times New Roman" w:cs="Times New Roman"/>
                <w:sz w:val="24"/>
                <w:szCs w:val="24"/>
              </w:rPr>
              <w:lastRenderedPageBreak/>
              <w:t>персональных данных, цифровой трансформации;</w:t>
            </w:r>
          </w:p>
          <w:p w14:paraId="7B10EDC2"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нормативные правовые акты Российской Федерации в области конфиденциальности информации;</w:t>
            </w:r>
          </w:p>
          <w:p w14:paraId="537E2935"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правила хранения дел (документов) в соответствии с их типами;</w:t>
            </w:r>
          </w:p>
          <w:p w14:paraId="29FFA84D"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порядок формирования документов в комплекты, группы, типы;</w:t>
            </w:r>
          </w:p>
          <w:p w14:paraId="4FE867D7"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требования к оформлению договоров на реализацию услуг внешнего хранения дел (документов);</w:t>
            </w:r>
          </w:p>
          <w:p w14:paraId="21E48317"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сроки выполнения работ;</w:t>
            </w:r>
          </w:p>
          <w:p w14:paraId="5685D6FB"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требования к установленным нормам выработки;</w:t>
            </w:r>
          </w:p>
          <w:p w14:paraId="05BEAEF6" w14:textId="77777777" w:rsidR="00EB011D" w:rsidRPr="00FC4587" w:rsidRDefault="00EB011D" w:rsidP="00C53F67">
            <w:pPr>
              <w:jc w:val="both"/>
              <w:rPr>
                <w:rFonts w:ascii="Times New Roman" w:hAnsi="Times New Roman" w:cs="Times New Roman"/>
                <w:bCs/>
                <w:i/>
                <w:sz w:val="24"/>
                <w:szCs w:val="24"/>
              </w:rPr>
            </w:pPr>
          </w:p>
        </w:tc>
        <w:tc>
          <w:tcPr>
            <w:tcW w:w="2431" w:type="dxa"/>
            <w:tcBorders>
              <w:top w:val="single" w:sz="4" w:space="0" w:color="auto"/>
              <w:left w:val="single" w:sz="4" w:space="0" w:color="auto"/>
              <w:bottom w:val="single" w:sz="4" w:space="0" w:color="auto"/>
              <w:right w:val="single" w:sz="4" w:space="0" w:color="auto"/>
            </w:tcBorders>
          </w:tcPr>
          <w:p w14:paraId="7F4AD85F" w14:textId="6713F049"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lastRenderedPageBreak/>
              <w:t>осуществления хранения архивных дел (документов) с постоянным сроком хранения и по личному составу в архиве организации</w:t>
            </w:r>
          </w:p>
        </w:tc>
      </w:tr>
      <w:tr w:rsidR="00EB011D" w:rsidRPr="0099557B" w14:paraId="5CC9F92A" w14:textId="77777777" w:rsidTr="00C92817">
        <w:tc>
          <w:tcPr>
            <w:tcW w:w="937" w:type="dxa"/>
            <w:tcBorders>
              <w:top w:val="single" w:sz="4" w:space="0" w:color="auto"/>
              <w:left w:val="single" w:sz="4" w:space="0" w:color="auto"/>
              <w:right w:val="single" w:sz="4" w:space="0" w:color="auto"/>
            </w:tcBorders>
          </w:tcPr>
          <w:p w14:paraId="6393A6D0" w14:textId="2C8F7402" w:rsidR="00EB011D" w:rsidRPr="0099557B" w:rsidRDefault="00EB011D" w:rsidP="00EB011D">
            <w:pPr>
              <w:rPr>
                <w:rFonts w:ascii="Times New Roman" w:hAnsi="Times New Roman" w:cs="Times New Roman"/>
                <w:bCs/>
                <w:sz w:val="24"/>
                <w:szCs w:val="24"/>
              </w:rPr>
            </w:pPr>
            <w:r w:rsidRPr="00983A4E">
              <w:rPr>
                <w:rFonts w:ascii="Times New Roman" w:hAnsi="Times New Roman" w:cs="Times New Roman"/>
                <w:bCs/>
                <w:sz w:val="24"/>
                <w:szCs w:val="24"/>
              </w:rPr>
              <w:t>ПК 2.</w:t>
            </w:r>
            <w:r>
              <w:rPr>
                <w:rFonts w:ascii="Times New Roman" w:hAnsi="Times New Roman" w:cs="Times New Roman"/>
                <w:bCs/>
                <w:sz w:val="24"/>
                <w:szCs w:val="24"/>
              </w:rPr>
              <w:t>4</w:t>
            </w:r>
          </w:p>
        </w:tc>
        <w:tc>
          <w:tcPr>
            <w:tcW w:w="3723" w:type="dxa"/>
            <w:tcBorders>
              <w:top w:val="single" w:sz="4" w:space="0" w:color="auto"/>
              <w:left w:val="single" w:sz="4" w:space="0" w:color="auto"/>
              <w:right w:val="single" w:sz="4" w:space="0" w:color="auto"/>
            </w:tcBorders>
          </w:tcPr>
          <w:p w14:paraId="75F8DFA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организовывать и обеспечивать хранение дел (документов) временного хранения организации в традиционном и в электронном виде;</w:t>
            </w:r>
          </w:p>
          <w:p w14:paraId="67A9B72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контролировать разработку структурными подразделениями описей и актов о выделении на уничтожение дел (документов) временного хранения в традиционном и в электронном виде;</w:t>
            </w:r>
          </w:p>
          <w:p w14:paraId="74E5368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формировать единицы хранения документов для их последующего размещения в архиве организации;</w:t>
            </w:r>
          </w:p>
          <w:p w14:paraId="186AAD1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составлять справочно-поисковые средства к архивным делам (документам);</w:t>
            </w:r>
          </w:p>
          <w:p w14:paraId="4F7E4A1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поиск дел (документов) временного </w:t>
            </w:r>
            <w:r w:rsidRPr="00993BC9">
              <w:rPr>
                <w:rFonts w:ascii="Times New Roman" w:hAnsi="Times New Roman"/>
                <w:sz w:val="24"/>
                <w:szCs w:val="24"/>
              </w:rPr>
              <w:lastRenderedPageBreak/>
              <w:t>хранения в процессе их хранения в структурных подразделениях и архиве организации;</w:t>
            </w:r>
          </w:p>
          <w:p w14:paraId="3AEDBAF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методическое руководство организацией хранения дел (документов) </w:t>
            </w:r>
            <w:r w:rsidRPr="00993BC9">
              <w:rPr>
                <w:rFonts w:ascii="Times New Roman" w:hAnsi="Times New Roman"/>
                <w:sz w:val="24"/>
                <w:szCs w:val="24"/>
              </w:rPr>
              <w:br/>
              <w:t xml:space="preserve">в структурных подразделениях организации; </w:t>
            </w:r>
          </w:p>
          <w:p w14:paraId="4D2B32D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оказывать структурным подразделениям практическую помощь в организации хранения дел (документов);</w:t>
            </w:r>
          </w:p>
          <w:p w14:paraId="0D49F4B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разрабатывать справочно-информационные документы по организации использования дел (документов) временного хранения в структурных подразделениях и архиве организации;</w:t>
            </w:r>
          </w:p>
          <w:p w14:paraId="693CDF9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проводить экспертизу ценности дел (документов) временного хранения, переданных в архив; </w:t>
            </w:r>
          </w:p>
          <w:p w14:paraId="5F59E9D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определять сроки хранения дел (документов) временного хранения; </w:t>
            </w:r>
          </w:p>
          <w:p w14:paraId="176D868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обеспечивать защиту дел (документов) временного хранения в организации от несанкционированного доступа или уничтожения; </w:t>
            </w:r>
          </w:p>
          <w:p w14:paraId="5FCD8D5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проводить физическое уничтожение дел (документов) временного хранения с истекшими сроками хранения после согласования со структурными подразделениями организации; </w:t>
            </w:r>
          </w:p>
          <w:p w14:paraId="327372A6" w14:textId="6BB4A004" w:rsidR="00EB011D"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 xml:space="preserve">оформлять учётные документы об уничтожении дел (документов) временного хранения с истекшими сроками хранения совместно со </w:t>
            </w:r>
            <w:r w:rsidRPr="00FC4587">
              <w:rPr>
                <w:rFonts w:ascii="Times New Roman" w:hAnsi="Times New Roman" w:cs="Times New Roman"/>
                <w:sz w:val="24"/>
                <w:szCs w:val="24"/>
              </w:rPr>
              <w:t>структурными подразделениями организации.</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35E6BF0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 xml:space="preserve">нормативные правовые акты Российской Федерации в сфере делопроизводства и архивного дела; </w:t>
            </w:r>
          </w:p>
          <w:p w14:paraId="703AD16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Федерации в области защиты персональных данных; </w:t>
            </w:r>
          </w:p>
          <w:p w14:paraId="1B80F55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Федерации в области конфиденциальности информации; </w:t>
            </w:r>
          </w:p>
          <w:p w14:paraId="3D5049F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методические документы и национальные </w:t>
            </w:r>
            <w:r w:rsidRPr="00993BC9">
              <w:rPr>
                <w:rFonts w:ascii="Times New Roman" w:hAnsi="Times New Roman"/>
                <w:sz w:val="24"/>
                <w:szCs w:val="24"/>
              </w:rPr>
              <w:lastRenderedPageBreak/>
              <w:t xml:space="preserve">стандарты в области делопроизводства и архивного дела; </w:t>
            </w:r>
          </w:p>
          <w:p w14:paraId="4C3185C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методика разработки форм учётных документов в традиционном и в электронном виде; </w:t>
            </w:r>
          </w:p>
          <w:p w14:paraId="22E529D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систематизации и классификации документов;</w:t>
            </w:r>
          </w:p>
          <w:p w14:paraId="4C82BFB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особенности организации хранения дел (документов) на различных носителях; </w:t>
            </w:r>
          </w:p>
          <w:p w14:paraId="4F01F2E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критерии определения ценности дел (документов) для дальнейшего хранения или уничтожения;</w:t>
            </w:r>
          </w:p>
          <w:p w14:paraId="18D0417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требования к процессам уничтожения информации в традиционном и электронном виде; </w:t>
            </w:r>
          </w:p>
          <w:p w14:paraId="1202122A" w14:textId="086C38E4"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431" w:type="dxa"/>
            <w:tcBorders>
              <w:top w:val="single" w:sz="4" w:space="0" w:color="auto"/>
              <w:left w:val="single" w:sz="4" w:space="0" w:color="auto"/>
              <w:bottom w:val="single" w:sz="4" w:space="0" w:color="auto"/>
              <w:right w:val="single" w:sz="4" w:space="0" w:color="auto"/>
            </w:tcBorders>
          </w:tcPr>
          <w:p w14:paraId="747F9026" w14:textId="4F3B30B7" w:rsidR="00EB011D"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lastRenderedPageBreak/>
              <w:t xml:space="preserve">обеспечения хранения, комплектования, учёта и </w:t>
            </w:r>
            <w:r w:rsidRPr="00993BC9">
              <w:rPr>
                <w:rFonts w:ascii="Times New Roman" w:hAnsi="Times New Roman"/>
                <w:sz w:val="24"/>
                <w:szCs w:val="24"/>
              </w:rPr>
              <w:br/>
              <w:t>использования дел (документов) временного хранения</w:t>
            </w:r>
          </w:p>
        </w:tc>
      </w:tr>
      <w:tr w:rsidR="00EB011D" w14:paraId="24B34944" w14:textId="77777777" w:rsidTr="00C92817">
        <w:trPr>
          <w:trHeight w:val="327"/>
        </w:trPr>
        <w:tc>
          <w:tcPr>
            <w:tcW w:w="937" w:type="dxa"/>
            <w:tcBorders>
              <w:left w:val="single" w:sz="4" w:space="0" w:color="auto"/>
              <w:bottom w:val="single" w:sz="4" w:space="0" w:color="auto"/>
              <w:right w:val="single" w:sz="4" w:space="0" w:color="auto"/>
            </w:tcBorders>
          </w:tcPr>
          <w:p w14:paraId="4B68A7BC" w14:textId="19006C72" w:rsidR="00EB011D" w:rsidRPr="0099557B" w:rsidRDefault="00EB011D" w:rsidP="00EB011D">
            <w:pPr>
              <w:rPr>
                <w:rFonts w:ascii="Times New Roman" w:hAnsi="Times New Roman" w:cs="Times New Roman"/>
                <w:bCs/>
                <w:sz w:val="24"/>
                <w:szCs w:val="24"/>
              </w:rPr>
            </w:pPr>
            <w:r w:rsidRPr="00983A4E">
              <w:rPr>
                <w:rFonts w:ascii="Times New Roman" w:hAnsi="Times New Roman" w:cs="Times New Roman"/>
                <w:bCs/>
                <w:sz w:val="24"/>
                <w:szCs w:val="24"/>
              </w:rPr>
              <w:t>ПК 2.</w:t>
            </w:r>
            <w:r>
              <w:rPr>
                <w:rFonts w:ascii="Times New Roman" w:hAnsi="Times New Roman" w:cs="Times New Roman"/>
                <w:bCs/>
                <w:sz w:val="24"/>
                <w:szCs w:val="24"/>
              </w:rPr>
              <w:t>5</w:t>
            </w:r>
          </w:p>
        </w:tc>
        <w:tc>
          <w:tcPr>
            <w:tcW w:w="3723" w:type="dxa"/>
            <w:tcBorders>
              <w:left w:val="single" w:sz="4" w:space="0" w:color="auto"/>
              <w:bottom w:val="single" w:sz="4" w:space="0" w:color="auto"/>
              <w:right w:val="single" w:sz="4" w:space="0" w:color="auto"/>
            </w:tcBorders>
          </w:tcPr>
          <w:p w14:paraId="117A0568" w14:textId="77777777" w:rsidR="00FC4587" w:rsidRPr="00993BC9" w:rsidRDefault="00FC4587" w:rsidP="00C53F67">
            <w:pPr>
              <w:spacing w:before="20" w:after="20"/>
              <w:jc w:val="both"/>
              <w:rPr>
                <w:rFonts w:ascii="Times New Roman" w:hAnsi="Times New Roman"/>
                <w:color w:val="000000"/>
                <w:sz w:val="24"/>
                <w:szCs w:val="24"/>
              </w:rPr>
            </w:pPr>
            <w:r w:rsidRPr="00993BC9">
              <w:rPr>
                <w:rFonts w:ascii="Times New Roman" w:hAnsi="Times New Roman"/>
                <w:sz w:val="24"/>
                <w:szCs w:val="24"/>
              </w:rPr>
              <w:t>систематизировать и обобщать сведения о составе и содержании архивных дел (документов);</w:t>
            </w:r>
          </w:p>
          <w:p w14:paraId="112E2B45" w14:textId="77777777" w:rsidR="00FC4587" w:rsidRPr="00993BC9" w:rsidRDefault="00FC4587" w:rsidP="00C53F67">
            <w:pPr>
              <w:spacing w:before="20" w:after="20"/>
              <w:jc w:val="both"/>
              <w:rPr>
                <w:rFonts w:ascii="Times New Roman" w:hAnsi="Times New Roman"/>
                <w:color w:val="000000"/>
                <w:sz w:val="24"/>
                <w:szCs w:val="24"/>
              </w:rPr>
            </w:pPr>
            <w:r w:rsidRPr="00993BC9">
              <w:rPr>
                <w:rFonts w:ascii="Times New Roman" w:hAnsi="Times New Roman"/>
                <w:sz w:val="24"/>
                <w:szCs w:val="24"/>
              </w:rPr>
              <w:t>использовать информационные технологии в области создания справочно-поисковых средств архива и документированных сфер деятельности организации;</w:t>
            </w:r>
          </w:p>
          <w:p w14:paraId="333EAA4B" w14:textId="77777777" w:rsidR="00FC4587" w:rsidRPr="00993BC9" w:rsidRDefault="00FC4587" w:rsidP="00C53F67">
            <w:pPr>
              <w:spacing w:before="20" w:after="20"/>
              <w:jc w:val="both"/>
              <w:rPr>
                <w:rFonts w:ascii="Times New Roman" w:hAnsi="Times New Roman"/>
                <w:color w:val="000000"/>
                <w:sz w:val="24"/>
                <w:szCs w:val="24"/>
              </w:rPr>
            </w:pPr>
            <w:r w:rsidRPr="00993BC9">
              <w:rPr>
                <w:rFonts w:ascii="Times New Roman" w:hAnsi="Times New Roman"/>
                <w:sz w:val="24"/>
                <w:szCs w:val="24"/>
              </w:rPr>
              <w:lastRenderedPageBreak/>
              <w:t>формировать основные и вспомогательные виды архивных справочников в электронной форме;</w:t>
            </w:r>
          </w:p>
          <w:p w14:paraId="08F7AB38" w14:textId="0617C9E1" w:rsidR="00EB011D"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подготавливать информационные документы по запросам пользователей различных категорий.</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5EB77C1C"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делопроизводства;</w:t>
            </w:r>
          </w:p>
          <w:p w14:paraId="40213336"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w:t>
            </w:r>
            <w:r w:rsidRPr="00993BC9">
              <w:rPr>
                <w:rFonts w:ascii="Times New Roman" w:hAnsi="Times New Roman"/>
                <w:sz w:val="24"/>
                <w:szCs w:val="24"/>
              </w:rPr>
              <w:lastRenderedPageBreak/>
              <w:t xml:space="preserve">Федерации в области защиты персональных данных; </w:t>
            </w:r>
          </w:p>
          <w:p w14:paraId="54B66DD1"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методические документы в области использования и публикации архивных дел (документов); </w:t>
            </w:r>
          </w:p>
          <w:p w14:paraId="759FC489"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сертифицированные информационно-поисковые системы в области разработки научно-справочного аппарата документированных сфер деятельности организации;</w:t>
            </w:r>
          </w:p>
          <w:p w14:paraId="0D43C544"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сроки выполнения работ по организации использования архивных дел (документов);</w:t>
            </w:r>
          </w:p>
          <w:p w14:paraId="7BF3812A"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организационные принципы использования документов ограниченного доступа; </w:t>
            </w:r>
          </w:p>
          <w:p w14:paraId="47AF22B1"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требования к подготовке архивных справок и выписок из архивных документов;</w:t>
            </w:r>
          </w:p>
          <w:p w14:paraId="2070479B" w14:textId="24D2B2A6"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431" w:type="dxa"/>
            <w:tcBorders>
              <w:top w:val="single" w:sz="4" w:space="0" w:color="auto"/>
              <w:left w:val="single" w:sz="4" w:space="0" w:color="auto"/>
              <w:bottom w:val="single" w:sz="4" w:space="0" w:color="auto"/>
              <w:right w:val="single" w:sz="4" w:space="0" w:color="auto"/>
            </w:tcBorders>
          </w:tcPr>
          <w:p w14:paraId="0E77CAFF" w14:textId="72C904FD" w:rsidR="00EB011D"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lastRenderedPageBreak/>
              <w:t>осуществления использования архивных дел (документов), в том числе с использованием автоматизированных систем</w:t>
            </w:r>
          </w:p>
        </w:tc>
      </w:tr>
    </w:tbl>
    <w:p w14:paraId="0D0E8B20" w14:textId="77777777" w:rsidR="0099557B" w:rsidRDefault="0099557B" w:rsidP="0099557B">
      <w:pPr>
        <w:ind w:firstLine="709"/>
        <w:rPr>
          <w:rFonts w:ascii="Times New Roman" w:eastAsia="Times New Roman" w:hAnsi="Times New Roman" w:cs="Times New Roman"/>
          <w:sz w:val="24"/>
          <w:szCs w:val="24"/>
          <w:lang w:eastAsia="ru-RU"/>
        </w:rPr>
      </w:pPr>
    </w:p>
    <w:p w14:paraId="01FC00CD" w14:textId="77777777" w:rsidR="0099557B" w:rsidRDefault="0099557B" w:rsidP="0099557B">
      <w:pPr>
        <w:ind w:firstLine="709"/>
        <w:rPr>
          <w:rFonts w:ascii="Times New Roman" w:eastAsia="Times New Roman" w:hAnsi="Times New Roman" w:cs="Times New Roman"/>
          <w:sz w:val="24"/>
          <w:szCs w:val="24"/>
          <w:lang w:eastAsia="ru-RU"/>
        </w:rPr>
      </w:pPr>
    </w:p>
    <w:p w14:paraId="3BB77876" w14:textId="77777777" w:rsidR="0099557B" w:rsidRPr="00E11160" w:rsidRDefault="0099557B" w:rsidP="0099557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895255C" w14:textId="77777777" w:rsidR="0099557B" w:rsidRPr="00E11160" w:rsidRDefault="0099557B" w:rsidP="0099557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9557B" w:rsidRPr="0099557B" w14:paraId="1AD52C99" w14:textId="77777777" w:rsidTr="00EB011D">
        <w:trPr>
          <w:trHeight w:val="23"/>
        </w:trPr>
        <w:tc>
          <w:tcPr>
            <w:tcW w:w="2497" w:type="pct"/>
            <w:vAlign w:val="center"/>
          </w:tcPr>
          <w:p w14:paraId="5CC6E069" w14:textId="77777777" w:rsidR="0099557B" w:rsidRPr="0099557B" w:rsidRDefault="0099557B" w:rsidP="004F5A2F">
            <w:pPr>
              <w:jc w:val="center"/>
              <w:rPr>
                <w:rFonts w:ascii="Times New Roman" w:hAnsi="Times New Roman" w:cs="Times New Roman"/>
                <w:b/>
                <w:sz w:val="24"/>
              </w:rPr>
            </w:pPr>
            <w:r w:rsidRPr="0099557B">
              <w:rPr>
                <w:rFonts w:ascii="Times New Roman" w:hAnsi="Times New Roman" w:cs="Times New Roman"/>
                <w:b/>
                <w:sz w:val="24"/>
              </w:rPr>
              <w:t>Наименование составных частей модуля</w:t>
            </w:r>
          </w:p>
        </w:tc>
        <w:tc>
          <w:tcPr>
            <w:tcW w:w="1213" w:type="pct"/>
            <w:vAlign w:val="center"/>
          </w:tcPr>
          <w:p w14:paraId="549BF981" w14:textId="77777777" w:rsidR="0099557B" w:rsidRPr="0099557B" w:rsidRDefault="0099557B" w:rsidP="004F5A2F">
            <w:pPr>
              <w:jc w:val="center"/>
              <w:rPr>
                <w:rFonts w:ascii="Times New Roman" w:hAnsi="Times New Roman" w:cs="Times New Roman"/>
                <w:b/>
                <w:iCs/>
                <w:sz w:val="24"/>
              </w:rPr>
            </w:pPr>
            <w:r w:rsidRPr="0099557B">
              <w:rPr>
                <w:rFonts w:ascii="Times New Roman" w:hAnsi="Times New Roman" w:cs="Times New Roman"/>
                <w:b/>
                <w:iCs/>
                <w:sz w:val="24"/>
              </w:rPr>
              <w:t>Объем в часах</w:t>
            </w:r>
          </w:p>
        </w:tc>
        <w:tc>
          <w:tcPr>
            <w:tcW w:w="1290" w:type="pct"/>
          </w:tcPr>
          <w:p w14:paraId="7EBFB023" w14:textId="77777777" w:rsidR="0099557B" w:rsidRPr="0099557B" w:rsidRDefault="0099557B" w:rsidP="004F5A2F">
            <w:pPr>
              <w:jc w:val="center"/>
              <w:rPr>
                <w:rFonts w:ascii="Times New Roman" w:hAnsi="Times New Roman" w:cs="Times New Roman"/>
                <w:b/>
                <w:iCs/>
                <w:sz w:val="24"/>
              </w:rPr>
            </w:pPr>
            <w:r w:rsidRPr="0099557B">
              <w:rPr>
                <w:rFonts w:ascii="Times New Roman" w:hAnsi="Times New Roman" w:cs="Times New Roman"/>
                <w:b/>
                <w:sz w:val="24"/>
              </w:rPr>
              <w:t xml:space="preserve">В т.ч. в форме </w:t>
            </w:r>
            <w:proofErr w:type="spellStart"/>
            <w:r w:rsidRPr="0099557B">
              <w:rPr>
                <w:rFonts w:ascii="Times New Roman" w:hAnsi="Times New Roman" w:cs="Times New Roman"/>
                <w:b/>
                <w:sz w:val="24"/>
              </w:rPr>
              <w:t>практ</w:t>
            </w:r>
            <w:proofErr w:type="spellEnd"/>
            <w:r w:rsidRPr="0099557B">
              <w:rPr>
                <w:rFonts w:ascii="Times New Roman" w:hAnsi="Times New Roman" w:cs="Times New Roman"/>
                <w:b/>
                <w:sz w:val="24"/>
              </w:rPr>
              <w:t>. подготовки</w:t>
            </w:r>
          </w:p>
        </w:tc>
      </w:tr>
      <w:tr w:rsidR="0099557B" w:rsidRPr="0099557B" w14:paraId="5BABD4DB" w14:textId="77777777" w:rsidTr="00EB011D">
        <w:trPr>
          <w:trHeight w:val="23"/>
        </w:trPr>
        <w:tc>
          <w:tcPr>
            <w:tcW w:w="2497" w:type="pct"/>
            <w:vAlign w:val="center"/>
          </w:tcPr>
          <w:p w14:paraId="7F1CA30C"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Учебные занятия</w:t>
            </w:r>
          </w:p>
        </w:tc>
        <w:tc>
          <w:tcPr>
            <w:tcW w:w="1213" w:type="pct"/>
            <w:vAlign w:val="center"/>
          </w:tcPr>
          <w:p w14:paraId="08A80FC7" w14:textId="33A7352C"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290" w:type="pct"/>
            <w:vAlign w:val="center"/>
          </w:tcPr>
          <w:p w14:paraId="3272080E" w14:textId="46158C20"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74</w:t>
            </w:r>
          </w:p>
        </w:tc>
      </w:tr>
      <w:tr w:rsidR="0099557B" w:rsidRPr="0099557B" w14:paraId="0FF3404D" w14:textId="77777777" w:rsidTr="00EB011D">
        <w:trPr>
          <w:trHeight w:val="23"/>
        </w:trPr>
        <w:tc>
          <w:tcPr>
            <w:tcW w:w="2497" w:type="pct"/>
            <w:vAlign w:val="center"/>
          </w:tcPr>
          <w:p w14:paraId="6A11B23E"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Курсовая работа (проект)</w:t>
            </w:r>
          </w:p>
        </w:tc>
        <w:tc>
          <w:tcPr>
            <w:tcW w:w="1213" w:type="pct"/>
            <w:vAlign w:val="center"/>
          </w:tcPr>
          <w:p w14:paraId="43EFE8D0" w14:textId="6263168D"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5C349CE" w14:textId="79EBF783"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9557B" w:rsidRPr="0099557B" w14:paraId="2FD7CCDB" w14:textId="77777777" w:rsidTr="00EB011D">
        <w:trPr>
          <w:trHeight w:val="23"/>
        </w:trPr>
        <w:tc>
          <w:tcPr>
            <w:tcW w:w="2497" w:type="pct"/>
            <w:vAlign w:val="center"/>
          </w:tcPr>
          <w:p w14:paraId="01F682FF"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Самостоятельная работа</w:t>
            </w:r>
          </w:p>
        </w:tc>
        <w:tc>
          <w:tcPr>
            <w:tcW w:w="1213" w:type="pct"/>
            <w:vAlign w:val="center"/>
          </w:tcPr>
          <w:p w14:paraId="690C2CE0" w14:textId="77777777" w:rsidR="0099557B" w:rsidRPr="0099557B" w:rsidRDefault="0099557B" w:rsidP="004F5A2F">
            <w:pPr>
              <w:jc w:val="center"/>
              <w:rPr>
                <w:rFonts w:ascii="Times New Roman" w:hAnsi="Times New Roman" w:cs="Times New Roman"/>
                <w:bCs/>
                <w:sz w:val="24"/>
                <w:szCs w:val="24"/>
              </w:rPr>
            </w:pPr>
            <w:r w:rsidRPr="0099557B">
              <w:rPr>
                <w:rFonts w:ascii="Times New Roman" w:hAnsi="Times New Roman" w:cs="Times New Roman"/>
                <w:bCs/>
                <w:sz w:val="24"/>
                <w:szCs w:val="24"/>
              </w:rPr>
              <w:t>-</w:t>
            </w:r>
          </w:p>
        </w:tc>
        <w:tc>
          <w:tcPr>
            <w:tcW w:w="1290" w:type="pct"/>
            <w:vAlign w:val="center"/>
          </w:tcPr>
          <w:p w14:paraId="13228F15" w14:textId="77777777" w:rsidR="0099557B" w:rsidRPr="0099557B" w:rsidRDefault="0099557B" w:rsidP="004F5A2F">
            <w:pPr>
              <w:jc w:val="center"/>
              <w:rPr>
                <w:rFonts w:ascii="Times New Roman" w:hAnsi="Times New Roman" w:cs="Times New Roman"/>
                <w:bCs/>
                <w:sz w:val="24"/>
                <w:szCs w:val="24"/>
              </w:rPr>
            </w:pPr>
            <w:r w:rsidRPr="0099557B">
              <w:rPr>
                <w:rFonts w:ascii="Times New Roman" w:hAnsi="Times New Roman" w:cs="Times New Roman"/>
                <w:bCs/>
                <w:sz w:val="24"/>
                <w:szCs w:val="24"/>
              </w:rPr>
              <w:t>-</w:t>
            </w:r>
          </w:p>
        </w:tc>
      </w:tr>
      <w:tr w:rsidR="0099557B" w:rsidRPr="0099557B" w14:paraId="5DC9376E" w14:textId="77777777" w:rsidTr="00EB011D">
        <w:trPr>
          <w:trHeight w:val="23"/>
        </w:trPr>
        <w:tc>
          <w:tcPr>
            <w:tcW w:w="2497" w:type="pct"/>
            <w:vAlign w:val="center"/>
          </w:tcPr>
          <w:p w14:paraId="04DAB831"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Практика, в т.ч.:</w:t>
            </w:r>
          </w:p>
        </w:tc>
        <w:tc>
          <w:tcPr>
            <w:tcW w:w="1213" w:type="pct"/>
            <w:vAlign w:val="center"/>
          </w:tcPr>
          <w:p w14:paraId="55D8DFFB" w14:textId="4427D028"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7C157227" w14:textId="4703633E"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99557B" w:rsidRPr="0099557B" w14:paraId="4A493396" w14:textId="77777777" w:rsidTr="00EB011D">
        <w:trPr>
          <w:trHeight w:val="23"/>
        </w:trPr>
        <w:tc>
          <w:tcPr>
            <w:tcW w:w="2497" w:type="pct"/>
            <w:vAlign w:val="center"/>
          </w:tcPr>
          <w:p w14:paraId="0B605B25"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учебная</w:t>
            </w:r>
          </w:p>
        </w:tc>
        <w:tc>
          <w:tcPr>
            <w:tcW w:w="1213" w:type="pct"/>
            <w:vAlign w:val="center"/>
          </w:tcPr>
          <w:p w14:paraId="0A95484D" w14:textId="4B1A8171" w:rsidR="0099557B" w:rsidRPr="0099557B" w:rsidRDefault="00F05784"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1C036BBF" w14:textId="6AF97479" w:rsidR="0099557B" w:rsidRPr="0099557B" w:rsidRDefault="00F05784"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99557B" w:rsidRPr="0099557B" w14:paraId="33B9489D" w14:textId="77777777" w:rsidTr="00EB011D">
        <w:trPr>
          <w:trHeight w:val="23"/>
        </w:trPr>
        <w:tc>
          <w:tcPr>
            <w:tcW w:w="2497" w:type="pct"/>
            <w:vAlign w:val="center"/>
          </w:tcPr>
          <w:p w14:paraId="754CD9FB"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производственная</w:t>
            </w:r>
          </w:p>
        </w:tc>
        <w:tc>
          <w:tcPr>
            <w:tcW w:w="1213" w:type="pct"/>
            <w:vAlign w:val="center"/>
          </w:tcPr>
          <w:p w14:paraId="20535FE2" w14:textId="62EC0218" w:rsidR="0099557B" w:rsidRPr="0099557B" w:rsidRDefault="00F05784"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39921195" w14:textId="2A2026AB" w:rsidR="0099557B" w:rsidRPr="0099557B" w:rsidRDefault="00F05784"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99557B" w:rsidRPr="0099557B" w14:paraId="31533DD7" w14:textId="77777777" w:rsidTr="00EB011D">
        <w:trPr>
          <w:trHeight w:val="23"/>
        </w:trPr>
        <w:tc>
          <w:tcPr>
            <w:tcW w:w="2497" w:type="pct"/>
            <w:vAlign w:val="center"/>
          </w:tcPr>
          <w:p w14:paraId="66236D73"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 xml:space="preserve">Промежуточная аттестация </w:t>
            </w:r>
          </w:p>
        </w:tc>
        <w:tc>
          <w:tcPr>
            <w:tcW w:w="1213" w:type="pct"/>
            <w:vAlign w:val="center"/>
          </w:tcPr>
          <w:p w14:paraId="782ABA61" w14:textId="45EF3E26"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1A3D00C5" w14:textId="101B1537"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9557B" w:rsidRPr="00257255" w14:paraId="384F254B" w14:textId="77777777" w:rsidTr="00EB011D">
        <w:trPr>
          <w:trHeight w:val="23"/>
        </w:trPr>
        <w:tc>
          <w:tcPr>
            <w:tcW w:w="2497" w:type="pct"/>
            <w:vAlign w:val="center"/>
          </w:tcPr>
          <w:p w14:paraId="61782464"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Всего</w:t>
            </w:r>
          </w:p>
        </w:tc>
        <w:tc>
          <w:tcPr>
            <w:tcW w:w="1213" w:type="pct"/>
            <w:vAlign w:val="center"/>
          </w:tcPr>
          <w:p w14:paraId="5918EE83" w14:textId="395E081D" w:rsidR="0099557B" w:rsidRPr="0099557B" w:rsidRDefault="00F05784" w:rsidP="004F5A2F">
            <w:pPr>
              <w:jc w:val="center"/>
              <w:rPr>
                <w:rFonts w:ascii="Times New Roman" w:hAnsi="Times New Roman" w:cs="Times New Roman"/>
                <w:b/>
                <w:sz w:val="24"/>
                <w:szCs w:val="24"/>
              </w:rPr>
            </w:pPr>
            <w:r>
              <w:rPr>
                <w:rFonts w:ascii="Times New Roman" w:hAnsi="Times New Roman" w:cs="Times New Roman"/>
                <w:b/>
                <w:sz w:val="24"/>
                <w:szCs w:val="24"/>
              </w:rPr>
              <w:t>336</w:t>
            </w:r>
          </w:p>
        </w:tc>
        <w:tc>
          <w:tcPr>
            <w:tcW w:w="1290" w:type="pct"/>
            <w:vAlign w:val="center"/>
          </w:tcPr>
          <w:p w14:paraId="2C82FDCB" w14:textId="65AFD9AE" w:rsidR="0099557B" w:rsidRPr="00257255" w:rsidRDefault="00F05784" w:rsidP="004F5A2F">
            <w:pPr>
              <w:jc w:val="center"/>
              <w:rPr>
                <w:rFonts w:ascii="Times New Roman" w:hAnsi="Times New Roman" w:cs="Times New Roman"/>
                <w:b/>
                <w:sz w:val="24"/>
                <w:szCs w:val="24"/>
              </w:rPr>
            </w:pPr>
            <w:r>
              <w:rPr>
                <w:rFonts w:ascii="Times New Roman" w:hAnsi="Times New Roman" w:cs="Times New Roman"/>
                <w:b/>
                <w:sz w:val="24"/>
                <w:szCs w:val="24"/>
              </w:rPr>
              <w:t>218</w:t>
            </w:r>
          </w:p>
        </w:tc>
      </w:tr>
    </w:tbl>
    <w:p w14:paraId="4F569233" w14:textId="77777777" w:rsidR="0099557B" w:rsidRDefault="0099557B" w:rsidP="0099557B">
      <w:pPr>
        <w:rPr>
          <w:rFonts w:ascii="Times New Roman" w:hAnsi="Times New Roman" w:cs="Times New Roman"/>
          <w:i/>
          <w:sz w:val="24"/>
          <w:szCs w:val="24"/>
        </w:rPr>
      </w:pPr>
    </w:p>
    <w:p w14:paraId="47339434" w14:textId="77777777" w:rsidR="0099557B" w:rsidRDefault="0099557B" w:rsidP="0099557B">
      <w:pPr>
        <w:rPr>
          <w:rFonts w:ascii="Times New Roman" w:hAnsi="Times New Roman" w:cs="Times New Roman"/>
          <w:i/>
          <w:sz w:val="24"/>
          <w:szCs w:val="24"/>
        </w:rPr>
      </w:pPr>
    </w:p>
    <w:p w14:paraId="20C97B64" w14:textId="77777777" w:rsidR="0099557B" w:rsidRDefault="0099557B" w:rsidP="0099557B">
      <w:pPr>
        <w:rPr>
          <w:rFonts w:ascii="Times New Roman" w:hAnsi="Times New Roman" w:cs="Times New Roman"/>
          <w:i/>
          <w:sz w:val="24"/>
          <w:szCs w:val="24"/>
        </w:rPr>
      </w:pPr>
    </w:p>
    <w:p w14:paraId="6C8F5F67" w14:textId="77777777" w:rsidR="0099557B" w:rsidRPr="000156CF" w:rsidRDefault="0099557B" w:rsidP="0099557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92" w:type="pct"/>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3"/>
        <w:gridCol w:w="3662"/>
        <w:gridCol w:w="952"/>
        <w:gridCol w:w="630"/>
        <w:gridCol w:w="567"/>
        <w:gridCol w:w="550"/>
        <w:gridCol w:w="467"/>
        <w:gridCol w:w="424"/>
        <w:gridCol w:w="6"/>
        <w:gridCol w:w="673"/>
        <w:gridCol w:w="666"/>
      </w:tblGrid>
      <w:tr w:rsidR="00F05784" w:rsidRPr="0099557B" w14:paraId="0C30149E" w14:textId="77777777" w:rsidTr="007703F1">
        <w:trPr>
          <w:cantSplit/>
          <w:trHeight w:val="2953"/>
        </w:trPr>
        <w:tc>
          <w:tcPr>
            <w:tcW w:w="782" w:type="pct"/>
            <w:tcBorders>
              <w:bottom w:val="single" w:sz="4" w:space="0" w:color="auto"/>
            </w:tcBorders>
          </w:tcPr>
          <w:p w14:paraId="534BD579"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Код ОК, ПК</w:t>
            </w:r>
          </w:p>
        </w:tc>
        <w:tc>
          <w:tcPr>
            <w:tcW w:w="1797" w:type="pct"/>
            <w:tcBorders>
              <w:bottom w:val="single" w:sz="4" w:space="0" w:color="auto"/>
            </w:tcBorders>
            <w:vAlign w:val="center"/>
          </w:tcPr>
          <w:p w14:paraId="1F4961E5"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Наименования разделов профессионального модуля</w:t>
            </w:r>
          </w:p>
        </w:tc>
        <w:tc>
          <w:tcPr>
            <w:tcW w:w="467" w:type="pct"/>
            <w:tcBorders>
              <w:bottom w:val="single" w:sz="4" w:space="0" w:color="auto"/>
            </w:tcBorders>
            <w:vAlign w:val="center"/>
          </w:tcPr>
          <w:p w14:paraId="5D3D46FC" w14:textId="77777777" w:rsidR="0099557B" w:rsidRPr="0099557B" w:rsidRDefault="0099557B" w:rsidP="004F5A2F">
            <w:pPr>
              <w:jc w:val="center"/>
              <w:rPr>
                <w:rFonts w:ascii="Times New Roman" w:eastAsia="Times New Roman" w:hAnsi="Times New Roman" w:cs="Times New Roman"/>
                <w:lang w:eastAsia="ru-RU"/>
              </w:rPr>
            </w:pPr>
            <w:r w:rsidRPr="0099557B">
              <w:rPr>
                <w:rFonts w:ascii="Times New Roman" w:eastAsia="Times New Roman" w:hAnsi="Times New Roman" w:cs="Times New Roman"/>
                <w:iCs/>
                <w:lang w:eastAsia="ru-RU"/>
              </w:rPr>
              <w:t>Всего, час.</w:t>
            </w:r>
          </w:p>
        </w:tc>
        <w:tc>
          <w:tcPr>
            <w:tcW w:w="309" w:type="pct"/>
            <w:tcBorders>
              <w:bottom w:val="single" w:sz="4" w:space="0" w:color="auto"/>
            </w:tcBorders>
            <w:textDirection w:val="btLr"/>
            <w:vAlign w:val="center"/>
          </w:tcPr>
          <w:p w14:paraId="12D9259D" w14:textId="77777777" w:rsidR="0099557B" w:rsidRPr="0099557B" w:rsidRDefault="0099557B" w:rsidP="004F5A2F">
            <w:pPr>
              <w:jc w:val="center"/>
              <w:rPr>
                <w:rFonts w:ascii="Times New Roman" w:eastAsia="Times New Roman" w:hAnsi="Times New Roman" w:cs="Times New Roman"/>
                <w:lang w:eastAsia="ru-RU"/>
              </w:rPr>
            </w:pPr>
            <w:r w:rsidRPr="0099557B">
              <w:rPr>
                <w:rFonts w:ascii="Times New Roman" w:eastAsia="Times New Roman" w:hAnsi="Times New Roman" w:cs="Times New Roman"/>
                <w:iCs/>
                <w:lang w:eastAsia="ru-RU"/>
              </w:rPr>
              <w:t>В т.ч. в форме практической подготовки</w:t>
            </w:r>
          </w:p>
        </w:tc>
        <w:tc>
          <w:tcPr>
            <w:tcW w:w="278" w:type="pct"/>
            <w:shd w:val="clear" w:color="auto" w:fill="D9D9D9" w:themeFill="background1" w:themeFillShade="D9"/>
            <w:textDirection w:val="btLr"/>
            <w:vAlign w:val="center"/>
          </w:tcPr>
          <w:p w14:paraId="2F84B960" w14:textId="77777777" w:rsidR="0099557B" w:rsidRPr="0099557B" w:rsidRDefault="0099557B" w:rsidP="004F5A2F">
            <w:pPr>
              <w:suppressAutoHyphens/>
              <w:ind w:left="113" w:right="113"/>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Обучение по МДК, в т.ч.:</w:t>
            </w:r>
          </w:p>
        </w:tc>
        <w:tc>
          <w:tcPr>
            <w:tcW w:w="270" w:type="pct"/>
            <w:textDirection w:val="btLr"/>
            <w:vAlign w:val="center"/>
          </w:tcPr>
          <w:p w14:paraId="11C85A57"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hAnsi="Times New Roman" w:cs="Times New Roman"/>
                <w:bCs/>
                <w:sz w:val="24"/>
                <w:szCs w:val="24"/>
              </w:rPr>
              <w:t>Учебные занятия</w:t>
            </w:r>
          </w:p>
        </w:tc>
        <w:tc>
          <w:tcPr>
            <w:tcW w:w="229" w:type="pct"/>
            <w:textDirection w:val="btLr"/>
            <w:vAlign w:val="center"/>
          </w:tcPr>
          <w:p w14:paraId="4E3E7380"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Курсовая работа (проект)</w:t>
            </w:r>
          </w:p>
        </w:tc>
        <w:tc>
          <w:tcPr>
            <w:tcW w:w="208" w:type="pct"/>
            <w:textDirection w:val="btLr"/>
            <w:vAlign w:val="center"/>
          </w:tcPr>
          <w:p w14:paraId="4CE1E2AC"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Самостоятельная работа</w:t>
            </w:r>
            <w:r w:rsidRPr="0099557B">
              <w:rPr>
                <w:rFonts w:ascii="Times New Roman" w:eastAsia="Times New Roman" w:hAnsi="Times New Roman" w:cs="Times New Roman"/>
                <w:i/>
                <w:vertAlign w:val="superscript"/>
                <w:lang w:eastAsia="ru-RU"/>
              </w:rPr>
              <w:footnoteReference w:id="5"/>
            </w:r>
          </w:p>
        </w:tc>
        <w:tc>
          <w:tcPr>
            <w:tcW w:w="333" w:type="pct"/>
            <w:gridSpan w:val="2"/>
            <w:shd w:val="clear" w:color="auto" w:fill="D9D9D9" w:themeFill="background1" w:themeFillShade="D9"/>
            <w:textDirection w:val="btLr"/>
            <w:vAlign w:val="center"/>
          </w:tcPr>
          <w:p w14:paraId="10C1ACEA"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Учебная практика</w:t>
            </w:r>
          </w:p>
        </w:tc>
        <w:tc>
          <w:tcPr>
            <w:tcW w:w="329" w:type="pct"/>
            <w:shd w:val="clear" w:color="auto" w:fill="D9D9D9" w:themeFill="background1" w:themeFillShade="D9"/>
            <w:textDirection w:val="btLr"/>
          </w:tcPr>
          <w:p w14:paraId="71134AF9"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Производственная практика</w:t>
            </w:r>
          </w:p>
        </w:tc>
      </w:tr>
      <w:tr w:rsidR="00F05784" w:rsidRPr="0099557B" w14:paraId="3B99FEC7" w14:textId="77777777" w:rsidTr="007703F1">
        <w:trPr>
          <w:cantSplit/>
          <w:trHeight w:val="64"/>
        </w:trPr>
        <w:tc>
          <w:tcPr>
            <w:tcW w:w="782" w:type="pct"/>
            <w:tcBorders>
              <w:bottom w:val="single" w:sz="4" w:space="0" w:color="auto"/>
            </w:tcBorders>
            <w:vAlign w:val="center"/>
          </w:tcPr>
          <w:p w14:paraId="2B93A314"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1</w:t>
            </w:r>
          </w:p>
        </w:tc>
        <w:tc>
          <w:tcPr>
            <w:tcW w:w="1797" w:type="pct"/>
            <w:tcBorders>
              <w:bottom w:val="single" w:sz="4" w:space="0" w:color="auto"/>
            </w:tcBorders>
            <w:vAlign w:val="center"/>
          </w:tcPr>
          <w:p w14:paraId="59E3FA26"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iCs/>
                <w:sz w:val="16"/>
                <w:szCs w:val="16"/>
                <w:lang w:eastAsia="ru-RU"/>
              </w:rPr>
              <w:t>2</w:t>
            </w:r>
          </w:p>
        </w:tc>
        <w:tc>
          <w:tcPr>
            <w:tcW w:w="467" w:type="pct"/>
            <w:tcBorders>
              <w:bottom w:val="single" w:sz="4" w:space="0" w:color="auto"/>
            </w:tcBorders>
            <w:vAlign w:val="center"/>
          </w:tcPr>
          <w:p w14:paraId="1A007360" w14:textId="77777777" w:rsidR="0099557B" w:rsidRPr="0099557B" w:rsidRDefault="0099557B" w:rsidP="004F5A2F">
            <w:pPr>
              <w:jc w:val="center"/>
              <w:rPr>
                <w:rFonts w:ascii="Times New Roman" w:eastAsia="Times New Roman" w:hAnsi="Times New Roman" w:cs="Times New Roman"/>
                <w:iCs/>
                <w:sz w:val="16"/>
                <w:szCs w:val="16"/>
                <w:lang w:eastAsia="ru-RU"/>
              </w:rPr>
            </w:pPr>
            <w:r w:rsidRPr="0099557B">
              <w:rPr>
                <w:rFonts w:ascii="Times New Roman" w:eastAsia="Times New Roman" w:hAnsi="Times New Roman" w:cs="Times New Roman"/>
                <w:iCs/>
                <w:sz w:val="16"/>
                <w:szCs w:val="16"/>
                <w:lang w:eastAsia="ru-RU"/>
              </w:rPr>
              <w:t>3</w:t>
            </w:r>
          </w:p>
        </w:tc>
        <w:tc>
          <w:tcPr>
            <w:tcW w:w="309" w:type="pct"/>
            <w:tcBorders>
              <w:bottom w:val="single" w:sz="4" w:space="0" w:color="auto"/>
            </w:tcBorders>
            <w:vAlign w:val="center"/>
          </w:tcPr>
          <w:p w14:paraId="1E56EF1C" w14:textId="77777777" w:rsidR="0099557B" w:rsidRPr="0099557B" w:rsidRDefault="0099557B" w:rsidP="004F5A2F">
            <w:pPr>
              <w:jc w:val="center"/>
              <w:rPr>
                <w:rFonts w:ascii="Times New Roman" w:eastAsia="Times New Roman" w:hAnsi="Times New Roman" w:cs="Times New Roman"/>
                <w:iCs/>
                <w:sz w:val="16"/>
                <w:szCs w:val="16"/>
                <w:lang w:eastAsia="ru-RU"/>
              </w:rPr>
            </w:pPr>
            <w:r w:rsidRPr="0099557B">
              <w:rPr>
                <w:rFonts w:ascii="Times New Roman" w:eastAsia="Times New Roman" w:hAnsi="Times New Roman" w:cs="Times New Roman"/>
                <w:sz w:val="16"/>
                <w:szCs w:val="16"/>
                <w:lang w:eastAsia="ru-RU"/>
              </w:rPr>
              <w:t>4</w:t>
            </w:r>
          </w:p>
        </w:tc>
        <w:tc>
          <w:tcPr>
            <w:tcW w:w="278" w:type="pct"/>
            <w:shd w:val="clear" w:color="auto" w:fill="D9D9D9" w:themeFill="background1" w:themeFillShade="D9"/>
            <w:vAlign w:val="center"/>
          </w:tcPr>
          <w:p w14:paraId="081FD8B8"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5</w:t>
            </w:r>
          </w:p>
        </w:tc>
        <w:tc>
          <w:tcPr>
            <w:tcW w:w="270" w:type="pct"/>
            <w:vAlign w:val="center"/>
          </w:tcPr>
          <w:p w14:paraId="48C9D2A0"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color w:val="000000"/>
                <w:sz w:val="16"/>
                <w:szCs w:val="16"/>
                <w:lang w:eastAsia="ru-RU"/>
              </w:rPr>
              <w:t>6</w:t>
            </w:r>
          </w:p>
        </w:tc>
        <w:tc>
          <w:tcPr>
            <w:tcW w:w="229" w:type="pct"/>
            <w:vAlign w:val="center"/>
          </w:tcPr>
          <w:p w14:paraId="01A21E6B"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7</w:t>
            </w:r>
          </w:p>
        </w:tc>
        <w:tc>
          <w:tcPr>
            <w:tcW w:w="208" w:type="pct"/>
            <w:vAlign w:val="center"/>
          </w:tcPr>
          <w:p w14:paraId="43759DA0"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8</w:t>
            </w:r>
          </w:p>
        </w:tc>
        <w:tc>
          <w:tcPr>
            <w:tcW w:w="333" w:type="pct"/>
            <w:gridSpan w:val="2"/>
            <w:shd w:val="clear" w:color="auto" w:fill="D9D9D9" w:themeFill="background1" w:themeFillShade="D9"/>
          </w:tcPr>
          <w:p w14:paraId="122CEA28"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9</w:t>
            </w:r>
          </w:p>
        </w:tc>
        <w:tc>
          <w:tcPr>
            <w:tcW w:w="329" w:type="pct"/>
            <w:shd w:val="clear" w:color="auto" w:fill="D9D9D9" w:themeFill="background1" w:themeFillShade="D9"/>
          </w:tcPr>
          <w:p w14:paraId="601FB61A"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10</w:t>
            </w:r>
          </w:p>
        </w:tc>
      </w:tr>
      <w:tr w:rsidR="00F05784" w:rsidRPr="0099557B" w14:paraId="03F266B9" w14:textId="77777777" w:rsidTr="007703F1">
        <w:trPr>
          <w:trHeight w:val="233"/>
        </w:trPr>
        <w:tc>
          <w:tcPr>
            <w:tcW w:w="782" w:type="pct"/>
          </w:tcPr>
          <w:p w14:paraId="1DCFF163" w14:textId="7A148AC9" w:rsidR="0099557B" w:rsidRPr="00EB011D" w:rsidRDefault="00EB011D" w:rsidP="00EB011D">
            <w:pPr>
              <w:ind w:left="-40"/>
              <w:rPr>
                <w:rFonts w:ascii="Times New Roman" w:eastAsia="Times New Roman" w:hAnsi="Times New Roman" w:cs="Times New Roman"/>
                <w:bCs/>
                <w:sz w:val="20"/>
                <w:szCs w:val="20"/>
                <w:lang w:eastAsia="ru-RU"/>
              </w:rPr>
            </w:pPr>
            <w:r w:rsidRPr="00EB011D">
              <w:rPr>
                <w:rFonts w:ascii="Times New Roman" w:eastAsia="Times New Roman" w:hAnsi="Times New Roman" w:cs="Times New Roman"/>
                <w:bCs/>
                <w:sz w:val="20"/>
                <w:szCs w:val="20"/>
                <w:lang w:eastAsia="ru-RU"/>
              </w:rPr>
              <w:t>ОК 01, ОК 02, ОК 04, ОК 05, ОК 09</w:t>
            </w:r>
            <w:r>
              <w:rPr>
                <w:rFonts w:ascii="Times New Roman" w:eastAsia="Times New Roman" w:hAnsi="Times New Roman" w:cs="Times New Roman"/>
                <w:bCs/>
                <w:sz w:val="20"/>
                <w:szCs w:val="20"/>
                <w:lang w:eastAsia="ru-RU"/>
              </w:rPr>
              <w:t>, ПК 2.1</w:t>
            </w:r>
          </w:p>
        </w:tc>
        <w:tc>
          <w:tcPr>
            <w:tcW w:w="1797" w:type="pct"/>
          </w:tcPr>
          <w:p w14:paraId="4D6C1551" w14:textId="68F5B47C" w:rsidR="0099557B" w:rsidRPr="0099557B" w:rsidRDefault="00EB011D" w:rsidP="00EB011D">
            <w:pPr>
              <w:rPr>
                <w:rFonts w:ascii="Times New Roman" w:eastAsia="Times New Roman" w:hAnsi="Times New Roman" w:cs="Times New Roman"/>
                <w:lang w:eastAsia="ru-RU"/>
              </w:rPr>
            </w:pPr>
            <w:r w:rsidRPr="00EB011D">
              <w:rPr>
                <w:rFonts w:ascii="Times New Roman" w:eastAsia="Times New Roman" w:hAnsi="Times New Roman" w:cs="Times New Roman"/>
                <w:bCs/>
                <w:lang w:eastAsia="ru-RU"/>
              </w:rPr>
              <w:t xml:space="preserve">Раздел 1. Организация и обеспечение основ архивной деятельности </w:t>
            </w:r>
          </w:p>
        </w:tc>
        <w:tc>
          <w:tcPr>
            <w:tcW w:w="467" w:type="pct"/>
          </w:tcPr>
          <w:p w14:paraId="467AA0AA" w14:textId="70A1C488"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09" w:type="pct"/>
          </w:tcPr>
          <w:p w14:paraId="6972643C" w14:textId="70ACB075"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278" w:type="pct"/>
            <w:shd w:val="clear" w:color="auto" w:fill="D9D9D9" w:themeFill="background1" w:themeFillShade="D9"/>
          </w:tcPr>
          <w:p w14:paraId="647C40C4" w14:textId="17789B47"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70" w:type="pct"/>
          </w:tcPr>
          <w:p w14:paraId="0DCD796C" w14:textId="350F0DC4" w:rsidR="0099557B" w:rsidRPr="0099557B" w:rsidRDefault="00F05784" w:rsidP="004F5A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29" w:type="pct"/>
          </w:tcPr>
          <w:p w14:paraId="1EB7CC06" w14:textId="77777777" w:rsidR="0099557B" w:rsidRPr="0099557B" w:rsidRDefault="0099557B" w:rsidP="004F5A2F">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lang w:eastAsia="ru-RU"/>
              </w:rPr>
              <w:t>х</w:t>
            </w:r>
          </w:p>
        </w:tc>
        <w:tc>
          <w:tcPr>
            <w:tcW w:w="208" w:type="pct"/>
          </w:tcPr>
          <w:p w14:paraId="0C1AC6F8" w14:textId="77777777" w:rsidR="0099557B" w:rsidRPr="0099557B" w:rsidRDefault="0099557B" w:rsidP="004F5A2F">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b/>
                <w:bCs/>
                <w:lang w:eastAsia="ru-RU"/>
              </w:rPr>
              <w:t>-</w:t>
            </w:r>
          </w:p>
        </w:tc>
        <w:tc>
          <w:tcPr>
            <w:tcW w:w="333" w:type="pct"/>
            <w:gridSpan w:val="2"/>
            <w:shd w:val="clear" w:color="auto" w:fill="D9D9D9" w:themeFill="background1" w:themeFillShade="D9"/>
          </w:tcPr>
          <w:p w14:paraId="7A4FC1D3" w14:textId="77777777" w:rsidR="0099557B" w:rsidRPr="0099557B" w:rsidRDefault="0099557B" w:rsidP="004F5A2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60CBC286" w14:textId="77777777" w:rsidR="0099557B" w:rsidRPr="0099557B" w:rsidRDefault="0099557B" w:rsidP="004F5A2F">
            <w:pPr>
              <w:jc w:val="center"/>
              <w:rPr>
                <w:rFonts w:ascii="Times New Roman" w:eastAsia="Times New Roman" w:hAnsi="Times New Roman" w:cs="Times New Roman"/>
                <w:b/>
                <w:bCs/>
                <w:lang w:eastAsia="ru-RU"/>
              </w:rPr>
            </w:pPr>
          </w:p>
        </w:tc>
      </w:tr>
      <w:tr w:rsidR="00EB011D" w:rsidRPr="0099557B" w14:paraId="3B0FCA6D" w14:textId="77777777" w:rsidTr="007703F1">
        <w:trPr>
          <w:trHeight w:val="224"/>
        </w:trPr>
        <w:tc>
          <w:tcPr>
            <w:tcW w:w="782" w:type="pct"/>
          </w:tcPr>
          <w:p w14:paraId="2DED3A27" w14:textId="1ACE71E0" w:rsidR="00EB011D" w:rsidRPr="0099557B" w:rsidRDefault="00EB011D" w:rsidP="00EB011D">
            <w:pPr>
              <w:rPr>
                <w:rFonts w:ascii="Times New Roman" w:eastAsia="Times New Roman" w:hAnsi="Times New Roman" w:cs="Times New Roman"/>
                <w:bCs/>
                <w:lang w:eastAsia="ru-RU"/>
              </w:rPr>
            </w:pPr>
            <w:r w:rsidRPr="004A65FE">
              <w:rPr>
                <w:rFonts w:ascii="Times New Roman" w:eastAsia="Times New Roman" w:hAnsi="Times New Roman" w:cs="Times New Roman"/>
                <w:bCs/>
                <w:sz w:val="20"/>
                <w:szCs w:val="20"/>
                <w:lang w:eastAsia="ru-RU"/>
              </w:rPr>
              <w:t>ОК 01, ОК 02, ОК 04, ОК 05, ОК 09</w:t>
            </w:r>
            <w:r>
              <w:rPr>
                <w:rFonts w:ascii="Times New Roman" w:eastAsia="Times New Roman" w:hAnsi="Times New Roman" w:cs="Times New Roman"/>
                <w:bCs/>
                <w:sz w:val="20"/>
                <w:szCs w:val="20"/>
                <w:lang w:eastAsia="ru-RU"/>
              </w:rPr>
              <w:t>, ПК 2.1</w:t>
            </w:r>
          </w:p>
        </w:tc>
        <w:tc>
          <w:tcPr>
            <w:tcW w:w="1797" w:type="pct"/>
          </w:tcPr>
          <w:p w14:paraId="00DCA4D7" w14:textId="48E62BDF" w:rsidR="00EB011D" w:rsidRPr="0099557B" w:rsidRDefault="00EB011D" w:rsidP="00EB011D">
            <w:pPr>
              <w:rPr>
                <w:rFonts w:ascii="Times New Roman" w:eastAsia="Times New Roman" w:hAnsi="Times New Roman" w:cs="Times New Roman"/>
                <w:bCs/>
                <w:lang w:eastAsia="ru-RU"/>
              </w:rPr>
            </w:pPr>
            <w:r w:rsidRPr="00EB011D">
              <w:rPr>
                <w:rFonts w:ascii="Times New Roman" w:eastAsia="Times New Roman" w:hAnsi="Times New Roman" w:cs="Times New Roman"/>
                <w:bCs/>
                <w:lang w:eastAsia="ru-RU"/>
              </w:rPr>
              <w:t>Раздел 2. Организация деятельности архивов</w:t>
            </w:r>
          </w:p>
        </w:tc>
        <w:tc>
          <w:tcPr>
            <w:tcW w:w="467" w:type="pct"/>
          </w:tcPr>
          <w:p w14:paraId="2BAC8833" w14:textId="72580A00" w:rsidR="00EB011D" w:rsidRPr="0099557B" w:rsidRDefault="00EB011D" w:rsidP="00EB01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09" w:type="pct"/>
          </w:tcPr>
          <w:p w14:paraId="14F1D9EF" w14:textId="46F656BF" w:rsidR="00EB011D" w:rsidRPr="0099557B" w:rsidRDefault="00EB011D" w:rsidP="00EB01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78" w:type="pct"/>
            <w:shd w:val="clear" w:color="auto" w:fill="D9D9D9" w:themeFill="background1" w:themeFillShade="D9"/>
          </w:tcPr>
          <w:p w14:paraId="1D4256CB" w14:textId="7067AFEF" w:rsidR="00EB011D" w:rsidRPr="0099557B" w:rsidRDefault="00EB011D" w:rsidP="00EB01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70" w:type="pct"/>
          </w:tcPr>
          <w:p w14:paraId="150864FB" w14:textId="49ECCB2A" w:rsidR="00EB011D" w:rsidRPr="0099557B" w:rsidRDefault="00EB011D" w:rsidP="00EB01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29" w:type="pct"/>
          </w:tcPr>
          <w:p w14:paraId="7E16A7FD" w14:textId="77777777" w:rsidR="00EB011D" w:rsidRPr="0099557B" w:rsidRDefault="00EB011D" w:rsidP="00EB011D">
            <w:pPr>
              <w:jc w:val="center"/>
              <w:rPr>
                <w:rFonts w:ascii="Times New Roman" w:eastAsia="Times New Roman" w:hAnsi="Times New Roman" w:cs="Times New Roman"/>
                <w:lang w:eastAsia="ru-RU"/>
              </w:rPr>
            </w:pPr>
          </w:p>
        </w:tc>
        <w:tc>
          <w:tcPr>
            <w:tcW w:w="208" w:type="pct"/>
          </w:tcPr>
          <w:p w14:paraId="4637A350" w14:textId="77777777" w:rsidR="00EB011D" w:rsidRPr="0099557B" w:rsidRDefault="00EB011D" w:rsidP="00EB011D">
            <w:pPr>
              <w:jc w:val="center"/>
              <w:rPr>
                <w:rFonts w:ascii="Times New Roman" w:eastAsia="Times New Roman" w:hAnsi="Times New Roman" w:cs="Times New Roman"/>
                <w:b/>
                <w:bCs/>
                <w:lang w:eastAsia="ru-RU"/>
              </w:rPr>
            </w:pPr>
          </w:p>
        </w:tc>
        <w:tc>
          <w:tcPr>
            <w:tcW w:w="333" w:type="pct"/>
            <w:gridSpan w:val="2"/>
            <w:shd w:val="clear" w:color="auto" w:fill="D9D9D9" w:themeFill="background1" w:themeFillShade="D9"/>
          </w:tcPr>
          <w:p w14:paraId="5F8102CF" w14:textId="77777777" w:rsidR="00EB011D" w:rsidRPr="0099557B" w:rsidRDefault="00EB011D" w:rsidP="00EB011D">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7355BBBA" w14:textId="77777777" w:rsidR="00EB011D" w:rsidRPr="0099557B" w:rsidRDefault="00EB011D" w:rsidP="00EB011D">
            <w:pPr>
              <w:jc w:val="center"/>
              <w:rPr>
                <w:rFonts w:ascii="Times New Roman" w:eastAsia="Times New Roman" w:hAnsi="Times New Roman" w:cs="Times New Roman"/>
                <w:b/>
                <w:bCs/>
                <w:lang w:eastAsia="ru-RU"/>
              </w:rPr>
            </w:pPr>
          </w:p>
        </w:tc>
      </w:tr>
      <w:tr w:rsidR="00EB011D" w:rsidRPr="0099557B" w14:paraId="5FB1BEB7" w14:textId="77777777" w:rsidTr="007703F1">
        <w:trPr>
          <w:trHeight w:val="224"/>
        </w:trPr>
        <w:tc>
          <w:tcPr>
            <w:tcW w:w="782" w:type="pct"/>
          </w:tcPr>
          <w:p w14:paraId="76EBCEE1" w14:textId="77777777" w:rsidR="00EB011D" w:rsidRDefault="00EB011D" w:rsidP="00EB011D">
            <w:pPr>
              <w:rPr>
                <w:rFonts w:ascii="Times New Roman" w:eastAsia="Times New Roman" w:hAnsi="Times New Roman" w:cs="Times New Roman"/>
                <w:bCs/>
                <w:sz w:val="20"/>
                <w:szCs w:val="20"/>
                <w:lang w:eastAsia="ru-RU"/>
              </w:rPr>
            </w:pPr>
            <w:r w:rsidRPr="004A65FE">
              <w:rPr>
                <w:rFonts w:ascii="Times New Roman" w:eastAsia="Times New Roman" w:hAnsi="Times New Roman" w:cs="Times New Roman"/>
                <w:bCs/>
                <w:sz w:val="20"/>
                <w:szCs w:val="20"/>
                <w:lang w:eastAsia="ru-RU"/>
              </w:rPr>
              <w:t>ОК 01, ОК 02, ОК 04, ОК 05, ОК 09</w:t>
            </w:r>
            <w:r>
              <w:rPr>
                <w:rFonts w:ascii="Times New Roman" w:eastAsia="Times New Roman" w:hAnsi="Times New Roman" w:cs="Times New Roman"/>
                <w:bCs/>
                <w:sz w:val="20"/>
                <w:szCs w:val="20"/>
                <w:lang w:eastAsia="ru-RU"/>
              </w:rPr>
              <w:t>, ПК 2.1</w:t>
            </w:r>
          </w:p>
          <w:p w14:paraId="30D7B229" w14:textId="52DCDEAA" w:rsidR="00EB011D" w:rsidRPr="0099557B" w:rsidRDefault="00EB011D" w:rsidP="00EB011D">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2.2, ПК 2.3,</w:t>
            </w:r>
            <w:r w:rsidR="00F810A8">
              <w:rPr>
                <w:rFonts w:ascii="Times New Roman" w:eastAsia="Times New Roman" w:hAnsi="Times New Roman" w:cs="Times New Roman"/>
                <w:bCs/>
                <w:sz w:val="20"/>
                <w:szCs w:val="20"/>
                <w:lang w:eastAsia="ru-RU"/>
              </w:rPr>
              <w:t xml:space="preserve"> ПК 2.4, ПК 2.5</w:t>
            </w:r>
          </w:p>
        </w:tc>
        <w:tc>
          <w:tcPr>
            <w:tcW w:w="1797" w:type="pct"/>
          </w:tcPr>
          <w:p w14:paraId="5DDA9121" w14:textId="0ACA9EC4" w:rsidR="00EB011D" w:rsidRPr="0099557B" w:rsidRDefault="00EB011D" w:rsidP="00EB011D">
            <w:pPr>
              <w:rPr>
                <w:rFonts w:ascii="Times New Roman" w:eastAsia="Times New Roman" w:hAnsi="Times New Roman" w:cs="Times New Roman"/>
                <w:bCs/>
                <w:lang w:eastAsia="ru-RU"/>
              </w:rPr>
            </w:pPr>
            <w:r w:rsidRPr="00EB011D">
              <w:rPr>
                <w:rFonts w:ascii="Times New Roman" w:eastAsia="Times New Roman" w:hAnsi="Times New Roman" w:cs="Times New Roman"/>
                <w:bCs/>
                <w:lang w:eastAsia="ru-RU"/>
              </w:rPr>
              <w:t>Раздел 3. Организация архивного дела</w:t>
            </w:r>
          </w:p>
        </w:tc>
        <w:tc>
          <w:tcPr>
            <w:tcW w:w="467" w:type="pct"/>
          </w:tcPr>
          <w:p w14:paraId="24FE8EB5" w14:textId="0F6395BC" w:rsidR="00EB011D" w:rsidRPr="0099557B" w:rsidRDefault="00EB011D" w:rsidP="00EB01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09" w:type="pct"/>
          </w:tcPr>
          <w:p w14:paraId="54B588EC" w14:textId="0CC728BF" w:rsidR="00EB011D" w:rsidRPr="0099557B" w:rsidRDefault="00EB011D" w:rsidP="00EB01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78" w:type="pct"/>
            <w:shd w:val="clear" w:color="auto" w:fill="D9D9D9" w:themeFill="background1" w:themeFillShade="D9"/>
          </w:tcPr>
          <w:p w14:paraId="5352B766" w14:textId="599AD687" w:rsidR="00EB011D" w:rsidRPr="0099557B" w:rsidRDefault="00EB011D" w:rsidP="00EB01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70" w:type="pct"/>
          </w:tcPr>
          <w:p w14:paraId="2752B2F3" w14:textId="7D25B5BB" w:rsidR="00EB011D" w:rsidRPr="0099557B" w:rsidRDefault="00EB011D" w:rsidP="00EB01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29" w:type="pct"/>
          </w:tcPr>
          <w:p w14:paraId="2AA7E786" w14:textId="77777777" w:rsidR="00EB011D" w:rsidRPr="0099557B" w:rsidRDefault="00EB011D" w:rsidP="00EB011D">
            <w:pPr>
              <w:jc w:val="center"/>
              <w:rPr>
                <w:rFonts w:ascii="Times New Roman" w:eastAsia="Times New Roman" w:hAnsi="Times New Roman" w:cs="Times New Roman"/>
                <w:lang w:eastAsia="ru-RU"/>
              </w:rPr>
            </w:pPr>
          </w:p>
        </w:tc>
        <w:tc>
          <w:tcPr>
            <w:tcW w:w="208" w:type="pct"/>
          </w:tcPr>
          <w:p w14:paraId="0669D1F4" w14:textId="77777777" w:rsidR="00EB011D" w:rsidRPr="0099557B" w:rsidRDefault="00EB011D" w:rsidP="00EB011D">
            <w:pPr>
              <w:jc w:val="center"/>
              <w:rPr>
                <w:rFonts w:ascii="Times New Roman" w:eastAsia="Times New Roman" w:hAnsi="Times New Roman" w:cs="Times New Roman"/>
                <w:b/>
                <w:bCs/>
                <w:lang w:eastAsia="ru-RU"/>
              </w:rPr>
            </w:pPr>
          </w:p>
        </w:tc>
        <w:tc>
          <w:tcPr>
            <w:tcW w:w="333" w:type="pct"/>
            <w:gridSpan w:val="2"/>
            <w:shd w:val="clear" w:color="auto" w:fill="D9D9D9" w:themeFill="background1" w:themeFillShade="D9"/>
          </w:tcPr>
          <w:p w14:paraId="24A8420D" w14:textId="77777777" w:rsidR="00EB011D" w:rsidRPr="0099557B" w:rsidRDefault="00EB011D" w:rsidP="00EB011D">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65FAC057" w14:textId="77777777" w:rsidR="00EB011D" w:rsidRPr="0099557B" w:rsidRDefault="00EB011D" w:rsidP="00EB011D">
            <w:pPr>
              <w:jc w:val="center"/>
              <w:rPr>
                <w:rFonts w:ascii="Times New Roman" w:eastAsia="Times New Roman" w:hAnsi="Times New Roman" w:cs="Times New Roman"/>
                <w:b/>
                <w:bCs/>
                <w:lang w:eastAsia="ru-RU"/>
              </w:rPr>
            </w:pPr>
          </w:p>
        </w:tc>
      </w:tr>
      <w:tr w:rsidR="00F810A8" w:rsidRPr="0099557B" w14:paraId="602B1A1B" w14:textId="77777777" w:rsidTr="007703F1">
        <w:trPr>
          <w:trHeight w:val="283"/>
        </w:trPr>
        <w:tc>
          <w:tcPr>
            <w:tcW w:w="782" w:type="pct"/>
          </w:tcPr>
          <w:p w14:paraId="4BD80330" w14:textId="77777777" w:rsidR="00F810A8" w:rsidRDefault="00F810A8" w:rsidP="00F810A8">
            <w:pPr>
              <w:rPr>
                <w:rFonts w:ascii="Times New Roman" w:eastAsia="Times New Roman" w:hAnsi="Times New Roman" w:cs="Times New Roman"/>
                <w:bCs/>
                <w:sz w:val="20"/>
                <w:szCs w:val="20"/>
                <w:lang w:eastAsia="ru-RU"/>
              </w:rPr>
            </w:pPr>
            <w:r w:rsidRPr="004A65FE">
              <w:rPr>
                <w:rFonts w:ascii="Times New Roman" w:eastAsia="Times New Roman" w:hAnsi="Times New Roman" w:cs="Times New Roman"/>
                <w:bCs/>
                <w:sz w:val="20"/>
                <w:szCs w:val="20"/>
                <w:lang w:eastAsia="ru-RU"/>
              </w:rPr>
              <w:t>ОК 01, ОК 02, ОК 04, ОК 05, ОК 09</w:t>
            </w:r>
            <w:r>
              <w:rPr>
                <w:rFonts w:ascii="Times New Roman" w:eastAsia="Times New Roman" w:hAnsi="Times New Roman" w:cs="Times New Roman"/>
                <w:bCs/>
                <w:sz w:val="20"/>
                <w:szCs w:val="20"/>
                <w:lang w:eastAsia="ru-RU"/>
              </w:rPr>
              <w:t>, ПК 2.1</w:t>
            </w:r>
          </w:p>
          <w:p w14:paraId="055B8B19" w14:textId="38FF2F2A" w:rsidR="00F810A8" w:rsidRPr="0099557B" w:rsidRDefault="00F810A8" w:rsidP="00F810A8">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2.2, ПК 2.3, ПК 2.4, ПК 2.5</w:t>
            </w:r>
          </w:p>
        </w:tc>
        <w:tc>
          <w:tcPr>
            <w:tcW w:w="1797" w:type="pct"/>
          </w:tcPr>
          <w:p w14:paraId="23F3E0ED" w14:textId="60F1CAF6" w:rsidR="00F810A8" w:rsidRPr="0099557B" w:rsidRDefault="00F810A8" w:rsidP="00F810A8">
            <w:pPr>
              <w:rPr>
                <w:rFonts w:ascii="Times New Roman" w:eastAsia="Times New Roman" w:hAnsi="Times New Roman" w:cs="Times New Roman"/>
                <w:lang w:eastAsia="ru-RU"/>
              </w:rPr>
            </w:pPr>
            <w:r w:rsidRPr="00EB011D">
              <w:rPr>
                <w:rFonts w:ascii="Times New Roman" w:eastAsia="Times New Roman" w:hAnsi="Times New Roman" w:cs="Times New Roman"/>
                <w:bCs/>
                <w:lang w:eastAsia="ru-RU"/>
              </w:rPr>
              <w:t>Раздел 4. Организация хранения документов в архиве</w:t>
            </w:r>
          </w:p>
        </w:tc>
        <w:tc>
          <w:tcPr>
            <w:tcW w:w="467" w:type="pct"/>
          </w:tcPr>
          <w:p w14:paraId="5E08A954" w14:textId="2155CC77"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09" w:type="pct"/>
          </w:tcPr>
          <w:p w14:paraId="0D54F56D" w14:textId="057C71EB"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78" w:type="pct"/>
            <w:shd w:val="clear" w:color="auto" w:fill="D9D9D9" w:themeFill="background1" w:themeFillShade="D9"/>
          </w:tcPr>
          <w:p w14:paraId="0F581E62" w14:textId="3277D622"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70" w:type="pct"/>
          </w:tcPr>
          <w:p w14:paraId="42924987" w14:textId="74D72896"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34</w:t>
            </w:r>
          </w:p>
        </w:tc>
        <w:tc>
          <w:tcPr>
            <w:tcW w:w="229" w:type="pct"/>
          </w:tcPr>
          <w:p w14:paraId="011B952A" w14:textId="77777777" w:rsidR="00F810A8" w:rsidRPr="0099557B" w:rsidRDefault="00F810A8" w:rsidP="00F810A8">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lang w:eastAsia="ru-RU"/>
              </w:rPr>
              <w:t>х</w:t>
            </w:r>
          </w:p>
        </w:tc>
        <w:tc>
          <w:tcPr>
            <w:tcW w:w="208" w:type="pct"/>
          </w:tcPr>
          <w:p w14:paraId="1A362CEC" w14:textId="77777777" w:rsidR="00F810A8" w:rsidRPr="0099557B" w:rsidRDefault="00F810A8" w:rsidP="00F810A8">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b/>
                <w:bCs/>
                <w:lang w:eastAsia="ru-RU"/>
              </w:rPr>
              <w:t>-</w:t>
            </w:r>
          </w:p>
        </w:tc>
        <w:tc>
          <w:tcPr>
            <w:tcW w:w="333" w:type="pct"/>
            <w:gridSpan w:val="2"/>
            <w:shd w:val="clear" w:color="auto" w:fill="D9D9D9" w:themeFill="background1" w:themeFillShade="D9"/>
          </w:tcPr>
          <w:p w14:paraId="2B662A36" w14:textId="77777777" w:rsidR="00F810A8" w:rsidRPr="0099557B" w:rsidRDefault="00F810A8" w:rsidP="00F810A8">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096E1BBF" w14:textId="77777777" w:rsidR="00F810A8" w:rsidRPr="0099557B" w:rsidRDefault="00F810A8" w:rsidP="00F810A8">
            <w:pPr>
              <w:jc w:val="center"/>
              <w:rPr>
                <w:rFonts w:ascii="Times New Roman" w:eastAsia="Times New Roman" w:hAnsi="Times New Roman" w:cs="Times New Roman"/>
                <w:b/>
                <w:bCs/>
                <w:lang w:eastAsia="ru-RU"/>
              </w:rPr>
            </w:pPr>
          </w:p>
        </w:tc>
      </w:tr>
      <w:tr w:rsidR="00EB011D" w:rsidRPr="0099557B" w14:paraId="6ADC414D" w14:textId="77777777" w:rsidTr="007703F1">
        <w:trPr>
          <w:trHeight w:val="283"/>
        </w:trPr>
        <w:tc>
          <w:tcPr>
            <w:tcW w:w="782" w:type="pct"/>
          </w:tcPr>
          <w:p w14:paraId="70956A57" w14:textId="77777777" w:rsidR="0099557B" w:rsidRPr="0099557B" w:rsidRDefault="0099557B" w:rsidP="004F5A2F">
            <w:pPr>
              <w:rPr>
                <w:rFonts w:ascii="Times New Roman" w:eastAsia="Times New Roman" w:hAnsi="Times New Roman" w:cs="Times New Roman"/>
                <w:bCs/>
                <w:lang w:eastAsia="ru-RU"/>
              </w:rPr>
            </w:pPr>
          </w:p>
        </w:tc>
        <w:tc>
          <w:tcPr>
            <w:tcW w:w="1797" w:type="pct"/>
          </w:tcPr>
          <w:p w14:paraId="2F1D7CC0" w14:textId="77777777" w:rsidR="0099557B" w:rsidRPr="0099557B" w:rsidRDefault="0099557B" w:rsidP="004F5A2F">
            <w:pPr>
              <w:rPr>
                <w:rFonts w:ascii="Times New Roman" w:eastAsia="Times New Roman" w:hAnsi="Times New Roman" w:cs="Times New Roman"/>
                <w:bCs/>
                <w:lang w:eastAsia="ru-RU"/>
              </w:rPr>
            </w:pPr>
            <w:r w:rsidRPr="0099557B">
              <w:rPr>
                <w:rFonts w:ascii="Times New Roman" w:eastAsia="Times New Roman" w:hAnsi="Times New Roman" w:cs="Times New Roman"/>
                <w:bCs/>
                <w:lang w:eastAsia="ru-RU"/>
              </w:rPr>
              <w:t>Учебная практика</w:t>
            </w:r>
          </w:p>
        </w:tc>
        <w:tc>
          <w:tcPr>
            <w:tcW w:w="467" w:type="pct"/>
          </w:tcPr>
          <w:p w14:paraId="19479005" w14:textId="44251C22"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9" w:type="pct"/>
          </w:tcPr>
          <w:p w14:paraId="696CC11E" w14:textId="2AC65591"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0C3989AC" w14:textId="77777777" w:rsidR="0099557B" w:rsidRPr="0099557B" w:rsidRDefault="0099557B" w:rsidP="004F5A2F">
            <w:pPr>
              <w:jc w:val="center"/>
              <w:rPr>
                <w:rFonts w:ascii="Times New Roman" w:eastAsia="Times New Roman" w:hAnsi="Times New Roman" w:cs="Times New Roman"/>
                <w:b/>
                <w:bCs/>
                <w:lang w:eastAsia="ru-RU"/>
              </w:rPr>
            </w:pPr>
          </w:p>
        </w:tc>
        <w:tc>
          <w:tcPr>
            <w:tcW w:w="710" w:type="pct"/>
            <w:gridSpan w:val="4"/>
            <w:shd w:val="clear" w:color="auto" w:fill="auto"/>
          </w:tcPr>
          <w:p w14:paraId="166342EF" w14:textId="77777777" w:rsidR="0099557B" w:rsidRPr="0099557B" w:rsidRDefault="0099557B" w:rsidP="004F5A2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790B8E2E" w14:textId="7C4CAF91"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shd w:val="clear" w:color="auto" w:fill="D9D9D9" w:themeFill="background1" w:themeFillShade="D9"/>
          </w:tcPr>
          <w:p w14:paraId="4B5A863A" w14:textId="77777777" w:rsidR="0099557B" w:rsidRPr="0099557B" w:rsidRDefault="0099557B" w:rsidP="004F5A2F">
            <w:pPr>
              <w:jc w:val="center"/>
              <w:rPr>
                <w:rFonts w:ascii="Times New Roman" w:eastAsia="Times New Roman" w:hAnsi="Times New Roman" w:cs="Times New Roman"/>
                <w:b/>
                <w:bCs/>
                <w:lang w:eastAsia="ru-RU"/>
              </w:rPr>
            </w:pPr>
          </w:p>
        </w:tc>
      </w:tr>
      <w:tr w:rsidR="00EB011D" w:rsidRPr="0099557B" w14:paraId="657C4589" w14:textId="77777777" w:rsidTr="007703F1">
        <w:trPr>
          <w:trHeight w:val="283"/>
        </w:trPr>
        <w:tc>
          <w:tcPr>
            <w:tcW w:w="782" w:type="pct"/>
          </w:tcPr>
          <w:p w14:paraId="1EC205D6" w14:textId="77777777" w:rsidR="0099557B" w:rsidRPr="0099557B" w:rsidRDefault="0099557B" w:rsidP="004F5A2F">
            <w:pPr>
              <w:rPr>
                <w:rFonts w:ascii="Times New Roman" w:eastAsia="Times New Roman" w:hAnsi="Times New Roman" w:cs="Times New Roman"/>
                <w:lang w:eastAsia="ru-RU"/>
              </w:rPr>
            </w:pPr>
          </w:p>
        </w:tc>
        <w:tc>
          <w:tcPr>
            <w:tcW w:w="1797" w:type="pct"/>
          </w:tcPr>
          <w:p w14:paraId="146694B9" w14:textId="77777777" w:rsidR="0099557B" w:rsidRPr="0099557B" w:rsidRDefault="0099557B" w:rsidP="004F5A2F">
            <w:pPr>
              <w:rPr>
                <w:rFonts w:ascii="Times New Roman" w:eastAsia="Times New Roman" w:hAnsi="Times New Roman" w:cs="Times New Roman"/>
                <w:b/>
                <w:bCs/>
                <w:u w:val="single"/>
                <w:lang w:eastAsia="ru-RU"/>
              </w:rPr>
            </w:pPr>
            <w:r w:rsidRPr="0099557B">
              <w:rPr>
                <w:rFonts w:ascii="Times New Roman" w:eastAsia="Times New Roman" w:hAnsi="Times New Roman" w:cs="Times New Roman"/>
                <w:lang w:eastAsia="ru-RU"/>
              </w:rPr>
              <w:t>Производственная практика</w:t>
            </w:r>
          </w:p>
        </w:tc>
        <w:tc>
          <w:tcPr>
            <w:tcW w:w="467" w:type="pct"/>
          </w:tcPr>
          <w:p w14:paraId="3E64369A" w14:textId="3E7A4FEB"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9" w:type="pct"/>
          </w:tcPr>
          <w:p w14:paraId="258F9108" w14:textId="6CB6E9EF"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0FBBA6A4" w14:textId="77777777" w:rsidR="0099557B" w:rsidRPr="0099557B" w:rsidRDefault="0099557B" w:rsidP="004F5A2F">
            <w:pPr>
              <w:jc w:val="center"/>
              <w:rPr>
                <w:rFonts w:ascii="Times New Roman" w:eastAsia="Times New Roman" w:hAnsi="Times New Roman" w:cs="Times New Roman"/>
                <w:b/>
                <w:bCs/>
                <w:lang w:eastAsia="ru-RU"/>
              </w:rPr>
            </w:pPr>
          </w:p>
        </w:tc>
        <w:tc>
          <w:tcPr>
            <w:tcW w:w="710" w:type="pct"/>
            <w:gridSpan w:val="4"/>
            <w:shd w:val="clear" w:color="auto" w:fill="auto"/>
          </w:tcPr>
          <w:p w14:paraId="2CF4A70A" w14:textId="77777777" w:rsidR="0099557B" w:rsidRPr="0099557B" w:rsidRDefault="0099557B" w:rsidP="004F5A2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40B8ECB8" w14:textId="77777777" w:rsidR="0099557B" w:rsidRPr="0099557B" w:rsidRDefault="0099557B" w:rsidP="004F5A2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115E30A1" w14:textId="493BC1CA"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B011D" w:rsidRPr="0099557B" w14:paraId="4F347293" w14:textId="77777777" w:rsidTr="007703F1">
        <w:trPr>
          <w:trHeight w:val="224"/>
        </w:trPr>
        <w:tc>
          <w:tcPr>
            <w:tcW w:w="782" w:type="pct"/>
          </w:tcPr>
          <w:p w14:paraId="6B8489AF" w14:textId="77777777" w:rsidR="0099557B" w:rsidRPr="0099557B" w:rsidRDefault="0099557B" w:rsidP="004F5A2F">
            <w:pPr>
              <w:suppressAutoHyphens/>
              <w:rPr>
                <w:rFonts w:ascii="Times New Roman" w:eastAsia="Times New Roman" w:hAnsi="Times New Roman" w:cs="Times New Roman"/>
                <w:lang w:eastAsia="ru-RU"/>
              </w:rPr>
            </w:pPr>
          </w:p>
        </w:tc>
        <w:tc>
          <w:tcPr>
            <w:tcW w:w="1797" w:type="pct"/>
          </w:tcPr>
          <w:p w14:paraId="56A2F483" w14:textId="77777777" w:rsidR="0099557B" w:rsidRPr="0099557B" w:rsidRDefault="0099557B" w:rsidP="004F5A2F">
            <w:pPr>
              <w:suppressAutoHyphens/>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Промежуточная аттестация</w:t>
            </w:r>
          </w:p>
        </w:tc>
        <w:tc>
          <w:tcPr>
            <w:tcW w:w="467" w:type="pct"/>
          </w:tcPr>
          <w:p w14:paraId="448B1BD5" w14:textId="610C06DF" w:rsidR="0099557B" w:rsidRPr="0099557B" w:rsidRDefault="00F05784" w:rsidP="004F5A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9" w:type="pct"/>
            <w:shd w:val="clear" w:color="auto" w:fill="auto"/>
          </w:tcPr>
          <w:p w14:paraId="27B796D8" w14:textId="77777777" w:rsidR="0099557B" w:rsidRPr="0099557B" w:rsidRDefault="0099557B" w:rsidP="004F5A2F">
            <w:pPr>
              <w:jc w:val="center"/>
              <w:rPr>
                <w:rFonts w:ascii="Times New Roman" w:eastAsia="Times New Roman" w:hAnsi="Times New Roman" w:cs="Times New Roman"/>
                <w:b/>
                <w:lang w:eastAsia="ru-RU"/>
              </w:rPr>
            </w:pPr>
          </w:p>
        </w:tc>
        <w:tc>
          <w:tcPr>
            <w:tcW w:w="278" w:type="pct"/>
            <w:shd w:val="clear" w:color="auto" w:fill="D9D9D9" w:themeFill="background1" w:themeFillShade="D9"/>
          </w:tcPr>
          <w:p w14:paraId="4922957D" w14:textId="77777777" w:rsidR="0099557B" w:rsidRPr="0099557B" w:rsidRDefault="0099557B" w:rsidP="004F5A2F">
            <w:pPr>
              <w:jc w:val="center"/>
              <w:rPr>
                <w:rFonts w:ascii="Times New Roman" w:eastAsia="Times New Roman" w:hAnsi="Times New Roman" w:cs="Times New Roman"/>
                <w:i/>
                <w:lang w:eastAsia="ru-RU"/>
              </w:rPr>
            </w:pPr>
          </w:p>
        </w:tc>
        <w:tc>
          <w:tcPr>
            <w:tcW w:w="710" w:type="pct"/>
            <w:gridSpan w:val="4"/>
            <w:shd w:val="clear" w:color="auto" w:fill="auto"/>
          </w:tcPr>
          <w:p w14:paraId="4ECDBF04" w14:textId="77777777" w:rsidR="0099557B" w:rsidRPr="0099557B" w:rsidRDefault="0099557B" w:rsidP="004F5A2F">
            <w:pPr>
              <w:jc w:val="center"/>
              <w:rPr>
                <w:rFonts w:ascii="Times New Roman" w:eastAsia="Times New Roman" w:hAnsi="Times New Roman" w:cs="Times New Roman"/>
                <w:i/>
                <w:lang w:eastAsia="ru-RU"/>
              </w:rPr>
            </w:pPr>
          </w:p>
        </w:tc>
        <w:tc>
          <w:tcPr>
            <w:tcW w:w="329" w:type="pct"/>
            <w:shd w:val="clear" w:color="auto" w:fill="D9D9D9" w:themeFill="background1" w:themeFillShade="D9"/>
          </w:tcPr>
          <w:p w14:paraId="4625D7CA" w14:textId="77777777" w:rsidR="0099557B" w:rsidRPr="0099557B" w:rsidRDefault="0099557B" w:rsidP="004F5A2F">
            <w:pPr>
              <w:jc w:val="center"/>
              <w:rPr>
                <w:rFonts w:ascii="Times New Roman" w:eastAsia="Times New Roman" w:hAnsi="Times New Roman" w:cs="Times New Roman"/>
                <w:i/>
                <w:lang w:eastAsia="ru-RU"/>
              </w:rPr>
            </w:pPr>
          </w:p>
        </w:tc>
        <w:tc>
          <w:tcPr>
            <w:tcW w:w="329" w:type="pct"/>
            <w:shd w:val="clear" w:color="auto" w:fill="D9D9D9" w:themeFill="background1" w:themeFillShade="D9"/>
          </w:tcPr>
          <w:p w14:paraId="34D44A55" w14:textId="77777777" w:rsidR="0099557B" w:rsidRPr="0099557B" w:rsidRDefault="0099557B" w:rsidP="004F5A2F">
            <w:pPr>
              <w:jc w:val="center"/>
              <w:rPr>
                <w:rFonts w:ascii="Times New Roman" w:eastAsia="Times New Roman" w:hAnsi="Times New Roman" w:cs="Times New Roman"/>
                <w:i/>
                <w:lang w:eastAsia="ru-RU"/>
              </w:rPr>
            </w:pPr>
          </w:p>
        </w:tc>
      </w:tr>
      <w:tr w:rsidR="00F05784" w:rsidRPr="00C63897" w14:paraId="53ECE4FD" w14:textId="77777777" w:rsidTr="007703F1">
        <w:trPr>
          <w:trHeight w:val="195"/>
        </w:trPr>
        <w:tc>
          <w:tcPr>
            <w:tcW w:w="782" w:type="pct"/>
          </w:tcPr>
          <w:p w14:paraId="2A1C471F" w14:textId="77777777" w:rsidR="0099557B" w:rsidRPr="0099557B" w:rsidRDefault="0099557B" w:rsidP="004F5A2F">
            <w:pPr>
              <w:rPr>
                <w:rFonts w:ascii="Times New Roman" w:eastAsia="Times New Roman" w:hAnsi="Times New Roman" w:cs="Times New Roman"/>
                <w:b/>
                <w:i/>
                <w:lang w:eastAsia="ru-RU"/>
              </w:rPr>
            </w:pPr>
          </w:p>
        </w:tc>
        <w:tc>
          <w:tcPr>
            <w:tcW w:w="1797" w:type="pct"/>
          </w:tcPr>
          <w:p w14:paraId="19E14250" w14:textId="77777777" w:rsidR="0099557B" w:rsidRPr="0099557B" w:rsidRDefault="0099557B" w:rsidP="004F5A2F">
            <w:pPr>
              <w:rPr>
                <w:rFonts w:ascii="Times New Roman" w:eastAsia="Times New Roman" w:hAnsi="Times New Roman" w:cs="Times New Roman"/>
                <w:b/>
                <w:i/>
                <w:lang w:eastAsia="ru-RU"/>
              </w:rPr>
            </w:pPr>
            <w:r w:rsidRPr="0099557B">
              <w:rPr>
                <w:rFonts w:ascii="Times New Roman" w:eastAsia="Times New Roman" w:hAnsi="Times New Roman" w:cs="Times New Roman"/>
                <w:b/>
                <w:i/>
                <w:lang w:eastAsia="ru-RU"/>
              </w:rPr>
              <w:t xml:space="preserve">Всего: </w:t>
            </w:r>
          </w:p>
        </w:tc>
        <w:tc>
          <w:tcPr>
            <w:tcW w:w="467" w:type="pct"/>
          </w:tcPr>
          <w:p w14:paraId="71B9A690" w14:textId="16A53D30" w:rsidR="0099557B" w:rsidRPr="0099557B" w:rsidRDefault="00F05784" w:rsidP="004F5A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336</w:t>
            </w:r>
            <w:r w:rsidR="0099557B" w:rsidRPr="0099557B">
              <w:rPr>
                <w:rFonts w:ascii="Times New Roman" w:eastAsia="Times New Roman" w:hAnsi="Times New Roman" w:cs="Times New Roman"/>
                <w:b/>
                <w:bCs/>
                <w:i/>
                <w:iCs/>
                <w:lang w:eastAsia="ru-RU"/>
              </w:rPr>
              <w:t xml:space="preserve"> </w:t>
            </w:r>
          </w:p>
        </w:tc>
        <w:tc>
          <w:tcPr>
            <w:tcW w:w="309" w:type="pct"/>
          </w:tcPr>
          <w:p w14:paraId="7A37E8A8" w14:textId="4A27D066"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278" w:type="pct"/>
            <w:shd w:val="clear" w:color="auto" w:fill="D9D9D9" w:themeFill="background1" w:themeFillShade="D9"/>
          </w:tcPr>
          <w:p w14:paraId="4DE56918" w14:textId="3FAEC272" w:rsidR="0099557B" w:rsidRPr="0099557B" w:rsidRDefault="00F05784" w:rsidP="004F5A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192</w:t>
            </w:r>
          </w:p>
        </w:tc>
        <w:tc>
          <w:tcPr>
            <w:tcW w:w="270" w:type="pct"/>
          </w:tcPr>
          <w:p w14:paraId="74FDA57E" w14:textId="3A2202DB" w:rsidR="0099557B" w:rsidRPr="0099557B" w:rsidRDefault="00F05784" w:rsidP="004F5A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192</w:t>
            </w:r>
          </w:p>
        </w:tc>
        <w:tc>
          <w:tcPr>
            <w:tcW w:w="229" w:type="pct"/>
          </w:tcPr>
          <w:p w14:paraId="41C2C291" w14:textId="77777777" w:rsidR="0099557B" w:rsidRPr="0099557B" w:rsidRDefault="0099557B" w:rsidP="004F5A2F">
            <w:pPr>
              <w:jc w:val="center"/>
              <w:rPr>
                <w:rFonts w:ascii="Times New Roman" w:eastAsia="Times New Roman" w:hAnsi="Times New Roman" w:cs="Times New Roman"/>
                <w:b/>
                <w:i/>
                <w:lang w:eastAsia="ru-RU"/>
              </w:rPr>
            </w:pPr>
            <w:r w:rsidRPr="0099557B">
              <w:rPr>
                <w:rFonts w:ascii="Times New Roman" w:eastAsia="Times New Roman" w:hAnsi="Times New Roman" w:cs="Times New Roman"/>
                <w:b/>
                <w:i/>
                <w:lang w:eastAsia="ru-RU"/>
              </w:rPr>
              <w:t>Х</w:t>
            </w:r>
          </w:p>
        </w:tc>
        <w:tc>
          <w:tcPr>
            <w:tcW w:w="208" w:type="pct"/>
          </w:tcPr>
          <w:p w14:paraId="67AF0ED0" w14:textId="77777777" w:rsidR="0099557B" w:rsidRPr="0099557B" w:rsidRDefault="0099557B" w:rsidP="004F5A2F">
            <w:pPr>
              <w:jc w:val="center"/>
              <w:rPr>
                <w:rFonts w:ascii="Times New Roman" w:eastAsia="Times New Roman" w:hAnsi="Times New Roman" w:cs="Times New Roman"/>
                <w:b/>
                <w:i/>
                <w:lang w:eastAsia="ru-RU"/>
              </w:rPr>
            </w:pPr>
            <w:r w:rsidRPr="0099557B">
              <w:rPr>
                <w:rFonts w:ascii="Times New Roman" w:eastAsia="Times New Roman" w:hAnsi="Times New Roman" w:cs="Times New Roman"/>
                <w:b/>
                <w:i/>
                <w:lang w:eastAsia="ru-RU"/>
              </w:rPr>
              <w:t>Х</w:t>
            </w:r>
          </w:p>
        </w:tc>
        <w:tc>
          <w:tcPr>
            <w:tcW w:w="333" w:type="pct"/>
            <w:gridSpan w:val="2"/>
            <w:shd w:val="clear" w:color="auto" w:fill="D9D9D9" w:themeFill="background1" w:themeFillShade="D9"/>
          </w:tcPr>
          <w:p w14:paraId="41D82F1C" w14:textId="12C0083B"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1D940E14" w14:textId="4ECDD795" w:rsidR="0099557B" w:rsidRPr="00C63897"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219A1F1" w14:textId="77777777" w:rsidR="0099557B" w:rsidRDefault="0099557B" w:rsidP="0099557B">
      <w:pPr>
        <w:spacing w:after="200" w:line="276" w:lineRule="auto"/>
        <w:rPr>
          <w:rFonts w:ascii="Times New Roman" w:eastAsia="Times New Roman" w:hAnsi="Times New Roman" w:cs="Times New Roman"/>
          <w:b/>
          <w:i/>
          <w:color w:val="0070C0"/>
          <w:sz w:val="24"/>
          <w:szCs w:val="24"/>
          <w:lang w:eastAsia="ru-RU"/>
        </w:rPr>
      </w:pPr>
    </w:p>
    <w:p w14:paraId="6C6660D5" w14:textId="14A793E7" w:rsidR="0099557B" w:rsidRDefault="0099557B" w:rsidP="0099557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7"/>
        <w:gridCol w:w="6706"/>
      </w:tblGrid>
      <w:tr w:rsidR="00DB2819" w:rsidRPr="007703F1" w14:paraId="5FCD03E9" w14:textId="77777777" w:rsidTr="00C53F67">
        <w:tc>
          <w:tcPr>
            <w:tcW w:w="1523" w:type="pct"/>
            <w:tcBorders>
              <w:top w:val="single" w:sz="4" w:space="0" w:color="auto"/>
              <w:left w:val="single" w:sz="4" w:space="0" w:color="auto"/>
              <w:bottom w:val="single" w:sz="4" w:space="0" w:color="auto"/>
              <w:right w:val="single" w:sz="4" w:space="0" w:color="auto"/>
            </w:tcBorders>
            <w:vAlign w:val="center"/>
            <w:hideMark/>
          </w:tcPr>
          <w:p w14:paraId="706A60CD" w14:textId="77777777" w:rsidR="00DB2819" w:rsidRPr="007703F1" w:rsidRDefault="00DB2819" w:rsidP="00EB011D">
            <w:pPr>
              <w:spacing w:before="40" w:after="40"/>
              <w:jc w:val="center"/>
              <w:rPr>
                <w:rFonts w:ascii="Times New Roman" w:hAnsi="Times New Roman"/>
                <w:b/>
                <w:sz w:val="24"/>
                <w:szCs w:val="24"/>
              </w:rPr>
            </w:pPr>
            <w:r w:rsidRPr="007703F1">
              <w:rPr>
                <w:rFonts w:ascii="Times New Roman" w:eastAsia="Times New Roman" w:hAnsi="Times New Roman" w:cs="Times New Roman"/>
                <w:b/>
                <w:bCs/>
                <w:sz w:val="24"/>
                <w:szCs w:val="24"/>
                <w:lang w:eastAsia="ru-RU"/>
              </w:rPr>
              <w:t>Наименование разделов и тем</w:t>
            </w:r>
          </w:p>
        </w:tc>
        <w:tc>
          <w:tcPr>
            <w:tcW w:w="3477" w:type="pct"/>
            <w:tcBorders>
              <w:top w:val="single" w:sz="4" w:space="0" w:color="auto"/>
              <w:left w:val="single" w:sz="4" w:space="0" w:color="auto"/>
              <w:bottom w:val="single" w:sz="4" w:space="0" w:color="auto"/>
              <w:right w:val="single" w:sz="4" w:space="0" w:color="auto"/>
            </w:tcBorders>
            <w:vAlign w:val="center"/>
            <w:hideMark/>
          </w:tcPr>
          <w:p w14:paraId="3C107E60" w14:textId="77777777" w:rsidR="00DB2819" w:rsidRPr="007703F1" w:rsidRDefault="00DB2819" w:rsidP="00EB011D">
            <w:pPr>
              <w:spacing w:before="40" w:after="40"/>
              <w:jc w:val="center"/>
              <w:rPr>
                <w:rFonts w:ascii="Times New Roman" w:hAnsi="Times New Roman"/>
                <w:b/>
                <w:sz w:val="24"/>
                <w:szCs w:val="24"/>
              </w:rPr>
            </w:pPr>
            <w:r w:rsidRPr="007703F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w:t>
            </w:r>
            <w:r w:rsidRPr="007703F1">
              <w:rPr>
                <w:rFonts w:ascii="Times New Roman" w:hAnsi="Times New Roman"/>
                <w:b/>
                <w:bCs/>
                <w:sz w:val="24"/>
                <w:szCs w:val="24"/>
              </w:rPr>
              <w:t xml:space="preserve"> занятия</w:t>
            </w:r>
          </w:p>
        </w:tc>
      </w:tr>
      <w:tr w:rsidR="00DB2819" w:rsidRPr="007703F1" w14:paraId="66BC67CE" w14:textId="77777777" w:rsidTr="00C53F67">
        <w:tc>
          <w:tcPr>
            <w:tcW w:w="5000" w:type="pct"/>
            <w:gridSpan w:val="2"/>
            <w:tcBorders>
              <w:top w:val="single" w:sz="4" w:space="0" w:color="auto"/>
              <w:left w:val="single" w:sz="4" w:space="0" w:color="auto"/>
              <w:bottom w:val="single" w:sz="4" w:space="0" w:color="auto"/>
              <w:right w:val="single" w:sz="4" w:space="0" w:color="auto"/>
            </w:tcBorders>
            <w:hideMark/>
          </w:tcPr>
          <w:p w14:paraId="571BF615" w14:textId="0505FBA1" w:rsidR="00DB2819" w:rsidRPr="007703F1" w:rsidRDefault="00DB2819" w:rsidP="00EB011D">
            <w:pPr>
              <w:spacing w:before="40" w:after="40"/>
              <w:rPr>
                <w:rFonts w:ascii="Times New Roman" w:hAnsi="Times New Roman"/>
                <w:b/>
                <w:bCs/>
                <w:i/>
                <w:sz w:val="24"/>
                <w:szCs w:val="24"/>
              </w:rPr>
            </w:pPr>
            <w:r w:rsidRPr="007703F1">
              <w:rPr>
                <w:rFonts w:ascii="Times New Roman" w:eastAsia="Calibri" w:hAnsi="Times New Roman"/>
                <w:b/>
                <w:bCs/>
                <w:sz w:val="24"/>
                <w:szCs w:val="24"/>
              </w:rPr>
              <w:t>Раздел 1. Организация и обеспечение основ архивной деятельности (34 ч)</w:t>
            </w:r>
          </w:p>
        </w:tc>
      </w:tr>
      <w:tr w:rsidR="00DB2819" w:rsidRPr="007703F1" w14:paraId="17389D02" w14:textId="77777777" w:rsidTr="00C53F67">
        <w:tc>
          <w:tcPr>
            <w:tcW w:w="5000" w:type="pct"/>
            <w:gridSpan w:val="2"/>
            <w:tcBorders>
              <w:top w:val="single" w:sz="4" w:space="0" w:color="auto"/>
              <w:left w:val="single" w:sz="4" w:space="0" w:color="auto"/>
              <w:bottom w:val="single" w:sz="4" w:space="0" w:color="auto"/>
              <w:right w:val="single" w:sz="4" w:space="0" w:color="auto"/>
            </w:tcBorders>
            <w:hideMark/>
          </w:tcPr>
          <w:p w14:paraId="64E7446B" w14:textId="77777777" w:rsidR="00DB2819" w:rsidRPr="007703F1" w:rsidRDefault="00DB2819" w:rsidP="00EB011D">
            <w:pPr>
              <w:spacing w:before="40" w:after="40"/>
              <w:rPr>
                <w:rFonts w:ascii="Times New Roman" w:hAnsi="Times New Roman"/>
                <w:b/>
                <w:bCs/>
                <w:i/>
                <w:sz w:val="24"/>
                <w:szCs w:val="24"/>
              </w:rPr>
            </w:pPr>
            <w:r w:rsidRPr="007703F1">
              <w:rPr>
                <w:rFonts w:ascii="Times New Roman" w:eastAsia="Calibri" w:hAnsi="Times New Roman"/>
                <w:b/>
                <w:bCs/>
                <w:sz w:val="24"/>
                <w:szCs w:val="24"/>
              </w:rPr>
              <w:t>МДК 02.01.</w:t>
            </w:r>
            <w:r w:rsidRPr="007703F1">
              <w:rPr>
                <w:sz w:val="24"/>
                <w:szCs w:val="24"/>
              </w:rPr>
              <w:t xml:space="preserve"> </w:t>
            </w:r>
            <w:r w:rsidRPr="007703F1">
              <w:rPr>
                <w:rFonts w:ascii="Times New Roman" w:eastAsia="Calibri" w:hAnsi="Times New Roman"/>
                <w:b/>
                <w:bCs/>
                <w:sz w:val="24"/>
                <w:szCs w:val="24"/>
              </w:rPr>
              <w:t xml:space="preserve">Организация и нормативно-правовые основы архивного дела </w:t>
            </w:r>
          </w:p>
        </w:tc>
      </w:tr>
      <w:tr w:rsidR="00DB2819" w:rsidRPr="007703F1" w14:paraId="65C1D3A1" w14:textId="77777777" w:rsidTr="00C53F67">
        <w:trPr>
          <w:trHeight w:val="2496"/>
        </w:trPr>
        <w:tc>
          <w:tcPr>
            <w:tcW w:w="1523" w:type="pct"/>
            <w:tcBorders>
              <w:top w:val="single" w:sz="4" w:space="0" w:color="auto"/>
              <w:left w:val="single" w:sz="4" w:space="0" w:color="auto"/>
              <w:right w:val="single" w:sz="4" w:space="0" w:color="auto"/>
            </w:tcBorders>
          </w:tcPr>
          <w:p w14:paraId="71EC0AEC"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t>Тема 1.1.</w:t>
            </w:r>
            <w:r w:rsidRPr="007703F1">
              <w:rPr>
                <w:rFonts w:ascii="Times New Roman" w:hAnsi="Times New Roman"/>
                <w:b/>
                <w:sz w:val="24"/>
                <w:szCs w:val="24"/>
              </w:rPr>
              <w:t xml:space="preserve"> </w:t>
            </w:r>
          </w:p>
          <w:p w14:paraId="076BFE97"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Введение в ПМ и МДК. </w:t>
            </w:r>
            <w:r w:rsidRPr="007703F1">
              <w:rPr>
                <w:rFonts w:ascii="Times New Roman" w:eastAsia="Calibri" w:hAnsi="Times New Roman"/>
                <w:b/>
                <w:bCs/>
                <w:sz w:val="24"/>
                <w:szCs w:val="24"/>
              </w:rPr>
              <w:br/>
              <w:t xml:space="preserve">История возникновения </w:t>
            </w:r>
            <w:r w:rsidRPr="007703F1">
              <w:rPr>
                <w:rFonts w:ascii="Times New Roman" w:eastAsia="Calibri" w:hAnsi="Times New Roman"/>
                <w:b/>
                <w:bCs/>
                <w:sz w:val="24"/>
                <w:szCs w:val="24"/>
              </w:rPr>
              <w:br/>
              <w:t>архивной деятельности в России</w:t>
            </w:r>
            <w:r w:rsidRPr="007703F1">
              <w:rPr>
                <w:rFonts w:ascii="Times New Roman" w:hAnsi="Times New Roman"/>
                <w:b/>
                <w:bCs/>
                <w:sz w:val="24"/>
                <w:szCs w:val="24"/>
              </w:rPr>
              <w:t xml:space="preserve"> </w:t>
            </w:r>
          </w:p>
        </w:tc>
        <w:tc>
          <w:tcPr>
            <w:tcW w:w="3477" w:type="pct"/>
            <w:tcBorders>
              <w:top w:val="single" w:sz="4" w:space="0" w:color="auto"/>
              <w:left w:val="single" w:sz="4" w:space="0" w:color="auto"/>
              <w:right w:val="single" w:sz="4" w:space="0" w:color="auto"/>
            </w:tcBorders>
            <w:hideMark/>
          </w:tcPr>
          <w:p w14:paraId="5512AE43"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b/>
                <w:bCs/>
                <w:sz w:val="24"/>
                <w:szCs w:val="24"/>
              </w:rPr>
              <w:t xml:space="preserve">Содержание </w:t>
            </w:r>
          </w:p>
          <w:p w14:paraId="48B41E26"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Введение в предмет. Основные термины и определения. </w:t>
            </w:r>
            <w:r w:rsidRPr="007703F1">
              <w:rPr>
                <w:rFonts w:ascii="Times New Roman" w:hAnsi="Times New Roman"/>
                <w:sz w:val="24"/>
                <w:szCs w:val="24"/>
              </w:rPr>
              <w:br/>
              <w:t>Связь с другими общепрофессиональными и специальными дисциплинами</w:t>
            </w:r>
          </w:p>
          <w:p w14:paraId="40F58187"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История возникновения архивов в Древней Руси</w:t>
            </w:r>
          </w:p>
          <w:p w14:paraId="2576FD33"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История архивного дела в Российской империи</w:t>
            </w:r>
          </w:p>
          <w:p w14:paraId="60DC493E"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История архивного дела в советский период</w:t>
            </w:r>
          </w:p>
          <w:p w14:paraId="7DF2C6CE"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Развитие архивного дела в Российской Федерации </w:t>
            </w:r>
          </w:p>
        </w:tc>
      </w:tr>
      <w:tr w:rsidR="00DB2819" w:rsidRPr="007703F1" w14:paraId="2C569232" w14:textId="77777777" w:rsidTr="00C53F67">
        <w:trPr>
          <w:trHeight w:val="2068"/>
        </w:trPr>
        <w:tc>
          <w:tcPr>
            <w:tcW w:w="1523" w:type="pct"/>
            <w:vMerge w:val="restart"/>
            <w:tcBorders>
              <w:left w:val="single" w:sz="4" w:space="0" w:color="auto"/>
              <w:right w:val="single" w:sz="4" w:space="0" w:color="auto"/>
            </w:tcBorders>
          </w:tcPr>
          <w:p w14:paraId="57E0BEFF"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lastRenderedPageBreak/>
              <w:t>Тема 1.2.</w:t>
            </w:r>
            <w:r w:rsidRPr="007703F1">
              <w:rPr>
                <w:rFonts w:ascii="Times New Roman" w:hAnsi="Times New Roman"/>
                <w:b/>
                <w:sz w:val="24"/>
                <w:szCs w:val="24"/>
              </w:rPr>
              <w:t xml:space="preserve"> </w:t>
            </w:r>
          </w:p>
          <w:p w14:paraId="640C31F9" w14:textId="77777777" w:rsidR="00DB2819" w:rsidRPr="007703F1" w:rsidRDefault="00DB2819" w:rsidP="00EB011D">
            <w:pPr>
              <w:spacing w:before="40" w:after="40"/>
              <w:rPr>
                <w:rFonts w:ascii="Times New Roman" w:hAnsi="Times New Roman"/>
                <w:sz w:val="24"/>
                <w:szCs w:val="24"/>
              </w:rPr>
            </w:pPr>
            <w:r w:rsidRPr="007703F1">
              <w:rPr>
                <w:rFonts w:ascii="Times New Roman" w:eastAsia="Calibri" w:hAnsi="Times New Roman"/>
                <w:b/>
                <w:bCs/>
                <w:sz w:val="24"/>
                <w:szCs w:val="24"/>
              </w:rPr>
              <w:t xml:space="preserve">Нормативно-правовая база </w:t>
            </w:r>
            <w:r w:rsidRPr="007703F1">
              <w:rPr>
                <w:rFonts w:ascii="Times New Roman" w:eastAsia="Calibri" w:hAnsi="Times New Roman"/>
                <w:b/>
                <w:bCs/>
                <w:sz w:val="24"/>
                <w:szCs w:val="24"/>
              </w:rPr>
              <w:br/>
              <w:t>архивной деятельности в России</w:t>
            </w:r>
          </w:p>
        </w:tc>
        <w:tc>
          <w:tcPr>
            <w:tcW w:w="3477" w:type="pct"/>
            <w:tcBorders>
              <w:top w:val="single" w:sz="4" w:space="0" w:color="auto"/>
              <w:left w:val="single" w:sz="4" w:space="0" w:color="auto"/>
              <w:right w:val="single" w:sz="4" w:space="0" w:color="auto"/>
            </w:tcBorders>
          </w:tcPr>
          <w:p w14:paraId="42E6088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0DE2128A"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Архивное право и архивное законодательство</w:t>
            </w:r>
          </w:p>
          <w:p w14:paraId="34EDF666"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Этический кодекс архивистов</w:t>
            </w:r>
          </w:p>
          <w:p w14:paraId="28127EB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Правовые основы регулирования архивной деятельности</w:t>
            </w:r>
          </w:p>
          <w:p w14:paraId="6894469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Федеральный Закон от 22.10.2004 № 125-ФЗ «Об архивном деле в Российской Федерации»</w:t>
            </w:r>
          </w:p>
          <w:p w14:paraId="1B65D2D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Cs/>
                <w:sz w:val="24"/>
                <w:szCs w:val="24"/>
              </w:rPr>
              <w:t>Система управления архивным делом в России. Федеральное архивное агентство</w:t>
            </w:r>
          </w:p>
        </w:tc>
      </w:tr>
      <w:tr w:rsidR="00DB2819" w:rsidRPr="007703F1" w14:paraId="77F4D46B" w14:textId="77777777" w:rsidTr="00C53F67">
        <w:trPr>
          <w:trHeight w:val="1006"/>
        </w:trPr>
        <w:tc>
          <w:tcPr>
            <w:tcW w:w="1523" w:type="pct"/>
            <w:vMerge/>
            <w:tcBorders>
              <w:left w:val="single" w:sz="4" w:space="0" w:color="auto"/>
              <w:right w:val="single" w:sz="4" w:space="0" w:color="auto"/>
            </w:tcBorders>
          </w:tcPr>
          <w:p w14:paraId="103346F5"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1A35E0B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1FFAEA22"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Работа в правовой базе с нормативно-правовыми документами в сфере архивного дела</w:t>
            </w:r>
          </w:p>
        </w:tc>
      </w:tr>
      <w:tr w:rsidR="00DB2819" w:rsidRPr="007703F1" w14:paraId="7D779544" w14:textId="77777777" w:rsidTr="00C53F67">
        <w:trPr>
          <w:trHeight w:val="2399"/>
        </w:trPr>
        <w:tc>
          <w:tcPr>
            <w:tcW w:w="1523" w:type="pct"/>
            <w:tcBorders>
              <w:left w:val="single" w:sz="4" w:space="0" w:color="auto"/>
              <w:right w:val="single" w:sz="4" w:space="0" w:color="auto"/>
            </w:tcBorders>
          </w:tcPr>
          <w:p w14:paraId="06860450"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t>Тема 1.3.</w:t>
            </w:r>
            <w:r w:rsidRPr="007703F1">
              <w:rPr>
                <w:rFonts w:ascii="Times New Roman" w:hAnsi="Times New Roman"/>
                <w:b/>
                <w:sz w:val="24"/>
                <w:szCs w:val="24"/>
              </w:rPr>
              <w:t xml:space="preserve"> </w:t>
            </w:r>
          </w:p>
          <w:p w14:paraId="5E6012DB"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Организация Архивного фонда Российской Федерации</w:t>
            </w:r>
          </w:p>
        </w:tc>
        <w:tc>
          <w:tcPr>
            <w:tcW w:w="3477" w:type="pct"/>
            <w:tcBorders>
              <w:top w:val="single" w:sz="4" w:space="0" w:color="auto"/>
              <w:left w:val="single" w:sz="4" w:space="0" w:color="auto"/>
              <w:right w:val="single" w:sz="4" w:space="0" w:color="auto"/>
            </w:tcBorders>
          </w:tcPr>
          <w:p w14:paraId="26C0325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3657810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Организации документов Архивного фонда Российской Федерации </w:t>
            </w:r>
          </w:p>
          <w:p w14:paraId="55FDD27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Современный состав Архивного фонда Российской Федерации. </w:t>
            </w:r>
            <w:r w:rsidRPr="007703F1">
              <w:rPr>
                <w:rFonts w:ascii="Times New Roman" w:hAnsi="Times New Roman"/>
                <w:sz w:val="24"/>
                <w:szCs w:val="24"/>
              </w:rPr>
              <w:br/>
              <w:t>Классификация документов Архивного фонда Российской Федерации</w:t>
            </w:r>
          </w:p>
          <w:p w14:paraId="057F1E4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Комплектование Архивного фонда Российской Федерации. </w:t>
            </w:r>
            <w:r w:rsidRPr="007703F1">
              <w:rPr>
                <w:rFonts w:ascii="Times New Roman" w:hAnsi="Times New Roman"/>
                <w:sz w:val="24"/>
                <w:szCs w:val="24"/>
              </w:rPr>
              <w:br/>
              <w:t>Списки источников комплектования</w:t>
            </w:r>
          </w:p>
          <w:p w14:paraId="78B972D7"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Архивная зарубежная </w:t>
            </w:r>
            <w:proofErr w:type="spellStart"/>
            <w:r w:rsidRPr="007703F1">
              <w:rPr>
                <w:rFonts w:ascii="Times New Roman" w:hAnsi="Times New Roman"/>
                <w:sz w:val="24"/>
                <w:szCs w:val="24"/>
              </w:rPr>
              <w:t>Россика</w:t>
            </w:r>
            <w:proofErr w:type="spellEnd"/>
          </w:p>
        </w:tc>
      </w:tr>
      <w:tr w:rsidR="00DB2819" w:rsidRPr="007703F1" w14:paraId="5BAF36DF" w14:textId="77777777" w:rsidTr="00C53F67">
        <w:tc>
          <w:tcPr>
            <w:tcW w:w="5000" w:type="pct"/>
            <w:gridSpan w:val="2"/>
            <w:tcBorders>
              <w:top w:val="single" w:sz="4" w:space="0" w:color="auto"/>
              <w:left w:val="single" w:sz="4" w:space="0" w:color="auto"/>
              <w:bottom w:val="single" w:sz="4" w:space="0" w:color="auto"/>
              <w:right w:val="single" w:sz="4" w:space="0" w:color="auto"/>
            </w:tcBorders>
            <w:hideMark/>
          </w:tcPr>
          <w:p w14:paraId="6FA658F2" w14:textId="4B8BABD6" w:rsidR="00DB2819" w:rsidRPr="007703F1" w:rsidRDefault="00DB2819" w:rsidP="00EB011D">
            <w:pPr>
              <w:spacing w:before="40" w:after="40"/>
              <w:rPr>
                <w:rFonts w:ascii="Times New Roman" w:hAnsi="Times New Roman"/>
                <w:i/>
                <w:sz w:val="24"/>
                <w:szCs w:val="24"/>
              </w:rPr>
            </w:pPr>
            <w:r w:rsidRPr="007703F1">
              <w:rPr>
                <w:rFonts w:ascii="Times New Roman" w:eastAsia="Calibri" w:hAnsi="Times New Roman"/>
                <w:b/>
                <w:bCs/>
                <w:sz w:val="24"/>
                <w:szCs w:val="24"/>
              </w:rPr>
              <w:t>Раздел 2. Организация деятельности архивов (34 ч)</w:t>
            </w:r>
          </w:p>
        </w:tc>
      </w:tr>
      <w:tr w:rsidR="00DB2819" w:rsidRPr="007703F1" w14:paraId="7AF0D1F3" w14:textId="77777777" w:rsidTr="00C53F67">
        <w:tc>
          <w:tcPr>
            <w:tcW w:w="5000" w:type="pct"/>
            <w:gridSpan w:val="2"/>
            <w:tcBorders>
              <w:top w:val="single" w:sz="4" w:space="0" w:color="auto"/>
              <w:left w:val="single" w:sz="4" w:space="0" w:color="auto"/>
              <w:bottom w:val="single" w:sz="4" w:space="0" w:color="auto"/>
              <w:right w:val="single" w:sz="4" w:space="0" w:color="auto"/>
            </w:tcBorders>
            <w:hideMark/>
          </w:tcPr>
          <w:p w14:paraId="6BD8E5B2" w14:textId="77777777" w:rsidR="00DB2819" w:rsidRPr="007703F1" w:rsidRDefault="00DB2819" w:rsidP="00EB011D">
            <w:pPr>
              <w:spacing w:before="40" w:after="40"/>
              <w:rPr>
                <w:rFonts w:ascii="Times New Roman" w:hAnsi="Times New Roman"/>
                <w:i/>
                <w:sz w:val="24"/>
                <w:szCs w:val="24"/>
              </w:rPr>
            </w:pPr>
            <w:r w:rsidRPr="007703F1">
              <w:rPr>
                <w:rFonts w:ascii="Times New Roman" w:eastAsia="Calibri" w:hAnsi="Times New Roman"/>
                <w:b/>
                <w:bCs/>
                <w:sz w:val="24"/>
                <w:szCs w:val="24"/>
              </w:rPr>
              <w:t>МДК 02.02. Государственные, муниципальные архивы и архивы организаций</w:t>
            </w:r>
          </w:p>
        </w:tc>
      </w:tr>
      <w:tr w:rsidR="00DB2819" w:rsidRPr="007703F1" w14:paraId="335E6929" w14:textId="77777777" w:rsidTr="00C53F67">
        <w:tc>
          <w:tcPr>
            <w:tcW w:w="1523" w:type="pct"/>
            <w:vMerge w:val="restart"/>
            <w:tcBorders>
              <w:top w:val="single" w:sz="4" w:space="0" w:color="auto"/>
              <w:left w:val="single" w:sz="4" w:space="0" w:color="auto"/>
              <w:right w:val="single" w:sz="4" w:space="0" w:color="auto"/>
            </w:tcBorders>
          </w:tcPr>
          <w:p w14:paraId="03B353E3"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t>Тема 2.1.</w:t>
            </w:r>
            <w:r w:rsidRPr="007703F1">
              <w:rPr>
                <w:rFonts w:ascii="Times New Roman" w:hAnsi="Times New Roman"/>
                <w:b/>
                <w:sz w:val="24"/>
                <w:szCs w:val="24"/>
              </w:rPr>
              <w:t xml:space="preserve"> </w:t>
            </w:r>
          </w:p>
          <w:p w14:paraId="11A5E1A4"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Виды архивов в России</w:t>
            </w:r>
          </w:p>
        </w:tc>
        <w:tc>
          <w:tcPr>
            <w:tcW w:w="3477" w:type="pct"/>
            <w:tcBorders>
              <w:top w:val="single" w:sz="4" w:space="0" w:color="auto"/>
              <w:left w:val="single" w:sz="4" w:space="0" w:color="auto"/>
              <w:bottom w:val="single" w:sz="4" w:space="0" w:color="auto"/>
              <w:right w:val="single" w:sz="4" w:space="0" w:color="auto"/>
            </w:tcBorders>
            <w:hideMark/>
          </w:tcPr>
          <w:p w14:paraId="23CE1092"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b/>
                <w:bCs/>
                <w:sz w:val="24"/>
                <w:szCs w:val="24"/>
              </w:rPr>
              <w:t xml:space="preserve">Содержание </w:t>
            </w:r>
          </w:p>
        </w:tc>
      </w:tr>
      <w:tr w:rsidR="00DB2819" w:rsidRPr="007703F1" w14:paraId="1D6C25FA" w14:textId="77777777" w:rsidTr="00C53F67">
        <w:trPr>
          <w:trHeight w:val="2464"/>
        </w:trPr>
        <w:tc>
          <w:tcPr>
            <w:tcW w:w="1523" w:type="pct"/>
            <w:vMerge/>
            <w:tcBorders>
              <w:left w:val="single" w:sz="4" w:space="0" w:color="auto"/>
              <w:right w:val="single" w:sz="4" w:space="0" w:color="auto"/>
            </w:tcBorders>
            <w:vAlign w:val="center"/>
            <w:hideMark/>
          </w:tcPr>
          <w:p w14:paraId="47F5259B"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hideMark/>
          </w:tcPr>
          <w:p w14:paraId="22B091BD"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Виды и разновидности архивов. Государственные архивы: виды, задачи, функции</w:t>
            </w:r>
          </w:p>
          <w:p w14:paraId="6AD3BEBF"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Сеть федеральных государственных архивов</w:t>
            </w:r>
          </w:p>
          <w:p w14:paraId="5849A357"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Муниципальные архивы: виды, задачи, функции </w:t>
            </w:r>
          </w:p>
          <w:p w14:paraId="1C0C277C"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Ведомственные архивы: виды, задачи, функции. Депозитарное хранение</w:t>
            </w:r>
          </w:p>
          <w:p w14:paraId="19538296"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Архивы организаций: виды, задачи, функции</w:t>
            </w:r>
          </w:p>
          <w:p w14:paraId="33C5735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Примерные положения об архивах. Структура архива </w:t>
            </w:r>
          </w:p>
          <w:p w14:paraId="38E7531C"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Организация труда персонала</w:t>
            </w:r>
          </w:p>
        </w:tc>
      </w:tr>
      <w:tr w:rsidR="00DB2819" w:rsidRPr="007703F1" w14:paraId="56BDC717" w14:textId="77777777" w:rsidTr="00C53F67">
        <w:trPr>
          <w:trHeight w:val="1461"/>
        </w:trPr>
        <w:tc>
          <w:tcPr>
            <w:tcW w:w="1523" w:type="pct"/>
            <w:vMerge/>
            <w:tcBorders>
              <w:left w:val="single" w:sz="4" w:space="0" w:color="auto"/>
              <w:right w:val="single" w:sz="4" w:space="0" w:color="auto"/>
            </w:tcBorders>
            <w:vAlign w:val="center"/>
          </w:tcPr>
          <w:p w14:paraId="58F9A243"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7BD2D84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62BF0F6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Работа в сети Интернет, в том числе на портале Архивы России: </w:t>
            </w:r>
            <w:r w:rsidRPr="007703F1">
              <w:rPr>
                <w:rFonts w:ascii="Times New Roman" w:hAnsi="Times New Roman"/>
                <w:sz w:val="24"/>
                <w:szCs w:val="24"/>
              </w:rPr>
              <w:br/>
              <w:t xml:space="preserve">поиск различных по рангу (уровню) и профилю архивных учреждений; </w:t>
            </w:r>
            <w:r w:rsidRPr="007703F1">
              <w:rPr>
                <w:rFonts w:ascii="Times New Roman" w:hAnsi="Times New Roman"/>
                <w:sz w:val="24"/>
                <w:szCs w:val="24"/>
              </w:rPr>
              <w:br/>
              <w:t>оформление результатов поиска в таблице «Примеры архивов»</w:t>
            </w:r>
          </w:p>
        </w:tc>
      </w:tr>
      <w:tr w:rsidR="00DB2819" w:rsidRPr="007703F1" w14:paraId="720FFD5B" w14:textId="77777777" w:rsidTr="00C53F67">
        <w:trPr>
          <w:trHeight w:val="2549"/>
        </w:trPr>
        <w:tc>
          <w:tcPr>
            <w:tcW w:w="1523" w:type="pct"/>
            <w:vMerge w:val="restart"/>
            <w:tcBorders>
              <w:left w:val="single" w:sz="4" w:space="0" w:color="auto"/>
              <w:right w:val="single" w:sz="4" w:space="0" w:color="auto"/>
            </w:tcBorders>
          </w:tcPr>
          <w:p w14:paraId="498BA8CD"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lastRenderedPageBreak/>
              <w:t>Тема 2.2.</w:t>
            </w:r>
            <w:r w:rsidRPr="007703F1">
              <w:rPr>
                <w:rFonts w:ascii="Times New Roman" w:hAnsi="Times New Roman"/>
                <w:b/>
                <w:sz w:val="24"/>
                <w:szCs w:val="24"/>
              </w:rPr>
              <w:t xml:space="preserve"> </w:t>
            </w:r>
          </w:p>
          <w:p w14:paraId="0DD7AC73"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Экспертиза </w:t>
            </w:r>
            <w:r w:rsidRPr="007703F1">
              <w:rPr>
                <w:rFonts w:ascii="Times New Roman" w:eastAsia="Calibri" w:hAnsi="Times New Roman"/>
                <w:b/>
                <w:bCs/>
                <w:sz w:val="24"/>
                <w:szCs w:val="24"/>
              </w:rPr>
              <w:br/>
              <w:t>ценности документов</w:t>
            </w:r>
          </w:p>
        </w:tc>
        <w:tc>
          <w:tcPr>
            <w:tcW w:w="3477" w:type="pct"/>
            <w:tcBorders>
              <w:top w:val="single" w:sz="4" w:space="0" w:color="auto"/>
              <w:left w:val="single" w:sz="4" w:space="0" w:color="auto"/>
              <w:right w:val="single" w:sz="4" w:space="0" w:color="auto"/>
            </w:tcBorders>
          </w:tcPr>
          <w:p w14:paraId="25FF617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5149DF3A"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Организация документов в архиве </w:t>
            </w:r>
            <w:r w:rsidRPr="007703F1">
              <w:rPr>
                <w:rFonts w:ascii="Times New Roman" w:hAnsi="Times New Roman"/>
                <w:sz w:val="24"/>
                <w:szCs w:val="24"/>
              </w:rPr>
              <w:br/>
              <w:t>(документальный, архивный, страховой фонды и фонд пользования)</w:t>
            </w:r>
          </w:p>
          <w:p w14:paraId="1A05903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Экспертиза ценности документов: задачи, принципы, критерии</w:t>
            </w:r>
          </w:p>
          <w:p w14:paraId="627B114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Виды экспертных комиссий. </w:t>
            </w:r>
            <w:r w:rsidRPr="007703F1">
              <w:rPr>
                <w:rFonts w:ascii="Times New Roman" w:hAnsi="Times New Roman"/>
                <w:sz w:val="24"/>
                <w:szCs w:val="24"/>
              </w:rPr>
              <w:br/>
              <w:t>Оформление результатов экспертизы ценности документов</w:t>
            </w:r>
          </w:p>
          <w:p w14:paraId="2653D06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Виды Перечней документов с указанием сроков хранения</w:t>
            </w:r>
          </w:p>
          <w:p w14:paraId="786FBF6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Изучение Типового Перечня с указанием сроков хранения</w:t>
            </w:r>
          </w:p>
        </w:tc>
      </w:tr>
      <w:tr w:rsidR="00DB2819" w:rsidRPr="007703F1" w14:paraId="769EAEB8" w14:textId="77777777" w:rsidTr="00C53F67">
        <w:trPr>
          <w:trHeight w:val="2189"/>
        </w:trPr>
        <w:tc>
          <w:tcPr>
            <w:tcW w:w="1523" w:type="pct"/>
            <w:vMerge/>
            <w:tcBorders>
              <w:left w:val="single" w:sz="4" w:space="0" w:color="auto"/>
              <w:right w:val="single" w:sz="4" w:space="0" w:color="auto"/>
            </w:tcBorders>
            <w:vAlign w:val="center"/>
          </w:tcPr>
          <w:p w14:paraId="6A778BF5"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0741389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6C255CC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Изучение Перечня типовых управленческих архивных документов, образующихся </w:t>
            </w:r>
            <w:r w:rsidRPr="007703F1">
              <w:rPr>
                <w:rFonts w:ascii="Times New Roman" w:hAnsi="Times New Roman"/>
                <w:sz w:val="24"/>
                <w:szCs w:val="24"/>
              </w:rPr>
              <w:br/>
              <w:t xml:space="preserve">в процессе деятельности государственных органов, органов местного самоуправления </w:t>
            </w:r>
            <w:r w:rsidRPr="007703F1">
              <w:rPr>
                <w:rFonts w:ascii="Times New Roman" w:hAnsi="Times New Roman"/>
                <w:sz w:val="24"/>
                <w:szCs w:val="24"/>
              </w:rPr>
              <w:br/>
              <w:t>и организаций, с указанием сроков их хранения</w:t>
            </w:r>
          </w:p>
          <w:p w14:paraId="706579F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Изучение Перечня типовых архивных документов, образующихся в научно-технической </w:t>
            </w:r>
            <w:r w:rsidRPr="007703F1">
              <w:rPr>
                <w:rFonts w:ascii="Times New Roman" w:hAnsi="Times New Roman"/>
                <w:sz w:val="24"/>
                <w:szCs w:val="24"/>
              </w:rPr>
              <w:br/>
              <w:t>и производственной деятельности организаций, с указанием сроков хранения</w:t>
            </w:r>
          </w:p>
          <w:p w14:paraId="0005B93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Установление сроков хранения заголовков дел и документов по Типовым перечням</w:t>
            </w:r>
          </w:p>
        </w:tc>
      </w:tr>
      <w:tr w:rsidR="00DB2819" w:rsidRPr="007703F1" w14:paraId="16F03066" w14:textId="77777777" w:rsidTr="00C53F67">
        <w:trPr>
          <w:trHeight w:val="498"/>
        </w:trPr>
        <w:tc>
          <w:tcPr>
            <w:tcW w:w="5000" w:type="pct"/>
            <w:gridSpan w:val="2"/>
            <w:tcBorders>
              <w:left w:val="single" w:sz="4" w:space="0" w:color="auto"/>
              <w:right w:val="single" w:sz="4" w:space="0" w:color="auto"/>
            </w:tcBorders>
          </w:tcPr>
          <w:p w14:paraId="40A1B6D7" w14:textId="1041C7C9"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Раздел 3. Организация архивного дела</w:t>
            </w:r>
            <w:r w:rsidR="00EB011D" w:rsidRPr="007703F1">
              <w:rPr>
                <w:rFonts w:ascii="Times New Roman" w:eastAsia="Calibri" w:hAnsi="Times New Roman"/>
                <w:b/>
                <w:bCs/>
                <w:sz w:val="24"/>
                <w:szCs w:val="24"/>
              </w:rPr>
              <w:t xml:space="preserve"> (90 ч)</w:t>
            </w:r>
          </w:p>
        </w:tc>
      </w:tr>
      <w:tr w:rsidR="00DB2819" w:rsidRPr="007703F1" w14:paraId="4104573A" w14:textId="77777777" w:rsidTr="00C53F67">
        <w:trPr>
          <w:trHeight w:val="498"/>
        </w:trPr>
        <w:tc>
          <w:tcPr>
            <w:tcW w:w="5000" w:type="pct"/>
            <w:gridSpan w:val="2"/>
            <w:tcBorders>
              <w:left w:val="single" w:sz="4" w:space="0" w:color="auto"/>
              <w:right w:val="single" w:sz="4" w:space="0" w:color="auto"/>
            </w:tcBorders>
          </w:tcPr>
          <w:p w14:paraId="177D67D0" w14:textId="145DA3C2"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МДК 02.03. Методика и практика архивоведения </w:t>
            </w:r>
          </w:p>
        </w:tc>
      </w:tr>
      <w:tr w:rsidR="00DB2819" w:rsidRPr="007703F1" w14:paraId="0EDC7E69" w14:textId="77777777" w:rsidTr="00C53F67">
        <w:trPr>
          <w:trHeight w:val="397"/>
        </w:trPr>
        <w:tc>
          <w:tcPr>
            <w:tcW w:w="1523" w:type="pct"/>
            <w:tcBorders>
              <w:left w:val="single" w:sz="4" w:space="0" w:color="auto"/>
              <w:right w:val="single" w:sz="4" w:space="0" w:color="auto"/>
            </w:tcBorders>
          </w:tcPr>
          <w:p w14:paraId="5E931C8B"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3.1. </w:t>
            </w:r>
          </w:p>
          <w:p w14:paraId="4CBADD7B"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Локальные нормативные </w:t>
            </w:r>
            <w:r w:rsidRPr="007703F1">
              <w:rPr>
                <w:rFonts w:ascii="Times New Roman" w:eastAsia="Calibri" w:hAnsi="Times New Roman"/>
                <w:b/>
                <w:bCs/>
                <w:sz w:val="24"/>
                <w:szCs w:val="24"/>
              </w:rPr>
              <w:br/>
              <w:t>документы архива</w:t>
            </w:r>
          </w:p>
        </w:tc>
        <w:tc>
          <w:tcPr>
            <w:tcW w:w="3477" w:type="pct"/>
            <w:tcBorders>
              <w:top w:val="single" w:sz="4" w:space="0" w:color="auto"/>
              <w:left w:val="single" w:sz="4" w:space="0" w:color="auto"/>
              <w:right w:val="single" w:sz="4" w:space="0" w:color="auto"/>
            </w:tcBorders>
          </w:tcPr>
          <w:p w14:paraId="37CFA17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3372D7C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Уставы архивных учреждений. Положения об архивах. Инструкции по работе с документами</w:t>
            </w:r>
          </w:p>
          <w:p w14:paraId="57CDD7CB"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Положение об экспертной комиссии. </w:t>
            </w:r>
            <w:r w:rsidRPr="007703F1">
              <w:rPr>
                <w:rFonts w:ascii="Times New Roman" w:hAnsi="Times New Roman"/>
                <w:bCs/>
                <w:sz w:val="24"/>
                <w:szCs w:val="24"/>
              </w:rPr>
              <w:t xml:space="preserve">Планы-графики приёма дел от структурных </w:t>
            </w:r>
            <w:r w:rsidRPr="007703F1">
              <w:rPr>
                <w:rFonts w:ascii="Times New Roman" w:hAnsi="Times New Roman"/>
                <w:bCs/>
                <w:sz w:val="24"/>
                <w:szCs w:val="24"/>
              </w:rPr>
              <w:br/>
              <w:t xml:space="preserve">подразделений и передачи дел на государственное хранение и представления сводных </w:t>
            </w:r>
            <w:r w:rsidRPr="007703F1">
              <w:rPr>
                <w:rFonts w:ascii="Times New Roman" w:hAnsi="Times New Roman"/>
                <w:bCs/>
                <w:sz w:val="24"/>
                <w:szCs w:val="24"/>
              </w:rPr>
              <w:br/>
              <w:t xml:space="preserve">разделов описей в архив </w:t>
            </w:r>
          </w:p>
        </w:tc>
      </w:tr>
      <w:tr w:rsidR="00DB2819" w:rsidRPr="007703F1" w14:paraId="3E03145E" w14:textId="77777777" w:rsidTr="00C53F67">
        <w:trPr>
          <w:trHeight w:val="397"/>
        </w:trPr>
        <w:tc>
          <w:tcPr>
            <w:tcW w:w="1523" w:type="pct"/>
            <w:vMerge w:val="restart"/>
            <w:tcBorders>
              <w:left w:val="single" w:sz="4" w:space="0" w:color="auto"/>
              <w:right w:val="single" w:sz="4" w:space="0" w:color="auto"/>
            </w:tcBorders>
            <w:vAlign w:val="center"/>
          </w:tcPr>
          <w:p w14:paraId="3BEA38B1"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3.2. </w:t>
            </w:r>
          </w:p>
          <w:p w14:paraId="238DC122"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Номенклатура дел</w:t>
            </w:r>
          </w:p>
        </w:tc>
        <w:tc>
          <w:tcPr>
            <w:tcW w:w="3477" w:type="pct"/>
            <w:tcBorders>
              <w:top w:val="single" w:sz="4" w:space="0" w:color="auto"/>
              <w:left w:val="single" w:sz="4" w:space="0" w:color="auto"/>
              <w:right w:val="single" w:sz="4" w:space="0" w:color="auto"/>
            </w:tcBorders>
          </w:tcPr>
          <w:p w14:paraId="1036FF3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28EA580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Номенклатура дел организации: назначение, функции. Виды и типы номенклатуры дел. </w:t>
            </w:r>
            <w:r w:rsidRPr="007703F1">
              <w:rPr>
                <w:rFonts w:ascii="Times New Roman" w:hAnsi="Times New Roman"/>
                <w:sz w:val="24"/>
                <w:szCs w:val="24"/>
              </w:rPr>
              <w:br/>
              <w:t>Классификационная схема номенклатуры дел</w:t>
            </w:r>
          </w:p>
          <w:p w14:paraId="413F8CA3"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Порядок работы с номенклатурой дел организации – источника комплектования архивного учреждения </w:t>
            </w:r>
          </w:p>
        </w:tc>
      </w:tr>
      <w:tr w:rsidR="00DB2819" w:rsidRPr="007703F1" w14:paraId="68FFB656" w14:textId="77777777" w:rsidTr="00C53F67">
        <w:trPr>
          <w:trHeight w:val="2265"/>
        </w:trPr>
        <w:tc>
          <w:tcPr>
            <w:tcW w:w="1523" w:type="pct"/>
            <w:vMerge/>
            <w:tcBorders>
              <w:left w:val="single" w:sz="4" w:space="0" w:color="auto"/>
              <w:right w:val="single" w:sz="4" w:space="0" w:color="auto"/>
            </w:tcBorders>
            <w:vAlign w:val="center"/>
          </w:tcPr>
          <w:p w14:paraId="17313B1C"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56B5564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05BC7323"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Внутреннее и внешнее согласование, порядок утверждения номенклатуры дел организации – источника комплектования архивного учреждения</w:t>
            </w:r>
          </w:p>
          <w:p w14:paraId="2999AAC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Составление и оформление номенклатуры дел организации – </w:t>
            </w:r>
            <w:r w:rsidRPr="007703F1">
              <w:rPr>
                <w:rFonts w:ascii="Times New Roman" w:hAnsi="Times New Roman"/>
                <w:sz w:val="24"/>
                <w:szCs w:val="24"/>
              </w:rPr>
              <w:br/>
              <w:t>источника комплектования архивного учреждения</w:t>
            </w:r>
          </w:p>
          <w:p w14:paraId="073A774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lastRenderedPageBreak/>
              <w:t>Закрытие, составление и оформление итоговой записи к номенклатуре дел организации – источника комплектования архивного учреждения</w:t>
            </w:r>
          </w:p>
        </w:tc>
      </w:tr>
      <w:tr w:rsidR="00DB2819" w:rsidRPr="007703F1" w14:paraId="57563B0E" w14:textId="77777777" w:rsidTr="00C53F67">
        <w:trPr>
          <w:trHeight w:val="397"/>
        </w:trPr>
        <w:tc>
          <w:tcPr>
            <w:tcW w:w="1523" w:type="pct"/>
            <w:vMerge w:val="restart"/>
            <w:tcBorders>
              <w:left w:val="single" w:sz="4" w:space="0" w:color="auto"/>
              <w:right w:val="single" w:sz="4" w:space="0" w:color="auto"/>
            </w:tcBorders>
          </w:tcPr>
          <w:p w14:paraId="3502FAA1"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lastRenderedPageBreak/>
              <w:t xml:space="preserve">Тема 3.3. </w:t>
            </w:r>
          </w:p>
          <w:p w14:paraId="4E55AFDB"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Оформление архивного дела </w:t>
            </w:r>
          </w:p>
        </w:tc>
        <w:tc>
          <w:tcPr>
            <w:tcW w:w="3477" w:type="pct"/>
            <w:tcBorders>
              <w:top w:val="single" w:sz="4" w:space="0" w:color="auto"/>
              <w:left w:val="single" w:sz="4" w:space="0" w:color="auto"/>
              <w:right w:val="single" w:sz="4" w:space="0" w:color="auto"/>
            </w:tcBorders>
          </w:tcPr>
          <w:p w14:paraId="4848355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1532D06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Подготовка дел к архивному хранению</w:t>
            </w:r>
          </w:p>
          <w:p w14:paraId="5970CC3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 учётно-справочных документов архивного дела</w:t>
            </w:r>
          </w:p>
        </w:tc>
      </w:tr>
      <w:tr w:rsidR="00DB2819" w:rsidRPr="007703F1" w14:paraId="73110CD1" w14:textId="77777777" w:rsidTr="00C53F67">
        <w:trPr>
          <w:trHeight w:val="397"/>
        </w:trPr>
        <w:tc>
          <w:tcPr>
            <w:tcW w:w="1523" w:type="pct"/>
            <w:vMerge/>
            <w:tcBorders>
              <w:left w:val="single" w:sz="4" w:space="0" w:color="auto"/>
              <w:right w:val="single" w:sz="4" w:space="0" w:color="auto"/>
            </w:tcBorders>
            <w:vAlign w:val="center"/>
          </w:tcPr>
          <w:p w14:paraId="22247E53"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6D0F01C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73C32D8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Нумерация листов архивного дела. </w:t>
            </w:r>
            <w:r w:rsidRPr="007703F1">
              <w:rPr>
                <w:rFonts w:ascii="Times New Roman" w:hAnsi="Times New Roman"/>
                <w:sz w:val="24"/>
                <w:szCs w:val="24"/>
              </w:rPr>
              <w:br/>
              <w:t>Составление и оформление внутренней описи и листа-заверителя архивного дела</w:t>
            </w:r>
          </w:p>
          <w:p w14:paraId="21B60A1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карты-заместителя, листа использования архивного дела</w:t>
            </w:r>
          </w:p>
          <w:p w14:paraId="5FAD751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реквизитов обложки архивного дела</w:t>
            </w:r>
          </w:p>
          <w:p w14:paraId="1C7296D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Прошивка архивного дела </w:t>
            </w:r>
          </w:p>
        </w:tc>
      </w:tr>
      <w:tr w:rsidR="00DB2819" w:rsidRPr="007703F1" w14:paraId="7B9B2956" w14:textId="77777777" w:rsidTr="00C53F67">
        <w:trPr>
          <w:trHeight w:val="397"/>
        </w:trPr>
        <w:tc>
          <w:tcPr>
            <w:tcW w:w="1523" w:type="pct"/>
            <w:vMerge w:val="restart"/>
            <w:tcBorders>
              <w:left w:val="single" w:sz="4" w:space="0" w:color="auto"/>
              <w:right w:val="single" w:sz="4" w:space="0" w:color="auto"/>
            </w:tcBorders>
          </w:tcPr>
          <w:p w14:paraId="7025AAE7"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3.4. </w:t>
            </w:r>
          </w:p>
          <w:p w14:paraId="701A5F38"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Передача документов </w:t>
            </w:r>
            <w:r w:rsidRPr="007703F1">
              <w:rPr>
                <w:rFonts w:ascii="Times New Roman" w:eastAsia="Calibri" w:hAnsi="Times New Roman"/>
                <w:b/>
                <w:bCs/>
                <w:sz w:val="24"/>
                <w:szCs w:val="24"/>
              </w:rPr>
              <w:br/>
              <w:t>на архивное хранение</w:t>
            </w:r>
          </w:p>
        </w:tc>
        <w:tc>
          <w:tcPr>
            <w:tcW w:w="3477" w:type="pct"/>
            <w:tcBorders>
              <w:top w:val="single" w:sz="4" w:space="0" w:color="auto"/>
              <w:left w:val="single" w:sz="4" w:space="0" w:color="auto"/>
              <w:right w:val="single" w:sz="4" w:space="0" w:color="auto"/>
            </w:tcBorders>
          </w:tcPr>
          <w:p w14:paraId="3EC3D89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7A57D17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Порядок передачи документов на архивное хранение. </w:t>
            </w:r>
            <w:r w:rsidRPr="007703F1">
              <w:rPr>
                <w:rFonts w:ascii="Times New Roman" w:hAnsi="Times New Roman"/>
                <w:sz w:val="24"/>
                <w:szCs w:val="24"/>
              </w:rPr>
              <w:br/>
              <w:t>Архивная опись: назначение, функции, виды</w:t>
            </w:r>
          </w:p>
          <w:p w14:paraId="160BDB8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Порядок оформления и работы с архивной описью. </w:t>
            </w:r>
            <w:r w:rsidRPr="007703F1">
              <w:rPr>
                <w:rFonts w:ascii="Times New Roman" w:hAnsi="Times New Roman"/>
                <w:sz w:val="24"/>
                <w:szCs w:val="24"/>
              </w:rPr>
              <w:br/>
              <w:t>Описи дел структурных подразделений</w:t>
            </w:r>
          </w:p>
          <w:p w14:paraId="5FF1E2D2"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Описи дел организации: </w:t>
            </w:r>
            <w:r w:rsidRPr="007703F1">
              <w:rPr>
                <w:rFonts w:ascii="Times New Roman" w:hAnsi="Times New Roman"/>
                <w:sz w:val="24"/>
                <w:szCs w:val="24"/>
              </w:rPr>
              <w:br/>
              <w:t>постоянного хранения, по личному составу, временного срока хранения свыше 10 лет</w:t>
            </w:r>
          </w:p>
          <w:p w14:paraId="5D977A23"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Описи электронных дел (документов) организации</w:t>
            </w:r>
          </w:p>
          <w:p w14:paraId="1735877B"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Выделение документов к уничтожению </w:t>
            </w:r>
          </w:p>
        </w:tc>
      </w:tr>
      <w:tr w:rsidR="00DB2819" w:rsidRPr="007703F1" w14:paraId="53070464" w14:textId="77777777" w:rsidTr="00C53F67">
        <w:trPr>
          <w:trHeight w:val="1557"/>
        </w:trPr>
        <w:tc>
          <w:tcPr>
            <w:tcW w:w="1523" w:type="pct"/>
            <w:vMerge/>
            <w:tcBorders>
              <w:left w:val="single" w:sz="4" w:space="0" w:color="auto"/>
              <w:right w:val="single" w:sz="4" w:space="0" w:color="auto"/>
            </w:tcBorders>
            <w:vAlign w:val="center"/>
          </w:tcPr>
          <w:p w14:paraId="0A8DB62A"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79922EB7"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78170AE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Составление и оформление описи дел структурного подразделения </w:t>
            </w:r>
          </w:p>
          <w:p w14:paraId="270B2E6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описи дел организации</w:t>
            </w:r>
          </w:p>
          <w:p w14:paraId="72FF9BC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Составление и оформление акта о выделении к уничтожению архивных документов, </w:t>
            </w:r>
            <w:r w:rsidRPr="007703F1">
              <w:rPr>
                <w:rFonts w:ascii="Times New Roman" w:hAnsi="Times New Roman"/>
                <w:sz w:val="24"/>
                <w:szCs w:val="24"/>
              </w:rPr>
              <w:br/>
              <w:t>не подлежащих хранению</w:t>
            </w:r>
          </w:p>
        </w:tc>
      </w:tr>
      <w:tr w:rsidR="00DB2819" w:rsidRPr="007703F1" w14:paraId="13E9B9EE" w14:textId="77777777" w:rsidTr="00C53F67">
        <w:trPr>
          <w:trHeight w:val="1394"/>
        </w:trPr>
        <w:tc>
          <w:tcPr>
            <w:tcW w:w="1523" w:type="pct"/>
            <w:vMerge w:val="restart"/>
            <w:tcBorders>
              <w:left w:val="single" w:sz="4" w:space="0" w:color="auto"/>
              <w:right w:val="single" w:sz="4" w:space="0" w:color="auto"/>
            </w:tcBorders>
          </w:tcPr>
          <w:p w14:paraId="4F40630B"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3.5. </w:t>
            </w:r>
          </w:p>
          <w:p w14:paraId="74247A5B"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Учёт документов в архиве</w:t>
            </w:r>
          </w:p>
        </w:tc>
        <w:tc>
          <w:tcPr>
            <w:tcW w:w="3477" w:type="pct"/>
            <w:tcBorders>
              <w:top w:val="single" w:sz="4" w:space="0" w:color="auto"/>
              <w:left w:val="single" w:sz="4" w:space="0" w:color="auto"/>
              <w:right w:val="single" w:sz="4" w:space="0" w:color="auto"/>
            </w:tcBorders>
          </w:tcPr>
          <w:p w14:paraId="3676DB56"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08C949D6"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Учёт документов в архиве: принципы, единицы учёта, учётные формы</w:t>
            </w:r>
          </w:p>
          <w:p w14:paraId="2D22572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Виды основных архивных справочников. Архивная эвристика</w:t>
            </w:r>
          </w:p>
          <w:p w14:paraId="197761A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Система НСА: назначение, виды поисковых систем</w:t>
            </w:r>
          </w:p>
        </w:tc>
      </w:tr>
      <w:tr w:rsidR="00DB2819" w:rsidRPr="007703F1" w14:paraId="4C97A26F" w14:textId="77777777" w:rsidTr="00C53F67">
        <w:trPr>
          <w:trHeight w:val="990"/>
        </w:trPr>
        <w:tc>
          <w:tcPr>
            <w:tcW w:w="1523" w:type="pct"/>
            <w:vMerge/>
            <w:tcBorders>
              <w:left w:val="single" w:sz="4" w:space="0" w:color="auto"/>
              <w:right w:val="single" w:sz="4" w:space="0" w:color="auto"/>
            </w:tcBorders>
            <w:vAlign w:val="center"/>
          </w:tcPr>
          <w:p w14:paraId="088EA1C7"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62E0F94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6BC701A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Изучение состава и заполнения основных учётных форм архива (книга учёта поступления </w:t>
            </w:r>
            <w:r w:rsidRPr="007703F1">
              <w:rPr>
                <w:rFonts w:ascii="Times New Roman" w:hAnsi="Times New Roman"/>
                <w:sz w:val="24"/>
                <w:szCs w:val="24"/>
              </w:rPr>
              <w:br/>
              <w:t>и выбытия дел (документов), лист фонда, реестр описей, список фондов)</w:t>
            </w:r>
          </w:p>
        </w:tc>
      </w:tr>
      <w:tr w:rsidR="00DB2819" w:rsidRPr="007703F1" w14:paraId="7DAEE477" w14:textId="77777777" w:rsidTr="00C53F67">
        <w:trPr>
          <w:trHeight w:val="397"/>
        </w:trPr>
        <w:tc>
          <w:tcPr>
            <w:tcW w:w="1523" w:type="pct"/>
            <w:vMerge w:val="restart"/>
            <w:tcBorders>
              <w:left w:val="single" w:sz="4" w:space="0" w:color="auto"/>
              <w:right w:val="single" w:sz="4" w:space="0" w:color="auto"/>
            </w:tcBorders>
          </w:tcPr>
          <w:p w14:paraId="703F67D8"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lastRenderedPageBreak/>
              <w:t xml:space="preserve">Тема 3.6. </w:t>
            </w:r>
          </w:p>
          <w:p w14:paraId="4B7FBC69"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Использование </w:t>
            </w:r>
            <w:r w:rsidRPr="007703F1">
              <w:rPr>
                <w:rFonts w:ascii="Times New Roman" w:eastAsia="Calibri" w:hAnsi="Times New Roman"/>
                <w:b/>
                <w:bCs/>
                <w:sz w:val="24"/>
                <w:szCs w:val="24"/>
              </w:rPr>
              <w:br/>
              <w:t>документов архива</w:t>
            </w:r>
          </w:p>
        </w:tc>
        <w:tc>
          <w:tcPr>
            <w:tcW w:w="3477" w:type="pct"/>
            <w:tcBorders>
              <w:top w:val="single" w:sz="4" w:space="0" w:color="auto"/>
              <w:left w:val="single" w:sz="4" w:space="0" w:color="auto"/>
              <w:right w:val="single" w:sz="4" w:space="0" w:color="auto"/>
            </w:tcBorders>
          </w:tcPr>
          <w:p w14:paraId="7E6BD43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09B86A0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Организация использования документов архива: нормативы, цели и формы</w:t>
            </w:r>
          </w:p>
          <w:p w14:paraId="02C7EC0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Доступ к архивным документам. Выдача документов во временное пользование</w:t>
            </w:r>
          </w:p>
          <w:p w14:paraId="4AB59FF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Виды запросов и сроки их выполнения. </w:t>
            </w:r>
          </w:p>
          <w:p w14:paraId="34C63952"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Предоставление ответов на запросы: архивные справка, копия, выписка</w:t>
            </w:r>
          </w:p>
          <w:p w14:paraId="3391DBE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Учёт и анализ использования архивных документов</w:t>
            </w:r>
          </w:p>
        </w:tc>
      </w:tr>
      <w:tr w:rsidR="00DB2819" w:rsidRPr="007703F1" w14:paraId="1D93319A" w14:textId="77777777" w:rsidTr="00C53F67">
        <w:trPr>
          <w:trHeight w:val="397"/>
        </w:trPr>
        <w:tc>
          <w:tcPr>
            <w:tcW w:w="1523" w:type="pct"/>
            <w:vMerge/>
            <w:tcBorders>
              <w:left w:val="single" w:sz="4" w:space="0" w:color="auto"/>
              <w:right w:val="single" w:sz="4" w:space="0" w:color="auto"/>
            </w:tcBorders>
            <w:vAlign w:val="center"/>
          </w:tcPr>
          <w:p w14:paraId="397FB379"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731507B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08D6D54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архивной справки на социально-правовой запрос</w:t>
            </w:r>
          </w:p>
          <w:p w14:paraId="34BFA7D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отрицательного ответа на архивный запрос</w:t>
            </w:r>
          </w:p>
          <w:p w14:paraId="379656F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Составление и оформление акта о выдаче дел (документов) во временное пользование </w:t>
            </w:r>
          </w:p>
        </w:tc>
      </w:tr>
      <w:tr w:rsidR="00DB2819" w:rsidRPr="007703F1" w14:paraId="3EF0BB31" w14:textId="77777777" w:rsidTr="00C53F67">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A96315F" w14:textId="582DD64C" w:rsidR="00DB2819" w:rsidRPr="007703F1" w:rsidRDefault="00DB2819" w:rsidP="00EB011D">
            <w:pPr>
              <w:spacing w:before="40" w:after="40"/>
              <w:rPr>
                <w:rFonts w:ascii="Times New Roman" w:hAnsi="Times New Roman"/>
                <w:i/>
                <w:sz w:val="24"/>
                <w:szCs w:val="24"/>
              </w:rPr>
            </w:pPr>
            <w:r w:rsidRPr="007703F1">
              <w:rPr>
                <w:rFonts w:ascii="Times New Roman" w:eastAsia="Calibri" w:hAnsi="Times New Roman"/>
                <w:b/>
                <w:bCs/>
                <w:sz w:val="24"/>
                <w:szCs w:val="24"/>
              </w:rPr>
              <w:t>Раздел 4. Организация хранения документов в архиве (34 ч)</w:t>
            </w:r>
          </w:p>
        </w:tc>
      </w:tr>
      <w:tr w:rsidR="00DB2819" w:rsidRPr="007703F1" w14:paraId="1788CB25" w14:textId="77777777" w:rsidTr="00C53F67">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44A0AB0" w14:textId="77777777" w:rsidR="00DB2819" w:rsidRPr="007703F1" w:rsidRDefault="00DB2819" w:rsidP="00EB011D">
            <w:pPr>
              <w:spacing w:before="40" w:after="40"/>
              <w:rPr>
                <w:rFonts w:ascii="Times New Roman" w:hAnsi="Times New Roman"/>
                <w:i/>
                <w:sz w:val="24"/>
                <w:szCs w:val="24"/>
              </w:rPr>
            </w:pPr>
            <w:r w:rsidRPr="007703F1">
              <w:rPr>
                <w:rFonts w:ascii="Times New Roman" w:eastAsia="Calibri" w:hAnsi="Times New Roman"/>
                <w:b/>
                <w:bCs/>
                <w:sz w:val="24"/>
                <w:szCs w:val="24"/>
              </w:rPr>
              <w:t>МДК 02.04. Обеспечение сохранности документов</w:t>
            </w:r>
          </w:p>
        </w:tc>
      </w:tr>
      <w:tr w:rsidR="00DB2819" w:rsidRPr="007703F1" w14:paraId="66B63B74" w14:textId="77777777" w:rsidTr="00C53F67">
        <w:trPr>
          <w:trHeight w:val="2552"/>
        </w:trPr>
        <w:tc>
          <w:tcPr>
            <w:tcW w:w="1523" w:type="pct"/>
            <w:tcBorders>
              <w:top w:val="single" w:sz="4" w:space="0" w:color="auto"/>
              <w:left w:val="single" w:sz="4" w:space="0" w:color="auto"/>
              <w:right w:val="single" w:sz="4" w:space="0" w:color="auto"/>
            </w:tcBorders>
          </w:tcPr>
          <w:p w14:paraId="75E60FAC"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t>Тема 4.1.</w:t>
            </w:r>
            <w:r w:rsidRPr="007703F1">
              <w:rPr>
                <w:rFonts w:ascii="Times New Roman" w:hAnsi="Times New Roman"/>
                <w:b/>
                <w:sz w:val="24"/>
                <w:szCs w:val="24"/>
              </w:rPr>
              <w:t xml:space="preserve"> </w:t>
            </w:r>
          </w:p>
          <w:p w14:paraId="15F43365"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Условия хранения документов</w:t>
            </w:r>
          </w:p>
        </w:tc>
        <w:tc>
          <w:tcPr>
            <w:tcW w:w="3477" w:type="pct"/>
            <w:tcBorders>
              <w:top w:val="single" w:sz="4" w:space="0" w:color="auto"/>
              <w:left w:val="single" w:sz="4" w:space="0" w:color="auto"/>
              <w:right w:val="single" w:sz="4" w:space="0" w:color="auto"/>
            </w:tcBorders>
            <w:hideMark/>
          </w:tcPr>
          <w:p w14:paraId="5464718C"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b/>
                <w:bCs/>
                <w:sz w:val="24"/>
                <w:szCs w:val="24"/>
              </w:rPr>
              <w:t xml:space="preserve">Содержание </w:t>
            </w:r>
          </w:p>
          <w:p w14:paraId="2C64E91E"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Проблема сохранности документов в архивах. Основные понятия и термины</w:t>
            </w:r>
          </w:p>
          <w:p w14:paraId="364FF4E6"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Требования к зданиям и помещениям архива. Оборудование архивов</w:t>
            </w:r>
          </w:p>
          <w:p w14:paraId="3472DC98"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Понятие «режим хранения документов». </w:t>
            </w:r>
            <w:r w:rsidRPr="007703F1">
              <w:rPr>
                <w:rFonts w:ascii="Times New Roman" w:hAnsi="Times New Roman"/>
                <w:sz w:val="24"/>
                <w:szCs w:val="24"/>
              </w:rPr>
              <w:br/>
              <w:t xml:space="preserve">Существующие режимы хранения документов </w:t>
            </w:r>
          </w:p>
          <w:p w14:paraId="3585802C"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Размещение документов в архиве. Топографические указатели</w:t>
            </w:r>
          </w:p>
          <w:p w14:paraId="5D92E05D"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Проблема хищения документов, меры безопасности и защиты. </w:t>
            </w:r>
            <w:r w:rsidRPr="007703F1">
              <w:rPr>
                <w:rFonts w:ascii="Times New Roman" w:hAnsi="Times New Roman"/>
                <w:sz w:val="24"/>
                <w:szCs w:val="24"/>
              </w:rPr>
              <w:br/>
              <w:t>Влияние перемещения документов на их сохранность</w:t>
            </w:r>
          </w:p>
        </w:tc>
      </w:tr>
      <w:tr w:rsidR="00DB2819" w:rsidRPr="007703F1" w14:paraId="3CF07278" w14:textId="77777777" w:rsidTr="00C53F67">
        <w:trPr>
          <w:trHeight w:val="1343"/>
        </w:trPr>
        <w:tc>
          <w:tcPr>
            <w:tcW w:w="1523" w:type="pct"/>
            <w:vMerge w:val="restart"/>
            <w:tcBorders>
              <w:left w:val="single" w:sz="4" w:space="0" w:color="auto"/>
              <w:right w:val="single" w:sz="4" w:space="0" w:color="auto"/>
            </w:tcBorders>
          </w:tcPr>
          <w:p w14:paraId="7813D204"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4.2. </w:t>
            </w:r>
          </w:p>
          <w:p w14:paraId="2B6CCD7A"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Проверка наличия и состояния документов в архивах</w:t>
            </w:r>
          </w:p>
        </w:tc>
        <w:tc>
          <w:tcPr>
            <w:tcW w:w="3477" w:type="pct"/>
            <w:tcBorders>
              <w:top w:val="single" w:sz="4" w:space="0" w:color="auto"/>
              <w:left w:val="single" w:sz="4" w:space="0" w:color="auto"/>
              <w:right w:val="single" w:sz="4" w:space="0" w:color="auto"/>
            </w:tcBorders>
          </w:tcPr>
          <w:p w14:paraId="08139C1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7356C403"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Проверка наличия и состояния документов в архиве</w:t>
            </w:r>
          </w:p>
          <w:p w14:paraId="62AA9BC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Результаты проверки наличия и состояния документов</w:t>
            </w:r>
          </w:p>
          <w:p w14:paraId="46260DE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Порядок работы по выявлению повреждённых документов</w:t>
            </w:r>
          </w:p>
        </w:tc>
      </w:tr>
      <w:tr w:rsidR="00DB2819" w:rsidRPr="007703F1" w14:paraId="4EA4BCF2" w14:textId="77777777" w:rsidTr="00C53F67">
        <w:trPr>
          <w:trHeight w:val="1415"/>
        </w:trPr>
        <w:tc>
          <w:tcPr>
            <w:tcW w:w="1523" w:type="pct"/>
            <w:vMerge/>
            <w:tcBorders>
              <w:left w:val="single" w:sz="4" w:space="0" w:color="auto"/>
              <w:right w:val="single" w:sz="4" w:space="0" w:color="auto"/>
            </w:tcBorders>
            <w:vAlign w:val="center"/>
          </w:tcPr>
          <w:p w14:paraId="6F6442BA"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7460D14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414A815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акта проверки наличия и состояния документов</w:t>
            </w:r>
          </w:p>
          <w:p w14:paraId="6251B98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акта об утрате архивных документов</w:t>
            </w:r>
          </w:p>
          <w:p w14:paraId="7446793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акта о неисправимых повреждениях документов</w:t>
            </w:r>
          </w:p>
        </w:tc>
      </w:tr>
      <w:tr w:rsidR="00DB2819" w:rsidRPr="007703F1" w14:paraId="3979C6C0" w14:textId="77777777" w:rsidTr="00C53F67">
        <w:trPr>
          <w:trHeight w:val="1698"/>
        </w:trPr>
        <w:tc>
          <w:tcPr>
            <w:tcW w:w="1523" w:type="pct"/>
            <w:tcBorders>
              <w:left w:val="single" w:sz="4" w:space="0" w:color="auto"/>
              <w:right w:val="single" w:sz="4" w:space="0" w:color="auto"/>
            </w:tcBorders>
          </w:tcPr>
          <w:p w14:paraId="20F16FE6"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Тема 4.3.</w:t>
            </w:r>
          </w:p>
          <w:p w14:paraId="695E982E"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Консервация и реставрация </w:t>
            </w:r>
            <w:r w:rsidRPr="007703F1">
              <w:rPr>
                <w:rFonts w:ascii="Times New Roman" w:eastAsia="Calibri" w:hAnsi="Times New Roman"/>
                <w:b/>
                <w:bCs/>
                <w:sz w:val="24"/>
                <w:szCs w:val="24"/>
              </w:rPr>
              <w:br/>
              <w:t>документов</w:t>
            </w:r>
          </w:p>
        </w:tc>
        <w:tc>
          <w:tcPr>
            <w:tcW w:w="3477" w:type="pct"/>
            <w:tcBorders>
              <w:top w:val="single" w:sz="4" w:space="0" w:color="auto"/>
              <w:left w:val="single" w:sz="4" w:space="0" w:color="auto"/>
              <w:right w:val="single" w:sz="4" w:space="0" w:color="auto"/>
            </w:tcBorders>
          </w:tcPr>
          <w:p w14:paraId="6D00FD7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Содержание</w:t>
            </w:r>
          </w:p>
          <w:p w14:paraId="5A07C4F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Проверка технического и физико-химического состояния архивных документов. </w:t>
            </w:r>
            <w:r w:rsidRPr="007703F1">
              <w:rPr>
                <w:rFonts w:ascii="Times New Roman" w:hAnsi="Times New Roman"/>
                <w:sz w:val="24"/>
                <w:szCs w:val="24"/>
              </w:rPr>
              <w:br/>
              <w:t xml:space="preserve">Проблема старения документов, «угасание текста» </w:t>
            </w:r>
          </w:p>
          <w:p w14:paraId="771D48AB"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Консервация и реставрация архивных документов. </w:t>
            </w:r>
            <w:r w:rsidRPr="007703F1">
              <w:rPr>
                <w:rFonts w:ascii="Times New Roman" w:hAnsi="Times New Roman"/>
                <w:sz w:val="24"/>
                <w:szCs w:val="24"/>
              </w:rPr>
              <w:br/>
              <w:t>Способы воспроизведения и восстановления документов</w:t>
            </w:r>
          </w:p>
        </w:tc>
      </w:tr>
      <w:tr w:rsidR="00DB2819" w:rsidRPr="007703F1" w14:paraId="6AB2CAEB" w14:textId="77777777" w:rsidTr="00C53F67">
        <w:trPr>
          <w:trHeight w:val="985"/>
        </w:trPr>
        <w:tc>
          <w:tcPr>
            <w:tcW w:w="1523" w:type="pct"/>
            <w:tcBorders>
              <w:left w:val="single" w:sz="4" w:space="0" w:color="auto"/>
              <w:right w:val="single" w:sz="4" w:space="0" w:color="auto"/>
            </w:tcBorders>
          </w:tcPr>
          <w:p w14:paraId="0FCA8CB1"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lastRenderedPageBreak/>
              <w:t>Тема 4.4.</w:t>
            </w:r>
          </w:p>
          <w:p w14:paraId="68842D14"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Сохранность документов </w:t>
            </w:r>
            <w:r w:rsidRPr="007703F1">
              <w:rPr>
                <w:rFonts w:ascii="Times New Roman" w:eastAsia="Calibri" w:hAnsi="Times New Roman"/>
                <w:b/>
                <w:bCs/>
                <w:sz w:val="24"/>
                <w:szCs w:val="24"/>
              </w:rPr>
              <w:br/>
              <w:t>на специальных носителях</w:t>
            </w:r>
          </w:p>
        </w:tc>
        <w:tc>
          <w:tcPr>
            <w:tcW w:w="3477" w:type="pct"/>
            <w:tcBorders>
              <w:top w:val="single" w:sz="4" w:space="0" w:color="auto"/>
              <w:left w:val="single" w:sz="4" w:space="0" w:color="auto"/>
              <w:right w:val="single" w:sz="4" w:space="0" w:color="auto"/>
            </w:tcBorders>
          </w:tcPr>
          <w:p w14:paraId="31C23CB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Содержание</w:t>
            </w:r>
          </w:p>
          <w:p w14:paraId="03A1351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Проблема сохранности электронных документов</w:t>
            </w:r>
          </w:p>
          <w:p w14:paraId="5A7F8F8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Хранение и обработка документов на специальных носителях</w:t>
            </w:r>
          </w:p>
        </w:tc>
      </w:tr>
      <w:tr w:rsidR="00C53F67" w:rsidRPr="007703F1" w14:paraId="2C857526" w14:textId="77777777" w:rsidTr="00C53F67">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C6F8568" w14:textId="0E4FC13D" w:rsidR="00C53F67" w:rsidRPr="007703F1" w:rsidRDefault="00C53F67" w:rsidP="00BF40B3">
            <w:pPr>
              <w:spacing w:before="40" w:after="40"/>
              <w:jc w:val="both"/>
              <w:rPr>
                <w:rFonts w:ascii="Times New Roman" w:eastAsia="Calibri" w:hAnsi="Times New Roman"/>
                <w:bCs/>
                <w:i/>
                <w:sz w:val="24"/>
                <w:szCs w:val="24"/>
              </w:rPr>
            </w:pPr>
            <w:r w:rsidRPr="007703F1">
              <w:rPr>
                <w:rFonts w:ascii="Times New Roman" w:eastAsia="Calibri" w:hAnsi="Times New Roman"/>
                <w:b/>
                <w:bCs/>
                <w:sz w:val="24"/>
                <w:szCs w:val="24"/>
              </w:rPr>
              <w:t>Учебная практика</w:t>
            </w:r>
            <w:r>
              <w:rPr>
                <w:rFonts w:ascii="Times New Roman" w:eastAsia="Calibri" w:hAnsi="Times New Roman"/>
                <w:b/>
                <w:bCs/>
                <w:sz w:val="24"/>
                <w:szCs w:val="24"/>
              </w:rPr>
              <w:t xml:space="preserve"> (72 ч)</w:t>
            </w:r>
          </w:p>
          <w:p w14:paraId="6D5DC38A" w14:textId="77777777" w:rsidR="00C53F67" w:rsidRPr="007703F1" w:rsidRDefault="00C53F67" w:rsidP="00BF40B3">
            <w:pPr>
              <w:spacing w:before="40" w:after="40"/>
              <w:jc w:val="both"/>
              <w:rPr>
                <w:rFonts w:ascii="Times New Roman" w:eastAsia="Calibri" w:hAnsi="Times New Roman"/>
                <w:bCs/>
                <w:sz w:val="24"/>
                <w:szCs w:val="24"/>
              </w:rPr>
            </w:pPr>
            <w:r w:rsidRPr="007703F1">
              <w:rPr>
                <w:rFonts w:ascii="Times New Roman" w:eastAsia="Calibri" w:hAnsi="Times New Roman"/>
                <w:b/>
                <w:bCs/>
                <w:sz w:val="24"/>
                <w:szCs w:val="24"/>
              </w:rPr>
              <w:t>Виды работ</w:t>
            </w:r>
            <w:r w:rsidRPr="007703F1">
              <w:rPr>
                <w:rFonts w:ascii="Times New Roman" w:eastAsia="Calibri" w:hAnsi="Times New Roman"/>
                <w:bCs/>
                <w:sz w:val="24"/>
                <w:szCs w:val="24"/>
              </w:rPr>
              <w:t xml:space="preserve">: </w:t>
            </w:r>
          </w:p>
          <w:p w14:paraId="41238064"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Рассмотрение структуры учреждения/организации/предприятия (далее – организации), составление схемы организационной структуры, определение источников комплектования архива организации. Изучение должностной инструкции архивиста.</w:t>
            </w:r>
          </w:p>
          <w:p w14:paraId="0A014E87"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Составление списка источников комплектования архива организации, определение границ архивного фонда.</w:t>
            </w:r>
          </w:p>
          <w:p w14:paraId="6F2E4E7B"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Составление схемы размещения средств хранения. Рассмотрение топографических указателей в архивохранилище организации. Ознакомление с правилами ведения журналов наблюдения за температурно-влажностным режимом в архивохранилище.</w:t>
            </w:r>
          </w:p>
          <w:p w14:paraId="5E85C2C9"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Подготовка дел к архивному хранению, в том числе: изучение документов в целях определения сроков их хранения, нумерация листов архивного дела, составление и оформление внутренней описи и листа-заверителя архивного дела, составление и оформление карты-заместителя, листа использования архивного дела, составление и оформление реквизитов обложки архивного дела, прошивка архивного дела. </w:t>
            </w:r>
          </w:p>
          <w:p w14:paraId="4C8E8DD5"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Составление архивной описи дел постоянного хранения. Оформление описи дел по личному составу. Оформление описи дел временного (свыше 10 лет) срока хранения. </w:t>
            </w:r>
          </w:p>
          <w:p w14:paraId="13E4050A"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Оформление документов по результатам проверки наличия и состояния документов в архиве, о выделении к уничтожению архивных документов, не подлежащих хранению.</w:t>
            </w:r>
          </w:p>
          <w:p w14:paraId="2DA21040"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Ознакомление с источниками и порядком комплектования фонда пользователя. Ознакомление с порядком выдачи архивных документов, оформление шаблонов запросов на выдачу архивных документов. Подготовка ответов на запросы: архивные справка, копия, выписка </w:t>
            </w:r>
          </w:p>
          <w:p w14:paraId="3D5622E5" w14:textId="77777777" w:rsidR="00C53F67" w:rsidRPr="007703F1" w:rsidRDefault="00C53F67" w:rsidP="00BF40B3">
            <w:pPr>
              <w:spacing w:before="40" w:after="40"/>
              <w:jc w:val="both"/>
              <w:rPr>
                <w:rFonts w:ascii="Times New Roman" w:hAnsi="Times New Roman"/>
                <w:b/>
                <w:sz w:val="24"/>
                <w:szCs w:val="24"/>
              </w:rPr>
            </w:pPr>
            <w:r w:rsidRPr="007703F1">
              <w:rPr>
                <w:rFonts w:ascii="Times New Roman" w:hAnsi="Times New Roman"/>
                <w:sz w:val="24"/>
                <w:szCs w:val="24"/>
              </w:rPr>
              <w:t xml:space="preserve">Работа с информационно-поисковыми системами и электронными каталогами архивов. </w:t>
            </w:r>
          </w:p>
        </w:tc>
      </w:tr>
      <w:tr w:rsidR="00C53F67" w:rsidRPr="007703F1" w14:paraId="224F5247" w14:textId="77777777" w:rsidTr="00C53F67">
        <w:tc>
          <w:tcPr>
            <w:tcW w:w="5000" w:type="pct"/>
            <w:gridSpan w:val="2"/>
            <w:tcBorders>
              <w:top w:val="single" w:sz="4" w:space="0" w:color="auto"/>
              <w:left w:val="single" w:sz="4" w:space="0" w:color="auto"/>
              <w:bottom w:val="single" w:sz="4" w:space="0" w:color="auto"/>
              <w:right w:val="single" w:sz="4" w:space="0" w:color="auto"/>
            </w:tcBorders>
            <w:vAlign w:val="center"/>
          </w:tcPr>
          <w:p w14:paraId="16EBF0FF" w14:textId="610DCDE2" w:rsidR="00C53F67" w:rsidRPr="007703F1" w:rsidRDefault="00C53F67" w:rsidP="00BF40B3">
            <w:pPr>
              <w:spacing w:before="40" w:after="40"/>
              <w:jc w:val="both"/>
              <w:rPr>
                <w:rFonts w:ascii="Times New Roman" w:eastAsia="Calibri" w:hAnsi="Times New Roman"/>
                <w:b/>
                <w:bCs/>
                <w:i/>
                <w:sz w:val="24"/>
                <w:szCs w:val="24"/>
              </w:rPr>
            </w:pPr>
            <w:r w:rsidRPr="007703F1">
              <w:rPr>
                <w:rFonts w:ascii="Times New Roman" w:eastAsia="Calibri" w:hAnsi="Times New Roman"/>
                <w:b/>
                <w:bCs/>
                <w:sz w:val="24"/>
                <w:szCs w:val="24"/>
              </w:rPr>
              <w:t>Производственная практика</w:t>
            </w:r>
            <w:r w:rsidRPr="007703F1">
              <w:rPr>
                <w:rFonts w:ascii="Times New Roman" w:hAnsi="Times New Roman"/>
                <w:b/>
                <w:bCs/>
                <w:i/>
                <w:sz w:val="24"/>
                <w:szCs w:val="24"/>
              </w:rPr>
              <w:t xml:space="preserve"> </w:t>
            </w:r>
            <w:r w:rsidRPr="007703F1">
              <w:rPr>
                <w:rFonts w:ascii="Times New Roman" w:hAnsi="Times New Roman"/>
                <w:b/>
                <w:bCs/>
                <w:sz w:val="24"/>
                <w:szCs w:val="24"/>
              </w:rPr>
              <w:t>(по профилю специальности)</w:t>
            </w:r>
            <w:r>
              <w:rPr>
                <w:rFonts w:ascii="Times New Roman" w:hAnsi="Times New Roman"/>
                <w:b/>
                <w:bCs/>
                <w:sz w:val="24"/>
                <w:szCs w:val="24"/>
              </w:rPr>
              <w:t xml:space="preserve"> (72 ч)</w:t>
            </w:r>
          </w:p>
          <w:p w14:paraId="74893755" w14:textId="77777777" w:rsidR="00C53F67" w:rsidRPr="007703F1" w:rsidRDefault="00C53F67" w:rsidP="00BF40B3">
            <w:pPr>
              <w:spacing w:before="40" w:after="40"/>
              <w:jc w:val="both"/>
              <w:rPr>
                <w:rFonts w:ascii="Times New Roman" w:eastAsia="Calibri" w:hAnsi="Times New Roman"/>
                <w:sz w:val="24"/>
                <w:szCs w:val="24"/>
              </w:rPr>
            </w:pPr>
            <w:r w:rsidRPr="007703F1">
              <w:rPr>
                <w:rFonts w:ascii="Times New Roman" w:eastAsia="Calibri" w:hAnsi="Times New Roman"/>
                <w:b/>
                <w:bCs/>
                <w:sz w:val="24"/>
                <w:szCs w:val="24"/>
              </w:rPr>
              <w:t>Виды работ</w:t>
            </w:r>
            <w:r w:rsidRPr="007703F1">
              <w:rPr>
                <w:rFonts w:ascii="Times New Roman" w:eastAsia="Calibri" w:hAnsi="Times New Roman"/>
                <w:sz w:val="24"/>
                <w:szCs w:val="24"/>
              </w:rPr>
              <w:t xml:space="preserve">: </w:t>
            </w:r>
          </w:p>
          <w:p w14:paraId="4F1CA9C5"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Изучение правовых (учредительных) и распорядительных документов организации – места прохождения практики </w:t>
            </w:r>
            <w:r w:rsidRPr="007703F1">
              <w:rPr>
                <w:rFonts w:ascii="Times New Roman" w:hAnsi="Times New Roman"/>
                <w:sz w:val="24"/>
                <w:szCs w:val="24"/>
              </w:rPr>
              <w:br/>
              <w:t>(далее – организации) с целью сбора информации для исторической справки к архивной описи, определения границ архивного фонда организации.</w:t>
            </w:r>
          </w:p>
          <w:p w14:paraId="19A9C801"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Участие в комплектовании архива организации делами (документами) постоянного и долговременного хранения. </w:t>
            </w:r>
            <w:r w:rsidRPr="007703F1">
              <w:rPr>
                <w:rFonts w:ascii="Times New Roman" w:hAnsi="Times New Roman"/>
                <w:sz w:val="24"/>
                <w:szCs w:val="24"/>
              </w:rPr>
              <w:br/>
              <w:t xml:space="preserve">Изучение архивных документов организации с целью исключения </w:t>
            </w:r>
            <w:proofErr w:type="spellStart"/>
            <w:r w:rsidRPr="007703F1">
              <w:rPr>
                <w:rFonts w:ascii="Times New Roman" w:hAnsi="Times New Roman"/>
                <w:sz w:val="24"/>
                <w:szCs w:val="24"/>
              </w:rPr>
              <w:t>дублетности</w:t>
            </w:r>
            <w:proofErr w:type="spellEnd"/>
            <w:r w:rsidRPr="007703F1">
              <w:rPr>
                <w:rFonts w:ascii="Times New Roman" w:hAnsi="Times New Roman"/>
                <w:sz w:val="24"/>
                <w:szCs w:val="24"/>
              </w:rPr>
              <w:t xml:space="preserve"> информации, проверки физического состояния дел (полистный просмотр дел). Систематизация документов в соответствии с выбранной организацией схемой.</w:t>
            </w:r>
          </w:p>
          <w:p w14:paraId="216A953F"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Применение схемы размещения средств хранения архивных документов организации при приёме дел (документов) на хранение.</w:t>
            </w:r>
          </w:p>
          <w:p w14:paraId="10EC6549"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Оформление топографических указателей в архивохранилище организации. Оформление ярлыков на первичные средства хранения. </w:t>
            </w:r>
            <w:r w:rsidRPr="007703F1">
              <w:rPr>
                <w:rFonts w:ascii="Times New Roman" w:hAnsi="Times New Roman"/>
                <w:sz w:val="24"/>
                <w:szCs w:val="24"/>
              </w:rPr>
              <w:br/>
              <w:t>Размещение пополнения архивного фонда.</w:t>
            </w:r>
          </w:p>
          <w:p w14:paraId="57F65B5D"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Оформление учётных документов поступления и выбытия дел. </w:t>
            </w:r>
            <w:r w:rsidRPr="007703F1">
              <w:rPr>
                <w:rFonts w:ascii="Times New Roman" w:hAnsi="Times New Roman"/>
                <w:sz w:val="24"/>
                <w:szCs w:val="24"/>
              </w:rPr>
              <w:br/>
              <w:t xml:space="preserve">Оформление документации по учёту фонда пользователя, фото-, аудиовизуальных документов, электронных документов. </w:t>
            </w:r>
            <w:r w:rsidRPr="007703F1">
              <w:rPr>
                <w:rFonts w:ascii="Times New Roman" w:hAnsi="Times New Roman"/>
                <w:sz w:val="24"/>
                <w:szCs w:val="24"/>
              </w:rPr>
              <w:br/>
              <w:t xml:space="preserve">Оформление учётных форм архива организации. </w:t>
            </w:r>
          </w:p>
          <w:p w14:paraId="211BE151"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lastRenderedPageBreak/>
              <w:t xml:space="preserve">Участие в проведении экспертизы ценности документов организации на основании научных критериев их ценности и нормативных документов: перечней и номенклатур. Определение сроков хранения документов и дел. Оформление карточек-заместителей дела. </w:t>
            </w:r>
          </w:p>
          <w:p w14:paraId="459FB4CC"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Проверка наличия и состояния архивных документов организации. Выявление документов с повреждениями материальных носителей. </w:t>
            </w:r>
            <w:r w:rsidRPr="007703F1">
              <w:rPr>
                <w:rFonts w:ascii="Times New Roman" w:hAnsi="Times New Roman"/>
                <w:sz w:val="24"/>
                <w:szCs w:val="24"/>
              </w:rPr>
              <w:br/>
              <w:t>Организация розыска необнаруженных дел. Оформление документации по результатам проверки.</w:t>
            </w:r>
          </w:p>
          <w:p w14:paraId="1AE7BDD1"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Работа по созданию справочно-поисковых средств архива организации, в том числе с применением информационных технологий. Участие в формировании основных и вспомогательных архивных справочников, в том числе с использованием автоматизированных систем. </w:t>
            </w:r>
          </w:p>
          <w:p w14:paraId="4769CE3F" w14:textId="77777777" w:rsidR="00C53F67" w:rsidRPr="007703F1" w:rsidRDefault="00C53F67" w:rsidP="00BF40B3">
            <w:pPr>
              <w:spacing w:before="40" w:after="40"/>
              <w:jc w:val="both"/>
              <w:rPr>
                <w:rFonts w:ascii="Times New Roman" w:eastAsia="Calibri" w:hAnsi="Times New Roman"/>
                <w:sz w:val="24"/>
                <w:szCs w:val="24"/>
              </w:rPr>
            </w:pPr>
            <w:r w:rsidRPr="007703F1">
              <w:rPr>
                <w:rFonts w:ascii="Times New Roman" w:hAnsi="Times New Roman"/>
                <w:sz w:val="24"/>
                <w:szCs w:val="24"/>
              </w:rPr>
              <w:t xml:space="preserve">Составление архивной описи дел постоянного хранения. Оформление описи дел по личному составу. </w:t>
            </w:r>
            <w:r w:rsidRPr="007703F1">
              <w:rPr>
                <w:rFonts w:ascii="Times New Roman" w:hAnsi="Times New Roman"/>
                <w:sz w:val="24"/>
                <w:szCs w:val="24"/>
              </w:rPr>
              <w:br/>
              <w:t xml:space="preserve">Оформление описи дел временного (свыше 10 лет) срока хранения. </w:t>
            </w:r>
          </w:p>
          <w:p w14:paraId="411A2020" w14:textId="77777777" w:rsidR="00C53F67" w:rsidRPr="007703F1" w:rsidRDefault="00C53F67" w:rsidP="00BF40B3">
            <w:pPr>
              <w:spacing w:before="40" w:after="40"/>
              <w:jc w:val="both"/>
              <w:rPr>
                <w:rFonts w:ascii="Times New Roman" w:eastAsia="Calibri" w:hAnsi="Times New Roman"/>
                <w:sz w:val="24"/>
                <w:szCs w:val="24"/>
              </w:rPr>
            </w:pPr>
            <w:r w:rsidRPr="007703F1">
              <w:rPr>
                <w:rFonts w:ascii="Times New Roman" w:hAnsi="Times New Roman"/>
                <w:sz w:val="24"/>
                <w:szCs w:val="24"/>
              </w:rPr>
              <w:t xml:space="preserve">Поиск информации по запросу пользователя, в том числе с использованием автоматизированных систем. </w:t>
            </w:r>
            <w:r w:rsidRPr="007703F1">
              <w:rPr>
                <w:rFonts w:ascii="Times New Roman" w:hAnsi="Times New Roman"/>
                <w:sz w:val="24"/>
                <w:szCs w:val="24"/>
              </w:rPr>
              <w:br/>
              <w:t xml:space="preserve">Исполнение запросов по поиску архивных дел (документов) организации, в том числе с использованием информационных технологий. </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6F30E5" w:rsidRPr="00C63897" w14:paraId="7B2CA734" w14:textId="77777777" w:rsidTr="00A76F50">
        <w:tc>
          <w:tcPr>
            <w:tcW w:w="9634" w:type="dxa"/>
          </w:tcPr>
          <w:p w14:paraId="5336DF98" w14:textId="77777777" w:rsidR="006F30E5" w:rsidRPr="00C63897" w:rsidRDefault="006F30E5" w:rsidP="00A76F50">
            <w:pPr>
              <w:spacing w:line="276" w:lineRule="auto"/>
              <w:rPr>
                <w:rFonts w:ascii="Times New Roman" w:eastAsia="Times New Roman" w:hAnsi="Times New Roman" w:cs="Times New Roman"/>
                <w:b/>
                <w:bCs/>
                <w:i/>
                <w:lang w:eastAsia="ru-RU"/>
              </w:rPr>
            </w:pPr>
            <w:r w:rsidRPr="006F30E5">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bl>
    <w:tbl>
      <w:tblPr>
        <w:tblpPr w:leftFromText="180" w:rightFromText="180" w:vertAnchor="text"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3"/>
      </w:tblGrid>
      <w:tr w:rsidR="00DB2819" w:rsidRPr="007703F1" w14:paraId="1D0348B8" w14:textId="77777777" w:rsidTr="00C53F67">
        <w:tc>
          <w:tcPr>
            <w:tcW w:w="5000" w:type="pct"/>
            <w:tcBorders>
              <w:top w:val="single" w:sz="4" w:space="0" w:color="auto"/>
              <w:left w:val="single" w:sz="4" w:space="0" w:color="auto"/>
              <w:bottom w:val="single" w:sz="4" w:space="0" w:color="auto"/>
              <w:right w:val="single" w:sz="4" w:space="0" w:color="auto"/>
            </w:tcBorders>
            <w:vAlign w:val="center"/>
            <w:hideMark/>
          </w:tcPr>
          <w:p w14:paraId="681F8A23" w14:textId="4E655125" w:rsidR="00DB2819" w:rsidRPr="007703F1" w:rsidRDefault="00DB2819" w:rsidP="00EB011D">
            <w:pPr>
              <w:spacing w:before="40" w:after="40"/>
              <w:rPr>
                <w:rFonts w:ascii="Times New Roman" w:hAnsi="Times New Roman"/>
                <w:b/>
                <w:bCs/>
                <w:sz w:val="24"/>
                <w:szCs w:val="24"/>
              </w:rPr>
            </w:pPr>
            <w:r w:rsidRPr="007703F1">
              <w:rPr>
                <w:rFonts w:ascii="Times New Roman" w:hAnsi="Times New Roman"/>
                <w:b/>
                <w:bCs/>
                <w:sz w:val="24"/>
                <w:szCs w:val="24"/>
              </w:rPr>
              <w:t xml:space="preserve">Всего 336 ч </w:t>
            </w:r>
          </w:p>
        </w:tc>
      </w:tr>
    </w:tbl>
    <w:p w14:paraId="0D4316DE" w14:textId="77777777" w:rsidR="00DB2819" w:rsidRPr="00782EFC" w:rsidRDefault="00DB2819" w:rsidP="0099557B">
      <w:pPr>
        <w:pStyle w:val="114"/>
        <w:rPr>
          <w:rFonts w:ascii="Times New Roman" w:hAnsi="Times New Roman"/>
        </w:rPr>
      </w:pPr>
    </w:p>
    <w:p w14:paraId="3782391D" w14:textId="77777777" w:rsidR="0099557B" w:rsidRDefault="0099557B" w:rsidP="0099557B">
      <w:pPr>
        <w:rPr>
          <w:rFonts w:ascii="Times New Roman" w:hAnsi="Times New Roman" w:cs="Times New Roman"/>
          <w:sz w:val="24"/>
          <w:szCs w:val="24"/>
        </w:rPr>
      </w:pPr>
    </w:p>
    <w:p w14:paraId="19D5CEBA" w14:textId="77777777" w:rsidR="0099557B" w:rsidRPr="00E11160" w:rsidRDefault="0099557B" w:rsidP="0099557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A686A19" w14:textId="77777777" w:rsidR="0099557B" w:rsidRPr="00E11160" w:rsidRDefault="0099557B" w:rsidP="0099557B">
      <w:pPr>
        <w:pStyle w:val="114"/>
        <w:rPr>
          <w:rFonts w:ascii="Times New Roman" w:hAnsi="Times New Roman"/>
        </w:rPr>
      </w:pPr>
      <w:r w:rsidRPr="00E11160">
        <w:rPr>
          <w:rFonts w:ascii="Times New Roman" w:hAnsi="Times New Roman"/>
        </w:rPr>
        <w:t>3.1. Материально-техническое обеспечение</w:t>
      </w:r>
    </w:p>
    <w:p w14:paraId="52BB0138" w14:textId="2CF33C74" w:rsidR="0099557B" w:rsidRPr="00FA680C" w:rsidRDefault="0099557B" w:rsidP="00C53F67">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B2819">
        <w:rPr>
          <w:rFonts w:ascii="Times New Roman" w:hAnsi="Times New Roman" w:cs="Times New Roman"/>
          <w:bCs/>
          <w:sz w:val="24"/>
          <w:szCs w:val="24"/>
        </w:rPr>
        <w:t xml:space="preserve"> </w:t>
      </w:r>
      <w:r w:rsidR="009860ED">
        <w:rPr>
          <w:rFonts w:ascii="Times New Roman" w:hAnsi="Times New Roman"/>
          <w:sz w:val="24"/>
        </w:rPr>
        <w:t>«</w:t>
      </w:r>
      <w:r w:rsidR="009860ED">
        <w:rPr>
          <w:rFonts w:ascii="Times New Roman" w:hAnsi="Times New Roman"/>
          <w:sz w:val="24"/>
          <w:szCs w:val="24"/>
        </w:rPr>
        <w:t>Общепрофессиональных дисциплин и МДК</w:t>
      </w:r>
      <w:r w:rsidR="009860ED">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DB2819">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B2AADC3" w14:textId="66370D80" w:rsidR="0099557B" w:rsidRPr="00FA680C" w:rsidRDefault="0099557B" w:rsidP="00C53F67">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DB2819">
        <w:rPr>
          <w:rFonts w:ascii="Times New Roman" w:hAnsi="Times New Roman" w:cs="Times New Roman"/>
          <w:bCs/>
          <w:sz w:val="24"/>
          <w:szCs w:val="24"/>
        </w:rPr>
        <w:t xml:space="preserve"> «</w:t>
      </w:r>
      <w:r w:rsidR="00DB2819" w:rsidRPr="00AD6E1D">
        <w:rPr>
          <w:rFonts w:ascii="Times New Roman" w:hAnsi="Times New Roman"/>
          <w:iCs/>
          <w:sz w:val="24"/>
          <w:szCs w:val="24"/>
        </w:rPr>
        <w:t>архивного дела</w:t>
      </w:r>
      <w:r w:rsidR="00DB2819">
        <w:rPr>
          <w:rFonts w:ascii="Times New Roman" w:hAnsi="Times New Roman"/>
          <w:iCs/>
          <w:sz w:val="24"/>
          <w:szCs w:val="24"/>
        </w:rPr>
        <w:t>»</w:t>
      </w:r>
      <w:r w:rsidRPr="00FA680C">
        <w:rPr>
          <w:rFonts w:ascii="Times New Roman" w:hAnsi="Times New Roman" w:cs="Times New Roman"/>
          <w:bCs/>
          <w:i/>
          <w:sz w:val="24"/>
          <w:szCs w:val="24"/>
        </w:rPr>
        <w:t xml:space="preserve">, </w:t>
      </w:r>
      <w:r w:rsidR="00DB2819">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621ACCF" w14:textId="62AAFC2F" w:rsidR="0099557B" w:rsidRPr="00FA680C" w:rsidRDefault="0099557B" w:rsidP="00C53F67">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C53F67">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0B7AF86" w14:textId="77777777" w:rsidR="00DB2819" w:rsidRDefault="00DB2819" w:rsidP="0099557B">
      <w:pPr>
        <w:pStyle w:val="114"/>
        <w:rPr>
          <w:rFonts w:ascii="Times New Roman" w:hAnsi="Times New Roman"/>
        </w:rPr>
      </w:pPr>
    </w:p>
    <w:p w14:paraId="70655475" w14:textId="75650D2F" w:rsidR="0099557B" w:rsidRPr="00E11160" w:rsidRDefault="0099557B" w:rsidP="009955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6608CF" w14:textId="77777777" w:rsidR="0099557B" w:rsidRDefault="0099557B" w:rsidP="009955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CD43A" w14:textId="77777777" w:rsidR="0099557B" w:rsidRDefault="0099557B" w:rsidP="0099557B">
      <w:pPr>
        <w:pStyle w:val="a4"/>
        <w:spacing w:line="276" w:lineRule="auto"/>
        <w:ind w:left="0" w:firstLine="709"/>
        <w:jc w:val="both"/>
        <w:rPr>
          <w:rFonts w:ascii="Times New Roman" w:hAnsi="Times New Roman"/>
          <w:bCs/>
          <w:sz w:val="24"/>
          <w:szCs w:val="24"/>
        </w:rPr>
      </w:pPr>
    </w:p>
    <w:p w14:paraId="6516859E" w14:textId="77777777" w:rsidR="0099557B" w:rsidRPr="00DB2819" w:rsidRDefault="0099557B" w:rsidP="0099557B">
      <w:pPr>
        <w:pStyle w:val="a4"/>
        <w:spacing w:line="276" w:lineRule="auto"/>
        <w:ind w:left="0" w:firstLine="709"/>
        <w:rPr>
          <w:rFonts w:ascii="Times New Roman" w:hAnsi="Times New Roman" w:cs="Times New Roman"/>
          <w:b/>
          <w:sz w:val="24"/>
          <w:szCs w:val="24"/>
          <w:highlight w:val="cyan"/>
        </w:rPr>
      </w:pPr>
      <w:r w:rsidRPr="00DB2819">
        <w:rPr>
          <w:rFonts w:ascii="Times New Roman" w:hAnsi="Times New Roman" w:cs="Times New Roman"/>
          <w:b/>
          <w:sz w:val="24"/>
          <w:szCs w:val="24"/>
          <w:highlight w:val="cyan"/>
        </w:rPr>
        <w:t>3.2.1. Основные печатные и/или электронные издания</w:t>
      </w:r>
    </w:p>
    <w:p w14:paraId="10A6146B" w14:textId="16A1B6A7" w:rsidR="00DB2819" w:rsidRPr="00DB2819" w:rsidRDefault="00DB2819" w:rsidP="00DB2819">
      <w:pPr>
        <w:spacing w:after="200" w:line="276" w:lineRule="auto"/>
        <w:ind w:firstLine="709"/>
        <w:jc w:val="both"/>
        <w:rPr>
          <w:rFonts w:ascii="Times New Roman" w:eastAsia="Times New Roman" w:hAnsi="Times New Roman" w:cs="Times New Roman"/>
          <w:sz w:val="24"/>
          <w:szCs w:val="24"/>
          <w:highlight w:val="cyan"/>
          <w:lang w:eastAsia="ru-RU"/>
        </w:rPr>
      </w:pPr>
      <w:r w:rsidRPr="00DB2819">
        <w:rPr>
          <w:rFonts w:ascii="Times New Roman" w:eastAsia="Times New Roman" w:hAnsi="Times New Roman" w:cs="Times New Roman"/>
          <w:sz w:val="24"/>
          <w:szCs w:val="24"/>
          <w:highlight w:val="cyan"/>
          <w:lang w:eastAsia="ru-RU"/>
        </w:rPr>
        <w:t xml:space="preserve">1. Организация архивной и справочно-информационной работы по документам организации [Текст]: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DB2819">
        <w:rPr>
          <w:rFonts w:ascii="Times New Roman" w:eastAsia="Times New Roman" w:hAnsi="Times New Roman" w:cs="Times New Roman"/>
          <w:sz w:val="24"/>
          <w:szCs w:val="24"/>
          <w:highlight w:val="cyan"/>
          <w:lang w:eastAsia="ru-RU"/>
        </w:rPr>
        <w:t>Хорхордина</w:t>
      </w:r>
      <w:proofErr w:type="spellEnd"/>
      <w:r w:rsidRPr="00DB2819">
        <w:rPr>
          <w:rFonts w:ascii="Times New Roman" w:eastAsia="Times New Roman" w:hAnsi="Times New Roman" w:cs="Times New Roman"/>
          <w:sz w:val="24"/>
          <w:szCs w:val="24"/>
          <w:highlight w:val="cyan"/>
          <w:lang w:eastAsia="ru-RU"/>
        </w:rPr>
        <w:t xml:space="preserve"> Т. И.]; под ред. Е. М. Буровой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w:t>
      </w:r>
      <w:r w:rsidRPr="00DB2819">
        <w:rPr>
          <w:rFonts w:ascii="Times New Roman" w:eastAsia="Times New Roman" w:hAnsi="Times New Roman" w:cs="Times New Roman"/>
          <w:bCs/>
          <w:sz w:val="24"/>
          <w:szCs w:val="24"/>
          <w:highlight w:val="cyan"/>
          <w:lang w:eastAsia="ru-RU"/>
        </w:rPr>
        <w:t xml:space="preserve">3-е изд. стер. – </w:t>
      </w:r>
      <w:r w:rsidRPr="00DB2819">
        <w:rPr>
          <w:rFonts w:ascii="Times New Roman" w:eastAsia="Times New Roman" w:hAnsi="Times New Roman" w:cs="Times New Roman"/>
          <w:sz w:val="24"/>
          <w:szCs w:val="24"/>
          <w:highlight w:val="cyan"/>
          <w:lang w:eastAsia="ru-RU"/>
        </w:rPr>
        <w:t xml:space="preserve">Москва: Академия, </w:t>
      </w:r>
      <w:r w:rsidRPr="00DB2819">
        <w:rPr>
          <w:rFonts w:ascii="Times New Roman" w:eastAsia="Times New Roman" w:hAnsi="Times New Roman" w:cs="Times New Roman"/>
          <w:sz w:val="24"/>
          <w:szCs w:val="24"/>
          <w:highlight w:val="cyan"/>
          <w:lang w:eastAsia="ru-RU"/>
        </w:rPr>
        <w:lastRenderedPageBreak/>
        <w:t xml:space="preserve">2019. (Профессиональное образование. Профессиональный модуль). Ч. 1.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2019.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336 с. </w:t>
      </w:r>
      <w:r w:rsidRPr="00DB2819">
        <w:rPr>
          <w:rFonts w:ascii="Times New Roman" w:eastAsia="Times New Roman" w:hAnsi="Times New Roman" w:cs="Times New Roman"/>
          <w:color w:val="000000"/>
          <w:sz w:val="24"/>
          <w:szCs w:val="24"/>
          <w:highlight w:val="cyan"/>
          <w:shd w:val="clear" w:color="auto" w:fill="FFFFFF"/>
          <w:lang w:eastAsia="ru-RU"/>
        </w:rPr>
        <w:t xml:space="preserve">ISBN издания: 978-5-4468-5976-4. ISBN тома: 978-5-4468-5974-0. </w:t>
      </w:r>
    </w:p>
    <w:p w14:paraId="4E6A0105" w14:textId="52688553" w:rsidR="00DB2819" w:rsidRPr="00DB2819" w:rsidRDefault="00DB2819" w:rsidP="00DB2819">
      <w:pPr>
        <w:shd w:val="clear" w:color="auto" w:fill="FFFFFF"/>
        <w:spacing w:line="276" w:lineRule="auto"/>
        <w:ind w:firstLine="709"/>
        <w:rPr>
          <w:rFonts w:ascii="Times New Roman" w:eastAsia="Times New Roman" w:hAnsi="Times New Roman" w:cs="Times New Roman"/>
          <w:color w:val="000000"/>
          <w:sz w:val="24"/>
          <w:szCs w:val="24"/>
          <w:highlight w:val="cyan"/>
          <w:lang w:eastAsia="ru-RU"/>
        </w:rPr>
      </w:pPr>
      <w:r w:rsidRPr="00DB2819">
        <w:rPr>
          <w:rFonts w:ascii="Times New Roman" w:eastAsia="Times New Roman" w:hAnsi="Times New Roman" w:cs="Times New Roman"/>
          <w:sz w:val="24"/>
          <w:szCs w:val="24"/>
          <w:highlight w:val="cyan"/>
          <w:lang w:eastAsia="ru-RU"/>
        </w:rPr>
        <w:t xml:space="preserve">2. Организация архивной и справочно-информационной работы по документам организации [Текст] :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DB2819">
        <w:rPr>
          <w:rFonts w:ascii="Times New Roman" w:eastAsia="Times New Roman" w:hAnsi="Times New Roman" w:cs="Times New Roman"/>
          <w:sz w:val="24"/>
          <w:szCs w:val="24"/>
          <w:highlight w:val="cyan"/>
          <w:lang w:eastAsia="ru-RU"/>
        </w:rPr>
        <w:t>Хорхордина</w:t>
      </w:r>
      <w:proofErr w:type="spellEnd"/>
      <w:r w:rsidRPr="00DB2819">
        <w:rPr>
          <w:rFonts w:ascii="Times New Roman" w:eastAsia="Times New Roman" w:hAnsi="Times New Roman" w:cs="Times New Roman"/>
          <w:sz w:val="24"/>
          <w:szCs w:val="24"/>
          <w:highlight w:val="cyan"/>
          <w:lang w:eastAsia="ru-RU"/>
        </w:rPr>
        <w:t xml:space="preserve"> Т. И.]; под ред. Е. М. Буровой.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w:t>
      </w:r>
      <w:r w:rsidRPr="00DB2819">
        <w:rPr>
          <w:rFonts w:ascii="Times New Roman" w:eastAsia="Times New Roman" w:hAnsi="Times New Roman" w:cs="Times New Roman"/>
          <w:bCs/>
          <w:sz w:val="24"/>
          <w:szCs w:val="24"/>
          <w:highlight w:val="cyan"/>
          <w:lang w:eastAsia="ru-RU"/>
        </w:rPr>
        <w:t xml:space="preserve">3-е изд. стер. – </w:t>
      </w:r>
      <w:r w:rsidRPr="00DB2819">
        <w:rPr>
          <w:rFonts w:ascii="Times New Roman" w:eastAsia="Times New Roman" w:hAnsi="Times New Roman" w:cs="Times New Roman"/>
          <w:sz w:val="24"/>
          <w:szCs w:val="24"/>
          <w:highlight w:val="cyan"/>
          <w:lang w:eastAsia="ru-RU"/>
        </w:rPr>
        <w:t xml:space="preserve">Москва: Академия, 2019.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(Профессиональное образование. Профессиональный модуль). Ч. 2 / [Е. М. Бурова, А. П. Афанасьева, Е. В. Алексеева, А. Е. Родионова].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2019. – 400 с. </w:t>
      </w:r>
      <w:r w:rsidRPr="00DB2819">
        <w:rPr>
          <w:rFonts w:ascii="Times New Roman" w:eastAsia="Times New Roman" w:hAnsi="Times New Roman" w:cs="Times New Roman"/>
          <w:color w:val="000000"/>
          <w:sz w:val="24"/>
          <w:szCs w:val="24"/>
          <w:highlight w:val="cyan"/>
          <w:lang w:eastAsia="ru-RU"/>
        </w:rPr>
        <w:t>ISBN: 978-5-4468-5975-7</w:t>
      </w:r>
    </w:p>
    <w:p w14:paraId="53B606D7" w14:textId="1D4FC357" w:rsidR="00DB2819" w:rsidRPr="00DB2819" w:rsidRDefault="00DB2819" w:rsidP="00DB2819">
      <w:pPr>
        <w:spacing w:after="200" w:line="276" w:lineRule="auto"/>
        <w:ind w:firstLine="709"/>
        <w:jc w:val="both"/>
        <w:rPr>
          <w:rFonts w:ascii="Times New Roman" w:eastAsia="Times New Roman" w:hAnsi="Times New Roman" w:cs="Times New Roman"/>
          <w:sz w:val="24"/>
          <w:szCs w:val="24"/>
          <w:highlight w:val="cyan"/>
          <w:lang w:eastAsia="ru-RU"/>
        </w:rPr>
      </w:pPr>
      <w:r w:rsidRPr="00DB2819">
        <w:rPr>
          <w:rFonts w:ascii="Times New Roman" w:eastAsia="Times New Roman" w:hAnsi="Times New Roman" w:cs="Times New Roman"/>
          <w:color w:val="000000"/>
          <w:sz w:val="24"/>
          <w:szCs w:val="24"/>
          <w:highlight w:val="cyan"/>
          <w:shd w:val="clear" w:color="auto" w:fill="FFFFFF"/>
          <w:lang w:eastAsia="ru-RU"/>
        </w:rPr>
        <w:t xml:space="preserve">3. Раскин, Д. И. Методика и практика архивоведения: учебник для среднего профессионального образования / Д. И. Раскин, А. Р. Соколов. — Москва: Издательство </w:t>
      </w:r>
      <w:proofErr w:type="spellStart"/>
      <w:r w:rsidRPr="00DB2819">
        <w:rPr>
          <w:rFonts w:ascii="Times New Roman" w:eastAsia="Times New Roman" w:hAnsi="Times New Roman" w:cs="Times New Roman"/>
          <w:color w:val="000000"/>
          <w:sz w:val="24"/>
          <w:szCs w:val="24"/>
          <w:highlight w:val="cyan"/>
          <w:shd w:val="clear" w:color="auto" w:fill="FFFFFF"/>
          <w:lang w:eastAsia="ru-RU"/>
        </w:rPr>
        <w:t>Юрайт</w:t>
      </w:r>
      <w:proofErr w:type="spellEnd"/>
      <w:r w:rsidRPr="00DB2819">
        <w:rPr>
          <w:rFonts w:ascii="Times New Roman" w:eastAsia="Times New Roman" w:hAnsi="Times New Roman" w:cs="Times New Roman"/>
          <w:color w:val="000000"/>
          <w:sz w:val="24"/>
          <w:szCs w:val="24"/>
          <w:highlight w:val="cyan"/>
          <w:shd w:val="clear" w:color="auto" w:fill="FFFFFF"/>
          <w:lang w:eastAsia="ru-RU"/>
        </w:rPr>
        <w:t xml:space="preserve">, 2022. — 339 с. — (Профессиональное образование). — </w:t>
      </w:r>
      <w:r w:rsidRPr="00DB2819">
        <w:rPr>
          <w:rFonts w:ascii="Times New Roman" w:eastAsia="Times New Roman" w:hAnsi="Times New Roman" w:cs="Times New Roman"/>
          <w:bCs/>
          <w:sz w:val="24"/>
          <w:szCs w:val="24"/>
          <w:highlight w:val="cyan"/>
          <w:lang w:eastAsia="ru-RU"/>
        </w:rPr>
        <w:t xml:space="preserve">Текст: непосредственный. </w:t>
      </w:r>
      <w:r w:rsidRPr="00DB2819">
        <w:rPr>
          <w:rFonts w:ascii="Times New Roman" w:eastAsia="Times New Roman" w:hAnsi="Times New Roman" w:cs="Times New Roman"/>
          <w:color w:val="000000"/>
          <w:sz w:val="24"/>
          <w:szCs w:val="24"/>
          <w:highlight w:val="cyan"/>
          <w:shd w:val="clear" w:color="auto" w:fill="FFFFFF"/>
          <w:lang w:eastAsia="ru-RU"/>
        </w:rPr>
        <w:t>—</w:t>
      </w:r>
      <w:r w:rsidRPr="00DB2819">
        <w:rPr>
          <w:rFonts w:ascii="Times New Roman" w:eastAsia="Times New Roman" w:hAnsi="Times New Roman" w:cs="Times New Roman"/>
          <w:bCs/>
          <w:sz w:val="24"/>
          <w:szCs w:val="24"/>
          <w:highlight w:val="cyan"/>
          <w:lang w:eastAsia="ru-RU"/>
        </w:rPr>
        <w:t xml:space="preserve"> </w:t>
      </w:r>
      <w:r w:rsidRPr="00DB2819">
        <w:rPr>
          <w:rFonts w:ascii="Times New Roman" w:eastAsia="Times New Roman" w:hAnsi="Times New Roman" w:cs="Times New Roman"/>
          <w:color w:val="000000"/>
          <w:sz w:val="24"/>
          <w:szCs w:val="24"/>
          <w:highlight w:val="cyan"/>
          <w:shd w:val="clear" w:color="auto" w:fill="FFFFFF"/>
          <w:lang w:eastAsia="ru-RU"/>
        </w:rPr>
        <w:t xml:space="preserve">ISBN 978-5-534-02419-7. </w:t>
      </w:r>
    </w:p>
    <w:p w14:paraId="093140C6" w14:textId="77777777" w:rsidR="00DB2819" w:rsidRPr="00DB2819" w:rsidRDefault="00DB2819" w:rsidP="00DB2819">
      <w:pPr>
        <w:spacing w:after="200" w:line="276" w:lineRule="auto"/>
        <w:ind w:firstLine="709"/>
        <w:rPr>
          <w:rFonts w:ascii="Times New Roman" w:eastAsia="Times New Roman" w:hAnsi="Times New Roman" w:cs="Times New Roman"/>
          <w:b/>
          <w:sz w:val="24"/>
          <w:szCs w:val="24"/>
          <w:highlight w:val="cyan"/>
          <w:lang w:eastAsia="ru-RU"/>
        </w:rPr>
      </w:pPr>
      <w:r w:rsidRPr="00DB2819">
        <w:rPr>
          <w:rFonts w:ascii="Times New Roman" w:eastAsia="Times New Roman" w:hAnsi="Times New Roman" w:cs="Times New Roman"/>
          <w:b/>
          <w:sz w:val="24"/>
          <w:szCs w:val="24"/>
          <w:highlight w:val="cyan"/>
          <w:lang w:eastAsia="ru-RU"/>
        </w:rPr>
        <w:t xml:space="preserve">3.2.2. Основные </w:t>
      </w:r>
      <w:r w:rsidRPr="00DB2819">
        <w:rPr>
          <w:rFonts w:ascii="Times New Roman" w:eastAsia="Times New Roman" w:hAnsi="Times New Roman" w:cs="Times New Roman"/>
          <w:b/>
          <w:bCs/>
          <w:sz w:val="24"/>
          <w:szCs w:val="24"/>
          <w:highlight w:val="cyan"/>
          <w:lang w:eastAsia="ru-RU"/>
        </w:rPr>
        <w:t>электронные</w:t>
      </w:r>
      <w:r w:rsidRPr="00DB2819">
        <w:rPr>
          <w:rFonts w:ascii="Times New Roman" w:eastAsia="Times New Roman" w:hAnsi="Times New Roman" w:cs="Times New Roman"/>
          <w:b/>
          <w:sz w:val="24"/>
          <w:szCs w:val="24"/>
          <w:highlight w:val="cyan"/>
          <w:lang w:eastAsia="ru-RU"/>
        </w:rPr>
        <w:t xml:space="preserve"> издания</w:t>
      </w:r>
    </w:p>
    <w:p w14:paraId="418E972A" w14:textId="77777777" w:rsidR="00DB2819" w:rsidRPr="00DB2819" w:rsidRDefault="00DB2819" w:rsidP="00DB2819">
      <w:pPr>
        <w:spacing w:after="210" w:line="276" w:lineRule="auto"/>
        <w:ind w:firstLine="709"/>
        <w:jc w:val="both"/>
        <w:rPr>
          <w:rFonts w:ascii="Times New Roman" w:eastAsia="Times New Roman" w:hAnsi="Times New Roman" w:cs="Times New Roman"/>
          <w:b/>
          <w:bCs/>
          <w:sz w:val="24"/>
          <w:szCs w:val="24"/>
          <w:highlight w:val="cyan"/>
          <w:lang w:eastAsia="ru-RU"/>
        </w:rPr>
      </w:pPr>
      <w:r w:rsidRPr="00DB2819">
        <w:rPr>
          <w:rFonts w:ascii="Times New Roman" w:eastAsia="Times New Roman" w:hAnsi="Times New Roman" w:cs="Times New Roman"/>
          <w:color w:val="000000"/>
          <w:sz w:val="24"/>
          <w:szCs w:val="24"/>
          <w:highlight w:val="cyan"/>
          <w:shd w:val="clear" w:color="auto" w:fill="FFFFFF"/>
          <w:lang w:eastAsia="ru-RU"/>
        </w:rPr>
        <w:t xml:space="preserve">1. Раскин, Д. И. Методика и практика архивоведения: учебник для среднего профессионального образования / Д. И. Раскин, А. Р. Соколов. — Москва: Издательство </w:t>
      </w:r>
      <w:proofErr w:type="spellStart"/>
      <w:r w:rsidRPr="00DB2819">
        <w:rPr>
          <w:rFonts w:ascii="Times New Roman" w:eastAsia="Times New Roman" w:hAnsi="Times New Roman" w:cs="Times New Roman"/>
          <w:color w:val="000000"/>
          <w:sz w:val="24"/>
          <w:szCs w:val="24"/>
          <w:highlight w:val="cyan"/>
          <w:shd w:val="clear" w:color="auto" w:fill="FFFFFF"/>
          <w:lang w:eastAsia="ru-RU"/>
        </w:rPr>
        <w:t>Юрайт</w:t>
      </w:r>
      <w:proofErr w:type="spellEnd"/>
      <w:r w:rsidRPr="00DB2819">
        <w:rPr>
          <w:rFonts w:ascii="Times New Roman" w:eastAsia="Times New Roman" w:hAnsi="Times New Roman" w:cs="Times New Roman"/>
          <w:color w:val="000000"/>
          <w:sz w:val="24"/>
          <w:szCs w:val="24"/>
          <w:highlight w:val="cyan"/>
          <w:shd w:val="clear" w:color="auto" w:fill="FFFFFF"/>
          <w:lang w:eastAsia="ru-RU"/>
        </w:rPr>
        <w:t xml:space="preserve">, 2022. — 339 с. — (Профессиональное образование). — ISBN 978-5-534-02419-7. — Текст: электронный // Образовательная платформа </w:t>
      </w:r>
      <w:proofErr w:type="spellStart"/>
      <w:r w:rsidRPr="00DB2819">
        <w:rPr>
          <w:rFonts w:ascii="Times New Roman" w:eastAsia="Times New Roman" w:hAnsi="Times New Roman" w:cs="Times New Roman"/>
          <w:color w:val="000000"/>
          <w:sz w:val="24"/>
          <w:szCs w:val="24"/>
          <w:highlight w:val="cyan"/>
          <w:shd w:val="clear" w:color="auto" w:fill="FFFFFF"/>
          <w:lang w:eastAsia="ru-RU"/>
        </w:rPr>
        <w:t>Юрайт</w:t>
      </w:r>
      <w:proofErr w:type="spellEnd"/>
      <w:r w:rsidRPr="00DB2819">
        <w:rPr>
          <w:rFonts w:ascii="Times New Roman" w:eastAsia="Times New Roman" w:hAnsi="Times New Roman" w:cs="Times New Roman"/>
          <w:color w:val="000000"/>
          <w:sz w:val="24"/>
          <w:szCs w:val="24"/>
          <w:highlight w:val="cyan"/>
          <w:shd w:val="clear" w:color="auto" w:fill="FFFFFF"/>
          <w:lang w:eastAsia="ru-RU"/>
        </w:rPr>
        <w:t xml:space="preserve"> [сайт]. — URL: </w:t>
      </w:r>
      <w:r w:rsidRPr="00DB2819">
        <w:rPr>
          <w:rFonts w:ascii="Times New Roman" w:eastAsia="Times New Roman" w:hAnsi="Times New Roman" w:cs="Times New Roman"/>
          <w:sz w:val="24"/>
          <w:szCs w:val="24"/>
          <w:highlight w:val="cyan"/>
          <w:shd w:val="clear" w:color="auto" w:fill="FFFFFF"/>
          <w:lang w:eastAsia="ru-RU"/>
        </w:rPr>
        <w:t>https://urait.ru/bcode/492546</w:t>
      </w:r>
    </w:p>
    <w:p w14:paraId="1649F8AF" w14:textId="77777777" w:rsidR="00DB2819" w:rsidRPr="00DB2819" w:rsidRDefault="00DB2819" w:rsidP="00DB2819">
      <w:pPr>
        <w:spacing w:after="200" w:line="276" w:lineRule="auto"/>
        <w:ind w:firstLine="709"/>
        <w:rPr>
          <w:rFonts w:ascii="Times New Roman" w:eastAsia="Times New Roman" w:hAnsi="Times New Roman" w:cs="Times New Roman"/>
          <w:bCs/>
          <w:i/>
          <w:sz w:val="24"/>
          <w:szCs w:val="24"/>
          <w:highlight w:val="cyan"/>
          <w:lang w:eastAsia="ru-RU"/>
        </w:rPr>
      </w:pPr>
      <w:r w:rsidRPr="00DB2819">
        <w:rPr>
          <w:rFonts w:ascii="Times New Roman" w:eastAsia="Times New Roman" w:hAnsi="Times New Roman" w:cs="Times New Roman"/>
          <w:b/>
          <w:bCs/>
          <w:sz w:val="24"/>
          <w:szCs w:val="24"/>
          <w:highlight w:val="cyan"/>
          <w:lang w:eastAsia="ru-RU"/>
        </w:rPr>
        <w:t xml:space="preserve">3.2.3. Дополнительные источники </w:t>
      </w:r>
      <w:r w:rsidRPr="00DB2819">
        <w:rPr>
          <w:rFonts w:ascii="Times New Roman" w:eastAsia="Times New Roman" w:hAnsi="Times New Roman" w:cs="Times New Roman"/>
          <w:bCs/>
          <w:i/>
          <w:sz w:val="24"/>
          <w:szCs w:val="24"/>
          <w:highlight w:val="cyan"/>
          <w:lang w:eastAsia="ru-RU"/>
        </w:rPr>
        <w:t>(при необходимости)</w:t>
      </w:r>
    </w:p>
    <w:p w14:paraId="2ED5FD8F"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Басаков</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М.И., Документационное обеспечение управления (с основами архивоведения): учебное пособие </w:t>
      </w:r>
      <w:r w:rsidRPr="00DB2819">
        <w:rPr>
          <w:rFonts w:ascii="Times New Roman" w:eastAsia="Times New Roman" w:hAnsi="Times New Roman" w:cs="Times New Roman"/>
          <w:bCs/>
          <w:sz w:val="24"/>
          <w:szCs w:val="24"/>
          <w:highlight w:val="cyan"/>
          <w:lang w:val="x-none" w:eastAsia="x-none"/>
        </w:rPr>
        <w:t>для СПО</w:t>
      </w:r>
      <w:r w:rsidRPr="00DB2819">
        <w:rPr>
          <w:rFonts w:ascii="Times New Roman" w:eastAsia="Times New Roman" w:hAnsi="Times New Roman" w:cs="Times New Roman"/>
          <w:sz w:val="24"/>
          <w:szCs w:val="24"/>
          <w:highlight w:val="cyan"/>
          <w:shd w:val="clear" w:color="auto" w:fill="FFFFFF"/>
          <w:lang w:val="x-none" w:eastAsia="x-none"/>
        </w:rPr>
        <w:t xml:space="preserve"> / М.И. </w:t>
      </w:r>
      <w:proofErr w:type="spellStart"/>
      <w:r w:rsidRPr="00DB2819">
        <w:rPr>
          <w:rFonts w:ascii="Times New Roman" w:eastAsia="Times New Roman" w:hAnsi="Times New Roman" w:cs="Times New Roman"/>
          <w:sz w:val="24"/>
          <w:szCs w:val="24"/>
          <w:highlight w:val="cyan"/>
          <w:shd w:val="clear" w:color="auto" w:fill="FFFFFF"/>
          <w:lang w:val="x-none" w:eastAsia="x-none"/>
        </w:rPr>
        <w:t>Басаков</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w:t>
      </w:r>
      <w:r w:rsidRPr="00DB2819">
        <w:rPr>
          <w:rFonts w:ascii="Times New Roman" w:eastAsia="Times New Roman" w:hAnsi="Times New Roman" w:cs="Times New Roman"/>
          <w:bCs/>
          <w:sz w:val="24"/>
          <w:szCs w:val="24"/>
          <w:highlight w:val="cyan"/>
          <w:lang w:val="x-none" w:eastAsia="x-none"/>
        </w:rPr>
        <w:t xml:space="preserve">– Москва: Издательство </w:t>
      </w:r>
      <w:proofErr w:type="spellStart"/>
      <w:r w:rsidRPr="00DB2819">
        <w:rPr>
          <w:rFonts w:ascii="Times New Roman" w:eastAsia="Times New Roman" w:hAnsi="Times New Roman" w:cs="Times New Roman"/>
          <w:bCs/>
          <w:sz w:val="24"/>
          <w:szCs w:val="24"/>
          <w:highlight w:val="cyan"/>
          <w:lang w:val="x-none" w:eastAsia="x-none"/>
        </w:rPr>
        <w:t>КноРус</w:t>
      </w:r>
      <w:proofErr w:type="spellEnd"/>
      <w:r w:rsidRPr="00DB2819">
        <w:rPr>
          <w:rFonts w:ascii="Times New Roman" w:eastAsia="Times New Roman" w:hAnsi="Times New Roman" w:cs="Times New Roman"/>
          <w:bCs/>
          <w:sz w:val="24"/>
          <w:szCs w:val="24"/>
          <w:highlight w:val="cyan"/>
          <w:lang w:val="x-none" w:eastAsia="x-none"/>
        </w:rPr>
        <w:t xml:space="preserve">, 2022. – 216 с. – Текст : непосредственный. – </w:t>
      </w:r>
      <w:r w:rsidRPr="00DB2819">
        <w:rPr>
          <w:rFonts w:ascii="Times New Roman" w:eastAsia="Times New Roman" w:hAnsi="Times New Roman" w:cs="Times New Roman"/>
          <w:sz w:val="24"/>
          <w:szCs w:val="24"/>
          <w:highlight w:val="cyan"/>
          <w:shd w:val="clear" w:color="auto" w:fill="FFFFFF"/>
          <w:lang w:val="x-none" w:eastAsia="x-none"/>
        </w:rPr>
        <w:t xml:space="preserve">ISBN: 978-5-406-09983-4. </w:t>
      </w:r>
    </w:p>
    <w:p w14:paraId="626D2253"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bCs/>
          <w:sz w:val="24"/>
          <w:szCs w:val="24"/>
          <w:highlight w:val="cyan"/>
          <w:lang w:val="x-none" w:eastAsia="x-none"/>
        </w:rPr>
        <w:t xml:space="preserve">Бурова, Е. М., Муравьева, Н. А. Справочник по архивному делу для работников организаций. – (Серия «Управленческая безопасность» / под общ. ред. А. Б. Безбородова). – М: Термика, 2018. – 396 с. – Текст : непосредственный. – </w:t>
      </w:r>
      <w:r w:rsidRPr="00DB2819">
        <w:rPr>
          <w:rFonts w:ascii="Times New Roman" w:eastAsia="Times New Roman" w:hAnsi="Times New Roman" w:cs="Times New Roman"/>
          <w:sz w:val="24"/>
          <w:szCs w:val="24"/>
          <w:highlight w:val="cyan"/>
          <w:shd w:val="clear" w:color="auto" w:fill="FFFFFF"/>
          <w:lang w:val="x-none" w:eastAsia="x-none"/>
        </w:rPr>
        <w:t xml:space="preserve">ISBN: 978-5-6040204-4-9. </w:t>
      </w:r>
    </w:p>
    <w:p w14:paraId="0FCAC005"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Веретехина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С.В., Негосударственные структуры и аутсорсинг в архивном деле : монография / С.В. </w:t>
      </w:r>
      <w:proofErr w:type="spellStart"/>
      <w:r w:rsidRPr="00DB2819">
        <w:rPr>
          <w:rFonts w:ascii="Times New Roman" w:eastAsia="Times New Roman" w:hAnsi="Times New Roman" w:cs="Times New Roman"/>
          <w:sz w:val="24"/>
          <w:szCs w:val="24"/>
          <w:highlight w:val="cyan"/>
          <w:shd w:val="clear" w:color="auto" w:fill="FFFFFF"/>
          <w:lang w:val="x-none" w:eastAsia="x-none"/>
        </w:rPr>
        <w:t>Веретехина</w:t>
      </w:r>
      <w:proofErr w:type="spellEnd"/>
      <w:r w:rsidRPr="00DB2819">
        <w:rPr>
          <w:rFonts w:ascii="Times New Roman" w:eastAsia="Times New Roman" w:hAnsi="Times New Roman" w:cs="Times New Roman"/>
          <w:sz w:val="24"/>
          <w:szCs w:val="24"/>
          <w:highlight w:val="cyan"/>
          <w:shd w:val="clear" w:color="auto" w:fill="FFFFFF"/>
          <w:lang w:val="x-none" w:eastAsia="x-none"/>
        </w:rPr>
        <w:t>.</w:t>
      </w:r>
      <w:r w:rsidRPr="00DB2819">
        <w:rPr>
          <w:rFonts w:ascii="Times New Roman" w:eastAsia="Times New Roman" w:hAnsi="Times New Roman" w:cs="Times New Roman"/>
          <w:bCs/>
          <w:sz w:val="24"/>
          <w:szCs w:val="24"/>
          <w:highlight w:val="cyan"/>
          <w:lang w:val="x-none" w:eastAsia="x-none"/>
        </w:rPr>
        <w:t xml:space="preserve"> – Москва: Издательство </w:t>
      </w:r>
      <w:proofErr w:type="spellStart"/>
      <w:r w:rsidRPr="00DB2819">
        <w:rPr>
          <w:rFonts w:ascii="Times New Roman" w:eastAsia="Times New Roman" w:hAnsi="Times New Roman" w:cs="Times New Roman"/>
          <w:bCs/>
          <w:sz w:val="24"/>
          <w:szCs w:val="24"/>
          <w:highlight w:val="cyan"/>
          <w:lang w:val="x-none" w:eastAsia="x-none"/>
        </w:rPr>
        <w:t>Русайнс</w:t>
      </w:r>
      <w:proofErr w:type="spellEnd"/>
      <w:r w:rsidRPr="00DB2819">
        <w:rPr>
          <w:rFonts w:ascii="Times New Roman" w:eastAsia="Times New Roman" w:hAnsi="Times New Roman" w:cs="Times New Roman"/>
          <w:bCs/>
          <w:sz w:val="24"/>
          <w:szCs w:val="24"/>
          <w:highlight w:val="cyan"/>
          <w:lang w:val="x-none" w:eastAsia="x-none"/>
        </w:rPr>
        <w:t xml:space="preserve">, 2022. – 128 с. – Текст :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978-5-4365-8006-7.</w:t>
      </w:r>
    </w:p>
    <w:p w14:paraId="70352893"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bCs/>
          <w:sz w:val="24"/>
          <w:szCs w:val="24"/>
          <w:highlight w:val="cyan"/>
          <w:lang w:val="x-none" w:eastAsia="x-none"/>
        </w:rPr>
        <w:t xml:space="preserve">Егоров, В.П., Слиньков, А.В. Обеспечение сохранности, реставрация и консервация документов: учебное пособие. – С.-Пб.: Лань, 2022. – 220 с. – </w:t>
      </w:r>
      <w:r w:rsidRPr="00DB2819">
        <w:rPr>
          <w:rFonts w:ascii="Times New Roman" w:eastAsia="Times New Roman" w:hAnsi="Times New Roman" w:cs="Times New Roman"/>
          <w:bCs/>
          <w:sz w:val="24"/>
          <w:szCs w:val="24"/>
          <w:highlight w:val="cyan"/>
          <w:shd w:val="clear" w:color="auto" w:fill="FFFFFF"/>
          <w:lang w:val="x-none" w:eastAsia="x-none"/>
        </w:rPr>
        <w:t>ISBN: 978-5-507-45047-3.</w:t>
      </w:r>
    </w:p>
    <w:p w14:paraId="42628869"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sz w:val="24"/>
          <w:szCs w:val="24"/>
          <w:highlight w:val="cyan"/>
          <w:shd w:val="clear" w:color="auto" w:fill="FFFFFF"/>
          <w:lang w:val="x-none" w:eastAsia="x-none"/>
        </w:rPr>
      </w:pPr>
      <w:r w:rsidRPr="00DB2819">
        <w:rPr>
          <w:rFonts w:ascii="Times New Roman" w:eastAsia="Times New Roman" w:hAnsi="Times New Roman" w:cs="Times New Roman"/>
          <w:bCs/>
          <w:sz w:val="24"/>
          <w:szCs w:val="24"/>
          <w:highlight w:val="cyan"/>
          <w:lang w:val="x-none" w:eastAsia="x-none"/>
        </w:rPr>
        <w:t xml:space="preserve">Егоров В.П. Современная организация государственных учреждений России: учебное пособие для СПО / В. П. Егоров, А. В. Слиньков. – Санкт-Петербург: Лань, 2020. – 204 с. – Текст :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978-5-8114-6382-4.</w:t>
      </w:r>
    </w:p>
    <w:p w14:paraId="59180B78"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sz w:val="24"/>
          <w:szCs w:val="24"/>
          <w:highlight w:val="cyan"/>
          <w:shd w:val="clear" w:color="auto" w:fill="FFFFFF"/>
          <w:lang w:val="x-none" w:eastAsia="x-none"/>
        </w:rPr>
      </w:pPr>
      <w:r w:rsidRPr="00DB2819">
        <w:rPr>
          <w:rFonts w:ascii="Times New Roman" w:eastAsia="Times New Roman" w:hAnsi="Times New Roman" w:cs="Times New Roman"/>
          <w:sz w:val="24"/>
          <w:szCs w:val="24"/>
          <w:highlight w:val="cyan"/>
          <w:shd w:val="clear" w:color="auto" w:fill="FFFFFF"/>
          <w:lang w:val="x-none" w:eastAsia="x-none"/>
        </w:rPr>
        <w:t xml:space="preserve">Козлов, В. П. Архивоведение: учебник и практикум для вузов / В. П. Козлов.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2022. — 329 с. — (Высшее образование). — ISBN 978-5-534-</w:t>
      </w:r>
      <w:r w:rsidRPr="00DB2819">
        <w:rPr>
          <w:rFonts w:ascii="Times New Roman" w:eastAsia="Times New Roman" w:hAnsi="Times New Roman" w:cs="Times New Roman"/>
          <w:sz w:val="24"/>
          <w:szCs w:val="24"/>
          <w:highlight w:val="cyan"/>
          <w:shd w:val="clear" w:color="auto" w:fill="FFFFFF"/>
          <w:lang w:val="x-none" w:eastAsia="x-none"/>
        </w:rPr>
        <w:lastRenderedPageBreak/>
        <w:t xml:space="preserve">14066-8.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 URL: https://urait.ru/bcode/496661 </w:t>
      </w:r>
    </w:p>
    <w:p w14:paraId="0A7CE6F2"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bCs/>
          <w:sz w:val="24"/>
          <w:szCs w:val="24"/>
          <w:highlight w:val="cyan"/>
          <w:lang w:val="x-none" w:eastAsia="x-none"/>
        </w:rPr>
        <w:t xml:space="preserve">Павлова, Р. С. Делопроизводство по обращениям граждан: учебное пособие для СПО / Р. С. Павлова. – Санкт-Петербург: Лань, 2022. – 324 с.: ил. – Текст: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978-5-8114-9925-0.</w:t>
      </w:r>
    </w:p>
    <w:p w14:paraId="74B4780D"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sz w:val="24"/>
          <w:szCs w:val="24"/>
          <w:highlight w:val="cyan"/>
          <w:shd w:val="clear" w:color="auto" w:fill="FFFFFF"/>
          <w:lang w:val="x-none" w:eastAsia="x-none"/>
        </w:rPr>
        <w:t xml:space="preserve">Попов, А. В. Архивоведение. Зарубежная </w:t>
      </w:r>
      <w:proofErr w:type="spellStart"/>
      <w:r w:rsidRPr="00DB2819">
        <w:rPr>
          <w:rFonts w:ascii="Times New Roman" w:eastAsia="Times New Roman" w:hAnsi="Times New Roman" w:cs="Times New Roman"/>
          <w:sz w:val="24"/>
          <w:szCs w:val="24"/>
          <w:highlight w:val="cyan"/>
          <w:shd w:val="clear" w:color="auto" w:fill="FFFFFF"/>
          <w:lang w:val="x-none" w:eastAsia="x-none"/>
        </w:rPr>
        <w:t>Россика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учебник для среднего профессионального образования / А. В. Попов.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2022. — 168 с. — (Профессиональное образование). — ISBN 978-5-534-10240-6.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 URL: https://urait.ru/bcode/495214</w:t>
      </w:r>
      <w:r w:rsidRPr="00DB2819">
        <w:rPr>
          <w:rFonts w:ascii="Times New Roman" w:eastAsia="Times New Roman" w:hAnsi="Times New Roman" w:cs="Times New Roman"/>
          <w:sz w:val="24"/>
          <w:szCs w:val="24"/>
          <w:highlight w:val="cyan"/>
          <w:lang w:val="x-none" w:eastAsia="x-none"/>
        </w:rPr>
        <w:t xml:space="preserve"> </w:t>
      </w:r>
    </w:p>
    <w:p w14:paraId="4A6E7605"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sz w:val="24"/>
          <w:szCs w:val="24"/>
          <w:highlight w:val="cyan"/>
          <w:shd w:val="clear" w:color="auto" w:fill="FFFFFF"/>
          <w:lang w:val="x-none" w:eastAsia="x-none"/>
        </w:rPr>
        <w:t xml:space="preserve">Раскин, Д. И. Архивоведение: учебник для вузов / Д. И. Раскин, А. Р. Соколов. — 2-е изд., </w:t>
      </w:r>
      <w:proofErr w:type="spellStart"/>
      <w:r w:rsidRPr="00DB2819">
        <w:rPr>
          <w:rFonts w:ascii="Times New Roman" w:eastAsia="Times New Roman" w:hAnsi="Times New Roman" w:cs="Times New Roman"/>
          <w:sz w:val="24"/>
          <w:szCs w:val="24"/>
          <w:highlight w:val="cyan"/>
          <w:shd w:val="clear" w:color="auto" w:fill="FFFFFF"/>
          <w:lang w:val="x-none" w:eastAsia="x-none"/>
        </w:rPr>
        <w:t>испр</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и доп.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2022. — 468 с. — (Высшее образование). — ISBN 978-5-534-15245-6.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 URL: https://urait.ru/bcode/497656</w:t>
      </w:r>
    </w:p>
    <w:p w14:paraId="0AB27BDB"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Самарчук</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Н.С., Маркетинговая деятельность государственных архивов: монография / Н.С. </w:t>
      </w:r>
      <w:proofErr w:type="spellStart"/>
      <w:r w:rsidRPr="00DB2819">
        <w:rPr>
          <w:rFonts w:ascii="Times New Roman" w:eastAsia="Times New Roman" w:hAnsi="Times New Roman" w:cs="Times New Roman"/>
          <w:sz w:val="24"/>
          <w:szCs w:val="24"/>
          <w:highlight w:val="cyan"/>
          <w:shd w:val="clear" w:color="auto" w:fill="FFFFFF"/>
          <w:lang w:val="x-none" w:eastAsia="x-none"/>
        </w:rPr>
        <w:t>Самарчук</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w:t>
      </w:r>
      <w:r w:rsidRPr="00DB2819">
        <w:rPr>
          <w:rFonts w:ascii="Times New Roman" w:eastAsia="Times New Roman" w:hAnsi="Times New Roman" w:cs="Times New Roman"/>
          <w:bCs/>
          <w:sz w:val="24"/>
          <w:szCs w:val="24"/>
          <w:highlight w:val="cyan"/>
          <w:lang w:val="x-none" w:eastAsia="x-none"/>
        </w:rPr>
        <w:t xml:space="preserve">– Москва: Издательство </w:t>
      </w:r>
      <w:proofErr w:type="spellStart"/>
      <w:r w:rsidRPr="00DB2819">
        <w:rPr>
          <w:rFonts w:ascii="Times New Roman" w:eastAsia="Times New Roman" w:hAnsi="Times New Roman" w:cs="Times New Roman"/>
          <w:bCs/>
          <w:sz w:val="24"/>
          <w:szCs w:val="24"/>
          <w:highlight w:val="cyan"/>
          <w:lang w:val="x-none" w:eastAsia="x-none"/>
        </w:rPr>
        <w:t>Русайнс</w:t>
      </w:r>
      <w:proofErr w:type="spellEnd"/>
      <w:r w:rsidRPr="00DB2819">
        <w:rPr>
          <w:rFonts w:ascii="Times New Roman" w:eastAsia="Times New Roman" w:hAnsi="Times New Roman" w:cs="Times New Roman"/>
          <w:bCs/>
          <w:sz w:val="24"/>
          <w:szCs w:val="24"/>
          <w:highlight w:val="cyan"/>
          <w:lang w:val="x-none" w:eastAsia="x-none"/>
        </w:rPr>
        <w:t xml:space="preserve">, 2023. – 312 с. – Текст: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978-5-466-01550-8.</w:t>
      </w:r>
    </w:p>
    <w:p w14:paraId="7C463275"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bCs/>
          <w:sz w:val="24"/>
          <w:szCs w:val="24"/>
          <w:highlight w:val="cyan"/>
          <w:lang w:val="x-none" w:eastAsia="x-none"/>
        </w:rPr>
        <w:t>Тельчаров</w:t>
      </w:r>
      <w:proofErr w:type="spellEnd"/>
      <w:r w:rsidRPr="00DB2819">
        <w:rPr>
          <w:rFonts w:ascii="Times New Roman" w:eastAsia="Times New Roman" w:hAnsi="Times New Roman" w:cs="Times New Roman"/>
          <w:bCs/>
          <w:sz w:val="24"/>
          <w:szCs w:val="24"/>
          <w:highlight w:val="cyan"/>
          <w:lang w:val="x-none" w:eastAsia="x-none"/>
        </w:rPr>
        <w:t xml:space="preserve"> А. Д. Архивоведение: учебное пособие для бакалавров / А. Д. </w:t>
      </w:r>
      <w:proofErr w:type="spellStart"/>
      <w:r w:rsidRPr="00DB2819">
        <w:rPr>
          <w:rFonts w:ascii="Times New Roman" w:eastAsia="Times New Roman" w:hAnsi="Times New Roman" w:cs="Times New Roman"/>
          <w:bCs/>
          <w:sz w:val="24"/>
          <w:szCs w:val="24"/>
          <w:highlight w:val="cyan"/>
          <w:lang w:val="x-none" w:eastAsia="x-none"/>
        </w:rPr>
        <w:t>Тельчаров</w:t>
      </w:r>
      <w:proofErr w:type="spellEnd"/>
      <w:r w:rsidRPr="00DB2819">
        <w:rPr>
          <w:rFonts w:ascii="Times New Roman" w:eastAsia="Times New Roman" w:hAnsi="Times New Roman" w:cs="Times New Roman"/>
          <w:bCs/>
          <w:sz w:val="24"/>
          <w:szCs w:val="24"/>
          <w:highlight w:val="cyan"/>
          <w:lang w:val="x-none" w:eastAsia="x-none"/>
        </w:rPr>
        <w:t xml:space="preserve">. 5-е изд. – Москва: ИТК «Дашков и К», 2022. – 184 с. – Текст: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978-5-394-04946-0.</w:t>
      </w:r>
    </w:p>
    <w:p w14:paraId="2C0AB1A9" w14:textId="77777777" w:rsidR="00DB2819" w:rsidRPr="00DB2819" w:rsidRDefault="00DB2819" w:rsidP="00DB2819">
      <w:pPr>
        <w:numPr>
          <w:ilvl w:val="0"/>
          <w:numId w:val="18"/>
        </w:numPr>
        <w:spacing w:before="120" w:after="200" w:line="276" w:lineRule="auto"/>
        <w:ind w:left="0" w:firstLine="709"/>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Хорхордина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Т. И. Архивная эвристика: учебник / Т. И. </w:t>
      </w:r>
      <w:proofErr w:type="spellStart"/>
      <w:r w:rsidRPr="00DB2819">
        <w:rPr>
          <w:rFonts w:ascii="Times New Roman" w:eastAsia="Times New Roman" w:hAnsi="Times New Roman" w:cs="Times New Roman"/>
          <w:sz w:val="24"/>
          <w:szCs w:val="24"/>
          <w:highlight w:val="cyan"/>
          <w:shd w:val="clear" w:color="auto" w:fill="FFFFFF"/>
          <w:lang w:val="x-none" w:eastAsia="x-none"/>
        </w:rPr>
        <w:t>Хорхордина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А. В. Попов; под ред. Е. И. Пивовара. </w:t>
      </w:r>
      <w:r w:rsidRPr="00DB2819">
        <w:rPr>
          <w:rFonts w:ascii="Times New Roman" w:eastAsia="Times New Roman" w:hAnsi="Times New Roman" w:cs="Times New Roman"/>
          <w:bCs/>
          <w:sz w:val="24"/>
          <w:szCs w:val="24"/>
          <w:highlight w:val="cyan"/>
          <w:lang w:val="x-none" w:eastAsia="x-none"/>
        </w:rPr>
        <w:t>–</w:t>
      </w:r>
      <w:r w:rsidRPr="00DB2819">
        <w:rPr>
          <w:rFonts w:ascii="Times New Roman" w:eastAsia="Times New Roman" w:hAnsi="Times New Roman" w:cs="Times New Roman"/>
          <w:sz w:val="24"/>
          <w:szCs w:val="24"/>
          <w:highlight w:val="cyan"/>
          <w:shd w:val="clear" w:color="auto" w:fill="FFFFFF"/>
          <w:lang w:val="x-none" w:eastAsia="x-none"/>
        </w:rPr>
        <w:t xml:space="preserve"> 4-е изд. - Москва: Рос. гос. </w:t>
      </w:r>
      <w:proofErr w:type="spellStart"/>
      <w:r w:rsidRPr="00DB2819">
        <w:rPr>
          <w:rFonts w:ascii="Times New Roman" w:eastAsia="Times New Roman" w:hAnsi="Times New Roman" w:cs="Times New Roman"/>
          <w:sz w:val="24"/>
          <w:szCs w:val="24"/>
          <w:highlight w:val="cyan"/>
          <w:shd w:val="clear" w:color="auto" w:fill="FFFFFF"/>
          <w:lang w:val="x-none" w:eastAsia="x-none"/>
        </w:rPr>
        <w:t>гуманит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ун-т, 2019. - 296 с. </w:t>
      </w:r>
      <w:r w:rsidRPr="00DB2819">
        <w:rPr>
          <w:rFonts w:ascii="Times New Roman" w:eastAsia="Times New Roman" w:hAnsi="Times New Roman" w:cs="Times New Roman"/>
          <w:bCs/>
          <w:sz w:val="24"/>
          <w:szCs w:val="24"/>
          <w:highlight w:val="cyan"/>
          <w:lang w:val="x-none" w:eastAsia="x-none"/>
        </w:rPr>
        <w:t>–</w:t>
      </w:r>
      <w:r w:rsidRPr="00DB2819">
        <w:rPr>
          <w:rFonts w:ascii="Times New Roman" w:eastAsia="Times New Roman" w:hAnsi="Times New Roman" w:cs="Times New Roman"/>
          <w:sz w:val="24"/>
          <w:szCs w:val="24"/>
          <w:highlight w:val="cyan"/>
          <w:shd w:val="clear" w:color="auto" w:fill="FFFFFF"/>
          <w:lang w:val="x-none" w:eastAsia="x-none"/>
        </w:rPr>
        <w:t xml:space="preserve"> ISBN 978-5-7281-2497-9. </w:t>
      </w:r>
      <w:r w:rsidRPr="00DB2819">
        <w:rPr>
          <w:rFonts w:ascii="Times New Roman" w:eastAsia="Times New Roman" w:hAnsi="Times New Roman" w:cs="Times New Roman"/>
          <w:bCs/>
          <w:sz w:val="24"/>
          <w:szCs w:val="24"/>
          <w:highlight w:val="cyan"/>
          <w:lang w:val="x-none" w:eastAsia="x-none"/>
        </w:rPr>
        <w:t>–</w:t>
      </w:r>
      <w:r w:rsidRPr="00DB2819">
        <w:rPr>
          <w:rFonts w:ascii="Times New Roman" w:eastAsia="Times New Roman" w:hAnsi="Times New Roman" w:cs="Times New Roman"/>
          <w:sz w:val="24"/>
          <w:szCs w:val="24"/>
          <w:highlight w:val="cyan"/>
          <w:shd w:val="clear" w:color="auto" w:fill="FFFFFF"/>
          <w:lang w:val="x-none" w:eastAsia="x-none"/>
        </w:rPr>
        <w:t xml:space="preserve"> Текст: электронный. </w:t>
      </w:r>
      <w:r w:rsidRPr="00DB2819">
        <w:rPr>
          <w:rFonts w:ascii="Times New Roman" w:eastAsia="Times New Roman" w:hAnsi="Times New Roman" w:cs="Times New Roman"/>
          <w:bCs/>
          <w:sz w:val="24"/>
          <w:szCs w:val="24"/>
          <w:highlight w:val="cyan"/>
          <w:lang w:val="x-none" w:eastAsia="x-none"/>
        </w:rPr>
        <w:t>–</w:t>
      </w:r>
      <w:r w:rsidRPr="00DB2819">
        <w:rPr>
          <w:rFonts w:ascii="Times New Roman" w:eastAsia="Times New Roman" w:hAnsi="Times New Roman" w:cs="Times New Roman"/>
          <w:sz w:val="24"/>
          <w:szCs w:val="24"/>
          <w:highlight w:val="cyan"/>
          <w:shd w:val="clear" w:color="auto" w:fill="FFFFFF"/>
          <w:lang w:val="x-none" w:eastAsia="x-none"/>
        </w:rPr>
        <w:t xml:space="preserve"> </w:t>
      </w:r>
      <w:r w:rsidRPr="00DB2819">
        <w:rPr>
          <w:rFonts w:ascii="Times New Roman" w:eastAsia="Times New Roman" w:hAnsi="Times New Roman" w:cs="Times New Roman"/>
          <w:sz w:val="24"/>
          <w:szCs w:val="24"/>
          <w:highlight w:val="cyan"/>
          <w:shd w:val="clear" w:color="auto" w:fill="FFFFFF"/>
          <w:lang w:val="x-none" w:eastAsia="x-none"/>
        </w:rPr>
        <w:br/>
        <w:t xml:space="preserve">URL: </w:t>
      </w:r>
      <w:bookmarkStart w:id="35" w:name="_Hlk132733294"/>
      <w:r w:rsidRPr="00DB2819">
        <w:rPr>
          <w:rFonts w:ascii="Times New Roman" w:eastAsia="Times New Roman" w:hAnsi="Times New Roman" w:cs="Times New Roman"/>
          <w:sz w:val="24"/>
          <w:szCs w:val="24"/>
          <w:highlight w:val="cyan"/>
          <w:shd w:val="clear" w:color="auto" w:fill="FFFFFF"/>
          <w:lang w:val="x-none" w:eastAsia="x-none"/>
        </w:rPr>
        <w:t>https://znanium.com/catalog/product/1087575</w:t>
      </w:r>
      <w:bookmarkEnd w:id="35"/>
    </w:p>
    <w:p w14:paraId="314E5D50"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Цеменкова</w:t>
      </w:r>
      <w:proofErr w:type="spellEnd"/>
      <w:r w:rsidRPr="00DB2819">
        <w:rPr>
          <w:rFonts w:ascii="Times New Roman" w:eastAsia="Times New Roman" w:hAnsi="Times New Roman" w:cs="Times New Roman"/>
          <w:sz w:val="24"/>
          <w:szCs w:val="24"/>
          <w:highlight w:val="cyan"/>
          <w:shd w:val="clear" w:color="auto" w:fill="FFFFFF"/>
          <w:lang w:val="x-none" w:eastAsia="x-none"/>
        </w:rPr>
        <w:t>, С. И. Архивоведение. История архивов России с древнейших времен до начала ХХ века: учебное пособие для среднего профессионального образования / С. И. </w:t>
      </w:r>
      <w:proofErr w:type="spellStart"/>
      <w:r w:rsidRPr="00DB2819">
        <w:rPr>
          <w:rFonts w:ascii="Times New Roman" w:eastAsia="Times New Roman" w:hAnsi="Times New Roman" w:cs="Times New Roman"/>
          <w:sz w:val="24"/>
          <w:szCs w:val="24"/>
          <w:highlight w:val="cyan"/>
          <w:shd w:val="clear" w:color="auto" w:fill="FFFFFF"/>
          <w:lang w:val="x-none" w:eastAsia="x-none"/>
        </w:rPr>
        <w:t>Цеменкова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под научной редакцией Л. Н. Мазур.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2022. — 153 с. — (Профессиональное образование). — ISBN 978-5-534-10241-3.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URL: https://urait.ru/bcode/495215</w:t>
      </w:r>
    </w:p>
    <w:p w14:paraId="265E9364"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sz w:val="24"/>
          <w:szCs w:val="24"/>
          <w:highlight w:val="cyan"/>
          <w:shd w:val="clear" w:color="auto" w:fill="FFFFFF"/>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Шаходанова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О.Ю. Организация государственных учреждений России: учебное пособие для среднего профессионального образования / О. Ю. </w:t>
      </w:r>
      <w:proofErr w:type="spellStart"/>
      <w:r w:rsidRPr="00DB2819">
        <w:rPr>
          <w:rFonts w:ascii="Times New Roman" w:eastAsia="Times New Roman" w:hAnsi="Times New Roman" w:cs="Times New Roman"/>
          <w:sz w:val="24"/>
          <w:szCs w:val="24"/>
          <w:highlight w:val="cyan"/>
          <w:shd w:val="clear" w:color="auto" w:fill="FFFFFF"/>
          <w:lang w:val="x-none" w:eastAsia="x-none"/>
        </w:rPr>
        <w:t>Шаходанова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 2-е изд., </w:t>
      </w:r>
      <w:proofErr w:type="spellStart"/>
      <w:r w:rsidRPr="00DB2819">
        <w:rPr>
          <w:rFonts w:ascii="Times New Roman" w:eastAsia="Times New Roman" w:hAnsi="Times New Roman" w:cs="Times New Roman"/>
          <w:sz w:val="24"/>
          <w:szCs w:val="24"/>
          <w:highlight w:val="cyan"/>
          <w:shd w:val="clear" w:color="auto" w:fill="FFFFFF"/>
          <w:lang w:val="x-none" w:eastAsia="x-none"/>
        </w:rPr>
        <w:t>перераб</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и доп.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2022. — 161 с. — (Профессиональное образование). — ISBN 978-5-534-12448-4.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 URL: </w:t>
      </w:r>
      <w:hyperlink r:id="rId13" w:history="1">
        <w:r w:rsidRPr="00DB2819">
          <w:rPr>
            <w:rFonts w:ascii="Times New Roman" w:eastAsia="Times New Roman" w:hAnsi="Times New Roman" w:cs="Times New Roman"/>
            <w:color w:val="0000FF"/>
            <w:sz w:val="24"/>
            <w:szCs w:val="24"/>
            <w:highlight w:val="cyan"/>
            <w:u w:val="single"/>
            <w:shd w:val="clear" w:color="auto" w:fill="FFFFFF"/>
            <w:lang w:val="x-none" w:eastAsia="x-none"/>
          </w:rPr>
          <w:t>https://urait.ru/bcode/496292</w:t>
        </w:r>
      </w:hyperlink>
    </w:p>
    <w:p w14:paraId="22D0EE08" w14:textId="7D0AE505" w:rsidR="0099557B" w:rsidRDefault="0099557B" w:rsidP="00412ED0">
      <w:pPr>
        <w:pStyle w:val="1f"/>
        <w:numPr>
          <w:ilvl w:val="0"/>
          <w:numId w:val="16"/>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3B755C47" w14:textId="46BEAE34" w:rsidR="001604E7" w:rsidRDefault="001604E7" w:rsidP="00F53FDC">
      <w:pPr>
        <w:jc w:val="right"/>
        <w:rPr>
          <w:rFonts w:ascii="Times New Roman" w:hAnsi="Times New Roman" w:cs="Times New Roman"/>
          <w:b/>
          <w:bCs/>
          <w:sz w:val="20"/>
          <w:szCs w:val="20"/>
        </w:rPr>
      </w:pPr>
    </w:p>
    <w:p w14:paraId="1C2DEBF7" w14:textId="1312BD4D" w:rsidR="00412ED0" w:rsidRDefault="00412ED0" w:rsidP="00F53FDC">
      <w:pPr>
        <w:jc w:val="right"/>
        <w:rPr>
          <w:rFonts w:ascii="Times New Roman" w:hAnsi="Times New Roman" w:cs="Times New Roman"/>
          <w:b/>
          <w:bCs/>
          <w:sz w:val="20"/>
          <w:szCs w:val="20"/>
        </w:rPr>
      </w:pPr>
    </w:p>
    <w:tbl>
      <w:tblPr>
        <w:tblW w:w="4944"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9"/>
        <w:gridCol w:w="5305"/>
        <w:gridCol w:w="2786"/>
      </w:tblGrid>
      <w:tr w:rsidR="00C92817" w:rsidRPr="008D2724" w14:paraId="442775CA" w14:textId="77777777" w:rsidTr="00C92817">
        <w:trPr>
          <w:trHeight w:val="23"/>
        </w:trPr>
        <w:tc>
          <w:tcPr>
            <w:tcW w:w="751" w:type="pct"/>
          </w:tcPr>
          <w:p w14:paraId="11A7EBDD" w14:textId="77777777" w:rsidR="00C92817" w:rsidRPr="008D2724" w:rsidRDefault="00C92817" w:rsidP="00C9281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lastRenderedPageBreak/>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86" w:type="pct"/>
            <w:vAlign w:val="center"/>
          </w:tcPr>
          <w:p w14:paraId="72102EE3" w14:textId="77777777" w:rsidR="00C92817" w:rsidRPr="008D2724" w:rsidRDefault="00C92817" w:rsidP="00C9281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63" w:type="pct"/>
            <w:vAlign w:val="center"/>
          </w:tcPr>
          <w:p w14:paraId="71E39DBE" w14:textId="77777777" w:rsidR="00C92817" w:rsidRPr="008D2724" w:rsidRDefault="00C92817" w:rsidP="00C9281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412ED0" w:rsidRPr="00E1460B" w14:paraId="0EF027B3" w14:textId="77777777" w:rsidTr="00C92817">
        <w:trPr>
          <w:trHeight w:val="2647"/>
        </w:trPr>
        <w:tc>
          <w:tcPr>
            <w:tcW w:w="751" w:type="pct"/>
            <w:tcBorders>
              <w:top w:val="single" w:sz="4" w:space="0" w:color="auto"/>
              <w:left w:val="single" w:sz="4" w:space="0" w:color="auto"/>
              <w:bottom w:val="single" w:sz="4" w:space="0" w:color="auto"/>
              <w:right w:val="single" w:sz="4" w:space="0" w:color="auto"/>
            </w:tcBorders>
          </w:tcPr>
          <w:p w14:paraId="33021A6B" w14:textId="76055B9F"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2.1</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72BC4054"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color w:val="000000"/>
                <w:sz w:val="24"/>
                <w:szCs w:val="24"/>
              </w:rPr>
              <w:t xml:space="preserve">Создание локальных нормативных документов и протоколов заседаний экспертной комиссии организации. </w:t>
            </w:r>
            <w:r w:rsidRPr="00E1460B">
              <w:rPr>
                <w:rFonts w:ascii="Times New Roman" w:hAnsi="Times New Roman"/>
                <w:color w:val="000000"/>
                <w:sz w:val="24"/>
                <w:szCs w:val="24"/>
                <w:shd w:val="clear" w:color="auto" w:fill="FFFFFF"/>
              </w:rPr>
              <w:t>Проведение экспертизы ценности документов организации.</w:t>
            </w:r>
          </w:p>
        </w:tc>
        <w:tc>
          <w:tcPr>
            <w:tcW w:w="1463" w:type="pct"/>
            <w:tcBorders>
              <w:top w:val="single" w:sz="4" w:space="0" w:color="auto"/>
              <w:left w:val="single" w:sz="4" w:space="0" w:color="auto"/>
              <w:bottom w:val="single" w:sz="4" w:space="0" w:color="auto"/>
              <w:right w:val="single" w:sz="4" w:space="0" w:color="auto"/>
            </w:tcBorders>
            <w:vAlign w:val="center"/>
          </w:tcPr>
          <w:p w14:paraId="3AFCCA78"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 xml:space="preserve">Анализ и оценка </w:t>
            </w:r>
            <w:r w:rsidRPr="00E1460B">
              <w:rPr>
                <w:rFonts w:ascii="Times New Roman" w:hAnsi="Times New Roman"/>
                <w:bCs/>
                <w:sz w:val="24"/>
                <w:szCs w:val="24"/>
              </w:rPr>
              <w:br/>
              <w:t xml:space="preserve">решений проблемных ситуаций, при выполнении практических работ. Тестирование. </w:t>
            </w:r>
            <w:r w:rsidRPr="00E1460B">
              <w:rPr>
                <w:rFonts w:ascii="Times New Roman" w:hAnsi="Times New Roman"/>
                <w:bCs/>
                <w:sz w:val="24"/>
                <w:szCs w:val="24"/>
              </w:rPr>
              <w:br/>
              <w:t xml:space="preserve">Зачёты по МДК,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экзамен квалификационный по ПМ 02</w:t>
            </w:r>
          </w:p>
        </w:tc>
      </w:tr>
      <w:tr w:rsidR="00412ED0" w:rsidRPr="00E1460B" w14:paraId="162E8DFC" w14:textId="77777777" w:rsidTr="00C92817">
        <w:trPr>
          <w:trHeight w:val="2969"/>
        </w:trPr>
        <w:tc>
          <w:tcPr>
            <w:tcW w:w="751" w:type="pct"/>
            <w:tcBorders>
              <w:top w:val="single" w:sz="4" w:space="0" w:color="auto"/>
              <w:left w:val="single" w:sz="4" w:space="0" w:color="auto"/>
              <w:bottom w:val="single" w:sz="4" w:space="0" w:color="auto"/>
              <w:right w:val="single" w:sz="4" w:space="0" w:color="auto"/>
            </w:tcBorders>
          </w:tcPr>
          <w:p w14:paraId="2E2FCA28" w14:textId="3A5DC800"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2.2</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7A6B28FC"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color w:val="000000"/>
                <w:sz w:val="24"/>
                <w:szCs w:val="24"/>
                <w:shd w:val="clear" w:color="auto" w:fill="FFFFFF"/>
              </w:rPr>
              <w:t>Учёт архивных дел (документов) постоянного и временного хранения. Учёт фондов и описей архивных дел (документов). Учёт выдачи архивных дел (документов) из архивохранилища и их возврата. Учёт и контроль передачи архивных дел (документов) в государственный/ муниципальный архив или на иное внешнее хранение. Учёт и розыск необнаруженных дел (документов). Ведение дел фондов</w:t>
            </w:r>
          </w:p>
        </w:tc>
        <w:tc>
          <w:tcPr>
            <w:tcW w:w="1463" w:type="pct"/>
            <w:tcBorders>
              <w:top w:val="single" w:sz="4" w:space="0" w:color="auto"/>
              <w:left w:val="single" w:sz="4" w:space="0" w:color="auto"/>
              <w:bottom w:val="single" w:sz="4" w:space="0" w:color="auto"/>
              <w:right w:val="single" w:sz="4" w:space="0" w:color="auto"/>
            </w:tcBorders>
            <w:vAlign w:val="center"/>
          </w:tcPr>
          <w:p w14:paraId="7C103E2F"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 xml:space="preserve">Тестирование. </w:t>
            </w:r>
            <w:r w:rsidRPr="00E1460B">
              <w:rPr>
                <w:rFonts w:ascii="Times New Roman" w:hAnsi="Times New Roman"/>
                <w:bCs/>
                <w:sz w:val="24"/>
                <w:szCs w:val="24"/>
              </w:rPr>
              <w:br/>
              <w:t xml:space="preserve">Оценка по итогам </w:t>
            </w:r>
            <w:r w:rsidRPr="00E1460B">
              <w:rPr>
                <w:rFonts w:ascii="Times New Roman" w:hAnsi="Times New Roman"/>
                <w:bCs/>
                <w:sz w:val="24"/>
                <w:szCs w:val="24"/>
              </w:rPr>
              <w:br/>
              <w:t xml:space="preserve">выполнения практических работ. Зачёты по МДК, </w:t>
            </w:r>
            <w:r w:rsidRPr="00E1460B">
              <w:rPr>
                <w:rFonts w:ascii="Times New Roman" w:hAnsi="Times New Roman"/>
                <w:sz w:val="24"/>
                <w:szCs w:val="24"/>
              </w:rPr>
              <w:t>аттестация по производственной практике</w:t>
            </w:r>
          </w:p>
        </w:tc>
      </w:tr>
      <w:tr w:rsidR="00412ED0" w:rsidRPr="00E1460B" w14:paraId="4CD3C6B4" w14:textId="77777777" w:rsidTr="00C92817">
        <w:tc>
          <w:tcPr>
            <w:tcW w:w="751" w:type="pct"/>
            <w:tcBorders>
              <w:top w:val="single" w:sz="4" w:space="0" w:color="auto"/>
              <w:left w:val="single" w:sz="4" w:space="0" w:color="auto"/>
              <w:bottom w:val="single" w:sz="4" w:space="0" w:color="auto"/>
              <w:right w:val="single" w:sz="4" w:space="0" w:color="auto"/>
            </w:tcBorders>
          </w:tcPr>
          <w:p w14:paraId="1309A83C" w14:textId="3BD2F812"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2.3</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7487B54C" w14:textId="77777777" w:rsidR="00412ED0" w:rsidRPr="00E1460B" w:rsidRDefault="00412ED0" w:rsidP="00C92817">
            <w:pPr>
              <w:spacing w:before="40" w:after="40"/>
              <w:jc w:val="both"/>
              <w:rPr>
                <w:rFonts w:ascii="Times New Roman" w:hAnsi="Times New Roman"/>
                <w:color w:val="000000"/>
                <w:sz w:val="24"/>
                <w:szCs w:val="24"/>
                <w:shd w:val="clear" w:color="auto" w:fill="FFFFFF"/>
              </w:rPr>
            </w:pPr>
            <w:r w:rsidRPr="00E1460B">
              <w:rPr>
                <w:rFonts w:ascii="Times New Roman" w:hAnsi="Times New Roman"/>
                <w:color w:val="000000"/>
                <w:sz w:val="24"/>
                <w:szCs w:val="24"/>
              </w:rPr>
              <w:t xml:space="preserve">Создание описей дел (документов) организации постоянного срока хранения и по личному составу. </w:t>
            </w:r>
            <w:r w:rsidRPr="00E1460B">
              <w:rPr>
                <w:rFonts w:ascii="Times New Roman" w:hAnsi="Times New Roman"/>
                <w:color w:val="000000"/>
                <w:sz w:val="24"/>
                <w:szCs w:val="24"/>
                <w:shd w:val="clear" w:color="auto" w:fill="FFFFFF"/>
              </w:rPr>
              <w:t>Размещение архивных дел (документов) в архивных хранилищах в соответствии с выбранной схемой классифи</w:t>
            </w:r>
            <w:r w:rsidRPr="00E1460B">
              <w:rPr>
                <w:rFonts w:ascii="Times New Roman" w:hAnsi="Times New Roman"/>
                <w:color w:val="000000"/>
                <w:sz w:val="24"/>
                <w:szCs w:val="24"/>
                <w:shd w:val="clear" w:color="auto" w:fill="FFFFFF"/>
              </w:rPr>
              <w:softHyphen/>
              <w:t xml:space="preserve">кации и систематизации дел (документов). Создание и обеспечение режимов хранения архивных дел (документов). Проверка наличия и состояния архивных дел (документов). Выявление и учёт </w:t>
            </w:r>
            <w:r w:rsidRPr="00E1460B">
              <w:rPr>
                <w:rFonts w:ascii="Times New Roman" w:hAnsi="Times New Roman"/>
                <w:color w:val="000000"/>
                <w:sz w:val="24"/>
                <w:szCs w:val="24"/>
                <w:shd w:val="clear" w:color="auto" w:fill="FFFFFF"/>
              </w:rPr>
              <w:br/>
              <w:t xml:space="preserve">архивных дел (документов), требующих реставрационной, консервационно-профилактической и технической обработки. Подготовка условий для обеспечения сохранности архивных дел (документов) в особый период и чрезвычайных </w:t>
            </w:r>
            <w:r w:rsidRPr="00E1460B">
              <w:rPr>
                <w:rFonts w:ascii="Times New Roman" w:hAnsi="Times New Roman"/>
                <w:color w:val="000000"/>
                <w:sz w:val="24"/>
                <w:szCs w:val="24"/>
                <w:shd w:val="clear" w:color="auto" w:fill="FFFFFF"/>
              </w:rPr>
              <w:br/>
              <w:t xml:space="preserve">ситуациях. Осуществление контроля движения архивных дел (документов) и их физического состояния. Подготовка и передача архивных дел (документов) </w:t>
            </w:r>
            <w:r w:rsidRPr="00E1460B">
              <w:rPr>
                <w:rFonts w:ascii="Times New Roman" w:hAnsi="Times New Roman"/>
                <w:color w:val="000000"/>
                <w:sz w:val="24"/>
                <w:szCs w:val="24"/>
                <w:shd w:val="clear" w:color="auto" w:fill="FFFFFF"/>
              </w:rPr>
              <w:br/>
              <w:t>в государственный/ муниципальный архив или на иное внешнее хранение</w:t>
            </w:r>
          </w:p>
        </w:tc>
        <w:tc>
          <w:tcPr>
            <w:tcW w:w="1463" w:type="pct"/>
            <w:tcBorders>
              <w:top w:val="single" w:sz="4" w:space="0" w:color="auto"/>
              <w:left w:val="single" w:sz="4" w:space="0" w:color="auto"/>
              <w:bottom w:val="single" w:sz="4" w:space="0" w:color="auto"/>
              <w:right w:val="single" w:sz="4" w:space="0" w:color="auto"/>
            </w:tcBorders>
          </w:tcPr>
          <w:p w14:paraId="15432AF5"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 xml:space="preserve">Анализ и оценка </w:t>
            </w:r>
            <w:r w:rsidRPr="00E1460B">
              <w:rPr>
                <w:rFonts w:ascii="Times New Roman" w:hAnsi="Times New Roman"/>
                <w:bCs/>
                <w:sz w:val="24"/>
                <w:szCs w:val="24"/>
              </w:rPr>
              <w:br/>
              <w:t xml:space="preserve">решений проблемных ситуаций, при выполнении практических работ. Тестирование. </w:t>
            </w:r>
            <w:r w:rsidRPr="00E1460B">
              <w:rPr>
                <w:rFonts w:ascii="Times New Roman" w:hAnsi="Times New Roman"/>
                <w:bCs/>
                <w:sz w:val="24"/>
                <w:szCs w:val="24"/>
              </w:rPr>
              <w:br/>
              <w:t>Зачёты по МДК,</w:t>
            </w:r>
            <w:r w:rsidRPr="00E1460B">
              <w:rPr>
                <w:rFonts w:ascii="Times New Roman" w:hAnsi="Times New Roman"/>
                <w:bCs/>
                <w:color w:val="FF0000"/>
                <w:sz w:val="24"/>
                <w:szCs w:val="24"/>
              </w:rPr>
              <w:t xml:space="preserve">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экзамен квалификационный по ПМ 02</w:t>
            </w:r>
          </w:p>
        </w:tc>
      </w:tr>
      <w:tr w:rsidR="00412ED0" w:rsidRPr="00E1460B" w14:paraId="6852EF22" w14:textId="77777777" w:rsidTr="00C92817">
        <w:tc>
          <w:tcPr>
            <w:tcW w:w="751" w:type="pct"/>
            <w:tcBorders>
              <w:top w:val="single" w:sz="4" w:space="0" w:color="auto"/>
              <w:left w:val="single" w:sz="4" w:space="0" w:color="auto"/>
              <w:bottom w:val="single" w:sz="4" w:space="0" w:color="auto"/>
              <w:right w:val="single" w:sz="4" w:space="0" w:color="auto"/>
            </w:tcBorders>
          </w:tcPr>
          <w:p w14:paraId="737ACF17" w14:textId="09F36F13"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lastRenderedPageBreak/>
              <w:t>ПК 2.4</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vAlign w:val="center"/>
          </w:tcPr>
          <w:p w14:paraId="49678E2E" w14:textId="77777777" w:rsidR="00412ED0" w:rsidRPr="00E1460B" w:rsidRDefault="00412ED0" w:rsidP="00C92817">
            <w:pPr>
              <w:spacing w:before="40" w:after="40"/>
              <w:jc w:val="both"/>
              <w:rPr>
                <w:rFonts w:ascii="Times New Roman" w:hAnsi="Times New Roman"/>
                <w:color w:val="000000"/>
                <w:sz w:val="24"/>
                <w:szCs w:val="24"/>
                <w:shd w:val="clear" w:color="auto" w:fill="FFFFFF"/>
              </w:rPr>
            </w:pPr>
            <w:r w:rsidRPr="00E1460B">
              <w:rPr>
                <w:rFonts w:ascii="Times New Roman" w:hAnsi="Times New Roman"/>
                <w:color w:val="000000"/>
                <w:sz w:val="24"/>
                <w:szCs w:val="24"/>
                <w:shd w:val="clear" w:color="auto" w:fill="FFFFFF"/>
              </w:rPr>
              <w:t xml:space="preserve">Учёт описей дел временного хранения структурных подразделений организации в традиционном и в электронном виде. Систематизация дел (документов) </w:t>
            </w:r>
            <w:r w:rsidRPr="00E1460B">
              <w:rPr>
                <w:rFonts w:ascii="Times New Roman" w:hAnsi="Times New Roman"/>
                <w:color w:val="000000"/>
                <w:sz w:val="24"/>
                <w:szCs w:val="24"/>
                <w:shd w:val="clear" w:color="auto" w:fill="FFFFFF"/>
              </w:rPr>
              <w:br/>
              <w:t xml:space="preserve">временного хранения, принятых от структурных подразделений организации, для размещения в хранилище архива организации. Контроль выдачи в оперативное пользование дел (документов) временного хранения и их возврата. Проведение </w:t>
            </w:r>
            <w:r w:rsidRPr="00E1460B">
              <w:rPr>
                <w:rFonts w:ascii="Times New Roman" w:hAnsi="Times New Roman"/>
                <w:color w:val="000000"/>
                <w:sz w:val="24"/>
                <w:szCs w:val="24"/>
                <w:shd w:val="clear" w:color="auto" w:fill="FFFFFF"/>
              </w:rPr>
              <w:br/>
              <w:t xml:space="preserve">экспертизы ценности дел (документов) временного хранения в архиве организации. Подготовка дел (документов) </w:t>
            </w:r>
            <w:r w:rsidRPr="00E1460B">
              <w:rPr>
                <w:rFonts w:ascii="Times New Roman" w:hAnsi="Times New Roman"/>
                <w:color w:val="000000"/>
                <w:sz w:val="24"/>
                <w:szCs w:val="24"/>
                <w:shd w:val="clear" w:color="auto" w:fill="FFFFFF"/>
              </w:rPr>
              <w:br/>
              <w:t>временного хранения, принятых от структурных подразделений, на уничтожение. Создание актов о выделении на уничтожение дел (документов) временного</w:t>
            </w:r>
            <w:r w:rsidRPr="00E1460B">
              <w:rPr>
                <w:rFonts w:ascii="Times New Roman" w:hAnsi="Times New Roman"/>
                <w:color w:val="000000"/>
                <w:sz w:val="24"/>
                <w:szCs w:val="24"/>
                <w:shd w:val="clear" w:color="auto" w:fill="FFFFFF"/>
              </w:rPr>
              <w:br/>
              <w:t>хранения с истекшими сроками, принятых от структурных подразделений</w:t>
            </w:r>
          </w:p>
        </w:tc>
        <w:tc>
          <w:tcPr>
            <w:tcW w:w="1463" w:type="pct"/>
            <w:tcBorders>
              <w:top w:val="single" w:sz="4" w:space="0" w:color="auto"/>
              <w:left w:val="single" w:sz="4" w:space="0" w:color="auto"/>
              <w:bottom w:val="single" w:sz="4" w:space="0" w:color="auto"/>
              <w:right w:val="single" w:sz="4" w:space="0" w:color="auto"/>
            </w:tcBorders>
          </w:tcPr>
          <w:p w14:paraId="24C6590C"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Анализ и оценка</w:t>
            </w:r>
            <w:r w:rsidRPr="00E1460B">
              <w:rPr>
                <w:rFonts w:ascii="Times New Roman" w:hAnsi="Times New Roman"/>
                <w:bCs/>
                <w:sz w:val="24"/>
                <w:szCs w:val="24"/>
              </w:rPr>
              <w:br/>
              <w:t xml:space="preserve">решений проблемных ситуаций, при выполнении практических работ. Тестирование. </w:t>
            </w:r>
            <w:r w:rsidRPr="00E1460B">
              <w:rPr>
                <w:rFonts w:ascii="Times New Roman" w:hAnsi="Times New Roman"/>
                <w:bCs/>
                <w:sz w:val="24"/>
                <w:szCs w:val="24"/>
              </w:rPr>
              <w:br/>
              <w:t xml:space="preserve">Зачёты по МДК,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экзамен квалификационный по ПМ 02</w:t>
            </w:r>
          </w:p>
        </w:tc>
      </w:tr>
      <w:tr w:rsidR="00412ED0" w:rsidRPr="00E1460B" w14:paraId="4BDD75ED" w14:textId="77777777" w:rsidTr="00C92817">
        <w:tc>
          <w:tcPr>
            <w:tcW w:w="751" w:type="pct"/>
            <w:tcBorders>
              <w:top w:val="single" w:sz="4" w:space="0" w:color="auto"/>
              <w:left w:val="single" w:sz="4" w:space="0" w:color="auto"/>
              <w:bottom w:val="single" w:sz="4" w:space="0" w:color="auto"/>
              <w:right w:val="single" w:sz="4" w:space="0" w:color="auto"/>
            </w:tcBorders>
          </w:tcPr>
          <w:p w14:paraId="50ACDA05" w14:textId="63B07855"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2.5</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1234D686" w14:textId="77777777" w:rsidR="00412ED0" w:rsidRPr="00E1460B" w:rsidRDefault="00412ED0" w:rsidP="00C92817">
            <w:pPr>
              <w:spacing w:before="40" w:after="40"/>
              <w:jc w:val="both"/>
              <w:rPr>
                <w:rFonts w:ascii="Times New Roman" w:hAnsi="Times New Roman"/>
                <w:color w:val="000000"/>
                <w:sz w:val="24"/>
                <w:szCs w:val="24"/>
              </w:rPr>
            </w:pPr>
            <w:r w:rsidRPr="00E1460B">
              <w:rPr>
                <w:rFonts w:ascii="Times New Roman" w:hAnsi="Times New Roman"/>
                <w:color w:val="000000"/>
                <w:sz w:val="24"/>
                <w:szCs w:val="24"/>
                <w:shd w:val="clear" w:color="auto" w:fill="FFFFFF"/>
              </w:rPr>
              <w:t xml:space="preserve">Поддержка в актуальном состоянии электронных информационно-поисковых </w:t>
            </w:r>
            <w:r w:rsidRPr="00E1460B">
              <w:rPr>
                <w:rFonts w:ascii="Times New Roman" w:hAnsi="Times New Roman"/>
                <w:color w:val="000000"/>
                <w:sz w:val="24"/>
                <w:szCs w:val="24"/>
                <w:shd w:val="clear" w:color="auto" w:fill="FFFFFF"/>
              </w:rPr>
              <w:br/>
              <w:t xml:space="preserve">систем архива в документированных сферах деятельности организации. </w:t>
            </w:r>
            <w:r w:rsidRPr="00E1460B">
              <w:rPr>
                <w:rFonts w:ascii="Times New Roman" w:hAnsi="Times New Roman"/>
                <w:sz w:val="24"/>
                <w:szCs w:val="24"/>
                <w:shd w:val="clear" w:color="auto" w:fill="FFFFFF"/>
              </w:rPr>
              <w:t xml:space="preserve">Составление справочно-поисковых средств </w:t>
            </w:r>
            <w:r w:rsidRPr="00E1460B">
              <w:rPr>
                <w:rFonts w:ascii="Times New Roman" w:hAnsi="Times New Roman"/>
                <w:sz w:val="24"/>
                <w:szCs w:val="24"/>
                <w:shd w:val="clear" w:color="auto" w:fill="FFFFFF"/>
              </w:rPr>
              <w:br/>
              <w:t xml:space="preserve">к архивным делам (документам), учтённым в архиве и в документированных сферах деятельности организации. </w:t>
            </w:r>
            <w:r w:rsidRPr="00E1460B">
              <w:rPr>
                <w:rFonts w:ascii="Times New Roman" w:hAnsi="Times New Roman"/>
                <w:color w:val="000000"/>
                <w:sz w:val="24"/>
                <w:szCs w:val="24"/>
                <w:shd w:val="clear" w:color="auto" w:fill="FFFFFF"/>
              </w:rPr>
              <w:t>Подготовка ответов на запросы архивных дел (документов). Подготовка работы пользователей в читальном зале архива</w:t>
            </w:r>
          </w:p>
        </w:tc>
        <w:tc>
          <w:tcPr>
            <w:tcW w:w="1463" w:type="pct"/>
            <w:tcBorders>
              <w:top w:val="single" w:sz="4" w:space="0" w:color="auto"/>
              <w:left w:val="single" w:sz="4" w:space="0" w:color="auto"/>
              <w:bottom w:val="single" w:sz="4" w:space="0" w:color="auto"/>
              <w:right w:val="single" w:sz="4" w:space="0" w:color="auto"/>
            </w:tcBorders>
            <w:vAlign w:val="center"/>
          </w:tcPr>
          <w:p w14:paraId="10168AF4"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 xml:space="preserve">Анализ и оценка решений проблемных ситуаций, при выполнении практических работ. Тестирование. </w:t>
            </w:r>
            <w:r w:rsidRPr="00E1460B">
              <w:rPr>
                <w:rFonts w:ascii="Times New Roman" w:hAnsi="Times New Roman"/>
                <w:bCs/>
                <w:sz w:val="24"/>
                <w:szCs w:val="24"/>
              </w:rPr>
              <w:br/>
              <w:t xml:space="preserve">Зачёты по МДК,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xml:space="preserve">; </w:t>
            </w:r>
            <w:r w:rsidRPr="00E1460B">
              <w:rPr>
                <w:rFonts w:ascii="Times New Roman" w:hAnsi="Times New Roman"/>
                <w:bCs/>
                <w:sz w:val="24"/>
                <w:szCs w:val="24"/>
              </w:rPr>
              <w:br/>
              <w:t>экзамен квалификационный по ПМ 02</w:t>
            </w:r>
          </w:p>
        </w:tc>
      </w:tr>
      <w:tr w:rsidR="00412ED0" w:rsidRPr="00E1460B" w14:paraId="2970B4A3" w14:textId="77777777" w:rsidTr="00C92817">
        <w:tc>
          <w:tcPr>
            <w:tcW w:w="751" w:type="pct"/>
            <w:tcBorders>
              <w:top w:val="single" w:sz="4" w:space="0" w:color="auto"/>
              <w:left w:val="single" w:sz="4" w:space="0" w:color="auto"/>
              <w:bottom w:val="single" w:sz="4" w:space="0" w:color="auto"/>
              <w:right w:val="single" w:sz="4" w:space="0" w:color="auto"/>
            </w:tcBorders>
          </w:tcPr>
          <w:p w14:paraId="0A01E349" w14:textId="5457AF8A" w:rsidR="00412ED0" w:rsidRPr="00E1460B" w:rsidRDefault="00C92817" w:rsidP="00C92817">
            <w:pPr>
              <w:spacing w:before="40" w:after="40"/>
              <w:rPr>
                <w:rFonts w:ascii="Times New Roman" w:hAnsi="Times New Roman"/>
                <w:sz w:val="24"/>
                <w:szCs w:val="24"/>
              </w:rPr>
            </w:pPr>
            <w:r>
              <w:rPr>
                <w:rFonts w:ascii="Times New Roman" w:hAnsi="Times New Roman"/>
                <w:iCs/>
                <w:sz w:val="24"/>
                <w:szCs w:val="24"/>
              </w:rPr>
              <w:t>ОК 01</w:t>
            </w:r>
            <w:r w:rsidR="00412ED0" w:rsidRPr="00E1460B">
              <w:rPr>
                <w:rFonts w:ascii="Times New Roman" w:hAnsi="Times New Roman"/>
                <w:iCs/>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0579275D"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 xml:space="preserve">Выбор способа решения задач профессиональной деятельности применительно </w:t>
            </w:r>
            <w:r w:rsidRPr="00E1460B">
              <w:rPr>
                <w:rFonts w:ascii="Times New Roman" w:hAnsi="Times New Roman"/>
                <w:sz w:val="24"/>
                <w:szCs w:val="24"/>
              </w:rPr>
              <w:br/>
              <w:t>к различным контекстам</w:t>
            </w:r>
          </w:p>
        </w:tc>
        <w:tc>
          <w:tcPr>
            <w:tcW w:w="1463" w:type="pct"/>
            <w:tcBorders>
              <w:top w:val="single" w:sz="4" w:space="0" w:color="auto"/>
              <w:left w:val="single" w:sz="4" w:space="0" w:color="auto"/>
              <w:bottom w:val="single" w:sz="4" w:space="0" w:color="auto"/>
              <w:right w:val="single" w:sz="4" w:space="0" w:color="auto"/>
            </w:tcBorders>
            <w:vAlign w:val="center"/>
          </w:tcPr>
          <w:p w14:paraId="13E7C4F9"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3D7C420C"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2FEAC09"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5F1AC1C4"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208856A5" w14:textId="77777777" w:rsidR="00412ED0" w:rsidRPr="00E1460B" w:rsidRDefault="00412ED0" w:rsidP="00C92817">
            <w:pPr>
              <w:spacing w:before="40" w:after="40"/>
              <w:jc w:val="both"/>
              <w:rPr>
                <w:rFonts w:ascii="Times New Roman" w:hAnsi="Times New Roman"/>
                <w:i/>
                <w:color w:val="FF0000"/>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412ED0" w:rsidRPr="00E1460B" w14:paraId="505E43D9" w14:textId="77777777" w:rsidTr="00C92817">
        <w:tc>
          <w:tcPr>
            <w:tcW w:w="751" w:type="pct"/>
            <w:tcBorders>
              <w:top w:val="single" w:sz="4" w:space="0" w:color="auto"/>
              <w:left w:val="single" w:sz="4" w:space="0" w:color="auto"/>
              <w:bottom w:val="single" w:sz="4" w:space="0" w:color="auto"/>
              <w:right w:val="single" w:sz="4" w:space="0" w:color="auto"/>
            </w:tcBorders>
          </w:tcPr>
          <w:p w14:paraId="63CE89A2" w14:textId="654F6846"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02</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05830371"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Использование современных средства поиска, анализа и интерпретации информации, и использование информационных технологий для выполнения задач профессиональной деятельности.</w:t>
            </w:r>
          </w:p>
        </w:tc>
        <w:tc>
          <w:tcPr>
            <w:tcW w:w="1463" w:type="pct"/>
            <w:tcBorders>
              <w:top w:val="single" w:sz="4" w:space="0" w:color="auto"/>
              <w:left w:val="single" w:sz="4" w:space="0" w:color="auto"/>
              <w:bottom w:val="single" w:sz="4" w:space="0" w:color="auto"/>
              <w:right w:val="single" w:sz="4" w:space="0" w:color="auto"/>
            </w:tcBorders>
            <w:vAlign w:val="center"/>
          </w:tcPr>
          <w:p w14:paraId="0E27B5A2"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246FC871"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F69608E"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lastRenderedPageBreak/>
              <w:t>Анализ и оценка решений проблемных ситуаций.</w:t>
            </w:r>
          </w:p>
          <w:p w14:paraId="38AA08B2"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E1C57B9"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412ED0" w:rsidRPr="00E1460B" w14:paraId="2E046AFD" w14:textId="77777777" w:rsidTr="00C92817">
        <w:tc>
          <w:tcPr>
            <w:tcW w:w="751" w:type="pct"/>
            <w:tcBorders>
              <w:top w:val="single" w:sz="4" w:space="0" w:color="auto"/>
              <w:left w:val="single" w:sz="4" w:space="0" w:color="auto"/>
              <w:bottom w:val="single" w:sz="4" w:space="0" w:color="auto"/>
              <w:right w:val="single" w:sz="4" w:space="0" w:color="auto"/>
            </w:tcBorders>
          </w:tcPr>
          <w:p w14:paraId="4B5DCE8C" w14:textId="4AB770E8" w:rsidR="00412ED0" w:rsidRPr="00E1460B" w:rsidRDefault="00412ED0" w:rsidP="00C92817">
            <w:pPr>
              <w:spacing w:before="40" w:after="40"/>
              <w:rPr>
                <w:rFonts w:ascii="Times New Roman" w:hAnsi="Times New Roman"/>
                <w:sz w:val="24"/>
                <w:szCs w:val="24"/>
              </w:rPr>
            </w:pPr>
            <w:r w:rsidRPr="00E1460B">
              <w:rPr>
                <w:rFonts w:ascii="Times New Roman" w:hAnsi="Times New Roman"/>
                <w:sz w:val="24"/>
                <w:szCs w:val="24"/>
              </w:rPr>
              <w:lastRenderedPageBreak/>
              <w:t>О</w:t>
            </w:r>
            <w:r w:rsidR="00C92817">
              <w:rPr>
                <w:rFonts w:ascii="Times New Roman" w:hAnsi="Times New Roman"/>
                <w:sz w:val="24"/>
                <w:szCs w:val="24"/>
              </w:rPr>
              <w:t>К 04</w:t>
            </w:r>
            <w:r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68C9AE38"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Взаимодействие и работа в коллективе и команде</w:t>
            </w:r>
          </w:p>
        </w:tc>
        <w:tc>
          <w:tcPr>
            <w:tcW w:w="1463" w:type="pct"/>
            <w:tcBorders>
              <w:top w:val="single" w:sz="4" w:space="0" w:color="auto"/>
              <w:left w:val="single" w:sz="4" w:space="0" w:color="auto"/>
              <w:bottom w:val="single" w:sz="4" w:space="0" w:color="auto"/>
              <w:right w:val="single" w:sz="4" w:space="0" w:color="auto"/>
            </w:tcBorders>
            <w:vAlign w:val="center"/>
          </w:tcPr>
          <w:p w14:paraId="1C2D80A0"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8AC2B48"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00522A1"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00E3A2E"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3CDAB953"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412ED0" w:rsidRPr="00E1460B" w14:paraId="0D350D86" w14:textId="77777777" w:rsidTr="00C92817">
        <w:tc>
          <w:tcPr>
            <w:tcW w:w="751" w:type="pct"/>
            <w:tcBorders>
              <w:top w:val="single" w:sz="4" w:space="0" w:color="auto"/>
              <w:left w:val="single" w:sz="4" w:space="0" w:color="auto"/>
              <w:bottom w:val="single" w:sz="4" w:space="0" w:color="auto"/>
              <w:right w:val="single" w:sz="4" w:space="0" w:color="auto"/>
            </w:tcBorders>
          </w:tcPr>
          <w:p w14:paraId="7A89381C" w14:textId="0304D7EF"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05</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7D3A7FF5"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Осуществление устной и письменной коммуникации на государственном языке Российской Федерации с учётом особенностей социального и культурного контекста</w:t>
            </w:r>
          </w:p>
        </w:tc>
        <w:tc>
          <w:tcPr>
            <w:tcW w:w="1463" w:type="pct"/>
            <w:tcBorders>
              <w:top w:val="single" w:sz="4" w:space="0" w:color="auto"/>
              <w:left w:val="single" w:sz="4" w:space="0" w:color="auto"/>
              <w:bottom w:val="single" w:sz="4" w:space="0" w:color="auto"/>
              <w:right w:val="single" w:sz="4" w:space="0" w:color="auto"/>
            </w:tcBorders>
            <w:vAlign w:val="center"/>
          </w:tcPr>
          <w:p w14:paraId="484BC886"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E589386"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47204329"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3BBD60AC"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B328C16"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412ED0" w:rsidRPr="00E1460B" w14:paraId="07AB1883" w14:textId="77777777" w:rsidTr="00C92817">
        <w:tc>
          <w:tcPr>
            <w:tcW w:w="751" w:type="pct"/>
            <w:tcBorders>
              <w:top w:val="single" w:sz="4" w:space="0" w:color="auto"/>
              <w:left w:val="single" w:sz="4" w:space="0" w:color="auto"/>
              <w:bottom w:val="single" w:sz="4" w:space="0" w:color="auto"/>
              <w:right w:val="single" w:sz="4" w:space="0" w:color="auto"/>
            </w:tcBorders>
          </w:tcPr>
          <w:p w14:paraId="475485F3" w14:textId="5AAE671D"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09</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10A3A4EE"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Использование профессиональной документации на государственном и иностранном языках</w:t>
            </w:r>
          </w:p>
        </w:tc>
        <w:tc>
          <w:tcPr>
            <w:tcW w:w="1463" w:type="pct"/>
            <w:tcBorders>
              <w:top w:val="single" w:sz="4" w:space="0" w:color="auto"/>
              <w:left w:val="single" w:sz="4" w:space="0" w:color="auto"/>
              <w:bottom w:val="single" w:sz="4" w:space="0" w:color="auto"/>
              <w:right w:val="single" w:sz="4" w:space="0" w:color="auto"/>
            </w:tcBorders>
            <w:vAlign w:val="center"/>
          </w:tcPr>
          <w:p w14:paraId="70FAF648"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66C70E5B"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7D7EAFF7"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031A10D"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0AFC2F31"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bl>
    <w:p w14:paraId="50F4FFC6" w14:textId="77777777" w:rsidR="00412ED0" w:rsidRPr="00FB50A0" w:rsidRDefault="00412ED0" w:rsidP="00F53FDC">
      <w:pPr>
        <w:jc w:val="right"/>
        <w:rPr>
          <w:rFonts w:ascii="Times New Roman" w:hAnsi="Times New Roman" w:cs="Times New Roman"/>
          <w:b/>
          <w:bCs/>
          <w:sz w:val="20"/>
          <w:szCs w:val="20"/>
        </w:rPr>
      </w:pPr>
    </w:p>
    <w:sectPr w:rsidR="00412ED0"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E0877" w14:textId="77777777" w:rsidR="00C77C7C" w:rsidRDefault="00C77C7C" w:rsidP="00A858FE">
      <w:r>
        <w:separator/>
      </w:r>
    </w:p>
  </w:endnote>
  <w:endnote w:type="continuationSeparator" w:id="0">
    <w:p w14:paraId="74114EDC" w14:textId="77777777" w:rsidR="00C77C7C" w:rsidRDefault="00C77C7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5009D" w14:textId="77777777" w:rsidR="00C77C7C" w:rsidRDefault="00C77C7C" w:rsidP="00A858FE">
      <w:r>
        <w:separator/>
      </w:r>
    </w:p>
  </w:footnote>
  <w:footnote w:type="continuationSeparator" w:id="0">
    <w:p w14:paraId="7AF79B49" w14:textId="77777777" w:rsidR="00C77C7C" w:rsidRDefault="00C77C7C" w:rsidP="00A858FE">
      <w:r>
        <w:continuationSeparator/>
      </w:r>
    </w:p>
  </w:footnote>
  <w:footnote w:id="1">
    <w:p w14:paraId="2B9C52BC" w14:textId="77777777" w:rsidR="00C53F67" w:rsidRDefault="00C53F67"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C53F67" w:rsidRPr="00EB5BB1" w:rsidRDefault="00C53F67"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D13896F" w14:textId="77777777" w:rsidR="00C53F67" w:rsidRPr="001377B2" w:rsidRDefault="00C53F67" w:rsidP="00C9281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E4B007F" w14:textId="77777777" w:rsidR="00C53F67" w:rsidRDefault="00C53F67" w:rsidP="0099557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E5EAEA6" w14:textId="77777777" w:rsidR="00C53F67" w:rsidRPr="00EB5BB1" w:rsidRDefault="00C53F67" w:rsidP="0099557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8DE9249" w14:textId="77777777" w:rsidR="00C53F67" w:rsidRPr="001377B2" w:rsidRDefault="00C53F67" w:rsidP="00C9281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53F67" w:rsidRDefault="00C53F6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53F67" w:rsidRDefault="00C53F6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3C1B9F1A" w:rsidR="00C53F67" w:rsidRDefault="00C53F67">
        <w:pPr>
          <w:pStyle w:val="ac"/>
          <w:jc w:val="center"/>
        </w:pPr>
        <w:r>
          <w:fldChar w:fldCharType="begin"/>
        </w:r>
        <w:r>
          <w:instrText>PAGE   \* MERGEFORMAT</w:instrText>
        </w:r>
        <w:r>
          <w:fldChar w:fldCharType="separate"/>
        </w:r>
        <w:r w:rsidR="006F30E5">
          <w:rPr>
            <w:noProof/>
          </w:rPr>
          <w:t>3</w:t>
        </w:r>
        <w:r>
          <w:fldChar w:fldCharType="end"/>
        </w:r>
      </w:p>
    </w:sdtContent>
  </w:sdt>
  <w:p w14:paraId="6596F87D" w14:textId="77777777" w:rsidR="00C53F67" w:rsidRDefault="00C53F6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0D02B" w14:textId="77777777" w:rsidR="00C53F67" w:rsidRDefault="00C53F67">
    <w:pPr>
      <w:pStyle w:val="ac"/>
      <w:jc w:val="center"/>
    </w:pPr>
    <w:r>
      <w:fldChar w:fldCharType="begin"/>
    </w:r>
    <w:r>
      <w:instrText xml:space="preserve"> PAGE   \* MERGEFORMAT </w:instrText>
    </w:r>
    <w:r>
      <w:fldChar w:fldCharType="separate"/>
    </w:r>
    <w:r>
      <w:rPr>
        <w:noProof/>
      </w:rPr>
      <w:t>48</w:t>
    </w:r>
    <w:r>
      <w:rPr>
        <w:noProof/>
      </w:rPr>
      <w:fldChar w:fldCharType="end"/>
    </w:r>
  </w:p>
  <w:p w14:paraId="6F6EF3A9" w14:textId="77777777" w:rsidR="00C53F67" w:rsidRDefault="00C53F6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62409"/>
      <w:docPartObj>
        <w:docPartGallery w:val="Page Numbers (Top of Page)"/>
        <w:docPartUnique/>
      </w:docPartObj>
    </w:sdtPr>
    <w:sdtEndPr/>
    <w:sdtContent>
      <w:p w14:paraId="59C69548" w14:textId="79C5F673" w:rsidR="00C53F67" w:rsidRDefault="00C53F67">
        <w:pPr>
          <w:pStyle w:val="ac"/>
          <w:jc w:val="center"/>
        </w:pPr>
        <w:r>
          <w:fldChar w:fldCharType="begin"/>
        </w:r>
        <w:r>
          <w:instrText>PAGE   \* MERGEFORMAT</w:instrText>
        </w:r>
        <w:r>
          <w:fldChar w:fldCharType="separate"/>
        </w:r>
        <w:r w:rsidR="006F30E5">
          <w:rPr>
            <w:noProof/>
          </w:rPr>
          <w:t>48</w:t>
        </w:r>
        <w:r>
          <w:fldChar w:fldCharType="end"/>
        </w:r>
      </w:p>
    </w:sdtContent>
  </w:sdt>
  <w:p w14:paraId="3259C645" w14:textId="77777777" w:rsidR="00C53F67" w:rsidRDefault="00C53F6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C53F67" w:rsidRDefault="00C53F6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53F67" w:rsidRDefault="00C53F6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6295B13"/>
    <w:multiLevelType w:val="hybridMultilevel"/>
    <w:tmpl w:val="4D60E8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8EA541D"/>
    <w:multiLevelType w:val="hybridMultilevel"/>
    <w:tmpl w:val="3F74C160"/>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CAD7E1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10062BA"/>
    <w:multiLevelType w:val="hybridMultilevel"/>
    <w:tmpl w:val="6C8464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6A4FF6"/>
    <w:multiLevelType w:val="hybridMultilevel"/>
    <w:tmpl w:val="2ECA6CC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BD33080"/>
    <w:multiLevelType w:val="hybridMultilevel"/>
    <w:tmpl w:val="91E44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1"/>
  </w:num>
  <w:num w:numId="4">
    <w:abstractNumId w:val="7"/>
  </w:num>
  <w:num w:numId="5">
    <w:abstractNumId w:val="3"/>
  </w:num>
  <w:num w:numId="6">
    <w:abstractNumId w:val="0"/>
  </w:num>
  <w:num w:numId="7">
    <w:abstractNumId w:val="10"/>
  </w:num>
  <w:num w:numId="8">
    <w:abstractNumId w:val="2"/>
  </w:num>
  <w:num w:numId="9">
    <w:abstractNumId w:val="8"/>
  </w:num>
  <w:num w:numId="10">
    <w:abstractNumId w:val="1"/>
  </w:num>
  <w:num w:numId="11">
    <w:abstractNumId w:val="9"/>
  </w:num>
  <w:num w:numId="12">
    <w:abstractNumId w:val="17"/>
  </w:num>
  <w:num w:numId="13">
    <w:abstractNumId w:val="14"/>
  </w:num>
  <w:num w:numId="14">
    <w:abstractNumId w:val="13"/>
  </w:num>
  <w:num w:numId="15">
    <w:abstractNumId w:val="6"/>
  </w:num>
  <w:num w:numId="16">
    <w:abstractNumId w:val="15"/>
  </w:num>
  <w:num w:numId="17">
    <w:abstractNumId w:val="4"/>
  </w:num>
  <w:num w:numId="18">
    <w:abstractNumId w:val="18"/>
  </w:num>
  <w:num w:numId="1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C0"/>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6C9C"/>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66D3"/>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4C34"/>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2ED0"/>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A2F"/>
    <w:rsid w:val="004F5C5E"/>
    <w:rsid w:val="004F60DA"/>
    <w:rsid w:val="004F6915"/>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18B9"/>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163E"/>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30E5"/>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03F1"/>
    <w:rsid w:val="00774C93"/>
    <w:rsid w:val="00774CB0"/>
    <w:rsid w:val="00781491"/>
    <w:rsid w:val="00782EFC"/>
    <w:rsid w:val="00783A45"/>
    <w:rsid w:val="00784B56"/>
    <w:rsid w:val="00785307"/>
    <w:rsid w:val="007863C1"/>
    <w:rsid w:val="007900D3"/>
    <w:rsid w:val="00797589"/>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6E4"/>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0ED"/>
    <w:rsid w:val="00986EEC"/>
    <w:rsid w:val="00987700"/>
    <w:rsid w:val="00987E61"/>
    <w:rsid w:val="00990BCD"/>
    <w:rsid w:val="0099557B"/>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3E2C"/>
    <w:rsid w:val="00AE4631"/>
    <w:rsid w:val="00AE57D4"/>
    <w:rsid w:val="00AE6F05"/>
    <w:rsid w:val="00AF28AC"/>
    <w:rsid w:val="00AF2BD9"/>
    <w:rsid w:val="00B00D17"/>
    <w:rsid w:val="00B01238"/>
    <w:rsid w:val="00B03427"/>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0B3"/>
    <w:rsid w:val="00BF7FA9"/>
    <w:rsid w:val="00C02D01"/>
    <w:rsid w:val="00C03480"/>
    <w:rsid w:val="00C0458D"/>
    <w:rsid w:val="00C079B1"/>
    <w:rsid w:val="00C10568"/>
    <w:rsid w:val="00C11CA7"/>
    <w:rsid w:val="00C12101"/>
    <w:rsid w:val="00C162D4"/>
    <w:rsid w:val="00C17067"/>
    <w:rsid w:val="00C17D5E"/>
    <w:rsid w:val="00C22785"/>
    <w:rsid w:val="00C328C9"/>
    <w:rsid w:val="00C341D6"/>
    <w:rsid w:val="00C35B20"/>
    <w:rsid w:val="00C36BD4"/>
    <w:rsid w:val="00C40043"/>
    <w:rsid w:val="00C455CE"/>
    <w:rsid w:val="00C4573C"/>
    <w:rsid w:val="00C460EE"/>
    <w:rsid w:val="00C471C3"/>
    <w:rsid w:val="00C500FE"/>
    <w:rsid w:val="00C53F67"/>
    <w:rsid w:val="00C544E6"/>
    <w:rsid w:val="00C55112"/>
    <w:rsid w:val="00C632F2"/>
    <w:rsid w:val="00C63897"/>
    <w:rsid w:val="00C64571"/>
    <w:rsid w:val="00C7085A"/>
    <w:rsid w:val="00C712C3"/>
    <w:rsid w:val="00C7352F"/>
    <w:rsid w:val="00C743DA"/>
    <w:rsid w:val="00C7536E"/>
    <w:rsid w:val="00C76BB7"/>
    <w:rsid w:val="00C77C7C"/>
    <w:rsid w:val="00C809CD"/>
    <w:rsid w:val="00C81E65"/>
    <w:rsid w:val="00C83797"/>
    <w:rsid w:val="00C87179"/>
    <w:rsid w:val="00C878C8"/>
    <w:rsid w:val="00C92817"/>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2819"/>
    <w:rsid w:val="00DB7055"/>
    <w:rsid w:val="00DB7166"/>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5784"/>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0A8"/>
    <w:rsid w:val="00F81B06"/>
    <w:rsid w:val="00F876CD"/>
    <w:rsid w:val="00F87CCB"/>
    <w:rsid w:val="00F92178"/>
    <w:rsid w:val="00F94F60"/>
    <w:rsid w:val="00F9569D"/>
    <w:rsid w:val="00FA67F6"/>
    <w:rsid w:val="00FA77B1"/>
    <w:rsid w:val="00FB2082"/>
    <w:rsid w:val="00FB371B"/>
    <w:rsid w:val="00FB50A0"/>
    <w:rsid w:val="00FC1BE0"/>
    <w:rsid w:val="00FC4587"/>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4962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rait.ru/bcode/48712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1BC7B-0C68-4AAF-A880-FACC62FBE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52</Pages>
  <Words>13790</Words>
  <Characters>78609</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12</cp:revision>
  <cp:lastPrinted>2023-04-28T08:44:00Z</cp:lastPrinted>
  <dcterms:created xsi:type="dcterms:W3CDTF">2024-03-12T17:48:00Z</dcterms:created>
  <dcterms:modified xsi:type="dcterms:W3CDTF">2025-07-01T14:18:00Z</dcterms:modified>
</cp:coreProperties>
</file>