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6B70E" w14:textId="3C9ADC90" w:rsidR="008F60D4" w:rsidRDefault="008F60D4" w:rsidP="008F60D4">
      <w:pPr>
        <w:pStyle w:val="1"/>
        <w:spacing w:before="0" w:after="0" w:line="276" w:lineRule="auto"/>
        <w:ind w:firstLine="709"/>
        <w:rPr>
          <w:rFonts w:ascii="Times New Roman" w:hAnsi="Times New Roman"/>
          <w:sz w:val="24"/>
          <w:szCs w:val="24"/>
        </w:rPr>
      </w:pPr>
      <w:r>
        <w:rPr>
          <w:rFonts w:ascii="Times New Roman" w:hAnsi="Times New Roman"/>
          <w:sz w:val="24"/>
          <w:szCs w:val="24"/>
        </w:rPr>
        <w:t xml:space="preserve">Приложение </w:t>
      </w:r>
      <w:r w:rsidR="006D5D5B">
        <w:rPr>
          <w:rFonts w:ascii="Times New Roman" w:hAnsi="Times New Roman"/>
          <w:sz w:val="24"/>
          <w:szCs w:val="24"/>
          <w:lang w:val="ru-RU"/>
        </w:rPr>
        <w:t>2</w:t>
      </w:r>
      <w:r>
        <w:rPr>
          <w:rFonts w:ascii="Times New Roman" w:hAnsi="Times New Roman"/>
          <w:sz w:val="24"/>
          <w:szCs w:val="24"/>
          <w:lang w:val="ru-RU"/>
        </w:rPr>
        <w:t xml:space="preserve"> </w:t>
      </w:r>
      <w:r>
        <w:rPr>
          <w:rFonts w:ascii="Times New Roman" w:hAnsi="Times New Roman"/>
          <w:sz w:val="24"/>
          <w:szCs w:val="24"/>
        </w:rPr>
        <w:t>Примерные программы профессиональных модулей</w:t>
      </w:r>
    </w:p>
    <w:p w14:paraId="24499710" w14:textId="77777777" w:rsidR="008F60D4" w:rsidRDefault="008F60D4" w:rsidP="008F60D4">
      <w:pPr>
        <w:spacing w:after="0"/>
        <w:rPr>
          <w:rFonts w:ascii="Times New Roman" w:hAnsi="Times New Roman"/>
          <w:lang w:val="x-none" w:eastAsia="x-none"/>
        </w:rPr>
      </w:pPr>
    </w:p>
    <w:p w14:paraId="363507C5" w14:textId="2169D627" w:rsidR="008F60D4" w:rsidRPr="006D5D5B" w:rsidRDefault="008F60D4" w:rsidP="006D5D5B">
      <w:pPr>
        <w:pStyle w:val="51"/>
      </w:pPr>
      <w:r w:rsidRPr="006D5D5B">
        <w:t xml:space="preserve">Приложение </w:t>
      </w:r>
      <w:r w:rsidR="006D5D5B" w:rsidRPr="006D5D5B">
        <w:t>2</w:t>
      </w:r>
      <w:r w:rsidRPr="006D5D5B">
        <w:t>.1</w:t>
      </w:r>
    </w:p>
    <w:p w14:paraId="2B77EAEE" w14:textId="22B49DC7" w:rsidR="008F60D4" w:rsidRPr="006D5D5B" w:rsidRDefault="008F60D4" w:rsidP="008F60D4">
      <w:pPr>
        <w:spacing w:after="0"/>
        <w:jc w:val="right"/>
        <w:rPr>
          <w:rFonts w:ascii="Times New Roman" w:hAnsi="Times New Roman"/>
          <w:iCs/>
          <w:sz w:val="24"/>
          <w:szCs w:val="24"/>
        </w:rPr>
      </w:pPr>
      <w:r w:rsidRPr="006D5D5B">
        <w:rPr>
          <w:rFonts w:ascii="Times New Roman" w:hAnsi="Times New Roman"/>
          <w:sz w:val="24"/>
          <w:szCs w:val="24"/>
        </w:rPr>
        <w:t>к ПОП</w:t>
      </w:r>
      <w:r w:rsidR="006D5D5B" w:rsidRPr="006D5D5B">
        <w:rPr>
          <w:rFonts w:ascii="Times New Roman" w:hAnsi="Times New Roman"/>
          <w:sz w:val="24"/>
          <w:szCs w:val="24"/>
        </w:rPr>
        <w:t>-П</w:t>
      </w:r>
      <w:r w:rsidRPr="006D5D5B">
        <w:rPr>
          <w:rFonts w:ascii="Times New Roman" w:hAnsi="Times New Roman"/>
          <w:sz w:val="24"/>
          <w:szCs w:val="24"/>
        </w:rPr>
        <w:t xml:space="preserve"> по </w:t>
      </w:r>
      <w:r w:rsidRPr="006D5D5B">
        <w:rPr>
          <w:rFonts w:ascii="Times New Roman" w:hAnsi="Times New Roman"/>
          <w:iCs/>
          <w:sz w:val="24"/>
          <w:szCs w:val="24"/>
        </w:rPr>
        <w:t xml:space="preserve">специальности </w:t>
      </w:r>
    </w:p>
    <w:p w14:paraId="327C888D" w14:textId="77777777" w:rsidR="008F60D4" w:rsidRPr="006D5D5B" w:rsidRDefault="008F60D4" w:rsidP="008F60D4">
      <w:pPr>
        <w:spacing w:after="0"/>
        <w:ind w:firstLine="709"/>
        <w:jc w:val="right"/>
        <w:rPr>
          <w:rFonts w:ascii="Times New Roman" w:hAnsi="Times New Roman"/>
          <w:iCs/>
          <w:sz w:val="24"/>
          <w:szCs w:val="24"/>
        </w:rPr>
      </w:pPr>
      <w:r w:rsidRPr="006D5D5B">
        <w:rPr>
          <w:rFonts w:ascii="Times New Roman" w:hAnsi="Times New Roman"/>
          <w:iCs/>
          <w:sz w:val="24"/>
          <w:szCs w:val="24"/>
        </w:rPr>
        <w:t>21.02.11 Геофизические методы поисков и разведки</w:t>
      </w:r>
    </w:p>
    <w:p w14:paraId="6E8F45C3" w14:textId="77777777" w:rsidR="008F60D4" w:rsidRPr="006D5D5B" w:rsidRDefault="008F60D4" w:rsidP="008F60D4">
      <w:pPr>
        <w:spacing w:after="0"/>
        <w:ind w:firstLine="709"/>
        <w:jc w:val="right"/>
        <w:rPr>
          <w:rFonts w:ascii="Times New Roman" w:hAnsi="Times New Roman"/>
          <w:iCs/>
          <w:sz w:val="24"/>
          <w:szCs w:val="24"/>
        </w:rPr>
      </w:pPr>
      <w:r w:rsidRPr="006D5D5B">
        <w:rPr>
          <w:rFonts w:ascii="Times New Roman" w:hAnsi="Times New Roman"/>
          <w:iCs/>
          <w:sz w:val="24"/>
          <w:szCs w:val="24"/>
        </w:rPr>
        <w:t>месторождений полезных ископаемых</w:t>
      </w:r>
    </w:p>
    <w:p w14:paraId="0974410E" w14:textId="77777777" w:rsidR="008F60D4" w:rsidRDefault="008F60D4" w:rsidP="008F60D4">
      <w:pPr>
        <w:spacing w:after="0"/>
        <w:jc w:val="center"/>
        <w:rPr>
          <w:rFonts w:ascii="Times New Roman" w:hAnsi="Times New Roman"/>
          <w:b/>
          <w:i/>
          <w:sz w:val="24"/>
          <w:szCs w:val="24"/>
        </w:rPr>
      </w:pPr>
    </w:p>
    <w:p w14:paraId="4BF06943" w14:textId="77777777" w:rsidR="008F60D4" w:rsidRDefault="008F60D4" w:rsidP="008F60D4">
      <w:pPr>
        <w:spacing w:after="0"/>
        <w:jc w:val="center"/>
        <w:rPr>
          <w:rFonts w:ascii="Times New Roman" w:hAnsi="Times New Roman"/>
          <w:b/>
          <w:i/>
          <w:sz w:val="24"/>
          <w:szCs w:val="24"/>
        </w:rPr>
      </w:pPr>
    </w:p>
    <w:p w14:paraId="61030B80" w14:textId="77777777" w:rsidR="008F60D4" w:rsidRDefault="008F60D4" w:rsidP="008F60D4">
      <w:pPr>
        <w:spacing w:after="0"/>
        <w:jc w:val="center"/>
        <w:rPr>
          <w:rFonts w:ascii="Times New Roman" w:hAnsi="Times New Roman"/>
          <w:b/>
          <w:i/>
          <w:sz w:val="24"/>
          <w:szCs w:val="24"/>
        </w:rPr>
      </w:pPr>
    </w:p>
    <w:p w14:paraId="4CDD1760" w14:textId="77777777" w:rsidR="008F60D4" w:rsidRDefault="008F60D4" w:rsidP="008F60D4">
      <w:pPr>
        <w:spacing w:after="0"/>
        <w:jc w:val="center"/>
        <w:rPr>
          <w:rFonts w:ascii="Times New Roman" w:hAnsi="Times New Roman"/>
          <w:b/>
          <w:i/>
          <w:sz w:val="24"/>
          <w:szCs w:val="24"/>
        </w:rPr>
      </w:pPr>
    </w:p>
    <w:p w14:paraId="58D68A9A" w14:textId="77777777" w:rsidR="008F60D4" w:rsidRDefault="008F60D4" w:rsidP="008F60D4">
      <w:pPr>
        <w:spacing w:after="0"/>
        <w:jc w:val="center"/>
        <w:rPr>
          <w:rFonts w:ascii="Times New Roman" w:hAnsi="Times New Roman"/>
          <w:b/>
          <w:i/>
          <w:sz w:val="24"/>
          <w:szCs w:val="24"/>
        </w:rPr>
      </w:pPr>
    </w:p>
    <w:p w14:paraId="39900FC9" w14:textId="77777777" w:rsidR="008F60D4" w:rsidRDefault="008F60D4" w:rsidP="008F60D4">
      <w:pPr>
        <w:spacing w:after="0"/>
        <w:jc w:val="center"/>
        <w:rPr>
          <w:rFonts w:ascii="Times New Roman" w:hAnsi="Times New Roman"/>
          <w:b/>
          <w:i/>
          <w:sz w:val="24"/>
          <w:szCs w:val="24"/>
        </w:rPr>
      </w:pPr>
    </w:p>
    <w:p w14:paraId="66BA63B0" w14:textId="77777777" w:rsidR="008F60D4" w:rsidRDefault="008F60D4" w:rsidP="008F60D4">
      <w:pPr>
        <w:spacing w:after="0"/>
        <w:jc w:val="center"/>
        <w:rPr>
          <w:rFonts w:ascii="Times New Roman" w:hAnsi="Times New Roman"/>
          <w:b/>
          <w:i/>
          <w:sz w:val="24"/>
          <w:szCs w:val="24"/>
        </w:rPr>
      </w:pPr>
    </w:p>
    <w:p w14:paraId="178F56B1" w14:textId="77777777" w:rsidR="008F60D4" w:rsidRDefault="008F60D4" w:rsidP="008F60D4">
      <w:pPr>
        <w:spacing w:after="0"/>
        <w:jc w:val="center"/>
        <w:rPr>
          <w:rFonts w:ascii="Times New Roman" w:hAnsi="Times New Roman"/>
          <w:b/>
          <w:i/>
          <w:sz w:val="24"/>
          <w:szCs w:val="24"/>
        </w:rPr>
      </w:pPr>
    </w:p>
    <w:p w14:paraId="70FD9286" w14:textId="77777777" w:rsidR="008F60D4" w:rsidRDefault="008F60D4" w:rsidP="008F60D4">
      <w:pPr>
        <w:spacing w:after="0"/>
        <w:jc w:val="center"/>
        <w:rPr>
          <w:rFonts w:ascii="Times New Roman" w:hAnsi="Times New Roman"/>
          <w:b/>
          <w:i/>
          <w:sz w:val="24"/>
          <w:szCs w:val="24"/>
        </w:rPr>
      </w:pPr>
    </w:p>
    <w:p w14:paraId="4AEB10CC" w14:textId="77777777" w:rsidR="008F60D4" w:rsidRDefault="008F60D4" w:rsidP="008F60D4">
      <w:pPr>
        <w:spacing w:after="0"/>
        <w:jc w:val="center"/>
        <w:rPr>
          <w:rFonts w:ascii="Times New Roman" w:hAnsi="Times New Roman"/>
          <w:b/>
          <w:i/>
          <w:sz w:val="24"/>
          <w:szCs w:val="24"/>
        </w:rPr>
      </w:pPr>
    </w:p>
    <w:p w14:paraId="36F02E2A" w14:textId="77777777" w:rsidR="008F60D4" w:rsidRDefault="008F60D4" w:rsidP="008F60D4">
      <w:pPr>
        <w:spacing w:after="0"/>
        <w:jc w:val="center"/>
        <w:rPr>
          <w:rFonts w:ascii="Times New Roman" w:hAnsi="Times New Roman"/>
          <w:b/>
          <w:i/>
          <w:sz w:val="24"/>
          <w:szCs w:val="24"/>
        </w:rPr>
      </w:pPr>
    </w:p>
    <w:p w14:paraId="3727C2BF" w14:textId="77777777" w:rsidR="008F60D4" w:rsidRDefault="008F60D4" w:rsidP="008F60D4">
      <w:pPr>
        <w:spacing w:after="0"/>
        <w:jc w:val="center"/>
        <w:rPr>
          <w:rFonts w:ascii="Times New Roman" w:hAnsi="Times New Roman"/>
          <w:b/>
          <w:i/>
          <w:sz w:val="24"/>
          <w:szCs w:val="24"/>
        </w:rPr>
      </w:pPr>
    </w:p>
    <w:p w14:paraId="0B66E9CA" w14:textId="77777777" w:rsidR="008F60D4" w:rsidRDefault="008F60D4" w:rsidP="008F60D4">
      <w:pPr>
        <w:spacing w:after="0"/>
        <w:jc w:val="center"/>
        <w:rPr>
          <w:rFonts w:ascii="Times New Roman" w:hAnsi="Times New Roman"/>
          <w:b/>
          <w:i/>
          <w:sz w:val="24"/>
          <w:szCs w:val="24"/>
        </w:rPr>
      </w:pPr>
    </w:p>
    <w:p w14:paraId="06239A0B" w14:textId="77777777" w:rsidR="008F60D4" w:rsidRDefault="008F60D4" w:rsidP="008F60D4">
      <w:pPr>
        <w:spacing w:after="0"/>
        <w:jc w:val="center"/>
        <w:rPr>
          <w:rFonts w:ascii="Times New Roman" w:hAnsi="Times New Roman"/>
          <w:b/>
          <w:sz w:val="24"/>
          <w:szCs w:val="24"/>
        </w:rPr>
      </w:pPr>
      <w:r>
        <w:rPr>
          <w:rFonts w:ascii="Times New Roman" w:hAnsi="Times New Roman"/>
          <w:b/>
          <w:color w:val="000000"/>
          <w:sz w:val="24"/>
          <w:szCs w:val="24"/>
        </w:rPr>
        <w:t>ПРИМЕРНАЯ РАБОЧАЯ ПРОГРАММА</w:t>
      </w:r>
      <w:r>
        <w:rPr>
          <w:rFonts w:ascii="Times New Roman" w:hAnsi="Times New Roman"/>
          <w:b/>
          <w:sz w:val="24"/>
          <w:szCs w:val="24"/>
        </w:rPr>
        <w:t xml:space="preserve"> ПРОФЕССИОНАЛЬНОГО МОДУЛЯ</w:t>
      </w:r>
    </w:p>
    <w:p w14:paraId="1ED93931" w14:textId="77777777" w:rsidR="008F60D4" w:rsidRDefault="008F60D4" w:rsidP="008F60D4">
      <w:pPr>
        <w:spacing w:after="0"/>
        <w:jc w:val="center"/>
        <w:rPr>
          <w:rFonts w:ascii="Times New Roman" w:hAnsi="Times New Roman"/>
          <w:b/>
          <w:sz w:val="24"/>
          <w:szCs w:val="24"/>
          <w:u w:val="single"/>
        </w:rPr>
      </w:pPr>
    </w:p>
    <w:p w14:paraId="0E73D230" w14:textId="2FBCC48A" w:rsidR="008F60D4" w:rsidRDefault="00F96E52" w:rsidP="008F60D4">
      <w:pPr>
        <w:spacing w:after="0"/>
        <w:jc w:val="center"/>
        <w:rPr>
          <w:rFonts w:ascii="Times New Roman" w:hAnsi="Times New Roman"/>
          <w:b/>
          <w:caps/>
          <w:sz w:val="24"/>
          <w:szCs w:val="24"/>
        </w:rPr>
      </w:pPr>
      <w:r>
        <w:rPr>
          <w:rFonts w:ascii="Times New Roman" w:hAnsi="Times New Roman"/>
          <w:b/>
          <w:caps/>
          <w:sz w:val="24"/>
          <w:szCs w:val="24"/>
        </w:rPr>
        <w:t>«</w:t>
      </w:r>
      <w:r w:rsidR="008F60D4">
        <w:rPr>
          <w:rFonts w:ascii="Times New Roman" w:hAnsi="Times New Roman"/>
          <w:b/>
          <w:caps/>
          <w:sz w:val="24"/>
          <w:szCs w:val="24"/>
        </w:rPr>
        <w:t>ПМ.01 П</w:t>
      </w:r>
      <w:r w:rsidR="009919DE">
        <w:rPr>
          <w:rFonts w:ascii="Times New Roman" w:hAnsi="Times New Roman"/>
          <w:b/>
          <w:sz w:val="24"/>
          <w:szCs w:val="24"/>
        </w:rPr>
        <w:t>роведение работ по регистрации наземных</w:t>
      </w:r>
    </w:p>
    <w:p w14:paraId="0C53368F" w14:textId="47C75C78" w:rsidR="008F60D4" w:rsidRDefault="009919DE" w:rsidP="008F60D4">
      <w:pPr>
        <w:spacing w:after="0"/>
        <w:jc w:val="center"/>
        <w:rPr>
          <w:rFonts w:ascii="Times New Roman" w:hAnsi="Times New Roman"/>
          <w:b/>
          <w:caps/>
          <w:sz w:val="24"/>
          <w:szCs w:val="24"/>
        </w:rPr>
      </w:pPr>
      <w:r>
        <w:rPr>
          <w:rFonts w:ascii="Times New Roman" w:hAnsi="Times New Roman"/>
          <w:b/>
          <w:sz w:val="24"/>
          <w:szCs w:val="24"/>
        </w:rPr>
        <w:t>и скважинных геофизических данных</w:t>
      </w:r>
      <w:r w:rsidR="00F96E52">
        <w:rPr>
          <w:rFonts w:ascii="Times New Roman" w:hAnsi="Times New Roman"/>
          <w:b/>
          <w:sz w:val="24"/>
          <w:szCs w:val="24"/>
        </w:rPr>
        <w:t>»</w:t>
      </w:r>
    </w:p>
    <w:p w14:paraId="6F60CB7C" w14:textId="77777777" w:rsidR="008F60D4" w:rsidRDefault="008F60D4" w:rsidP="008F60D4">
      <w:pPr>
        <w:spacing w:after="0"/>
        <w:jc w:val="center"/>
        <w:rPr>
          <w:rFonts w:ascii="Times New Roman" w:hAnsi="Times New Roman"/>
          <w:b/>
          <w:i/>
          <w:sz w:val="24"/>
          <w:szCs w:val="24"/>
        </w:rPr>
      </w:pPr>
    </w:p>
    <w:p w14:paraId="6F6B5572" w14:textId="77777777" w:rsidR="008F60D4" w:rsidRDefault="008F60D4" w:rsidP="008F60D4">
      <w:pPr>
        <w:spacing w:after="0"/>
        <w:jc w:val="center"/>
        <w:rPr>
          <w:rFonts w:ascii="Times New Roman" w:hAnsi="Times New Roman"/>
          <w:b/>
          <w:i/>
          <w:sz w:val="24"/>
          <w:szCs w:val="24"/>
        </w:rPr>
      </w:pPr>
    </w:p>
    <w:p w14:paraId="03B9EAEE" w14:textId="77777777" w:rsidR="008F60D4" w:rsidRDefault="008F60D4" w:rsidP="008F60D4">
      <w:pPr>
        <w:spacing w:after="0"/>
        <w:jc w:val="center"/>
        <w:rPr>
          <w:rFonts w:ascii="Times New Roman" w:hAnsi="Times New Roman"/>
          <w:b/>
          <w:i/>
          <w:sz w:val="24"/>
          <w:szCs w:val="24"/>
        </w:rPr>
      </w:pPr>
    </w:p>
    <w:p w14:paraId="0E767153" w14:textId="77777777" w:rsidR="008F60D4" w:rsidRDefault="008F60D4" w:rsidP="008F60D4">
      <w:pPr>
        <w:spacing w:after="0"/>
        <w:jc w:val="center"/>
        <w:rPr>
          <w:rFonts w:ascii="Times New Roman" w:hAnsi="Times New Roman"/>
          <w:b/>
          <w:i/>
          <w:sz w:val="24"/>
          <w:szCs w:val="24"/>
        </w:rPr>
      </w:pPr>
    </w:p>
    <w:p w14:paraId="70E62DDA" w14:textId="77777777" w:rsidR="008F60D4" w:rsidRDefault="008F60D4" w:rsidP="008F60D4">
      <w:pPr>
        <w:spacing w:after="0"/>
        <w:jc w:val="center"/>
        <w:rPr>
          <w:rFonts w:ascii="Times New Roman" w:hAnsi="Times New Roman"/>
          <w:b/>
          <w:i/>
          <w:sz w:val="24"/>
          <w:szCs w:val="24"/>
        </w:rPr>
      </w:pPr>
    </w:p>
    <w:p w14:paraId="497A06F2" w14:textId="77777777" w:rsidR="008F60D4" w:rsidRDefault="008F60D4" w:rsidP="008F60D4">
      <w:pPr>
        <w:spacing w:after="0"/>
        <w:jc w:val="center"/>
        <w:rPr>
          <w:rFonts w:ascii="Times New Roman" w:hAnsi="Times New Roman"/>
          <w:b/>
          <w:i/>
          <w:sz w:val="24"/>
          <w:szCs w:val="24"/>
        </w:rPr>
      </w:pPr>
    </w:p>
    <w:p w14:paraId="69694A67" w14:textId="77777777" w:rsidR="008F60D4" w:rsidRDefault="008F60D4" w:rsidP="008F60D4">
      <w:pPr>
        <w:spacing w:after="0"/>
        <w:jc w:val="center"/>
        <w:rPr>
          <w:rFonts w:ascii="Times New Roman" w:hAnsi="Times New Roman"/>
          <w:b/>
          <w:i/>
          <w:sz w:val="24"/>
          <w:szCs w:val="24"/>
        </w:rPr>
      </w:pPr>
    </w:p>
    <w:p w14:paraId="07583F1E" w14:textId="77777777" w:rsidR="008F60D4" w:rsidRDefault="008F60D4" w:rsidP="008F60D4">
      <w:pPr>
        <w:spacing w:after="0"/>
        <w:jc w:val="center"/>
        <w:rPr>
          <w:rFonts w:ascii="Times New Roman" w:hAnsi="Times New Roman"/>
          <w:b/>
          <w:i/>
          <w:sz w:val="24"/>
          <w:szCs w:val="24"/>
        </w:rPr>
      </w:pPr>
    </w:p>
    <w:p w14:paraId="5F7A1260" w14:textId="77777777" w:rsidR="008F60D4" w:rsidRDefault="008F60D4" w:rsidP="008F60D4">
      <w:pPr>
        <w:spacing w:after="0"/>
        <w:jc w:val="center"/>
        <w:rPr>
          <w:rFonts w:ascii="Times New Roman" w:hAnsi="Times New Roman"/>
          <w:b/>
          <w:i/>
          <w:sz w:val="24"/>
          <w:szCs w:val="24"/>
        </w:rPr>
      </w:pPr>
    </w:p>
    <w:p w14:paraId="691FDAB8" w14:textId="77777777" w:rsidR="008F60D4" w:rsidRDefault="008F60D4" w:rsidP="008F60D4">
      <w:pPr>
        <w:spacing w:after="0"/>
        <w:jc w:val="center"/>
        <w:rPr>
          <w:rFonts w:ascii="Times New Roman" w:hAnsi="Times New Roman"/>
          <w:b/>
          <w:i/>
          <w:sz w:val="24"/>
          <w:szCs w:val="24"/>
        </w:rPr>
      </w:pPr>
    </w:p>
    <w:p w14:paraId="0616A9A0" w14:textId="77777777" w:rsidR="008F60D4" w:rsidRDefault="008F60D4" w:rsidP="008F60D4">
      <w:pPr>
        <w:spacing w:after="0"/>
        <w:jc w:val="center"/>
        <w:rPr>
          <w:rFonts w:ascii="Times New Roman" w:hAnsi="Times New Roman"/>
          <w:b/>
          <w:i/>
          <w:sz w:val="24"/>
          <w:szCs w:val="24"/>
        </w:rPr>
      </w:pPr>
    </w:p>
    <w:p w14:paraId="2E761E5E" w14:textId="77777777" w:rsidR="008F60D4" w:rsidRDefault="008F60D4" w:rsidP="008F60D4">
      <w:pPr>
        <w:spacing w:after="0"/>
        <w:jc w:val="center"/>
        <w:rPr>
          <w:rFonts w:ascii="Times New Roman" w:hAnsi="Times New Roman"/>
          <w:b/>
          <w:i/>
          <w:sz w:val="24"/>
          <w:szCs w:val="24"/>
        </w:rPr>
      </w:pPr>
    </w:p>
    <w:p w14:paraId="0477BB51" w14:textId="77777777" w:rsidR="008F60D4" w:rsidRDefault="008F60D4" w:rsidP="008F60D4">
      <w:pPr>
        <w:spacing w:after="0"/>
        <w:jc w:val="center"/>
        <w:rPr>
          <w:rFonts w:ascii="Times New Roman" w:hAnsi="Times New Roman"/>
          <w:b/>
          <w:i/>
          <w:sz w:val="24"/>
          <w:szCs w:val="24"/>
        </w:rPr>
      </w:pPr>
    </w:p>
    <w:p w14:paraId="0059CAA0" w14:textId="77777777" w:rsidR="008F60D4" w:rsidRDefault="008F60D4" w:rsidP="008F60D4">
      <w:pPr>
        <w:spacing w:after="0"/>
        <w:jc w:val="center"/>
        <w:rPr>
          <w:rFonts w:ascii="Times New Roman" w:hAnsi="Times New Roman"/>
          <w:b/>
          <w:i/>
          <w:sz w:val="24"/>
          <w:szCs w:val="24"/>
        </w:rPr>
      </w:pPr>
    </w:p>
    <w:p w14:paraId="0FBF1872" w14:textId="77777777" w:rsidR="008F60D4" w:rsidRDefault="008F60D4" w:rsidP="008F60D4">
      <w:pPr>
        <w:spacing w:after="0"/>
        <w:jc w:val="center"/>
        <w:rPr>
          <w:rFonts w:ascii="Times New Roman" w:hAnsi="Times New Roman"/>
          <w:b/>
          <w:i/>
          <w:sz w:val="24"/>
          <w:szCs w:val="24"/>
        </w:rPr>
      </w:pPr>
    </w:p>
    <w:p w14:paraId="3119895C" w14:textId="77777777" w:rsidR="008F60D4" w:rsidRDefault="008F60D4" w:rsidP="008F60D4">
      <w:pPr>
        <w:spacing w:after="0"/>
        <w:jc w:val="center"/>
        <w:rPr>
          <w:rFonts w:ascii="Times New Roman" w:hAnsi="Times New Roman"/>
          <w:b/>
          <w:i/>
          <w:sz w:val="24"/>
          <w:szCs w:val="24"/>
        </w:rPr>
      </w:pPr>
    </w:p>
    <w:p w14:paraId="3BB75C41" w14:textId="77777777" w:rsidR="008F60D4" w:rsidRDefault="008F60D4" w:rsidP="008F60D4">
      <w:pPr>
        <w:spacing w:after="0"/>
        <w:jc w:val="center"/>
        <w:rPr>
          <w:rFonts w:ascii="Times New Roman" w:hAnsi="Times New Roman"/>
          <w:b/>
          <w:i/>
          <w:sz w:val="24"/>
          <w:szCs w:val="24"/>
        </w:rPr>
      </w:pPr>
    </w:p>
    <w:p w14:paraId="045B00C2" w14:textId="3C42961A" w:rsidR="008F60D4" w:rsidRPr="00452E71" w:rsidRDefault="008F60D4" w:rsidP="008F60D4">
      <w:pPr>
        <w:spacing w:after="0"/>
        <w:jc w:val="center"/>
        <w:rPr>
          <w:rFonts w:ascii="Times New Roman" w:hAnsi="Times New Roman"/>
          <w:b/>
          <w:bCs/>
          <w:iCs/>
          <w:sz w:val="24"/>
          <w:szCs w:val="24"/>
        </w:rPr>
      </w:pPr>
      <w:r w:rsidRPr="00452E71">
        <w:rPr>
          <w:rFonts w:ascii="Times New Roman" w:hAnsi="Times New Roman"/>
          <w:b/>
          <w:bCs/>
          <w:iCs/>
        </w:rPr>
        <w:t>202</w:t>
      </w:r>
      <w:r w:rsidR="006D5D5B">
        <w:rPr>
          <w:rFonts w:ascii="Times New Roman" w:hAnsi="Times New Roman"/>
          <w:b/>
          <w:bCs/>
          <w:iCs/>
        </w:rPr>
        <w:t>3</w:t>
      </w:r>
      <w:r w:rsidRPr="00452E71">
        <w:rPr>
          <w:rFonts w:ascii="Times New Roman" w:hAnsi="Times New Roman"/>
          <w:b/>
          <w:bCs/>
          <w:iCs/>
        </w:rPr>
        <w:t xml:space="preserve"> г.</w:t>
      </w:r>
    </w:p>
    <w:p w14:paraId="3238CF78" w14:textId="77777777" w:rsidR="008F60D4" w:rsidRDefault="008F60D4" w:rsidP="008F60D4">
      <w:pPr>
        <w:spacing w:after="0"/>
        <w:rPr>
          <w:rFonts w:ascii="Times New Roman" w:hAnsi="Times New Roman"/>
          <w:b/>
          <w:i/>
          <w:sz w:val="24"/>
          <w:szCs w:val="24"/>
        </w:rPr>
        <w:sectPr w:rsidR="008F60D4">
          <w:footerReference w:type="default" r:id="rId7"/>
          <w:pgSz w:w="11907" w:h="16840"/>
          <w:pgMar w:top="1134" w:right="851" w:bottom="992" w:left="1418" w:header="709" w:footer="709" w:gutter="0"/>
          <w:cols w:space="720"/>
        </w:sectPr>
      </w:pPr>
    </w:p>
    <w:p w14:paraId="487C02E3" w14:textId="77777777" w:rsidR="008F60D4" w:rsidRDefault="008F60D4" w:rsidP="008F60D4">
      <w:pPr>
        <w:spacing w:after="0"/>
        <w:jc w:val="center"/>
        <w:rPr>
          <w:rFonts w:ascii="Times New Roman" w:hAnsi="Times New Roman"/>
          <w:b/>
          <w:i/>
          <w:sz w:val="24"/>
          <w:szCs w:val="24"/>
        </w:rPr>
      </w:pPr>
      <w:r>
        <w:rPr>
          <w:rFonts w:ascii="Times New Roman" w:hAnsi="Times New Roman"/>
          <w:b/>
          <w:i/>
          <w:sz w:val="24"/>
          <w:szCs w:val="24"/>
        </w:rPr>
        <w:lastRenderedPageBreak/>
        <w:t>СОДЕРЖАНИЕ</w:t>
      </w:r>
    </w:p>
    <w:p w14:paraId="5887A591" w14:textId="77777777" w:rsidR="008F60D4" w:rsidRDefault="008F60D4" w:rsidP="008F60D4">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F60D4" w14:paraId="77DD9903" w14:textId="77777777" w:rsidTr="00D628E7">
        <w:tc>
          <w:tcPr>
            <w:tcW w:w="7501" w:type="dxa"/>
            <w:hideMark/>
          </w:tcPr>
          <w:p w14:paraId="66E7831D" w14:textId="77777777" w:rsidR="008F60D4" w:rsidRDefault="008F60D4" w:rsidP="00386F65">
            <w:pPr>
              <w:numPr>
                <w:ilvl w:val="0"/>
                <w:numId w:val="1"/>
              </w:numPr>
              <w:tabs>
                <w:tab w:val="num" w:pos="284"/>
              </w:tabs>
              <w:suppressAutoHyphens/>
              <w:spacing w:after="0"/>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ПРИМЕРНОЙ РАБОЧЕЙ </w:t>
            </w:r>
            <w:r>
              <w:rPr>
                <w:rFonts w:ascii="Times New Roman" w:hAnsi="Times New Roman"/>
                <w:b/>
                <w:sz w:val="24"/>
                <w:szCs w:val="24"/>
              </w:rPr>
              <w:t>ПРОГРАММЫ ПРОФЕССИОНАЛЬНОГО МОДУЛЯ</w:t>
            </w:r>
          </w:p>
        </w:tc>
        <w:tc>
          <w:tcPr>
            <w:tcW w:w="1854" w:type="dxa"/>
          </w:tcPr>
          <w:p w14:paraId="5A9DEEC3" w14:textId="77777777" w:rsidR="008F60D4" w:rsidRDefault="008F60D4" w:rsidP="00D628E7">
            <w:pPr>
              <w:spacing w:after="0"/>
              <w:rPr>
                <w:rFonts w:ascii="Times New Roman" w:hAnsi="Times New Roman"/>
                <w:b/>
                <w:sz w:val="24"/>
                <w:szCs w:val="24"/>
              </w:rPr>
            </w:pPr>
          </w:p>
        </w:tc>
      </w:tr>
      <w:tr w:rsidR="008F60D4" w14:paraId="7FE64D31" w14:textId="77777777" w:rsidTr="00D628E7">
        <w:tc>
          <w:tcPr>
            <w:tcW w:w="7501" w:type="dxa"/>
            <w:hideMark/>
          </w:tcPr>
          <w:p w14:paraId="0B43F0B1" w14:textId="77777777" w:rsidR="008F60D4" w:rsidRDefault="008F60D4" w:rsidP="00386F65">
            <w:pPr>
              <w:numPr>
                <w:ilvl w:val="0"/>
                <w:numId w:val="1"/>
              </w:numPr>
              <w:tabs>
                <w:tab w:val="num" w:pos="284"/>
              </w:tabs>
              <w:suppressAutoHyphens/>
              <w:spacing w:after="0"/>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14:paraId="48757FA8" w14:textId="77777777" w:rsidR="008F60D4" w:rsidRDefault="008F60D4" w:rsidP="00386F65">
            <w:pPr>
              <w:numPr>
                <w:ilvl w:val="0"/>
                <w:numId w:val="1"/>
              </w:numPr>
              <w:tabs>
                <w:tab w:val="num" w:pos="284"/>
              </w:tabs>
              <w:suppressAutoHyphens/>
              <w:spacing w:after="0"/>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14:paraId="5EAF2333" w14:textId="77777777" w:rsidR="008F60D4" w:rsidRDefault="008F60D4" w:rsidP="00D628E7">
            <w:pPr>
              <w:spacing w:after="0"/>
              <w:ind w:left="644"/>
              <w:rPr>
                <w:rFonts w:ascii="Times New Roman" w:hAnsi="Times New Roman"/>
                <w:b/>
                <w:sz w:val="24"/>
                <w:szCs w:val="24"/>
              </w:rPr>
            </w:pPr>
          </w:p>
        </w:tc>
      </w:tr>
      <w:tr w:rsidR="008F60D4" w14:paraId="114A39C9" w14:textId="77777777" w:rsidTr="00D628E7">
        <w:tc>
          <w:tcPr>
            <w:tcW w:w="7501" w:type="dxa"/>
          </w:tcPr>
          <w:p w14:paraId="412C3FB2" w14:textId="77777777" w:rsidR="008F60D4" w:rsidRDefault="008F60D4" w:rsidP="00386F65">
            <w:pPr>
              <w:numPr>
                <w:ilvl w:val="0"/>
                <w:numId w:val="1"/>
              </w:numPr>
              <w:suppressAutoHyphens/>
              <w:spacing w:after="0"/>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599462E8" w14:textId="77777777" w:rsidR="008F60D4" w:rsidRDefault="008F60D4" w:rsidP="00D628E7">
            <w:pPr>
              <w:suppressAutoHyphens/>
              <w:spacing w:after="0"/>
              <w:rPr>
                <w:rFonts w:ascii="Times New Roman" w:hAnsi="Times New Roman"/>
                <w:b/>
                <w:sz w:val="24"/>
                <w:szCs w:val="24"/>
              </w:rPr>
            </w:pPr>
          </w:p>
        </w:tc>
        <w:tc>
          <w:tcPr>
            <w:tcW w:w="1854" w:type="dxa"/>
          </w:tcPr>
          <w:p w14:paraId="2CA356EB" w14:textId="77777777" w:rsidR="008F60D4" w:rsidRDefault="008F60D4" w:rsidP="00D628E7">
            <w:pPr>
              <w:spacing w:after="0"/>
              <w:rPr>
                <w:rFonts w:ascii="Times New Roman" w:hAnsi="Times New Roman"/>
                <w:b/>
                <w:sz w:val="24"/>
                <w:szCs w:val="24"/>
              </w:rPr>
            </w:pPr>
          </w:p>
        </w:tc>
      </w:tr>
    </w:tbl>
    <w:p w14:paraId="67978146" w14:textId="77777777" w:rsidR="008F60D4" w:rsidRDefault="008F60D4" w:rsidP="008F60D4">
      <w:pPr>
        <w:spacing w:after="0"/>
        <w:rPr>
          <w:rFonts w:ascii="Times New Roman" w:hAnsi="Times New Roman"/>
          <w:b/>
          <w:i/>
          <w:sz w:val="24"/>
          <w:szCs w:val="24"/>
        </w:rPr>
        <w:sectPr w:rsidR="008F60D4">
          <w:pgSz w:w="11907" w:h="16840"/>
          <w:pgMar w:top="1134" w:right="851" w:bottom="992" w:left="1418" w:header="709" w:footer="709" w:gutter="0"/>
          <w:cols w:space="720"/>
        </w:sectPr>
      </w:pPr>
    </w:p>
    <w:p w14:paraId="3A474F8B" w14:textId="7A1DA6FB" w:rsidR="008F60D4" w:rsidRDefault="008F60D4" w:rsidP="008F60D4">
      <w:pPr>
        <w:spacing w:after="0"/>
        <w:ind w:firstLine="709"/>
        <w:jc w:val="center"/>
        <w:rPr>
          <w:rFonts w:ascii="Times New Roman" w:hAnsi="Times New Roman"/>
          <w:b/>
          <w:caps/>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 xml:space="preserve">ПРИМЕРНОЙ РАБОЧЕЙ ПРОГРАММЫ </w:t>
      </w:r>
      <w:r>
        <w:rPr>
          <w:rFonts w:ascii="Times New Roman" w:hAnsi="Times New Roman"/>
          <w:b/>
          <w:color w:val="000000"/>
          <w:sz w:val="24"/>
          <w:szCs w:val="24"/>
        </w:rPr>
        <w:br/>
      </w:r>
      <w:r>
        <w:rPr>
          <w:rFonts w:ascii="Times New Roman" w:hAnsi="Times New Roman"/>
          <w:b/>
          <w:sz w:val="24"/>
          <w:szCs w:val="24"/>
        </w:rPr>
        <w:t xml:space="preserve">ПРОФЕССИОНАЛЬНОГО МОДУЛЯ </w:t>
      </w:r>
      <w:r>
        <w:rPr>
          <w:rFonts w:ascii="Times New Roman" w:hAnsi="Times New Roman"/>
          <w:b/>
          <w:sz w:val="24"/>
          <w:szCs w:val="24"/>
        </w:rPr>
        <w:br/>
      </w:r>
      <w:r w:rsidR="00F96E52">
        <w:rPr>
          <w:rFonts w:ascii="Times New Roman" w:hAnsi="Times New Roman"/>
          <w:b/>
          <w:caps/>
          <w:sz w:val="24"/>
          <w:szCs w:val="24"/>
        </w:rPr>
        <w:t>«</w:t>
      </w:r>
      <w:r>
        <w:rPr>
          <w:rFonts w:ascii="Times New Roman" w:hAnsi="Times New Roman"/>
          <w:b/>
          <w:caps/>
          <w:sz w:val="24"/>
          <w:szCs w:val="24"/>
        </w:rPr>
        <w:t>ПМ.01 П</w:t>
      </w:r>
      <w:r w:rsidR="009919DE">
        <w:rPr>
          <w:rFonts w:ascii="Times New Roman" w:hAnsi="Times New Roman"/>
          <w:b/>
          <w:sz w:val="24"/>
          <w:szCs w:val="24"/>
        </w:rPr>
        <w:t xml:space="preserve">роведение работ по регистрации наземных </w:t>
      </w:r>
      <w:r w:rsidR="009919DE">
        <w:rPr>
          <w:rFonts w:ascii="Times New Roman" w:hAnsi="Times New Roman"/>
          <w:b/>
          <w:sz w:val="24"/>
          <w:szCs w:val="24"/>
        </w:rPr>
        <w:br/>
        <w:t>и скважинных геофизических данных</w:t>
      </w:r>
      <w:r w:rsidR="00F96E52">
        <w:rPr>
          <w:rFonts w:ascii="Times New Roman" w:hAnsi="Times New Roman"/>
          <w:b/>
          <w:sz w:val="24"/>
          <w:szCs w:val="24"/>
        </w:rPr>
        <w:t>»</w:t>
      </w:r>
    </w:p>
    <w:p w14:paraId="4DED1840" w14:textId="77777777" w:rsidR="008F60D4" w:rsidRDefault="008F60D4" w:rsidP="008F60D4">
      <w:pPr>
        <w:suppressAutoHyphens/>
        <w:spacing w:after="0"/>
        <w:ind w:firstLine="709"/>
        <w:jc w:val="both"/>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14:paraId="1BC832C2" w14:textId="77777777" w:rsidR="008F60D4" w:rsidRPr="000F6BDB" w:rsidRDefault="008F60D4" w:rsidP="008F60D4">
      <w:pPr>
        <w:suppressAutoHyphens/>
        <w:spacing w:after="0"/>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«Проведение работ по регистрации наземных и скважинных </w:t>
      </w:r>
      <w:r w:rsidRPr="000F6BDB">
        <w:rPr>
          <w:rFonts w:ascii="Times New Roman" w:hAnsi="Times New Roman"/>
          <w:sz w:val="24"/>
          <w:szCs w:val="24"/>
        </w:rPr>
        <w:t>геофизических данных» и соответствующие ему общие компетенции и профессиональные компетенции:</w:t>
      </w:r>
    </w:p>
    <w:p w14:paraId="6A4FF858" w14:textId="77777777" w:rsidR="008F60D4" w:rsidRPr="000F6BDB" w:rsidRDefault="008F60D4" w:rsidP="00386F65">
      <w:pPr>
        <w:numPr>
          <w:ilvl w:val="2"/>
          <w:numId w:val="2"/>
        </w:numPr>
        <w:spacing w:after="0"/>
        <w:jc w:val="both"/>
        <w:rPr>
          <w:rFonts w:ascii="Times New Roman" w:hAnsi="Times New Roman"/>
          <w:sz w:val="24"/>
          <w:szCs w:val="24"/>
        </w:rPr>
      </w:pPr>
      <w:r w:rsidRPr="000F6BDB">
        <w:rPr>
          <w:rFonts w:ascii="Times New Roman" w:hAnsi="Times New Roman"/>
          <w:sz w:val="24"/>
          <w:szCs w:val="24"/>
        </w:rPr>
        <w:t>Перечень общих компетенций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8300"/>
      </w:tblGrid>
      <w:tr w:rsidR="008F60D4" w:rsidRPr="00770FA3" w14:paraId="04B2A214" w14:textId="77777777" w:rsidTr="00F96E52">
        <w:trPr>
          <w:jc w:val="center"/>
        </w:trPr>
        <w:tc>
          <w:tcPr>
            <w:tcW w:w="1271" w:type="dxa"/>
            <w:tcBorders>
              <w:top w:val="single" w:sz="4" w:space="0" w:color="auto"/>
              <w:left w:val="single" w:sz="4" w:space="0" w:color="auto"/>
              <w:bottom w:val="single" w:sz="4" w:space="0" w:color="auto"/>
              <w:right w:val="single" w:sz="4" w:space="0" w:color="auto"/>
            </w:tcBorders>
            <w:hideMark/>
          </w:tcPr>
          <w:p w14:paraId="18F726D5" w14:textId="77777777" w:rsidR="008F60D4" w:rsidRPr="00770FA3" w:rsidRDefault="008F60D4" w:rsidP="00770FA3">
            <w:pPr>
              <w:spacing w:after="0" w:line="240" w:lineRule="auto"/>
              <w:jc w:val="center"/>
              <w:rPr>
                <w:rStyle w:val="13"/>
                <w:rFonts w:ascii="Times New Roman" w:hAnsi="Times New Roman"/>
                <w:b/>
                <w:sz w:val="24"/>
              </w:rPr>
            </w:pPr>
            <w:r w:rsidRPr="00770FA3">
              <w:rPr>
                <w:rStyle w:val="13"/>
                <w:rFonts w:ascii="Times New Roman" w:hAnsi="Times New Roman"/>
                <w:b/>
                <w:sz w:val="24"/>
                <w:szCs w:val="24"/>
              </w:rPr>
              <w:t>Код</w:t>
            </w:r>
          </w:p>
        </w:tc>
        <w:tc>
          <w:tcPr>
            <w:tcW w:w="8300" w:type="dxa"/>
            <w:tcBorders>
              <w:top w:val="single" w:sz="4" w:space="0" w:color="auto"/>
              <w:left w:val="single" w:sz="4" w:space="0" w:color="auto"/>
              <w:bottom w:val="single" w:sz="4" w:space="0" w:color="auto"/>
              <w:right w:val="single" w:sz="4" w:space="0" w:color="auto"/>
            </w:tcBorders>
            <w:hideMark/>
          </w:tcPr>
          <w:p w14:paraId="5C996B34" w14:textId="77777777" w:rsidR="008F60D4" w:rsidRPr="00770FA3" w:rsidRDefault="008F60D4" w:rsidP="00770FA3">
            <w:pPr>
              <w:spacing w:after="0" w:line="240" w:lineRule="auto"/>
              <w:jc w:val="center"/>
              <w:rPr>
                <w:rStyle w:val="13"/>
                <w:rFonts w:ascii="Times New Roman" w:hAnsi="Times New Roman"/>
                <w:b/>
                <w:iCs/>
                <w:sz w:val="24"/>
                <w:szCs w:val="24"/>
              </w:rPr>
            </w:pPr>
            <w:r w:rsidRPr="00770FA3">
              <w:rPr>
                <w:rStyle w:val="13"/>
                <w:rFonts w:ascii="Times New Roman" w:hAnsi="Times New Roman"/>
                <w:b/>
                <w:iCs/>
                <w:sz w:val="24"/>
                <w:szCs w:val="24"/>
              </w:rPr>
              <w:t>Наименование общих компетенций</w:t>
            </w:r>
          </w:p>
        </w:tc>
      </w:tr>
      <w:tr w:rsidR="008F60D4" w:rsidRPr="00770FA3" w14:paraId="736FC85F" w14:textId="77777777" w:rsidTr="00F96E52">
        <w:trPr>
          <w:jc w:val="center"/>
        </w:trPr>
        <w:tc>
          <w:tcPr>
            <w:tcW w:w="1271" w:type="dxa"/>
            <w:tcBorders>
              <w:top w:val="single" w:sz="4" w:space="0" w:color="auto"/>
              <w:left w:val="single" w:sz="4" w:space="0" w:color="auto"/>
              <w:bottom w:val="single" w:sz="4" w:space="0" w:color="auto"/>
              <w:right w:val="single" w:sz="4" w:space="0" w:color="auto"/>
            </w:tcBorders>
            <w:hideMark/>
          </w:tcPr>
          <w:p w14:paraId="54009A3A" w14:textId="77777777" w:rsidR="008F60D4" w:rsidRPr="00770FA3" w:rsidRDefault="008F60D4" w:rsidP="00770FA3">
            <w:pPr>
              <w:spacing w:after="0" w:line="240" w:lineRule="auto"/>
              <w:jc w:val="center"/>
              <w:rPr>
                <w:rFonts w:ascii="Times New Roman" w:hAnsi="Times New Roman"/>
                <w:sz w:val="24"/>
              </w:rPr>
            </w:pPr>
            <w:r w:rsidRPr="00770FA3">
              <w:rPr>
                <w:rFonts w:ascii="Times New Roman" w:hAnsi="Times New Roman"/>
                <w:b/>
                <w:sz w:val="24"/>
                <w:szCs w:val="24"/>
              </w:rPr>
              <w:t>ОК 01</w:t>
            </w:r>
          </w:p>
        </w:tc>
        <w:tc>
          <w:tcPr>
            <w:tcW w:w="8300" w:type="dxa"/>
            <w:tcBorders>
              <w:top w:val="single" w:sz="4" w:space="0" w:color="auto"/>
              <w:left w:val="single" w:sz="4" w:space="0" w:color="auto"/>
              <w:bottom w:val="single" w:sz="4" w:space="0" w:color="auto"/>
              <w:right w:val="single" w:sz="4" w:space="0" w:color="auto"/>
            </w:tcBorders>
            <w:hideMark/>
          </w:tcPr>
          <w:p w14:paraId="36298F6B" w14:textId="77777777" w:rsidR="008F60D4" w:rsidRPr="00770FA3" w:rsidRDefault="008F60D4" w:rsidP="00770FA3">
            <w:pPr>
              <w:spacing w:after="0" w:line="240" w:lineRule="auto"/>
              <w:rPr>
                <w:rFonts w:ascii="Times New Roman" w:hAnsi="Times New Roman"/>
                <w:iCs/>
                <w:sz w:val="24"/>
                <w:szCs w:val="24"/>
              </w:rPr>
            </w:pPr>
            <w:r w:rsidRPr="00770FA3">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8F60D4" w:rsidRPr="00770FA3" w14:paraId="5844D410" w14:textId="77777777" w:rsidTr="00F96E52">
        <w:trPr>
          <w:jc w:val="center"/>
        </w:trPr>
        <w:tc>
          <w:tcPr>
            <w:tcW w:w="1271" w:type="dxa"/>
            <w:tcBorders>
              <w:top w:val="single" w:sz="4" w:space="0" w:color="auto"/>
              <w:left w:val="single" w:sz="4" w:space="0" w:color="auto"/>
              <w:bottom w:val="single" w:sz="4" w:space="0" w:color="auto"/>
              <w:right w:val="single" w:sz="4" w:space="0" w:color="auto"/>
            </w:tcBorders>
            <w:hideMark/>
          </w:tcPr>
          <w:p w14:paraId="2266CFD0" w14:textId="77777777" w:rsidR="008F60D4" w:rsidRPr="00770FA3" w:rsidRDefault="008F60D4" w:rsidP="00770FA3">
            <w:pPr>
              <w:spacing w:after="0" w:line="240" w:lineRule="auto"/>
              <w:jc w:val="center"/>
              <w:rPr>
                <w:rFonts w:ascii="Times New Roman" w:hAnsi="Times New Roman"/>
                <w:b/>
                <w:sz w:val="24"/>
                <w:szCs w:val="24"/>
              </w:rPr>
            </w:pPr>
            <w:r w:rsidRPr="00770FA3">
              <w:rPr>
                <w:rFonts w:ascii="Times New Roman" w:hAnsi="Times New Roman"/>
                <w:b/>
                <w:sz w:val="24"/>
                <w:szCs w:val="24"/>
              </w:rPr>
              <w:t>ОК 02</w:t>
            </w:r>
          </w:p>
        </w:tc>
        <w:tc>
          <w:tcPr>
            <w:tcW w:w="8300" w:type="dxa"/>
            <w:tcBorders>
              <w:top w:val="single" w:sz="4" w:space="0" w:color="auto"/>
              <w:left w:val="single" w:sz="4" w:space="0" w:color="auto"/>
              <w:bottom w:val="single" w:sz="4" w:space="0" w:color="auto"/>
              <w:right w:val="single" w:sz="4" w:space="0" w:color="auto"/>
            </w:tcBorders>
            <w:hideMark/>
          </w:tcPr>
          <w:p w14:paraId="5D3F163C" w14:textId="77777777" w:rsidR="008F60D4" w:rsidRPr="00770FA3" w:rsidRDefault="008F60D4" w:rsidP="00770FA3">
            <w:pPr>
              <w:spacing w:after="0" w:line="240" w:lineRule="auto"/>
              <w:rPr>
                <w:rFonts w:ascii="Times New Roman" w:hAnsi="Times New Roman"/>
                <w:iCs/>
                <w:sz w:val="24"/>
                <w:szCs w:val="24"/>
              </w:rPr>
            </w:pPr>
            <w:r w:rsidRPr="00770FA3">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F60D4" w:rsidRPr="00770FA3" w14:paraId="4A832B86" w14:textId="77777777" w:rsidTr="00F96E52">
        <w:trPr>
          <w:jc w:val="center"/>
        </w:trPr>
        <w:tc>
          <w:tcPr>
            <w:tcW w:w="1271" w:type="dxa"/>
            <w:tcBorders>
              <w:top w:val="single" w:sz="4" w:space="0" w:color="auto"/>
              <w:left w:val="single" w:sz="4" w:space="0" w:color="auto"/>
              <w:bottom w:val="single" w:sz="4" w:space="0" w:color="auto"/>
              <w:right w:val="single" w:sz="4" w:space="0" w:color="auto"/>
            </w:tcBorders>
            <w:hideMark/>
          </w:tcPr>
          <w:p w14:paraId="6388429A" w14:textId="77777777" w:rsidR="008F60D4" w:rsidRPr="00770FA3" w:rsidRDefault="008F60D4" w:rsidP="00770FA3">
            <w:pPr>
              <w:spacing w:after="0" w:line="240" w:lineRule="auto"/>
              <w:jc w:val="center"/>
              <w:rPr>
                <w:rFonts w:ascii="Times New Roman" w:hAnsi="Times New Roman"/>
                <w:b/>
                <w:sz w:val="24"/>
                <w:szCs w:val="24"/>
              </w:rPr>
            </w:pPr>
            <w:r w:rsidRPr="00770FA3">
              <w:rPr>
                <w:rFonts w:ascii="Times New Roman" w:hAnsi="Times New Roman"/>
                <w:b/>
                <w:sz w:val="24"/>
                <w:szCs w:val="24"/>
              </w:rPr>
              <w:t>ОК 03</w:t>
            </w:r>
          </w:p>
        </w:tc>
        <w:tc>
          <w:tcPr>
            <w:tcW w:w="8300" w:type="dxa"/>
            <w:tcBorders>
              <w:top w:val="single" w:sz="4" w:space="0" w:color="auto"/>
              <w:left w:val="single" w:sz="4" w:space="0" w:color="auto"/>
              <w:bottom w:val="single" w:sz="4" w:space="0" w:color="auto"/>
              <w:right w:val="single" w:sz="4" w:space="0" w:color="auto"/>
            </w:tcBorders>
            <w:hideMark/>
          </w:tcPr>
          <w:p w14:paraId="7D6FF126" w14:textId="77777777" w:rsidR="008F60D4" w:rsidRPr="00770FA3" w:rsidRDefault="008F60D4" w:rsidP="00770FA3">
            <w:pPr>
              <w:spacing w:after="0" w:line="240" w:lineRule="auto"/>
              <w:rPr>
                <w:rFonts w:ascii="Times New Roman" w:hAnsi="Times New Roman"/>
                <w:iCs/>
                <w:sz w:val="24"/>
                <w:szCs w:val="24"/>
              </w:rPr>
            </w:pPr>
            <w:r w:rsidRPr="00770FA3">
              <w:rPr>
                <w:rFonts w:ascii="Times New Roman" w:hAnsi="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8F60D4" w:rsidRPr="00770FA3" w14:paraId="6F61FBCF" w14:textId="77777777" w:rsidTr="00F96E52">
        <w:trPr>
          <w:jc w:val="center"/>
        </w:trPr>
        <w:tc>
          <w:tcPr>
            <w:tcW w:w="1271" w:type="dxa"/>
            <w:tcBorders>
              <w:top w:val="single" w:sz="4" w:space="0" w:color="auto"/>
              <w:left w:val="single" w:sz="4" w:space="0" w:color="auto"/>
              <w:bottom w:val="single" w:sz="4" w:space="0" w:color="auto"/>
              <w:right w:val="single" w:sz="4" w:space="0" w:color="auto"/>
            </w:tcBorders>
            <w:hideMark/>
          </w:tcPr>
          <w:p w14:paraId="2529A31A" w14:textId="77777777" w:rsidR="008F60D4" w:rsidRPr="00770FA3" w:rsidRDefault="008F60D4" w:rsidP="00770FA3">
            <w:pPr>
              <w:spacing w:after="0" w:line="240" w:lineRule="auto"/>
              <w:jc w:val="center"/>
              <w:rPr>
                <w:rFonts w:ascii="Times New Roman" w:hAnsi="Times New Roman"/>
                <w:b/>
                <w:sz w:val="24"/>
                <w:szCs w:val="24"/>
              </w:rPr>
            </w:pPr>
            <w:r w:rsidRPr="00770FA3">
              <w:rPr>
                <w:rFonts w:ascii="Times New Roman" w:hAnsi="Times New Roman"/>
                <w:b/>
                <w:sz w:val="24"/>
                <w:szCs w:val="24"/>
              </w:rPr>
              <w:t>ОК 04</w:t>
            </w:r>
          </w:p>
        </w:tc>
        <w:tc>
          <w:tcPr>
            <w:tcW w:w="8300" w:type="dxa"/>
            <w:tcBorders>
              <w:top w:val="single" w:sz="4" w:space="0" w:color="auto"/>
              <w:left w:val="single" w:sz="4" w:space="0" w:color="auto"/>
              <w:bottom w:val="single" w:sz="4" w:space="0" w:color="auto"/>
              <w:right w:val="single" w:sz="4" w:space="0" w:color="auto"/>
            </w:tcBorders>
            <w:hideMark/>
          </w:tcPr>
          <w:p w14:paraId="4962D3BE" w14:textId="77777777" w:rsidR="008F60D4" w:rsidRPr="00770FA3" w:rsidRDefault="008F60D4" w:rsidP="00770FA3">
            <w:pPr>
              <w:spacing w:after="0" w:line="240" w:lineRule="auto"/>
              <w:rPr>
                <w:rFonts w:ascii="Times New Roman" w:hAnsi="Times New Roman"/>
                <w:iCs/>
                <w:sz w:val="24"/>
                <w:szCs w:val="24"/>
              </w:rPr>
            </w:pPr>
            <w:r w:rsidRPr="00770FA3">
              <w:rPr>
                <w:rFonts w:ascii="Times New Roman" w:hAnsi="Times New Roman"/>
                <w:iCs/>
                <w:sz w:val="24"/>
                <w:szCs w:val="24"/>
              </w:rPr>
              <w:t>Эффективно взаимодействовать и работать в коллективе и команде</w:t>
            </w:r>
          </w:p>
        </w:tc>
      </w:tr>
      <w:tr w:rsidR="008F60D4" w:rsidRPr="00770FA3" w14:paraId="3132EA31" w14:textId="77777777" w:rsidTr="00F96E52">
        <w:trPr>
          <w:jc w:val="center"/>
        </w:trPr>
        <w:tc>
          <w:tcPr>
            <w:tcW w:w="1271" w:type="dxa"/>
            <w:tcBorders>
              <w:top w:val="single" w:sz="4" w:space="0" w:color="auto"/>
              <w:left w:val="single" w:sz="4" w:space="0" w:color="auto"/>
              <w:bottom w:val="single" w:sz="4" w:space="0" w:color="auto"/>
              <w:right w:val="single" w:sz="4" w:space="0" w:color="auto"/>
            </w:tcBorders>
            <w:hideMark/>
          </w:tcPr>
          <w:p w14:paraId="1D062199" w14:textId="77777777" w:rsidR="008F60D4" w:rsidRPr="00770FA3" w:rsidRDefault="008F60D4" w:rsidP="00770FA3">
            <w:pPr>
              <w:spacing w:after="0" w:line="240" w:lineRule="auto"/>
              <w:jc w:val="center"/>
              <w:rPr>
                <w:rFonts w:ascii="Times New Roman" w:hAnsi="Times New Roman"/>
                <w:b/>
                <w:sz w:val="24"/>
                <w:szCs w:val="24"/>
              </w:rPr>
            </w:pPr>
            <w:r w:rsidRPr="00770FA3">
              <w:rPr>
                <w:rFonts w:ascii="Times New Roman" w:hAnsi="Times New Roman"/>
                <w:b/>
                <w:sz w:val="24"/>
                <w:szCs w:val="24"/>
              </w:rPr>
              <w:t>ОК 05</w:t>
            </w:r>
          </w:p>
        </w:tc>
        <w:tc>
          <w:tcPr>
            <w:tcW w:w="8300" w:type="dxa"/>
            <w:tcBorders>
              <w:top w:val="single" w:sz="4" w:space="0" w:color="auto"/>
              <w:left w:val="single" w:sz="4" w:space="0" w:color="auto"/>
              <w:bottom w:val="single" w:sz="4" w:space="0" w:color="auto"/>
              <w:right w:val="single" w:sz="4" w:space="0" w:color="auto"/>
            </w:tcBorders>
            <w:hideMark/>
          </w:tcPr>
          <w:p w14:paraId="0F43A58E" w14:textId="77777777" w:rsidR="008F60D4" w:rsidRPr="00770FA3" w:rsidRDefault="008F60D4" w:rsidP="00770FA3">
            <w:pPr>
              <w:spacing w:after="0" w:line="240" w:lineRule="auto"/>
              <w:rPr>
                <w:rFonts w:ascii="Times New Roman" w:hAnsi="Times New Roman"/>
                <w:iCs/>
                <w:sz w:val="24"/>
                <w:szCs w:val="24"/>
              </w:rPr>
            </w:pPr>
            <w:r w:rsidRPr="00770FA3">
              <w:rPr>
                <w:rFonts w:ascii="Times New Roman" w:hAnsi="Times New Roman"/>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F60D4" w:rsidRPr="00770FA3" w14:paraId="135482D9" w14:textId="77777777" w:rsidTr="00F96E52">
        <w:trPr>
          <w:jc w:val="center"/>
        </w:trPr>
        <w:tc>
          <w:tcPr>
            <w:tcW w:w="1271" w:type="dxa"/>
            <w:tcBorders>
              <w:top w:val="single" w:sz="4" w:space="0" w:color="auto"/>
              <w:left w:val="single" w:sz="4" w:space="0" w:color="auto"/>
              <w:bottom w:val="single" w:sz="4" w:space="0" w:color="auto"/>
              <w:right w:val="single" w:sz="4" w:space="0" w:color="auto"/>
            </w:tcBorders>
            <w:hideMark/>
          </w:tcPr>
          <w:p w14:paraId="094F16B9" w14:textId="77777777" w:rsidR="008F60D4" w:rsidRPr="00770FA3" w:rsidRDefault="008F60D4" w:rsidP="00770FA3">
            <w:pPr>
              <w:spacing w:after="0" w:line="240" w:lineRule="auto"/>
              <w:jc w:val="center"/>
              <w:rPr>
                <w:rFonts w:ascii="Times New Roman" w:hAnsi="Times New Roman"/>
                <w:b/>
                <w:sz w:val="24"/>
                <w:szCs w:val="24"/>
              </w:rPr>
            </w:pPr>
            <w:r w:rsidRPr="00770FA3">
              <w:rPr>
                <w:rFonts w:ascii="Times New Roman" w:hAnsi="Times New Roman"/>
                <w:b/>
                <w:sz w:val="24"/>
                <w:szCs w:val="24"/>
              </w:rPr>
              <w:t>ОК 06</w:t>
            </w:r>
          </w:p>
        </w:tc>
        <w:tc>
          <w:tcPr>
            <w:tcW w:w="8300" w:type="dxa"/>
            <w:tcBorders>
              <w:top w:val="single" w:sz="4" w:space="0" w:color="auto"/>
              <w:left w:val="single" w:sz="4" w:space="0" w:color="auto"/>
              <w:bottom w:val="single" w:sz="4" w:space="0" w:color="auto"/>
              <w:right w:val="single" w:sz="4" w:space="0" w:color="auto"/>
            </w:tcBorders>
            <w:hideMark/>
          </w:tcPr>
          <w:p w14:paraId="3A275E2C" w14:textId="77777777" w:rsidR="008F60D4" w:rsidRPr="00770FA3" w:rsidRDefault="008F60D4" w:rsidP="00770FA3">
            <w:pPr>
              <w:spacing w:after="0" w:line="240" w:lineRule="auto"/>
              <w:rPr>
                <w:rFonts w:ascii="Times New Roman" w:hAnsi="Times New Roman"/>
                <w:iCs/>
                <w:sz w:val="24"/>
                <w:szCs w:val="24"/>
              </w:rPr>
            </w:pPr>
            <w:r w:rsidRPr="00770FA3">
              <w:rPr>
                <w:rFonts w:ascii="Times New Roman" w:hAnsi="Times New Roman"/>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8F60D4" w:rsidRPr="00770FA3" w14:paraId="38E251F3" w14:textId="77777777" w:rsidTr="00F96E52">
        <w:trPr>
          <w:jc w:val="center"/>
        </w:trPr>
        <w:tc>
          <w:tcPr>
            <w:tcW w:w="1271" w:type="dxa"/>
            <w:tcBorders>
              <w:top w:val="single" w:sz="4" w:space="0" w:color="auto"/>
              <w:left w:val="single" w:sz="4" w:space="0" w:color="auto"/>
              <w:bottom w:val="single" w:sz="4" w:space="0" w:color="auto"/>
              <w:right w:val="single" w:sz="4" w:space="0" w:color="auto"/>
            </w:tcBorders>
            <w:hideMark/>
          </w:tcPr>
          <w:p w14:paraId="2C2C6F89" w14:textId="77777777" w:rsidR="008F60D4" w:rsidRPr="00770FA3" w:rsidRDefault="008F60D4" w:rsidP="00770FA3">
            <w:pPr>
              <w:spacing w:after="0" w:line="240" w:lineRule="auto"/>
              <w:jc w:val="center"/>
              <w:rPr>
                <w:rFonts w:ascii="Times New Roman" w:hAnsi="Times New Roman"/>
                <w:b/>
                <w:sz w:val="24"/>
                <w:szCs w:val="24"/>
              </w:rPr>
            </w:pPr>
            <w:r w:rsidRPr="00770FA3">
              <w:rPr>
                <w:rFonts w:ascii="Times New Roman" w:hAnsi="Times New Roman"/>
                <w:b/>
                <w:sz w:val="24"/>
                <w:szCs w:val="24"/>
              </w:rPr>
              <w:t>ОК 07</w:t>
            </w:r>
          </w:p>
        </w:tc>
        <w:tc>
          <w:tcPr>
            <w:tcW w:w="8300" w:type="dxa"/>
            <w:tcBorders>
              <w:top w:val="single" w:sz="4" w:space="0" w:color="auto"/>
              <w:left w:val="single" w:sz="4" w:space="0" w:color="auto"/>
              <w:bottom w:val="single" w:sz="4" w:space="0" w:color="auto"/>
              <w:right w:val="single" w:sz="4" w:space="0" w:color="auto"/>
            </w:tcBorders>
            <w:hideMark/>
          </w:tcPr>
          <w:p w14:paraId="3FBFB728" w14:textId="77777777" w:rsidR="008F60D4" w:rsidRPr="00770FA3" w:rsidRDefault="008F60D4" w:rsidP="00770FA3">
            <w:pPr>
              <w:spacing w:after="0" w:line="240" w:lineRule="auto"/>
              <w:rPr>
                <w:rFonts w:ascii="Times New Roman" w:hAnsi="Times New Roman"/>
                <w:iCs/>
                <w:sz w:val="24"/>
                <w:szCs w:val="24"/>
              </w:rPr>
            </w:pPr>
            <w:r w:rsidRPr="00770FA3">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F60D4" w:rsidRPr="00770FA3" w14:paraId="305E209B" w14:textId="77777777" w:rsidTr="00F96E52">
        <w:trPr>
          <w:jc w:val="center"/>
        </w:trPr>
        <w:tc>
          <w:tcPr>
            <w:tcW w:w="1271" w:type="dxa"/>
            <w:tcBorders>
              <w:top w:val="single" w:sz="4" w:space="0" w:color="auto"/>
              <w:left w:val="single" w:sz="4" w:space="0" w:color="auto"/>
              <w:bottom w:val="single" w:sz="4" w:space="0" w:color="auto"/>
              <w:right w:val="single" w:sz="4" w:space="0" w:color="auto"/>
            </w:tcBorders>
            <w:hideMark/>
          </w:tcPr>
          <w:p w14:paraId="5D6E97A4" w14:textId="77777777" w:rsidR="008F60D4" w:rsidRPr="00770FA3" w:rsidRDefault="008F60D4" w:rsidP="00770FA3">
            <w:pPr>
              <w:spacing w:after="0" w:line="240" w:lineRule="auto"/>
              <w:jc w:val="center"/>
              <w:rPr>
                <w:rFonts w:ascii="Times New Roman" w:hAnsi="Times New Roman"/>
                <w:b/>
                <w:sz w:val="24"/>
                <w:szCs w:val="24"/>
              </w:rPr>
            </w:pPr>
            <w:r w:rsidRPr="00770FA3">
              <w:rPr>
                <w:rFonts w:ascii="Times New Roman" w:hAnsi="Times New Roman"/>
                <w:b/>
                <w:sz w:val="24"/>
                <w:szCs w:val="24"/>
              </w:rPr>
              <w:t>ОК 08</w:t>
            </w:r>
          </w:p>
        </w:tc>
        <w:tc>
          <w:tcPr>
            <w:tcW w:w="8300" w:type="dxa"/>
            <w:tcBorders>
              <w:top w:val="single" w:sz="4" w:space="0" w:color="auto"/>
              <w:left w:val="single" w:sz="4" w:space="0" w:color="auto"/>
              <w:bottom w:val="single" w:sz="4" w:space="0" w:color="auto"/>
              <w:right w:val="single" w:sz="4" w:space="0" w:color="auto"/>
            </w:tcBorders>
            <w:hideMark/>
          </w:tcPr>
          <w:p w14:paraId="76BC498A" w14:textId="77777777" w:rsidR="008F60D4" w:rsidRPr="00770FA3" w:rsidRDefault="008F60D4" w:rsidP="00770FA3">
            <w:pPr>
              <w:spacing w:after="0" w:line="240" w:lineRule="auto"/>
              <w:rPr>
                <w:rFonts w:ascii="Times New Roman" w:hAnsi="Times New Roman"/>
                <w:iCs/>
                <w:sz w:val="24"/>
                <w:szCs w:val="24"/>
              </w:rPr>
            </w:pPr>
            <w:r w:rsidRPr="00770FA3">
              <w:rPr>
                <w:rFonts w:ascii="Times New Roman" w:hAnsi="Times New Roman"/>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8F60D4" w:rsidRPr="00770FA3" w14:paraId="6DC1837A" w14:textId="77777777" w:rsidTr="00F96E52">
        <w:trPr>
          <w:jc w:val="center"/>
        </w:trPr>
        <w:tc>
          <w:tcPr>
            <w:tcW w:w="1271" w:type="dxa"/>
            <w:tcBorders>
              <w:top w:val="single" w:sz="4" w:space="0" w:color="auto"/>
              <w:left w:val="single" w:sz="4" w:space="0" w:color="auto"/>
              <w:bottom w:val="single" w:sz="4" w:space="0" w:color="auto"/>
              <w:right w:val="single" w:sz="4" w:space="0" w:color="auto"/>
            </w:tcBorders>
            <w:hideMark/>
          </w:tcPr>
          <w:p w14:paraId="26159C53" w14:textId="77777777" w:rsidR="008F60D4" w:rsidRPr="00770FA3" w:rsidRDefault="008F60D4" w:rsidP="00770FA3">
            <w:pPr>
              <w:spacing w:after="0" w:line="240" w:lineRule="auto"/>
              <w:jc w:val="center"/>
              <w:rPr>
                <w:rFonts w:ascii="Times New Roman" w:hAnsi="Times New Roman"/>
                <w:b/>
                <w:sz w:val="24"/>
                <w:szCs w:val="24"/>
              </w:rPr>
            </w:pPr>
            <w:r w:rsidRPr="00770FA3">
              <w:rPr>
                <w:rFonts w:ascii="Times New Roman" w:hAnsi="Times New Roman"/>
                <w:b/>
                <w:sz w:val="24"/>
                <w:szCs w:val="24"/>
              </w:rPr>
              <w:t>ОК 09</w:t>
            </w:r>
          </w:p>
        </w:tc>
        <w:tc>
          <w:tcPr>
            <w:tcW w:w="8300" w:type="dxa"/>
            <w:tcBorders>
              <w:top w:val="single" w:sz="4" w:space="0" w:color="auto"/>
              <w:left w:val="single" w:sz="4" w:space="0" w:color="auto"/>
              <w:bottom w:val="single" w:sz="4" w:space="0" w:color="auto"/>
              <w:right w:val="single" w:sz="4" w:space="0" w:color="auto"/>
            </w:tcBorders>
            <w:hideMark/>
          </w:tcPr>
          <w:p w14:paraId="261AD09B" w14:textId="77777777" w:rsidR="008F60D4" w:rsidRPr="00770FA3" w:rsidRDefault="008F60D4" w:rsidP="00770FA3">
            <w:pPr>
              <w:spacing w:after="0" w:line="240" w:lineRule="auto"/>
              <w:rPr>
                <w:rFonts w:ascii="Times New Roman" w:hAnsi="Times New Roman"/>
                <w:iCs/>
                <w:sz w:val="24"/>
                <w:szCs w:val="24"/>
              </w:rPr>
            </w:pPr>
            <w:r w:rsidRPr="00770FA3">
              <w:rPr>
                <w:rFonts w:ascii="Times New Roman" w:hAnsi="Times New Roman"/>
                <w:iCs/>
                <w:sz w:val="24"/>
                <w:szCs w:val="24"/>
              </w:rPr>
              <w:t>Пользоваться профессиональной документацией на государственном и иностранном языках</w:t>
            </w:r>
          </w:p>
        </w:tc>
      </w:tr>
    </w:tbl>
    <w:p w14:paraId="33DDCFDD" w14:textId="77777777" w:rsidR="008F60D4" w:rsidRPr="00DA1555" w:rsidRDefault="008F60D4" w:rsidP="008F60D4">
      <w:pPr>
        <w:spacing w:after="0"/>
        <w:ind w:firstLine="709"/>
        <w:rPr>
          <w:rStyle w:val="13"/>
          <w:rFonts w:ascii="Times New Roman" w:hAnsi="Times New Roman"/>
          <w:bCs/>
          <w:i/>
          <w:iCs/>
          <w:sz w:val="4"/>
          <w:szCs w:val="4"/>
        </w:rPr>
      </w:pPr>
    </w:p>
    <w:p w14:paraId="5F7C2487" w14:textId="77777777" w:rsidR="008F60D4" w:rsidRPr="00770FA3" w:rsidRDefault="008F60D4" w:rsidP="008F60D4">
      <w:pPr>
        <w:spacing w:after="0"/>
        <w:ind w:firstLine="709"/>
        <w:rPr>
          <w:rStyle w:val="13"/>
          <w:rFonts w:ascii="Times New Roman" w:hAnsi="Times New Roman"/>
          <w:bCs/>
          <w:sz w:val="24"/>
          <w:szCs w:val="24"/>
        </w:rPr>
      </w:pPr>
      <w:r w:rsidRPr="00770FA3">
        <w:rPr>
          <w:rStyle w:val="13"/>
          <w:rFonts w:ascii="Times New Roman" w:hAnsi="Times New Roman"/>
          <w:bCs/>
          <w:sz w:val="24"/>
          <w:szCs w:val="24"/>
        </w:rPr>
        <w:t xml:space="preserve">1.1.2. Перечень профессиональных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8432"/>
      </w:tblGrid>
      <w:tr w:rsidR="008F60D4" w:rsidRPr="00770FA3" w14:paraId="1E6F8162" w14:textId="77777777" w:rsidTr="00D628E7">
        <w:tc>
          <w:tcPr>
            <w:tcW w:w="1096" w:type="dxa"/>
            <w:tcBorders>
              <w:top w:val="single" w:sz="4" w:space="0" w:color="auto"/>
              <w:left w:val="single" w:sz="4" w:space="0" w:color="auto"/>
              <w:bottom w:val="single" w:sz="4" w:space="0" w:color="auto"/>
              <w:right w:val="single" w:sz="4" w:space="0" w:color="auto"/>
            </w:tcBorders>
            <w:hideMark/>
          </w:tcPr>
          <w:p w14:paraId="389247AE" w14:textId="77777777" w:rsidR="008F60D4" w:rsidRPr="00770FA3" w:rsidRDefault="008F60D4" w:rsidP="00770FA3">
            <w:pPr>
              <w:spacing w:after="0" w:line="240" w:lineRule="auto"/>
              <w:rPr>
                <w:rStyle w:val="13"/>
                <w:rFonts w:ascii="Times New Roman" w:hAnsi="Times New Roman"/>
                <w:b/>
                <w:sz w:val="24"/>
                <w:szCs w:val="24"/>
              </w:rPr>
            </w:pPr>
            <w:r w:rsidRPr="00770FA3">
              <w:rPr>
                <w:rStyle w:val="13"/>
                <w:rFonts w:ascii="Times New Roman" w:hAnsi="Times New Roman"/>
                <w:b/>
                <w:sz w:val="24"/>
                <w:szCs w:val="24"/>
              </w:rPr>
              <w:t>Код</w:t>
            </w:r>
          </w:p>
        </w:tc>
        <w:tc>
          <w:tcPr>
            <w:tcW w:w="8543" w:type="dxa"/>
            <w:tcBorders>
              <w:top w:val="single" w:sz="4" w:space="0" w:color="auto"/>
              <w:left w:val="single" w:sz="4" w:space="0" w:color="auto"/>
              <w:bottom w:val="single" w:sz="4" w:space="0" w:color="auto"/>
              <w:right w:val="single" w:sz="4" w:space="0" w:color="auto"/>
            </w:tcBorders>
            <w:hideMark/>
          </w:tcPr>
          <w:p w14:paraId="5ED4A29E" w14:textId="77777777" w:rsidR="008F60D4" w:rsidRPr="00770FA3" w:rsidRDefault="008F60D4" w:rsidP="00770FA3">
            <w:pPr>
              <w:spacing w:after="0" w:line="240" w:lineRule="auto"/>
              <w:rPr>
                <w:rStyle w:val="13"/>
                <w:rFonts w:ascii="Times New Roman" w:hAnsi="Times New Roman"/>
                <w:b/>
                <w:iCs/>
                <w:sz w:val="24"/>
                <w:szCs w:val="24"/>
              </w:rPr>
            </w:pPr>
            <w:r w:rsidRPr="00770FA3">
              <w:rPr>
                <w:rStyle w:val="13"/>
                <w:rFonts w:ascii="Times New Roman" w:hAnsi="Times New Roman"/>
                <w:b/>
                <w:iCs/>
                <w:sz w:val="24"/>
                <w:szCs w:val="24"/>
              </w:rPr>
              <w:t>Наименование видов деятельности и профессиональных компетенций</w:t>
            </w:r>
          </w:p>
        </w:tc>
      </w:tr>
      <w:tr w:rsidR="008F60D4" w:rsidRPr="00770FA3" w14:paraId="7A7B30C6" w14:textId="77777777" w:rsidTr="00D628E7">
        <w:tc>
          <w:tcPr>
            <w:tcW w:w="1096" w:type="dxa"/>
            <w:tcBorders>
              <w:top w:val="single" w:sz="4" w:space="0" w:color="auto"/>
              <w:left w:val="single" w:sz="4" w:space="0" w:color="auto"/>
              <w:bottom w:val="single" w:sz="4" w:space="0" w:color="auto"/>
              <w:right w:val="single" w:sz="4" w:space="0" w:color="auto"/>
            </w:tcBorders>
            <w:hideMark/>
          </w:tcPr>
          <w:p w14:paraId="36C35B5A" w14:textId="77777777" w:rsidR="008F60D4" w:rsidRPr="00770FA3" w:rsidRDefault="008F60D4" w:rsidP="00770FA3">
            <w:pPr>
              <w:spacing w:after="0" w:line="240" w:lineRule="auto"/>
              <w:rPr>
                <w:rStyle w:val="13"/>
                <w:rFonts w:ascii="Times New Roman" w:hAnsi="Times New Roman"/>
                <w:b/>
                <w:sz w:val="24"/>
                <w:szCs w:val="24"/>
              </w:rPr>
            </w:pPr>
            <w:r w:rsidRPr="00770FA3">
              <w:rPr>
                <w:rStyle w:val="13"/>
                <w:rFonts w:ascii="Times New Roman" w:hAnsi="Times New Roman"/>
                <w:b/>
                <w:sz w:val="24"/>
                <w:szCs w:val="24"/>
              </w:rPr>
              <w:t>ВД 1</w:t>
            </w:r>
          </w:p>
        </w:tc>
        <w:tc>
          <w:tcPr>
            <w:tcW w:w="8543" w:type="dxa"/>
            <w:tcBorders>
              <w:top w:val="single" w:sz="4" w:space="0" w:color="auto"/>
              <w:left w:val="single" w:sz="4" w:space="0" w:color="auto"/>
              <w:bottom w:val="single" w:sz="4" w:space="0" w:color="auto"/>
              <w:right w:val="single" w:sz="4" w:space="0" w:color="auto"/>
            </w:tcBorders>
            <w:hideMark/>
          </w:tcPr>
          <w:p w14:paraId="7F9461DC" w14:textId="77777777" w:rsidR="008F60D4" w:rsidRPr="00770FA3" w:rsidRDefault="008F60D4" w:rsidP="00770FA3">
            <w:pPr>
              <w:spacing w:after="0" w:line="240" w:lineRule="auto"/>
              <w:rPr>
                <w:rStyle w:val="13"/>
                <w:rFonts w:ascii="Times New Roman" w:hAnsi="Times New Roman"/>
                <w:iCs/>
                <w:sz w:val="24"/>
                <w:szCs w:val="24"/>
              </w:rPr>
            </w:pPr>
            <w:r w:rsidRPr="00770FA3">
              <w:rPr>
                <w:rFonts w:ascii="Times New Roman" w:hAnsi="Times New Roman"/>
                <w:sz w:val="24"/>
                <w:szCs w:val="24"/>
              </w:rPr>
              <w:t>Проведение работ по регистрации наземных и скважинных геофизических данных</w:t>
            </w:r>
          </w:p>
        </w:tc>
      </w:tr>
      <w:tr w:rsidR="008F60D4" w:rsidRPr="00770FA3" w14:paraId="74756339" w14:textId="77777777" w:rsidTr="00D628E7">
        <w:tc>
          <w:tcPr>
            <w:tcW w:w="1096" w:type="dxa"/>
            <w:tcBorders>
              <w:top w:val="single" w:sz="4" w:space="0" w:color="auto"/>
              <w:left w:val="single" w:sz="4" w:space="0" w:color="auto"/>
              <w:bottom w:val="single" w:sz="4" w:space="0" w:color="auto"/>
              <w:right w:val="single" w:sz="4" w:space="0" w:color="auto"/>
            </w:tcBorders>
            <w:hideMark/>
          </w:tcPr>
          <w:p w14:paraId="630B25DF" w14:textId="77777777" w:rsidR="008F60D4" w:rsidRPr="00770FA3" w:rsidRDefault="008F60D4" w:rsidP="00770FA3">
            <w:pPr>
              <w:spacing w:after="0" w:line="240" w:lineRule="auto"/>
              <w:rPr>
                <w:rStyle w:val="13"/>
                <w:rFonts w:ascii="Times New Roman" w:hAnsi="Times New Roman"/>
                <w:b/>
                <w:sz w:val="24"/>
                <w:szCs w:val="24"/>
              </w:rPr>
            </w:pPr>
            <w:r w:rsidRPr="00770FA3">
              <w:rPr>
                <w:rStyle w:val="13"/>
                <w:rFonts w:ascii="Times New Roman" w:hAnsi="Times New Roman"/>
                <w:b/>
                <w:sz w:val="24"/>
                <w:szCs w:val="24"/>
              </w:rPr>
              <w:t>ПК 1.1</w:t>
            </w:r>
          </w:p>
        </w:tc>
        <w:tc>
          <w:tcPr>
            <w:tcW w:w="8543" w:type="dxa"/>
            <w:tcBorders>
              <w:top w:val="single" w:sz="4" w:space="0" w:color="auto"/>
              <w:left w:val="single" w:sz="4" w:space="0" w:color="auto"/>
              <w:bottom w:val="single" w:sz="4" w:space="0" w:color="auto"/>
              <w:right w:val="single" w:sz="4" w:space="0" w:color="auto"/>
            </w:tcBorders>
            <w:hideMark/>
          </w:tcPr>
          <w:p w14:paraId="3DB8C549" w14:textId="77777777" w:rsidR="008F60D4" w:rsidRPr="00770FA3" w:rsidRDefault="008F60D4" w:rsidP="00770FA3">
            <w:pPr>
              <w:pStyle w:val="2"/>
              <w:spacing w:before="0" w:after="0"/>
              <w:jc w:val="both"/>
              <w:rPr>
                <w:rStyle w:val="13"/>
                <w:rFonts w:ascii="Times New Roman" w:hAnsi="Times New Roman"/>
                <w:b w:val="0"/>
                <w:i w:val="0"/>
                <w:iCs w:val="0"/>
                <w:sz w:val="24"/>
                <w:szCs w:val="24"/>
                <w:lang w:val="ru-RU" w:eastAsia="ru-RU"/>
              </w:rPr>
            </w:pPr>
            <w:r w:rsidRPr="00770FA3">
              <w:rPr>
                <w:rFonts w:ascii="Times New Roman" w:hAnsi="Times New Roman"/>
                <w:b w:val="0"/>
                <w:i w:val="0"/>
                <w:sz w:val="24"/>
                <w:szCs w:val="24"/>
              </w:rPr>
              <w:t>Выполнять технические работы при регистрации наземных и скважинных геофизических данных</w:t>
            </w:r>
          </w:p>
        </w:tc>
      </w:tr>
      <w:tr w:rsidR="008F60D4" w:rsidRPr="00770FA3" w14:paraId="42FBA98F" w14:textId="77777777" w:rsidTr="00D628E7">
        <w:tc>
          <w:tcPr>
            <w:tcW w:w="1096" w:type="dxa"/>
            <w:tcBorders>
              <w:top w:val="single" w:sz="4" w:space="0" w:color="auto"/>
              <w:left w:val="single" w:sz="4" w:space="0" w:color="auto"/>
              <w:bottom w:val="single" w:sz="4" w:space="0" w:color="auto"/>
              <w:right w:val="single" w:sz="4" w:space="0" w:color="auto"/>
            </w:tcBorders>
            <w:hideMark/>
          </w:tcPr>
          <w:p w14:paraId="566C7C83" w14:textId="77777777" w:rsidR="008F60D4" w:rsidRPr="00770FA3" w:rsidRDefault="008F60D4" w:rsidP="00770FA3">
            <w:pPr>
              <w:spacing w:after="0" w:line="240" w:lineRule="auto"/>
              <w:rPr>
                <w:rStyle w:val="13"/>
                <w:rFonts w:ascii="Times New Roman" w:hAnsi="Times New Roman"/>
                <w:b/>
                <w:bCs/>
                <w:iCs/>
                <w:sz w:val="24"/>
                <w:szCs w:val="24"/>
              </w:rPr>
            </w:pPr>
            <w:r w:rsidRPr="00770FA3">
              <w:rPr>
                <w:rFonts w:ascii="Times New Roman" w:hAnsi="Times New Roman"/>
                <w:b/>
                <w:sz w:val="24"/>
                <w:szCs w:val="24"/>
              </w:rPr>
              <w:t>ПК 1.2</w:t>
            </w:r>
          </w:p>
        </w:tc>
        <w:tc>
          <w:tcPr>
            <w:tcW w:w="8543" w:type="dxa"/>
            <w:tcBorders>
              <w:top w:val="single" w:sz="4" w:space="0" w:color="auto"/>
              <w:left w:val="single" w:sz="4" w:space="0" w:color="auto"/>
              <w:bottom w:val="single" w:sz="4" w:space="0" w:color="auto"/>
              <w:right w:val="single" w:sz="4" w:space="0" w:color="auto"/>
            </w:tcBorders>
            <w:hideMark/>
          </w:tcPr>
          <w:p w14:paraId="1AF1A2B5" w14:textId="77777777" w:rsidR="008F60D4" w:rsidRPr="00770FA3" w:rsidRDefault="008F60D4" w:rsidP="00770FA3">
            <w:pPr>
              <w:spacing w:after="0" w:line="240" w:lineRule="auto"/>
              <w:rPr>
                <w:rStyle w:val="13"/>
                <w:rFonts w:ascii="Times New Roman" w:hAnsi="Times New Roman"/>
                <w:bCs/>
                <w:iCs/>
                <w:sz w:val="24"/>
                <w:szCs w:val="24"/>
              </w:rPr>
            </w:pPr>
            <w:r w:rsidRPr="00770FA3">
              <w:rPr>
                <w:rFonts w:ascii="Times New Roman" w:hAnsi="Times New Roman"/>
                <w:sz w:val="24"/>
                <w:szCs w:val="24"/>
              </w:rPr>
              <w:t>Осуществлять документационное обеспечение работ по регистрации наземных и скважинных геофизических данных</w:t>
            </w:r>
          </w:p>
        </w:tc>
      </w:tr>
      <w:tr w:rsidR="008F60D4" w:rsidRPr="00770FA3" w14:paraId="2E735BD1" w14:textId="77777777" w:rsidTr="00D628E7">
        <w:tc>
          <w:tcPr>
            <w:tcW w:w="1096" w:type="dxa"/>
            <w:tcBorders>
              <w:top w:val="single" w:sz="4" w:space="0" w:color="auto"/>
              <w:left w:val="single" w:sz="4" w:space="0" w:color="auto"/>
              <w:bottom w:val="single" w:sz="4" w:space="0" w:color="auto"/>
              <w:right w:val="single" w:sz="4" w:space="0" w:color="auto"/>
            </w:tcBorders>
          </w:tcPr>
          <w:p w14:paraId="4BA4A871" w14:textId="77777777" w:rsidR="008F60D4" w:rsidRPr="00770FA3" w:rsidRDefault="008F60D4" w:rsidP="00770FA3">
            <w:pPr>
              <w:spacing w:after="0" w:line="240" w:lineRule="auto"/>
              <w:rPr>
                <w:rStyle w:val="13"/>
                <w:rFonts w:ascii="Times New Roman" w:hAnsi="Times New Roman"/>
                <w:b/>
                <w:bCs/>
                <w:iCs/>
                <w:sz w:val="24"/>
                <w:szCs w:val="24"/>
              </w:rPr>
            </w:pPr>
            <w:r w:rsidRPr="00770FA3">
              <w:rPr>
                <w:rFonts w:ascii="Times New Roman" w:hAnsi="Times New Roman"/>
                <w:b/>
                <w:sz w:val="24"/>
                <w:szCs w:val="24"/>
              </w:rPr>
              <w:t>ПК 1.3</w:t>
            </w:r>
          </w:p>
        </w:tc>
        <w:tc>
          <w:tcPr>
            <w:tcW w:w="8543" w:type="dxa"/>
            <w:tcBorders>
              <w:top w:val="single" w:sz="4" w:space="0" w:color="auto"/>
              <w:left w:val="single" w:sz="4" w:space="0" w:color="auto"/>
              <w:bottom w:val="single" w:sz="4" w:space="0" w:color="auto"/>
              <w:right w:val="single" w:sz="4" w:space="0" w:color="auto"/>
            </w:tcBorders>
            <w:hideMark/>
          </w:tcPr>
          <w:p w14:paraId="06DEDA8F" w14:textId="77777777" w:rsidR="008F60D4" w:rsidRPr="00770FA3" w:rsidRDefault="008F60D4" w:rsidP="00770FA3">
            <w:pPr>
              <w:spacing w:after="0" w:line="240" w:lineRule="auto"/>
              <w:rPr>
                <w:rStyle w:val="13"/>
                <w:rFonts w:ascii="Times New Roman" w:hAnsi="Times New Roman"/>
                <w:bCs/>
                <w:iCs/>
                <w:sz w:val="24"/>
                <w:szCs w:val="24"/>
              </w:rPr>
            </w:pPr>
            <w:r w:rsidRPr="00770FA3">
              <w:rPr>
                <w:rFonts w:ascii="Times New Roman" w:hAnsi="Times New Roman"/>
                <w:sz w:val="24"/>
                <w:szCs w:val="24"/>
              </w:rPr>
              <w:t>Проверять техническое состояние оборудования, необходимого для проведения геофизических работ</w:t>
            </w:r>
          </w:p>
        </w:tc>
      </w:tr>
    </w:tbl>
    <w:p w14:paraId="1A963FCA" w14:textId="77777777" w:rsidR="008F60D4" w:rsidRDefault="008F60D4" w:rsidP="008F60D4">
      <w:pPr>
        <w:spacing w:after="0"/>
        <w:ind w:firstLine="709"/>
        <w:rPr>
          <w:rFonts w:ascii="Times New Roman" w:hAnsi="Times New Roman"/>
          <w:sz w:val="24"/>
          <w:szCs w:val="24"/>
        </w:rPr>
      </w:pPr>
    </w:p>
    <w:p w14:paraId="1119DA37" w14:textId="77777777" w:rsidR="008F60D4" w:rsidRDefault="008F60D4" w:rsidP="008F60D4">
      <w:pPr>
        <w:spacing w:after="0"/>
        <w:ind w:firstLine="709"/>
        <w:rPr>
          <w:rFonts w:ascii="Times New Roman" w:hAnsi="Times New Roman"/>
          <w:bCs/>
          <w:sz w:val="24"/>
          <w:szCs w:val="24"/>
        </w:rPr>
      </w:pPr>
      <w:r>
        <w:rPr>
          <w:rFonts w:ascii="Times New Roman" w:hAnsi="Times New Roman"/>
          <w:bCs/>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32"/>
      </w:tblGrid>
      <w:tr w:rsidR="00770FA3" w:rsidRPr="00770FA3" w14:paraId="759FCDB3" w14:textId="77777777" w:rsidTr="00770FA3">
        <w:trPr>
          <w:trHeight w:val="20"/>
        </w:trPr>
        <w:tc>
          <w:tcPr>
            <w:tcW w:w="881" w:type="pct"/>
            <w:vMerge w:val="restart"/>
            <w:shd w:val="clear" w:color="auto" w:fill="auto"/>
            <w:hideMark/>
          </w:tcPr>
          <w:p w14:paraId="60C0A1AA"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lastRenderedPageBreak/>
              <w:t>Владеть навыками</w:t>
            </w:r>
          </w:p>
        </w:tc>
        <w:tc>
          <w:tcPr>
            <w:tcW w:w="4119" w:type="pct"/>
            <w:shd w:val="clear" w:color="auto" w:fill="auto"/>
            <w:vAlign w:val="center"/>
            <w:hideMark/>
          </w:tcPr>
          <w:p w14:paraId="5906D17F"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подготовки геофизической аппаратуры, контрольно-измерительных приборов и оборудования;</w:t>
            </w:r>
          </w:p>
        </w:tc>
      </w:tr>
      <w:tr w:rsidR="00770FA3" w:rsidRPr="00770FA3" w14:paraId="13FF22E9" w14:textId="77777777" w:rsidTr="00770FA3">
        <w:trPr>
          <w:trHeight w:val="20"/>
        </w:trPr>
        <w:tc>
          <w:tcPr>
            <w:tcW w:w="881" w:type="pct"/>
            <w:vMerge/>
            <w:vAlign w:val="center"/>
            <w:hideMark/>
          </w:tcPr>
          <w:p w14:paraId="0EA340B2" w14:textId="77777777" w:rsidR="00770FA3" w:rsidRPr="00770FA3" w:rsidRDefault="00770FA3" w:rsidP="00770FA3">
            <w:pPr>
              <w:spacing w:after="0" w:line="240" w:lineRule="auto"/>
              <w:rPr>
                <w:rFonts w:ascii="Times New Roman" w:hAnsi="Times New Roman"/>
                <w:color w:val="000000"/>
                <w:sz w:val="24"/>
                <w:szCs w:val="24"/>
              </w:rPr>
            </w:pPr>
          </w:p>
        </w:tc>
        <w:tc>
          <w:tcPr>
            <w:tcW w:w="4119" w:type="pct"/>
            <w:shd w:val="clear" w:color="auto" w:fill="auto"/>
            <w:vAlign w:val="center"/>
            <w:hideMark/>
          </w:tcPr>
          <w:p w14:paraId="27F59919"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подготовки к монтажу и демонтажу технических средств регистрации геофизических данных;</w:t>
            </w:r>
          </w:p>
        </w:tc>
      </w:tr>
      <w:tr w:rsidR="00770FA3" w:rsidRPr="00770FA3" w14:paraId="1ABB7368" w14:textId="77777777" w:rsidTr="00770FA3">
        <w:trPr>
          <w:trHeight w:val="20"/>
        </w:trPr>
        <w:tc>
          <w:tcPr>
            <w:tcW w:w="881" w:type="pct"/>
            <w:vMerge/>
            <w:vAlign w:val="center"/>
            <w:hideMark/>
          </w:tcPr>
          <w:p w14:paraId="3DEAFB6B" w14:textId="77777777" w:rsidR="00770FA3" w:rsidRPr="00770FA3" w:rsidRDefault="00770FA3" w:rsidP="00770FA3">
            <w:pPr>
              <w:spacing w:after="0" w:line="240" w:lineRule="auto"/>
              <w:rPr>
                <w:rFonts w:ascii="Times New Roman" w:hAnsi="Times New Roman"/>
                <w:color w:val="000000"/>
                <w:sz w:val="24"/>
                <w:szCs w:val="24"/>
              </w:rPr>
            </w:pPr>
          </w:p>
        </w:tc>
        <w:tc>
          <w:tcPr>
            <w:tcW w:w="4119" w:type="pct"/>
            <w:shd w:val="clear" w:color="auto" w:fill="auto"/>
            <w:vAlign w:val="center"/>
            <w:hideMark/>
          </w:tcPr>
          <w:p w14:paraId="7ABC093D"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монтажа (комплектации) установок для проведения геофизических работ;</w:t>
            </w:r>
          </w:p>
        </w:tc>
      </w:tr>
      <w:tr w:rsidR="00770FA3" w:rsidRPr="00770FA3" w14:paraId="2206577B" w14:textId="77777777" w:rsidTr="00770FA3">
        <w:trPr>
          <w:trHeight w:val="20"/>
        </w:trPr>
        <w:tc>
          <w:tcPr>
            <w:tcW w:w="881" w:type="pct"/>
            <w:vMerge w:val="restart"/>
            <w:shd w:val="clear" w:color="auto" w:fill="auto"/>
            <w:hideMark/>
          </w:tcPr>
          <w:p w14:paraId="24471534"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Уметь</w:t>
            </w:r>
          </w:p>
        </w:tc>
        <w:tc>
          <w:tcPr>
            <w:tcW w:w="4119" w:type="pct"/>
            <w:shd w:val="clear" w:color="auto" w:fill="auto"/>
            <w:vAlign w:val="center"/>
            <w:hideMark/>
          </w:tcPr>
          <w:p w14:paraId="56053D1D"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подбирать геофизическую аппаратуру и контрольно-измерительные приборы по выбранному методу геофизических исследований;</w:t>
            </w:r>
          </w:p>
        </w:tc>
      </w:tr>
      <w:tr w:rsidR="00770FA3" w:rsidRPr="00770FA3" w14:paraId="1C4FB9EF" w14:textId="77777777" w:rsidTr="00770FA3">
        <w:trPr>
          <w:trHeight w:val="20"/>
        </w:trPr>
        <w:tc>
          <w:tcPr>
            <w:tcW w:w="881" w:type="pct"/>
            <w:vMerge/>
            <w:vAlign w:val="center"/>
            <w:hideMark/>
          </w:tcPr>
          <w:p w14:paraId="6856CA45" w14:textId="77777777" w:rsidR="00770FA3" w:rsidRPr="00770FA3" w:rsidRDefault="00770FA3" w:rsidP="00770FA3">
            <w:pPr>
              <w:spacing w:after="0" w:line="240" w:lineRule="auto"/>
              <w:rPr>
                <w:rFonts w:ascii="Times New Roman" w:hAnsi="Times New Roman"/>
                <w:color w:val="000000"/>
                <w:sz w:val="24"/>
                <w:szCs w:val="24"/>
              </w:rPr>
            </w:pPr>
          </w:p>
        </w:tc>
        <w:tc>
          <w:tcPr>
            <w:tcW w:w="4119" w:type="pct"/>
            <w:shd w:val="clear" w:color="auto" w:fill="auto"/>
            <w:vAlign w:val="center"/>
            <w:hideMark/>
          </w:tcPr>
          <w:p w14:paraId="649AA8EF"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проверять исправность и работоспособность геофизической аппаратуры и оборудования;</w:t>
            </w:r>
          </w:p>
        </w:tc>
      </w:tr>
      <w:tr w:rsidR="00770FA3" w:rsidRPr="00770FA3" w14:paraId="2158EC97" w14:textId="77777777" w:rsidTr="00770FA3">
        <w:trPr>
          <w:trHeight w:val="20"/>
        </w:trPr>
        <w:tc>
          <w:tcPr>
            <w:tcW w:w="881" w:type="pct"/>
            <w:vMerge/>
            <w:vAlign w:val="center"/>
            <w:hideMark/>
          </w:tcPr>
          <w:p w14:paraId="399CC8E3" w14:textId="77777777" w:rsidR="00770FA3" w:rsidRPr="00770FA3" w:rsidRDefault="00770FA3" w:rsidP="00770FA3">
            <w:pPr>
              <w:spacing w:after="0" w:line="240" w:lineRule="auto"/>
              <w:rPr>
                <w:rFonts w:ascii="Times New Roman" w:hAnsi="Times New Roman"/>
                <w:color w:val="000000"/>
                <w:sz w:val="24"/>
                <w:szCs w:val="24"/>
              </w:rPr>
            </w:pPr>
          </w:p>
        </w:tc>
        <w:tc>
          <w:tcPr>
            <w:tcW w:w="4119" w:type="pct"/>
            <w:shd w:val="clear" w:color="auto" w:fill="auto"/>
            <w:vAlign w:val="center"/>
            <w:hideMark/>
          </w:tcPr>
          <w:p w14:paraId="4ED375BE"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применять контрольно-измерительные и диагностические приборы;</w:t>
            </w:r>
          </w:p>
        </w:tc>
      </w:tr>
      <w:tr w:rsidR="00770FA3" w:rsidRPr="00770FA3" w14:paraId="1DF469E8" w14:textId="77777777" w:rsidTr="00770FA3">
        <w:trPr>
          <w:trHeight w:val="20"/>
        </w:trPr>
        <w:tc>
          <w:tcPr>
            <w:tcW w:w="881" w:type="pct"/>
            <w:vMerge/>
            <w:vAlign w:val="center"/>
            <w:hideMark/>
          </w:tcPr>
          <w:p w14:paraId="6B792C47" w14:textId="77777777" w:rsidR="00770FA3" w:rsidRPr="00770FA3" w:rsidRDefault="00770FA3" w:rsidP="00770FA3">
            <w:pPr>
              <w:spacing w:after="0" w:line="240" w:lineRule="auto"/>
              <w:rPr>
                <w:rFonts w:ascii="Times New Roman" w:hAnsi="Times New Roman"/>
                <w:color w:val="000000"/>
                <w:sz w:val="24"/>
                <w:szCs w:val="24"/>
              </w:rPr>
            </w:pPr>
          </w:p>
        </w:tc>
        <w:tc>
          <w:tcPr>
            <w:tcW w:w="4119" w:type="pct"/>
            <w:shd w:val="clear" w:color="auto" w:fill="auto"/>
            <w:vAlign w:val="center"/>
            <w:hideMark/>
          </w:tcPr>
          <w:p w14:paraId="22A48E50"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подготавливать технические средства регистрации геофизических данных к монтажу/демонтажу;</w:t>
            </w:r>
          </w:p>
        </w:tc>
      </w:tr>
      <w:tr w:rsidR="00770FA3" w:rsidRPr="00770FA3" w14:paraId="73804C00" w14:textId="77777777" w:rsidTr="00770FA3">
        <w:trPr>
          <w:trHeight w:val="20"/>
        </w:trPr>
        <w:tc>
          <w:tcPr>
            <w:tcW w:w="881" w:type="pct"/>
            <w:vMerge/>
            <w:vAlign w:val="center"/>
            <w:hideMark/>
          </w:tcPr>
          <w:p w14:paraId="448FB0C3" w14:textId="77777777" w:rsidR="00770FA3" w:rsidRPr="00770FA3" w:rsidRDefault="00770FA3" w:rsidP="00770FA3">
            <w:pPr>
              <w:spacing w:after="0" w:line="240" w:lineRule="auto"/>
              <w:rPr>
                <w:rFonts w:ascii="Times New Roman" w:hAnsi="Times New Roman"/>
                <w:color w:val="000000"/>
                <w:sz w:val="24"/>
                <w:szCs w:val="24"/>
              </w:rPr>
            </w:pPr>
          </w:p>
        </w:tc>
        <w:tc>
          <w:tcPr>
            <w:tcW w:w="4119" w:type="pct"/>
            <w:shd w:val="clear" w:color="auto" w:fill="auto"/>
            <w:vAlign w:val="center"/>
            <w:hideMark/>
          </w:tcPr>
          <w:p w14:paraId="577D0D9E"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регулировать и настраивать геофизические приборы на прием соответствующего сигнала;</w:t>
            </w:r>
          </w:p>
        </w:tc>
      </w:tr>
      <w:tr w:rsidR="00770FA3" w:rsidRPr="00770FA3" w14:paraId="1DF53480" w14:textId="77777777" w:rsidTr="00770FA3">
        <w:trPr>
          <w:trHeight w:val="20"/>
        </w:trPr>
        <w:tc>
          <w:tcPr>
            <w:tcW w:w="881" w:type="pct"/>
            <w:vMerge/>
            <w:vAlign w:val="center"/>
            <w:hideMark/>
          </w:tcPr>
          <w:p w14:paraId="1BF08188" w14:textId="77777777" w:rsidR="00770FA3" w:rsidRPr="00770FA3" w:rsidRDefault="00770FA3" w:rsidP="00770FA3">
            <w:pPr>
              <w:spacing w:after="0" w:line="240" w:lineRule="auto"/>
              <w:rPr>
                <w:rFonts w:ascii="Times New Roman" w:hAnsi="Times New Roman"/>
                <w:color w:val="000000"/>
                <w:sz w:val="24"/>
                <w:szCs w:val="24"/>
              </w:rPr>
            </w:pPr>
          </w:p>
        </w:tc>
        <w:tc>
          <w:tcPr>
            <w:tcW w:w="4119" w:type="pct"/>
            <w:shd w:val="clear" w:color="auto" w:fill="auto"/>
            <w:vAlign w:val="center"/>
            <w:hideMark/>
          </w:tcPr>
          <w:p w14:paraId="74A5F6AD"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снимать показания геофизических приборов;</w:t>
            </w:r>
          </w:p>
        </w:tc>
      </w:tr>
      <w:tr w:rsidR="00770FA3" w:rsidRPr="00770FA3" w14:paraId="0223619B" w14:textId="77777777" w:rsidTr="00770FA3">
        <w:trPr>
          <w:trHeight w:val="20"/>
        </w:trPr>
        <w:tc>
          <w:tcPr>
            <w:tcW w:w="881" w:type="pct"/>
            <w:vMerge/>
            <w:vAlign w:val="center"/>
            <w:hideMark/>
          </w:tcPr>
          <w:p w14:paraId="62EBCA78" w14:textId="77777777" w:rsidR="00770FA3" w:rsidRPr="00770FA3" w:rsidRDefault="00770FA3" w:rsidP="00770FA3">
            <w:pPr>
              <w:spacing w:after="0" w:line="240" w:lineRule="auto"/>
              <w:rPr>
                <w:rFonts w:ascii="Times New Roman" w:hAnsi="Times New Roman"/>
                <w:color w:val="000000"/>
                <w:sz w:val="24"/>
                <w:szCs w:val="24"/>
              </w:rPr>
            </w:pPr>
          </w:p>
        </w:tc>
        <w:tc>
          <w:tcPr>
            <w:tcW w:w="4119" w:type="pct"/>
            <w:shd w:val="clear" w:color="auto" w:fill="auto"/>
            <w:vAlign w:val="center"/>
            <w:hideMark/>
          </w:tcPr>
          <w:p w14:paraId="0AC351BC"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lang w:eastAsia="en-US"/>
              </w:rPr>
              <w:t>определять чувствительность установок и оценивать качество сигнала;</w:t>
            </w:r>
          </w:p>
        </w:tc>
      </w:tr>
      <w:tr w:rsidR="00770FA3" w:rsidRPr="00770FA3" w14:paraId="18E99AD8" w14:textId="77777777" w:rsidTr="00770FA3">
        <w:trPr>
          <w:trHeight w:val="20"/>
        </w:trPr>
        <w:tc>
          <w:tcPr>
            <w:tcW w:w="881" w:type="pct"/>
            <w:vMerge/>
            <w:vAlign w:val="center"/>
            <w:hideMark/>
          </w:tcPr>
          <w:p w14:paraId="226435A7" w14:textId="77777777" w:rsidR="00770FA3" w:rsidRPr="00770FA3" w:rsidRDefault="00770FA3" w:rsidP="00770FA3">
            <w:pPr>
              <w:spacing w:after="0" w:line="240" w:lineRule="auto"/>
              <w:rPr>
                <w:rFonts w:ascii="Times New Roman" w:hAnsi="Times New Roman"/>
                <w:color w:val="000000"/>
                <w:sz w:val="24"/>
                <w:szCs w:val="24"/>
              </w:rPr>
            </w:pPr>
          </w:p>
        </w:tc>
        <w:tc>
          <w:tcPr>
            <w:tcW w:w="4119" w:type="pct"/>
            <w:shd w:val="clear" w:color="auto" w:fill="auto"/>
            <w:vAlign w:val="center"/>
            <w:hideMark/>
          </w:tcPr>
          <w:p w14:paraId="796AFFF0"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выбирать оптимальные параметры искусственных геофизических полей;</w:t>
            </w:r>
          </w:p>
        </w:tc>
      </w:tr>
      <w:tr w:rsidR="00770FA3" w:rsidRPr="00770FA3" w14:paraId="45D7AAA9" w14:textId="77777777" w:rsidTr="00770FA3">
        <w:trPr>
          <w:trHeight w:val="20"/>
        </w:trPr>
        <w:tc>
          <w:tcPr>
            <w:tcW w:w="881" w:type="pct"/>
            <w:vMerge/>
            <w:vAlign w:val="center"/>
            <w:hideMark/>
          </w:tcPr>
          <w:p w14:paraId="54E5FF4C" w14:textId="77777777" w:rsidR="00770FA3" w:rsidRPr="00770FA3" w:rsidRDefault="00770FA3" w:rsidP="00770FA3">
            <w:pPr>
              <w:spacing w:after="0" w:line="240" w:lineRule="auto"/>
              <w:rPr>
                <w:rFonts w:ascii="Times New Roman" w:hAnsi="Times New Roman"/>
                <w:color w:val="000000"/>
                <w:sz w:val="24"/>
                <w:szCs w:val="24"/>
              </w:rPr>
            </w:pPr>
          </w:p>
        </w:tc>
        <w:tc>
          <w:tcPr>
            <w:tcW w:w="4119" w:type="pct"/>
            <w:shd w:val="clear" w:color="auto" w:fill="auto"/>
            <w:vAlign w:val="center"/>
            <w:hideMark/>
          </w:tcPr>
          <w:p w14:paraId="167FF49B"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выявлять аппаратурные причины ослабления и ухудшения качества регистрируемых сигналов;</w:t>
            </w:r>
          </w:p>
        </w:tc>
      </w:tr>
      <w:tr w:rsidR="00770FA3" w:rsidRPr="00770FA3" w14:paraId="78EB1FEB" w14:textId="77777777" w:rsidTr="00770FA3">
        <w:trPr>
          <w:trHeight w:val="20"/>
        </w:trPr>
        <w:tc>
          <w:tcPr>
            <w:tcW w:w="881" w:type="pct"/>
            <w:vMerge w:val="restart"/>
            <w:shd w:val="clear" w:color="auto" w:fill="auto"/>
            <w:hideMark/>
          </w:tcPr>
          <w:p w14:paraId="7DBAF2C0"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Знать</w:t>
            </w:r>
          </w:p>
        </w:tc>
        <w:tc>
          <w:tcPr>
            <w:tcW w:w="4119" w:type="pct"/>
            <w:shd w:val="clear" w:color="auto" w:fill="auto"/>
            <w:vAlign w:val="center"/>
            <w:hideMark/>
          </w:tcPr>
          <w:p w14:paraId="07FFBC65"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виды регистрируемых сигналов и их основные характеристики;</w:t>
            </w:r>
          </w:p>
        </w:tc>
      </w:tr>
      <w:tr w:rsidR="00770FA3" w:rsidRPr="00770FA3" w14:paraId="2FF6186F" w14:textId="77777777" w:rsidTr="00770FA3">
        <w:trPr>
          <w:trHeight w:val="20"/>
        </w:trPr>
        <w:tc>
          <w:tcPr>
            <w:tcW w:w="881" w:type="pct"/>
            <w:vMerge/>
            <w:vAlign w:val="center"/>
            <w:hideMark/>
          </w:tcPr>
          <w:p w14:paraId="6F34612C" w14:textId="77777777" w:rsidR="00770FA3" w:rsidRPr="00770FA3" w:rsidRDefault="00770FA3" w:rsidP="00770FA3">
            <w:pPr>
              <w:spacing w:after="0" w:line="240" w:lineRule="auto"/>
              <w:rPr>
                <w:rFonts w:ascii="Times New Roman" w:hAnsi="Times New Roman"/>
                <w:color w:val="000000"/>
                <w:sz w:val="24"/>
                <w:szCs w:val="24"/>
              </w:rPr>
            </w:pPr>
          </w:p>
        </w:tc>
        <w:tc>
          <w:tcPr>
            <w:tcW w:w="4119" w:type="pct"/>
            <w:shd w:val="clear" w:color="auto" w:fill="auto"/>
            <w:vAlign w:val="center"/>
            <w:hideMark/>
          </w:tcPr>
          <w:p w14:paraId="4780B6EA"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принципы преобразования электрических сигналов в цифровые;</w:t>
            </w:r>
          </w:p>
        </w:tc>
      </w:tr>
      <w:tr w:rsidR="00770FA3" w:rsidRPr="00770FA3" w14:paraId="21C11A04" w14:textId="77777777" w:rsidTr="00770FA3">
        <w:trPr>
          <w:trHeight w:val="20"/>
        </w:trPr>
        <w:tc>
          <w:tcPr>
            <w:tcW w:w="881" w:type="pct"/>
            <w:vMerge/>
            <w:vAlign w:val="center"/>
            <w:hideMark/>
          </w:tcPr>
          <w:p w14:paraId="0F14239B" w14:textId="77777777" w:rsidR="00770FA3" w:rsidRPr="00770FA3" w:rsidRDefault="00770FA3" w:rsidP="00770FA3">
            <w:pPr>
              <w:spacing w:after="0" w:line="240" w:lineRule="auto"/>
              <w:rPr>
                <w:rFonts w:ascii="Times New Roman" w:hAnsi="Times New Roman"/>
                <w:color w:val="000000"/>
                <w:sz w:val="24"/>
                <w:szCs w:val="24"/>
              </w:rPr>
            </w:pPr>
          </w:p>
        </w:tc>
        <w:tc>
          <w:tcPr>
            <w:tcW w:w="4119" w:type="pct"/>
            <w:shd w:val="clear" w:color="auto" w:fill="auto"/>
            <w:vAlign w:val="center"/>
            <w:hideMark/>
          </w:tcPr>
          <w:p w14:paraId="12A6BD84"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способы измерения аппаратурой и приборами;</w:t>
            </w:r>
          </w:p>
        </w:tc>
      </w:tr>
      <w:tr w:rsidR="00770FA3" w:rsidRPr="00770FA3" w14:paraId="47A35590" w14:textId="77777777" w:rsidTr="00770FA3">
        <w:trPr>
          <w:trHeight w:val="20"/>
        </w:trPr>
        <w:tc>
          <w:tcPr>
            <w:tcW w:w="881" w:type="pct"/>
            <w:vMerge/>
            <w:vAlign w:val="center"/>
            <w:hideMark/>
          </w:tcPr>
          <w:p w14:paraId="080FD39D" w14:textId="77777777" w:rsidR="00770FA3" w:rsidRPr="00770FA3" w:rsidRDefault="00770FA3" w:rsidP="00770FA3">
            <w:pPr>
              <w:spacing w:after="0" w:line="240" w:lineRule="auto"/>
              <w:rPr>
                <w:rFonts w:ascii="Times New Roman" w:hAnsi="Times New Roman"/>
                <w:color w:val="000000"/>
                <w:sz w:val="24"/>
                <w:szCs w:val="24"/>
              </w:rPr>
            </w:pPr>
          </w:p>
        </w:tc>
        <w:tc>
          <w:tcPr>
            <w:tcW w:w="4119" w:type="pct"/>
            <w:shd w:val="clear" w:color="auto" w:fill="auto"/>
            <w:vAlign w:val="center"/>
            <w:hideMark/>
          </w:tcPr>
          <w:p w14:paraId="6235DE70"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назначение, основные типы, устройство, принцип работы, технических характеристик и область применения геофизической аппаратуры и контрольно-измерительных приборов;</w:t>
            </w:r>
          </w:p>
        </w:tc>
      </w:tr>
      <w:tr w:rsidR="00770FA3" w:rsidRPr="00770FA3" w14:paraId="262AA185" w14:textId="77777777" w:rsidTr="00770FA3">
        <w:trPr>
          <w:trHeight w:val="20"/>
        </w:trPr>
        <w:tc>
          <w:tcPr>
            <w:tcW w:w="881" w:type="pct"/>
            <w:vMerge/>
            <w:vAlign w:val="center"/>
            <w:hideMark/>
          </w:tcPr>
          <w:p w14:paraId="60165E36" w14:textId="77777777" w:rsidR="00770FA3" w:rsidRPr="00770FA3" w:rsidRDefault="00770FA3" w:rsidP="00770FA3">
            <w:pPr>
              <w:spacing w:after="0" w:line="240" w:lineRule="auto"/>
              <w:rPr>
                <w:rFonts w:ascii="Times New Roman" w:hAnsi="Times New Roman"/>
                <w:color w:val="000000"/>
                <w:sz w:val="24"/>
                <w:szCs w:val="24"/>
              </w:rPr>
            </w:pPr>
          </w:p>
        </w:tc>
        <w:tc>
          <w:tcPr>
            <w:tcW w:w="4119" w:type="pct"/>
            <w:shd w:val="clear" w:color="auto" w:fill="auto"/>
            <w:vAlign w:val="center"/>
            <w:hideMark/>
          </w:tcPr>
          <w:p w14:paraId="552922D8"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схемы геофизических установок;</w:t>
            </w:r>
          </w:p>
        </w:tc>
      </w:tr>
      <w:tr w:rsidR="00770FA3" w:rsidRPr="00770FA3" w14:paraId="3FF0684E" w14:textId="77777777" w:rsidTr="00770FA3">
        <w:trPr>
          <w:trHeight w:val="20"/>
        </w:trPr>
        <w:tc>
          <w:tcPr>
            <w:tcW w:w="881" w:type="pct"/>
            <w:vMerge/>
            <w:vAlign w:val="center"/>
            <w:hideMark/>
          </w:tcPr>
          <w:p w14:paraId="4C83381E" w14:textId="77777777" w:rsidR="00770FA3" w:rsidRPr="00770FA3" w:rsidRDefault="00770FA3" w:rsidP="00770FA3">
            <w:pPr>
              <w:spacing w:after="0" w:line="240" w:lineRule="auto"/>
              <w:rPr>
                <w:rFonts w:ascii="Times New Roman" w:hAnsi="Times New Roman"/>
                <w:color w:val="000000"/>
                <w:sz w:val="24"/>
                <w:szCs w:val="24"/>
              </w:rPr>
            </w:pPr>
          </w:p>
        </w:tc>
        <w:tc>
          <w:tcPr>
            <w:tcW w:w="4119" w:type="pct"/>
            <w:shd w:val="clear" w:color="auto" w:fill="auto"/>
            <w:vAlign w:val="center"/>
            <w:hideMark/>
          </w:tcPr>
          <w:p w14:paraId="610CB7B4"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порядок, способы сборки (демонтажа) геофизических установок;</w:t>
            </w:r>
          </w:p>
        </w:tc>
      </w:tr>
      <w:tr w:rsidR="00770FA3" w:rsidRPr="00770FA3" w14:paraId="0D5AE152" w14:textId="77777777" w:rsidTr="00770FA3">
        <w:trPr>
          <w:trHeight w:val="20"/>
        </w:trPr>
        <w:tc>
          <w:tcPr>
            <w:tcW w:w="881" w:type="pct"/>
            <w:vMerge/>
            <w:vAlign w:val="center"/>
            <w:hideMark/>
          </w:tcPr>
          <w:p w14:paraId="04DE521B" w14:textId="77777777" w:rsidR="00770FA3" w:rsidRPr="00770FA3" w:rsidRDefault="00770FA3" w:rsidP="00770FA3">
            <w:pPr>
              <w:spacing w:after="0" w:line="240" w:lineRule="auto"/>
              <w:rPr>
                <w:rFonts w:ascii="Times New Roman" w:hAnsi="Times New Roman"/>
                <w:color w:val="000000"/>
                <w:sz w:val="24"/>
                <w:szCs w:val="24"/>
              </w:rPr>
            </w:pPr>
          </w:p>
        </w:tc>
        <w:tc>
          <w:tcPr>
            <w:tcW w:w="4119" w:type="pct"/>
            <w:shd w:val="clear" w:color="auto" w:fill="auto"/>
            <w:vAlign w:val="center"/>
            <w:hideMark/>
          </w:tcPr>
          <w:p w14:paraId="60007A26"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технологию настройки аппаратуры на конкретный сигнал;</w:t>
            </w:r>
          </w:p>
        </w:tc>
      </w:tr>
      <w:tr w:rsidR="00770FA3" w:rsidRPr="00770FA3" w14:paraId="22B6D1E9" w14:textId="77777777" w:rsidTr="00770FA3">
        <w:trPr>
          <w:trHeight w:val="20"/>
        </w:trPr>
        <w:tc>
          <w:tcPr>
            <w:tcW w:w="881" w:type="pct"/>
            <w:vMerge/>
            <w:vAlign w:val="center"/>
            <w:hideMark/>
          </w:tcPr>
          <w:p w14:paraId="7282AE46" w14:textId="77777777" w:rsidR="00770FA3" w:rsidRPr="00770FA3" w:rsidRDefault="00770FA3" w:rsidP="00770FA3">
            <w:pPr>
              <w:spacing w:after="0" w:line="240" w:lineRule="auto"/>
              <w:rPr>
                <w:rFonts w:ascii="Times New Roman" w:hAnsi="Times New Roman"/>
                <w:color w:val="000000"/>
                <w:sz w:val="24"/>
                <w:szCs w:val="24"/>
              </w:rPr>
            </w:pPr>
          </w:p>
        </w:tc>
        <w:tc>
          <w:tcPr>
            <w:tcW w:w="4119" w:type="pct"/>
            <w:shd w:val="clear" w:color="auto" w:fill="auto"/>
            <w:vAlign w:val="center"/>
            <w:hideMark/>
          </w:tcPr>
          <w:p w14:paraId="1A64A912"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правила обслуживания аппаратуры, приборов и установок;</w:t>
            </w:r>
          </w:p>
        </w:tc>
      </w:tr>
      <w:tr w:rsidR="00770FA3" w:rsidRPr="00770FA3" w14:paraId="06132556" w14:textId="77777777" w:rsidTr="00770FA3">
        <w:trPr>
          <w:trHeight w:val="20"/>
        </w:trPr>
        <w:tc>
          <w:tcPr>
            <w:tcW w:w="881" w:type="pct"/>
            <w:vMerge/>
            <w:vAlign w:val="center"/>
            <w:hideMark/>
          </w:tcPr>
          <w:p w14:paraId="5A9F9E3A" w14:textId="77777777" w:rsidR="00770FA3" w:rsidRPr="00770FA3" w:rsidRDefault="00770FA3" w:rsidP="00770FA3">
            <w:pPr>
              <w:spacing w:after="0" w:line="240" w:lineRule="auto"/>
              <w:rPr>
                <w:rFonts w:ascii="Times New Roman" w:hAnsi="Times New Roman"/>
                <w:color w:val="000000"/>
                <w:sz w:val="24"/>
                <w:szCs w:val="24"/>
              </w:rPr>
            </w:pPr>
          </w:p>
        </w:tc>
        <w:tc>
          <w:tcPr>
            <w:tcW w:w="4119" w:type="pct"/>
            <w:shd w:val="clear" w:color="auto" w:fill="auto"/>
            <w:vAlign w:val="center"/>
            <w:hideMark/>
          </w:tcPr>
          <w:p w14:paraId="3885F4F5"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источники тока электрических и электромагнитных полей;</w:t>
            </w:r>
          </w:p>
        </w:tc>
      </w:tr>
      <w:tr w:rsidR="00770FA3" w:rsidRPr="00770FA3" w14:paraId="792929D8" w14:textId="77777777" w:rsidTr="00770FA3">
        <w:trPr>
          <w:trHeight w:val="20"/>
        </w:trPr>
        <w:tc>
          <w:tcPr>
            <w:tcW w:w="881" w:type="pct"/>
            <w:vMerge/>
            <w:vAlign w:val="center"/>
            <w:hideMark/>
          </w:tcPr>
          <w:p w14:paraId="278C0EEA" w14:textId="77777777" w:rsidR="00770FA3" w:rsidRPr="00770FA3" w:rsidRDefault="00770FA3" w:rsidP="00770FA3">
            <w:pPr>
              <w:spacing w:after="0" w:line="240" w:lineRule="auto"/>
              <w:rPr>
                <w:rFonts w:ascii="Times New Roman" w:hAnsi="Times New Roman"/>
                <w:color w:val="000000"/>
                <w:sz w:val="24"/>
                <w:szCs w:val="24"/>
              </w:rPr>
            </w:pPr>
          </w:p>
        </w:tc>
        <w:tc>
          <w:tcPr>
            <w:tcW w:w="4119" w:type="pct"/>
            <w:shd w:val="clear" w:color="auto" w:fill="auto"/>
            <w:vAlign w:val="center"/>
            <w:hideMark/>
          </w:tcPr>
          <w:p w14:paraId="4324E31A"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основные правила безопасной работы с источниками электропитания;</w:t>
            </w:r>
          </w:p>
        </w:tc>
      </w:tr>
      <w:tr w:rsidR="00770FA3" w:rsidRPr="00770FA3" w14:paraId="6D13515D" w14:textId="77777777" w:rsidTr="00770FA3">
        <w:trPr>
          <w:trHeight w:val="20"/>
        </w:trPr>
        <w:tc>
          <w:tcPr>
            <w:tcW w:w="881" w:type="pct"/>
            <w:vMerge/>
            <w:vAlign w:val="center"/>
            <w:hideMark/>
          </w:tcPr>
          <w:p w14:paraId="3B3735A9" w14:textId="77777777" w:rsidR="00770FA3" w:rsidRPr="00770FA3" w:rsidRDefault="00770FA3" w:rsidP="00770FA3">
            <w:pPr>
              <w:spacing w:after="0" w:line="240" w:lineRule="auto"/>
              <w:rPr>
                <w:rFonts w:ascii="Times New Roman" w:hAnsi="Times New Roman"/>
                <w:color w:val="000000"/>
                <w:sz w:val="24"/>
                <w:szCs w:val="24"/>
              </w:rPr>
            </w:pPr>
          </w:p>
        </w:tc>
        <w:tc>
          <w:tcPr>
            <w:tcW w:w="4119" w:type="pct"/>
            <w:shd w:val="clear" w:color="auto" w:fill="auto"/>
            <w:vAlign w:val="center"/>
            <w:hideMark/>
          </w:tcPr>
          <w:p w14:paraId="50126757"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волны, используемых в сейсморазведке;</w:t>
            </w:r>
          </w:p>
        </w:tc>
      </w:tr>
      <w:tr w:rsidR="00770FA3" w:rsidRPr="00770FA3" w14:paraId="0D6FEB9C" w14:textId="77777777" w:rsidTr="00770FA3">
        <w:trPr>
          <w:trHeight w:val="20"/>
        </w:trPr>
        <w:tc>
          <w:tcPr>
            <w:tcW w:w="881" w:type="pct"/>
            <w:vMerge/>
            <w:vAlign w:val="center"/>
            <w:hideMark/>
          </w:tcPr>
          <w:p w14:paraId="1925580B" w14:textId="77777777" w:rsidR="00770FA3" w:rsidRPr="00770FA3" w:rsidRDefault="00770FA3" w:rsidP="00770FA3">
            <w:pPr>
              <w:spacing w:after="0" w:line="240" w:lineRule="auto"/>
              <w:rPr>
                <w:rFonts w:ascii="Times New Roman" w:hAnsi="Times New Roman"/>
                <w:color w:val="000000"/>
                <w:sz w:val="24"/>
                <w:szCs w:val="24"/>
              </w:rPr>
            </w:pPr>
          </w:p>
        </w:tc>
        <w:tc>
          <w:tcPr>
            <w:tcW w:w="4119" w:type="pct"/>
            <w:shd w:val="clear" w:color="auto" w:fill="auto"/>
            <w:vAlign w:val="center"/>
            <w:hideMark/>
          </w:tcPr>
          <w:p w14:paraId="48AF7031"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назначение источников возбуждения геофизических полей;</w:t>
            </w:r>
          </w:p>
        </w:tc>
      </w:tr>
      <w:tr w:rsidR="00770FA3" w:rsidRPr="00770FA3" w14:paraId="62766EC5" w14:textId="77777777" w:rsidTr="00770FA3">
        <w:trPr>
          <w:trHeight w:val="20"/>
        </w:trPr>
        <w:tc>
          <w:tcPr>
            <w:tcW w:w="881" w:type="pct"/>
            <w:vMerge/>
            <w:vAlign w:val="center"/>
            <w:hideMark/>
          </w:tcPr>
          <w:p w14:paraId="19AE710D" w14:textId="77777777" w:rsidR="00770FA3" w:rsidRPr="00770FA3" w:rsidRDefault="00770FA3" w:rsidP="00770FA3">
            <w:pPr>
              <w:spacing w:after="0" w:line="240" w:lineRule="auto"/>
              <w:rPr>
                <w:rFonts w:ascii="Times New Roman" w:hAnsi="Times New Roman"/>
                <w:color w:val="000000"/>
                <w:sz w:val="24"/>
                <w:szCs w:val="24"/>
              </w:rPr>
            </w:pPr>
          </w:p>
        </w:tc>
        <w:tc>
          <w:tcPr>
            <w:tcW w:w="4119" w:type="pct"/>
            <w:shd w:val="clear" w:color="auto" w:fill="auto"/>
            <w:vAlign w:val="center"/>
            <w:hideMark/>
          </w:tcPr>
          <w:p w14:paraId="5433CE19" w14:textId="77777777" w:rsidR="00770FA3" w:rsidRPr="00770FA3" w:rsidRDefault="00770FA3" w:rsidP="00770FA3">
            <w:pPr>
              <w:spacing w:after="0" w:line="240" w:lineRule="auto"/>
              <w:rPr>
                <w:rFonts w:ascii="Times New Roman" w:hAnsi="Times New Roman"/>
                <w:color w:val="000000"/>
                <w:sz w:val="24"/>
                <w:szCs w:val="24"/>
              </w:rPr>
            </w:pPr>
            <w:r w:rsidRPr="00770FA3">
              <w:rPr>
                <w:rFonts w:ascii="Times New Roman" w:hAnsi="Times New Roman"/>
                <w:color w:val="000000"/>
                <w:sz w:val="24"/>
                <w:szCs w:val="24"/>
              </w:rPr>
              <w:t>способы возбуждения геофизических полей.</w:t>
            </w:r>
          </w:p>
        </w:tc>
      </w:tr>
    </w:tbl>
    <w:p w14:paraId="121AA350" w14:textId="77777777" w:rsidR="008F60D4" w:rsidRDefault="008F60D4" w:rsidP="008F60D4">
      <w:pPr>
        <w:spacing w:after="0"/>
        <w:rPr>
          <w:rFonts w:ascii="Times New Roman" w:hAnsi="Times New Roman"/>
          <w:b/>
          <w:sz w:val="24"/>
          <w:szCs w:val="24"/>
        </w:rPr>
      </w:pPr>
    </w:p>
    <w:p w14:paraId="61353C4A" w14:textId="77777777" w:rsidR="008F60D4" w:rsidRDefault="008F60D4" w:rsidP="008F60D4">
      <w:pPr>
        <w:spacing w:after="0"/>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5256D1DA" w14:textId="77777777" w:rsidR="008F60D4" w:rsidRDefault="008F60D4" w:rsidP="008F60D4">
      <w:pPr>
        <w:spacing w:after="0"/>
        <w:rPr>
          <w:rFonts w:ascii="Times New Roman" w:hAnsi="Times New Roman"/>
          <w:sz w:val="24"/>
          <w:szCs w:val="24"/>
        </w:rPr>
      </w:pPr>
    </w:p>
    <w:p w14:paraId="67BD7268" w14:textId="3D5B9941" w:rsidR="008F60D4" w:rsidRPr="00B710A3" w:rsidRDefault="008F60D4" w:rsidP="008F60D4">
      <w:pPr>
        <w:spacing w:after="0"/>
        <w:rPr>
          <w:rFonts w:ascii="Times New Roman" w:hAnsi="Times New Roman"/>
          <w:sz w:val="24"/>
          <w:szCs w:val="24"/>
        </w:rPr>
      </w:pPr>
      <w:r>
        <w:rPr>
          <w:rFonts w:ascii="Times New Roman" w:hAnsi="Times New Roman"/>
          <w:sz w:val="24"/>
          <w:szCs w:val="24"/>
        </w:rPr>
        <w:t xml:space="preserve">Всего </w:t>
      </w:r>
      <w:r w:rsidRPr="00B710A3">
        <w:rPr>
          <w:rFonts w:ascii="Times New Roman" w:hAnsi="Times New Roman"/>
          <w:sz w:val="24"/>
          <w:szCs w:val="24"/>
        </w:rPr>
        <w:t xml:space="preserve">часов </w:t>
      </w:r>
      <w:r w:rsidR="007E3DEE">
        <w:rPr>
          <w:rFonts w:ascii="Times New Roman" w:hAnsi="Times New Roman"/>
          <w:sz w:val="24"/>
          <w:szCs w:val="24"/>
        </w:rPr>
        <w:t xml:space="preserve">– </w:t>
      </w:r>
      <w:r w:rsidR="007E3DEE" w:rsidRPr="007E3DEE">
        <w:rPr>
          <w:rFonts w:ascii="Times New Roman" w:hAnsi="Times New Roman"/>
          <w:sz w:val="24"/>
          <w:szCs w:val="24"/>
        </w:rPr>
        <w:t>648-828</w:t>
      </w:r>
    </w:p>
    <w:p w14:paraId="69DAF44B" w14:textId="71E13621" w:rsidR="008F60D4" w:rsidRPr="00B710A3" w:rsidRDefault="008F60D4" w:rsidP="008F60D4">
      <w:pPr>
        <w:spacing w:after="0"/>
        <w:ind w:firstLine="709"/>
        <w:rPr>
          <w:rFonts w:ascii="Times New Roman" w:hAnsi="Times New Roman"/>
          <w:sz w:val="24"/>
          <w:szCs w:val="24"/>
        </w:rPr>
      </w:pPr>
      <w:r w:rsidRPr="00B710A3">
        <w:rPr>
          <w:rFonts w:ascii="Times New Roman" w:hAnsi="Times New Roman"/>
          <w:sz w:val="24"/>
          <w:szCs w:val="24"/>
        </w:rPr>
        <w:t xml:space="preserve">в том числе в форме практической подготовки </w:t>
      </w:r>
      <w:r w:rsidR="007E3DEE">
        <w:rPr>
          <w:rFonts w:ascii="Times New Roman" w:hAnsi="Times New Roman"/>
          <w:sz w:val="24"/>
          <w:szCs w:val="24"/>
        </w:rPr>
        <w:t xml:space="preserve">– </w:t>
      </w:r>
      <w:r w:rsidR="007E3DEE" w:rsidRPr="007E3DEE">
        <w:rPr>
          <w:rFonts w:ascii="Times New Roman" w:hAnsi="Times New Roman"/>
          <w:sz w:val="24"/>
          <w:szCs w:val="24"/>
        </w:rPr>
        <w:t>648-828</w:t>
      </w:r>
      <w:r w:rsidRPr="00B710A3">
        <w:rPr>
          <w:rFonts w:ascii="Times New Roman" w:hAnsi="Times New Roman"/>
          <w:sz w:val="24"/>
          <w:szCs w:val="24"/>
        </w:rPr>
        <w:t xml:space="preserve"> </w:t>
      </w:r>
    </w:p>
    <w:p w14:paraId="0FDACC66" w14:textId="50255F43" w:rsidR="008F60D4" w:rsidRPr="00B710A3" w:rsidRDefault="008F60D4" w:rsidP="008F60D4">
      <w:pPr>
        <w:spacing w:after="0"/>
        <w:rPr>
          <w:rFonts w:ascii="Times New Roman" w:hAnsi="Times New Roman"/>
          <w:sz w:val="24"/>
          <w:szCs w:val="24"/>
        </w:rPr>
      </w:pPr>
      <w:r w:rsidRPr="00B710A3">
        <w:rPr>
          <w:rFonts w:ascii="Times New Roman" w:hAnsi="Times New Roman"/>
          <w:sz w:val="24"/>
          <w:szCs w:val="24"/>
        </w:rPr>
        <w:t>Из них на освоение МДК</w:t>
      </w:r>
      <w:r w:rsidR="006D5D5B">
        <w:rPr>
          <w:rFonts w:ascii="Times New Roman" w:hAnsi="Times New Roman"/>
          <w:sz w:val="24"/>
          <w:szCs w:val="24"/>
        </w:rPr>
        <w:t xml:space="preserve"> </w:t>
      </w:r>
      <w:r w:rsidR="007E3DEE">
        <w:rPr>
          <w:rFonts w:ascii="Times New Roman" w:hAnsi="Times New Roman"/>
          <w:sz w:val="24"/>
          <w:szCs w:val="24"/>
        </w:rPr>
        <w:t xml:space="preserve">– </w:t>
      </w:r>
      <w:r w:rsidR="007E3DEE" w:rsidRPr="007E3DEE">
        <w:rPr>
          <w:rFonts w:ascii="Times New Roman" w:hAnsi="Times New Roman"/>
          <w:sz w:val="24"/>
          <w:szCs w:val="24"/>
        </w:rPr>
        <w:t>108-288</w:t>
      </w:r>
    </w:p>
    <w:p w14:paraId="57E00ECA" w14:textId="497346A0" w:rsidR="008F60D4" w:rsidRPr="00B710A3" w:rsidRDefault="008F60D4" w:rsidP="008F60D4">
      <w:pPr>
        <w:spacing w:after="0"/>
        <w:ind w:firstLine="709"/>
        <w:rPr>
          <w:rFonts w:ascii="Times New Roman" w:hAnsi="Times New Roman"/>
          <w:i/>
          <w:sz w:val="24"/>
          <w:szCs w:val="24"/>
        </w:rPr>
      </w:pPr>
      <w:r w:rsidRPr="00B710A3">
        <w:rPr>
          <w:rFonts w:ascii="Times New Roman" w:hAnsi="Times New Roman"/>
          <w:sz w:val="24"/>
          <w:szCs w:val="24"/>
        </w:rPr>
        <w:t xml:space="preserve">в том числе самостоятельная работа </w:t>
      </w:r>
      <w:r w:rsidR="007E3DEE">
        <w:rPr>
          <w:rFonts w:ascii="Times New Roman" w:hAnsi="Times New Roman"/>
          <w:sz w:val="24"/>
          <w:szCs w:val="24"/>
        </w:rPr>
        <w:t>– _____</w:t>
      </w:r>
    </w:p>
    <w:p w14:paraId="49A43BE4" w14:textId="7927DFF4" w:rsidR="008F60D4" w:rsidRPr="00B710A3" w:rsidRDefault="008F60D4" w:rsidP="008F60D4">
      <w:pPr>
        <w:spacing w:after="0"/>
        <w:rPr>
          <w:rFonts w:ascii="Times New Roman" w:hAnsi="Times New Roman"/>
          <w:sz w:val="24"/>
          <w:szCs w:val="24"/>
        </w:rPr>
      </w:pPr>
      <w:r w:rsidRPr="00B710A3">
        <w:rPr>
          <w:rFonts w:ascii="Times New Roman" w:hAnsi="Times New Roman"/>
          <w:sz w:val="24"/>
          <w:szCs w:val="24"/>
        </w:rPr>
        <w:t xml:space="preserve">практики, в том числе учебная </w:t>
      </w:r>
      <w:r w:rsidR="007E3DEE">
        <w:rPr>
          <w:rFonts w:ascii="Times New Roman" w:hAnsi="Times New Roman"/>
          <w:sz w:val="24"/>
          <w:szCs w:val="24"/>
        </w:rPr>
        <w:t xml:space="preserve">– </w:t>
      </w:r>
      <w:r w:rsidR="007E3DEE">
        <w:rPr>
          <w:rFonts w:ascii="Times New Roman" w:hAnsi="Times New Roman"/>
          <w:sz w:val="24"/>
        </w:rPr>
        <w:t>180-</w:t>
      </w:r>
      <w:r w:rsidR="007E3DEE" w:rsidRPr="0083635C">
        <w:rPr>
          <w:rFonts w:ascii="Times New Roman" w:hAnsi="Times New Roman"/>
          <w:sz w:val="24"/>
        </w:rPr>
        <w:t>180</w:t>
      </w:r>
    </w:p>
    <w:p w14:paraId="3C9A71DF" w14:textId="76B11E6D" w:rsidR="008F60D4" w:rsidRPr="00B710A3" w:rsidRDefault="008F60D4" w:rsidP="008F60D4">
      <w:pPr>
        <w:spacing w:after="0"/>
        <w:ind w:firstLine="2410"/>
        <w:rPr>
          <w:rFonts w:ascii="Times New Roman" w:hAnsi="Times New Roman"/>
          <w:sz w:val="24"/>
          <w:szCs w:val="24"/>
        </w:rPr>
      </w:pPr>
      <w:r w:rsidRPr="00B710A3">
        <w:rPr>
          <w:rFonts w:ascii="Times New Roman" w:hAnsi="Times New Roman"/>
          <w:sz w:val="24"/>
          <w:szCs w:val="24"/>
        </w:rPr>
        <w:t xml:space="preserve">производственная </w:t>
      </w:r>
      <w:r w:rsidR="007E3DEE">
        <w:rPr>
          <w:rFonts w:ascii="Times New Roman" w:hAnsi="Times New Roman"/>
          <w:sz w:val="24"/>
          <w:szCs w:val="24"/>
        </w:rPr>
        <w:t xml:space="preserve">– </w:t>
      </w:r>
      <w:r w:rsidR="007E3DEE">
        <w:rPr>
          <w:rFonts w:ascii="Times New Roman" w:hAnsi="Times New Roman"/>
          <w:sz w:val="24"/>
        </w:rPr>
        <w:t>360-</w:t>
      </w:r>
      <w:r w:rsidR="007E3DEE" w:rsidRPr="0083635C">
        <w:rPr>
          <w:rFonts w:ascii="Times New Roman" w:hAnsi="Times New Roman"/>
          <w:sz w:val="24"/>
        </w:rPr>
        <w:t>360</w:t>
      </w:r>
    </w:p>
    <w:p w14:paraId="0C0F3BE6" w14:textId="42980D8C" w:rsidR="008F60D4" w:rsidRPr="00B710A3" w:rsidRDefault="008F60D4" w:rsidP="008F60D4">
      <w:pPr>
        <w:spacing w:after="0"/>
        <w:rPr>
          <w:rFonts w:ascii="Times New Roman" w:hAnsi="Times New Roman"/>
          <w:i/>
          <w:sz w:val="24"/>
          <w:szCs w:val="24"/>
        </w:rPr>
      </w:pPr>
      <w:r w:rsidRPr="00B710A3">
        <w:rPr>
          <w:rFonts w:ascii="Times New Roman" w:hAnsi="Times New Roman"/>
          <w:iCs/>
          <w:sz w:val="24"/>
          <w:szCs w:val="24"/>
        </w:rPr>
        <w:t>Промежуточная аттестация</w:t>
      </w:r>
      <w:r w:rsidR="007E3DEE">
        <w:rPr>
          <w:rFonts w:ascii="Times New Roman" w:hAnsi="Times New Roman"/>
          <w:iCs/>
          <w:sz w:val="24"/>
          <w:szCs w:val="24"/>
        </w:rPr>
        <w:t xml:space="preserve"> –</w:t>
      </w:r>
      <w:r w:rsidRPr="00B710A3">
        <w:rPr>
          <w:rFonts w:ascii="Times New Roman" w:hAnsi="Times New Roman"/>
          <w:iCs/>
          <w:sz w:val="24"/>
          <w:szCs w:val="24"/>
        </w:rPr>
        <w:t xml:space="preserve"> ____________</w:t>
      </w:r>
      <w:r w:rsidRPr="00B710A3">
        <w:rPr>
          <w:rFonts w:ascii="Times New Roman" w:hAnsi="Times New Roman"/>
          <w:bCs/>
          <w:i/>
          <w:sz w:val="24"/>
          <w:szCs w:val="24"/>
        </w:rPr>
        <w:t>.</w:t>
      </w:r>
    </w:p>
    <w:p w14:paraId="3F79AFC3" w14:textId="77777777" w:rsidR="008F60D4" w:rsidRDefault="008F60D4" w:rsidP="008F60D4">
      <w:pPr>
        <w:spacing w:after="0"/>
        <w:rPr>
          <w:rFonts w:ascii="Times New Roman" w:hAnsi="Times New Roman"/>
          <w:b/>
          <w:i/>
          <w:sz w:val="24"/>
          <w:szCs w:val="24"/>
        </w:rPr>
        <w:sectPr w:rsidR="008F60D4">
          <w:pgSz w:w="11907" w:h="16840"/>
          <w:pgMar w:top="1134" w:right="851" w:bottom="992" w:left="1418" w:header="709" w:footer="709" w:gutter="0"/>
          <w:cols w:space="720"/>
        </w:sectPr>
      </w:pPr>
    </w:p>
    <w:p w14:paraId="3A589113" w14:textId="77777777" w:rsidR="008F60D4" w:rsidRDefault="008F60D4" w:rsidP="008F60D4">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72C25972" w14:textId="77777777" w:rsidR="008F60D4" w:rsidRDefault="008F60D4" w:rsidP="008F60D4">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r>
        <w:rPr>
          <w:rFonts w:ascii="Times New Roman" w:hAnsi="Times New Roman"/>
        </w:rPr>
        <w:t xml:space="preserve"> </w:t>
      </w:r>
    </w:p>
    <w:tbl>
      <w:tblPr>
        <w:tblW w:w="5016"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5"/>
        <w:gridCol w:w="2790"/>
        <w:gridCol w:w="759"/>
        <w:gridCol w:w="933"/>
        <w:gridCol w:w="709"/>
        <w:gridCol w:w="1460"/>
        <w:gridCol w:w="1125"/>
        <w:gridCol w:w="1688"/>
        <w:gridCol w:w="698"/>
        <w:gridCol w:w="937"/>
        <w:gridCol w:w="1797"/>
      </w:tblGrid>
      <w:tr w:rsidR="008F60D4" w:rsidRPr="003B3F4E" w14:paraId="19D09067" w14:textId="77777777" w:rsidTr="003B3F4E">
        <w:trPr>
          <w:trHeight w:val="200"/>
        </w:trPr>
        <w:tc>
          <w:tcPr>
            <w:tcW w:w="629" w:type="pct"/>
            <w:vMerge w:val="restart"/>
            <w:tcBorders>
              <w:top w:val="single" w:sz="4" w:space="0" w:color="auto"/>
              <w:left w:val="single" w:sz="4" w:space="0" w:color="auto"/>
              <w:bottom w:val="single" w:sz="4" w:space="0" w:color="auto"/>
              <w:right w:val="single" w:sz="4" w:space="0" w:color="auto"/>
            </w:tcBorders>
            <w:vAlign w:val="center"/>
            <w:hideMark/>
          </w:tcPr>
          <w:p w14:paraId="66C84063" w14:textId="1A02B366" w:rsidR="008F60D4" w:rsidRPr="003B3F4E" w:rsidRDefault="00770FA3" w:rsidP="003B3F4E">
            <w:pPr>
              <w:suppressAutoHyphens/>
              <w:spacing w:after="0" w:line="240" w:lineRule="auto"/>
              <w:jc w:val="center"/>
              <w:rPr>
                <w:rFonts w:ascii="Times New Roman" w:hAnsi="Times New Roman"/>
                <w:sz w:val="20"/>
                <w:szCs w:val="12"/>
              </w:rPr>
            </w:pPr>
            <w:r w:rsidRPr="003B3F4E">
              <w:rPr>
                <w:rFonts w:ascii="Times New Roman" w:hAnsi="Times New Roman"/>
                <w:sz w:val="20"/>
                <w:szCs w:val="12"/>
              </w:rPr>
              <w:t>Коды профессиональных и общих компетенций</w:t>
            </w:r>
          </w:p>
        </w:tc>
        <w:tc>
          <w:tcPr>
            <w:tcW w:w="946" w:type="pct"/>
            <w:vMerge w:val="restart"/>
            <w:tcBorders>
              <w:top w:val="single" w:sz="4" w:space="0" w:color="auto"/>
              <w:left w:val="single" w:sz="4" w:space="0" w:color="auto"/>
              <w:bottom w:val="single" w:sz="4" w:space="0" w:color="auto"/>
              <w:right w:val="single" w:sz="4" w:space="0" w:color="auto"/>
            </w:tcBorders>
            <w:vAlign w:val="center"/>
            <w:hideMark/>
          </w:tcPr>
          <w:p w14:paraId="2B5AF906" w14:textId="77777777" w:rsidR="008F60D4" w:rsidRPr="003B3F4E" w:rsidRDefault="008F60D4" w:rsidP="003B3F4E">
            <w:pPr>
              <w:suppressAutoHyphens/>
              <w:spacing w:after="0" w:line="240" w:lineRule="auto"/>
              <w:jc w:val="center"/>
              <w:rPr>
                <w:rFonts w:ascii="Times New Roman" w:hAnsi="Times New Roman"/>
                <w:sz w:val="20"/>
                <w:szCs w:val="12"/>
              </w:rPr>
            </w:pPr>
            <w:r w:rsidRPr="003B3F4E">
              <w:rPr>
                <w:rFonts w:ascii="Times New Roman" w:hAnsi="Times New Roman"/>
                <w:sz w:val="20"/>
                <w:szCs w:val="12"/>
              </w:rPr>
              <w:t>Наименования разделов профессионального модуля</w:t>
            </w:r>
          </w:p>
        </w:tc>
        <w:tc>
          <w:tcPr>
            <w:tcW w:w="257" w:type="pct"/>
            <w:vMerge w:val="restart"/>
            <w:tcBorders>
              <w:top w:val="single" w:sz="4" w:space="0" w:color="auto"/>
              <w:left w:val="single" w:sz="4" w:space="0" w:color="auto"/>
              <w:bottom w:val="single" w:sz="4" w:space="0" w:color="auto"/>
              <w:right w:val="single" w:sz="4" w:space="0" w:color="auto"/>
            </w:tcBorders>
            <w:vAlign w:val="center"/>
            <w:hideMark/>
          </w:tcPr>
          <w:p w14:paraId="5C101399" w14:textId="77777777" w:rsidR="008F60D4" w:rsidRPr="003B3F4E" w:rsidRDefault="008F60D4" w:rsidP="003B3F4E">
            <w:pPr>
              <w:spacing w:after="0" w:line="240" w:lineRule="auto"/>
              <w:jc w:val="center"/>
              <w:rPr>
                <w:rFonts w:ascii="Times New Roman" w:hAnsi="Times New Roman"/>
                <w:sz w:val="20"/>
                <w:szCs w:val="12"/>
              </w:rPr>
            </w:pPr>
            <w:r w:rsidRPr="003B3F4E">
              <w:rPr>
                <w:rFonts w:ascii="Times New Roman" w:hAnsi="Times New Roman"/>
                <w:iCs/>
                <w:sz w:val="20"/>
                <w:szCs w:val="12"/>
              </w:rPr>
              <w:t>Всего, час.</w:t>
            </w:r>
          </w:p>
        </w:tc>
        <w:tc>
          <w:tcPr>
            <w:tcW w:w="316"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6FCCCC2A" w14:textId="77777777" w:rsidR="008F60D4" w:rsidRPr="003B3F4E" w:rsidRDefault="008F60D4" w:rsidP="003B3F4E">
            <w:pPr>
              <w:spacing w:after="0" w:line="240" w:lineRule="auto"/>
              <w:jc w:val="center"/>
              <w:rPr>
                <w:rFonts w:ascii="Times New Roman" w:hAnsi="Times New Roman"/>
                <w:iCs/>
                <w:sz w:val="20"/>
                <w:szCs w:val="12"/>
              </w:rPr>
            </w:pPr>
            <w:r w:rsidRPr="003B3F4E">
              <w:rPr>
                <w:rFonts w:ascii="Times New Roman" w:hAnsi="Times New Roman"/>
                <w:iCs/>
                <w:sz w:val="20"/>
                <w:szCs w:val="12"/>
              </w:rPr>
              <w:t>В т.ч. в форме</w:t>
            </w:r>
          </w:p>
          <w:p w14:paraId="1EC16391" w14:textId="77777777" w:rsidR="008F60D4" w:rsidRPr="003B3F4E" w:rsidRDefault="008F60D4" w:rsidP="003B3F4E">
            <w:pPr>
              <w:spacing w:after="0" w:line="240" w:lineRule="auto"/>
              <w:jc w:val="center"/>
              <w:rPr>
                <w:rFonts w:ascii="Times New Roman" w:hAnsi="Times New Roman"/>
                <w:iCs/>
                <w:sz w:val="20"/>
                <w:szCs w:val="12"/>
              </w:rPr>
            </w:pPr>
            <w:r w:rsidRPr="003B3F4E">
              <w:rPr>
                <w:rFonts w:ascii="Times New Roman" w:hAnsi="Times New Roman"/>
                <w:iCs/>
                <w:sz w:val="20"/>
                <w:szCs w:val="12"/>
              </w:rPr>
              <w:t>практической.</w:t>
            </w:r>
          </w:p>
          <w:p w14:paraId="7C157256" w14:textId="77777777" w:rsidR="008F60D4" w:rsidRPr="003B3F4E" w:rsidRDefault="008F60D4" w:rsidP="003B3F4E">
            <w:pPr>
              <w:spacing w:after="0" w:line="240" w:lineRule="auto"/>
              <w:jc w:val="center"/>
              <w:rPr>
                <w:rFonts w:ascii="Times New Roman" w:hAnsi="Times New Roman"/>
                <w:sz w:val="20"/>
                <w:szCs w:val="12"/>
              </w:rPr>
            </w:pPr>
            <w:r w:rsidRPr="003B3F4E">
              <w:rPr>
                <w:rFonts w:ascii="Times New Roman" w:hAnsi="Times New Roman"/>
                <w:iCs/>
                <w:sz w:val="20"/>
                <w:szCs w:val="12"/>
              </w:rPr>
              <w:t>подготовки</w:t>
            </w:r>
          </w:p>
        </w:tc>
        <w:tc>
          <w:tcPr>
            <w:tcW w:w="2852" w:type="pct"/>
            <w:gridSpan w:val="7"/>
            <w:tcBorders>
              <w:top w:val="single" w:sz="4" w:space="0" w:color="auto"/>
              <w:left w:val="single" w:sz="4" w:space="0" w:color="auto"/>
              <w:bottom w:val="single" w:sz="4" w:space="0" w:color="auto"/>
              <w:right w:val="single" w:sz="4" w:space="0" w:color="auto"/>
            </w:tcBorders>
            <w:hideMark/>
          </w:tcPr>
          <w:p w14:paraId="5DD04414" w14:textId="77777777" w:rsidR="008F60D4" w:rsidRPr="003B3F4E" w:rsidRDefault="008F60D4" w:rsidP="003B3F4E">
            <w:pPr>
              <w:suppressAutoHyphens/>
              <w:spacing w:after="0" w:line="240" w:lineRule="auto"/>
              <w:jc w:val="center"/>
              <w:rPr>
                <w:rFonts w:ascii="Times New Roman" w:hAnsi="Times New Roman"/>
                <w:sz w:val="20"/>
                <w:szCs w:val="12"/>
              </w:rPr>
            </w:pPr>
            <w:r w:rsidRPr="003B3F4E">
              <w:rPr>
                <w:rFonts w:ascii="Times New Roman" w:hAnsi="Times New Roman"/>
                <w:sz w:val="20"/>
                <w:szCs w:val="12"/>
              </w:rPr>
              <w:t>Объем профессионального модуля, ак. час.</w:t>
            </w:r>
          </w:p>
        </w:tc>
      </w:tr>
      <w:tr w:rsidR="008F60D4" w:rsidRPr="003B3F4E" w14:paraId="216C857B" w14:textId="77777777" w:rsidTr="00390949">
        <w:trPr>
          <w:trHeight w:val="58"/>
        </w:trPr>
        <w:tc>
          <w:tcPr>
            <w:tcW w:w="629" w:type="pct"/>
            <w:vMerge/>
            <w:tcBorders>
              <w:top w:val="single" w:sz="4" w:space="0" w:color="auto"/>
              <w:left w:val="single" w:sz="4" w:space="0" w:color="auto"/>
              <w:bottom w:val="single" w:sz="4" w:space="0" w:color="auto"/>
              <w:right w:val="single" w:sz="4" w:space="0" w:color="auto"/>
            </w:tcBorders>
            <w:vAlign w:val="center"/>
            <w:hideMark/>
          </w:tcPr>
          <w:p w14:paraId="714090CA" w14:textId="77777777" w:rsidR="008F60D4" w:rsidRPr="003B3F4E" w:rsidRDefault="008F60D4" w:rsidP="003B3F4E">
            <w:pPr>
              <w:spacing w:after="0" w:line="240" w:lineRule="auto"/>
              <w:rPr>
                <w:rFonts w:ascii="Times New Roman" w:hAnsi="Times New Roman"/>
                <w:sz w:val="20"/>
                <w:szCs w:val="12"/>
              </w:rPr>
            </w:pPr>
          </w:p>
        </w:tc>
        <w:tc>
          <w:tcPr>
            <w:tcW w:w="946" w:type="pct"/>
            <w:vMerge/>
            <w:tcBorders>
              <w:top w:val="single" w:sz="4" w:space="0" w:color="auto"/>
              <w:left w:val="single" w:sz="4" w:space="0" w:color="auto"/>
              <w:bottom w:val="single" w:sz="4" w:space="0" w:color="auto"/>
              <w:right w:val="single" w:sz="4" w:space="0" w:color="auto"/>
            </w:tcBorders>
            <w:vAlign w:val="center"/>
            <w:hideMark/>
          </w:tcPr>
          <w:p w14:paraId="54FF7943" w14:textId="77777777" w:rsidR="008F60D4" w:rsidRPr="003B3F4E" w:rsidRDefault="008F60D4" w:rsidP="003B3F4E">
            <w:pPr>
              <w:spacing w:after="0" w:line="240" w:lineRule="auto"/>
              <w:rPr>
                <w:rFonts w:ascii="Times New Roman" w:hAnsi="Times New Roman"/>
                <w:sz w:val="20"/>
                <w:szCs w:val="12"/>
              </w:rPr>
            </w:pPr>
          </w:p>
        </w:tc>
        <w:tc>
          <w:tcPr>
            <w:tcW w:w="257" w:type="pct"/>
            <w:vMerge/>
            <w:tcBorders>
              <w:top w:val="single" w:sz="4" w:space="0" w:color="auto"/>
              <w:left w:val="single" w:sz="4" w:space="0" w:color="auto"/>
              <w:bottom w:val="single" w:sz="4" w:space="0" w:color="auto"/>
              <w:right w:val="single" w:sz="4" w:space="0" w:color="auto"/>
            </w:tcBorders>
            <w:vAlign w:val="center"/>
            <w:hideMark/>
          </w:tcPr>
          <w:p w14:paraId="67DBDE1F" w14:textId="77777777" w:rsidR="008F60D4" w:rsidRPr="003B3F4E" w:rsidRDefault="008F60D4" w:rsidP="003B3F4E">
            <w:pPr>
              <w:spacing w:after="0" w:line="240" w:lineRule="auto"/>
              <w:rPr>
                <w:rFonts w:ascii="Times New Roman" w:hAnsi="Times New Roman"/>
                <w:sz w:val="20"/>
                <w:szCs w:val="12"/>
              </w:rPr>
            </w:pPr>
          </w:p>
        </w:tc>
        <w:tc>
          <w:tcPr>
            <w:tcW w:w="316" w:type="pct"/>
            <w:vMerge/>
            <w:tcBorders>
              <w:top w:val="single" w:sz="4" w:space="0" w:color="auto"/>
              <w:left w:val="single" w:sz="4" w:space="0" w:color="auto"/>
              <w:bottom w:val="single" w:sz="4" w:space="0" w:color="auto"/>
              <w:right w:val="single" w:sz="4" w:space="0" w:color="auto"/>
            </w:tcBorders>
            <w:vAlign w:val="center"/>
            <w:hideMark/>
          </w:tcPr>
          <w:p w14:paraId="78E542D8" w14:textId="77777777" w:rsidR="008F60D4" w:rsidRPr="003B3F4E" w:rsidRDefault="008F60D4" w:rsidP="003B3F4E">
            <w:pPr>
              <w:spacing w:after="0" w:line="240" w:lineRule="auto"/>
              <w:rPr>
                <w:rFonts w:ascii="Times New Roman" w:hAnsi="Times New Roman"/>
                <w:sz w:val="20"/>
                <w:szCs w:val="12"/>
              </w:rPr>
            </w:pPr>
          </w:p>
        </w:tc>
        <w:tc>
          <w:tcPr>
            <w:tcW w:w="1925" w:type="pct"/>
            <w:gridSpan w:val="5"/>
            <w:tcBorders>
              <w:top w:val="single" w:sz="4" w:space="0" w:color="auto"/>
              <w:left w:val="single" w:sz="4" w:space="0" w:color="auto"/>
              <w:bottom w:val="single" w:sz="4" w:space="0" w:color="auto"/>
              <w:right w:val="single" w:sz="4" w:space="0" w:color="auto"/>
            </w:tcBorders>
            <w:hideMark/>
          </w:tcPr>
          <w:p w14:paraId="0E4254C7" w14:textId="77777777" w:rsidR="008F60D4" w:rsidRPr="003B3F4E" w:rsidRDefault="008F60D4" w:rsidP="003B3F4E">
            <w:pPr>
              <w:suppressAutoHyphens/>
              <w:spacing w:after="0" w:line="240" w:lineRule="auto"/>
              <w:jc w:val="center"/>
              <w:rPr>
                <w:rFonts w:ascii="Times New Roman" w:hAnsi="Times New Roman"/>
                <w:sz w:val="20"/>
                <w:szCs w:val="12"/>
              </w:rPr>
            </w:pPr>
            <w:r w:rsidRPr="003B3F4E">
              <w:rPr>
                <w:rFonts w:ascii="Times New Roman" w:hAnsi="Times New Roman"/>
                <w:sz w:val="20"/>
                <w:szCs w:val="12"/>
              </w:rPr>
              <w:t>Обучение по МДК</w:t>
            </w:r>
          </w:p>
        </w:tc>
        <w:tc>
          <w:tcPr>
            <w:tcW w:w="927"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1BB16F5" w14:textId="77777777" w:rsidR="008F60D4" w:rsidRPr="003B3F4E" w:rsidRDefault="008F60D4" w:rsidP="003B3F4E">
            <w:pPr>
              <w:suppressAutoHyphens/>
              <w:spacing w:after="0" w:line="240" w:lineRule="auto"/>
              <w:jc w:val="center"/>
              <w:rPr>
                <w:rFonts w:ascii="Times New Roman" w:hAnsi="Times New Roman"/>
                <w:sz w:val="20"/>
                <w:szCs w:val="12"/>
              </w:rPr>
            </w:pPr>
            <w:r w:rsidRPr="003B3F4E">
              <w:rPr>
                <w:rFonts w:ascii="Times New Roman" w:hAnsi="Times New Roman"/>
                <w:sz w:val="20"/>
                <w:szCs w:val="12"/>
              </w:rPr>
              <w:t>Практики</w:t>
            </w:r>
          </w:p>
        </w:tc>
      </w:tr>
      <w:tr w:rsidR="008F60D4" w:rsidRPr="003B3F4E" w14:paraId="4FE57CDE" w14:textId="77777777" w:rsidTr="003B3F4E">
        <w:trPr>
          <w:trHeight w:val="193"/>
        </w:trPr>
        <w:tc>
          <w:tcPr>
            <w:tcW w:w="629" w:type="pct"/>
            <w:vMerge/>
            <w:tcBorders>
              <w:top w:val="single" w:sz="4" w:space="0" w:color="auto"/>
              <w:left w:val="single" w:sz="4" w:space="0" w:color="auto"/>
              <w:bottom w:val="single" w:sz="4" w:space="0" w:color="auto"/>
              <w:right w:val="single" w:sz="4" w:space="0" w:color="auto"/>
            </w:tcBorders>
            <w:vAlign w:val="center"/>
            <w:hideMark/>
          </w:tcPr>
          <w:p w14:paraId="5B49764E" w14:textId="77777777" w:rsidR="008F60D4" w:rsidRPr="003B3F4E" w:rsidRDefault="008F60D4" w:rsidP="003B3F4E">
            <w:pPr>
              <w:spacing w:after="0" w:line="240" w:lineRule="auto"/>
              <w:rPr>
                <w:rFonts w:ascii="Times New Roman" w:hAnsi="Times New Roman"/>
                <w:sz w:val="20"/>
                <w:szCs w:val="12"/>
              </w:rPr>
            </w:pPr>
          </w:p>
        </w:tc>
        <w:tc>
          <w:tcPr>
            <w:tcW w:w="946" w:type="pct"/>
            <w:vMerge/>
            <w:tcBorders>
              <w:top w:val="single" w:sz="4" w:space="0" w:color="auto"/>
              <w:left w:val="single" w:sz="4" w:space="0" w:color="auto"/>
              <w:bottom w:val="single" w:sz="4" w:space="0" w:color="auto"/>
              <w:right w:val="single" w:sz="4" w:space="0" w:color="auto"/>
            </w:tcBorders>
            <w:vAlign w:val="center"/>
            <w:hideMark/>
          </w:tcPr>
          <w:p w14:paraId="2C4C7823" w14:textId="77777777" w:rsidR="008F60D4" w:rsidRPr="003B3F4E" w:rsidRDefault="008F60D4" w:rsidP="003B3F4E">
            <w:pPr>
              <w:spacing w:after="0" w:line="240" w:lineRule="auto"/>
              <w:rPr>
                <w:rFonts w:ascii="Times New Roman" w:hAnsi="Times New Roman"/>
                <w:sz w:val="20"/>
                <w:szCs w:val="12"/>
              </w:rPr>
            </w:pPr>
          </w:p>
        </w:tc>
        <w:tc>
          <w:tcPr>
            <w:tcW w:w="257" w:type="pct"/>
            <w:vMerge/>
            <w:tcBorders>
              <w:top w:val="single" w:sz="4" w:space="0" w:color="auto"/>
              <w:left w:val="single" w:sz="4" w:space="0" w:color="auto"/>
              <w:bottom w:val="single" w:sz="4" w:space="0" w:color="auto"/>
              <w:right w:val="single" w:sz="4" w:space="0" w:color="auto"/>
            </w:tcBorders>
            <w:vAlign w:val="center"/>
            <w:hideMark/>
          </w:tcPr>
          <w:p w14:paraId="0CA99C7A" w14:textId="77777777" w:rsidR="008F60D4" w:rsidRPr="003B3F4E" w:rsidRDefault="008F60D4" w:rsidP="003B3F4E">
            <w:pPr>
              <w:spacing w:after="0" w:line="240" w:lineRule="auto"/>
              <w:rPr>
                <w:rFonts w:ascii="Times New Roman" w:hAnsi="Times New Roman"/>
                <w:sz w:val="20"/>
                <w:szCs w:val="12"/>
              </w:rPr>
            </w:pPr>
          </w:p>
        </w:tc>
        <w:tc>
          <w:tcPr>
            <w:tcW w:w="316" w:type="pct"/>
            <w:vMerge/>
            <w:tcBorders>
              <w:top w:val="single" w:sz="4" w:space="0" w:color="auto"/>
              <w:left w:val="single" w:sz="4" w:space="0" w:color="auto"/>
              <w:bottom w:val="single" w:sz="4" w:space="0" w:color="auto"/>
              <w:right w:val="single" w:sz="4" w:space="0" w:color="auto"/>
            </w:tcBorders>
            <w:vAlign w:val="center"/>
            <w:hideMark/>
          </w:tcPr>
          <w:p w14:paraId="61E4ABEA" w14:textId="77777777" w:rsidR="008F60D4" w:rsidRPr="003B3F4E" w:rsidRDefault="008F60D4" w:rsidP="003B3F4E">
            <w:pPr>
              <w:spacing w:after="0" w:line="240" w:lineRule="auto"/>
              <w:rPr>
                <w:rFonts w:ascii="Times New Roman" w:hAnsi="Times New Roman"/>
                <w:sz w:val="20"/>
                <w:szCs w:val="12"/>
              </w:rPr>
            </w:pPr>
          </w:p>
        </w:tc>
        <w:tc>
          <w:tcPr>
            <w:tcW w:w="240" w:type="pct"/>
            <w:vMerge w:val="restart"/>
            <w:tcBorders>
              <w:top w:val="single" w:sz="4" w:space="0" w:color="auto"/>
              <w:left w:val="single" w:sz="4" w:space="0" w:color="auto"/>
              <w:bottom w:val="single" w:sz="4" w:space="0" w:color="auto"/>
              <w:right w:val="single" w:sz="4" w:space="0" w:color="auto"/>
            </w:tcBorders>
          </w:tcPr>
          <w:p w14:paraId="6092A808" w14:textId="29327609" w:rsidR="008F60D4" w:rsidRPr="003B3F4E" w:rsidRDefault="008F60D4" w:rsidP="00517622">
            <w:pPr>
              <w:suppressAutoHyphens/>
              <w:spacing w:after="0" w:line="240" w:lineRule="auto"/>
              <w:jc w:val="center"/>
              <w:rPr>
                <w:rFonts w:ascii="Times New Roman" w:hAnsi="Times New Roman"/>
                <w:sz w:val="20"/>
                <w:szCs w:val="12"/>
              </w:rPr>
            </w:pPr>
            <w:r w:rsidRPr="003B3F4E">
              <w:rPr>
                <w:rFonts w:ascii="Times New Roman" w:hAnsi="Times New Roman"/>
                <w:sz w:val="20"/>
                <w:szCs w:val="12"/>
              </w:rPr>
              <w:t>Всего</w:t>
            </w:r>
          </w:p>
        </w:tc>
        <w:tc>
          <w:tcPr>
            <w:tcW w:w="1685" w:type="pct"/>
            <w:gridSpan w:val="4"/>
            <w:tcBorders>
              <w:top w:val="single" w:sz="4" w:space="0" w:color="auto"/>
              <w:left w:val="single" w:sz="4" w:space="0" w:color="auto"/>
              <w:bottom w:val="single" w:sz="4" w:space="0" w:color="auto"/>
              <w:right w:val="single" w:sz="4" w:space="0" w:color="auto"/>
            </w:tcBorders>
            <w:hideMark/>
          </w:tcPr>
          <w:p w14:paraId="75451DBC" w14:textId="77777777" w:rsidR="008F60D4" w:rsidRPr="003B3F4E" w:rsidRDefault="008F60D4" w:rsidP="003B3F4E">
            <w:pPr>
              <w:suppressAutoHyphens/>
              <w:spacing w:after="0" w:line="240" w:lineRule="auto"/>
              <w:jc w:val="center"/>
              <w:rPr>
                <w:rFonts w:ascii="Times New Roman" w:hAnsi="Times New Roman"/>
                <w:sz w:val="20"/>
                <w:szCs w:val="12"/>
              </w:rPr>
            </w:pPr>
            <w:r w:rsidRPr="003B3F4E">
              <w:rPr>
                <w:rFonts w:ascii="Times New Roman" w:hAnsi="Times New Roman"/>
                <w:sz w:val="20"/>
                <w:szCs w:val="12"/>
              </w:rPr>
              <w:t>В том числе</w:t>
            </w:r>
          </w:p>
        </w:tc>
        <w:tc>
          <w:tcPr>
            <w:tcW w:w="927" w:type="pct"/>
            <w:gridSpan w:val="2"/>
            <w:vMerge/>
            <w:tcBorders>
              <w:top w:val="single" w:sz="4" w:space="0" w:color="auto"/>
              <w:left w:val="single" w:sz="4" w:space="0" w:color="auto"/>
              <w:bottom w:val="single" w:sz="4" w:space="0" w:color="auto"/>
              <w:right w:val="single" w:sz="4" w:space="0" w:color="auto"/>
            </w:tcBorders>
            <w:vAlign w:val="center"/>
            <w:hideMark/>
          </w:tcPr>
          <w:p w14:paraId="7792A589" w14:textId="77777777" w:rsidR="008F60D4" w:rsidRPr="003B3F4E" w:rsidRDefault="008F60D4" w:rsidP="003B3F4E">
            <w:pPr>
              <w:spacing w:after="0" w:line="240" w:lineRule="auto"/>
              <w:rPr>
                <w:rFonts w:ascii="Times New Roman" w:hAnsi="Times New Roman"/>
                <w:sz w:val="20"/>
                <w:szCs w:val="12"/>
              </w:rPr>
            </w:pPr>
          </w:p>
        </w:tc>
      </w:tr>
      <w:tr w:rsidR="003B3F4E" w:rsidRPr="003B3F4E" w14:paraId="054B9AF9" w14:textId="77777777" w:rsidTr="00517622">
        <w:trPr>
          <w:cantSplit/>
          <w:trHeight w:val="1612"/>
        </w:trPr>
        <w:tc>
          <w:tcPr>
            <w:tcW w:w="629" w:type="pct"/>
            <w:vMerge/>
            <w:tcBorders>
              <w:top w:val="single" w:sz="4" w:space="0" w:color="auto"/>
              <w:left w:val="single" w:sz="4" w:space="0" w:color="auto"/>
              <w:bottom w:val="single" w:sz="4" w:space="0" w:color="auto"/>
              <w:right w:val="single" w:sz="4" w:space="0" w:color="auto"/>
            </w:tcBorders>
            <w:vAlign w:val="center"/>
            <w:hideMark/>
          </w:tcPr>
          <w:p w14:paraId="31F4337B" w14:textId="77777777" w:rsidR="008F60D4" w:rsidRPr="003B3F4E" w:rsidRDefault="008F60D4" w:rsidP="003B3F4E">
            <w:pPr>
              <w:spacing w:after="0" w:line="240" w:lineRule="auto"/>
              <w:rPr>
                <w:rFonts w:ascii="Times New Roman" w:hAnsi="Times New Roman"/>
                <w:sz w:val="20"/>
                <w:szCs w:val="12"/>
              </w:rPr>
            </w:pPr>
          </w:p>
        </w:tc>
        <w:tc>
          <w:tcPr>
            <w:tcW w:w="946" w:type="pct"/>
            <w:vMerge/>
            <w:tcBorders>
              <w:top w:val="single" w:sz="4" w:space="0" w:color="auto"/>
              <w:left w:val="single" w:sz="4" w:space="0" w:color="auto"/>
              <w:bottom w:val="single" w:sz="4" w:space="0" w:color="auto"/>
              <w:right w:val="single" w:sz="4" w:space="0" w:color="auto"/>
            </w:tcBorders>
            <w:vAlign w:val="center"/>
            <w:hideMark/>
          </w:tcPr>
          <w:p w14:paraId="0067BF91" w14:textId="77777777" w:rsidR="008F60D4" w:rsidRPr="003B3F4E" w:rsidRDefault="008F60D4" w:rsidP="003B3F4E">
            <w:pPr>
              <w:spacing w:after="0" w:line="240" w:lineRule="auto"/>
              <w:rPr>
                <w:rFonts w:ascii="Times New Roman" w:hAnsi="Times New Roman"/>
                <w:sz w:val="20"/>
                <w:szCs w:val="12"/>
              </w:rPr>
            </w:pPr>
          </w:p>
        </w:tc>
        <w:tc>
          <w:tcPr>
            <w:tcW w:w="257" w:type="pct"/>
            <w:vMerge/>
            <w:tcBorders>
              <w:top w:val="single" w:sz="4" w:space="0" w:color="auto"/>
              <w:left w:val="single" w:sz="4" w:space="0" w:color="auto"/>
              <w:bottom w:val="single" w:sz="4" w:space="0" w:color="auto"/>
              <w:right w:val="single" w:sz="4" w:space="0" w:color="auto"/>
            </w:tcBorders>
            <w:vAlign w:val="center"/>
            <w:hideMark/>
          </w:tcPr>
          <w:p w14:paraId="272CD4E6" w14:textId="77777777" w:rsidR="008F60D4" w:rsidRPr="003B3F4E" w:rsidRDefault="008F60D4" w:rsidP="003B3F4E">
            <w:pPr>
              <w:spacing w:after="0" w:line="240" w:lineRule="auto"/>
              <w:rPr>
                <w:rFonts w:ascii="Times New Roman" w:hAnsi="Times New Roman"/>
                <w:sz w:val="20"/>
                <w:szCs w:val="12"/>
              </w:rPr>
            </w:pPr>
          </w:p>
        </w:tc>
        <w:tc>
          <w:tcPr>
            <w:tcW w:w="316" w:type="pct"/>
            <w:vMerge/>
            <w:tcBorders>
              <w:top w:val="single" w:sz="4" w:space="0" w:color="auto"/>
              <w:left w:val="single" w:sz="4" w:space="0" w:color="auto"/>
              <w:bottom w:val="single" w:sz="4" w:space="0" w:color="auto"/>
              <w:right w:val="single" w:sz="4" w:space="0" w:color="auto"/>
            </w:tcBorders>
            <w:vAlign w:val="center"/>
            <w:hideMark/>
          </w:tcPr>
          <w:p w14:paraId="7DF0505F" w14:textId="77777777" w:rsidR="008F60D4" w:rsidRPr="003B3F4E" w:rsidRDefault="008F60D4" w:rsidP="003B3F4E">
            <w:pPr>
              <w:spacing w:after="0" w:line="240" w:lineRule="auto"/>
              <w:rPr>
                <w:rFonts w:ascii="Times New Roman" w:hAnsi="Times New Roman"/>
                <w:sz w:val="20"/>
                <w:szCs w:val="12"/>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07484C6B" w14:textId="77777777" w:rsidR="008F60D4" w:rsidRPr="003B3F4E" w:rsidRDefault="008F60D4" w:rsidP="003B3F4E">
            <w:pPr>
              <w:spacing w:after="0" w:line="240" w:lineRule="auto"/>
              <w:rPr>
                <w:rFonts w:ascii="Times New Roman" w:hAnsi="Times New Roman"/>
                <w:sz w:val="20"/>
                <w:szCs w:val="12"/>
              </w:rPr>
            </w:pPr>
          </w:p>
        </w:tc>
        <w:tc>
          <w:tcPr>
            <w:tcW w:w="495" w:type="pct"/>
            <w:tcBorders>
              <w:top w:val="single" w:sz="4" w:space="0" w:color="auto"/>
              <w:left w:val="single" w:sz="4" w:space="0" w:color="auto"/>
              <w:bottom w:val="single" w:sz="4" w:space="0" w:color="auto"/>
              <w:right w:val="single" w:sz="4" w:space="0" w:color="auto"/>
            </w:tcBorders>
            <w:vAlign w:val="center"/>
          </w:tcPr>
          <w:p w14:paraId="7BA85ABE" w14:textId="77777777" w:rsidR="008F60D4" w:rsidRPr="003B3F4E" w:rsidRDefault="008F60D4" w:rsidP="003B3F4E">
            <w:pPr>
              <w:suppressAutoHyphens/>
              <w:spacing w:after="0" w:line="240" w:lineRule="auto"/>
              <w:jc w:val="center"/>
              <w:rPr>
                <w:rFonts w:ascii="Times New Roman" w:hAnsi="Times New Roman"/>
                <w:color w:val="000000"/>
                <w:sz w:val="20"/>
                <w:szCs w:val="12"/>
              </w:rPr>
            </w:pPr>
            <w:r w:rsidRPr="003B3F4E">
              <w:rPr>
                <w:rFonts w:ascii="Times New Roman" w:hAnsi="Times New Roman"/>
                <w:color w:val="000000"/>
                <w:sz w:val="20"/>
                <w:szCs w:val="12"/>
              </w:rPr>
              <w:t>Лабораторных</w:t>
            </w:r>
          </w:p>
          <w:p w14:paraId="04AE1BDF" w14:textId="77777777" w:rsidR="008F60D4" w:rsidRPr="003B3F4E" w:rsidRDefault="008F60D4" w:rsidP="003B3F4E">
            <w:pPr>
              <w:suppressAutoHyphens/>
              <w:spacing w:after="0" w:line="240" w:lineRule="auto"/>
              <w:jc w:val="center"/>
              <w:rPr>
                <w:rFonts w:ascii="Times New Roman" w:hAnsi="Times New Roman"/>
                <w:sz w:val="20"/>
                <w:szCs w:val="12"/>
              </w:rPr>
            </w:pPr>
            <w:r w:rsidRPr="003B3F4E">
              <w:rPr>
                <w:rFonts w:ascii="Times New Roman" w:hAnsi="Times New Roman"/>
                <w:color w:val="000000"/>
                <w:sz w:val="20"/>
                <w:szCs w:val="12"/>
              </w:rPr>
              <w:t>и практических. занятий</w:t>
            </w:r>
          </w:p>
        </w:tc>
        <w:tc>
          <w:tcPr>
            <w:tcW w:w="381" w:type="pct"/>
            <w:tcBorders>
              <w:top w:val="single" w:sz="4" w:space="0" w:color="auto"/>
              <w:left w:val="single" w:sz="4" w:space="0" w:color="auto"/>
              <w:bottom w:val="single" w:sz="4" w:space="0" w:color="auto"/>
              <w:right w:val="single" w:sz="4" w:space="0" w:color="auto"/>
            </w:tcBorders>
            <w:vAlign w:val="center"/>
          </w:tcPr>
          <w:p w14:paraId="2C674392" w14:textId="0FE707BF" w:rsidR="008F60D4" w:rsidRPr="003B3F4E" w:rsidRDefault="008F60D4" w:rsidP="00517622">
            <w:pPr>
              <w:suppressAutoHyphens/>
              <w:spacing w:after="0" w:line="240" w:lineRule="auto"/>
              <w:jc w:val="center"/>
              <w:rPr>
                <w:rFonts w:ascii="Times New Roman" w:hAnsi="Times New Roman"/>
                <w:iCs/>
                <w:sz w:val="20"/>
                <w:szCs w:val="12"/>
              </w:rPr>
            </w:pPr>
            <w:r w:rsidRPr="003B3F4E">
              <w:rPr>
                <w:rFonts w:ascii="Times New Roman" w:hAnsi="Times New Roman"/>
                <w:sz w:val="20"/>
                <w:szCs w:val="12"/>
              </w:rPr>
              <w:t>Курсовых работ (проектов)</w:t>
            </w:r>
          </w:p>
        </w:tc>
        <w:tc>
          <w:tcPr>
            <w:tcW w:w="572" w:type="pct"/>
            <w:tcBorders>
              <w:top w:val="single" w:sz="4" w:space="0" w:color="auto"/>
              <w:left w:val="single" w:sz="4" w:space="0" w:color="auto"/>
              <w:bottom w:val="single" w:sz="4" w:space="0" w:color="auto"/>
              <w:right w:val="single" w:sz="4" w:space="0" w:color="auto"/>
            </w:tcBorders>
            <w:vAlign w:val="center"/>
            <w:hideMark/>
          </w:tcPr>
          <w:p w14:paraId="1097FDF3" w14:textId="5C2184E4" w:rsidR="008F60D4" w:rsidRPr="003B3F4E" w:rsidRDefault="008F60D4" w:rsidP="003B3F4E">
            <w:pPr>
              <w:suppressAutoHyphens/>
              <w:spacing w:after="0" w:line="240" w:lineRule="auto"/>
              <w:jc w:val="center"/>
              <w:rPr>
                <w:rFonts w:ascii="Times New Roman" w:hAnsi="Times New Roman"/>
                <w:color w:val="000000"/>
                <w:sz w:val="20"/>
                <w:szCs w:val="12"/>
              </w:rPr>
            </w:pPr>
            <w:r w:rsidRPr="003B3F4E">
              <w:rPr>
                <w:rFonts w:ascii="Times New Roman" w:hAnsi="Times New Roman"/>
                <w:sz w:val="20"/>
                <w:szCs w:val="12"/>
              </w:rPr>
              <w:t>Самостоятельная работа</w:t>
            </w:r>
          </w:p>
        </w:tc>
        <w:tc>
          <w:tcPr>
            <w:tcW w:w="237" w:type="pct"/>
            <w:tcBorders>
              <w:top w:val="single" w:sz="4" w:space="0" w:color="auto"/>
              <w:left w:val="single" w:sz="4" w:space="0" w:color="auto"/>
              <w:bottom w:val="single" w:sz="4" w:space="0" w:color="auto"/>
              <w:right w:val="single" w:sz="4" w:space="0" w:color="auto"/>
            </w:tcBorders>
            <w:textDirection w:val="btLr"/>
            <w:vAlign w:val="center"/>
            <w:hideMark/>
          </w:tcPr>
          <w:p w14:paraId="4922AC9E" w14:textId="1B16178F" w:rsidR="008F60D4" w:rsidRPr="003B3F4E" w:rsidRDefault="00770FA3" w:rsidP="003B3F4E">
            <w:pPr>
              <w:suppressAutoHyphens/>
              <w:spacing w:after="0" w:line="240" w:lineRule="auto"/>
              <w:jc w:val="center"/>
              <w:rPr>
                <w:rFonts w:ascii="Times New Roman" w:hAnsi="Times New Roman"/>
                <w:sz w:val="20"/>
                <w:szCs w:val="12"/>
              </w:rPr>
            </w:pPr>
            <w:r w:rsidRPr="003B3F4E">
              <w:rPr>
                <w:rFonts w:ascii="Times New Roman" w:hAnsi="Times New Roman"/>
                <w:sz w:val="20"/>
                <w:szCs w:val="12"/>
              </w:rPr>
              <w:t>Промежуточная</w:t>
            </w:r>
          </w:p>
          <w:p w14:paraId="5245070F" w14:textId="77777777" w:rsidR="008F60D4" w:rsidRPr="003B3F4E" w:rsidRDefault="008F60D4" w:rsidP="003B3F4E">
            <w:pPr>
              <w:suppressAutoHyphens/>
              <w:spacing w:after="0" w:line="240" w:lineRule="auto"/>
              <w:jc w:val="center"/>
              <w:rPr>
                <w:rFonts w:ascii="Times New Roman" w:hAnsi="Times New Roman"/>
                <w:sz w:val="20"/>
                <w:szCs w:val="12"/>
              </w:rPr>
            </w:pPr>
            <w:r w:rsidRPr="003B3F4E">
              <w:rPr>
                <w:rFonts w:ascii="Times New Roman" w:hAnsi="Times New Roman"/>
                <w:sz w:val="20"/>
                <w:szCs w:val="12"/>
              </w:rPr>
              <w:t>аттестация</w:t>
            </w:r>
          </w:p>
        </w:tc>
        <w:tc>
          <w:tcPr>
            <w:tcW w:w="318" w:type="pct"/>
            <w:tcBorders>
              <w:top w:val="single" w:sz="4" w:space="0" w:color="auto"/>
              <w:left w:val="single" w:sz="4" w:space="0" w:color="auto"/>
              <w:bottom w:val="single" w:sz="4" w:space="0" w:color="auto"/>
              <w:right w:val="single" w:sz="4" w:space="0" w:color="auto"/>
            </w:tcBorders>
            <w:vAlign w:val="center"/>
          </w:tcPr>
          <w:p w14:paraId="74F23930" w14:textId="1D779BB4" w:rsidR="008F60D4" w:rsidRPr="003B3F4E" w:rsidRDefault="008F60D4" w:rsidP="00517622">
            <w:pPr>
              <w:suppressAutoHyphens/>
              <w:spacing w:after="0" w:line="240" w:lineRule="auto"/>
              <w:jc w:val="center"/>
              <w:rPr>
                <w:rFonts w:ascii="Times New Roman" w:hAnsi="Times New Roman"/>
                <w:sz w:val="20"/>
                <w:szCs w:val="12"/>
              </w:rPr>
            </w:pPr>
            <w:r w:rsidRPr="003B3F4E">
              <w:rPr>
                <w:rFonts w:ascii="Times New Roman" w:hAnsi="Times New Roman"/>
                <w:sz w:val="20"/>
                <w:szCs w:val="12"/>
              </w:rPr>
              <w:t>Учебная</w:t>
            </w:r>
          </w:p>
        </w:tc>
        <w:tc>
          <w:tcPr>
            <w:tcW w:w="609" w:type="pct"/>
            <w:tcBorders>
              <w:top w:val="single" w:sz="4" w:space="0" w:color="auto"/>
              <w:left w:val="single" w:sz="4" w:space="0" w:color="auto"/>
              <w:bottom w:val="single" w:sz="4" w:space="0" w:color="auto"/>
              <w:right w:val="single" w:sz="4" w:space="0" w:color="auto"/>
            </w:tcBorders>
            <w:vAlign w:val="center"/>
          </w:tcPr>
          <w:p w14:paraId="5278F493" w14:textId="109D11C0" w:rsidR="008F60D4" w:rsidRPr="003B3F4E" w:rsidRDefault="00770FA3" w:rsidP="00517622">
            <w:pPr>
              <w:suppressAutoHyphens/>
              <w:spacing w:after="0" w:line="240" w:lineRule="auto"/>
              <w:jc w:val="center"/>
              <w:rPr>
                <w:rFonts w:ascii="Times New Roman" w:hAnsi="Times New Roman"/>
                <w:sz w:val="20"/>
                <w:szCs w:val="12"/>
              </w:rPr>
            </w:pPr>
            <w:r w:rsidRPr="003B3F4E">
              <w:rPr>
                <w:rFonts w:ascii="Times New Roman" w:hAnsi="Times New Roman"/>
                <w:sz w:val="20"/>
                <w:szCs w:val="12"/>
              </w:rPr>
              <w:t>Производственная</w:t>
            </w:r>
          </w:p>
        </w:tc>
      </w:tr>
      <w:tr w:rsidR="003B3F4E" w:rsidRPr="003B3F4E" w14:paraId="14E1B417" w14:textId="77777777" w:rsidTr="003B3F4E">
        <w:trPr>
          <w:trHeight w:val="94"/>
        </w:trPr>
        <w:tc>
          <w:tcPr>
            <w:tcW w:w="629" w:type="pct"/>
            <w:tcBorders>
              <w:top w:val="single" w:sz="4" w:space="0" w:color="auto"/>
              <w:left w:val="single" w:sz="4" w:space="0" w:color="auto"/>
              <w:bottom w:val="single" w:sz="4" w:space="0" w:color="auto"/>
              <w:right w:val="single" w:sz="4" w:space="0" w:color="auto"/>
            </w:tcBorders>
            <w:vAlign w:val="center"/>
            <w:hideMark/>
          </w:tcPr>
          <w:p w14:paraId="408507B1" w14:textId="77777777" w:rsidR="008F60D4" w:rsidRPr="003B3F4E" w:rsidRDefault="008F60D4" w:rsidP="003B3F4E">
            <w:pPr>
              <w:spacing w:after="0" w:line="240" w:lineRule="auto"/>
              <w:jc w:val="center"/>
              <w:rPr>
                <w:rFonts w:ascii="Times New Roman" w:hAnsi="Times New Roman"/>
                <w:sz w:val="20"/>
                <w:szCs w:val="12"/>
              </w:rPr>
            </w:pPr>
            <w:r w:rsidRPr="003B3F4E">
              <w:rPr>
                <w:rFonts w:ascii="Times New Roman" w:hAnsi="Times New Roman"/>
                <w:sz w:val="20"/>
                <w:szCs w:val="12"/>
              </w:rPr>
              <w:t>1</w:t>
            </w:r>
          </w:p>
        </w:tc>
        <w:tc>
          <w:tcPr>
            <w:tcW w:w="946" w:type="pct"/>
            <w:tcBorders>
              <w:top w:val="single" w:sz="4" w:space="0" w:color="auto"/>
              <w:left w:val="single" w:sz="4" w:space="0" w:color="auto"/>
              <w:bottom w:val="single" w:sz="4" w:space="0" w:color="auto"/>
              <w:right w:val="single" w:sz="4" w:space="0" w:color="auto"/>
            </w:tcBorders>
            <w:vAlign w:val="center"/>
            <w:hideMark/>
          </w:tcPr>
          <w:p w14:paraId="4A84E4D8" w14:textId="77777777" w:rsidR="008F60D4" w:rsidRPr="003B3F4E" w:rsidRDefault="008F60D4" w:rsidP="003B3F4E">
            <w:pPr>
              <w:spacing w:after="0" w:line="240" w:lineRule="auto"/>
              <w:jc w:val="center"/>
              <w:rPr>
                <w:rFonts w:ascii="Times New Roman" w:hAnsi="Times New Roman"/>
                <w:sz w:val="20"/>
                <w:szCs w:val="12"/>
              </w:rPr>
            </w:pPr>
            <w:r w:rsidRPr="003B3F4E">
              <w:rPr>
                <w:rFonts w:ascii="Times New Roman" w:hAnsi="Times New Roman"/>
                <w:sz w:val="20"/>
                <w:szCs w:val="12"/>
              </w:rPr>
              <w:t>2</w:t>
            </w:r>
          </w:p>
        </w:tc>
        <w:tc>
          <w:tcPr>
            <w:tcW w:w="257" w:type="pct"/>
            <w:tcBorders>
              <w:top w:val="single" w:sz="4" w:space="0" w:color="auto"/>
              <w:left w:val="single" w:sz="4" w:space="0" w:color="auto"/>
              <w:bottom w:val="single" w:sz="4" w:space="0" w:color="auto"/>
              <w:right w:val="single" w:sz="4" w:space="0" w:color="auto"/>
            </w:tcBorders>
            <w:vAlign w:val="center"/>
            <w:hideMark/>
          </w:tcPr>
          <w:p w14:paraId="674C209C" w14:textId="77777777" w:rsidR="008F60D4" w:rsidRPr="003B3F4E" w:rsidRDefault="008F60D4" w:rsidP="003B3F4E">
            <w:pPr>
              <w:spacing w:after="0" w:line="240" w:lineRule="auto"/>
              <w:jc w:val="center"/>
              <w:rPr>
                <w:rFonts w:ascii="Times New Roman" w:hAnsi="Times New Roman"/>
                <w:sz w:val="20"/>
                <w:szCs w:val="12"/>
              </w:rPr>
            </w:pPr>
            <w:r w:rsidRPr="003B3F4E">
              <w:rPr>
                <w:rFonts w:ascii="Times New Roman" w:hAnsi="Times New Roman"/>
                <w:sz w:val="20"/>
                <w:szCs w:val="12"/>
              </w:rPr>
              <w:t>3</w:t>
            </w:r>
          </w:p>
        </w:tc>
        <w:tc>
          <w:tcPr>
            <w:tcW w:w="316" w:type="pct"/>
            <w:tcBorders>
              <w:top w:val="single" w:sz="4" w:space="0" w:color="auto"/>
              <w:left w:val="single" w:sz="4" w:space="0" w:color="auto"/>
              <w:bottom w:val="single" w:sz="4" w:space="0" w:color="auto"/>
              <w:right w:val="single" w:sz="4" w:space="0" w:color="auto"/>
            </w:tcBorders>
            <w:vAlign w:val="center"/>
            <w:hideMark/>
          </w:tcPr>
          <w:p w14:paraId="6E8C0152" w14:textId="77777777" w:rsidR="008F60D4" w:rsidRPr="003B3F4E" w:rsidRDefault="008F60D4" w:rsidP="003B3F4E">
            <w:pPr>
              <w:spacing w:after="0" w:line="240" w:lineRule="auto"/>
              <w:jc w:val="center"/>
              <w:rPr>
                <w:rFonts w:ascii="Times New Roman" w:hAnsi="Times New Roman"/>
                <w:sz w:val="20"/>
                <w:szCs w:val="12"/>
              </w:rPr>
            </w:pPr>
            <w:r w:rsidRPr="003B3F4E">
              <w:rPr>
                <w:rFonts w:ascii="Times New Roman" w:hAnsi="Times New Roman"/>
                <w:sz w:val="20"/>
                <w:szCs w:val="12"/>
              </w:rPr>
              <w:t>4</w:t>
            </w:r>
          </w:p>
        </w:tc>
        <w:tc>
          <w:tcPr>
            <w:tcW w:w="240" w:type="pct"/>
            <w:tcBorders>
              <w:top w:val="single" w:sz="4" w:space="0" w:color="auto"/>
              <w:left w:val="single" w:sz="4" w:space="0" w:color="auto"/>
              <w:bottom w:val="single" w:sz="4" w:space="0" w:color="auto"/>
              <w:right w:val="single" w:sz="4" w:space="0" w:color="auto"/>
            </w:tcBorders>
            <w:vAlign w:val="center"/>
            <w:hideMark/>
          </w:tcPr>
          <w:p w14:paraId="0C1BA246" w14:textId="77777777" w:rsidR="008F60D4" w:rsidRPr="003B3F4E" w:rsidRDefault="008F60D4" w:rsidP="003B3F4E">
            <w:pPr>
              <w:spacing w:after="0" w:line="240" w:lineRule="auto"/>
              <w:jc w:val="center"/>
              <w:rPr>
                <w:rFonts w:ascii="Times New Roman" w:hAnsi="Times New Roman"/>
                <w:sz w:val="20"/>
                <w:szCs w:val="12"/>
              </w:rPr>
            </w:pPr>
            <w:r w:rsidRPr="003B3F4E">
              <w:rPr>
                <w:rFonts w:ascii="Times New Roman" w:hAnsi="Times New Roman"/>
                <w:sz w:val="20"/>
                <w:szCs w:val="12"/>
              </w:rPr>
              <w:t>5</w:t>
            </w:r>
          </w:p>
        </w:tc>
        <w:tc>
          <w:tcPr>
            <w:tcW w:w="495" w:type="pct"/>
            <w:tcBorders>
              <w:top w:val="single" w:sz="4" w:space="0" w:color="auto"/>
              <w:left w:val="single" w:sz="4" w:space="0" w:color="auto"/>
              <w:bottom w:val="single" w:sz="4" w:space="0" w:color="auto"/>
              <w:right w:val="single" w:sz="4" w:space="0" w:color="auto"/>
            </w:tcBorders>
            <w:vAlign w:val="center"/>
            <w:hideMark/>
          </w:tcPr>
          <w:p w14:paraId="1B2D1818" w14:textId="77777777" w:rsidR="008F60D4" w:rsidRPr="003B3F4E" w:rsidRDefault="008F60D4" w:rsidP="003B3F4E">
            <w:pPr>
              <w:spacing w:after="0" w:line="240" w:lineRule="auto"/>
              <w:jc w:val="center"/>
              <w:rPr>
                <w:rFonts w:ascii="Times New Roman" w:hAnsi="Times New Roman"/>
                <w:sz w:val="20"/>
                <w:szCs w:val="12"/>
              </w:rPr>
            </w:pPr>
            <w:r w:rsidRPr="003B3F4E">
              <w:rPr>
                <w:rFonts w:ascii="Times New Roman" w:hAnsi="Times New Roman"/>
                <w:sz w:val="20"/>
                <w:szCs w:val="12"/>
              </w:rPr>
              <w:t>6</w:t>
            </w:r>
          </w:p>
        </w:tc>
        <w:tc>
          <w:tcPr>
            <w:tcW w:w="381" w:type="pct"/>
            <w:tcBorders>
              <w:top w:val="single" w:sz="4" w:space="0" w:color="auto"/>
              <w:left w:val="single" w:sz="4" w:space="0" w:color="auto"/>
              <w:bottom w:val="single" w:sz="4" w:space="0" w:color="auto"/>
              <w:right w:val="single" w:sz="4" w:space="0" w:color="auto"/>
            </w:tcBorders>
            <w:vAlign w:val="center"/>
            <w:hideMark/>
          </w:tcPr>
          <w:p w14:paraId="2C022131" w14:textId="77777777" w:rsidR="008F60D4" w:rsidRPr="003B3F4E" w:rsidRDefault="008F60D4" w:rsidP="003B3F4E">
            <w:pPr>
              <w:spacing w:after="0" w:line="240" w:lineRule="auto"/>
              <w:jc w:val="center"/>
              <w:rPr>
                <w:rFonts w:ascii="Times New Roman" w:hAnsi="Times New Roman"/>
                <w:sz w:val="20"/>
                <w:szCs w:val="12"/>
              </w:rPr>
            </w:pPr>
            <w:r w:rsidRPr="003B3F4E">
              <w:rPr>
                <w:rFonts w:ascii="Times New Roman" w:hAnsi="Times New Roman"/>
                <w:sz w:val="20"/>
                <w:szCs w:val="12"/>
              </w:rPr>
              <w:t>7</w:t>
            </w:r>
          </w:p>
        </w:tc>
        <w:tc>
          <w:tcPr>
            <w:tcW w:w="572" w:type="pct"/>
            <w:tcBorders>
              <w:top w:val="single" w:sz="4" w:space="0" w:color="auto"/>
              <w:left w:val="single" w:sz="4" w:space="0" w:color="auto"/>
              <w:bottom w:val="single" w:sz="4" w:space="0" w:color="auto"/>
              <w:right w:val="single" w:sz="4" w:space="0" w:color="auto"/>
            </w:tcBorders>
            <w:vAlign w:val="center"/>
            <w:hideMark/>
          </w:tcPr>
          <w:p w14:paraId="68C031C9" w14:textId="77777777" w:rsidR="008F60D4" w:rsidRPr="003B3F4E" w:rsidRDefault="008F60D4" w:rsidP="003B3F4E">
            <w:pPr>
              <w:spacing w:after="0" w:line="240" w:lineRule="auto"/>
              <w:jc w:val="center"/>
              <w:rPr>
                <w:rFonts w:ascii="Times New Roman" w:hAnsi="Times New Roman"/>
                <w:sz w:val="20"/>
                <w:szCs w:val="12"/>
              </w:rPr>
            </w:pPr>
            <w:r w:rsidRPr="003B3F4E">
              <w:rPr>
                <w:rFonts w:ascii="Times New Roman" w:hAnsi="Times New Roman"/>
                <w:sz w:val="20"/>
                <w:szCs w:val="12"/>
              </w:rPr>
              <w:t>8</w:t>
            </w:r>
          </w:p>
        </w:tc>
        <w:tc>
          <w:tcPr>
            <w:tcW w:w="237" w:type="pct"/>
            <w:tcBorders>
              <w:top w:val="single" w:sz="4" w:space="0" w:color="auto"/>
              <w:left w:val="single" w:sz="4" w:space="0" w:color="auto"/>
              <w:bottom w:val="single" w:sz="4" w:space="0" w:color="auto"/>
              <w:right w:val="single" w:sz="4" w:space="0" w:color="auto"/>
            </w:tcBorders>
            <w:vAlign w:val="center"/>
            <w:hideMark/>
          </w:tcPr>
          <w:p w14:paraId="3042D5D2" w14:textId="77777777" w:rsidR="008F60D4" w:rsidRPr="003B3F4E" w:rsidRDefault="008F60D4" w:rsidP="003B3F4E">
            <w:pPr>
              <w:spacing w:after="0" w:line="240" w:lineRule="auto"/>
              <w:jc w:val="center"/>
              <w:rPr>
                <w:rFonts w:ascii="Times New Roman" w:hAnsi="Times New Roman"/>
                <w:sz w:val="20"/>
                <w:szCs w:val="12"/>
              </w:rPr>
            </w:pPr>
            <w:r w:rsidRPr="003B3F4E">
              <w:rPr>
                <w:rFonts w:ascii="Times New Roman" w:hAnsi="Times New Roman"/>
                <w:sz w:val="20"/>
                <w:szCs w:val="12"/>
              </w:rPr>
              <w:t>9</w:t>
            </w:r>
          </w:p>
        </w:tc>
        <w:tc>
          <w:tcPr>
            <w:tcW w:w="318" w:type="pct"/>
            <w:tcBorders>
              <w:top w:val="single" w:sz="4" w:space="0" w:color="auto"/>
              <w:left w:val="single" w:sz="4" w:space="0" w:color="auto"/>
              <w:bottom w:val="single" w:sz="4" w:space="0" w:color="auto"/>
              <w:right w:val="single" w:sz="4" w:space="0" w:color="auto"/>
            </w:tcBorders>
            <w:vAlign w:val="center"/>
            <w:hideMark/>
          </w:tcPr>
          <w:p w14:paraId="0F119F0D" w14:textId="77777777" w:rsidR="008F60D4" w:rsidRPr="003B3F4E" w:rsidRDefault="008F60D4" w:rsidP="003B3F4E">
            <w:pPr>
              <w:spacing w:after="0" w:line="240" w:lineRule="auto"/>
              <w:jc w:val="center"/>
              <w:rPr>
                <w:rFonts w:ascii="Times New Roman" w:hAnsi="Times New Roman"/>
                <w:sz w:val="20"/>
                <w:szCs w:val="12"/>
              </w:rPr>
            </w:pPr>
            <w:r w:rsidRPr="003B3F4E">
              <w:rPr>
                <w:rFonts w:ascii="Times New Roman" w:hAnsi="Times New Roman"/>
                <w:sz w:val="20"/>
                <w:szCs w:val="12"/>
              </w:rPr>
              <w:t>10</w:t>
            </w:r>
          </w:p>
        </w:tc>
        <w:tc>
          <w:tcPr>
            <w:tcW w:w="609" w:type="pct"/>
            <w:tcBorders>
              <w:top w:val="single" w:sz="4" w:space="0" w:color="auto"/>
              <w:left w:val="single" w:sz="4" w:space="0" w:color="auto"/>
              <w:bottom w:val="single" w:sz="4" w:space="0" w:color="auto"/>
              <w:right w:val="single" w:sz="4" w:space="0" w:color="auto"/>
            </w:tcBorders>
            <w:vAlign w:val="center"/>
            <w:hideMark/>
          </w:tcPr>
          <w:p w14:paraId="320F6D52" w14:textId="77777777" w:rsidR="008F60D4" w:rsidRPr="003B3F4E" w:rsidRDefault="008F60D4" w:rsidP="003B3F4E">
            <w:pPr>
              <w:spacing w:after="0" w:line="240" w:lineRule="auto"/>
              <w:jc w:val="center"/>
              <w:rPr>
                <w:rFonts w:ascii="Times New Roman" w:hAnsi="Times New Roman"/>
                <w:sz w:val="20"/>
                <w:szCs w:val="12"/>
              </w:rPr>
            </w:pPr>
            <w:r w:rsidRPr="003B3F4E">
              <w:rPr>
                <w:rFonts w:ascii="Times New Roman" w:hAnsi="Times New Roman"/>
                <w:sz w:val="20"/>
                <w:szCs w:val="12"/>
              </w:rPr>
              <w:t>11</w:t>
            </w:r>
          </w:p>
        </w:tc>
      </w:tr>
      <w:tr w:rsidR="007A362D" w:rsidRPr="003B3F4E" w14:paraId="4C6BED62" w14:textId="77777777" w:rsidTr="00517622">
        <w:tc>
          <w:tcPr>
            <w:tcW w:w="629" w:type="pct"/>
            <w:tcBorders>
              <w:top w:val="single" w:sz="4" w:space="0" w:color="auto"/>
              <w:left w:val="single" w:sz="4" w:space="0" w:color="auto"/>
              <w:bottom w:val="single" w:sz="4" w:space="0" w:color="auto"/>
              <w:right w:val="single" w:sz="4" w:space="0" w:color="auto"/>
            </w:tcBorders>
          </w:tcPr>
          <w:p w14:paraId="0BFA5C9A" w14:textId="77777777" w:rsidR="007A362D" w:rsidRPr="003B3F4E" w:rsidRDefault="007A362D" w:rsidP="007A362D">
            <w:pPr>
              <w:spacing w:after="0" w:line="240" w:lineRule="auto"/>
              <w:rPr>
                <w:rFonts w:ascii="Times New Roman" w:hAnsi="Times New Roman"/>
                <w:spacing w:val="-6"/>
                <w:sz w:val="20"/>
                <w:szCs w:val="12"/>
              </w:rPr>
            </w:pPr>
            <w:r w:rsidRPr="003B3F4E">
              <w:rPr>
                <w:rFonts w:ascii="Times New Roman" w:hAnsi="Times New Roman"/>
                <w:spacing w:val="-6"/>
                <w:sz w:val="20"/>
                <w:szCs w:val="12"/>
              </w:rPr>
              <w:t>ПК1.1-ПК1.3</w:t>
            </w:r>
          </w:p>
          <w:p w14:paraId="1EBF2A5B" w14:textId="77777777" w:rsidR="007A362D" w:rsidRPr="003B3F4E" w:rsidRDefault="007A362D" w:rsidP="007A362D">
            <w:pPr>
              <w:spacing w:after="0" w:line="240" w:lineRule="auto"/>
              <w:rPr>
                <w:rFonts w:ascii="Times New Roman" w:hAnsi="Times New Roman"/>
                <w:sz w:val="20"/>
                <w:szCs w:val="12"/>
              </w:rPr>
            </w:pPr>
            <w:r w:rsidRPr="003B3F4E">
              <w:rPr>
                <w:rFonts w:ascii="Times New Roman" w:hAnsi="Times New Roman"/>
                <w:spacing w:val="-6"/>
                <w:sz w:val="20"/>
                <w:szCs w:val="12"/>
              </w:rPr>
              <w:t>ОК01-ОК09</w:t>
            </w:r>
          </w:p>
        </w:tc>
        <w:tc>
          <w:tcPr>
            <w:tcW w:w="946" w:type="pct"/>
            <w:tcBorders>
              <w:top w:val="single" w:sz="4" w:space="0" w:color="auto"/>
              <w:left w:val="single" w:sz="4" w:space="0" w:color="auto"/>
              <w:bottom w:val="single" w:sz="4" w:space="0" w:color="auto"/>
              <w:right w:val="single" w:sz="4" w:space="0" w:color="auto"/>
            </w:tcBorders>
            <w:hideMark/>
          </w:tcPr>
          <w:p w14:paraId="26C8B78E" w14:textId="77777777" w:rsidR="007A362D" w:rsidRPr="003B3F4E" w:rsidRDefault="007A362D" w:rsidP="007A362D">
            <w:pPr>
              <w:spacing w:after="0" w:line="240" w:lineRule="auto"/>
              <w:rPr>
                <w:rFonts w:ascii="Times New Roman" w:hAnsi="Times New Roman"/>
                <w:sz w:val="20"/>
                <w:szCs w:val="12"/>
              </w:rPr>
            </w:pPr>
            <w:r w:rsidRPr="003B3F4E">
              <w:rPr>
                <w:rFonts w:ascii="Times New Roman" w:hAnsi="Times New Roman"/>
                <w:sz w:val="20"/>
                <w:szCs w:val="12"/>
              </w:rPr>
              <w:t>Раздел 1. Обслуживание оборудования и установок поисков и разведки месторождений полезных ископаемых</w:t>
            </w:r>
          </w:p>
        </w:tc>
        <w:tc>
          <w:tcPr>
            <w:tcW w:w="257" w:type="pct"/>
            <w:tcBorders>
              <w:top w:val="single" w:sz="4" w:space="0" w:color="000000"/>
              <w:left w:val="single" w:sz="4" w:space="0" w:color="000000"/>
              <w:bottom w:val="single" w:sz="4" w:space="0" w:color="000000"/>
            </w:tcBorders>
            <w:shd w:val="clear" w:color="auto" w:fill="auto"/>
          </w:tcPr>
          <w:p w14:paraId="7D369BE6" w14:textId="1ECA5F01" w:rsidR="007A362D" w:rsidRPr="003B3F4E" w:rsidRDefault="007A362D" w:rsidP="007A362D">
            <w:pPr>
              <w:spacing w:after="0" w:line="240" w:lineRule="auto"/>
              <w:jc w:val="center"/>
              <w:rPr>
                <w:rFonts w:ascii="Times New Roman" w:hAnsi="Times New Roman"/>
                <w:b/>
                <w:bCs/>
                <w:sz w:val="20"/>
                <w:szCs w:val="12"/>
              </w:rPr>
            </w:pPr>
            <w:r>
              <w:rPr>
                <w:rFonts w:ascii="Times New Roman" w:hAnsi="Times New Roman"/>
                <w:b/>
                <w:sz w:val="20"/>
                <w:szCs w:val="12"/>
              </w:rPr>
              <w:t>36-</w:t>
            </w:r>
            <w:r w:rsidRPr="003B3F4E">
              <w:rPr>
                <w:rFonts w:ascii="Times New Roman" w:hAnsi="Times New Roman"/>
                <w:b/>
                <w:sz w:val="20"/>
                <w:szCs w:val="12"/>
              </w:rPr>
              <w:t>96</w:t>
            </w:r>
          </w:p>
        </w:tc>
        <w:tc>
          <w:tcPr>
            <w:tcW w:w="316" w:type="pct"/>
            <w:tcBorders>
              <w:top w:val="single" w:sz="4" w:space="0" w:color="000000"/>
              <w:left w:val="single" w:sz="4" w:space="0" w:color="000000"/>
              <w:bottom w:val="single" w:sz="4" w:space="0" w:color="000000"/>
            </w:tcBorders>
            <w:shd w:val="clear" w:color="auto" w:fill="auto"/>
          </w:tcPr>
          <w:p w14:paraId="3307B42D" w14:textId="6313A639" w:rsidR="007A362D" w:rsidRPr="007A362D" w:rsidRDefault="007A362D" w:rsidP="007A362D">
            <w:pPr>
              <w:spacing w:after="0" w:line="240" w:lineRule="auto"/>
              <w:jc w:val="center"/>
              <w:rPr>
                <w:rFonts w:ascii="Times New Roman" w:hAnsi="Times New Roman"/>
                <w:bCs/>
                <w:sz w:val="20"/>
                <w:szCs w:val="12"/>
              </w:rPr>
            </w:pPr>
            <w:r w:rsidRPr="007A362D">
              <w:rPr>
                <w:rFonts w:ascii="Times New Roman" w:hAnsi="Times New Roman"/>
                <w:bCs/>
                <w:sz w:val="20"/>
                <w:szCs w:val="12"/>
              </w:rPr>
              <w:t>36-96</w:t>
            </w:r>
          </w:p>
        </w:tc>
        <w:tc>
          <w:tcPr>
            <w:tcW w:w="240" w:type="pct"/>
            <w:tcBorders>
              <w:top w:val="single" w:sz="4" w:space="0" w:color="000000"/>
              <w:left w:val="single" w:sz="4" w:space="0" w:color="000000"/>
              <w:bottom w:val="single" w:sz="4" w:space="0" w:color="000000"/>
            </w:tcBorders>
            <w:shd w:val="clear" w:color="auto" w:fill="auto"/>
          </w:tcPr>
          <w:p w14:paraId="4997F24C" w14:textId="605F5B5D" w:rsidR="007A362D" w:rsidRPr="007A362D" w:rsidRDefault="007A362D" w:rsidP="007A362D">
            <w:pPr>
              <w:spacing w:after="0" w:line="240" w:lineRule="auto"/>
              <w:jc w:val="center"/>
              <w:rPr>
                <w:rFonts w:ascii="Times New Roman" w:hAnsi="Times New Roman"/>
                <w:bCs/>
                <w:sz w:val="20"/>
                <w:szCs w:val="12"/>
              </w:rPr>
            </w:pPr>
            <w:r w:rsidRPr="007A362D">
              <w:rPr>
                <w:rFonts w:ascii="Times New Roman" w:hAnsi="Times New Roman"/>
                <w:bCs/>
                <w:sz w:val="20"/>
                <w:szCs w:val="12"/>
              </w:rPr>
              <w:t>36-96</w:t>
            </w:r>
          </w:p>
        </w:tc>
        <w:tc>
          <w:tcPr>
            <w:tcW w:w="495" w:type="pct"/>
            <w:tcBorders>
              <w:top w:val="single" w:sz="4" w:space="0" w:color="auto"/>
              <w:left w:val="single" w:sz="4" w:space="0" w:color="auto"/>
              <w:bottom w:val="single" w:sz="4" w:space="0" w:color="auto"/>
              <w:right w:val="single" w:sz="4" w:space="0" w:color="auto"/>
            </w:tcBorders>
          </w:tcPr>
          <w:p w14:paraId="6537202E" w14:textId="56366334" w:rsidR="007A362D" w:rsidRPr="003B3F4E" w:rsidRDefault="007A362D" w:rsidP="007A362D">
            <w:pPr>
              <w:spacing w:after="0" w:line="240" w:lineRule="auto"/>
              <w:jc w:val="center"/>
              <w:rPr>
                <w:rFonts w:ascii="Times New Roman" w:hAnsi="Times New Roman"/>
                <w:b/>
                <w:bCs/>
                <w:sz w:val="20"/>
                <w:szCs w:val="12"/>
              </w:rPr>
            </w:pPr>
          </w:p>
        </w:tc>
        <w:tc>
          <w:tcPr>
            <w:tcW w:w="381" w:type="pct"/>
            <w:tcBorders>
              <w:top w:val="single" w:sz="4" w:space="0" w:color="auto"/>
              <w:left w:val="single" w:sz="4" w:space="0" w:color="auto"/>
              <w:bottom w:val="single" w:sz="4" w:space="0" w:color="auto"/>
              <w:right w:val="single" w:sz="4" w:space="0" w:color="auto"/>
            </w:tcBorders>
          </w:tcPr>
          <w:p w14:paraId="0EDA64FF" w14:textId="727D9126" w:rsidR="007A362D" w:rsidRPr="003B3F4E" w:rsidRDefault="007A362D" w:rsidP="007A362D">
            <w:pPr>
              <w:spacing w:after="0" w:line="240" w:lineRule="auto"/>
              <w:jc w:val="center"/>
              <w:rPr>
                <w:rFonts w:ascii="Times New Roman" w:hAnsi="Times New Roman"/>
                <w:sz w:val="20"/>
                <w:szCs w:val="12"/>
              </w:rPr>
            </w:pPr>
          </w:p>
        </w:tc>
        <w:tc>
          <w:tcPr>
            <w:tcW w:w="572" w:type="pct"/>
            <w:tcBorders>
              <w:top w:val="single" w:sz="4" w:space="0" w:color="auto"/>
              <w:left w:val="single" w:sz="4" w:space="0" w:color="auto"/>
              <w:bottom w:val="single" w:sz="4" w:space="0" w:color="auto"/>
              <w:right w:val="single" w:sz="4" w:space="0" w:color="auto"/>
            </w:tcBorders>
          </w:tcPr>
          <w:p w14:paraId="6B614DC5" w14:textId="3477C998" w:rsidR="007A362D" w:rsidRPr="003B3F4E" w:rsidRDefault="007A362D" w:rsidP="007A362D">
            <w:pPr>
              <w:spacing w:after="0" w:line="240" w:lineRule="auto"/>
              <w:jc w:val="center"/>
              <w:rPr>
                <w:rFonts w:ascii="Times New Roman" w:hAnsi="Times New Roman"/>
                <w:sz w:val="20"/>
                <w:szCs w:val="12"/>
              </w:rPr>
            </w:pPr>
          </w:p>
        </w:tc>
        <w:tc>
          <w:tcPr>
            <w:tcW w:w="237" w:type="pct"/>
            <w:vMerge w:val="restart"/>
            <w:tcBorders>
              <w:top w:val="single" w:sz="4" w:space="0" w:color="auto"/>
              <w:left w:val="single" w:sz="4" w:space="0" w:color="auto"/>
              <w:bottom w:val="single" w:sz="4" w:space="0" w:color="auto"/>
              <w:right w:val="single" w:sz="4" w:space="0" w:color="auto"/>
            </w:tcBorders>
          </w:tcPr>
          <w:p w14:paraId="0EF1752E" w14:textId="77777777" w:rsidR="007A362D" w:rsidRPr="003B3F4E" w:rsidRDefault="007A362D" w:rsidP="007A362D">
            <w:pPr>
              <w:spacing w:after="0" w:line="240" w:lineRule="auto"/>
              <w:jc w:val="center"/>
              <w:rPr>
                <w:rFonts w:ascii="Times New Roman" w:hAnsi="Times New Roman"/>
                <w:sz w:val="20"/>
                <w:szCs w:val="12"/>
              </w:rPr>
            </w:pPr>
          </w:p>
        </w:tc>
        <w:tc>
          <w:tcPr>
            <w:tcW w:w="318" w:type="pct"/>
            <w:tcBorders>
              <w:top w:val="single" w:sz="4" w:space="0" w:color="auto"/>
              <w:left w:val="single" w:sz="4" w:space="0" w:color="auto"/>
              <w:bottom w:val="single" w:sz="4" w:space="0" w:color="auto"/>
              <w:right w:val="single" w:sz="4" w:space="0" w:color="auto"/>
            </w:tcBorders>
          </w:tcPr>
          <w:p w14:paraId="60292DDE" w14:textId="16181203" w:rsidR="007A362D" w:rsidRPr="003B3F4E" w:rsidRDefault="007A362D" w:rsidP="007A362D">
            <w:pPr>
              <w:spacing w:after="0" w:line="240" w:lineRule="auto"/>
              <w:jc w:val="center"/>
              <w:rPr>
                <w:rFonts w:ascii="Times New Roman" w:hAnsi="Times New Roman"/>
                <w:bCs/>
                <w:sz w:val="20"/>
                <w:szCs w:val="12"/>
              </w:rPr>
            </w:pPr>
          </w:p>
        </w:tc>
        <w:tc>
          <w:tcPr>
            <w:tcW w:w="609" w:type="pct"/>
            <w:tcBorders>
              <w:top w:val="single" w:sz="4" w:space="0" w:color="auto"/>
              <w:left w:val="single" w:sz="4" w:space="0" w:color="auto"/>
              <w:bottom w:val="single" w:sz="4" w:space="0" w:color="auto"/>
              <w:right w:val="single" w:sz="4" w:space="0" w:color="auto"/>
            </w:tcBorders>
          </w:tcPr>
          <w:p w14:paraId="26D1746B" w14:textId="77777777" w:rsidR="007A362D" w:rsidRPr="003B3F4E" w:rsidRDefault="007A362D" w:rsidP="007A362D">
            <w:pPr>
              <w:spacing w:after="0" w:line="240" w:lineRule="auto"/>
              <w:jc w:val="center"/>
              <w:rPr>
                <w:rFonts w:ascii="Times New Roman" w:hAnsi="Times New Roman"/>
                <w:b/>
                <w:bCs/>
                <w:sz w:val="20"/>
                <w:szCs w:val="12"/>
              </w:rPr>
            </w:pPr>
          </w:p>
        </w:tc>
      </w:tr>
      <w:tr w:rsidR="007A362D" w:rsidRPr="003B3F4E" w14:paraId="619C08DE" w14:textId="77777777" w:rsidTr="00517622">
        <w:trPr>
          <w:trHeight w:val="314"/>
        </w:trPr>
        <w:tc>
          <w:tcPr>
            <w:tcW w:w="629" w:type="pct"/>
            <w:tcBorders>
              <w:top w:val="single" w:sz="4" w:space="0" w:color="auto"/>
              <w:left w:val="single" w:sz="4" w:space="0" w:color="auto"/>
              <w:bottom w:val="single" w:sz="4" w:space="0" w:color="auto"/>
              <w:right w:val="single" w:sz="4" w:space="0" w:color="auto"/>
            </w:tcBorders>
          </w:tcPr>
          <w:p w14:paraId="637EB180" w14:textId="77777777" w:rsidR="007A362D" w:rsidRPr="003B3F4E" w:rsidRDefault="007A362D" w:rsidP="007A362D">
            <w:pPr>
              <w:spacing w:after="0" w:line="240" w:lineRule="auto"/>
              <w:rPr>
                <w:rFonts w:ascii="Times New Roman" w:hAnsi="Times New Roman"/>
                <w:spacing w:val="-6"/>
                <w:sz w:val="20"/>
                <w:szCs w:val="12"/>
              </w:rPr>
            </w:pPr>
            <w:r w:rsidRPr="003B3F4E">
              <w:rPr>
                <w:rFonts w:ascii="Times New Roman" w:hAnsi="Times New Roman"/>
                <w:spacing w:val="-6"/>
                <w:sz w:val="20"/>
                <w:szCs w:val="12"/>
              </w:rPr>
              <w:t>ПК1.1-ПК1.3</w:t>
            </w:r>
          </w:p>
          <w:p w14:paraId="0E6C60BB" w14:textId="77777777" w:rsidR="007A362D" w:rsidRPr="003B3F4E" w:rsidRDefault="007A362D" w:rsidP="007A362D">
            <w:pPr>
              <w:spacing w:after="0" w:line="240" w:lineRule="auto"/>
              <w:rPr>
                <w:rFonts w:ascii="Times New Roman" w:hAnsi="Times New Roman"/>
                <w:spacing w:val="-6"/>
                <w:sz w:val="20"/>
                <w:szCs w:val="12"/>
              </w:rPr>
            </w:pPr>
            <w:r w:rsidRPr="003B3F4E">
              <w:rPr>
                <w:rFonts w:ascii="Times New Roman" w:hAnsi="Times New Roman"/>
                <w:spacing w:val="-6"/>
                <w:sz w:val="20"/>
                <w:szCs w:val="12"/>
              </w:rPr>
              <w:t>ОК01-ОК09</w:t>
            </w:r>
          </w:p>
        </w:tc>
        <w:tc>
          <w:tcPr>
            <w:tcW w:w="946" w:type="pct"/>
            <w:tcBorders>
              <w:top w:val="single" w:sz="4" w:space="0" w:color="auto"/>
              <w:left w:val="single" w:sz="4" w:space="0" w:color="auto"/>
              <w:bottom w:val="single" w:sz="4" w:space="0" w:color="auto"/>
              <w:right w:val="single" w:sz="4" w:space="0" w:color="auto"/>
            </w:tcBorders>
            <w:hideMark/>
          </w:tcPr>
          <w:p w14:paraId="6EC7A89E" w14:textId="0616A0A6" w:rsidR="007A362D" w:rsidRPr="003B3F4E" w:rsidRDefault="007A362D" w:rsidP="007A362D">
            <w:pPr>
              <w:spacing w:after="0" w:line="240" w:lineRule="auto"/>
              <w:rPr>
                <w:rFonts w:ascii="Times New Roman" w:hAnsi="Times New Roman"/>
                <w:sz w:val="20"/>
                <w:szCs w:val="12"/>
              </w:rPr>
            </w:pPr>
            <w:r w:rsidRPr="003B3F4E">
              <w:rPr>
                <w:rFonts w:ascii="Times New Roman" w:hAnsi="Times New Roman"/>
                <w:bCs/>
                <w:sz w:val="20"/>
                <w:szCs w:val="12"/>
              </w:rPr>
              <w:t xml:space="preserve">Раздел </w:t>
            </w:r>
            <w:r w:rsidRPr="003B3F4E">
              <w:rPr>
                <w:rFonts w:ascii="Times New Roman" w:hAnsi="Times New Roman"/>
                <w:spacing w:val="-12"/>
                <w:sz w:val="20"/>
                <w:szCs w:val="12"/>
              </w:rPr>
              <w:t>2</w:t>
            </w:r>
            <w:r w:rsidRPr="003B3F4E">
              <w:rPr>
                <w:rFonts w:ascii="Times New Roman" w:hAnsi="Times New Roman"/>
                <w:sz w:val="20"/>
                <w:szCs w:val="12"/>
              </w:rPr>
              <w:t>. Использование технических средств сейсморазведки</w:t>
            </w:r>
          </w:p>
        </w:tc>
        <w:tc>
          <w:tcPr>
            <w:tcW w:w="257" w:type="pct"/>
            <w:tcBorders>
              <w:top w:val="single" w:sz="4" w:space="0" w:color="000000"/>
              <w:left w:val="single" w:sz="4" w:space="0" w:color="000000"/>
              <w:bottom w:val="single" w:sz="4" w:space="0" w:color="000000"/>
            </w:tcBorders>
            <w:shd w:val="clear" w:color="auto" w:fill="auto"/>
          </w:tcPr>
          <w:p w14:paraId="7C9CA88F" w14:textId="371820FA" w:rsidR="007A362D" w:rsidRPr="003B3F4E" w:rsidRDefault="007A362D" w:rsidP="007A362D">
            <w:pPr>
              <w:spacing w:after="0" w:line="240" w:lineRule="auto"/>
              <w:jc w:val="center"/>
              <w:rPr>
                <w:rFonts w:ascii="Times New Roman" w:hAnsi="Times New Roman"/>
                <w:b/>
                <w:bCs/>
                <w:sz w:val="20"/>
                <w:szCs w:val="12"/>
              </w:rPr>
            </w:pPr>
            <w:r>
              <w:rPr>
                <w:rFonts w:ascii="Times New Roman" w:hAnsi="Times New Roman"/>
                <w:b/>
                <w:sz w:val="20"/>
                <w:szCs w:val="12"/>
              </w:rPr>
              <w:t>36-</w:t>
            </w:r>
            <w:r w:rsidRPr="003B3F4E">
              <w:rPr>
                <w:rFonts w:ascii="Times New Roman" w:hAnsi="Times New Roman"/>
                <w:b/>
                <w:sz w:val="20"/>
                <w:szCs w:val="12"/>
              </w:rPr>
              <w:t>96</w:t>
            </w:r>
          </w:p>
        </w:tc>
        <w:tc>
          <w:tcPr>
            <w:tcW w:w="316" w:type="pct"/>
            <w:tcBorders>
              <w:top w:val="single" w:sz="4" w:space="0" w:color="000000"/>
              <w:left w:val="single" w:sz="4" w:space="0" w:color="000000"/>
              <w:bottom w:val="single" w:sz="4" w:space="0" w:color="000000"/>
            </w:tcBorders>
            <w:shd w:val="clear" w:color="auto" w:fill="auto"/>
          </w:tcPr>
          <w:p w14:paraId="20FB7D32" w14:textId="487A8B56" w:rsidR="007A362D" w:rsidRPr="007A362D" w:rsidRDefault="007A362D" w:rsidP="007A362D">
            <w:pPr>
              <w:spacing w:after="0" w:line="240" w:lineRule="auto"/>
              <w:jc w:val="center"/>
              <w:rPr>
                <w:rFonts w:ascii="Times New Roman" w:hAnsi="Times New Roman"/>
                <w:bCs/>
                <w:sz w:val="20"/>
                <w:szCs w:val="12"/>
              </w:rPr>
            </w:pPr>
            <w:r w:rsidRPr="007A362D">
              <w:rPr>
                <w:rFonts w:ascii="Times New Roman" w:hAnsi="Times New Roman"/>
                <w:bCs/>
                <w:sz w:val="20"/>
                <w:szCs w:val="12"/>
              </w:rPr>
              <w:t>36-96</w:t>
            </w:r>
          </w:p>
        </w:tc>
        <w:tc>
          <w:tcPr>
            <w:tcW w:w="240" w:type="pct"/>
            <w:tcBorders>
              <w:top w:val="single" w:sz="4" w:space="0" w:color="000000"/>
              <w:left w:val="single" w:sz="4" w:space="0" w:color="000000"/>
              <w:bottom w:val="single" w:sz="4" w:space="0" w:color="000000"/>
            </w:tcBorders>
            <w:shd w:val="clear" w:color="auto" w:fill="auto"/>
          </w:tcPr>
          <w:p w14:paraId="6AFEBBC1" w14:textId="6697A334" w:rsidR="007A362D" w:rsidRPr="007A362D" w:rsidRDefault="007A362D" w:rsidP="007A362D">
            <w:pPr>
              <w:spacing w:after="0" w:line="240" w:lineRule="auto"/>
              <w:jc w:val="center"/>
              <w:rPr>
                <w:rFonts w:ascii="Times New Roman" w:hAnsi="Times New Roman"/>
                <w:bCs/>
                <w:sz w:val="20"/>
                <w:szCs w:val="12"/>
              </w:rPr>
            </w:pPr>
            <w:r w:rsidRPr="007A362D">
              <w:rPr>
                <w:rFonts w:ascii="Times New Roman" w:hAnsi="Times New Roman"/>
                <w:bCs/>
                <w:sz w:val="20"/>
                <w:szCs w:val="12"/>
              </w:rPr>
              <w:t>36-96</w:t>
            </w:r>
          </w:p>
        </w:tc>
        <w:tc>
          <w:tcPr>
            <w:tcW w:w="495" w:type="pct"/>
            <w:tcBorders>
              <w:top w:val="single" w:sz="4" w:space="0" w:color="auto"/>
              <w:left w:val="single" w:sz="4" w:space="0" w:color="auto"/>
              <w:bottom w:val="single" w:sz="4" w:space="0" w:color="auto"/>
              <w:right w:val="single" w:sz="4" w:space="0" w:color="auto"/>
            </w:tcBorders>
          </w:tcPr>
          <w:p w14:paraId="4975DE16" w14:textId="7A7BD927" w:rsidR="007A362D" w:rsidRPr="003B3F4E" w:rsidRDefault="007A362D" w:rsidP="007A362D">
            <w:pPr>
              <w:spacing w:after="0" w:line="240" w:lineRule="auto"/>
              <w:jc w:val="center"/>
              <w:rPr>
                <w:rFonts w:ascii="Times New Roman" w:hAnsi="Times New Roman"/>
                <w:b/>
                <w:bCs/>
                <w:sz w:val="20"/>
                <w:szCs w:val="12"/>
              </w:rPr>
            </w:pPr>
          </w:p>
        </w:tc>
        <w:tc>
          <w:tcPr>
            <w:tcW w:w="381" w:type="pct"/>
            <w:tcBorders>
              <w:top w:val="single" w:sz="4" w:space="0" w:color="auto"/>
              <w:left w:val="single" w:sz="4" w:space="0" w:color="auto"/>
              <w:bottom w:val="single" w:sz="4" w:space="0" w:color="auto"/>
              <w:right w:val="single" w:sz="4" w:space="0" w:color="auto"/>
            </w:tcBorders>
          </w:tcPr>
          <w:p w14:paraId="49D5DF50" w14:textId="73E6DB66" w:rsidR="007A362D" w:rsidRPr="003B3F4E" w:rsidRDefault="007A362D" w:rsidP="007A362D">
            <w:pPr>
              <w:spacing w:after="0" w:line="240" w:lineRule="auto"/>
              <w:jc w:val="center"/>
              <w:rPr>
                <w:rFonts w:ascii="Times New Roman" w:hAnsi="Times New Roman"/>
                <w:sz w:val="20"/>
                <w:szCs w:val="12"/>
              </w:rPr>
            </w:pPr>
          </w:p>
        </w:tc>
        <w:tc>
          <w:tcPr>
            <w:tcW w:w="572" w:type="pct"/>
            <w:tcBorders>
              <w:top w:val="single" w:sz="4" w:space="0" w:color="auto"/>
              <w:left w:val="single" w:sz="4" w:space="0" w:color="auto"/>
              <w:bottom w:val="single" w:sz="4" w:space="0" w:color="auto"/>
              <w:right w:val="single" w:sz="4" w:space="0" w:color="auto"/>
            </w:tcBorders>
          </w:tcPr>
          <w:p w14:paraId="2CE4DA6D" w14:textId="6A5FAFC4" w:rsidR="007A362D" w:rsidRPr="003B3F4E" w:rsidRDefault="007A362D" w:rsidP="007A362D">
            <w:pPr>
              <w:spacing w:after="0" w:line="240" w:lineRule="auto"/>
              <w:jc w:val="center"/>
              <w:rPr>
                <w:rFonts w:ascii="Times New Roman" w:hAnsi="Times New Roman"/>
                <w:sz w:val="20"/>
                <w:szCs w:val="12"/>
              </w:rPr>
            </w:pPr>
          </w:p>
        </w:tc>
        <w:tc>
          <w:tcPr>
            <w:tcW w:w="237" w:type="pct"/>
            <w:vMerge/>
            <w:tcBorders>
              <w:top w:val="single" w:sz="4" w:space="0" w:color="auto"/>
              <w:left w:val="single" w:sz="4" w:space="0" w:color="auto"/>
              <w:bottom w:val="single" w:sz="4" w:space="0" w:color="auto"/>
              <w:right w:val="single" w:sz="4" w:space="0" w:color="auto"/>
            </w:tcBorders>
            <w:vAlign w:val="center"/>
          </w:tcPr>
          <w:p w14:paraId="629C63AF" w14:textId="77777777" w:rsidR="007A362D" w:rsidRPr="003B3F4E" w:rsidRDefault="007A362D" w:rsidP="007A362D">
            <w:pPr>
              <w:spacing w:after="0" w:line="240" w:lineRule="auto"/>
              <w:rPr>
                <w:rFonts w:ascii="Times New Roman" w:hAnsi="Times New Roman"/>
                <w:sz w:val="20"/>
                <w:szCs w:val="12"/>
              </w:rPr>
            </w:pPr>
          </w:p>
        </w:tc>
        <w:tc>
          <w:tcPr>
            <w:tcW w:w="318" w:type="pct"/>
            <w:tcBorders>
              <w:top w:val="single" w:sz="4" w:space="0" w:color="auto"/>
              <w:left w:val="single" w:sz="4" w:space="0" w:color="auto"/>
              <w:bottom w:val="single" w:sz="4" w:space="0" w:color="auto"/>
              <w:right w:val="single" w:sz="4" w:space="0" w:color="auto"/>
            </w:tcBorders>
          </w:tcPr>
          <w:p w14:paraId="24A9137B" w14:textId="6AB2D9F0" w:rsidR="007A362D" w:rsidRPr="003B3F4E" w:rsidRDefault="007A362D" w:rsidP="007A362D">
            <w:pPr>
              <w:spacing w:after="0" w:line="240" w:lineRule="auto"/>
              <w:jc w:val="center"/>
              <w:rPr>
                <w:rFonts w:ascii="Times New Roman" w:hAnsi="Times New Roman"/>
                <w:bCs/>
                <w:sz w:val="20"/>
                <w:szCs w:val="12"/>
              </w:rPr>
            </w:pPr>
          </w:p>
        </w:tc>
        <w:tc>
          <w:tcPr>
            <w:tcW w:w="609" w:type="pct"/>
            <w:tcBorders>
              <w:top w:val="single" w:sz="4" w:space="0" w:color="auto"/>
              <w:left w:val="single" w:sz="4" w:space="0" w:color="auto"/>
              <w:bottom w:val="single" w:sz="4" w:space="0" w:color="auto"/>
              <w:right w:val="single" w:sz="4" w:space="0" w:color="auto"/>
            </w:tcBorders>
          </w:tcPr>
          <w:p w14:paraId="055D2689" w14:textId="77777777" w:rsidR="007A362D" w:rsidRPr="003B3F4E" w:rsidRDefault="007A362D" w:rsidP="007A362D">
            <w:pPr>
              <w:spacing w:after="0" w:line="240" w:lineRule="auto"/>
              <w:jc w:val="center"/>
              <w:rPr>
                <w:rFonts w:ascii="Times New Roman" w:hAnsi="Times New Roman"/>
                <w:b/>
                <w:bCs/>
                <w:sz w:val="20"/>
                <w:szCs w:val="12"/>
              </w:rPr>
            </w:pPr>
          </w:p>
        </w:tc>
      </w:tr>
      <w:tr w:rsidR="007A362D" w:rsidRPr="003B3F4E" w14:paraId="0B5B2DBA" w14:textId="77777777" w:rsidTr="00517622">
        <w:trPr>
          <w:trHeight w:val="314"/>
        </w:trPr>
        <w:tc>
          <w:tcPr>
            <w:tcW w:w="629" w:type="pct"/>
            <w:tcBorders>
              <w:top w:val="single" w:sz="4" w:space="0" w:color="auto"/>
              <w:left w:val="single" w:sz="4" w:space="0" w:color="auto"/>
              <w:bottom w:val="single" w:sz="4" w:space="0" w:color="auto"/>
              <w:right w:val="single" w:sz="4" w:space="0" w:color="auto"/>
            </w:tcBorders>
          </w:tcPr>
          <w:p w14:paraId="3A0D2835" w14:textId="77777777" w:rsidR="007A362D" w:rsidRPr="003B3F4E" w:rsidRDefault="007A362D" w:rsidP="007A362D">
            <w:pPr>
              <w:spacing w:after="0" w:line="240" w:lineRule="auto"/>
              <w:rPr>
                <w:rFonts w:ascii="Times New Roman" w:hAnsi="Times New Roman"/>
                <w:spacing w:val="-6"/>
                <w:sz w:val="20"/>
                <w:szCs w:val="12"/>
              </w:rPr>
            </w:pPr>
            <w:r w:rsidRPr="003B3F4E">
              <w:rPr>
                <w:rFonts w:ascii="Times New Roman" w:hAnsi="Times New Roman"/>
                <w:spacing w:val="-6"/>
                <w:sz w:val="20"/>
                <w:szCs w:val="12"/>
              </w:rPr>
              <w:t>ПК1.1-ПК1.3</w:t>
            </w:r>
          </w:p>
          <w:p w14:paraId="25CC40E3" w14:textId="77777777" w:rsidR="007A362D" w:rsidRPr="003B3F4E" w:rsidRDefault="007A362D" w:rsidP="007A362D">
            <w:pPr>
              <w:spacing w:after="0" w:line="240" w:lineRule="auto"/>
              <w:rPr>
                <w:rFonts w:ascii="Times New Roman" w:hAnsi="Times New Roman"/>
                <w:sz w:val="20"/>
                <w:szCs w:val="12"/>
              </w:rPr>
            </w:pPr>
            <w:r w:rsidRPr="003B3F4E">
              <w:rPr>
                <w:rFonts w:ascii="Times New Roman" w:hAnsi="Times New Roman"/>
                <w:spacing w:val="-6"/>
                <w:sz w:val="20"/>
                <w:szCs w:val="12"/>
              </w:rPr>
              <w:t>ОК01-ОК09</w:t>
            </w:r>
          </w:p>
        </w:tc>
        <w:tc>
          <w:tcPr>
            <w:tcW w:w="946" w:type="pct"/>
            <w:tcBorders>
              <w:top w:val="single" w:sz="4" w:space="0" w:color="auto"/>
              <w:left w:val="single" w:sz="4" w:space="0" w:color="auto"/>
              <w:bottom w:val="single" w:sz="4" w:space="0" w:color="auto"/>
              <w:right w:val="single" w:sz="4" w:space="0" w:color="auto"/>
            </w:tcBorders>
          </w:tcPr>
          <w:p w14:paraId="27E210D2" w14:textId="77777777" w:rsidR="007A362D" w:rsidRPr="003B3F4E" w:rsidRDefault="007A362D" w:rsidP="007A362D">
            <w:pPr>
              <w:spacing w:after="0" w:line="240" w:lineRule="auto"/>
              <w:rPr>
                <w:rFonts w:ascii="Times New Roman" w:hAnsi="Times New Roman"/>
                <w:sz w:val="20"/>
                <w:szCs w:val="12"/>
              </w:rPr>
            </w:pPr>
            <w:r w:rsidRPr="003B3F4E">
              <w:rPr>
                <w:rFonts w:ascii="Times New Roman" w:hAnsi="Times New Roman"/>
                <w:sz w:val="20"/>
                <w:szCs w:val="12"/>
              </w:rPr>
              <w:t xml:space="preserve">Раздел </w:t>
            </w:r>
            <w:r w:rsidRPr="003B3F4E">
              <w:rPr>
                <w:rFonts w:ascii="Times New Roman" w:hAnsi="Times New Roman"/>
                <w:spacing w:val="-12"/>
                <w:sz w:val="20"/>
                <w:szCs w:val="12"/>
              </w:rPr>
              <w:t>3</w:t>
            </w:r>
            <w:r w:rsidRPr="003B3F4E">
              <w:rPr>
                <w:rFonts w:ascii="Times New Roman" w:hAnsi="Times New Roman"/>
                <w:sz w:val="20"/>
                <w:szCs w:val="12"/>
              </w:rPr>
              <w:t>. Обслуживание аппаратуры г</w:t>
            </w:r>
            <w:r w:rsidRPr="003B3F4E">
              <w:rPr>
                <w:rFonts w:ascii="Times New Roman" w:hAnsi="Times New Roman"/>
                <w:bCs/>
                <w:color w:val="000000"/>
                <w:sz w:val="20"/>
                <w:szCs w:val="12"/>
              </w:rPr>
              <w:t>еофизических методов исследования скважин</w:t>
            </w:r>
            <w:r w:rsidRPr="003B3F4E">
              <w:rPr>
                <w:rFonts w:ascii="Times New Roman" w:hAnsi="Times New Roman"/>
                <w:sz w:val="20"/>
                <w:szCs w:val="12"/>
              </w:rPr>
              <w:t xml:space="preserve"> </w:t>
            </w:r>
          </w:p>
        </w:tc>
        <w:tc>
          <w:tcPr>
            <w:tcW w:w="257" w:type="pct"/>
            <w:tcBorders>
              <w:top w:val="single" w:sz="4" w:space="0" w:color="auto"/>
              <w:left w:val="single" w:sz="4" w:space="0" w:color="auto"/>
              <w:bottom w:val="single" w:sz="4" w:space="0" w:color="auto"/>
              <w:right w:val="single" w:sz="4" w:space="0" w:color="auto"/>
            </w:tcBorders>
          </w:tcPr>
          <w:p w14:paraId="26ABFF4A" w14:textId="4D2896EA" w:rsidR="007A362D" w:rsidRPr="003B3F4E" w:rsidRDefault="007A362D" w:rsidP="007A362D">
            <w:pPr>
              <w:spacing w:after="0" w:line="240" w:lineRule="auto"/>
              <w:jc w:val="center"/>
              <w:rPr>
                <w:rFonts w:ascii="Times New Roman" w:hAnsi="Times New Roman"/>
                <w:b/>
                <w:bCs/>
                <w:sz w:val="20"/>
                <w:szCs w:val="12"/>
              </w:rPr>
            </w:pPr>
            <w:r>
              <w:rPr>
                <w:rFonts w:ascii="Times New Roman" w:hAnsi="Times New Roman"/>
                <w:b/>
                <w:sz w:val="20"/>
                <w:szCs w:val="12"/>
              </w:rPr>
              <w:t>36-</w:t>
            </w:r>
            <w:r w:rsidRPr="003B3F4E">
              <w:rPr>
                <w:rFonts w:ascii="Times New Roman" w:hAnsi="Times New Roman"/>
                <w:b/>
                <w:sz w:val="20"/>
                <w:szCs w:val="12"/>
              </w:rPr>
              <w:t>96</w:t>
            </w:r>
          </w:p>
        </w:tc>
        <w:tc>
          <w:tcPr>
            <w:tcW w:w="316" w:type="pct"/>
            <w:tcBorders>
              <w:top w:val="single" w:sz="4" w:space="0" w:color="auto"/>
              <w:left w:val="single" w:sz="4" w:space="0" w:color="auto"/>
              <w:bottom w:val="single" w:sz="4" w:space="0" w:color="auto"/>
              <w:right w:val="single" w:sz="4" w:space="0" w:color="auto"/>
            </w:tcBorders>
          </w:tcPr>
          <w:p w14:paraId="2F6D79CC" w14:textId="5BEEBC0F" w:rsidR="007A362D" w:rsidRPr="007A362D" w:rsidRDefault="007A362D" w:rsidP="007A362D">
            <w:pPr>
              <w:spacing w:after="0" w:line="240" w:lineRule="auto"/>
              <w:jc w:val="center"/>
              <w:rPr>
                <w:rFonts w:ascii="Times New Roman" w:hAnsi="Times New Roman"/>
                <w:bCs/>
                <w:sz w:val="20"/>
                <w:szCs w:val="12"/>
              </w:rPr>
            </w:pPr>
            <w:r w:rsidRPr="007A362D">
              <w:rPr>
                <w:rFonts w:ascii="Times New Roman" w:hAnsi="Times New Roman"/>
                <w:bCs/>
                <w:sz w:val="20"/>
                <w:szCs w:val="12"/>
              </w:rPr>
              <w:t>36-96</w:t>
            </w:r>
          </w:p>
        </w:tc>
        <w:tc>
          <w:tcPr>
            <w:tcW w:w="240" w:type="pct"/>
            <w:tcBorders>
              <w:top w:val="single" w:sz="4" w:space="0" w:color="auto"/>
              <w:left w:val="single" w:sz="4" w:space="0" w:color="auto"/>
              <w:bottom w:val="single" w:sz="4" w:space="0" w:color="auto"/>
              <w:right w:val="single" w:sz="4" w:space="0" w:color="auto"/>
            </w:tcBorders>
          </w:tcPr>
          <w:p w14:paraId="15E65EA1" w14:textId="24AD69D3" w:rsidR="007A362D" w:rsidRPr="007A362D" w:rsidRDefault="007A362D" w:rsidP="007A362D">
            <w:pPr>
              <w:spacing w:after="0" w:line="240" w:lineRule="auto"/>
              <w:jc w:val="center"/>
              <w:rPr>
                <w:rFonts w:ascii="Times New Roman" w:hAnsi="Times New Roman"/>
                <w:bCs/>
                <w:sz w:val="20"/>
                <w:szCs w:val="12"/>
              </w:rPr>
            </w:pPr>
            <w:r w:rsidRPr="007A362D">
              <w:rPr>
                <w:rFonts w:ascii="Times New Roman" w:hAnsi="Times New Roman"/>
                <w:bCs/>
                <w:sz w:val="20"/>
                <w:szCs w:val="12"/>
              </w:rPr>
              <w:t>36-96</w:t>
            </w:r>
          </w:p>
        </w:tc>
        <w:tc>
          <w:tcPr>
            <w:tcW w:w="495" w:type="pct"/>
            <w:tcBorders>
              <w:top w:val="single" w:sz="4" w:space="0" w:color="auto"/>
              <w:left w:val="single" w:sz="4" w:space="0" w:color="auto"/>
              <w:bottom w:val="single" w:sz="4" w:space="0" w:color="auto"/>
              <w:right w:val="single" w:sz="4" w:space="0" w:color="auto"/>
            </w:tcBorders>
          </w:tcPr>
          <w:p w14:paraId="41C8FFF5" w14:textId="1FAD3E54" w:rsidR="007A362D" w:rsidRPr="003B3F4E" w:rsidRDefault="007A362D" w:rsidP="007A362D">
            <w:pPr>
              <w:spacing w:after="0" w:line="240" w:lineRule="auto"/>
              <w:jc w:val="center"/>
              <w:rPr>
                <w:rFonts w:ascii="Times New Roman" w:hAnsi="Times New Roman"/>
                <w:sz w:val="20"/>
                <w:szCs w:val="12"/>
              </w:rPr>
            </w:pPr>
          </w:p>
        </w:tc>
        <w:tc>
          <w:tcPr>
            <w:tcW w:w="381" w:type="pct"/>
            <w:tcBorders>
              <w:top w:val="single" w:sz="4" w:space="0" w:color="auto"/>
              <w:left w:val="single" w:sz="4" w:space="0" w:color="auto"/>
              <w:bottom w:val="single" w:sz="4" w:space="0" w:color="auto"/>
              <w:right w:val="single" w:sz="4" w:space="0" w:color="auto"/>
            </w:tcBorders>
          </w:tcPr>
          <w:p w14:paraId="5710400E" w14:textId="4B373306" w:rsidR="007A362D" w:rsidRPr="003B3F4E" w:rsidRDefault="007A362D" w:rsidP="007A362D">
            <w:pPr>
              <w:spacing w:after="0" w:line="240" w:lineRule="auto"/>
              <w:jc w:val="center"/>
              <w:rPr>
                <w:rFonts w:ascii="Times New Roman" w:hAnsi="Times New Roman"/>
                <w:sz w:val="20"/>
                <w:szCs w:val="12"/>
              </w:rPr>
            </w:pPr>
          </w:p>
        </w:tc>
        <w:tc>
          <w:tcPr>
            <w:tcW w:w="572" w:type="pct"/>
            <w:tcBorders>
              <w:top w:val="single" w:sz="4" w:space="0" w:color="auto"/>
              <w:left w:val="single" w:sz="4" w:space="0" w:color="auto"/>
              <w:bottom w:val="single" w:sz="4" w:space="0" w:color="auto"/>
              <w:right w:val="single" w:sz="4" w:space="0" w:color="auto"/>
            </w:tcBorders>
          </w:tcPr>
          <w:p w14:paraId="25764210" w14:textId="50AE5672" w:rsidR="007A362D" w:rsidRPr="003B3F4E" w:rsidRDefault="007A362D" w:rsidP="007A362D">
            <w:pPr>
              <w:spacing w:after="0" w:line="240" w:lineRule="auto"/>
              <w:jc w:val="center"/>
              <w:rPr>
                <w:rFonts w:ascii="Times New Roman" w:hAnsi="Times New Roman"/>
                <w:sz w:val="20"/>
                <w:szCs w:val="12"/>
              </w:rPr>
            </w:pPr>
          </w:p>
        </w:tc>
        <w:tc>
          <w:tcPr>
            <w:tcW w:w="237" w:type="pct"/>
            <w:tcBorders>
              <w:top w:val="single" w:sz="4" w:space="0" w:color="auto"/>
              <w:left w:val="single" w:sz="4" w:space="0" w:color="auto"/>
              <w:bottom w:val="single" w:sz="4" w:space="0" w:color="auto"/>
              <w:right w:val="single" w:sz="4" w:space="0" w:color="auto"/>
            </w:tcBorders>
            <w:vAlign w:val="center"/>
          </w:tcPr>
          <w:p w14:paraId="44D125A5" w14:textId="77777777" w:rsidR="007A362D" w:rsidRPr="003B3F4E" w:rsidRDefault="007A362D" w:rsidP="007A362D">
            <w:pPr>
              <w:spacing w:after="0" w:line="240" w:lineRule="auto"/>
              <w:rPr>
                <w:rFonts w:ascii="Times New Roman" w:hAnsi="Times New Roman"/>
                <w:sz w:val="20"/>
                <w:szCs w:val="12"/>
              </w:rPr>
            </w:pPr>
          </w:p>
        </w:tc>
        <w:tc>
          <w:tcPr>
            <w:tcW w:w="318" w:type="pct"/>
            <w:tcBorders>
              <w:top w:val="single" w:sz="4" w:space="0" w:color="auto"/>
              <w:left w:val="single" w:sz="4" w:space="0" w:color="auto"/>
              <w:bottom w:val="single" w:sz="4" w:space="0" w:color="auto"/>
              <w:right w:val="single" w:sz="4" w:space="0" w:color="auto"/>
            </w:tcBorders>
          </w:tcPr>
          <w:p w14:paraId="269E0FDF" w14:textId="0DD21CFA" w:rsidR="007A362D" w:rsidRPr="003B3F4E" w:rsidRDefault="007A362D" w:rsidP="007A362D">
            <w:pPr>
              <w:spacing w:after="0" w:line="240" w:lineRule="auto"/>
              <w:jc w:val="center"/>
              <w:rPr>
                <w:rFonts w:ascii="Times New Roman" w:hAnsi="Times New Roman"/>
                <w:bCs/>
                <w:sz w:val="20"/>
                <w:szCs w:val="12"/>
              </w:rPr>
            </w:pPr>
          </w:p>
        </w:tc>
        <w:tc>
          <w:tcPr>
            <w:tcW w:w="609" w:type="pct"/>
            <w:tcBorders>
              <w:top w:val="single" w:sz="4" w:space="0" w:color="auto"/>
              <w:left w:val="single" w:sz="4" w:space="0" w:color="auto"/>
              <w:bottom w:val="single" w:sz="4" w:space="0" w:color="auto"/>
              <w:right w:val="single" w:sz="4" w:space="0" w:color="auto"/>
            </w:tcBorders>
          </w:tcPr>
          <w:p w14:paraId="18D3AB31" w14:textId="77777777" w:rsidR="007A362D" w:rsidRPr="003B3F4E" w:rsidRDefault="007A362D" w:rsidP="007A362D">
            <w:pPr>
              <w:spacing w:after="0" w:line="240" w:lineRule="auto"/>
              <w:jc w:val="center"/>
              <w:rPr>
                <w:rFonts w:ascii="Times New Roman" w:hAnsi="Times New Roman"/>
                <w:b/>
                <w:bCs/>
                <w:sz w:val="20"/>
                <w:szCs w:val="12"/>
              </w:rPr>
            </w:pPr>
          </w:p>
        </w:tc>
      </w:tr>
      <w:tr w:rsidR="003B3F4E" w:rsidRPr="003B3F4E" w14:paraId="79F9BD74" w14:textId="77777777" w:rsidTr="00517622">
        <w:trPr>
          <w:trHeight w:val="314"/>
        </w:trPr>
        <w:tc>
          <w:tcPr>
            <w:tcW w:w="629" w:type="pct"/>
            <w:tcBorders>
              <w:top w:val="single" w:sz="4" w:space="0" w:color="auto"/>
              <w:left w:val="single" w:sz="4" w:space="0" w:color="auto"/>
              <w:bottom w:val="single" w:sz="4" w:space="0" w:color="auto"/>
              <w:right w:val="single" w:sz="4" w:space="0" w:color="auto"/>
            </w:tcBorders>
          </w:tcPr>
          <w:p w14:paraId="43F5F184" w14:textId="77777777" w:rsidR="003B3F4E" w:rsidRPr="003B3F4E" w:rsidRDefault="003B3F4E" w:rsidP="00517622">
            <w:pPr>
              <w:spacing w:after="0" w:line="240" w:lineRule="auto"/>
              <w:rPr>
                <w:rFonts w:ascii="Times New Roman" w:hAnsi="Times New Roman"/>
                <w:spacing w:val="-6"/>
                <w:sz w:val="20"/>
                <w:szCs w:val="12"/>
              </w:rPr>
            </w:pPr>
            <w:r w:rsidRPr="003B3F4E">
              <w:rPr>
                <w:rFonts w:ascii="Times New Roman" w:hAnsi="Times New Roman"/>
                <w:spacing w:val="-6"/>
                <w:sz w:val="20"/>
                <w:szCs w:val="12"/>
              </w:rPr>
              <w:t>ПК1.1-ПК1.3</w:t>
            </w:r>
          </w:p>
          <w:p w14:paraId="4D3F3097" w14:textId="77777777" w:rsidR="003B3F4E" w:rsidRPr="003B3F4E" w:rsidRDefault="003B3F4E" w:rsidP="00517622">
            <w:pPr>
              <w:spacing w:after="0" w:line="240" w:lineRule="auto"/>
              <w:rPr>
                <w:rFonts w:ascii="Times New Roman" w:hAnsi="Times New Roman"/>
                <w:spacing w:val="-6"/>
                <w:sz w:val="20"/>
                <w:szCs w:val="12"/>
              </w:rPr>
            </w:pPr>
            <w:r w:rsidRPr="003B3F4E">
              <w:rPr>
                <w:rFonts w:ascii="Times New Roman" w:hAnsi="Times New Roman"/>
                <w:spacing w:val="-6"/>
                <w:sz w:val="20"/>
                <w:szCs w:val="12"/>
              </w:rPr>
              <w:t>ОК01-ОК09</w:t>
            </w:r>
          </w:p>
        </w:tc>
        <w:tc>
          <w:tcPr>
            <w:tcW w:w="946" w:type="pct"/>
            <w:tcBorders>
              <w:top w:val="single" w:sz="4" w:space="0" w:color="auto"/>
              <w:left w:val="single" w:sz="4" w:space="0" w:color="auto"/>
              <w:bottom w:val="single" w:sz="4" w:space="0" w:color="auto"/>
              <w:right w:val="single" w:sz="4" w:space="0" w:color="auto"/>
            </w:tcBorders>
          </w:tcPr>
          <w:p w14:paraId="0C37F051" w14:textId="532DE2F7" w:rsidR="003B3F4E" w:rsidRPr="003B3F4E" w:rsidRDefault="003B3F4E" w:rsidP="003B3F4E">
            <w:pPr>
              <w:spacing w:after="0" w:line="240" w:lineRule="auto"/>
              <w:rPr>
                <w:rFonts w:ascii="Times New Roman" w:hAnsi="Times New Roman"/>
                <w:sz w:val="20"/>
                <w:szCs w:val="12"/>
              </w:rPr>
            </w:pPr>
            <w:r w:rsidRPr="003B3F4E">
              <w:rPr>
                <w:rFonts w:ascii="Times New Roman" w:hAnsi="Times New Roman"/>
                <w:sz w:val="20"/>
                <w:szCs w:val="12"/>
              </w:rPr>
              <w:t>Учебная практика</w:t>
            </w:r>
          </w:p>
        </w:tc>
        <w:tc>
          <w:tcPr>
            <w:tcW w:w="257" w:type="pct"/>
            <w:tcBorders>
              <w:top w:val="single" w:sz="4" w:space="0" w:color="000000"/>
              <w:left w:val="single" w:sz="4" w:space="0" w:color="000000"/>
              <w:bottom w:val="single" w:sz="4" w:space="0" w:color="000000"/>
            </w:tcBorders>
            <w:shd w:val="clear" w:color="auto" w:fill="auto"/>
          </w:tcPr>
          <w:p w14:paraId="590B16A3" w14:textId="4844BCD7" w:rsidR="003B3F4E" w:rsidRPr="003B3F4E" w:rsidRDefault="003B3F4E" w:rsidP="003B3F4E">
            <w:pPr>
              <w:spacing w:after="0" w:line="240" w:lineRule="auto"/>
              <w:jc w:val="center"/>
              <w:rPr>
                <w:rFonts w:ascii="Times New Roman" w:hAnsi="Times New Roman"/>
                <w:b/>
                <w:bCs/>
                <w:sz w:val="20"/>
                <w:szCs w:val="20"/>
              </w:rPr>
            </w:pPr>
            <w:r>
              <w:rPr>
                <w:rFonts w:ascii="Times New Roman" w:hAnsi="Times New Roman"/>
                <w:b/>
                <w:sz w:val="20"/>
                <w:szCs w:val="20"/>
              </w:rPr>
              <w:t>180-</w:t>
            </w:r>
            <w:r w:rsidRPr="003B3F4E">
              <w:rPr>
                <w:rFonts w:ascii="Times New Roman" w:hAnsi="Times New Roman"/>
                <w:b/>
                <w:sz w:val="20"/>
                <w:szCs w:val="20"/>
              </w:rPr>
              <w:t>180</w:t>
            </w:r>
          </w:p>
        </w:tc>
        <w:tc>
          <w:tcPr>
            <w:tcW w:w="316" w:type="pct"/>
            <w:tcBorders>
              <w:top w:val="single" w:sz="4" w:space="0" w:color="000000"/>
              <w:left w:val="single" w:sz="4" w:space="0" w:color="000000"/>
              <w:bottom w:val="single" w:sz="4" w:space="0" w:color="000000"/>
            </w:tcBorders>
            <w:shd w:val="clear" w:color="auto" w:fill="auto"/>
          </w:tcPr>
          <w:p w14:paraId="1970426F" w14:textId="2C12AA8C" w:rsidR="003B3F4E" w:rsidRPr="003B3F4E" w:rsidRDefault="003B3F4E" w:rsidP="003B3F4E">
            <w:pPr>
              <w:spacing w:after="0" w:line="240" w:lineRule="auto"/>
              <w:jc w:val="center"/>
              <w:rPr>
                <w:rFonts w:ascii="Times New Roman" w:hAnsi="Times New Roman"/>
                <w:sz w:val="20"/>
                <w:szCs w:val="20"/>
              </w:rPr>
            </w:pPr>
            <w:r>
              <w:rPr>
                <w:rFonts w:ascii="Times New Roman" w:hAnsi="Times New Roman"/>
                <w:sz w:val="20"/>
                <w:szCs w:val="20"/>
              </w:rPr>
              <w:t>180-</w:t>
            </w:r>
            <w:r w:rsidRPr="003B3F4E">
              <w:rPr>
                <w:rFonts w:ascii="Times New Roman" w:hAnsi="Times New Roman"/>
                <w:sz w:val="20"/>
                <w:szCs w:val="20"/>
              </w:rPr>
              <w:t>180</w:t>
            </w:r>
          </w:p>
        </w:tc>
        <w:tc>
          <w:tcPr>
            <w:tcW w:w="240" w:type="pct"/>
            <w:tcBorders>
              <w:top w:val="single" w:sz="4" w:space="0" w:color="auto"/>
              <w:left w:val="single" w:sz="4" w:space="0" w:color="auto"/>
              <w:bottom w:val="single" w:sz="4" w:space="0" w:color="auto"/>
              <w:right w:val="single" w:sz="4" w:space="0" w:color="auto"/>
            </w:tcBorders>
          </w:tcPr>
          <w:p w14:paraId="02B1604A" w14:textId="77777777" w:rsidR="003B3F4E" w:rsidRPr="003B3F4E" w:rsidRDefault="003B3F4E" w:rsidP="003B3F4E">
            <w:pPr>
              <w:spacing w:after="0" w:line="240" w:lineRule="auto"/>
              <w:jc w:val="center"/>
              <w:rPr>
                <w:rFonts w:ascii="Times New Roman" w:hAnsi="Times New Roman"/>
                <w:b/>
                <w:bCs/>
                <w:sz w:val="20"/>
                <w:szCs w:val="12"/>
              </w:rPr>
            </w:pPr>
          </w:p>
        </w:tc>
        <w:tc>
          <w:tcPr>
            <w:tcW w:w="495" w:type="pct"/>
            <w:tcBorders>
              <w:top w:val="single" w:sz="4" w:space="0" w:color="auto"/>
              <w:left w:val="single" w:sz="4" w:space="0" w:color="auto"/>
              <w:bottom w:val="single" w:sz="4" w:space="0" w:color="auto"/>
              <w:right w:val="single" w:sz="4" w:space="0" w:color="auto"/>
            </w:tcBorders>
          </w:tcPr>
          <w:p w14:paraId="69C7A0B1" w14:textId="77777777" w:rsidR="003B3F4E" w:rsidRPr="003B3F4E" w:rsidRDefault="003B3F4E" w:rsidP="003B3F4E">
            <w:pPr>
              <w:spacing w:after="0" w:line="240" w:lineRule="auto"/>
              <w:jc w:val="center"/>
              <w:rPr>
                <w:rFonts w:ascii="Times New Roman" w:hAnsi="Times New Roman"/>
                <w:sz w:val="20"/>
                <w:szCs w:val="12"/>
              </w:rPr>
            </w:pPr>
          </w:p>
        </w:tc>
        <w:tc>
          <w:tcPr>
            <w:tcW w:w="381" w:type="pct"/>
            <w:tcBorders>
              <w:top w:val="single" w:sz="4" w:space="0" w:color="auto"/>
              <w:left w:val="single" w:sz="4" w:space="0" w:color="auto"/>
              <w:bottom w:val="single" w:sz="4" w:space="0" w:color="auto"/>
              <w:right w:val="single" w:sz="4" w:space="0" w:color="auto"/>
            </w:tcBorders>
          </w:tcPr>
          <w:p w14:paraId="2A6C8DC8" w14:textId="77777777" w:rsidR="003B3F4E" w:rsidRPr="003B3F4E" w:rsidRDefault="003B3F4E" w:rsidP="003B3F4E">
            <w:pPr>
              <w:spacing w:after="0" w:line="240" w:lineRule="auto"/>
              <w:jc w:val="center"/>
              <w:rPr>
                <w:rFonts w:ascii="Times New Roman" w:hAnsi="Times New Roman"/>
                <w:sz w:val="20"/>
                <w:szCs w:val="12"/>
              </w:rPr>
            </w:pPr>
          </w:p>
        </w:tc>
        <w:tc>
          <w:tcPr>
            <w:tcW w:w="572" w:type="pct"/>
            <w:tcBorders>
              <w:top w:val="single" w:sz="4" w:space="0" w:color="auto"/>
              <w:left w:val="single" w:sz="4" w:space="0" w:color="auto"/>
              <w:bottom w:val="single" w:sz="4" w:space="0" w:color="auto"/>
              <w:right w:val="single" w:sz="4" w:space="0" w:color="auto"/>
            </w:tcBorders>
          </w:tcPr>
          <w:p w14:paraId="2187F638" w14:textId="77777777" w:rsidR="003B3F4E" w:rsidRPr="003B3F4E" w:rsidRDefault="003B3F4E" w:rsidP="003B3F4E">
            <w:pPr>
              <w:spacing w:after="0" w:line="240" w:lineRule="auto"/>
              <w:jc w:val="center"/>
              <w:rPr>
                <w:rFonts w:ascii="Times New Roman" w:hAnsi="Times New Roman"/>
                <w:sz w:val="20"/>
                <w:szCs w:val="12"/>
              </w:rPr>
            </w:pPr>
          </w:p>
        </w:tc>
        <w:tc>
          <w:tcPr>
            <w:tcW w:w="237" w:type="pct"/>
            <w:tcBorders>
              <w:top w:val="single" w:sz="4" w:space="0" w:color="auto"/>
              <w:left w:val="single" w:sz="4" w:space="0" w:color="auto"/>
              <w:bottom w:val="single" w:sz="4" w:space="0" w:color="auto"/>
              <w:right w:val="single" w:sz="4" w:space="0" w:color="auto"/>
            </w:tcBorders>
            <w:vAlign w:val="center"/>
          </w:tcPr>
          <w:p w14:paraId="77FD7D89" w14:textId="77777777" w:rsidR="003B3F4E" w:rsidRPr="003B3F4E" w:rsidRDefault="003B3F4E" w:rsidP="003B3F4E">
            <w:pPr>
              <w:spacing w:after="0" w:line="240" w:lineRule="auto"/>
              <w:rPr>
                <w:rFonts w:ascii="Times New Roman" w:hAnsi="Times New Roman"/>
                <w:sz w:val="20"/>
                <w:szCs w:val="12"/>
              </w:rPr>
            </w:pPr>
          </w:p>
        </w:tc>
        <w:tc>
          <w:tcPr>
            <w:tcW w:w="318" w:type="pct"/>
            <w:tcBorders>
              <w:top w:val="single" w:sz="4" w:space="0" w:color="auto"/>
              <w:left w:val="single" w:sz="4" w:space="0" w:color="auto"/>
              <w:bottom w:val="single" w:sz="4" w:space="0" w:color="auto"/>
              <w:right w:val="single" w:sz="4" w:space="0" w:color="auto"/>
            </w:tcBorders>
          </w:tcPr>
          <w:p w14:paraId="52C5DDA4" w14:textId="2264B502" w:rsidR="003B3F4E" w:rsidRPr="007A362D" w:rsidRDefault="003B3F4E" w:rsidP="003B3F4E">
            <w:pPr>
              <w:spacing w:after="0" w:line="240" w:lineRule="auto"/>
              <w:jc w:val="center"/>
              <w:rPr>
                <w:rFonts w:ascii="Times New Roman" w:hAnsi="Times New Roman"/>
                <w:sz w:val="20"/>
                <w:szCs w:val="12"/>
              </w:rPr>
            </w:pPr>
            <w:r w:rsidRPr="007A362D">
              <w:rPr>
                <w:rFonts w:ascii="Times New Roman" w:hAnsi="Times New Roman"/>
                <w:sz w:val="20"/>
                <w:szCs w:val="20"/>
              </w:rPr>
              <w:t>180-180</w:t>
            </w:r>
          </w:p>
        </w:tc>
        <w:tc>
          <w:tcPr>
            <w:tcW w:w="609" w:type="pct"/>
            <w:tcBorders>
              <w:top w:val="single" w:sz="4" w:space="0" w:color="auto"/>
              <w:left w:val="single" w:sz="4" w:space="0" w:color="auto"/>
              <w:bottom w:val="single" w:sz="4" w:space="0" w:color="auto"/>
              <w:right w:val="single" w:sz="4" w:space="0" w:color="auto"/>
            </w:tcBorders>
          </w:tcPr>
          <w:p w14:paraId="0BD4B393" w14:textId="77777777" w:rsidR="003B3F4E" w:rsidRPr="007A362D" w:rsidRDefault="003B3F4E" w:rsidP="003B3F4E">
            <w:pPr>
              <w:spacing w:after="0" w:line="240" w:lineRule="auto"/>
              <w:jc w:val="center"/>
              <w:rPr>
                <w:rFonts w:ascii="Times New Roman" w:hAnsi="Times New Roman"/>
                <w:sz w:val="20"/>
                <w:szCs w:val="12"/>
              </w:rPr>
            </w:pPr>
          </w:p>
        </w:tc>
      </w:tr>
      <w:tr w:rsidR="003B3F4E" w:rsidRPr="003B3F4E" w14:paraId="4D9D30E2" w14:textId="77777777" w:rsidTr="00517622">
        <w:tc>
          <w:tcPr>
            <w:tcW w:w="629" w:type="pct"/>
            <w:tcBorders>
              <w:top w:val="single" w:sz="4" w:space="0" w:color="auto"/>
              <w:left w:val="single" w:sz="4" w:space="0" w:color="auto"/>
              <w:bottom w:val="single" w:sz="4" w:space="0" w:color="auto"/>
              <w:right w:val="single" w:sz="4" w:space="0" w:color="auto"/>
            </w:tcBorders>
          </w:tcPr>
          <w:p w14:paraId="7CE60E09" w14:textId="77777777" w:rsidR="003B3F4E" w:rsidRPr="003B3F4E" w:rsidRDefault="003B3F4E" w:rsidP="00517622">
            <w:pPr>
              <w:spacing w:after="0" w:line="240" w:lineRule="auto"/>
              <w:rPr>
                <w:rFonts w:ascii="Times New Roman" w:hAnsi="Times New Roman"/>
                <w:spacing w:val="-6"/>
                <w:sz w:val="20"/>
                <w:szCs w:val="12"/>
              </w:rPr>
            </w:pPr>
            <w:r w:rsidRPr="003B3F4E">
              <w:rPr>
                <w:rFonts w:ascii="Times New Roman" w:hAnsi="Times New Roman"/>
                <w:spacing w:val="-6"/>
                <w:sz w:val="20"/>
                <w:szCs w:val="12"/>
              </w:rPr>
              <w:t>ПК1.1-ПК1.3</w:t>
            </w:r>
          </w:p>
          <w:p w14:paraId="20B57C10" w14:textId="77777777" w:rsidR="003B3F4E" w:rsidRPr="003B3F4E" w:rsidRDefault="003B3F4E" w:rsidP="00517622">
            <w:pPr>
              <w:spacing w:after="0" w:line="240" w:lineRule="auto"/>
              <w:rPr>
                <w:rFonts w:ascii="Times New Roman" w:hAnsi="Times New Roman"/>
                <w:sz w:val="20"/>
                <w:szCs w:val="12"/>
              </w:rPr>
            </w:pPr>
            <w:r w:rsidRPr="003B3F4E">
              <w:rPr>
                <w:rFonts w:ascii="Times New Roman" w:hAnsi="Times New Roman"/>
                <w:spacing w:val="-6"/>
                <w:sz w:val="20"/>
                <w:szCs w:val="12"/>
              </w:rPr>
              <w:t>ОК01-ОК09</w:t>
            </w:r>
          </w:p>
        </w:tc>
        <w:tc>
          <w:tcPr>
            <w:tcW w:w="946" w:type="pct"/>
            <w:tcBorders>
              <w:top w:val="single" w:sz="4" w:space="0" w:color="auto"/>
              <w:left w:val="single" w:sz="4" w:space="0" w:color="auto"/>
              <w:bottom w:val="single" w:sz="4" w:space="0" w:color="auto"/>
              <w:right w:val="single" w:sz="4" w:space="0" w:color="auto"/>
            </w:tcBorders>
            <w:hideMark/>
          </w:tcPr>
          <w:p w14:paraId="6D6530F9" w14:textId="2268F15A" w:rsidR="003B3F4E" w:rsidRPr="003B3F4E" w:rsidRDefault="003B3F4E" w:rsidP="003B3F4E">
            <w:pPr>
              <w:suppressAutoHyphens/>
              <w:spacing w:after="0" w:line="240" w:lineRule="auto"/>
              <w:rPr>
                <w:rFonts w:ascii="Times New Roman" w:hAnsi="Times New Roman"/>
                <w:sz w:val="20"/>
                <w:szCs w:val="12"/>
              </w:rPr>
            </w:pPr>
            <w:r w:rsidRPr="003B3F4E">
              <w:rPr>
                <w:rFonts w:ascii="Times New Roman" w:hAnsi="Times New Roman"/>
                <w:sz w:val="20"/>
                <w:szCs w:val="12"/>
              </w:rPr>
              <w:t xml:space="preserve">Производственная практика </w:t>
            </w:r>
          </w:p>
        </w:tc>
        <w:tc>
          <w:tcPr>
            <w:tcW w:w="257" w:type="pct"/>
            <w:tcBorders>
              <w:top w:val="single" w:sz="4" w:space="0" w:color="000000"/>
              <w:left w:val="single" w:sz="4" w:space="0" w:color="000000"/>
              <w:bottom w:val="single" w:sz="4" w:space="0" w:color="000000"/>
            </w:tcBorders>
            <w:shd w:val="clear" w:color="auto" w:fill="auto"/>
          </w:tcPr>
          <w:p w14:paraId="5DE4FD11" w14:textId="0F239C8A" w:rsidR="003B3F4E" w:rsidRPr="003B3F4E" w:rsidRDefault="003B3F4E" w:rsidP="003B3F4E">
            <w:pPr>
              <w:spacing w:after="0"/>
              <w:jc w:val="center"/>
              <w:rPr>
                <w:rFonts w:ascii="Times New Roman" w:hAnsi="Times New Roman"/>
                <w:b/>
                <w:bCs/>
                <w:sz w:val="20"/>
                <w:szCs w:val="20"/>
              </w:rPr>
            </w:pPr>
            <w:r>
              <w:rPr>
                <w:rFonts w:ascii="Times New Roman" w:hAnsi="Times New Roman"/>
                <w:b/>
                <w:sz w:val="20"/>
                <w:szCs w:val="20"/>
              </w:rPr>
              <w:t>360-</w:t>
            </w:r>
            <w:r w:rsidRPr="003B3F4E">
              <w:rPr>
                <w:rFonts w:ascii="Times New Roman" w:hAnsi="Times New Roman"/>
                <w:b/>
                <w:sz w:val="20"/>
                <w:szCs w:val="20"/>
              </w:rPr>
              <w:t>360</w:t>
            </w:r>
          </w:p>
        </w:tc>
        <w:tc>
          <w:tcPr>
            <w:tcW w:w="316" w:type="pct"/>
            <w:tcBorders>
              <w:top w:val="single" w:sz="4" w:space="0" w:color="000000"/>
              <w:left w:val="single" w:sz="4" w:space="0" w:color="000000"/>
              <w:bottom w:val="single" w:sz="4" w:space="0" w:color="000000"/>
            </w:tcBorders>
            <w:shd w:val="clear" w:color="auto" w:fill="C0C0C0"/>
          </w:tcPr>
          <w:p w14:paraId="34CD656B" w14:textId="032F31A0" w:rsidR="003B3F4E" w:rsidRPr="007A362D" w:rsidRDefault="003B3F4E" w:rsidP="003B3F4E">
            <w:pPr>
              <w:spacing w:after="0" w:line="240" w:lineRule="auto"/>
              <w:jc w:val="center"/>
              <w:rPr>
                <w:rFonts w:ascii="Times New Roman" w:hAnsi="Times New Roman"/>
                <w:bCs/>
                <w:iCs/>
                <w:sz w:val="20"/>
                <w:szCs w:val="20"/>
              </w:rPr>
            </w:pPr>
            <w:r w:rsidRPr="007A362D">
              <w:rPr>
                <w:rFonts w:ascii="Times New Roman" w:hAnsi="Times New Roman"/>
                <w:bCs/>
                <w:iCs/>
                <w:sz w:val="20"/>
                <w:szCs w:val="20"/>
              </w:rPr>
              <w:t>360-</w:t>
            </w:r>
            <w:r w:rsidRPr="007A362D">
              <w:rPr>
                <w:rFonts w:ascii="Times New Roman" w:hAnsi="Times New Roman"/>
                <w:bCs/>
                <w:iCs/>
                <w:sz w:val="20"/>
                <w:szCs w:val="20"/>
              </w:rPr>
              <w:t>360</w:t>
            </w:r>
          </w:p>
        </w:tc>
        <w:tc>
          <w:tcPr>
            <w:tcW w:w="240" w:type="pct"/>
            <w:tcBorders>
              <w:top w:val="single" w:sz="4" w:space="0" w:color="auto"/>
              <w:left w:val="single" w:sz="4" w:space="0" w:color="auto"/>
              <w:bottom w:val="single" w:sz="4" w:space="0" w:color="auto"/>
              <w:right w:val="single" w:sz="4" w:space="0" w:color="auto"/>
            </w:tcBorders>
            <w:shd w:val="clear" w:color="auto" w:fill="C0C0C0"/>
          </w:tcPr>
          <w:p w14:paraId="46B89775" w14:textId="77777777" w:rsidR="003B3F4E" w:rsidRPr="003B3F4E" w:rsidRDefault="003B3F4E" w:rsidP="003B3F4E">
            <w:pPr>
              <w:spacing w:after="0" w:line="240" w:lineRule="auto"/>
              <w:jc w:val="center"/>
              <w:rPr>
                <w:rFonts w:ascii="Times New Roman" w:hAnsi="Times New Roman"/>
                <w:b/>
                <w:bCs/>
                <w:sz w:val="20"/>
                <w:szCs w:val="12"/>
              </w:rPr>
            </w:pPr>
          </w:p>
        </w:tc>
        <w:tc>
          <w:tcPr>
            <w:tcW w:w="495" w:type="pct"/>
            <w:tcBorders>
              <w:top w:val="single" w:sz="4" w:space="0" w:color="auto"/>
              <w:left w:val="single" w:sz="4" w:space="0" w:color="auto"/>
              <w:bottom w:val="single" w:sz="4" w:space="0" w:color="auto"/>
              <w:right w:val="single" w:sz="4" w:space="0" w:color="auto"/>
            </w:tcBorders>
            <w:shd w:val="clear" w:color="auto" w:fill="C0C0C0"/>
          </w:tcPr>
          <w:p w14:paraId="32973853" w14:textId="77777777" w:rsidR="003B3F4E" w:rsidRPr="003B3F4E" w:rsidRDefault="003B3F4E" w:rsidP="003B3F4E">
            <w:pPr>
              <w:spacing w:after="0" w:line="240" w:lineRule="auto"/>
              <w:jc w:val="center"/>
              <w:rPr>
                <w:rFonts w:ascii="Times New Roman" w:hAnsi="Times New Roman"/>
                <w:b/>
                <w:bCs/>
                <w:sz w:val="20"/>
                <w:szCs w:val="12"/>
              </w:rPr>
            </w:pPr>
          </w:p>
        </w:tc>
        <w:tc>
          <w:tcPr>
            <w:tcW w:w="1508" w:type="pct"/>
            <w:gridSpan w:val="4"/>
            <w:tcBorders>
              <w:top w:val="single" w:sz="4" w:space="0" w:color="auto"/>
              <w:left w:val="single" w:sz="4" w:space="0" w:color="auto"/>
              <w:bottom w:val="single" w:sz="4" w:space="0" w:color="auto"/>
              <w:right w:val="single" w:sz="4" w:space="0" w:color="auto"/>
            </w:tcBorders>
            <w:shd w:val="clear" w:color="auto" w:fill="C0C0C0"/>
          </w:tcPr>
          <w:p w14:paraId="6E58934E" w14:textId="77777777" w:rsidR="003B3F4E" w:rsidRPr="007A362D" w:rsidRDefault="003B3F4E" w:rsidP="003B3F4E">
            <w:pPr>
              <w:spacing w:after="0" w:line="240" w:lineRule="auto"/>
              <w:jc w:val="center"/>
              <w:rPr>
                <w:rFonts w:ascii="Times New Roman" w:hAnsi="Times New Roman"/>
                <w:sz w:val="20"/>
                <w:szCs w:val="12"/>
              </w:rPr>
            </w:pPr>
          </w:p>
        </w:tc>
        <w:tc>
          <w:tcPr>
            <w:tcW w:w="609" w:type="pct"/>
            <w:tcBorders>
              <w:top w:val="single" w:sz="4" w:space="0" w:color="auto"/>
              <w:left w:val="single" w:sz="4" w:space="0" w:color="auto"/>
              <w:bottom w:val="single" w:sz="4" w:space="0" w:color="auto"/>
              <w:right w:val="single" w:sz="4" w:space="0" w:color="auto"/>
            </w:tcBorders>
          </w:tcPr>
          <w:p w14:paraId="5717F84B" w14:textId="0B10A177" w:rsidR="003B3F4E" w:rsidRPr="007A362D" w:rsidRDefault="003B3F4E" w:rsidP="003B3F4E">
            <w:pPr>
              <w:suppressAutoHyphens/>
              <w:spacing w:after="0" w:line="240" w:lineRule="auto"/>
              <w:jc w:val="center"/>
              <w:rPr>
                <w:rFonts w:ascii="Times New Roman" w:hAnsi="Times New Roman"/>
                <w:sz w:val="20"/>
                <w:szCs w:val="12"/>
              </w:rPr>
            </w:pPr>
            <w:r w:rsidRPr="007A362D">
              <w:rPr>
                <w:rFonts w:ascii="Times New Roman" w:hAnsi="Times New Roman"/>
                <w:sz w:val="20"/>
                <w:szCs w:val="12"/>
              </w:rPr>
              <w:t>360-360</w:t>
            </w:r>
          </w:p>
        </w:tc>
      </w:tr>
      <w:tr w:rsidR="003B3F4E" w:rsidRPr="003B3F4E" w14:paraId="00E08DD5" w14:textId="77777777" w:rsidTr="003B3F4E">
        <w:tc>
          <w:tcPr>
            <w:tcW w:w="629" w:type="pct"/>
            <w:tcBorders>
              <w:top w:val="single" w:sz="4" w:space="0" w:color="auto"/>
              <w:left w:val="single" w:sz="4" w:space="0" w:color="auto"/>
              <w:bottom w:val="single" w:sz="4" w:space="0" w:color="auto"/>
              <w:right w:val="single" w:sz="4" w:space="0" w:color="auto"/>
            </w:tcBorders>
          </w:tcPr>
          <w:p w14:paraId="22692D90" w14:textId="77777777" w:rsidR="003B3F4E" w:rsidRPr="003B3F4E" w:rsidRDefault="003B3F4E" w:rsidP="003B3F4E">
            <w:pPr>
              <w:spacing w:after="0" w:line="240" w:lineRule="auto"/>
              <w:rPr>
                <w:rFonts w:ascii="Times New Roman" w:hAnsi="Times New Roman"/>
                <w:sz w:val="20"/>
                <w:szCs w:val="12"/>
              </w:rPr>
            </w:pPr>
          </w:p>
        </w:tc>
        <w:tc>
          <w:tcPr>
            <w:tcW w:w="946" w:type="pct"/>
            <w:tcBorders>
              <w:top w:val="single" w:sz="4" w:space="0" w:color="auto"/>
              <w:left w:val="single" w:sz="4" w:space="0" w:color="auto"/>
              <w:bottom w:val="single" w:sz="4" w:space="0" w:color="auto"/>
              <w:right w:val="single" w:sz="4" w:space="0" w:color="auto"/>
            </w:tcBorders>
            <w:hideMark/>
          </w:tcPr>
          <w:p w14:paraId="3805B086" w14:textId="77777777" w:rsidR="003B3F4E" w:rsidRPr="003B3F4E" w:rsidRDefault="003B3F4E" w:rsidP="003B3F4E">
            <w:pPr>
              <w:suppressAutoHyphens/>
              <w:spacing w:after="0" w:line="240" w:lineRule="auto"/>
              <w:rPr>
                <w:rFonts w:ascii="Times New Roman" w:hAnsi="Times New Roman"/>
                <w:sz w:val="20"/>
                <w:szCs w:val="12"/>
              </w:rPr>
            </w:pPr>
            <w:r w:rsidRPr="003B3F4E">
              <w:rPr>
                <w:rFonts w:ascii="Times New Roman" w:hAnsi="Times New Roman"/>
                <w:sz w:val="20"/>
                <w:szCs w:val="12"/>
              </w:rPr>
              <w:t>Промежуточная аттестация</w:t>
            </w:r>
          </w:p>
        </w:tc>
        <w:tc>
          <w:tcPr>
            <w:tcW w:w="257" w:type="pct"/>
            <w:tcBorders>
              <w:top w:val="single" w:sz="4" w:space="0" w:color="auto"/>
              <w:left w:val="single" w:sz="4" w:space="0" w:color="auto"/>
              <w:bottom w:val="single" w:sz="4" w:space="0" w:color="auto"/>
              <w:right w:val="single" w:sz="4" w:space="0" w:color="auto"/>
            </w:tcBorders>
          </w:tcPr>
          <w:p w14:paraId="4D51DBE5" w14:textId="77777777" w:rsidR="003B3F4E" w:rsidRPr="003B3F4E" w:rsidRDefault="003B3F4E" w:rsidP="003B3F4E">
            <w:pPr>
              <w:suppressAutoHyphens/>
              <w:spacing w:after="0" w:line="240" w:lineRule="auto"/>
              <w:jc w:val="center"/>
              <w:rPr>
                <w:rFonts w:ascii="Times New Roman" w:hAnsi="Times New Roman"/>
                <w:b/>
                <w:bCs/>
                <w:sz w:val="20"/>
                <w:szCs w:val="12"/>
              </w:rPr>
            </w:pPr>
          </w:p>
        </w:tc>
        <w:tc>
          <w:tcPr>
            <w:tcW w:w="316" w:type="pct"/>
            <w:tcBorders>
              <w:top w:val="single" w:sz="4" w:space="0" w:color="auto"/>
              <w:left w:val="single" w:sz="4" w:space="0" w:color="auto"/>
              <w:bottom w:val="single" w:sz="4" w:space="0" w:color="auto"/>
              <w:right w:val="single" w:sz="4" w:space="0" w:color="auto"/>
            </w:tcBorders>
            <w:shd w:val="clear" w:color="auto" w:fill="C0C0C0"/>
          </w:tcPr>
          <w:p w14:paraId="586DCA83" w14:textId="77777777" w:rsidR="003B3F4E" w:rsidRPr="003B3F4E" w:rsidRDefault="003B3F4E" w:rsidP="003B3F4E">
            <w:pPr>
              <w:spacing w:after="0" w:line="240" w:lineRule="auto"/>
              <w:jc w:val="center"/>
              <w:rPr>
                <w:rFonts w:ascii="Times New Roman" w:hAnsi="Times New Roman"/>
                <w:iCs/>
                <w:sz w:val="20"/>
                <w:szCs w:val="12"/>
              </w:rPr>
            </w:pPr>
          </w:p>
        </w:tc>
        <w:tc>
          <w:tcPr>
            <w:tcW w:w="240" w:type="pct"/>
            <w:tcBorders>
              <w:top w:val="single" w:sz="4" w:space="0" w:color="auto"/>
              <w:left w:val="single" w:sz="4" w:space="0" w:color="auto"/>
              <w:bottom w:val="single" w:sz="4" w:space="0" w:color="auto"/>
              <w:right w:val="single" w:sz="4" w:space="0" w:color="auto"/>
            </w:tcBorders>
            <w:shd w:val="clear" w:color="auto" w:fill="C0C0C0"/>
          </w:tcPr>
          <w:p w14:paraId="06FEFA21" w14:textId="77777777" w:rsidR="003B3F4E" w:rsidRPr="003B3F4E" w:rsidRDefault="003B3F4E" w:rsidP="003B3F4E">
            <w:pPr>
              <w:spacing w:after="0" w:line="240" w:lineRule="auto"/>
              <w:jc w:val="center"/>
              <w:rPr>
                <w:rFonts w:ascii="Times New Roman" w:hAnsi="Times New Roman"/>
                <w:sz w:val="20"/>
                <w:szCs w:val="12"/>
              </w:rPr>
            </w:pPr>
          </w:p>
        </w:tc>
        <w:tc>
          <w:tcPr>
            <w:tcW w:w="495" w:type="pct"/>
            <w:tcBorders>
              <w:top w:val="single" w:sz="4" w:space="0" w:color="auto"/>
              <w:left w:val="single" w:sz="4" w:space="0" w:color="auto"/>
              <w:bottom w:val="single" w:sz="4" w:space="0" w:color="auto"/>
              <w:right w:val="single" w:sz="4" w:space="0" w:color="auto"/>
            </w:tcBorders>
            <w:shd w:val="clear" w:color="auto" w:fill="C0C0C0"/>
          </w:tcPr>
          <w:p w14:paraId="7ECE8519" w14:textId="77777777" w:rsidR="003B3F4E" w:rsidRPr="003B3F4E" w:rsidRDefault="003B3F4E" w:rsidP="003B3F4E">
            <w:pPr>
              <w:spacing w:after="0" w:line="240" w:lineRule="auto"/>
              <w:jc w:val="center"/>
              <w:rPr>
                <w:rFonts w:ascii="Times New Roman" w:hAnsi="Times New Roman"/>
                <w:sz w:val="20"/>
                <w:szCs w:val="12"/>
              </w:rPr>
            </w:pPr>
          </w:p>
        </w:tc>
        <w:tc>
          <w:tcPr>
            <w:tcW w:w="1508" w:type="pct"/>
            <w:gridSpan w:val="4"/>
            <w:tcBorders>
              <w:top w:val="single" w:sz="4" w:space="0" w:color="auto"/>
              <w:left w:val="single" w:sz="4" w:space="0" w:color="auto"/>
              <w:bottom w:val="single" w:sz="4" w:space="0" w:color="auto"/>
              <w:right w:val="single" w:sz="4" w:space="0" w:color="auto"/>
            </w:tcBorders>
            <w:shd w:val="clear" w:color="auto" w:fill="C0C0C0"/>
          </w:tcPr>
          <w:p w14:paraId="53D50A5D" w14:textId="77777777" w:rsidR="003B3F4E" w:rsidRPr="003B3F4E" w:rsidRDefault="003B3F4E" w:rsidP="003B3F4E">
            <w:pPr>
              <w:spacing w:after="0" w:line="240" w:lineRule="auto"/>
              <w:jc w:val="center"/>
              <w:rPr>
                <w:rFonts w:ascii="Times New Roman" w:hAnsi="Times New Roman"/>
                <w:sz w:val="20"/>
                <w:szCs w:val="12"/>
              </w:rPr>
            </w:pPr>
          </w:p>
        </w:tc>
        <w:tc>
          <w:tcPr>
            <w:tcW w:w="609" w:type="pct"/>
            <w:tcBorders>
              <w:top w:val="single" w:sz="4" w:space="0" w:color="auto"/>
              <w:left w:val="single" w:sz="4" w:space="0" w:color="auto"/>
              <w:bottom w:val="single" w:sz="4" w:space="0" w:color="auto"/>
              <w:right w:val="single" w:sz="4" w:space="0" w:color="auto"/>
            </w:tcBorders>
          </w:tcPr>
          <w:p w14:paraId="2EFB7C69" w14:textId="77777777" w:rsidR="003B3F4E" w:rsidRPr="003B3F4E" w:rsidRDefault="003B3F4E" w:rsidP="003B3F4E">
            <w:pPr>
              <w:suppressAutoHyphens/>
              <w:spacing w:after="0" w:line="240" w:lineRule="auto"/>
              <w:jc w:val="center"/>
              <w:rPr>
                <w:rFonts w:ascii="Times New Roman" w:hAnsi="Times New Roman"/>
                <w:sz w:val="20"/>
                <w:szCs w:val="12"/>
              </w:rPr>
            </w:pPr>
          </w:p>
        </w:tc>
      </w:tr>
      <w:tr w:rsidR="003B3F4E" w:rsidRPr="003B3F4E" w14:paraId="04E519A2" w14:textId="77777777" w:rsidTr="003B3F4E">
        <w:tc>
          <w:tcPr>
            <w:tcW w:w="629" w:type="pct"/>
            <w:tcBorders>
              <w:top w:val="single" w:sz="4" w:space="0" w:color="auto"/>
              <w:left w:val="single" w:sz="4" w:space="0" w:color="auto"/>
              <w:bottom w:val="single" w:sz="4" w:space="0" w:color="auto"/>
              <w:right w:val="single" w:sz="4" w:space="0" w:color="auto"/>
            </w:tcBorders>
          </w:tcPr>
          <w:p w14:paraId="41ADD502" w14:textId="77777777" w:rsidR="003B3F4E" w:rsidRPr="003B3F4E" w:rsidRDefault="003B3F4E" w:rsidP="003B3F4E">
            <w:pPr>
              <w:spacing w:after="0" w:line="240" w:lineRule="auto"/>
              <w:rPr>
                <w:rFonts w:ascii="Times New Roman" w:hAnsi="Times New Roman"/>
                <w:b/>
                <w:sz w:val="20"/>
                <w:szCs w:val="12"/>
              </w:rPr>
            </w:pPr>
            <w:r w:rsidRPr="003B3F4E">
              <w:rPr>
                <w:rFonts w:ascii="Times New Roman" w:hAnsi="Times New Roman"/>
                <w:b/>
                <w:sz w:val="20"/>
                <w:szCs w:val="12"/>
              </w:rPr>
              <w:t>ПМ.01</w:t>
            </w:r>
          </w:p>
        </w:tc>
        <w:tc>
          <w:tcPr>
            <w:tcW w:w="946" w:type="pct"/>
            <w:tcBorders>
              <w:top w:val="single" w:sz="4" w:space="0" w:color="auto"/>
              <w:left w:val="single" w:sz="4" w:space="0" w:color="auto"/>
              <w:bottom w:val="single" w:sz="4" w:space="0" w:color="auto"/>
              <w:right w:val="single" w:sz="4" w:space="0" w:color="auto"/>
            </w:tcBorders>
            <w:hideMark/>
          </w:tcPr>
          <w:p w14:paraId="44D18325" w14:textId="77777777" w:rsidR="003B3F4E" w:rsidRPr="003B3F4E" w:rsidRDefault="003B3F4E" w:rsidP="003B3F4E">
            <w:pPr>
              <w:spacing w:after="0" w:line="240" w:lineRule="auto"/>
              <w:rPr>
                <w:rFonts w:ascii="Times New Roman" w:hAnsi="Times New Roman"/>
                <w:b/>
                <w:sz w:val="20"/>
                <w:szCs w:val="12"/>
              </w:rPr>
            </w:pPr>
            <w:r w:rsidRPr="003B3F4E">
              <w:rPr>
                <w:rFonts w:ascii="Times New Roman" w:hAnsi="Times New Roman"/>
                <w:b/>
                <w:sz w:val="20"/>
                <w:szCs w:val="12"/>
              </w:rPr>
              <w:t>Всего:</w:t>
            </w:r>
          </w:p>
        </w:tc>
        <w:tc>
          <w:tcPr>
            <w:tcW w:w="257" w:type="pct"/>
            <w:tcBorders>
              <w:top w:val="single" w:sz="4" w:space="0" w:color="auto"/>
              <w:left w:val="single" w:sz="4" w:space="0" w:color="auto"/>
              <w:bottom w:val="single" w:sz="4" w:space="0" w:color="auto"/>
              <w:right w:val="single" w:sz="4" w:space="0" w:color="auto"/>
            </w:tcBorders>
          </w:tcPr>
          <w:p w14:paraId="34A10A71" w14:textId="240CC88F" w:rsidR="003B3F4E" w:rsidRPr="003B3F4E" w:rsidRDefault="00517622" w:rsidP="003B3F4E">
            <w:pPr>
              <w:spacing w:after="0" w:line="240" w:lineRule="auto"/>
              <w:jc w:val="center"/>
              <w:rPr>
                <w:rFonts w:ascii="Times New Roman" w:hAnsi="Times New Roman"/>
                <w:b/>
                <w:sz w:val="20"/>
                <w:szCs w:val="12"/>
              </w:rPr>
            </w:pPr>
            <w:r w:rsidRPr="00517622">
              <w:rPr>
                <w:rFonts w:ascii="Times New Roman" w:hAnsi="Times New Roman"/>
                <w:b/>
                <w:sz w:val="20"/>
                <w:szCs w:val="12"/>
              </w:rPr>
              <w:t>648-828</w:t>
            </w:r>
          </w:p>
        </w:tc>
        <w:tc>
          <w:tcPr>
            <w:tcW w:w="316" w:type="pct"/>
            <w:tcBorders>
              <w:top w:val="single" w:sz="4" w:space="0" w:color="auto"/>
              <w:left w:val="single" w:sz="4" w:space="0" w:color="auto"/>
              <w:bottom w:val="single" w:sz="4" w:space="0" w:color="auto"/>
              <w:right w:val="single" w:sz="4" w:space="0" w:color="auto"/>
            </w:tcBorders>
          </w:tcPr>
          <w:p w14:paraId="211A6F63" w14:textId="09252684" w:rsidR="003B3F4E" w:rsidRPr="003B3F4E" w:rsidRDefault="00517622" w:rsidP="003B3F4E">
            <w:pPr>
              <w:spacing w:after="0" w:line="240" w:lineRule="auto"/>
              <w:jc w:val="center"/>
              <w:rPr>
                <w:rFonts w:ascii="Times New Roman" w:hAnsi="Times New Roman"/>
                <w:b/>
                <w:sz w:val="20"/>
                <w:szCs w:val="12"/>
              </w:rPr>
            </w:pPr>
            <w:r w:rsidRPr="00517622">
              <w:rPr>
                <w:rFonts w:ascii="Times New Roman" w:hAnsi="Times New Roman"/>
                <w:b/>
                <w:sz w:val="20"/>
                <w:szCs w:val="12"/>
              </w:rPr>
              <w:t>648-828</w:t>
            </w:r>
          </w:p>
        </w:tc>
        <w:tc>
          <w:tcPr>
            <w:tcW w:w="240" w:type="pct"/>
            <w:tcBorders>
              <w:top w:val="single" w:sz="4" w:space="0" w:color="auto"/>
              <w:left w:val="single" w:sz="4" w:space="0" w:color="auto"/>
              <w:bottom w:val="single" w:sz="4" w:space="0" w:color="auto"/>
              <w:right w:val="single" w:sz="4" w:space="0" w:color="auto"/>
            </w:tcBorders>
          </w:tcPr>
          <w:p w14:paraId="0E2FF6BE" w14:textId="24C652A2" w:rsidR="003B3F4E" w:rsidRPr="003B3F4E" w:rsidRDefault="00517622" w:rsidP="003B3F4E">
            <w:pPr>
              <w:spacing w:after="0" w:line="240" w:lineRule="auto"/>
              <w:jc w:val="center"/>
              <w:rPr>
                <w:rFonts w:ascii="Times New Roman" w:hAnsi="Times New Roman"/>
                <w:b/>
                <w:sz w:val="20"/>
                <w:szCs w:val="12"/>
              </w:rPr>
            </w:pPr>
            <w:r w:rsidRPr="00517622">
              <w:rPr>
                <w:rFonts w:ascii="Times New Roman" w:hAnsi="Times New Roman"/>
                <w:b/>
                <w:sz w:val="20"/>
                <w:szCs w:val="12"/>
              </w:rPr>
              <w:t>108-288</w:t>
            </w:r>
          </w:p>
        </w:tc>
        <w:tc>
          <w:tcPr>
            <w:tcW w:w="495" w:type="pct"/>
            <w:tcBorders>
              <w:top w:val="single" w:sz="4" w:space="0" w:color="auto"/>
              <w:left w:val="single" w:sz="4" w:space="0" w:color="auto"/>
              <w:bottom w:val="single" w:sz="4" w:space="0" w:color="auto"/>
              <w:right w:val="single" w:sz="4" w:space="0" w:color="auto"/>
            </w:tcBorders>
          </w:tcPr>
          <w:p w14:paraId="61199F54" w14:textId="292A7043" w:rsidR="003B3F4E" w:rsidRPr="003B3F4E" w:rsidRDefault="003B3F4E" w:rsidP="003B3F4E">
            <w:pPr>
              <w:spacing w:after="0" w:line="240" w:lineRule="auto"/>
              <w:jc w:val="center"/>
              <w:rPr>
                <w:rFonts w:ascii="Times New Roman" w:hAnsi="Times New Roman"/>
                <w:b/>
                <w:sz w:val="20"/>
                <w:szCs w:val="12"/>
              </w:rPr>
            </w:pPr>
          </w:p>
        </w:tc>
        <w:tc>
          <w:tcPr>
            <w:tcW w:w="381" w:type="pct"/>
            <w:tcBorders>
              <w:top w:val="single" w:sz="4" w:space="0" w:color="auto"/>
              <w:left w:val="single" w:sz="4" w:space="0" w:color="auto"/>
              <w:bottom w:val="single" w:sz="4" w:space="0" w:color="auto"/>
              <w:right w:val="single" w:sz="4" w:space="0" w:color="auto"/>
            </w:tcBorders>
          </w:tcPr>
          <w:p w14:paraId="2F023E38" w14:textId="56F4307F" w:rsidR="003B3F4E" w:rsidRPr="003B3F4E" w:rsidRDefault="003B3F4E" w:rsidP="003B3F4E">
            <w:pPr>
              <w:spacing w:after="0" w:line="240" w:lineRule="auto"/>
              <w:jc w:val="center"/>
              <w:rPr>
                <w:rFonts w:ascii="Times New Roman" w:hAnsi="Times New Roman"/>
                <w:b/>
                <w:sz w:val="20"/>
                <w:szCs w:val="12"/>
              </w:rPr>
            </w:pPr>
          </w:p>
        </w:tc>
        <w:tc>
          <w:tcPr>
            <w:tcW w:w="572" w:type="pct"/>
            <w:tcBorders>
              <w:top w:val="single" w:sz="4" w:space="0" w:color="auto"/>
              <w:left w:val="single" w:sz="4" w:space="0" w:color="auto"/>
              <w:bottom w:val="single" w:sz="4" w:space="0" w:color="auto"/>
              <w:right w:val="single" w:sz="4" w:space="0" w:color="auto"/>
            </w:tcBorders>
          </w:tcPr>
          <w:p w14:paraId="0419C8FB" w14:textId="666F4D45" w:rsidR="003B3F4E" w:rsidRPr="003B3F4E" w:rsidRDefault="003B3F4E" w:rsidP="003B3F4E">
            <w:pPr>
              <w:spacing w:after="0" w:line="240" w:lineRule="auto"/>
              <w:jc w:val="center"/>
              <w:rPr>
                <w:rFonts w:ascii="Times New Roman" w:hAnsi="Times New Roman"/>
                <w:b/>
                <w:sz w:val="20"/>
                <w:szCs w:val="12"/>
              </w:rPr>
            </w:pPr>
          </w:p>
        </w:tc>
        <w:tc>
          <w:tcPr>
            <w:tcW w:w="237" w:type="pct"/>
            <w:tcBorders>
              <w:top w:val="single" w:sz="4" w:space="0" w:color="auto"/>
              <w:left w:val="single" w:sz="4" w:space="0" w:color="auto"/>
              <w:bottom w:val="single" w:sz="4" w:space="0" w:color="auto"/>
              <w:right w:val="single" w:sz="4" w:space="0" w:color="auto"/>
            </w:tcBorders>
          </w:tcPr>
          <w:p w14:paraId="6C400878" w14:textId="7D25FE87" w:rsidR="003B3F4E" w:rsidRPr="003B3F4E" w:rsidRDefault="003B3F4E" w:rsidP="003B3F4E">
            <w:pPr>
              <w:spacing w:after="0" w:line="240" w:lineRule="auto"/>
              <w:jc w:val="center"/>
              <w:rPr>
                <w:rFonts w:ascii="Times New Roman" w:hAnsi="Times New Roman"/>
                <w:b/>
                <w:sz w:val="20"/>
                <w:szCs w:val="12"/>
                <w:vertAlign w:val="superscript"/>
              </w:rPr>
            </w:pPr>
          </w:p>
        </w:tc>
        <w:tc>
          <w:tcPr>
            <w:tcW w:w="318" w:type="pct"/>
            <w:tcBorders>
              <w:top w:val="single" w:sz="4" w:space="0" w:color="auto"/>
              <w:left w:val="single" w:sz="4" w:space="0" w:color="auto"/>
              <w:bottom w:val="single" w:sz="4" w:space="0" w:color="auto"/>
              <w:right w:val="single" w:sz="4" w:space="0" w:color="auto"/>
            </w:tcBorders>
          </w:tcPr>
          <w:p w14:paraId="6F91C1C7" w14:textId="3534E857" w:rsidR="003B3F4E" w:rsidRPr="003B3F4E" w:rsidRDefault="003B3F4E" w:rsidP="003B3F4E">
            <w:pPr>
              <w:spacing w:after="0" w:line="240" w:lineRule="auto"/>
              <w:jc w:val="center"/>
              <w:rPr>
                <w:rFonts w:ascii="Times New Roman" w:hAnsi="Times New Roman"/>
                <w:b/>
                <w:sz w:val="20"/>
                <w:szCs w:val="12"/>
              </w:rPr>
            </w:pPr>
            <w:r w:rsidRPr="003B3F4E">
              <w:rPr>
                <w:rFonts w:ascii="Times New Roman" w:hAnsi="Times New Roman"/>
                <w:b/>
                <w:sz w:val="20"/>
                <w:szCs w:val="12"/>
              </w:rPr>
              <w:t>180-180</w:t>
            </w:r>
          </w:p>
        </w:tc>
        <w:tc>
          <w:tcPr>
            <w:tcW w:w="609" w:type="pct"/>
            <w:tcBorders>
              <w:top w:val="single" w:sz="4" w:space="0" w:color="auto"/>
              <w:left w:val="single" w:sz="4" w:space="0" w:color="auto"/>
              <w:bottom w:val="single" w:sz="4" w:space="0" w:color="auto"/>
              <w:right w:val="single" w:sz="4" w:space="0" w:color="auto"/>
            </w:tcBorders>
          </w:tcPr>
          <w:p w14:paraId="45C3D592" w14:textId="435E13C1" w:rsidR="003B3F4E" w:rsidRPr="003B3F4E" w:rsidRDefault="003B3F4E" w:rsidP="003B3F4E">
            <w:pPr>
              <w:spacing w:after="0" w:line="240" w:lineRule="auto"/>
              <w:jc w:val="center"/>
              <w:rPr>
                <w:rFonts w:ascii="Times New Roman" w:hAnsi="Times New Roman"/>
                <w:b/>
                <w:sz w:val="20"/>
                <w:szCs w:val="12"/>
              </w:rPr>
            </w:pPr>
            <w:r w:rsidRPr="003B3F4E">
              <w:rPr>
                <w:rFonts w:ascii="Times New Roman" w:hAnsi="Times New Roman"/>
                <w:b/>
                <w:sz w:val="20"/>
                <w:szCs w:val="12"/>
              </w:rPr>
              <w:t>360-360</w:t>
            </w:r>
          </w:p>
        </w:tc>
      </w:tr>
    </w:tbl>
    <w:p w14:paraId="64151C4A" w14:textId="77777777" w:rsidR="008F60D4" w:rsidRDefault="008F60D4" w:rsidP="008F60D4">
      <w:pPr>
        <w:spacing w:after="0"/>
        <w:ind w:left="851"/>
        <w:rPr>
          <w:rFonts w:ascii="Times New Roman" w:hAnsi="Times New Roman"/>
          <w:b/>
          <w:sz w:val="24"/>
          <w:szCs w:val="24"/>
        </w:rPr>
      </w:pPr>
      <w:r>
        <w:rPr>
          <w:rFonts w:ascii="Times New Roman" w:hAnsi="Times New Roman"/>
          <w:b/>
        </w:rPr>
        <w:br w:type="page"/>
      </w:r>
      <w:r w:rsidRPr="00083F91">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7"/>
        <w:gridCol w:w="6955"/>
        <w:gridCol w:w="2520"/>
        <w:gridCol w:w="1047"/>
        <w:gridCol w:w="1085"/>
      </w:tblGrid>
      <w:tr w:rsidR="00770FA3" w:rsidRPr="0054095D" w14:paraId="28500C96" w14:textId="74879C27" w:rsidTr="00CA4560">
        <w:trPr>
          <w:trHeight w:val="20"/>
        </w:trPr>
        <w:tc>
          <w:tcPr>
            <w:tcW w:w="1053" w:type="pct"/>
          </w:tcPr>
          <w:p w14:paraId="18EB24D1" w14:textId="0D6D46F0" w:rsidR="00770FA3" w:rsidRPr="0054095D" w:rsidRDefault="00770FA3" w:rsidP="0054095D">
            <w:pPr>
              <w:spacing w:after="0" w:line="240" w:lineRule="auto"/>
              <w:jc w:val="center"/>
              <w:rPr>
                <w:rFonts w:ascii="Times New Roman" w:hAnsi="Times New Roman"/>
                <w:b/>
                <w:sz w:val="24"/>
                <w:szCs w:val="24"/>
              </w:rPr>
            </w:pPr>
            <w:r w:rsidRPr="0054095D">
              <w:rPr>
                <w:rFonts w:ascii="Times New Roman" w:hAnsi="Times New Roman"/>
                <w:b/>
                <w:bCs/>
                <w:sz w:val="24"/>
              </w:rPr>
              <w:t>Наименование разделов и тем профессионального модуля (ПМ), междисциплинарных курсов (МДК)</w:t>
            </w:r>
          </w:p>
        </w:tc>
        <w:tc>
          <w:tcPr>
            <w:tcW w:w="2365" w:type="pct"/>
            <w:vAlign w:val="center"/>
          </w:tcPr>
          <w:p w14:paraId="25F76A07" w14:textId="77777777" w:rsidR="00770FA3" w:rsidRPr="0054095D" w:rsidRDefault="00770FA3" w:rsidP="0054095D">
            <w:pPr>
              <w:suppressAutoHyphens/>
              <w:spacing w:after="0" w:line="240" w:lineRule="auto"/>
              <w:jc w:val="center"/>
              <w:rPr>
                <w:rFonts w:ascii="Times New Roman" w:hAnsi="Times New Roman"/>
                <w:b/>
                <w:bCs/>
                <w:sz w:val="24"/>
              </w:rPr>
            </w:pPr>
            <w:r w:rsidRPr="0054095D">
              <w:rPr>
                <w:rFonts w:ascii="Times New Roman" w:hAnsi="Times New Roman"/>
                <w:b/>
                <w:bCs/>
                <w:sz w:val="24"/>
              </w:rPr>
              <w:t>Содержание учебного материала,</w:t>
            </w:r>
          </w:p>
          <w:p w14:paraId="0B5E5B53" w14:textId="1FAB53EE" w:rsidR="00770FA3" w:rsidRPr="0054095D" w:rsidRDefault="00770FA3" w:rsidP="0054095D">
            <w:pPr>
              <w:suppressAutoHyphens/>
              <w:spacing w:after="0" w:line="240" w:lineRule="auto"/>
              <w:jc w:val="center"/>
              <w:rPr>
                <w:rFonts w:ascii="Times New Roman" w:hAnsi="Times New Roman"/>
                <w:b/>
                <w:sz w:val="24"/>
                <w:szCs w:val="24"/>
              </w:rPr>
            </w:pPr>
            <w:r w:rsidRPr="0054095D">
              <w:rPr>
                <w:rFonts w:ascii="Times New Roman" w:hAnsi="Times New Roman"/>
                <w:b/>
                <w:bCs/>
                <w:sz w:val="24"/>
              </w:rPr>
              <w:t xml:space="preserve">лабораторные работы и практические занятия, самостоятельная учебная работа обучающихся, курсовая работа (проект) </w:t>
            </w:r>
          </w:p>
        </w:tc>
        <w:tc>
          <w:tcPr>
            <w:tcW w:w="1213" w:type="pct"/>
            <w:gridSpan w:val="2"/>
            <w:vAlign w:val="center"/>
          </w:tcPr>
          <w:p w14:paraId="29B99D30" w14:textId="69D9EA59" w:rsidR="00770FA3" w:rsidRPr="0054095D" w:rsidRDefault="007E3DEE" w:rsidP="0054095D">
            <w:pPr>
              <w:spacing w:after="0" w:line="240" w:lineRule="auto"/>
              <w:jc w:val="center"/>
              <w:rPr>
                <w:rFonts w:ascii="Times New Roman" w:hAnsi="Times New Roman"/>
                <w:b/>
                <w:bCs/>
                <w:sz w:val="24"/>
                <w:szCs w:val="24"/>
              </w:rPr>
            </w:pPr>
            <w:r w:rsidRPr="007E3DEE">
              <w:rPr>
                <w:rFonts w:ascii="Times New Roman" w:hAnsi="Times New Roman"/>
                <w:b/>
                <w:bCs/>
                <w:sz w:val="24"/>
              </w:rPr>
              <w:t xml:space="preserve">Объем, акад. ч / в том числе </w:t>
            </w:r>
            <w:r w:rsidRPr="007E3DEE">
              <w:rPr>
                <w:rFonts w:ascii="Times New Roman" w:hAnsi="Times New Roman"/>
                <w:b/>
                <w:bCs/>
                <w:sz w:val="24"/>
              </w:rPr>
              <w:br/>
              <w:t>в форме практической подготовки, акад. ч</w:t>
            </w:r>
            <w:r w:rsidRPr="007E3DEE">
              <w:rPr>
                <w:rFonts w:ascii="Times New Roman" w:hAnsi="Times New Roman"/>
                <w:b/>
                <w:bCs/>
                <w:sz w:val="24"/>
                <w:vertAlign w:val="superscript"/>
              </w:rPr>
              <w:footnoteReference w:id="1"/>
            </w:r>
          </w:p>
        </w:tc>
        <w:tc>
          <w:tcPr>
            <w:tcW w:w="369" w:type="pct"/>
            <w:vAlign w:val="center"/>
          </w:tcPr>
          <w:p w14:paraId="3B024F06" w14:textId="7A774E28" w:rsidR="00770FA3" w:rsidRPr="0054095D" w:rsidRDefault="00770FA3" w:rsidP="00CA4560">
            <w:pPr>
              <w:spacing w:after="0" w:line="240" w:lineRule="auto"/>
              <w:jc w:val="center"/>
              <w:rPr>
                <w:rFonts w:ascii="Times New Roman" w:hAnsi="Times New Roman"/>
                <w:b/>
                <w:bCs/>
                <w:sz w:val="24"/>
                <w:szCs w:val="24"/>
              </w:rPr>
            </w:pPr>
            <w:r w:rsidRPr="0054095D">
              <w:rPr>
                <w:rFonts w:ascii="Times New Roman" w:eastAsia="Calibri" w:hAnsi="Times New Roman"/>
                <w:b/>
                <w:bCs/>
                <w:sz w:val="24"/>
                <w:lang w:eastAsia="en-US"/>
              </w:rPr>
              <w:t>Код ПК, ОК</w:t>
            </w:r>
          </w:p>
        </w:tc>
      </w:tr>
      <w:tr w:rsidR="00770FA3" w:rsidRPr="0054095D" w14:paraId="24A5DEF0" w14:textId="3BE5B6A3" w:rsidTr="0054095D">
        <w:trPr>
          <w:trHeight w:val="20"/>
        </w:trPr>
        <w:tc>
          <w:tcPr>
            <w:tcW w:w="1053" w:type="pct"/>
          </w:tcPr>
          <w:p w14:paraId="21FFA22C" w14:textId="77777777" w:rsidR="00770FA3" w:rsidRPr="0054095D" w:rsidRDefault="00770FA3" w:rsidP="0054095D">
            <w:pPr>
              <w:spacing w:after="0" w:line="240" w:lineRule="auto"/>
              <w:jc w:val="center"/>
              <w:rPr>
                <w:rFonts w:ascii="Times New Roman" w:hAnsi="Times New Roman"/>
                <w:b/>
                <w:sz w:val="24"/>
                <w:szCs w:val="24"/>
              </w:rPr>
            </w:pPr>
            <w:r w:rsidRPr="0054095D">
              <w:rPr>
                <w:rFonts w:ascii="Times New Roman" w:hAnsi="Times New Roman"/>
                <w:b/>
                <w:sz w:val="24"/>
                <w:szCs w:val="24"/>
              </w:rPr>
              <w:t>1</w:t>
            </w:r>
          </w:p>
        </w:tc>
        <w:tc>
          <w:tcPr>
            <w:tcW w:w="2365" w:type="pct"/>
          </w:tcPr>
          <w:p w14:paraId="66FD36FE" w14:textId="77777777" w:rsidR="00770FA3" w:rsidRPr="0054095D" w:rsidRDefault="00770FA3" w:rsidP="0054095D">
            <w:pPr>
              <w:spacing w:after="0" w:line="240" w:lineRule="auto"/>
              <w:jc w:val="center"/>
              <w:rPr>
                <w:rFonts w:ascii="Times New Roman" w:hAnsi="Times New Roman"/>
                <w:b/>
                <w:bCs/>
                <w:sz w:val="24"/>
                <w:szCs w:val="24"/>
              </w:rPr>
            </w:pPr>
            <w:r w:rsidRPr="0054095D">
              <w:rPr>
                <w:rFonts w:ascii="Times New Roman" w:hAnsi="Times New Roman"/>
                <w:b/>
                <w:bCs/>
                <w:sz w:val="24"/>
                <w:szCs w:val="24"/>
              </w:rPr>
              <w:t>2</w:t>
            </w:r>
          </w:p>
        </w:tc>
        <w:tc>
          <w:tcPr>
            <w:tcW w:w="1213" w:type="pct"/>
            <w:gridSpan w:val="2"/>
            <w:vAlign w:val="center"/>
          </w:tcPr>
          <w:p w14:paraId="56D819CC" w14:textId="1A07CE9E" w:rsidR="00770FA3" w:rsidRPr="0054095D" w:rsidRDefault="00770FA3" w:rsidP="0054095D">
            <w:pPr>
              <w:spacing w:after="0" w:line="240" w:lineRule="auto"/>
              <w:jc w:val="center"/>
              <w:rPr>
                <w:rFonts w:ascii="Times New Roman" w:hAnsi="Times New Roman"/>
                <w:b/>
                <w:bCs/>
                <w:sz w:val="24"/>
                <w:szCs w:val="24"/>
              </w:rPr>
            </w:pPr>
            <w:r w:rsidRPr="0054095D">
              <w:rPr>
                <w:rFonts w:ascii="Times New Roman" w:hAnsi="Times New Roman"/>
                <w:b/>
                <w:bCs/>
                <w:sz w:val="24"/>
                <w:szCs w:val="24"/>
              </w:rPr>
              <w:t>3</w:t>
            </w:r>
          </w:p>
        </w:tc>
        <w:tc>
          <w:tcPr>
            <w:tcW w:w="369" w:type="pct"/>
          </w:tcPr>
          <w:p w14:paraId="717911F6" w14:textId="388E476F" w:rsidR="00770FA3" w:rsidRPr="0054095D" w:rsidRDefault="00770FA3" w:rsidP="0054095D">
            <w:pPr>
              <w:spacing w:after="0" w:line="240" w:lineRule="auto"/>
              <w:jc w:val="center"/>
              <w:rPr>
                <w:rFonts w:ascii="Times New Roman" w:hAnsi="Times New Roman"/>
                <w:b/>
                <w:bCs/>
                <w:sz w:val="24"/>
                <w:szCs w:val="24"/>
              </w:rPr>
            </w:pPr>
            <w:r w:rsidRPr="0054095D">
              <w:rPr>
                <w:rFonts w:ascii="Times New Roman" w:hAnsi="Times New Roman"/>
                <w:b/>
                <w:bCs/>
                <w:sz w:val="24"/>
                <w:szCs w:val="24"/>
              </w:rPr>
              <w:t>4</w:t>
            </w:r>
          </w:p>
        </w:tc>
      </w:tr>
      <w:tr w:rsidR="00770FA3" w:rsidRPr="0054095D" w14:paraId="355A1268" w14:textId="77777777" w:rsidTr="0054095D">
        <w:trPr>
          <w:trHeight w:val="20"/>
        </w:trPr>
        <w:tc>
          <w:tcPr>
            <w:tcW w:w="1053" w:type="pct"/>
          </w:tcPr>
          <w:p w14:paraId="737A84FA" w14:textId="77777777" w:rsidR="00770FA3" w:rsidRPr="0054095D" w:rsidRDefault="00770FA3" w:rsidP="0054095D">
            <w:pPr>
              <w:spacing w:after="0" w:line="240" w:lineRule="auto"/>
              <w:jc w:val="center"/>
              <w:rPr>
                <w:rFonts w:ascii="Times New Roman" w:hAnsi="Times New Roman"/>
                <w:b/>
                <w:sz w:val="24"/>
                <w:szCs w:val="24"/>
              </w:rPr>
            </w:pPr>
          </w:p>
        </w:tc>
        <w:tc>
          <w:tcPr>
            <w:tcW w:w="2365" w:type="pct"/>
          </w:tcPr>
          <w:p w14:paraId="3E4C531F" w14:textId="77777777" w:rsidR="00770FA3" w:rsidRPr="0054095D" w:rsidRDefault="00770FA3" w:rsidP="0054095D">
            <w:pPr>
              <w:spacing w:after="0" w:line="240" w:lineRule="auto"/>
              <w:jc w:val="center"/>
              <w:rPr>
                <w:rFonts w:ascii="Times New Roman" w:hAnsi="Times New Roman"/>
                <w:b/>
                <w:bCs/>
                <w:sz w:val="24"/>
                <w:szCs w:val="24"/>
              </w:rPr>
            </w:pPr>
          </w:p>
        </w:tc>
        <w:tc>
          <w:tcPr>
            <w:tcW w:w="857" w:type="pct"/>
          </w:tcPr>
          <w:p w14:paraId="111DA01C" w14:textId="4D0424B2" w:rsidR="00770FA3" w:rsidRPr="0054095D" w:rsidRDefault="00770FA3" w:rsidP="0054095D">
            <w:pPr>
              <w:spacing w:after="0" w:line="240" w:lineRule="auto"/>
              <w:jc w:val="center"/>
              <w:rPr>
                <w:rFonts w:ascii="Times New Roman" w:hAnsi="Times New Roman"/>
                <w:b/>
                <w:bCs/>
                <w:sz w:val="24"/>
                <w:szCs w:val="24"/>
              </w:rPr>
            </w:pPr>
            <w:r w:rsidRPr="0054095D">
              <w:rPr>
                <w:rFonts w:ascii="Times New Roman" w:hAnsi="Times New Roman"/>
                <w:b/>
                <w:bCs/>
                <w:color w:val="000000"/>
                <w:sz w:val="24"/>
              </w:rPr>
              <w:t>Обязат. часть ОП с учетом интенсификации 40%</w:t>
            </w:r>
          </w:p>
        </w:tc>
        <w:tc>
          <w:tcPr>
            <w:tcW w:w="356" w:type="pct"/>
          </w:tcPr>
          <w:p w14:paraId="38940F77" w14:textId="33009AE1" w:rsidR="00770FA3" w:rsidRPr="0054095D" w:rsidRDefault="00770FA3" w:rsidP="0054095D">
            <w:pPr>
              <w:spacing w:after="0" w:line="240" w:lineRule="auto"/>
              <w:jc w:val="center"/>
              <w:rPr>
                <w:rFonts w:ascii="Times New Roman" w:hAnsi="Times New Roman"/>
                <w:b/>
                <w:bCs/>
                <w:sz w:val="24"/>
                <w:szCs w:val="24"/>
              </w:rPr>
            </w:pPr>
            <w:r w:rsidRPr="0054095D">
              <w:rPr>
                <w:rFonts w:ascii="Times New Roman" w:hAnsi="Times New Roman"/>
                <w:b/>
                <w:bCs/>
                <w:color w:val="000000"/>
                <w:sz w:val="24"/>
              </w:rPr>
              <w:t>Обязат. часть ОП</w:t>
            </w:r>
          </w:p>
        </w:tc>
        <w:tc>
          <w:tcPr>
            <w:tcW w:w="369" w:type="pct"/>
          </w:tcPr>
          <w:p w14:paraId="23221209" w14:textId="77777777" w:rsidR="00770FA3" w:rsidRPr="0054095D" w:rsidRDefault="00770FA3" w:rsidP="0054095D">
            <w:pPr>
              <w:spacing w:after="0" w:line="240" w:lineRule="auto"/>
              <w:jc w:val="center"/>
              <w:rPr>
                <w:rFonts w:ascii="Times New Roman" w:hAnsi="Times New Roman"/>
                <w:b/>
                <w:bCs/>
                <w:sz w:val="24"/>
                <w:szCs w:val="24"/>
              </w:rPr>
            </w:pPr>
          </w:p>
        </w:tc>
      </w:tr>
      <w:tr w:rsidR="0021254F" w:rsidRPr="0054095D" w14:paraId="255EEE53" w14:textId="77777777" w:rsidTr="00517622">
        <w:trPr>
          <w:trHeight w:val="20"/>
        </w:trPr>
        <w:tc>
          <w:tcPr>
            <w:tcW w:w="3418" w:type="pct"/>
            <w:gridSpan w:val="2"/>
          </w:tcPr>
          <w:p w14:paraId="327D4908" w14:textId="3C6C80A1" w:rsidR="0021254F" w:rsidRPr="0054095D" w:rsidRDefault="0021254F" w:rsidP="0021254F">
            <w:pPr>
              <w:spacing w:after="0" w:line="240" w:lineRule="auto"/>
              <w:rPr>
                <w:rFonts w:ascii="Times New Roman" w:hAnsi="Times New Roman"/>
                <w:b/>
                <w:bCs/>
                <w:sz w:val="24"/>
                <w:szCs w:val="24"/>
              </w:rPr>
            </w:pPr>
            <w:r w:rsidRPr="0054095D">
              <w:rPr>
                <w:rFonts w:ascii="Times New Roman" w:hAnsi="Times New Roman"/>
                <w:b/>
                <w:bCs/>
                <w:sz w:val="24"/>
                <w:szCs w:val="24"/>
              </w:rPr>
              <w:t xml:space="preserve">Раздел 1. </w:t>
            </w:r>
            <w:r w:rsidRPr="0054095D">
              <w:rPr>
                <w:rFonts w:ascii="Times New Roman" w:hAnsi="Times New Roman"/>
                <w:b/>
                <w:sz w:val="24"/>
                <w:szCs w:val="24"/>
              </w:rPr>
              <w:t>Обслуживание оборудования и установок поисков и разведки месторождений полезных ископаемых</w:t>
            </w:r>
          </w:p>
        </w:tc>
        <w:tc>
          <w:tcPr>
            <w:tcW w:w="857" w:type="pct"/>
            <w:vAlign w:val="center"/>
          </w:tcPr>
          <w:p w14:paraId="0B6786A9" w14:textId="050A9AAE" w:rsidR="0021254F" w:rsidRPr="0054095D" w:rsidRDefault="00517622" w:rsidP="0054095D">
            <w:pPr>
              <w:spacing w:after="0" w:line="240" w:lineRule="auto"/>
              <w:jc w:val="center"/>
              <w:rPr>
                <w:rFonts w:ascii="Times New Roman" w:hAnsi="Times New Roman"/>
                <w:b/>
                <w:bCs/>
                <w:sz w:val="24"/>
                <w:szCs w:val="24"/>
              </w:rPr>
            </w:pPr>
            <w:r>
              <w:rPr>
                <w:rFonts w:ascii="Times New Roman" w:hAnsi="Times New Roman"/>
                <w:b/>
                <w:bCs/>
                <w:sz w:val="24"/>
                <w:szCs w:val="24"/>
              </w:rPr>
              <w:t>36/36</w:t>
            </w:r>
          </w:p>
        </w:tc>
        <w:tc>
          <w:tcPr>
            <w:tcW w:w="356" w:type="pct"/>
            <w:vAlign w:val="center"/>
          </w:tcPr>
          <w:p w14:paraId="1DA5B134" w14:textId="3729F57D" w:rsidR="0021254F" w:rsidRPr="0054095D" w:rsidRDefault="00517622" w:rsidP="00517622">
            <w:pPr>
              <w:spacing w:after="0" w:line="240" w:lineRule="auto"/>
              <w:jc w:val="center"/>
              <w:rPr>
                <w:rFonts w:ascii="Times New Roman" w:hAnsi="Times New Roman"/>
                <w:b/>
                <w:bCs/>
                <w:sz w:val="24"/>
                <w:szCs w:val="24"/>
              </w:rPr>
            </w:pPr>
            <w:r>
              <w:rPr>
                <w:rFonts w:ascii="Times New Roman" w:hAnsi="Times New Roman"/>
                <w:b/>
                <w:bCs/>
                <w:sz w:val="24"/>
                <w:szCs w:val="24"/>
              </w:rPr>
              <w:t>96/96</w:t>
            </w:r>
          </w:p>
        </w:tc>
        <w:tc>
          <w:tcPr>
            <w:tcW w:w="369" w:type="pct"/>
          </w:tcPr>
          <w:p w14:paraId="788BC704" w14:textId="77777777" w:rsidR="0021254F" w:rsidRPr="0054095D" w:rsidRDefault="0021254F" w:rsidP="0054095D">
            <w:pPr>
              <w:spacing w:after="0" w:line="240" w:lineRule="auto"/>
              <w:jc w:val="center"/>
              <w:rPr>
                <w:rFonts w:ascii="Times New Roman" w:hAnsi="Times New Roman"/>
                <w:b/>
                <w:bCs/>
                <w:sz w:val="24"/>
                <w:szCs w:val="24"/>
              </w:rPr>
            </w:pPr>
          </w:p>
        </w:tc>
      </w:tr>
      <w:tr w:rsidR="00517622" w:rsidRPr="0054095D" w14:paraId="684134E9" w14:textId="6A1CAD66" w:rsidTr="00517622">
        <w:trPr>
          <w:trHeight w:val="20"/>
        </w:trPr>
        <w:tc>
          <w:tcPr>
            <w:tcW w:w="3418" w:type="pct"/>
            <w:gridSpan w:val="2"/>
          </w:tcPr>
          <w:p w14:paraId="17D73A62" w14:textId="34501EBC"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b/>
                <w:sz w:val="24"/>
                <w:szCs w:val="24"/>
              </w:rPr>
              <w:t>МДК.01.01 Аппаратура геофизических методов поисков и разведки месторождений полезных ископаемых</w:t>
            </w:r>
          </w:p>
        </w:tc>
        <w:tc>
          <w:tcPr>
            <w:tcW w:w="857" w:type="pct"/>
            <w:vAlign w:val="center"/>
          </w:tcPr>
          <w:p w14:paraId="36E7735B" w14:textId="79571D0A" w:rsidR="00517622" w:rsidRPr="0054095D" w:rsidRDefault="00517622" w:rsidP="00517622">
            <w:pPr>
              <w:suppressAutoHyphens/>
              <w:spacing w:after="0" w:line="240" w:lineRule="auto"/>
              <w:jc w:val="center"/>
              <w:rPr>
                <w:rFonts w:ascii="Times New Roman" w:hAnsi="Times New Roman"/>
                <w:b/>
                <w:sz w:val="24"/>
                <w:szCs w:val="24"/>
              </w:rPr>
            </w:pPr>
            <w:r>
              <w:rPr>
                <w:rFonts w:ascii="Times New Roman" w:hAnsi="Times New Roman"/>
                <w:b/>
                <w:bCs/>
                <w:sz w:val="24"/>
                <w:szCs w:val="24"/>
              </w:rPr>
              <w:t>36/36</w:t>
            </w:r>
          </w:p>
        </w:tc>
        <w:tc>
          <w:tcPr>
            <w:tcW w:w="356" w:type="pct"/>
            <w:vAlign w:val="center"/>
          </w:tcPr>
          <w:p w14:paraId="4C13C64B" w14:textId="1E01EF10" w:rsidR="00517622" w:rsidRPr="0054095D" w:rsidRDefault="00517622" w:rsidP="00517622">
            <w:pPr>
              <w:suppressAutoHyphens/>
              <w:spacing w:after="0" w:line="240" w:lineRule="auto"/>
              <w:jc w:val="center"/>
              <w:rPr>
                <w:rFonts w:ascii="Times New Roman" w:hAnsi="Times New Roman"/>
                <w:b/>
                <w:sz w:val="24"/>
                <w:szCs w:val="24"/>
              </w:rPr>
            </w:pPr>
            <w:r>
              <w:rPr>
                <w:rFonts w:ascii="Times New Roman" w:hAnsi="Times New Roman"/>
                <w:b/>
                <w:bCs/>
                <w:sz w:val="24"/>
                <w:szCs w:val="24"/>
              </w:rPr>
              <w:t>96/96</w:t>
            </w:r>
          </w:p>
        </w:tc>
        <w:tc>
          <w:tcPr>
            <w:tcW w:w="369" w:type="pct"/>
          </w:tcPr>
          <w:p w14:paraId="0C86AAC2" w14:textId="77777777" w:rsidR="00517622" w:rsidRPr="0054095D" w:rsidRDefault="00517622" w:rsidP="00517622">
            <w:pPr>
              <w:suppressAutoHyphens/>
              <w:spacing w:after="0" w:line="240" w:lineRule="auto"/>
              <w:jc w:val="center"/>
              <w:rPr>
                <w:rFonts w:ascii="Times New Roman" w:hAnsi="Times New Roman"/>
                <w:b/>
                <w:sz w:val="24"/>
                <w:szCs w:val="24"/>
              </w:rPr>
            </w:pPr>
          </w:p>
        </w:tc>
      </w:tr>
      <w:tr w:rsidR="00517622" w:rsidRPr="0054095D" w14:paraId="2D4DED18" w14:textId="2B831DC9" w:rsidTr="0054095D">
        <w:trPr>
          <w:trHeight w:val="20"/>
        </w:trPr>
        <w:tc>
          <w:tcPr>
            <w:tcW w:w="1053" w:type="pct"/>
            <w:vMerge w:val="restart"/>
          </w:tcPr>
          <w:p w14:paraId="520605AC" w14:textId="77777777"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b/>
                <w:bCs/>
                <w:sz w:val="24"/>
                <w:szCs w:val="24"/>
              </w:rPr>
              <w:t>Тема 1.1</w:t>
            </w:r>
          </w:p>
          <w:p w14:paraId="2FFFA0A7" w14:textId="2E6DCA46" w:rsidR="00517622" w:rsidRPr="0054095D" w:rsidRDefault="00517622" w:rsidP="00517622">
            <w:pPr>
              <w:spacing w:after="0" w:line="240" w:lineRule="auto"/>
              <w:rPr>
                <w:rFonts w:ascii="Times New Roman" w:hAnsi="Times New Roman"/>
                <w:b/>
                <w:bCs/>
                <w:sz w:val="24"/>
                <w:szCs w:val="24"/>
              </w:rPr>
            </w:pPr>
            <w:r w:rsidRPr="0054095D">
              <w:rPr>
                <w:rStyle w:val="FontStyle193"/>
                <w:rFonts w:ascii="Times New Roman" w:hAnsi="Times New Roman" w:cs="Times New Roman"/>
                <w:b w:val="0"/>
                <w:sz w:val="24"/>
                <w:szCs w:val="24"/>
              </w:rPr>
              <w:t>Аппаратура</w:t>
            </w:r>
            <w:r>
              <w:rPr>
                <w:rStyle w:val="FontStyle193"/>
                <w:rFonts w:ascii="Times New Roman" w:hAnsi="Times New Roman" w:cs="Times New Roman"/>
                <w:b w:val="0"/>
                <w:sz w:val="24"/>
                <w:szCs w:val="24"/>
              </w:rPr>
              <w:t xml:space="preserve"> </w:t>
            </w:r>
            <w:r w:rsidRPr="0054095D">
              <w:rPr>
                <w:rStyle w:val="FontStyle193"/>
                <w:rFonts w:ascii="Times New Roman" w:hAnsi="Times New Roman" w:cs="Times New Roman"/>
                <w:b w:val="0"/>
                <w:sz w:val="24"/>
                <w:szCs w:val="24"/>
              </w:rPr>
              <w:t>магниторазведки</w:t>
            </w:r>
          </w:p>
        </w:tc>
        <w:tc>
          <w:tcPr>
            <w:tcW w:w="2365" w:type="pct"/>
          </w:tcPr>
          <w:p w14:paraId="7CC30081"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bCs/>
                <w:sz w:val="24"/>
                <w:szCs w:val="24"/>
              </w:rPr>
              <w:t xml:space="preserve">Содержание </w:t>
            </w:r>
          </w:p>
        </w:tc>
        <w:tc>
          <w:tcPr>
            <w:tcW w:w="857" w:type="pct"/>
          </w:tcPr>
          <w:p w14:paraId="5FF74CE6" w14:textId="00BC7008" w:rsidR="00517622" w:rsidRPr="0054095D" w:rsidRDefault="00517622" w:rsidP="00517622">
            <w:pPr>
              <w:suppressAutoHyphens/>
              <w:spacing w:after="0" w:line="240" w:lineRule="auto"/>
              <w:jc w:val="center"/>
              <w:rPr>
                <w:rFonts w:ascii="Times New Roman" w:hAnsi="Times New Roman"/>
                <w:b/>
                <w:sz w:val="24"/>
                <w:szCs w:val="24"/>
              </w:rPr>
            </w:pPr>
          </w:p>
        </w:tc>
        <w:tc>
          <w:tcPr>
            <w:tcW w:w="356" w:type="pct"/>
          </w:tcPr>
          <w:p w14:paraId="6674E174" w14:textId="77777777" w:rsidR="00517622" w:rsidRPr="0054095D" w:rsidRDefault="00517622" w:rsidP="00517622">
            <w:pPr>
              <w:suppressAutoHyphens/>
              <w:spacing w:after="0" w:line="240" w:lineRule="auto"/>
              <w:jc w:val="center"/>
              <w:rPr>
                <w:rFonts w:ascii="Times New Roman" w:hAnsi="Times New Roman"/>
                <w:b/>
                <w:sz w:val="24"/>
                <w:szCs w:val="24"/>
              </w:rPr>
            </w:pPr>
          </w:p>
        </w:tc>
        <w:tc>
          <w:tcPr>
            <w:tcW w:w="369" w:type="pct"/>
          </w:tcPr>
          <w:p w14:paraId="62DE15F6" w14:textId="77777777" w:rsidR="00517622" w:rsidRPr="0054095D" w:rsidRDefault="00517622" w:rsidP="00517622">
            <w:pPr>
              <w:suppressAutoHyphens/>
              <w:spacing w:after="0" w:line="240" w:lineRule="auto"/>
              <w:jc w:val="center"/>
              <w:rPr>
                <w:rFonts w:ascii="Times New Roman" w:hAnsi="Times New Roman"/>
                <w:b/>
                <w:sz w:val="24"/>
                <w:szCs w:val="24"/>
              </w:rPr>
            </w:pPr>
          </w:p>
        </w:tc>
      </w:tr>
      <w:tr w:rsidR="00517622" w:rsidRPr="0054095D" w14:paraId="3F1E87E4" w14:textId="712606EC" w:rsidTr="00CA4560">
        <w:trPr>
          <w:trHeight w:val="20"/>
        </w:trPr>
        <w:tc>
          <w:tcPr>
            <w:tcW w:w="1053" w:type="pct"/>
            <w:vMerge/>
          </w:tcPr>
          <w:p w14:paraId="218D8DE2"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4E88DA9D" w14:textId="77777777" w:rsidR="00517622" w:rsidRPr="0054095D" w:rsidRDefault="00517622" w:rsidP="00517622">
            <w:pPr>
              <w:spacing w:after="0" w:line="240" w:lineRule="auto"/>
              <w:jc w:val="both"/>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t>Методы измерения элементов геомагнитного поля. Магнитометры, предназначенные для относительных измерений.</w:t>
            </w:r>
          </w:p>
          <w:p w14:paraId="733785C2" w14:textId="77777777" w:rsidR="00517622" w:rsidRPr="0054095D" w:rsidRDefault="00517622" w:rsidP="00517622">
            <w:pPr>
              <w:spacing w:after="0" w:line="240" w:lineRule="auto"/>
              <w:jc w:val="both"/>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t>Устройство и принцип работы наземных оптико-механических, феррозондовых, индукционных магнитометров. Подготовка магнитометров к измерениям.</w:t>
            </w:r>
          </w:p>
          <w:p w14:paraId="341363AE" w14:textId="77777777" w:rsidR="00517622" w:rsidRPr="0054095D" w:rsidRDefault="00517622" w:rsidP="00517622">
            <w:pPr>
              <w:spacing w:after="0" w:line="240" w:lineRule="auto"/>
              <w:jc w:val="both"/>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t>Магнитометры, предназначенные для абсолютных измерений. Принцип измерения. Особенности измерительной системы квантовых и протонных магнитометров.  Преимущества, недостатки.</w:t>
            </w:r>
          </w:p>
          <w:p w14:paraId="66E3DBF5" w14:textId="77777777" w:rsidR="00517622" w:rsidRPr="0054095D" w:rsidRDefault="00517622" w:rsidP="00517622">
            <w:pPr>
              <w:suppressAutoHyphens/>
              <w:spacing w:after="0" w:line="240" w:lineRule="auto"/>
              <w:jc w:val="both"/>
              <w:rPr>
                <w:rFonts w:ascii="Times New Roman" w:hAnsi="Times New Roman"/>
                <w:b/>
                <w:sz w:val="24"/>
                <w:szCs w:val="24"/>
              </w:rPr>
            </w:pPr>
            <w:r w:rsidRPr="0054095D">
              <w:rPr>
                <w:rStyle w:val="FontStyle193"/>
                <w:rFonts w:ascii="Times New Roman" w:hAnsi="Times New Roman" w:cs="Times New Roman"/>
                <w:b w:val="0"/>
                <w:bCs/>
                <w:sz w:val="24"/>
                <w:szCs w:val="24"/>
              </w:rPr>
              <w:t>Оценка качества съемки. Введение поправок в результаты магнитометрических наблюдений. Вычисление аномальных значений поля.</w:t>
            </w:r>
          </w:p>
        </w:tc>
        <w:tc>
          <w:tcPr>
            <w:tcW w:w="857" w:type="pct"/>
            <w:vAlign w:val="center"/>
          </w:tcPr>
          <w:p w14:paraId="4E7A265C" w14:textId="582291F6" w:rsidR="00517622" w:rsidRPr="0054095D" w:rsidRDefault="00517622" w:rsidP="00517622">
            <w:pPr>
              <w:suppressAutoHyphens/>
              <w:spacing w:after="0" w:line="240" w:lineRule="auto"/>
              <w:jc w:val="center"/>
              <w:rPr>
                <w:rFonts w:ascii="Times New Roman" w:hAnsi="Times New Roman"/>
                <w:sz w:val="24"/>
                <w:szCs w:val="24"/>
              </w:rPr>
            </w:pPr>
          </w:p>
        </w:tc>
        <w:tc>
          <w:tcPr>
            <w:tcW w:w="356" w:type="pct"/>
          </w:tcPr>
          <w:p w14:paraId="0E69B47F" w14:textId="77777777" w:rsidR="00517622" w:rsidRPr="0054095D" w:rsidRDefault="00517622" w:rsidP="00517622">
            <w:pPr>
              <w:suppressAutoHyphens/>
              <w:spacing w:after="0" w:line="240" w:lineRule="auto"/>
              <w:jc w:val="center"/>
              <w:rPr>
                <w:rFonts w:ascii="Times New Roman" w:hAnsi="Times New Roman"/>
                <w:sz w:val="24"/>
                <w:szCs w:val="24"/>
              </w:rPr>
            </w:pPr>
          </w:p>
        </w:tc>
        <w:tc>
          <w:tcPr>
            <w:tcW w:w="369" w:type="pct"/>
          </w:tcPr>
          <w:p w14:paraId="53CF3B6B"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239A1C77" w14:textId="50275EBF" w:rsidR="00517622" w:rsidRPr="00CA4560" w:rsidRDefault="00CA4560" w:rsidP="00CA4560">
            <w:pPr>
              <w:suppressAutoHyphens/>
              <w:spacing w:after="0" w:line="240" w:lineRule="auto"/>
              <w:jc w:val="center"/>
              <w:rPr>
                <w:rFonts w:ascii="Times New Roman" w:hAnsi="Times New Roman"/>
                <w:sz w:val="24"/>
                <w:szCs w:val="24"/>
              </w:rPr>
            </w:pPr>
            <w:r w:rsidRPr="00CA4560">
              <w:rPr>
                <w:rFonts w:ascii="Times New Roman" w:hAnsi="Times New Roman"/>
                <w:spacing w:val="-6"/>
                <w:sz w:val="24"/>
                <w:szCs w:val="24"/>
              </w:rPr>
              <w:t>ОК01-ОК09</w:t>
            </w:r>
          </w:p>
        </w:tc>
      </w:tr>
      <w:tr w:rsidR="00517622" w:rsidRPr="0054095D" w14:paraId="4B5ECCD5" w14:textId="0BF35249" w:rsidTr="00CA4560">
        <w:trPr>
          <w:trHeight w:val="20"/>
        </w:trPr>
        <w:tc>
          <w:tcPr>
            <w:tcW w:w="1053" w:type="pct"/>
            <w:vMerge/>
          </w:tcPr>
          <w:p w14:paraId="115001F5"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4567DC76" w14:textId="6CAA1B93" w:rsidR="00517622" w:rsidRPr="0054095D" w:rsidRDefault="0034612D" w:rsidP="00517622">
            <w:pPr>
              <w:suppressAutoHyphens/>
              <w:spacing w:after="0" w:line="240" w:lineRule="auto"/>
              <w:jc w:val="both"/>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00517622" w:rsidRPr="0054095D">
              <w:rPr>
                <w:rFonts w:ascii="Times New Roman" w:hAnsi="Times New Roman"/>
                <w:b/>
                <w:bCs/>
                <w:sz w:val="24"/>
                <w:szCs w:val="24"/>
              </w:rPr>
              <w:t xml:space="preserve"> </w:t>
            </w:r>
          </w:p>
        </w:tc>
        <w:tc>
          <w:tcPr>
            <w:tcW w:w="857" w:type="pct"/>
            <w:vAlign w:val="center"/>
          </w:tcPr>
          <w:p w14:paraId="3C816725" w14:textId="414666E8" w:rsidR="00517622" w:rsidRPr="0054095D" w:rsidRDefault="00517622" w:rsidP="00517622">
            <w:pPr>
              <w:suppressAutoHyphens/>
              <w:spacing w:after="0" w:line="240" w:lineRule="auto"/>
              <w:jc w:val="center"/>
              <w:rPr>
                <w:rFonts w:ascii="Times New Roman" w:hAnsi="Times New Roman"/>
                <w:b/>
                <w:sz w:val="24"/>
                <w:szCs w:val="24"/>
              </w:rPr>
            </w:pPr>
          </w:p>
        </w:tc>
        <w:tc>
          <w:tcPr>
            <w:tcW w:w="356" w:type="pct"/>
          </w:tcPr>
          <w:p w14:paraId="50C8AD4B" w14:textId="77777777" w:rsidR="00517622" w:rsidRPr="0054095D" w:rsidRDefault="00517622" w:rsidP="00517622">
            <w:pPr>
              <w:suppressAutoHyphens/>
              <w:spacing w:after="0" w:line="240" w:lineRule="auto"/>
              <w:jc w:val="center"/>
              <w:rPr>
                <w:rFonts w:ascii="Times New Roman" w:hAnsi="Times New Roman"/>
                <w:b/>
                <w:sz w:val="24"/>
                <w:szCs w:val="24"/>
              </w:rPr>
            </w:pPr>
          </w:p>
        </w:tc>
        <w:tc>
          <w:tcPr>
            <w:tcW w:w="369" w:type="pct"/>
          </w:tcPr>
          <w:p w14:paraId="1CB68E72" w14:textId="77777777" w:rsidR="00517622" w:rsidRPr="00CA4560" w:rsidRDefault="00517622" w:rsidP="00CA4560">
            <w:pPr>
              <w:suppressAutoHyphens/>
              <w:spacing w:after="0" w:line="240" w:lineRule="auto"/>
              <w:jc w:val="center"/>
              <w:rPr>
                <w:rFonts w:ascii="Times New Roman" w:hAnsi="Times New Roman"/>
                <w:b/>
                <w:sz w:val="24"/>
                <w:szCs w:val="24"/>
              </w:rPr>
            </w:pPr>
          </w:p>
        </w:tc>
      </w:tr>
      <w:tr w:rsidR="00517622" w:rsidRPr="0054095D" w14:paraId="7F4F90CF" w14:textId="2734D0F5" w:rsidTr="00CA4560">
        <w:trPr>
          <w:trHeight w:val="20"/>
        </w:trPr>
        <w:tc>
          <w:tcPr>
            <w:tcW w:w="1053" w:type="pct"/>
            <w:vMerge/>
          </w:tcPr>
          <w:p w14:paraId="0EE4F1C8"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001C3670" w14:textId="77777777" w:rsidR="00517622" w:rsidRPr="0054095D" w:rsidRDefault="00517622" w:rsidP="00517622">
            <w:pPr>
              <w:spacing w:after="0" w:line="240" w:lineRule="auto"/>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t>Изучение конструкции измерительной системы магнитометра.</w:t>
            </w:r>
          </w:p>
          <w:p w14:paraId="556123AE" w14:textId="77777777" w:rsidR="00517622" w:rsidRPr="0054095D" w:rsidRDefault="00517622" w:rsidP="00517622">
            <w:pPr>
              <w:spacing w:after="0" w:line="240" w:lineRule="auto"/>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t>Методика снятия отсчета магнитометром.</w:t>
            </w:r>
          </w:p>
          <w:p w14:paraId="0AA29E83" w14:textId="77777777" w:rsidR="00517622" w:rsidRPr="0054095D" w:rsidRDefault="00517622" w:rsidP="00517622">
            <w:pPr>
              <w:spacing w:after="0" w:line="240" w:lineRule="auto"/>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t>Построение азимутальной кривой магнитометра.</w:t>
            </w:r>
          </w:p>
          <w:p w14:paraId="1BA7B05A" w14:textId="77777777" w:rsidR="00517622" w:rsidRPr="0054095D" w:rsidRDefault="00517622" w:rsidP="00517622">
            <w:pPr>
              <w:spacing w:after="0" w:line="240" w:lineRule="auto"/>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t>Определение цены деления магнитометра.</w:t>
            </w:r>
          </w:p>
          <w:p w14:paraId="0B253F58" w14:textId="77777777" w:rsidR="00517622" w:rsidRPr="0054095D" w:rsidRDefault="00517622" w:rsidP="00517622">
            <w:pPr>
              <w:spacing w:after="0" w:line="240" w:lineRule="auto"/>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lastRenderedPageBreak/>
              <w:t>Определение смещения «ноль-пункта» магнитометра.</w:t>
            </w:r>
          </w:p>
          <w:p w14:paraId="2EFBD3DC" w14:textId="77777777" w:rsidR="00517622" w:rsidRPr="0054095D" w:rsidRDefault="00517622" w:rsidP="00517622">
            <w:pPr>
              <w:spacing w:after="0" w:line="240" w:lineRule="auto"/>
              <w:rPr>
                <w:rFonts w:ascii="Times New Roman" w:hAnsi="Times New Roman"/>
                <w:sz w:val="24"/>
                <w:szCs w:val="24"/>
              </w:rPr>
            </w:pPr>
            <w:r w:rsidRPr="0054095D">
              <w:rPr>
                <w:rStyle w:val="FontStyle193"/>
                <w:rFonts w:ascii="Times New Roman" w:hAnsi="Times New Roman" w:cs="Times New Roman"/>
                <w:b w:val="0"/>
                <w:bCs/>
                <w:sz w:val="24"/>
                <w:szCs w:val="24"/>
              </w:rPr>
              <w:t>Уравнивание опорной сети.</w:t>
            </w:r>
          </w:p>
        </w:tc>
        <w:tc>
          <w:tcPr>
            <w:tcW w:w="857" w:type="pct"/>
            <w:vAlign w:val="center"/>
          </w:tcPr>
          <w:p w14:paraId="0DFB5DF1" w14:textId="44E69DBC" w:rsidR="00517622" w:rsidRPr="0054095D" w:rsidRDefault="00517622" w:rsidP="00517622">
            <w:pPr>
              <w:suppressAutoHyphens/>
              <w:spacing w:after="0" w:line="240" w:lineRule="auto"/>
              <w:jc w:val="center"/>
              <w:rPr>
                <w:rFonts w:ascii="Times New Roman" w:hAnsi="Times New Roman"/>
                <w:sz w:val="24"/>
                <w:szCs w:val="24"/>
              </w:rPr>
            </w:pPr>
          </w:p>
        </w:tc>
        <w:tc>
          <w:tcPr>
            <w:tcW w:w="356" w:type="pct"/>
          </w:tcPr>
          <w:p w14:paraId="31F2E617" w14:textId="77777777" w:rsidR="00517622" w:rsidRPr="0054095D" w:rsidRDefault="00517622" w:rsidP="00517622">
            <w:pPr>
              <w:suppressAutoHyphens/>
              <w:spacing w:after="0" w:line="240" w:lineRule="auto"/>
              <w:jc w:val="center"/>
              <w:rPr>
                <w:rFonts w:ascii="Times New Roman" w:hAnsi="Times New Roman"/>
                <w:sz w:val="24"/>
                <w:szCs w:val="24"/>
              </w:rPr>
            </w:pPr>
          </w:p>
        </w:tc>
        <w:tc>
          <w:tcPr>
            <w:tcW w:w="369" w:type="pct"/>
          </w:tcPr>
          <w:p w14:paraId="116AAE4A"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25F01616" w14:textId="44AD0BBF" w:rsidR="00517622" w:rsidRPr="00CA4560" w:rsidRDefault="00CA4560" w:rsidP="00CA4560">
            <w:pPr>
              <w:suppressAutoHyphens/>
              <w:spacing w:after="0" w:line="240" w:lineRule="auto"/>
              <w:jc w:val="center"/>
              <w:rPr>
                <w:rFonts w:ascii="Times New Roman" w:hAnsi="Times New Roman"/>
                <w:sz w:val="24"/>
                <w:szCs w:val="24"/>
              </w:rPr>
            </w:pPr>
            <w:r w:rsidRPr="00CA4560">
              <w:rPr>
                <w:rFonts w:ascii="Times New Roman" w:hAnsi="Times New Roman"/>
                <w:spacing w:val="-6"/>
                <w:sz w:val="24"/>
                <w:szCs w:val="24"/>
              </w:rPr>
              <w:t>ОК01-ОК09</w:t>
            </w:r>
          </w:p>
        </w:tc>
      </w:tr>
      <w:tr w:rsidR="00517622" w:rsidRPr="0054095D" w14:paraId="450A474D" w14:textId="4D81B10C" w:rsidTr="00CA4560">
        <w:trPr>
          <w:trHeight w:val="20"/>
        </w:trPr>
        <w:tc>
          <w:tcPr>
            <w:tcW w:w="1053" w:type="pct"/>
            <w:vMerge w:val="restart"/>
          </w:tcPr>
          <w:p w14:paraId="2A734020" w14:textId="77777777"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b/>
                <w:bCs/>
                <w:sz w:val="24"/>
                <w:szCs w:val="24"/>
              </w:rPr>
              <w:t>Тема 1.2</w:t>
            </w:r>
          </w:p>
          <w:p w14:paraId="226FC6E5" w14:textId="77777777" w:rsidR="00517622" w:rsidRPr="0054095D" w:rsidRDefault="00517622" w:rsidP="00517622">
            <w:pPr>
              <w:spacing w:after="0" w:line="240" w:lineRule="auto"/>
              <w:rPr>
                <w:rStyle w:val="FontStyle193"/>
                <w:rFonts w:ascii="Times New Roman" w:hAnsi="Times New Roman" w:cs="Times New Roman"/>
                <w:b w:val="0"/>
                <w:sz w:val="24"/>
                <w:szCs w:val="24"/>
              </w:rPr>
            </w:pPr>
            <w:r w:rsidRPr="0054095D">
              <w:rPr>
                <w:rStyle w:val="FontStyle193"/>
                <w:rFonts w:ascii="Times New Roman" w:hAnsi="Times New Roman" w:cs="Times New Roman"/>
                <w:b w:val="0"/>
                <w:sz w:val="24"/>
                <w:szCs w:val="24"/>
              </w:rPr>
              <w:t>Аппаратура</w:t>
            </w:r>
          </w:p>
          <w:p w14:paraId="352E0CAB" w14:textId="77777777" w:rsidR="00517622" w:rsidRPr="0054095D" w:rsidRDefault="00517622" w:rsidP="00517622">
            <w:pPr>
              <w:spacing w:after="0" w:line="240" w:lineRule="auto"/>
              <w:rPr>
                <w:rFonts w:ascii="Times New Roman" w:hAnsi="Times New Roman"/>
                <w:b/>
                <w:bCs/>
                <w:sz w:val="24"/>
                <w:szCs w:val="24"/>
              </w:rPr>
            </w:pPr>
            <w:r w:rsidRPr="0054095D">
              <w:rPr>
                <w:rStyle w:val="FontStyle193"/>
                <w:rFonts w:ascii="Times New Roman" w:hAnsi="Times New Roman" w:cs="Times New Roman"/>
                <w:b w:val="0"/>
                <w:sz w:val="24"/>
                <w:szCs w:val="24"/>
              </w:rPr>
              <w:t>гравиразведки</w:t>
            </w:r>
          </w:p>
        </w:tc>
        <w:tc>
          <w:tcPr>
            <w:tcW w:w="2365" w:type="pct"/>
          </w:tcPr>
          <w:p w14:paraId="42A8CEEB" w14:textId="77777777" w:rsidR="00517622" w:rsidRPr="0054095D" w:rsidRDefault="00517622" w:rsidP="00517622">
            <w:pPr>
              <w:suppressAutoHyphens/>
              <w:spacing w:after="0" w:line="240" w:lineRule="auto"/>
              <w:rPr>
                <w:rFonts w:ascii="Times New Roman" w:hAnsi="Times New Roman"/>
                <w:b/>
                <w:sz w:val="24"/>
                <w:szCs w:val="24"/>
              </w:rPr>
            </w:pPr>
            <w:r w:rsidRPr="0054095D">
              <w:rPr>
                <w:rFonts w:ascii="Times New Roman" w:hAnsi="Times New Roman"/>
                <w:b/>
                <w:bCs/>
                <w:sz w:val="24"/>
                <w:szCs w:val="24"/>
              </w:rPr>
              <w:t xml:space="preserve">Содержание </w:t>
            </w:r>
          </w:p>
        </w:tc>
        <w:tc>
          <w:tcPr>
            <w:tcW w:w="857" w:type="pct"/>
            <w:vAlign w:val="center"/>
          </w:tcPr>
          <w:p w14:paraId="6116DC32" w14:textId="5E3E0BC3" w:rsidR="00517622" w:rsidRPr="0054095D" w:rsidRDefault="00517622" w:rsidP="00517622">
            <w:pPr>
              <w:suppressAutoHyphens/>
              <w:spacing w:after="0" w:line="240" w:lineRule="auto"/>
              <w:jc w:val="center"/>
              <w:rPr>
                <w:rFonts w:ascii="Times New Roman" w:hAnsi="Times New Roman"/>
                <w:b/>
                <w:sz w:val="24"/>
                <w:szCs w:val="24"/>
              </w:rPr>
            </w:pPr>
          </w:p>
        </w:tc>
        <w:tc>
          <w:tcPr>
            <w:tcW w:w="356" w:type="pct"/>
          </w:tcPr>
          <w:p w14:paraId="0178FA15" w14:textId="77777777" w:rsidR="00517622" w:rsidRPr="0054095D" w:rsidRDefault="00517622" w:rsidP="00517622">
            <w:pPr>
              <w:suppressAutoHyphens/>
              <w:spacing w:after="0" w:line="240" w:lineRule="auto"/>
              <w:jc w:val="center"/>
              <w:rPr>
                <w:rFonts w:ascii="Times New Roman" w:hAnsi="Times New Roman"/>
                <w:b/>
                <w:sz w:val="24"/>
                <w:szCs w:val="24"/>
              </w:rPr>
            </w:pPr>
          </w:p>
        </w:tc>
        <w:tc>
          <w:tcPr>
            <w:tcW w:w="369" w:type="pct"/>
          </w:tcPr>
          <w:p w14:paraId="476A4985" w14:textId="77777777" w:rsidR="00517622" w:rsidRPr="00CA4560" w:rsidRDefault="00517622" w:rsidP="00CA4560">
            <w:pPr>
              <w:suppressAutoHyphens/>
              <w:spacing w:after="0" w:line="240" w:lineRule="auto"/>
              <w:jc w:val="center"/>
              <w:rPr>
                <w:rFonts w:ascii="Times New Roman" w:hAnsi="Times New Roman"/>
                <w:b/>
                <w:sz w:val="24"/>
                <w:szCs w:val="24"/>
              </w:rPr>
            </w:pPr>
          </w:p>
        </w:tc>
      </w:tr>
      <w:tr w:rsidR="00517622" w:rsidRPr="0054095D" w14:paraId="3D0F25D0" w14:textId="440D6E66" w:rsidTr="00CA4560">
        <w:trPr>
          <w:trHeight w:val="20"/>
        </w:trPr>
        <w:tc>
          <w:tcPr>
            <w:tcW w:w="1053" w:type="pct"/>
            <w:vMerge/>
          </w:tcPr>
          <w:p w14:paraId="365E2658"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54F1E1D9" w14:textId="77777777" w:rsidR="00517622" w:rsidRPr="0054095D" w:rsidRDefault="00517622" w:rsidP="00517622">
            <w:pPr>
              <w:spacing w:after="0" w:line="240" w:lineRule="auto"/>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t>Преимущества и ограничения геофизических методов. Задачи, решаемые геофизическими методами на различных этапах поисково-разведочных работ. Понятия о нормальном геофизическом поле и аномалии. Способы измерения силы тяжести. Гравиметры первого и второго рода.</w:t>
            </w:r>
          </w:p>
          <w:p w14:paraId="5E72208A" w14:textId="77777777" w:rsidR="00517622" w:rsidRPr="0054095D" w:rsidRDefault="00517622" w:rsidP="00517622">
            <w:pPr>
              <w:spacing w:after="0" w:line="240" w:lineRule="auto"/>
              <w:rPr>
                <w:rFonts w:ascii="Times New Roman" w:hAnsi="Times New Roman"/>
                <w:b/>
                <w:sz w:val="24"/>
                <w:szCs w:val="24"/>
              </w:rPr>
            </w:pPr>
            <w:r w:rsidRPr="0054095D">
              <w:rPr>
                <w:rStyle w:val="FontStyle193"/>
                <w:rFonts w:ascii="Times New Roman" w:hAnsi="Times New Roman" w:cs="Times New Roman"/>
                <w:b w:val="0"/>
                <w:bCs/>
                <w:sz w:val="24"/>
                <w:szCs w:val="24"/>
              </w:rPr>
              <w:t xml:space="preserve">Понятие </w:t>
            </w:r>
            <w:proofErr w:type="spellStart"/>
            <w:r w:rsidRPr="0054095D">
              <w:rPr>
                <w:rStyle w:val="FontStyle193"/>
                <w:rFonts w:ascii="Times New Roman" w:hAnsi="Times New Roman" w:cs="Times New Roman"/>
                <w:b w:val="0"/>
                <w:bCs/>
                <w:sz w:val="24"/>
                <w:szCs w:val="24"/>
              </w:rPr>
              <w:t>астазирования</w:t>
            </w:r>
            <w:proofErr w:type="spellEnd"/>
            <w:r w:rsidRPr="0054095D">
              <w:rPr>
                <w:rStyle w:val="FontStyle193"/>
                <w:rFonts w:ascii="Times New Roman" w:hAnsi="Times New Roman" w:cs="Times New Roman"/>
                <w:b w:val="0"/>
                <w:bCs/>
                <w:sz w:val="24"/>
                <w:szCs w:val="24"/>
              </w:rPr>
              <w:t xml:space="preserve">. Гравиметр Тиссена. Устройство кварцевых </w:t>
            </w:r>
            <w:proofErr w:type="spellStart"/>
            <w:r w:rsidRPr="0054095D">
              <w:rPr>
                <w:rStyle w:val="FontStyle193"/>
                <w:rFonts w:ascii="Times New Roman" w:hAnsi="Times New Roman" w:cs="Times New Roman"/>
                <w:b w:val="0"/>
                <w:bCs/>
                <w:sz w:val="24"/>
                <w:szCs w:val="24"/>
              </w:rPr>
              <w:t>астазированных</w:t>
            </w:r>
            <w:proofErr w:type="spellEnd"/>
            <w:r w:rsidRPr="0054095D">
              <w:rPr>
                <w:rStyle w:val="FontStyle193"/>
                <w:rFonts w:ascii="Times New Roman" w:hAnsi="Times New Roman" w:cs="Times New Roman"/>
                <w:b w:val="0"/>
                <w:bCs/>
                <w:sz w:val="24"/>
                <w:szCs w:val="24"/>
              </w:rPr>
              <w:t xml:space="preserve"> гравиметров. Подготовка гравиметра к работе.</w:t>
            </w:r>
          </w:p>
        </w:tc>
        <w:tc>
          <w:tcPr>
            <w:tcW w:w="857" w:type="pct"/>
            <w:vAlign w:val="center"/>
          </w:tcPr>
          <w:p w14:paraId="5B573EC0" w14:textId="0D562936" w:rsidR="00517622" w:rsidRPr="0054095D" w:rsidRDefault="00517622" w:rsidP="00517622">
            <w:pPr>
              <w:suppressAutoHyphens/>
              <w:spacing w:after="0" w:line="240" w:lineRule="auto"/>
              <w:jc w:val="center"/>
              <w:rPr>
                <w:rFonts w:ascii="Times New Roman" w:hAnsi="Times New Roman"/>
                <w:sz w:val="24"/>
                <w:szCs w:val="24"/>
              </w:rPr>
            </w:pPr>
          </w:p>
        </w:tc>
        <w:tc>
          <w:tcPr>
            <w:tcW w:w="356" w:type="pct"/>
          </w:tcPr>
          <w:p w14:paraId="45F65ABE" w14:textId="77777777" w:rsidR="00517622" w:rsidRPr="0054095D" w:rsidRDefault="00517622" w:rsidP="00517622">
            <w:pPr>
              <w:suppressAutoHyphens/>
              <w:spacing w:after="0" w:line="240" w:lineRule="auto"/>
              <w:jc w:val="center"/>
              <w:rPr>
                <w:rFonts w:ascii="Times New Roman" w:hAnsi="Times New Roman"/>
                <w:sz w:val="24"/>
                <w:szCs w:val="24"/>
              </w:rPr>
            </w:pPr>
          </w:p>
        </w:tc>
        <w:tc>
          <w:tcPr>
            <w:tcW w:w="369" w:type="pct"/>
          </w:tcPr>
          <w:p w14:paraId="3DA88770"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53FB551A" w14:textId="0560A07E" w:rsidR="00517622" w:rsidRPr="00CA4560" w:rsidRDefault="00CA4560" w:rsidP="00CA4560">
            <w:pPr>
              <w:suppressAutoHyphens/>
              <w:spacing w:after="0" w:line="240" w:lineRule="auto"/>
              <w:jc w:val="center"/>
              <w:rPr>
                <w:rFonts w:ascii="Times New Roman" w:hAnsi="Times New Roman"/>
                <w:sz w:val="24"/>
                <w:szCs w:val="24"/>
              </w:rPr>
            </w:pPr>
            <w:r w:rsidRPr="00CA4560">
              <w:rPr>
                <w:rFonts w:ascii="Times New Roman" w:hAnsi="Times New Roman"/>
                <w:spacing w:val="-6"/>
                <w:sz w:val="24"/>
                <w:szCs w:val="24"/>
              </w:rPr>
              <w:t>ОК01-ОК09</w:t>
            </w:r>
          </w:p>
        </w:tc>
      </w:tr>
      <w:tr w:rsidR="00517622" w:rsidRPr="0054095D" w14:paraId="4C144615" w14:textId="0DCA28A2" w:rsidTr="00CA4560">
        <w:trPr>
          <w:trHeight w:val="20"/>
        </w:trPr>
        <w:tc>
          <w:tcPr>
            <w:tcW w:w="1053" w:type="pct"/>
            <w:vMerge/>
          </w:tcPr>
          <w:p w14:paraId="092A8325"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3EF5C91B" w14:textId="3271F794" w:rsidR="00517622" w:rsidRPr="0054095D" w:rsidRDefault="0034612D" w:rsidP="00517622">
            <w:pPr>
              <w:suppressAutoHyphens/>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r w:rsidR="00517622" w:rsidRPr="0054095D">
              <w:rPr>
                <w:rFonts w:ascii="Times New Roman" w:hAnsi="Times New Roman"/>
                <w:b/>
                <w:bCs/>
                <w:sz w:val="24"/>
                <w:szCs w:val="24"/>
              </w:rPr>
              <w:t xml:space="preserve"> </w:t>
            </w:r>
          </w:p>
        </w:tc>
        <w:tc>
          <w:tcPr>
            <w:tcW w:w="857" w:type="pct"/>
            <w:vAlign w:val="center"/>
          </w:tcPr>
          <w:p w14:paraId="7630E028" w14:textId="3D77A946" w:rsidR="00517622" w:rsidRPr="0054095D" w:rsidRDefault="00517622" w:rsidP="00517622">
            <w:pPr>
              <w:suppressAutoHyphens/>
              <w:spacing w:after="0" w:line="240" w:lineRule="auto"/>
              <w:jc w:val="center"/>
              <w:rPr>
                <w:rFonts w:ascii="Times New Roman" w:hAnsi="Times New Roman"/>
                <w:b/>
                <w:sz w:val="24"/>
                <w:szCs w:val="24"/>
              </w:rPr>
            </w:pPr>
          </w:p>
        </w:tc>
        <w:tc>
          <w:tcPr>
            <w:tcW w:w="356" w:type="pct"/>
          </w:tcPr>
          <w:p w14:paraId="12AC97DF" w14:textId="77777777" w:rsidR="00517622" w:rsidRPr="0054095D" w:rsidRDefault="00517622" w:rsidP="00517622">
            <w:pPr>
              <w:suppressAutoHyphens/>
              <w:spacing w:after="0" w:line="240" w:lineRule="auto"/>
              <w:jc w:val="center"/>
              <w:rPr>
                <w:rFonts w:ascii="Times New Roman" w:hAnsi="Times New Roman"/>
                <w:b/>
                <w:sz w:val="24"/>
                <w:szCs w:val="24"/>
              </w:rPr>
            </w:pPr>
          </w:p>
        </w:tc>
        <w:tc>
          <w:tcPr>
            <w:tcW w:w="369" w:type="pct"/>
          </w:tcPr>
          <w:p w14:paraId="54E02ABA" w14:textId="77777777" w:rsidR="00517622" w:rsidRPr="00CA4560" w:rsidRDefault="00517622" w:rsidP="00CA4560">
            <w:pPr>
              <w:suppressAutoHyphens/>
              <w:spacing w:after="0" w:line="240" w:lineRule="auto"/>
              <w:jc w:val="center"/>
              <w:rPr>
                <w:rFonts w:ascii="Times New Roman" w:hAnsi="Times New Roman"/>
                <w:b/>
                <w:sz w:val="24"/>
                <w:szCs w:val="24"/>
              </w:rPr>
            </w:pPr>
          </w:p>
        </w:tc>
      </w:tr>
      <w:tr w:rsidR="00517622" w:rsidRPr="0054095D" w14:paraId="77EA8906" w14:textId="5EFCCCA9" w:rsidTr="00CA4560">
        <w:trPr>
          <w:trHeight w:val="20"/>
        </w:trPr>
        <w:tc>
          <w:tcPr>
            <w:tcW w:w="1053" w:type="pct"/>
            <w:vMerge/>
          </w:tcPr>
          <w:p w14:paraId="40D16EAB"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3D8F6432" w14:textId="77777777" w:rsidR="00517622" w:rsidRPr="0054095D" w:rsidRDefault="00517622" w:rsidP="00517622">
            <w:pPr>
              <w:spacing w:after="0" w:line="240" w:lineRule="auto"/>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t>Изучение конструкции измерительной системы гравиметра.</w:t>
            </w:r>
          </w:p>
          <w:p w14:paraId="4103B658" w14:textId="77777777" w:rsidR="00517622" w:rsidRPr="0054095D" w:rsidRDefault="00517622" w:rsidP="00517622">
            <w:pPr>
              <w:spacing w:after="0" w:line="240" w:lineRule="auto"/>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t>Методика работы с гравиметром на точке наблюдения.</w:t>
            </w:r>
          </w:p>
          <w:p w14:paraId="46772230" w14:textId="77777777" w:rsidR="00517622" w:rsidRPr="0054095D" w:rsidRDefault="00517622" w:rsidP="00517622">
            <w:pPr>
              <w:spacing w:after="0" w:line="240" w:lineRule="auto"/>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t>Заполнение полевой документации.</w:t>
            </w:r>
          </w:p>
          <w:p w14:paraId="63676B92" w14:textId="77777777" w:rsidR="00517622" w:rsidRPr="0054095D" w:rsidRDefault="00517622" w:rsidP="00517622">
            <w:pPr>
              <w:spacing w:after="0" w:line="240" w:lineRule="auto"/>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t xml:space="preserve">Определение чувствительности гравиметра к наклону. </w:t>
            </w:r>
          </w:p>
          <w:p w14:paraId="11969B9B" w14:textId="77777777" w:rsidR="00517622" w:rsidRPr="0054095D" w:rsidRDefault="00517622" w:rsidP="00517622">
            <w:pPr>
              <w:spacing w:after="0" w:line="240" w:lineRule="auto"/>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t>Определение цены деления гравиметра.</w:t>
            </w:r>
          </w:p>
          <w:p w14:paraId="59DC3B6F" w14:textId="77777777" w:rsidR="00517622" w:rsidRPr="0054095D" w:rsidRDefault="00517622" w:rsidP="00517622">
            <w:pPr>
              <w:spacing w:after="0" w:line="240" w:lineRule="auto"/>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t>Определение смещения «ноль-пункта» гравиметра.</w:t>
            </w:r>
          </w:p>
          <w:p w14:paraId="70E0FF04" w14:textId="77777777" w:rsidR="00517622" w:rsidRPr="0054095D" w:rsidRDefault="00517622" w:rsidP="00517622">
            <w:pPr>
              <w:spacing w:after="0" w:line="240" w:lineRule="auto"/>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t xml:space="preserve">Уравнивание опорной сети. </w:t>
            </w:r>
          </w:p>
          <w:p w14:paraId="02A439AA" w14:textId="77777777" w:rsidR="00517622" w:rsidRPr="0054095D" w:rsidRDefault="00517622" w:rsidP="00517622">
            <w:pPr>
              <w:spacing w:after="0" w:line="240" w:lineRule="auto"/>
              <w:rPr>
                <w:rFonts w:ascii="Times New Roman" w:hAnsi="Times New Roman"/>
                <w:sz w:val="24"/>
                <w:szCs w:val="24"/>
              </w:rPr>
            </w:pPr>
            <w:r w:rsidRPr="0054095D">
              <w:rPr>
                <w:rStyle w:val="FontStyle193"/>
                <w:rFonts w:ascii="Times New Roman" w:hAnsi="Times New Roman" w:cs="Times New Roman"/>
                <w:b w:val="0"/>
                <w:bCs/>
                <w:sz w:val="24"/>
                <w:szCs w:val="24"/>
              </w:rPr>
              <w:t>Рядовая гравиметровая съёмка по замкнутому галс-рейсу.</w:t>
            </w:r>
          </w:p>
        </w:tc>
        <w:tc>
          <w:tcPr>
            <w:tcW w:w="857" w:type="pct"/>
            <w:vAlign w:val="center"/>
          </w:tcPr>
          <w:p w14:paraId="7144CFF3" w14:textId="32A5C629" w:rsidR="00517622" w:rsidRPr="0054095D" w:rsidRDefault="00517622" w:rsidP="00517622">
            <w:pPr>
              <w:suppressAutoHyphens/>
              <w:spacing w:after="0" w:line="240" w:lineRule="auto"/>
              <w:jc w:val="center"/>
              <w:rPr>
                <w:rFonts w:ascii="Times New Roman" w:hAnsi="Times New Roman"/>
                <w:sz w:val="24"/>
                <w:szCs w:val="24"/>
              </w:rPr>
            </w:pPr>
          </w:p>
        </w:tc>
        <w:tc>
          <w:tcPr>
            <w:tcW w:w="356" w:type="pct"/>
          </w:tcPr>
          <w:p w14:paraId="0FAE54F8" w14:textId="77777777" w:rsidR="00517622" w:rsidRPr="0054095D" w:rsidRDefault="00517622" w:rsidP="00517622">
            <w:pPr>
              <w:suppressAutoHyphens/>
              <w:spacing w:after="0" w:line="240" w:lineRule="auto"/>
              <w:jc w:val="center"/>
              <w:rPr>
                <w:rFonts w:ascii="Times New Roman" w:hAnsi="Times New Roman"/>
                <w:sz w:val="24"/>
                <w:szCs w:val="24"/>
              </w:rPr>
            </w:pPr>
          </w:p>
        </w:tc>
        <w:tc>
          <w:tcPr>
            <w:tcW w:w="369" w:type="pct"/>
          </w:tcPr>
          <w:p w14:paraId="66F9BC37"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7DD3B7A4" w14:textId="15B67DE6" w:rsidR="00517622" w:rsidRPr="00CA4560" w:rsidRDefault="00CA4560" w:rsidP="00CA4560">
            <w:pPr>
              <w:suppressAutoHyphens/>
              <w:spacing w:after="0" w:line="240" w:lineRule="auto"/>
              <w:jc w:val="center"/>
              <w:rPr>
                <w:rFonts w:ascii="Times New Roman" w:hAnsi="Times New Roman"/>
                <w:sz w:val="24"/>
                <w:szCs w:val="24"/>
              </w:rPr>
            </w:pPr>
            <w:r w:rsidRPr="00CA4560">
              <w:rPr>
                <w:rFonts w:ascii="Times New Roman" w:hAnsi="Times New Roman"/>
                <w:spacing w:val="-6"/>
                <w:sz w:val="24"/>
                <w:szCs w:val="24"/>
              </w:rPr>
              <w:t>ОК01-ОК09</w:t>
            </w:r>
          </w:p>
        </w:tc>
      </w:tr>
      <w:tr w:rsidR="00517622" w:rsidRPr="0054095D" w14:paraId="3A6C15D9" w14:textId="11B106D2" w:rsidTr="00CA4560">
        <w:trPr>
          <w:trHeight w:val="20"/>
        </w:trPr>
        <w:tc>
          <w:tcPr>
            <w:tcW w:w="1053" w:type="pct"/>
            <w:vMerge w:val="restart"/>
          </w:tcPr>
          <w:p w14:paraId="7B97A3BC" w14:textId="77777777"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b/>
                <w:bCs/>
                <w:sz w:val="24"/>
                <w:szCs w:val="24"/>
              </w:rPr>
              <w:t>Тема 1.3</w:t>
            </w:r>
          </w:p>
          <w:p w14:paraId="03716D8B" w14:textId="77777777" w:rsidR="00517622" w:rsidRPr="0054095D" w:rsidRDefault="00517622" w:rsidP="00517622">
            <w:pPr>
              <w:spacing w:after="0" w:line="240" w:lineRule="auto"/>
              <w:rPr>
                <w:rStyle w:val="FontStyle193"/>
                <w:rFonts w:ascii="Times New Roman" w:hAnsi="Times New Roman" w:cs="Times New Roman"/>
                <w:b w:val="0"/>
                <w:sz w:val="24"/>
                <w:szCs w:val="24"/>
              </w:rPr>
            </w:pPr>
            <w:r w:rsidRPr="0054095D">
              <w:rPr>
                <w:rStyle w:val="FontStyle193"/>
                <w:rFonts w:ascii="Times New Roman" w:hAnsi="Times New Roman" w:cs="Times New Roman"/>
                <w:b w:val="0"/>
                <w:sz w:val="24"/>
                <w:szCs w:val="24"/>
              </w:rPr>
              <w:t>Аппаратура</w:t>
            </w:r>
          </w:p>
          <w:p w14:paraId="318425EB" w14:textId="77777777" w:rsidR="00517622" w:rsidRPr="0054095D" w:rsidRDefault="00517622" w:rsidP="00517622">
            <w:pPr>
              <w:spacing w:after="0" w:line="240" w:lineRule="auto"/>
              <w:rPr>
                <w:rFonts w:ascii="Times New Roman" w:hAnsi="Times New Roman"/>
                <w:b/>
                <w:bCs/>
                <w:sz w:val="24"/>
                <w:szCs w:val="24"/>
              </w:rPr>
            </w:pPr>
            <w:r w:rsidRPr="0054095D">
              <w:rPr>
                <w:rStyle w:val="FontStyle193"/>
                <w:rFonts w:ascii="Times New Roman" w:hAnsi="Times New Roman" w:cs="Times New Roman"/>
                <w:b w:val="0"/>
                <w:sz w:val="24"/>
                <w:szCs w:val="24"/>
              </w:rPr>
              <w:t>электроразведки</w:t>
            </w:r>
          </w:p>
        </w:tc>
        <w:tc>
          <w:tcPr>
            <w:tcW w:w="2365" w:type="pct"/>
          </w:tcPr>
          <w:p w14:paraId="35AF7998" w14:textId="77777777" w:rsidR="00517622" w:rsidRPr="0054095D" w:rsidRDefault="00517622" w:rsidP="00517622">
            <w:pPr>
              <w:spacing w:after="0" w:line="240" w:lineRule="auto"/>
              <w:rPr>
                <w:rStyle w:val="FontStyle193"/>
                <w:rFonts w:ascii="Times New Roman" w:hAnsi="Times New Roman" w:cs="Times New Roman"/>
                <w:sz w:val="24"/>
                <w:szCs w:val="24"/>
              </w:rPr>
            </w:pPr>
            <w:r w:rsidRPr="0054095D">
              <w:rPr>
                <w:rFonts w:ascii="Times New Roman" w:hAnsi="Times New Roman"/>
                <w:b/>
                <w:bCs/>
                <w:sz w:val="24"/>
                <w:szCs w:val="24"/>
              </w:rPr>
              <w:t>Содержание</w:t>
            </w:r>
          </w:p>
        </w:tc>
        <w:tc>
          <w:tcPr>
            <w:tcW w:w="857" w:type="pct"/>
            <w:vAlign w:val="center"/>
          </w:tcPr>
          <w:p w14:paraId="27D8922A" w14:textId="1CAFE3AB" w:rsidR="00517622" w:rsidRPr="0054095D" w:rsidRDefault="00517622" w:rsidP="00517622">
            <w:pPr>
              <w:suppressAutoHyphens/>
              <w:spacing w:after="0" w:line="240" w:lineRule="auto"/>
              <w:jc w:val="center"/>
              <w:rPr>
                <w:rFonts w:ascii="Times New Roman" w:hAnsi="Times New Roman"/>
                <w:b/>
                <w:sz w:val="24"/>
                <w:szCs w:val="24"/>
              </w:rPr>
            </w:pPr>
          </w:p>
        </w:tc>
        <w:tc>
          <w:tcPr>
            <w:tcW w:w="356" w:type="pct"/>
          </w:tcPr>
          <w:p w14:paraId="110F1C72" w14:textId="77777777" w:rsidR="00517622" w:rsidRPr="0054095D" w:rsidRDefault="00517622" w:rsidP="00517622">
            <w:pPr>
              <w:suppressAutoHyphens/>
              <w:spacing w:after="0" w:line="240" w:lineRule="auto"/>
              <w:jc w:val="center"/>
              <w:rPr>
                <w:rFonts w:ascii="Times New Roman" w:hAnsi="Times New Roman"/>
                <w:b/>
                <w:sz w:val="24"/>
                <w:szCs w:val="24"/>
              </w:rPr>
            </w:pPr>
          </w:p>
        </w:tc>
        <w:tc>
          <w:tcPr>
            <w:tcW w:w="369" w:type="pct"/>
          </w:tcPr>
          <w:p w14:paraId="2C32B4D7" w14:textId="77777777" w:rsidR="00517622" w:rsidRPr="00CA4560" w:rsidRDefault="00517622" w:rsidP="00CA4560">
            <w:pPr>
              <w:suppressAutoHyphens/>
              <w:spacing w:after="0" w:line="240" w:lineRule="auto"/>
              <w:jc w:val="center"/>
              <w:rPr>
                <w:rFonts w:ascii="Times New Roman" w:hAnsi="Times New Roman"/>
                <w:b/>
                <w:sz w:val="24"/>
                <w:szCs w:val="24"/>
              </w:rPr>
            </w:pPr>
          </w:p>
        </w:tc>
      </w:tr>
      <w:tr w:rsidR="00517622" w:rsidRPr="0054095D" w14:paraId="2B60A10C" w14:textId="1868215A" w:rsidTr="00CA4560">
        <w:trPr>
          <w:trHeight w:val="20"/>
        </w:trPr>
        <w:tc>
          <w:tcPr>
            <w:tcW w:w="1053" w:type="pct"/>
            <w:vMerge/>
          </w:tcPr>
          <w:p w14:paraId="5F8EEF56"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0980975A" w14:textId="77777777" w:rsidR="00517622" w:rsidRPr="0054095D" w:rsidRDefault="00517622" w:rsidP="00517622">
            <w:pPr>
              <w:spacing w:after="0" w:line="240" w:lineRule="auto"/>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t>Гальванический способ возбуждения поля. Формы электродов. Стержневой электрод и его сопротивление. Индуктивный, емкостный и смешанный способы возбуждения.</w:t>
            </w:r>
          </w:p>
          <w:p w14:paraId="253B1AC2" w14:textId="77777777" w:rsidR="00517622" w:rsidRPr="0054095D" w:rsidRDefault="00517622" w:rsidP="00517622">
            <w:pPr>
              <w:spacing w:after="0" w:line="240" w:lineRule="auto"/>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t>Современное состояние и требования, предъявляемые к электроразведочной аппаратуре и оборудованию. Аналоговая и цифровая аппаратура.</w:t>
            </w:r>
          </w:p>
          <w:p w14:paraId="677E4DC1" w14:textId="77777777" w:rsidR="00517622" w:rsidRPr="0054095D" w:rsidRDefault="00517622" w:rsidP="00517622">
            <w:pPr>
              <w:spacing w:after="0" w:line="240" w:lineRule="auto"/>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t>Аппаратура для работы с электрическими полями постоянного тока. Способы измерения электрического поля (компенсационный и осциллографический). Переносная аппаратура типа ЭСК-1.</w:t>
            </w:r>
          </w:p>
          <w:p w14:paraId="7379D7AD" w14:textId="77777777" w:rsidR="00517622" w:rsidRPr="0054095D" w:rsidRDefault="00517622" w:rsidP="00517622">
            <w:pPr>
              <w:spacing w:after="0" w:line="240" w:lineRule="auto"/>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t xml:space="preserve">Аппаратура для работы с переменными и гармонически и медленно меняющимися полями. Способы регистрации переменных полей (осциллографический, цифровой, компарационный, прямой). </w:t>
            </w:r>
          </w:p>
          <w:p w14:paraId="2453FDA3" w14:textId="77777777" w:rsidR="00517622" w:rsidRPr="0054095D" w:rsidRDefault="00517622" w:rsidP="00517622">
            <w:pPr>
              <w:spacing w:after="0" w:line="240" w:lineRule="auto"/>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lastRenderedPageBreak/>
              <w:t xml:space="preserve">Электроразведочные станции и лаборатории. Универсальная электроразведочная станция ЭРСУ, ЦЭС-1(2). </w:t>
            </w:r>
          </w:p>
          <w:p w14:paraId="45361E5F" w14:textId="77777777" w:rsidR="00517622" w:rsidRPr="0054095D" w:rsidRDefault="00517622" w:rsidP="00517622">
            <w:pPr>
              <w:spacing w:after="0" w:line="240" w:lineRule="auto"/>
              <w:rPr>
                <w:rStyle w:val="FontStyle193"/>
                <w:rFonts w:ascii="Times New Roman" w:hAnsi="Times New Roman" w:cs="Times New Roman"/>
                <w:b w:val="0"/>
                <w:bCs/>
                <w:sz w:val="24"/>
                <w:szCs w:val="24"/>
                <w:highlight w:val="yellow"/>
              </w:rPr>
            </w:pPr>
            <w:r w:rsidRPr="0054095D">
              <w:rPr>
                <w:rStyle w:val="FontStyle193"/>
                <w:rFonts w:ascii="Times New Roman" w:hAnsi="Times New Roman" w:cs="Times New Roman"/>
                <w:b w:val="0"/>
                <w:bCs/>
                <w:sz w:val="24"/>
                <w:szCs w:val="24"/>
              </w:rPr>
              <w:t>Наземная портативная аппаратура типа АНЧ-3, ИКС-1. Аппаратура метода вызванной поляризации типа ВПФ.</w:t>
            </w:r>
          </w:p>
          <w:p w14:paraId="4837F947" w14:textId="77777777" w:rsidR="00517622" w:rsidRPr="0054095D" w:rsidRDefault="00517622" w:rsidP="00517622">
            <w:pPr>
              <w:spacing w:after="0" w:line="240" w:lineRule="auto"/>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t xml:space="preserve">Источники питания и оборудование: элементы, батареи, аккумуляторы, генераторы, заземление, неполяризующиеся приемные электроды, провода и кабели, вспомогательное оборудование. Метрологическое обеспечение измерений. </w:t>
            </w:r>
          </w:p>
          <w:p w14:paraId="2662FFAC" w14:textId="2706009E" w:rsidR="00517622" w:rsidRPr="0054095D" w:rsidRDefault="00517622" w:rsidP="00517622">
            <w:pPr>
              <w:spacing w:after="0" w:line="240" w:lineRule="auto"/>
              <w:rPr>
                <w:rFonts w:ascii="Times New Roman" w:hAnsi="Times New Roman"/>
                <w:b/>
                <w:sz w:val="24"/>
                <w:szCs w:val="24"/>
              </w:rPr>
            </w:pPr>
            <w:r w:rsidRPr="0054095D">
              <w:rPr>
                <w:rStyle w:val="FontStyle193"/>
                <w:rFonts w:ascii="Times New Roman" w:hAnsi="Times New Roman" w:cs="Times New Roman"/>
                <w:b w:val="0"/>
                <w:bCs/>
                <w:sz w:val="24"/>
                <w:szCs w:val="24"/>
              </w:rPr>
              <w:t>Агрегаты для задавливания и извлечения электродов, смотки и размотки проводов ЭВ-1, и ЭРА.</w:t>
            </w:r>
            <w:r w:rsidRPr="0054095D">
              <w:rPr>
                <w:rStyle w:val="FontStyle193"/>
                <w:rFonts w:ascii="Times New Roman" w:hAnsi="Times New Roman" w:cs="Times New Roman"/>
                <w:sz w:val="24"/>
                <w:szCs w:val="24"/>
              </w:rPr>
              <w:t xml:space="preserve"> </w:t>
            </w:r>
          </w:p>
        </w:tc>
        <w:tc>
          <w:tcPr>
            <w:tcW w:w="857" w:type="pct"/>
            <w:vAlign w:val="center"/>
          </w:tcPr>
          <w:p w14:paraId="3EF72C05" w14:textId="22BDE99F" w:rsidR="00517622" w:rsidRPr="0054095D" w:rsidRDefault="00517622" w:rsidP="00517622">
            <w:pPr>
              <w:suppressAutoHyphens/>
              <w:spacing w:after="0" w:line="240" w:lineRule="auto"/>
              <w:jc w:val="center"/>
              <w:rPr>
                <w:rFonts w:ascii="Times New Roman" w:hAnsi="Times New Roman"/>
                <w:sz w:val="24"/>
                <w:szCs w:val="24"/>
              </w:rPr>
            </w:pPr>
          </w:p>
        </w:tc>
        <w:tc>
          <w:tcPr>
            <w:tcW w:w="356" w:type="pct"/>
          </w:tcPr>
          <w:p w14:paraId="50118DD2" w14:textId="77777777" w:rsidR="00517622" w:rsidRPr="0054095D" w:rsidRDefault="00517622" w:rsidP="00517622">
            <w:pPr>
              <w:suppressAutoHyphens/>
              <w:spacing w:after="0" w:line="240" w:lineRule="auto"/>
              <w:jc w:val="center"/>
              <w:rPr>
                <w:rFonts w:ascii="Times New Roman" w:hAnsi="Times New Roman"/>
                <w:sz w:val="24"/>
                <w:szCs w:val="24"/>
              </w:rPr>
            </w:pPr>
          </w:p>
        </w:tc>
        <w:tc>
          <w:tcPr>
            <w:tcW w:w="369" w:type="pct"/>
          </w:tcPr>
          <w:p w14:paraId="150893F5"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14DBAF5D" w14:textId="0520E8B6" w:rsidR="00517622" w:rsidRPr="00CA4560" w:rsidRDefault="00CA4560" w:rsidP="00CA4560">
            <w:pPr>
              <w:suppressAutoHyphens/>
              <w:spacing w:after="0" w:line="240" w:lineRule="auto"/>
              <w:jc w:val="center"/>
              <w:rPr>
                <w:rFonts w:ascii="Times New Roman" w:hAnsi="Times New Roman"/>
                <w:sz w:val="24"/>
                <w:szCs w:val="24"/>
              </w:rPr>
            </w:pPr>
            <w:r w:rsidRPr="00CA4560">
              <w:rPr>
                <w:rFonts w:ascii="Times New Roman" w:hAnsi="Times New Roman"/>
                <w:spacing w:val="-6"/>
                <w:sz w:val="24"/>
                <w:szCs w:val="24"/>
              </w:rPr>
              <w:t>ОК01-ОК09</w:t>
            </w:r>
          </w:p>
        </w:tc>
      </w:tr>
      <w:tr w:rsidR="00517622" w:rsidRPr="0054095D" w14:paraId="1EE4F4F2" w14:textId="01261387" w:rsidTr="00CA4560">
        <w:trPr>
          <w:trHeight w:val="20"/>
        </w:trPr>
        <w:tc>
          <w:tcPr>
            <w:tcW w:w="1053" w:type="pct"/>
            <w:vMerge/>
          </w:tcPr>
          <w:p w14:paraId="350F0C0C"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1D4DF52A" w14:textId="31A3A725" w:rsidR="00517622" w:rsidRPr="0054095D" w:rsidRDefault="0034612D" w:rsidP="00517622">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857" w:type="pct"/>
            <w:vAlign w:val="center"/>
          </w:tcPr>
          <w:p w14:paraId="52C306B3" w14:textId="6AB82BB6" w:rsidR="00517622" w:rsidRPr="0054095D" w:rsidRDefault="00517622" w:rsidP="00517622">
            <w:pPr>
              <w:suppressAutoHyphens/>
              <w:spacing w:after="0" w:line="240" w:lineRule="auto"/>
              <w:jc w:val="center"/>
              <w:rPr>
                <w:rFonts w:ascii="Times New Roman" w:hAnsi="Times New Roman"/>
                <w:b/>
                <w:sz w:val="24"/>
                <w:szCs w:val="24"/>
              </w:rPr>
            </w:pPr>
          </w:p>
        </w:tc>
        <w:tc>
          <w:tcPr>
            <w:tcW w:w="356" w:type="pct"/>
          </w:tcPr>
          <w:p w14:paraId="1485DF2C" w14:textId="77777777" w:rsidR="00517622" w:rsidRPr="0054095D" w:rsidRDefault="00517622" w:rsidP="00517622">
            <w:pPr>
              <w:suppressAutoHyphens/>
              <w:spacing w:after="0" w:line="240" w:lineRule="auto"/>
              <w:jc w:val="center"/>
              <w:rPr>
                <w:rFonts w:ascii="Times New Roman" w:hAnsi="Times New Roman"/>
                <w:b/>
                <w:sz w:val="24"/>
                <w:szCs w:val="24"/>
              </w:rPr>
            </w:pPr>
          </w:p>
        </w:tc>
        <w:tc>
          <w:tcPr>
            <w:tcW w:w="369" w:type="pct"/>
          </w:tcPr>
          <w:p w14:paraId="0A7D1051" w14:textId="77777777" w:rsidR="00517622" w:rsidRPr="00CA4560" w:rsidRDefault="00517622" w:rsidP="00CA4560">
            <w:pPr>
              <w:suppressAutoHyphens/>
              <w:spacing w:after="0" w:line="240" w:lineRule="auto"/>
              <w:jc w:val="center"/>
              <w:rPr>
                <w:rFonts w:ascii="Times New Roman" w:hAnsi="Times New Roman"/>
                <w:b/>
                <w:sz w:val="24"/>
                <w:szCs w:val="24"/>
              </w:rPr>
            </w:pPr>
          </w:p>
        </w:tc>
      </w:tr>
      <w:tr w:rsidR="00517622" w:rsidRPr="0054095D" w14:paraId="60A4F884" w14:textId="0BC4050F" w:rsidTr="00CA4560">
        <w:trPr>
          <w:trHeight w:val="20"/>
        </w:trPr>
        <w:tc>
          <w:tcPr>
            <w:tcW w:w="1053" w:type="pct"/>
            <w:vMerge/>
          </w:tcPr>
          <w:p w14:paraId="50959B50"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16743D22" w14:textId="77777777" w:rsidR="00517622" w:rsidRPr="0054095D" w:rsidRDefault="00517622" w:rsidP="00517622">
            <w:pPr>
              <w:spacing w:after="0" w:line="240" w:lineRule="auto"/>
              <w:jc w:val="both"/>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t>Устройство измерителя кажущегося сопротивления. Монтаж установки метода сопротивлений.</w:t>
            </w:r>
          </w:p>
          <w:p w14:paraId="0459F881" w14:textId="77777777" w:rsidR="00517622" w:rsidRPr="0054095D" w:rsidRDefault="00517622" w:rsidP="00517622">
            <w:pPr>
              <w:spacing w:after="0" w:line="240" w:lineRule="auto"/>
              <w:jc w:val="both"/>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t>Изучение методики полевых работ с прибо</w:t>
            </w:r>
            <w:r w:rsidRPr="0054095D">
              <w:rPr>
                <w:rFonts w:ascii="Times New Roman" w:hAnsi="Times New Roman"/>
                <w:bCs/>
                <w:sz w:val="24"/>
                <w:szCs w:val="24"/>
              </w:rPr>
              <w:t>ром.</w:t>
            </w:r>
          </w:p>
          <w:p w14:paraId="0A9F145B" w14:textId="77777777" w:rsidR="00517622" w:rsidRPr="0054095D" w:rsidRDefault="00517622" w:rsidP="00517622">
            <w:pPr>
              <w:spacing w:after="0" w:line="240" w:lineRule="auto"/>
              <w:jc w:val="both"/>
              <w:rPr>
                <w:rStyle w:val="FontStyle193"/>
                <w:rFonts w:ascii="Times New Roman" w:hAnsi="Times New Roman" w:cs="Times New Roman"/>
                <w:b w:val="0"/>
                <w:bCs/>
                <w:sz w:val="24"/>
                <w:szCs w:val="24"/>
              </w:rPr>
            </w:pPr>
            <w:r w:rsidRPr="0054095D">
              <w:rPr>
                <w:rStyle w:val="FontStyle193"/>
                <w:rFonts w:ascii="Times New Roman" w:hAnsi="Times New Roman" w:cs="Times New Roman"/>
                <w:b w:val="0"/>
                <w:bCs/>
                <w:sz w:val="24"/>
                <w:szCs w:val="24"/>
              </w:rPr>
              <w:t>Изучение устройства источников питания, электроразведочного оборудования и снаряжения, изучение типов проводов, кабелей, з</w:t>
            </w:r>
            <w:r w:rsidRPr="0054095D">
              <w:rPr>
                <w:rFonts w:ascii="Times New Roman" w:hAnsi="Times New Roman"/>
                <w:bCs/>
                <w:sz w:val="24"/>
                <w:szCs w:val="24"/>
              </w:rPr>
              <w:t>аземлений.</w:t>
            </w:r>
          </w:p>
          <w:p w14:paraId="13DC8FF9" w14:textId="77777777" w:rsidR="00517622" w:rsidRPr="0054095D" w:rsidRDefault="00517622" w:rsidP="00517622">
            <w:pPr>
              <w:spacing w:after="0" w:line="240" w:lineRule="auto"/>
              <w:jc w:val="both"/>
              <w:rPr>
                <w:rFonts w:ascii="Times New Roman" w:hAnsi="Times New Roman"/>
                <w:bCs/>
                <w:sz w:val="24"/>
                <w:szCs w:val="24"/>
              </w:rPr>
            </w:pPr>
            <w:r w:rsidRPr="0054095D">
              <w:rPr>
                <w:rStyle w:val="FontStyle193"/>
                <w:rFonts w:ascii="Times New Roman" w:hAnsi="Times New Roman" w:cs="Times New Roman"/>
                <w:b w:val="0"/>
                <w:bCs/>
                <w:sz w:val="24"/>
                <w:szCs w:val="24"/>
              </w:rPr>
              <w:t>Монтаж установки для электропрофилирования. Методика полевых рабо</w:t>
            </w:r>
            <w:r w:rsidRPr="0054095D">
              <w:rPr>
                <w:rFonts w:ascii="Times New Roman" w:hAnsi="Times New Roman"/>
                <w:bCs/>
                <w:sz w:val="24"/>
                <w:szCs w:val="24"/>
              </w:rPr>
              <w:t>т.</w:t>
            </w:r>
          </w:p>
          <w:p w14:paraId="0F8BFDAE" w14:textId="77777777" w:rsidR="00517622" w:rsidRPr="0054095D" w:rsidRDefault="00517622" w:rsidP="00517622">
            <w:pPr>
              <w:spacing w:after="0" w:line="240" w:lineRule="auto"/>
              <w:jc w:val="both"/>
              <w:rPr>
                <w:rFonts w:ascii="Times New Roman" w:hAnsi="Times New Roman"/>
                <w:bCs/>
                <w:sz w:val="24"/>
                <w:szCs w:val="24"/>
              </w:rPr>
            </w:pPr>
            <w:r w:rsidRPr="0054095D">
              <w:rPr>
                <w:rFonts w:ascii="Times New Roman" w:hAnsi="Times New Roman"/>
                <w:bCs/>
                <w:sz w:val="24"/>
                <w:szCs w:val="24"/>
              </w:rPr>
              <w:t>Устройство и монтаж комплекта электроразведочной аппаратуры.</w:t>
            </w:r>
          </w:p>
          <w:p w14:paraId="088FB4DC" w14:textId="77777777" w:rsidR="00517622" w:rsidRPr="0054095D" w:rsidRDefault="00517622" w:rsidP="00517622">
            <w:pPr>
              <w:spacing w:after="0" w:line="240" w:lineRule="auto"/>
              <w:jc w:val="both"/>
              <w:rPr>
                <w:rFonts w:ascii="Times New Roman" w:hAnsi="Times New Roman"/>
                <w:bCs/>
                <w:sz w:val="24"/>
                <w:szCs w:val="24"/>
              </w:rPr>
            </w:pPr>
            <w:r w:rsidRPr="0054095D">
              <w:rPr>
                <w:rFonts w:ascii="Times New Roman" w:hAnsi="Times New Roman"/>
                <w:bCs/>
                <w:sz w:val="24"/>
                <w:szCs w:val="24"/>
              </w:rPr>
              <w:t>Порядок работы с аппаратурой. Производство измерений в полевых условиях.</w:t>
            </w:r>
          </w:p>
        </w:tc>
        <w:tc>
          <w:tcPr>
            <w:tcW w:w="857" w:type="pct"/>
            <w:vAlign w:val="center"/>
          </w:tcPr>
          <w:p w14:paraId="0C1A1BB0" w14:textId="3671D2BD" w:rsidR="00517622" w:rsidRPr="0054095D" w:rsidRDefault="00517622" w:rsidP="00517622">
            <w:pPr>
              <w:suppressAutoHyphens/>
              <w:spacing w:after="0" w:line="240" w:lineRule="auto"/>
              <w:jc w:val="center"/>
              <w:rPr>
                <w:rFonts w:ascii="Times New Roman" w:hAnsi="Times New Roman"/>
                <w:sz w:val="24"/>
                <w:szCs w:val="24"/>
              </w:rPr>
            </w:pPr>
          </w:p>
        </w:tc>
        <w:tc>
          <w:tcPr>
            <w:tcW w:w="356" w:type="pct"/>
          </w:tcPr>
          <w:p w14:paraId="228330B9" w14:textId="77777777" w:rsidR="00517622" w:rsidRPr="0054095D" w:rsidRDefault="00517622" w:rsidP="00517622">
            <w:pPr>
              <w:suppressAutoHyphens/>
              <w:spacing w:after="0" w:line="240" w:lineRule="auto"/>
              <w:jc w:val="center"/>
              <w:rPr>
                <w:rFonts w:ascii="Times New Roman" w:hAnsi="Times New Roman"/>
                <w:sz w:val="24"/>
                <w:szCs w:val="24"/>
              </w:rPr>
            </w:pPr>
          </w:p>
        </w:tc>
        <w:tc>
          <w:tcPr>
            <w:tcW w:w="369" w:type="pct"/>
          </w:tcPr>
          <w:p w14:paraId="5A8C4543"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2396221E" w14:textId="524A0F8E" w:rsidR="00517622" w:rsidRPr="00CA4560" w:rsidRDefault="00CA4560" w:rsidP="00CA4560">
            <w:pPr>
              <w:suppressAutoHyphens/>
              <w:spacing w:after="0" w:line="240" w:lineRule="auto"/>
              <w:jc w:val="center"/>
              <w:rPr>
                <w:rFonts w:ascii="Times New Roman" w:hAnsi="Times New Roman"/>
                <w:sz w:val="24"/>
                <w:szCs w:val="24"/>
              </w:rPr>
            </w:pPr>
            <w:r w:rsidRPr="00CA4560">
              <w:rPr>
                <w:rFonts w:ascii="Times New Roman" w:hAnsi="Times New Roman"/>
                <w:spacing w:val="-6"/>
                <w:sz w:val="24"/>
                <w:szCs w:val="24"/>
              </w:rPr>
              <w:t>ОК01-ОК09</w:t>
            </w:r>
          </w:p>
        </w:tc>
      </w:tr>
      <w:tr w:rsidR="00517622" w:rsidRPr="0054095D" w14:paraId="01E471FB" w14:textId="57A03725" w:rsidTr="00CA4560">
        <w:trPr>
          <w:trHeight w:val="20"/>
        </w:trPr>
        <w:tc>
          <w:tcPr>
            <w:tcW w:w="1053" w:type="pct"/>
            <w:vMerge w:val="restart"/>
          </w:tcPr>
          <w:p w14:paraId="33DEC808" w14:textId="77777777"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b/>
                <w:bCs/>
                <w:sz w:val="24"/>
                <w:szCs w:val="24"/>
              </w:rPr>
              <w:t>Тема 1.4</w:t>
            </w:r>
          </w:p>
          <w:p w14:paraId="04AC99DA" w14:textId="77777777" w:rsidR="00517622" w:rsidRPr="0054095D" w:rsidRDefault="00517622" w:rsidP="00517622">
            <w:pPr>
              <w:spacing w:after="0" w:line="240" w:lineRule="auto"/>
              <w:rPr>
                <w:rStyle w:val="FontStyle193"/>
                <w:rFonts w:ascii="Times New Roman" w:hAnsi="Times New Roman" w:cs="Times New Roman"/>
                <w:b w:val="0"/>
                <w:sz w:val="24"/>
                <w:szCs w:val="24"/>
              </w:rPr>
            </w:pPr>
            <w:r w:rsidRPr="0054095D">
              <w:rPr>
                <w:rStyle w:val="FontStyle193"/>
                <w:rFonts w:ascii="Times New Roman" w:hAnsi="Times New Roman" w:cs="Times New Roman"/>
                <w:b w:val="0"/>
                <w:sz w:val="24"/>
                <w:szCs w:val="24"/>
              </w:rPr>
              <w:t>Аппаратура</w:t>
            </w:r>
          </w:p>
          <w:p w14:paraId="6C96E37C" w14:textId="77777777" w:rsidR="00517622" w:rsidRPr="0054095D" w:rsidRDefault="00517622" w:rsidP="00517622">
            <w:pPr>
              <w:spacing w:after="0" w:line="240" w:lineRule="auto"/>
              <w:rPr>
                <w:rFonts w:ascii="Times New Roman" w:hAnsi="Times New Roman"/>
                <w:b/>
                <w:bCs/>
                <w:sz w:val="24"/>
                <w:szCs w:val="24"/>
              </w:rPr>
            </w:pPr>
            <w:r w:rsidRPr="0054095D">
              <w:rPr>
                <w:rStyle w:val="FontStyle193"/>
                <w:rFonts w:ascii="Times New Roman" w:hAnsi="Times New Roman" w:cs="Times New Roman"/>
                <w:b w:val="0"/>
                <w:sz w:val="24"/>
                <w:szCs w:val="24"/>
              </w:rPr>
              <w:t>радиометрии и ядерных методов</w:t>
            </w:r>
          </w:p>
        </w:tc>
        <w:tc>
          <w:tcPr>
            <w:tcW w:w="2365" w:type="pct"/>
          </w:tcPr>
          <w:p w14:paraId="73A1FB16" w14:textId="77777777" w:rsidR="00517622" w:rsidRPr="0054095D" w:rsidRDefault="00517622" w:rsidP="00517622">
            <w:pPr>
              <w:spacing w:after="0" w:line="240" w:lineRule="auto"/>
              <w:jc w:val="both"/>
              <w:rPr>
                <w:rStyle w:val="FontStyle193"/>
                <w:rFonts w:ascii="Times New Roman" w:hAnsi="Times New Roman" w:cs="Times New Roman"/>
                <w:sz w:val="24"/>
                <w:szCs w:val="24"/>
              </w:rPr>
            </w:pPr>
            <w:r w:rsidRPr="0054095D">
              <w:rPr>
                <w:rFonts w:ascii="Times New Roman" w:hAnsi="Times New Roman"/>
                <w:b/>
                <w:bCs/>
                <w:sz w:val="24"/>
                <w:szCs w:val="24"/>
              </w:rPr>
              <w:t>Содержание</w:t>
            </w:r>
          </w:p>
        </w:tc>
        <w:tc>
          <w:tcPr>
            <w:tcW w:w="857" w:type="pct"/>
            <w:vAlign w:val="center"/>
          </w:tcPr>
          <w:p w14:paraId="282A82B0" w14:textId="47AE6C89" w:rsidR="00517622" w:rsidRPr="0054095D" w:rsidRDefault="00517622" w:rsidP="00517622">
            <w:pPr>
              <w:suppressAutoHyphens/>
              <w:spacing w:after="0" w:line="240" w:lineRule="auto"/>
              <w:jc w:val="center"/>
              <w:rPr>
                <w:rFonts w:ascii="Times New Roman" w:hAnsi="Times New Roman"/>
                <w:b/>
                <w:sz w:val="24"/>
                <w:szCs w:val="24"/>
              </w:rPr>
            </w:pPr>
          </w:p>
        </w:tc>
        <w:tc>
          <w:tcPr>
            <w:tcW w:w="356" w:type="pct"/>
          </w:tcPr>
          <w:p w14:paraId="3D34ECE7" w14:textId="77777777" w:rsidR="00517622" w:rsidRPr="0054095D" w:rsidRDefault="00517622" w:rsidP="00517622">
            <w:pPr>
              <w:suppressAutoHyphens/>
              <w:spacing w:after="0" w:line="240" w:lineRule="auto"/>
              <w:jc w:val="center"/>
              <w:rPr>
                <w:rFonts w:ascii="Times New Roman" w:hAnsi="Times New Roman"/>
                <w:b/>
                <w:sz w:val="24"/>
                <w:szCs w:val="24"/>
              </w:rPr>
            </w:pPr>
          </w:p>
        </w:tc>
        <w:tc>
          <w:tcPr>
            <w:tcW w:w="369" w:type="pct"/>
          </w:tcPr>
          <w:p w14:paraId="2810DEE3" w14:textId="77777777" w:rsidR="00517622" w:rsidRPr="00CA4560" w:rsidRDefault="00517622" w:rsidP="00CA4560">
            <w:pPr>
              <w:suppressAutoHyphens/>
              <w:spacing w:after="0" w:line="240" w:lineRule="auto"/>
              <w:jc w:val="center"/>
              <w:rPr>
                <w:rFonts w:ascii="Times New Roman" w:hAnsi="Times New Roman"/>
                <w:b/>
                <w:sz w:val="24"/>
                <w:szCs w:val="24"/>
              </w:rPr>
            </w:pPr>
          </w:p>
        </w:tc>
      </w:tr>
      <w:tr w:rsidR="00517622" w:rsidRPr="0054095D" w14:paraId="7BC7F7AE" w14:textId="491C47FC" w:rsidTr="00CA4560">
        <w:trPr>
          <w:trHeight w:val="20"/>
        </w:trPr>
        <w:tc>
          <w:tcPr>
            <w:tcW w:w="1053" w:type="pct"/>
            <w:vMerge/>
          </w:tcPr>
          <w:p w14:paraId="33F56E12"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698C71BE" w14:textId="77777777" w:rsidR="00517622" w:rsidRPr="0054095D" w:rsidRDefault="00517622" w:rsidP="00517622">
            <w:pPr>
              <w:spacing w:after="0" w:line="240" w:lineRule="auto"/>
              <w:rPr>
                <w:rStyle w:val="apple-style-span"/>
                <w:sz w:val="24"/>
                <w:szCs w:val="24"/>
              </w:rPr>
            </w:pPr>
            <w:r w:rsidRPr="0054095D">
              <w:rPr>
                <w:rStyle w:val="apple-style-span"/>
                <w:sz w:val="24"/>
                <w:szCs w:val="24"/>
              </w:rPr>
              <w:t>Различные способы детектирования радиоактивных излучений.</w:t>
            </w:r>
          </w:p>
          <w:p w14:paraId="4BF4889F" w14:textId="77777777" w:rsidR="00517622" w:rsidRPr="0054095D" w:rsidRDefault="00517622" w:rsidP="00517622">
            <w:pPr>
              <w:spacing w:after="0" w:line="240" w:lineRule="auto"/>
              <w:rPr>
                <w:rStyle w:val="FontStyle193"/>
                <w:rFonts w:ascii="Times New Roman" w:hAnsi="Times New Roman" w:cs="Times New Roman"/>
                <w:b w:val="0"/>
                <w:sz w:val="24"/>
                <w:szCs w:val="24"/>
              </w:rPr>
            </w:pPr>
            <w:r w:rsidRPr="0054095D">
              <w:rPr>
                <w:rStyle w:val="apple-style-span"/>
                <w:sz w:val="24"/>
                <w:szCs w:val="24"/>
              </w:rPr>
              <w:t>Ионизационные камеры и газоразрядные детекторы.</w:t>
            </w:r>
          </w:p>
          <w:p w14:paraId="7F2A2C9A" w14:textId="77777777" w:rsidR="00517622" w:rsidRPr="0054095D" w:rsidRDefault="00517622" w:rsidP="00517622">
            <w:pPr>
              <w:spacing w:after="0" w:line="240" w:lineRule="auto"/>
              <w:rPr>
                <w:rStyle w:val="FontStyle193"/>
                <w:rFonts w:ascii="Times New Roman" w:hAnsi="Times New Roman" w:cs="Times New Roman"/>
                <w:sz w:val="24"/>
                <w:szCs w:val="24"/>
              </w:rPr>
            </w:pPr>
            <w:r w:rsidRPr="0054095D">
              <w:rPr>
                <w:rStyle w:val="apple-style-span"/>
                <w:sz w:val="24"/>
                <w:szCs w:val="24"/>
              </w:rPr>
              <w:t>Сцинтилляционные и полупроводниковые детекторы излучений. Основные технические характеристики.</w:t>
            </w:r>
          </w:p>
          <w:p w14:paraId="0FFDFEEB" w14:textId="77777777" w:rsidR="00517622" w:rsidRPr="0054095D" w:rsidRDefault="00517622" w:rsidP="00517622">
            <w:pPr>
              <w:spacing w:after="0" w:line="240" w:lineRule="auto"/>
              <w:rPr>
                <w:rStyle w:val="apple-style-span"/>
                <w:sz w:val="24"/>
                <w:szCs w:val="24"/>
              </w:rPr>
            </w:pPr>
            <w:r w:rsidRPr="0054095D">
              <w:rPr>
                <w:rStyle w:val="apple-style-span"/>
                <w:sz w:val="24"/>
                <w:szCs w:val="24"/>
              </w:rPr>
              <w:t>Работа с прибором СРП-68-01. Подготовка прибора к работе, порядок работы. Проведение измерений.</w:t>
            </w:r>
          </w:p>
          <w:p w14:paraId="1E29314C" w14:textId="77777777" w:rsidR="00517622" w:rsidRPr="0054095D" w:rsidRDefault="00517622" w:rsidP="00517622">
            <w:pPr>
              <w:spacing w:after="0" w:line="240" w:lineRule="auto"/>
              <w:rPr>
                <w:rStyle w:val="apple-style-span"/>
                <w:sz w:val="24"/>
                <w:szCs w:val="24"/>
              </w:rPr>
            </w:pPr>
            <w:r w:rsidRPr="0054095D">
              <w:rPr>
                <w:rStyle w:val="apple-style-span"/>
                <w:sz w:val="24"/>
                <w:szCs w:val="24"/>
              </w:rPr>
              <w:t>Общие сведения о техническом обслуживании и ремонте.</w:t>
            </w:r>
          </w:p>
          <w:p w14:paraId="2D5505BB" w14:textId="77777777" w:rsidR="00517622" w:rsidRPr="0054095D" w:rsidRDefault="00517622" w:rsidP="00517622">
            <w:pPr>
              <w:spacing w:after="0" w:line="240" w:lineRule="auto"/>
              <w:rPr>
                <w:rStyle w:val="apple-style-span"/>
                <w:sz w:val="24"/>
                <w:szCs w:val="24"/>
              </w:rPr>
            </w:pPr>
            <w:r w:rsidRPr="0054095D">
              <w:rPr>
                <w:rStyle w:val="apple-style-span"/>
                <w:sz w:val="24"/>
                <w:szCs w:val="24"/>
              </w:rPr>
              <w:t>Поисковая и детальная радиометрические съёмки. Решаемые геологические задачи.</w:t>
            </w:r>
          </w:p>
          <w:p w14:paraId="31C99799" w14:textId="77777777" w:rsidR="00517622" w:rsidRPr="0054095D" w:rsidRDefault="00517622" w:rsidP="00517622">
            <w:pPr>
              <w:spacing w:after="0" w:line="240" w:lineRule="auto"/>
              <w:rPr>
                <w:rStyle w:val="FontStyle193"/>
                <w:rFonts w:ascii="Times New Roman" w:hAnsi="Times New Roman" w:cs="Times New Roman"/>
                <w:b w:val="0"/>
                <w:sz w:val="24"/>
                <w:szCs w:val="24"/>
              </w:rPr>
            </w:pPr>
            <w:r w:rsidRPr="0054095D">
              <w:rPr>
                <w:rStyle w:val="apple-style-span"/>
                <w:sz w:val="24"/>
                <w:szCs w:val="24"/>
              </w:rPr>
              <w:t>Предназначение полевого гамма-спектрометра. Устройство и принцип работы.</w:t>
            </w:r>
          </w:p>
          <w:p w14:paraId="1DC9990F" w14:textId="77777777" w:rsidR="00517622" w:rsidRPr="0054095D" w:rsidRDefault="00517622" w:rsidP="00517622">
            <w:pPr>
              <w:spacing w:after="0" w:line="240" w:lineRule="auto"/>
              <w:rPr>
                <w:rStyle w:val="apple-style-span"/>
                <w:sz w:val="24"/>
                <w:szCs w:val="24"/>
              </w:rPr>
            </w:pPr>
            <w:r w:rsidRPr="0054095D">
              <w:rPr>
                <w:rStyle w:val="apple-style-span"/>
                <w:sz w:val="24"/>
                <w:szCs w:val="24"/>
              </w:rPr>
              <w:t>Общие сведения о техническом обслуживании и ремонте.</w:t>
            </w:r>
          </w:p>
          <w:p w14:paraId="5A018B12" w14:textId="77777777" w:rsidR="00517622" w:rsidRPr="0054095D" w:rsidRDefault="00517622" w:rsidP="00517622">
            <w:pPr>
              <w:spacing w:after="0" w:line="240" w:lineRule="auto"/>
              <w:rPr>
                <w:rStyle w:val="apple-style-span"/>
                <w:sz w:val="24"/>
                <w:szCs w:val="24"/>
              </w:rPr>
            </w:pPr>
            <w:r w:rsidRPr="0054095D">
              <w:rPr>
                <w:rStyle w:val="apple-style-span"/>
                <w:sz w:val="24"/>
                <w:szCs w:val="24"/>
              </w:rPr>
              <w:lastRenderedPageBreak/>
              <w:t>Поисковая и детальная спектрометрическая съёмки. Решаемые геологические задачи.</w:t>
            </w:r>
          </w:p>
          <w:p w14:paraId="08411B57" w14:textId="77777777" w:rsidR="00517622" w:rsidRPr="0054095D" w:rsidRDefault="00517622" w:rsidP="00517622">
            <w:pPr>
              <w:spacing w:after="0" w:line="240" w:lineRule="auto"/>
              <w:rPr>
                <w:rStyle w:val="apple-style-span"/>
                <w:sz w:val="24"/>
                <w:szCs w:val="24"/>
              </w:rPr>
            </w:pPr>
            <w:r w:rsidRPr="0054095D">
              <w:rPr>
                <w:rStyle w:val="apple-style-span"/>
                <w:sz w:val="24"/>
                <w:szCs w:val="24"/>
              </w:rPr>
              <w:t>Разновидности эманометров, используемые в России и за рубежом.</w:t>
            </w:r>
          </w:p>
          <w:p w14:paraId="44C29E5D" w14:textId="74F5A283" w:rsidR="00517622" w:rsidRPr="0054095D" w:rsidRDefault="00517622" w:rsidP="00517622">
            <w:pPr>
              <w:spacing w:after="0" w:line="240" w:lineRule="auto"/>
              <w:rPr>
                <w:rFonts w:ascii="Times New Roman" w:hAnsi="Times New Roman"/>
                <w:b/>
                <w:sz w:val="24"/>
                <w:szCs w:val="24"/>
              </w:rPr>
            </w:pPr>
            <w:r w:rsidRPr="0054095D">
              <w:rPr>
                <w:rStyle w:val="apple-style-span"/>
                <w:sz w:val="24"/>
                <w:szCs w:val="24"/>
              </w:rPr>
              <w:t>Искусственные источники нейтронов и гамма-излучений, используемые в аппаратуре для проведения ядерно-геофизических методов. Разновидности аппаратуры: плотностномеры, влагомеры, борметры.</w:t>
            </w:r>
          </w:p>
        </w:tc>
        <w:tc>
          <w:tcPr>
            <w:tcW w:w="857" w:type="pct"/>
            <w:vAlign w:val="center"/>
          </w:tcPr>
          <w:p w14:paraId="794233BE" w14:textId="09868F60" w:rsidR="00517622" w:rsidRPr="0054095D" w:rsidRDefault="00517622" w:rsidP="00517622">
            <w:pPr>
              <w:suppressAutoHyphens/>
              <w:spacing w:after="0" w:line="240" w:lineRule="auto"/>
              <w:jc w:val="center"/>
              <w:rPr>
                <w:rFonts w:ascii="Times New Roman" w:hAnsi="Times New Roman"/>
                <w:sz w:val="24"/>
                <w:szCs w:val="24"/>
              </w:rPr>
            </w:pPr>
          </w:p>
        </w:tc>
        <w:tc>
          <w:tcPr>
            <w:tcW w:w="356" w:type="pct"/>
          </w:tcPr>
          <w:p w14:paraId="3860533D" w14:textId="77777777" w:rsidR="00517622" w:rsidRPr="0054095D" w:rsidRDefault="00517622" w:rsidP="00517622">
            <w:pPr>
              <w:suppressAutoHyphens/>
              <w:spacing w:after="0" w:line="240" w:lineRule="auto"/>
              <w:jc w:val="center"/>
              <w:rPr>
                <w:rFonts w:ascii="Times New Roman" w:hAnsi="Times New Roman"/>
                <w:sz w:val="24"/>
                <w:szCs w:val="24"/>
              </w:rPr>
            </w:pPr>
          </w:p>
        </w:tc>
        <w:tc>
          <w:tcPr>
            <w:tcW w:w="369" w:type="pct"/>
          </w:tcPr>
          <w:p w14:paraId="7E4389DB"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79B64756" w14:textId="000C9D82" w:rsidR="00517622" w:rsidRPr="00CA4560" w:rsidRDefault="00CA4560" w:rsidP="00CA4560">
            <w:pPr>
              <w:suppressAutoHyphens/>
              <w:spacing w:after="0" w:line="240" w:lineRule="auto"/>
              <w:jc w:val="center"/>
              <w:rPr>
                <w:rFonts w:ascii="Times New Roman" w:hAnsi="Times New Roman"/>
                <w:sz w:val="24"/>
                <w:szCs w:val="24"/>
              </w:rPr>
            </w:pPr>
            <w:r w:rsidRPr="00CA4560">
              <w:rPr>
                <w:rFonts w:ascii="Times New Roman" w:hAnsi="Times New Roman"/>
                <w:spacing w:val="-6"/>
                <w:sz w:val="24"/>
                <w:szCs w:val="24"/>
              </w:rPr>
              <w:t>ОК01-ОК09</w:t>
            </w:r>
          </w:p>
        </w:tc>
      </w:tr>
      <w:tr w:rsidR="00517622" w:rsidRPr="0054095D" w14:paraId="38E6A614" w14:textId="40E9E9F2" w:rsidTr="00CA4560">
        <w:trPr>
          <w:trHeight w:val="20"/>
        </w:trPr>
        <w:tc>
          <w:tcPr>
            <w:tcW w:w="1053" w:type="pct"/>
            <w:vMerge/>
          </w:tcPr>
          <w:p w14:paraId="4175D18F"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5FF544D2" w14:textId="104B4ECE" w:rsidR="00517622" w:rsidRPr="0054095D" w:rsidRDefault="0034612D" w:rsidP="00517622">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857" w:type="pct"/>
            <w:vAlign w:val="center"/>
          </w:tcPr>
          <w:p w14:paraId="5F5E1F61" w14:textId="0A3713EB" w:rsidR="00517622" w:rsidRPr="0054095D" w:rsidRDefault="00517622" w:rsidP="00517622">
            <w:pPr>
              <w:suppressAutoHyphens/>
              <w:spacing w:after="0" w:line="240" w:lineRule="auto"/>
              <w:jc w:val="center"/>
              <w:rPr>
                <w:rFonts w:ascii="Times New Roman" w:hAnsi="Times New Roman"/>
                <w:b/>
                <w:sz w:val="24"/>
                <w:szCs w:val="24"/>
              </w:rPr>
            </w:pPr>
          </w:p>
        </w:tc>
        <w:tc>
          <w:tcPr>
            <w:tcW w:w="356" w:type="pct"/>
          </w:tcPr>
          <w:p w14:paraId="054FAF89" w14:textId="77777777" w:rsidR="00517622" w:rsidRPr="0054095D" w:rsidRDefault="00517622" w:rsidP="00517622">
            <w:pPr>
              <w:suppressAutoHyphens/>
              <w:spacing w:after="0" w:line="240" w:lineRule="auto"/>
              <w:jc w:val="center"/>
              <w:rPr>
                <w:rFonts w:ascii="Times New Roman" w:hAnsi="Times New Roman"/>
                <w:b/>
                <w:sz w:val="24"/>
                <w:szCs w:val="24"/>
              </w:rPr>
            </w:pPr>
          </w:p>
        </w:tc>
        <w:tc>
          <w:tcPr>
            <w:tcW w:w="369" w:type="pct"/>
          </w:tcPr>
          <w:p w14:paraId="6333C607" w14:textId="77777777" w:rsidR="00517622" w:rsidRPr="00CA4560" w:rsidRDefault="00517622" w:rsidP="00CA4560">
            <w:pPr>
              <w:suppressAutoHyphens/>
              <w:spacing w:after="0" w:line="240" w:lineRule="auto"/>
              <w:jc w:val="center"/>
              <w:rPr>
                <w:rFonts w:ascii="Times New Roman" w:hAnsi="Times New Roman"/>
                <w:b/>
                <w:sz w:val="24"/>
                <w:szCs w:val="24"/>
              </w:rPr>
            </w:pPr>
          </w:p>
        </w:tc>
      </w:tr>
      <w:tr w:rsidR="00517622" w:rsidRPr="0054095D" w14:paraId="7F7A6734" w14:textId="477D6675" w:rsidTr="00CA4560">
        <w:trPr>
          <w:trHeight w:val="20"/>
        </w:trPr>
        <w:tc>
          <w:tcPr>
            <w:tcW w:w="1053" w:type="pct"/>
            <w:vMerge/>
          </w:tcPr>
          <w:p w14:paraId="037E1EF1"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1875B694" w14:textId="77777777" w:rsidR="00517622" w:rsidRPr="0054095D" w:rsidRDefault="00517622" w:rsidP="00517622">
            <w:pPr>
              <w:spacing w:after="0" w:line="240" w:lineRule="auto"/>
              <w:rPr>
                <w:rStyle w:val="apple-style-span"/>
                <w:sz w:val="24"/>
                <w:szCs w:val="24"/>
              </w:rPr>
            </w:pPr>
            <w:r w:rsidRPr="0054095D">
              <w:rPr>
                <w:rStyle w:val="apple-style-span"/>
                <w:sz w:val="24"/>
                <w:szCs w:val="24"/>
              </w:rPr>
              <w:t>Изучение устройства эманометра</w:t>
            </w:r>
            <w:r w:rsidRPr="0054095D">
              <w:rPr>
                <w:rStyle w:val="22"/>
              </w:rPr>
              <w:t xml:space="preserve">. </w:t>
            </w:r>
            <w:r w:rsidRPr="0054095D">
              <w:rPr>
                <w:rStyle w:val="apple-style-span"/>
                <w:sz w:val="24"/>
                <w:szCs w:val="24"/>
              </w:rPr>
              <w:t>Монтаж эманометра, эта</w:t>
            </w:r>
            <w:r w:rsidRPr="0054095D">
              <w:rPr>
                <w:rFonts w:ascii="Times New Roman" w:hAnsi="Times New Roman"/>
                <w:sz w:val="24"/>
                <w:szCs w:val="24"/>
              </w:rPr>
              <w:t>лонировка.</w:t>
            </w:r>
          </w:p>
          <w:p w14:paraId="76EA19FD" w14:textId="77777777" w:rsidR="00517622" w:rsidRPr="0054095D" w:rsidRDefault="00517622" w:rsidP="00517622">
            <w:pPr>
              <w:spacing w:after="0" w:line="240" w:lineRule="auto"/>
              <w:rPr>
                <w:rStyle w:val="FontStyle193"/>
                <w:rFonts w:ascii="Times New Roman" w:hAnsi="Times New Roman" w:cs="Times New Roman"/>
                <w:sz w:val="24"/>
                <w:szCs w:val="24"/>
              </w:rPr>
            </w:pPr>
            <w:r w:rsidRPr="0054095D">
              <w:rPr>
                <w:rStyle w:val="FontStyle193"/>
                <w:rFonts w:ascii="Times New Roman" w:hAnsi="Times New Roman" w:cs="Times New Roman"/>
                <w:sz w:val="24"/>
                <w:szCs w:val="24"/>
              </w:rPr>
              <w:t>Изучение конструкции радиометра, методика проверки работоспособности, работа с радиометром на профиле.</w:t>
            </w:r>
          </w:p>
          <w:p w14:paraId="0DF3F108" w14:textId="77777777" w:rsidR="00517622" w:rsidRPr="0054095D" w:rsidRDefault="00517622" w:rsidP="00517622">
            <w:pPr>
              <w:pStyle w:val="1"/>
              <w:shd w:val="clear" w:color="auto" w:fill="FFFFFF"/>
              <w:autoSpaceDE w:val="0"/>
              <w:autoSpaceDN w:val="0"/>
              <w:spacing w:before="0" w:after="0"/>
              <w:rPr>
                <w:rFonts w:ascii="Times New Roman" w:hAnsi="Times New Roman"/>
                <w:b w:val="0"/>
                <w:color w:val="222222"/>
                <w:sz w:val="24"/>
                <w:szCs w:val="24"/>
              </w:rPr>
            </w:pPr>
            <w:r w:rsidRPr="0054095D">
              <w:rPr>
                <w:rFonts w:ascii="Times New Roman" w:hAnsi="Times New Roman"/>
                <w:b w:val="0"/>
                <w:color w:val="222222"/>
                <w:sz w:val="24"/>
                <w:szCs w:val="24"/>
              </w:rPr>
              <w:t>Изучение устройства и монтаж пешеходного сцинтилляционного радиометра.</w:t>
            </w:r>
          </w:p>
          <w:p w14:paraId="62726598" w14:textId="77777777" w:rsidR="00517622" w:rsidRPr="0054095D" w:rsidRDefault="00517622" w:rsidP="00517622">
            <w:pPr>
              <w:pStyle w:val="1"/>
              <w:shd w:val="clear" w:color="auto" w:fill="FFFFFF"/>
              <w:autoSpaceDE w:val="0"/>
              <w:autoSpaceDN w:val="0"/>
              <w:spacing w:before="0" w:after="0"/>
              <w:rPr>
                <w:rFonts w:ascii="Times New Roman" w:hAnsi="Times New Roman"/>
                <w:b w:val="0"/>
                <w:color w:val="222222"/>
                <w:sz w:val="24"/>
                <w:szCs w:val="24"/>
              </w:rPr>
            </w:pPr>
            <w:r w:rsidRPr="0054095D">
              <w:rPr>
                <w:rFonts w:ascii="Times New Roman" w:hAnsi="Times New Roman"/>
                <w:b w:val="0"/>
                <w:color w:val="222222"/>
                <w:sz w:val="24"/>
                <w:szCs w:val="24"/>
              </w:rPr>
              <w:t>Изучение устройства и работа со спектрометром.</w:t>
            </w:r>
          </w:p>
          <w:p w14:paraId="59B06011" w14:textId="77777777" w:rsidR="00517622" w:rsidRPr="0054095D" w:rsidRDefault="00517622" w:rsidP="00517622">
            <w:pPr>
              <w:spacing w:after="0" w:line="240" w:lineRule="auto"/>
              <w:rPr>
                <w:rFonts w:ascii="Times New Roman" w:hAnsi="Times New Roman"/>
                <w:b/>
                <w:sz w:val="24"/>
                <w:szCs w:val="24"/>
              </w:rPr>
            </w:pPr>
            <w:r w:rsidRPr="0054095D">
              <w:rPr>
                <w:rStyle w:val="FontStyle193"/>
                <w:rFonts w:ascii="Times New Roman" w:hAnsi="Times New Roman" w:cs="Times New Roman"/>
                <w:sz w:val="24"/>
                <w:szCs w:val="24"/>
              </w:rPr>
              <w:t>Изучение устройства дозиметра, подготовка к измерениям.</w:t>
            </w:r>
          </w:p>
        </w:tc>
        <w:tc>
          <w:tcPr>
            <w:tcW w:w="857" w:type="pct"/>
            <w:vAlign w:val="center"/>
          </w:tcPr>
          <w:p w14:paraId="5E6262F0" w14:textId="7E03E121" w:rsidR="00517622" w:rsidRPr="0054095D" w:rsidRDefault="00517622" w:rsidP="00517622">
            <w:pPr>
              <w:suppressAutoHyphens/>
              <w:spacing w:after="0" w:line="240" w:lineRule="auto"/>
              <w:jc w:val="center"/>
              <w:rPr>
                <w:rFonts w:ascii="Times New Roman" w:hAnsi="Times New Roman"/>
                <w:sz w:val="24"/>
                <w:szCs w:val="24"/>
              </w:rPr>
            </w:pPr>
          </w:p>
        </w:tc>
        <w:tc>
          <w:tcPr>
            <w:tcW w:w="356" w:type="pct"/>
          </w:tcPr>
          <w:p w14:paraId="7632529B" w14:textId="77777777" w:rsidR="00517622" w:rsidRPr="0054095D" w:rsidRDefault="00517622" w:rsidP="00517622">
            <w:pPr>
              <w:suppressAutoHyphens/>
              <w:spacing w:after="0" w:line="240" w:lineRule="auto"/>
              <w:jc w:val="center"/>
              <w:rPr>
                <w:rFonts w:ascii="Times New Roman" w:hAnsi="Times New Roman"/>
                <w:sz w:val="24"/>
                <w:szCs w:val="24"/>
              </w:rPr>
            </w:pPr>
          </w:p>
        </w:tc>
        <w:tc>
          <w:tcPr>
            <w:tcW w:w="369" w:type="pct"/>
          </w:tcPr>
          <w:p w14:paraId="7F033CF2"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56CA1DA4" w14:textId="3A45FD03" w:rsidR="00517622" w:rsidRPr="00CA4560" w:rsidRDefault="00CA4560" w:rsidP="00CA4560">
            <w:pPr>
              <w:suppressAutoHyphens/>
              <w:spacing w:after="0" w:line="240" w:lineRule="auto"/>
              <w:jc w:val="center"/>
              <w:rPr>
                <w:rFonts w:ascii="Times New Roman" w:hAnsi="Times New Roman"/>
                <w:sz w:val="24"/>
                <w:szCs w:val="24"/>
              </w:rPr>
            </w:pPr>
            <w:r w:rsidRPr="00CA4560">
              <w:rPr>
                <w:rFonts w:ascii="Times New Roman" w:hAnsi="Times New Roman"/>
                <w:spacing w:val="-6"/>
                <w:sz w:val="24"/>
                <w:szCs w:val="24"/>
              </w:rPr>
              <w:t>ОК01-ОК09</w:t>
            </w:r>
          </w:p>
        </w:tc>
      </w:tr>
      <w:tr w:rsidR="00517622" w:rsidRPr="0054095D" w14:paraId="59C2B044" w14:textId="451CCC8A" w:rsidTr="00CA4560">
        <w:trPr>
          <w:trHeight w:val="20"/>
        </w:trPr>
        <w:tc>
          <w:tcPr>
            <w:tcW w:w="3418" w:type="pct"/>
            <w:gridSpan w:val="2"/>
          </w:tcPr>
          <w:p w14:paraId="15D623D0" w14:textId="695157A2"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bCs/>
                <w:sz w:val="24"/>
                <w:szCs w:val="24"/>
              </w:rPr>
              <w:t xml:space="preserve">Самостоятельная учебная работа при изучении раздела 1 </w:t>
            </w:r>
          </w:p>
        </w:tc>
        <w:tc>
          <w:tcPr>
            <w:tcW w:w="857" w:type="pct"/>
            <w:vAlign w:val="center"/>
          </w:tcPr>
          <w:p w14:paraId="5328A805" w14:textId="6B4BFC99" w:rsidR="00517622" w:rsidRPr="0054095D" w:rsidRDefault="00517622" w:rsidP="00517622">
            <w:pPr>
              <w:suppressAutoHyphens/>
              <w:spacing w:after="0" w:line="240" w:lineRule="auto"/>
              <w:jc w:val="center"/>
              <w:rPr>
                <w:rFonts w:ascii="Times New Roman" w:hAnsi="Times New Roman"/>
                <w:b/>
                <w:sz w:val="24"/>
                <w:szCs w:val="24"/>
              </w:rPr>
            </w:pPr>
          </w:p>
        </w:tc>
        <w:tc>
          <w:tcPr>
            <w:tcW w:w="356" w:type="pct"/>
            <w:vAlign w:val="center"/>
          </w:tcPr>
          <w:p w14:paraId="7A36E43B" w14:textId="1C39AA6E" w:rsidR="00517622" w:rsidRPr="0054095D" w:rsidRDefault="00517622" w:rsidP="00517622">
            <w:pPr>
              <w:suppressAutoHyphens/>
              <w:spacing w:after="0" w:line="240" w:lineRule="auto"/>
              <w:jc w:val="center"/>
              <w:rPr>
                <w:rFonts w:ascii="Times New Roman" w:hAnsi="Times New Roman"/>
                <w:b/>
                <w:sz w:val="24"/>
                <w:szCs w:val="24"/>
              </w:rPr>
            </w:pPr>
          </w:p>
        </w:tc>
        <w:tc>
          <w:tcPr>
            <w:tcW w:w="369" w:type="pct"/>
          </w:tcPr>
          <w:p w14:paraId="08BA6D7B" w14:textId="77777777" w:rsidR="00517622" w:rsidRPr="00CA4560" w:rsidRDefault="00517622" w:rsidP="00CA4560">
            <w:pPr>
              <w:suppressAutoHyphens/>
              <w:spacing w:after="0" w:line="240" w:lineRule="auto"/>
              <w:jc w:val="center"/>
              <w:rPr>
                <w:rFonts w:ascii="Times New Roman" w:hAnsi="Times New Roman"/>
                <w:b/>
                <w:sz w:val="24"/>
                <w:szCs w:val="24"/>
              </w:rPr>
            </w:pPr>
          </w:p>
        </w:tc>
      </w:tr>
      <w:tr w:rsidR="00517622" w:rsidRPr="0054095D" w14:paraId="45DEBB6C" w14:textId="2C8B0325" w:rsidTr="00CA4560">
        <w:trPr>
          <w:trHeight w:val="20"/>
        </w:trPr>
        <w:tc>
          <w:tcPr>
            <w:tcW w:w="3418" w:type="pct"/>
            <w:gridSpan w:val="2"/>
          </w:tcPr>
          <w:p w14:paraId="1CF1027D" w14:textId="7D021060"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bCs/>
                <w:sz w:val="24"/>
                <w:szCs w:val="24"/>
              </w:rPr>
              <w:t xml:space="preserve">Раздел </w:t>
            </w:r>
            <w:r w:rsidRPr="0054095D">
              <w:rPr>
                <w:rFonts w:ascii="Times New Roman" w:hAnsi="Times New Roman"/>
                <w:b/>
                <w:spacing w:val="-12"/>
                <w:sz w:val="24"/>
                <w:szCs w:val="24"/>
              </w:rPr>
              <w:t>2</w:t>
            </w:r>
            <w:r w:rsidRPr="0054095D">
              <w:rPr>
                <w:rFonts w:ascii="Times New Roman" w:hAnsi="Times New Roman"/>
                <w:b/>
                <w:sz w:val="24"/>
                <w:szCs w:val="24"/>
              </w:rPr>
              <w:t>. Использование технических средств сейсморазведки</w:t>
            </w:r>
          </w:p>
        </w:tc>
        <w:tc>
          <w:tcPr>
            <w:tcW w:w="857" w:type="pct"/>
            <w:vAlign w:val="center"/>
          </w:tcPr>
          <w:p w14:paraId="64F92A75" w14:textId="06CE0D52" w:rsidR="00517622" w:rsidRPr="0054095D" w:rsidRDefault="00517622" w:rsidP="00517622">
            <w:pPr>
              <w:spacing w:after="0" w:line="240" w:lineRule="auto"/>
              <w:jc w:val="center"/>
              <w:rPr>
                <w:rFonts w:ascii="Times New Roman" w:hAnsi="Times New Roman"/>
                <w:b/>
                <w:sz w:val="24"/>
                <w:szCs w:val="24"/>
              </w:rPr>
            </w:pPr>
            <w:r>
              <w:rPr>
                <w:rFonts w:ascii="Times New Roman" w:hAnsi="Times New Roman"/>
                <w:b/>
                <w:bCs/>
                <w:sz w:val="24"/>
                <w:szCs w:val="24"/>
              </w:rPr>
              <w:t>36/36</w:t>
            </w:r>
          </w:p>
        </w:tc>
        <w:tc>
          <w:tcPr>
            <w:tcW w:w="356" w:type="pct"/>
            <w:vAlign w:val="center"/>
          </w:tcPr>
          <w:p w14:paraId="45129911" w14:textId="29E1A58F" w:rsidR="00517622" w:rsidRPr="0054095D" w:rsidRDefault="00517622" w:rsidP="00517622">
            <w:pPr>
              <w:spacing w:after="0" w:line="240" w:lineRule="auto"/>
              <w:jc w:val="center"/>
              <w:rPr>
                <w:rFonts w:ascii="Times New Roman" w:hAnsi="Times New Roman"/>
                <w:b/>
                <w:sz w:val="24"/>
                <w:szCs w:val="24"/>
              </w:rPr>
            </w:pPr>
            <w:r>
              <w:rPr>
                <w:rFonts w:ascii="Times New Roman" w:hAnsi="Times New Roman"/>
                <w:b/>
                <w:bCs/>
                <w:sz w:val="24"/>
                <w:szCs w:val="24"/>
              </w:rPr>
              <w:t>96/96</w:t>
            </w:r>
          </w:p>
        </w:tc>
        <w:tc>
          <w:tcPr>
            <w:tcW w:w="369" w:type="pct"/>
          </w:tcPr>
          <w:p w14:paraId="6585F736"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0A7812CE" w14:textId="77777777" w:rsidTr="00CA4560">
        <w:trPr>
          <w:trHeight w:val="20"/>
        </w:trPr>
        <w:tc>
          <w:tcPr>
            <w:tcW w:w="3418" w:type="pct"/>
            <w:gridSpan w:val="2"/>
          </w:tcPr>
          <w:p w14:paraId="2C12F4AD" w14:textId="6DE881E6" w:rsidR="00517622" w:rsidRPr="0054095D" w:rsidRDefault="00517622" w:rsidP="00517622">
            <w:pPr>
              <w:spacing w:after="0" w:line="240" w:lineRule="auto"/>
              <w:rPr>
                <w:rFonts w:ascii="Times New Roman" w:hAnsi="Times New Roman"/>
                <w:b/>
                <w:bCs/>
                <w:sz w:val="24"/>
                <w:szCs w:val="24"/>
              </w:rPr>
            </w:pPr>
            <w:r w:rsidRPr="0021254F">
              <w:rPr>
                <w:rFonts w:ascii="Times New Roman" w:hAnsi="Times New Roman"/>
                <w:b/>
                <w:bCs/>
                <w:sz w:val="24"/>
                <w:szCs w:val="24"/>
              </w:rPr>
              <w:t>МДК.01.01 Аппаратура геофизических методов поисков и разведки месторождений полезных ископаемых</w:t>
            </w:r>
          </w:p>
        </w:tc>
        <w:tc>
          <w:tcPr>
            <w:tcW w:w="857" w:type="pct"/>
            <w:vAlign w:val="center"/>
          </w:tcPr>
          <w:p w14:paraId="6E414898" w14:textId="28E9FB08" w:rsidR="00517622" w:rsidRPr="0054095D" w:rsidRDefault="00517622" w:rsidP="00517622">
            <w:pPr>
              <w:spacing w:after="0" w:line="240" w:lineRule="auto"/>
              <w:jc w:val="center"/>
              <w:rPr>
                <w:rFonts w:ascii="Times New Roman" w:hAnsi="Times New Roman"/>
                <w:b/>
                <w:sz w:val="24"/>
                <w:szCs w:val="24"/>
              </w:rPr>
            </w:pPr>
            <w:r>
              <w:rPr>
                <w:rFonts w:ascii="Times New Roman" w:hAnsi="Times New Roman"/>
                <w:b/>
                <w:bCs/>
                <w:sz w:val="24"/>
                <w:szCs w:val="24"/>
              </w:rPr>
              <w:t>36/36</w:t>
            </w:r>
          </w:p>
        </w:tc>
        <w:tc>
          <w:tcPr>
            <w:tcW w:w="356" w:type="pct"/>
            <w:vAlign w:val="center"/>
          </w:tcPr>
          <w:p w14:paraId="598AD9F4" w14:textId="33502A83" w:rsidR="00517622" w:rsidRPr="0054095D" w:rsidRDefault="00517622" w:rsidP="00517622">
            <w:pPr>
              <w:spacing w:after="0" w:line="240" w:lineRule="auto"/>
              <w:jc w:val="center"/>
              <w:rPr>
                <w:rFonts w:ascii="Times New Roman" w:hAnsi="Times New Roman"/>
                <w:b/>
                <w:sz w:val="24"/>
                <w:szCs w:val="24"/>
              </w:rPr>
            </w:pPr>
            <w:r>
              <w:rPr>
                <w:rFonts w:ascii="Times New Roman" w:hAnsi="Times New Roman"/>
                <w:b/>
                <w:bCs/>
                <w:sz w:val="24"/>
                <w:szCs w:val="24"/>
              </w:rPr>
              <w:t>96/96</w:t>
            </w:r>
          </w:p>
        </w:tc>
        <w:tc>
          <w:tcPr>
            <w:tcW w:w="369" w:type="pct"/>
          </w:tcPr>
          <w:p w14:paraId="3ED84912"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0BA2D613" w14:textId="018E39F0" w:rsidTr="00CA4560">
        <w:trPr>
          <w:trHeight w:val="20"/>
        </w:trPr>
        <w:tc>
          <w:tcPr>
            <w:tcW w:w="1053" w:type="pct"/>
            <w:vMerge w:val="restart"/>
          </w:tcPr>
          <w:p w14:paraId="0CC8EDD0" w14:textId="77777777"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b/>
                <w:bCs/>
                <w:sz w:val="24"/>
                <w:szCs w:val="24"/>
              </w:rPr>
              <w:t>Тема 2.1</w:t>
            </w:r>
          </w:p>
          <w:p w14:paraId="1357F44B"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sz w:val="24"/>
                <w:szCs w:val="24"/>
              </w:rPr>
              <w:t>Основы приёма</w:t>
            </w:r>
          </w:p>
          <w:p w14:paraId="3043AFC6"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sz w:val="24"/>
                <w:szCs w:val="24"/>
              </w:rPr>
              <w:t>и цифровой</w:t>
            </w:r>
          </w:p>
          <w:p w14:paraId="2FBB0032"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sz w:val="24"/>
                <w:szCs w:val="24"/>
              </w:rPr>
              <w:t>регистрации</w:t>
            </w:r>
          </w:p>
          <w:p w14:paraId="340339A8"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sz w:val="24"/>
                <w:szCs w:val="24"/>
              </w:rPr>
              <w:t>сейсмической</w:t>
            </w:r>
          </w:p>
          <w:p w14:paraId="7AC7C469"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sz w:val="24"/>
                <w:szCs w:val="24"/>
              </w:rPr>
              <w:t>информации</w:t>
            </w:r>
          </w:p>
        </w:tc>
        <w:tc>
          <w:tcPr>
            <w:tcW w:w="2365" w:type="pct"/>
          </w:tcPr>
          <w:p w14:paraId="5CC6DCF0"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bCs/>
                <w:sz w:val="24"/>
                <w:szCs w:val="24"/>
              </w:rPr>
              <w:t xml:space="preserve">Содержание </w:t>
            </w:r>
          </w:p>
        </w:tc>
        <w:tc>
          <w:tcPr>
            <w:tcW w:w="857" w:type="pct"/>
            <w:vAlign w:val="center"/>
          </w:tcPr>
          <w:p w14:paraId="5416D980" w14:textId="0AE28606" w:rsidR="00517622" w:rsidRPr="0054095D" w:rsidRDefault="00517622" w:rsidP="00517622">
            <w:pPr>
              <w:spacing w:after="0" w:line="240" w:lineRule="auto"/>
              <w:jc w:val="center"/>
              <w:rPr>
                <w:rFonts w:ascii="Times New Roman" w:hAnsi="Times New Roman"/>
                <w:b/>
                <w:sz w:val="24"/>
                <w:szCs w:val="24"/>
              </w:rPr>
            </w:pPr>
          </w:p>
        </w:tc>
        <w:tc>
          <w:tcPr>
            <w:tcW w:w="356" w:type="pct"/>
          </w:tcPr>
          <w:p w14:paraId="55364730"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746B91C7"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61660534" w14:textId="74FDCC5C" w:rsidTr="00CA4560">
        <w:trPr>
          <w:trHeight w:val="20"/>
        </w:trPr>
        <w:tc>
          <w:tcPr>
            <w:tcW w:w="1053" w:type="pct"/>
            <w:vMerge/>
          </w:tcPr>
          <w:p w14:paraId="00FB50D3"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445871CA"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sz w:val="24"/>
                <w:szCs w:val="24"/>
              </w:rPr>
              <w:t xml:space="preserve">Основы теории сейсморазведочной аппаратуры. </w:t>
            </w:r>
            <w:r w:rsidRPr="0054095D">
              <w:rPr>
                <w:rFonts w:ascii="Times New Roman" w:hAnsi="Times New Roman"/>
                <w:sz w:val="24"/>
                <w:szCs w:val="24"/>
              </w:rPr>
              <w:t xml:space="preserve">Информационный сейсморазведочный канал. </w:t>
            </w:r>
            <w:r w:rsidRPr="0054095D">
              <w:rPr>
                <w:rFonts w:ascii="Times New Roman" w:hAnsi="Times New Roman"/>
                <w:color w:val="000000"/>
                <w:sz w:val="24"/>
                <w:szCs w:val="24"/>
              </w:rPr>
              <w:t xml:space="preserve">Сейсморегистрирующий канал.  Тракты записи и воспроизведения в цифровых сейсморегистрирующих системах. </w:t>
            </w:r>
            <w:r w:rsidRPr="0054095D">
              <w:rPr>
                <w:rFonts w:ascii="Times New Roman" w:hAnsi="Times New Roman"/>
                <w:sz w:val="24"/>
                <w:szCs w:val="24"/>
              </w:rPr>
              <w:t>Линейные регистрирующие системы.</w:t>
            </w:r>
            <w:r w:rsidRPr="0054095D">
              <w:rPr>
                <w:rFonts w:ascii="Times New Roman" w:hAnsi="Times New Roman"/>
                <w:color w:val="000000"/>
                <w:sz w:val="24"/>
                <w:szCs w:val="24"/>
              </w:rPr>
              <w:t xml:space="preserve"> </w:t>
            </w:r>
            <w:r w:rsidRPr="0054095D">
              <w:rPr>
                <w:rFonts w:ascii="Times New Roman" w:hAnsi="Times New Roman"/>
                <w:sz w:val="24"/>
                <w:szCs w:val="24"/>
              </w:rPr>
              <w:t xml:space="preserve">Основные функции и структура сейсморегистрирующих систем. </w:t>
            </w:r>
          </w:p>
          <w:p w14:paraId="101222A3" w14:textId="77777777" w:rsidR="00517622" w:rsidRPr="0054095D" w:rsidRDefault="00517622" w:rsidP="00517622">
            <w:pPr>
              <w:shd w:val="clear" w:color="auto" w:fill="FFFFFF"/>
              <w:autoSpaceDE w:val="0"/>
              <w:autoSpaceDN w:val="0"/>
              <w:adjustRightInd w:val="0"/>
              <w:spacing w:after="0" w:line="240" w:lineRule="auto"/>
              <w:rPr>
                <w:rFonts w:ascii="Times New Roman" w:hAnsi="Times New Roman"/>
                <w:color w:val="000000"/>
                <w:sz w:val="24"/>
                <w:szCs w:val="24"/>
              </w:rPr>
            </w:pPr>
            <w:r w:rsidRPr="0054095D">
              <w:rPr>
                <w:rFonts w:ascii="Times New Roman" w:hAnsi="Times New Roman"/>
                <w:sz w:val="24"/>
                <w:szCs w:val="24"/>
              </w:rPr>
              <w:t>Аналогово-цифровое преобразование регистрируемых сигналов.</w:t>
            </w:r>
            <w:r w:rsidRPr="0054095D">
              <w:rPr>
                <w:rFonts w:ascii="Times New Roman" w:hAnsi="Times New Roman"/>
                <w:color w:val="000000"/>
                <w:sz w:val="24"/>
                <w:szCs w:val="24"/>
              </w:rPr>
              <w:t xml:space="preserve"> Частотная селекция колебаний. </w:t>
            </w:r>
          </w:p>
          <w:p w14:paraId="22C77466" w14:textId="77777777" w:rsidR="00517622" w:rsidRPr="0054095D" w:rsidRDefault="00517622" w:rsidP="00517622">
            <w:pPr>
              <w:shd w:val="clear" w:color="auto" w:fill="FFFFFF"/>
              <w:autoSpaceDE w:val="0"/>
              <w:autoSpaceDN w:val="0"/>
              <w:adjustRightInd w:val="0"/>
              <w:spacing w:after="0" w:line="240" w:lineRule="auto"/>
              <w:rPr>
                <w:rFonts w:ascii="Times New Roman" w:hAnsi="Times New Roman"/>
                <w:sz w:val="24"/>
                <w:szCs w:val="24"/>
              </w:rPr>
            </w:pPr>
            <w:r w:rsidRPr="0054095D">
              <w:rPr>
                <w:rFonts w:ascii="Times New Roman" w:hAnsi="Times New Roman"/>
                <w:color w:val="000000"/>
                <w:sz w:val="24"/>
                <w:szCs w:val="24"/>
              </w:rPr>
              <w:t>Цифровое преобразование сигналов. Дискретизация. Мультиплексация. Кодирование аналого</w:t>
            </w:r>
            <w:r w:rsidRPr="0054095D">
              <w:rPr>
                <w:rFonts w:ascii="Times New Roman" w:hAnsi="Times New Roman"/>
                <w:color w:val="000000"/>
                <w:sz w:val="24"/>
                <w:szCs w:val="24"/>
              </w:rPr>
              <w:softHyphen/>
              <w:t xml:space="preserve">вых сигналов. </w:t>
            </w:r>
          </w:p>
          <w:p w14:paraId="58C934D6" w14:textId="77777777" w:rsidR="00517622" w:rsidRPr="0054095D" w:rsidRDefault="00517622" w:rsidP="00517622">
            <w:pPr>
              <w:shd w:val="clear" w:color="auto" w:fill="FFFFFF"/>
              <w:autoSpaceDE w:val="0"/>
              <w:autoSpaceDN w:val="0"/>
              <w:adjustRightInd w:val="0"/>
              <w:spacing w:after="0" w:line="240" w:lineRule="auto"/>
              <w:rPr>
                <w:rFonts w:ascii="Times New Roman" w:hAnsi="Times New Roman"/>
                <w:sz w:val="24"/>
                <w:szCs w:val="24"/>
              </w:rPr>
            </w:pPr>
            <w:r w:rsidRPr="0054095D">
              <w:rPr>
                <w:rFonts w:ascii="Times New Roman" w:hAnsi="Times New Roman"/>
                <w:color w:val="000000"/>
                <w:sz w:val="24"/>
                <w:szCs w:val="24"/>
              </w:rPr>
              <w:t>Форматы записи.</w:t>
            </w:r>
          </w:p>
          <w:p w14:paraId="39FCD008"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color w:val="000000"/>
                <w:sz w:val="24"/>
                <w:szCs w:val="24"/>
              </w:rPr>
              <w:t xml:space="preserve">Основные методы и алгоритмы обработки сейсмических сигналов в полевых условиях. Накапливание сигналов. </w:t>
            </w:r>
            <w:r w:rsidRPr="0054095D">
              <w:rPr>
                <w:rFonts w:ascii="Times New Roman" w:hAnsi="Times New Roman"/>
                <w:color w:val="000000"/>
                <w:sz w:val="24"/>
                <w:szCs w:val="24"/>
              </w:rPr>
              <w:lastRenderedPageBreak/>
              <w:t>Корреляционная обработка. Визуализация и документи</w:t>
            </w:r>
            <w:r w:rsidRPr="0054095D">
              <w:rPr>
                <w:rFonts w:ascii="Times New Roman" w:hAnsi="Times New Roman"/>
                <w:color w:val="000000"/>
                <w:sz w:val="24"/>
                <w:szCs w:val="24"/>
              </w:rPr>
              <w:softHyphen/>
              <w:t xml:space="preserve">рование сейсмических данных. Контроль качества сейсмограмм. </w:t>
            </w:r>
            <w:r w:rsidRPr="0054095D">
              <w:rPr>
                <w:rFonts w:ascii="Times New Roman" w:hAnsi="Times New Roman"/>
                <w:sz w:val="24"/>
                <w:szCs w:val="24"/>
              </w:rPr>
              <w:t xml:space="preserve">Цифровая регистрация сейсмических данных. </w:t>
            </w:r>
          </w:p>
        </w:tc>
        <w:tc>
          <w:tcPr>
            <w:tcW w:w="857" w:type="pct"/>
            <w:vAlign w:val="center"/>
          </w:tcPr>
          <w:p w14:paraId="32C59807" w14:textId="2F3C42C9" w:rsidR="00517622" w:rsidRPr="0054095D" w:rsidRDefault="00517622" w:rsidP="00517622">
            <w:pPr>
              <w:spacing w:after="0" w:line="240" w:lineRule="auto"/>
              <w:jc w:val="center"/>
              <w:rPr>
                <w:rFonts w:ascii="Times New Roman" w:hAnsi="Times New Roman"/>
                <w:sz w:val="24"/>
                <w:szCs w:val="24"/>
              </w:rPr>
            </w:pPr>
          </w:p>
        </w:tc>
        <w:tc>
          <w:tcPr>
            <w:tcW w:w="356" w:type="pct"/>
          </w:tcPr>
          <w:p w14:paraId="5D1E7E11" w14:textId="77777777" w:rsidR="00517622" w:rsidRPr="0054095D" w:rsidRDefault="00517622" w:rsidP="00517622">
            <w:pPr>
              <w:spacing w:after="0" w:line="240" w:lineRule="auto"/>
              <w:jc w:val="center"/>
              <w:rPr>
                <w:rFonts w:ascii="Times New Roman" w:hAnsi="Times New Roman"/>
                <w:sz w:val="24"/>
                <w:szCs w:val="24"/>
              </w:rPr>
            </w:pPr>
          </w:p>
        </w:tc>
        <w:tc>
          <w:tcPr>
            <w:tcW w:w="369" w:type="pct"/>
          </w:tcPr>
          <w:p w14:paraId="2A082F56"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528AA8DA" w14:textId="170CC884" w:rsidR="00517622" w:rsidRPr="00CA4560" w:rsidRDefault="00CA4560" w:rsidP="00CA4560">
            <w:pPr>
              <w:spacing w:after="0" w:line="240" w:lineRule="auto"/>
              <w:jc w:val="center"/>
              <w:rPr>
                <w:rFonts w:ascii="Times New Roman" w:hAnsi="Times New Roman"/>
                <w:sz w:val="24"/>
                <w:szCs w:val="24"/>
              </w:rPr>
            </w:pPr>
            <w:r w:rsidRPr="00CA4560">
              <w:rPr>
                <w:rFonts w:ascii="Times New Roman" w:hAnsi="Times New Roman"/>
                <w:spacing w:val="-6"/>
                <w:sz w:val="24"/>
                <w:szCs w:val="24"/>
              </w:rPr>
              <w:t>ОК01-ОК09</w:t>
            </w:r>
          </w:p>
        </w:tc>
      </w:tr>
      <w:tr w:rsidR="00517622" w:rsidRPr="0054095D" w14:paraId="3511DEB9" w14:textId="5A1BB987" w:rsidTr="00CA4560">
        <w:trPr>
          <w:trHeight w:val="20"/>
        </w:trPr>
        <w:tc>
          <w:tcPr>
            <w:tcW w:w="1053" w:type="pct"/>
            <w:vMerge/>
          </w:tcPr>
          <w:p w14:paraId="21E292BB"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0C23C68F"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bCs/>
                <w:sz w:val="24"/>
                <w:szCs w:val="24"/>
              </w:rPr>
              <w:t>В том числе практических и лабораторных занятий</w:t>
            </w:r>
          </w:p>
        </w:tc>
        <w:tc>
          <w:tcPr>
            <w:tcW w:w="857" w:type="pct"/>
            <w:vAlign w:val="center"/>
          </w:tcPr>
          <w:p w14:paraId="53851F62" w14:textId="35DAF21C" w:rsidR="00517622" w:rsidRPr="0054095D" w:rsidRDefault="00517622" w:rsidP="00517622">
            <w:pPr>
              <w:spacing w:after="0" w:line="240" w:lineRule="auto"/>
              <w:jc w:val="center"/>
              <w:rPr>
                <w:rFonts w:ascii="Times New Roman" w:hAnsi="Times New Roman"/>
                <w:b/>
                <w:sz w:val="24"/>
                <w:szCs w:val="24"/>
              </w:rPr>
            </w:pPr>
          </w:p>
        </w:tc>
        <w:tc>
          <w:tcPr>
            <w:tcW w:w="356" w:type="pct"/>
          </w:tcPr>
          <w:p w14:paraId="5F55325C"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4537D608"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0EEDA2EA" w14:textId="1E0B4EB3" w:rsidTr="00CA4560">
        <w:trPr>
          <w:trHeight w:val="20"/>
        </w:trPr>
        <w:tc>
          <w:tcPr>
            <w:tcW w:w="1053" w:type="pct"/>
            <w:vMerge/>
          </w:tcPr>
          <w:p w14:paraId="099A3D2C"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7D296BEA"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Решение задач по переводу чисел из десятичной в двоичную систему исчисления.</w:t>
            </w:r>
          </w:p>
          <w:p w14:paraId="391DF348"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Решение задач по определению частоты квантования и области регистрируемых частот по заданному временному интервалу.</w:t>
            </w:r>
          </w:p>
          <w:p w14:paraId="4D0AF3FC"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Изучение процесса квантования сигнала по уровню преобразователем аналог-код.</w:t>
            </w:r>
          </w:p>
          <w:p w14:paraId="383EFACA"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Изучение устройства магнитных носителей информации.</w:t>
            </w:r>
          </w:p>
        </w:tc>
        <w:tc>
          <w:tcPr>
            <w:tcW w:w="857" w:type="pct"/>
            <w:vAlign w:val="center"/>
          </w:tcPr>
          <w:p w14:paraId="6327F4F7" w14:textId="2B86F4E3" w:rsidR="00517622" w:rsidRPr="0054095D" w:rsidRDefault="00517622" w:rsidP="00517622">
            <w:pPr>
              <w:spacing w:after="0" w:line="240" w:lineRule="auto"/>
              <w:jc w:val="center"/>
              <w:rPr>
                <w:rFonts w:ascii="Times New Roman" w:hAnsi="Times New Roman"/>
                <w:sz w:val="24"/>
                <w:szCs w:val="24"/>
              </w:rPr>
            </w:pPr>
          </w:p>
        </w:tc>
        <w:tc>
          <w:tcPr>
            <w:tcW w:w="356" w:type="pct"/>
          </w:tcPr>
          <w:p w14:paraId="76B5CA25" w14:textId="77777777" w:rsidR="00517622" w:rsidRPr="0054095D" w:rsidRDefault="00517622" w:rsidP="00517622">
            <w:pPr>
              <w:spacing w:after="0" w:line="240" w:lineRule="auto"/>
              <w:jc w:val="center"/>
              <w:rPr>
                <w:rFonts w:ascii="Times New Roman" w:hAnsi="Times New Roman"/>
                <w:sz w:val="24"/>
                <w:szCs w:val="24"/>
              </w:rPr>
            </w:pPr>
          </w:p>
        </w:tc>
        <w:tc>
          <w:tcPr>
            <w:tcW w:w="369" w:type="pct"/>
          </w:tcPr>
          <w:p w14:paraId="6075345C"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40093CC2" w14:textId="0B66A769" w:rsidR="00517622" w:rsidRPr="00CA4560" w:rsidRDefault="00CA4560" w:rsidP="00CA4560">
            <w:pPr>
              <w:spacing w:after="0" w:line="240" w:lineRule="auto"/>
              <w:jc w:val="center"/>
              <w:rPr>
                <w:rFonts w:ascii="Times New Roman" w:hAnsi="Times New Roman"/>
                <w:sz w:val="24"/>
                <w:szCs w:val="24"/>
              </w:rPr>
            </w:pPr>
            <w:r w:rsidRPr="00CA4560">
              <w:rPr>
                <w:rFonts w:ascii="Times New Roman" w:hAnsi="Times New Roman"/>
                <w:spacing w:val="-6"/>
                <w:sz w:val="24"/>
                <w:szCs w:val="24"/>
              </w:rPr>
              <w:t>ОК01-ОК09</w:t>
            </w:r>
          </w:p>
        </w:tc>
      </w:tr>
      <w:tr w:rsidR="00517622" w:rsidRPr="0054095D" w14:paraId="17626E8A" w14:textId="777FD669" w:rsidTr="00CA4560">
        <w:trPr>
          <w:trHeight w:val="20"/>
        </w:trPr>
        <w:tc>
          <w:tcPr>
            <w:tcW w:w="1053" w:type="pct"/>
            <w:vMerge w:val="restart"/>
          </w:tcPr>
          <w:p w14:paraId="4D8FB629" w14:textId="77777777"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b/>
                <w:bCs/>
                <w:sz w:val="24"/>
                <w:szCs w:val="24"/>
              </w:rPr>
              <w:t>Тема 2.2</w:t>
            </w:r>
          </w:p>
          <w:p w14:paraId="1D4C23DB" w14:textId="77777777"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b/>
                <w:sz w:val="24"/>
                <w:szCs w:val="24"/>
              </w:rPr>
              <w:t>Сейсмоприёмные устройства</w:t>
            </w:r>
          </w:p>
        </w:tc>
        <w:tc>
          <w:tcPr>
            <w:tcW w:w="2365" w:type="pct"/>
          </w:tcPr>
          <w:p w14:paraId="0D083DB0"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bCs/>
                <w:sz w:val="24"/>
                <w:szCs w:val="24"/>
              </w:rPr>
              <w:t>Содержание</w:t>
            </w:r>
          </w:p>
        </w:tc>
        <w:tc>
          <w:tcPr>
            <w:tcW w:w="857" w:type="pct"/>
            <w:vAlign w:val="center"/>
          </w:tcPr>
          <w:p w14:paraId="10333419" w14:textId="736D84B3" w:rsidR="00517622" w:rsidRPr="0054095D" w:rsidRDefault="00517622" w:rsidP="00517622">
            <w:pPr>
              <w:spacing w:after="0" w:line="240" w:lineRule="auto"/>
              <w:jc w:val="center"/>
              <w:rPr>
                <w:rFonts w:ascii="Times New Roman" w:hAnsi="Times New Roman"/>
                <w:b/>
                <w:sz w:val="24"/>
                <w:szCs w:val="24"/>
              </w:rPr>
            </w:pPr>
          </w:p>
        </w:tc>
        <w:tc>
          <w:tcPr>
            <w:tcW w:w="356" w:type="pct"/>
          </w:tcPr>
          <w:p w14:paraId="522DE704"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0F29EA20"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12DDB887" w14:textId="1805EC1D" w:rsidTr="00CA4560">
        <w:trPr>
          <w:trHeight w:val="20"/>
        </w:trPr>
        <w:tc>
          <w:tcPr>
            <w:tcW w:w="1053" w:type="pct"/>
            <w:vMerge/>
          </w:tcPr>
          <w:p w14:paraId="3637543D"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03A7732B" w14:textId="55D87528" w:rsidR="00517622" w:rsidRPr="0054095D" w:rsidRDefault="00517622" w:rsidP="00517622">
            <w:pPr>
              <w:shd w:val="clear" w:color="auto" w:fill="FFFFFF"/>
              <w:autoSpaceDE w:val="0"/>
              <w:autoSpaceDN w:val="0"/>
              <w:adjustRightInd w:val="0"/>
              <w:spacing w:after="0" w:line="240" w:lineRule="auto"/>
              <w:rPr>
                <w:rFonts w:ascii="Times New Roman" w:hAnsi="Times New Roman"/>
                <w:color w:val="000000"/>
                <w:sz w:val="24"/>
                <w:szCs w:val="24"/>
              </w:rPr>
            </w:pPr>
            <w:r w:rsidRPr="0054095D">
              <w:rPr>
                <w:rFonts w:ascii="Times New Roman" w:hAnsi="Times New Roman"/>
                <w:sz w:val="24"/>
                <w:szCs w:val="24"/>
              </w:rPr>
              <w:t>Сейсмоприёмные устройства, с</w:t>
            </w:r>
            <w:r w:rsidRPr="0054095D">
              <w:rPr>
                <w:rFonts w:ascii="Times New Roman" w:hAnsi="Times New Roman"/>
                <w:color w:val="000000"/>
                <w:sz w:val="24"/>
                <w:szCs w:val="24"/>
              </w:rPr>
              <w:t>ейсмоприёмники, акселерометры, пьезоприёмники. Назначение, типы сейсмоприемников по виду электромеха</w:t>
            </w:r>
            <w:r w:rsidRPr="0054095D">
              <w:rPr>
                <w:rFonts w:ascii="Times New Roman" w:hAnsi="Times New Roman"/>
                <w:color w:val="000000"/>
                <w:sz w:val="24"/>
                <w:szCs w:val="24"/>
              </w:rPr>
              <w:softHyphen/>
              <w:t>нического преобразователя. Индукционные сейсмоприемники, их устройство. Принцип работы вертикального (горизонтального) и трехкомпонентного электродинамического сейсмоприемника. Принцип электромаг</w:t>
            </w:r>
            <w:r w:rsidRPr="0054095D">
              <w:rPr>
                <w:rFonts w:ascii="Times New Roman" w:hAnsi="Times New Roman"/>
                <w:color w:val="000000"/>
                <w:sz w:val="24"/>
                <w:szCs w:val="24"/>
              </w:rPr>
              <w:softHyphen/>
              <w:t>нитного затухания. Собственные колебания и затухание инертной массы сейсмо</w:t>
            </w:r>
            <w:r w:rsidRPr="0054095D">
              <w:rPr>
                <w:rFonts w:ascii="Times New Roman" w:hAnsi="Times New Roman"/>
                <w:color w:val="000000"/>
                <w:sz w:val="24"/>
                <w:szCs w:val="24"/>
              </w:rPr>
              <w:softHyphen/>
              <w:t>приемника. Скважинные сейсмоприемники давления, устройство и принцип работы. Пьезоприемники. Явление пьезоэффекта. Принцип работы пьезоприемников. Конструкция пьезоприемника. Параметры индукционного и пьезоэлектрического преобразователей. Частот</w:t>
            </w:r>
            <w:r w:rsidRPr="0054095D">
              <w:rPr>
                <w:rFonts w:ascii="Times New Roman" w:hAnsi="Times New Roman"/>
                <w:color w:val="000000"/>
                <w:sz w:val="24"/>
                <w:szCs w:val="24"/>
              </w:rPr>
              <w:softHyphen/>
              <w:t>ная и фазовая характеристики индукционного сейсмоприемника. Требования, предъявляе</w:t>
            </w:r>
            <w:r w:rsidRPr="0054095D">
              <w:rPr>
                <w:rFonts w:ascii="Times New Roman" w:hAnsi="Times New Roman"/>
                <w:color w:val="000000"/>
                <w:sz w:val="24"/>
                <w:szCs w:val="24"/>
              </w:rPr>
              <w:softHyphen/>
              <w:t>мые к сейсмоприемникам. Технологии МЕМ`</w:t>
            </w:r>
            <w:r w:rsidRPr="0054095D">
              <w:rPr>
                <w:rFonts w:ascii="Times New Roman" w:hAnsi="Times New Roman"/>
                <w:color w:val="000000"/>
                <w:sz w:val="24"/>
                <w:szCs w:val="24"/>
                <w:lang w:val="en-US"/>
              </w:rPr>
              <w:t>s</w:t>
            </w:r>
            <w:r w:rsidRPr="0054095D">
              <w:rPr>
                <w:rFonts w:ascii="Times New Roman" w:hAnsi="Times New Roman"/>
                <w:color w:val="000000"/>
                <w:sz w:val="24"/>
                <w:szCs w:val="24"/>
              </w:rPr>
              <w:t xml:space="preserve"> (микро-электромеханические </w:t>
            </w:r>
            <w:r w:rsidRPr="0054095D">
              <w:rPr>
                <w:rFonts w:ascii="Times New Roman" w:hAnsi="Times New Roman"/>
                <w:color w:val="000000"/>
                <w:sz w:val="24"/>
                <w:szCs w:val="24"/>
                <w:lang w:val="be-BY"/>
              </w:rPr>
              <w:t>системы</w:t>
            </w:r>
            <w:r w:rsidRPr="0054095D">
              <w:rPr>
                <w:rFonts w:ascii="Times New Roman" w:hAnsi="Times New Roman"/>
                <w:color w:val="000000"/>
                <w:sz w:val="24"/>
                <w:szCs w:val="24"/>
              </w:rPr>
              <w:t>).</w:t>
            </w:r>
          </w:p>
        </w:tc>
        <w:tc>
          <w:tcPr>
            <w:tcW w:w="857" w:type="pct"/>
            <w:vAlign w:val="center"/>
          </w:tcPr>
          <w:p w14:paraId="49F9E547" w14:textId="4B88B7DE" w:rsidR="00517622" w:rsidRPr="0054095D" w:rsidRDefault="00517622" w:rsidP="00517622">
            <w:pPr>
              <w:spacing w:after="0" w:line="240" w:lineRule="auto"/>
              <w:jc w:val="center"/>
              <w:rPr>
                <w:rFonts w:ascii="Times New Roman" w:hAnsi="Times New Roman"/>
                <w:sz w:val="24"/>
                <w:szCs w:val="24"/>
              </w:rPr>
            </w:pPr>
          </w:p>
        </w:tc>
        <w:tc>
          <w:tcPr>
            <w:tcW w:w="356" w:type="pct"/>
          </w:tcPr>
          <w:p w14:paraId="313A8E11" w14:textId="77777777" w:rsidR="00517622" w:rsidRPr="0054095D" w:rsidRDefault="00517622" w:rsidP="00517622">
            <w:pPr>
              <w:spacing w:after="0" w:line="240" w:lineRule="auto"/>
              <w:jc w:val="center"/>
              <w:rPr>
                <w:rFonts w:ascii="Times New Roman" w:hAnsi="Times New Roman"/>
                <w:sz w:val="24"/>
                <w:szCs w:val="24"/>
              </w:rPr>
            </w:pPr>
          </w:p>
        </w:tc>
        <w:tc>
          <w:tcPr>
            <w:tcW w:w="369" w:type="pct"/>
          </w:tcPr>
          <w:p w14:paraId="7C310F87"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7BEA51D8" w14:textId="012DAA94" w:rsidR="00517622" w:rsidRPr="00CA4560" w:rsidRDefault="00CA4560" w:rsidP="00CA4560">
            <w:pPr>
              <w:spacing w:after="0" w:line="240" w:lineRule="auto"/>
              <w:jc w:val="center"/>
              <w:rPr>
                <w:rFonts w:ascii="Times New Roman" w:hAnsi="Times New Roman"/>
                <w:sz w:val="24"/>
                <w:szCs w:val="24"/>
              </w:rPr>
            </w:pPr>
            <w:r w:rsidRPr="00CA4560">
              <w:rPr>
                <w:rFonts w:ascii="Times New Roman" w:hAnsi="Times New Roman"/>
                <w:spacing w:val="-6"/>
                <w:sz w:val="24"/>
                <w:szCs w:val="24"/>
              </w:rPr>
              <w:t>ОК01-ОК09</w:t>
            </w:r>
          </w:p>
        </w:tc>
      </w:tr>
      <w:tr w:rsidR="00517622" w:rsidRPr="0054095D" w14:paraId="78C21BA9" w14:textId="4B304700" w:rsidTr="00CA4560">
        <w:trPr>
          <w:trHeight w:val="20"/>
        </w:trPr>
        <w:tc>
          <w:tcPr>
            <w:tcW w:w="1053" w:type="pct"/>
            <w:vMerge/>
          </w:tcPr>
          <w:p w14:paraId="5EFCBD73"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20FCDDA4" w14:textId="09F57838" w:rsidR="00517622" w:rsidRPr="0054095D" w:rsidRDefault="0034612D" w:rsidP="00517622">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857" w:type="pct"/>
            <w:vAlign w:val="center"/>
          </w:tcPr>
          <w:p w14:paraId="1FCF8F88" w14:textId="5702AEC4" w:rsidR="00517622" w:rsidRPr="0054095D" w:rsidRDefault="00517622" w:rsidP="00517622">
            <w:pPr>
              <w:spacing w:after="0" w:line="240" w:lineRule="auto"/>
              <w:jc w:val="center"/>
              <w:rPr>
                <w:rFonts w:ascii="Times New Roman" w:hAnsi="Times New Roman"/>
                <w:b/>
                <w:sz w:val="24"/>
                <w:szCs w:val="24"/>
              </w:rPr>
            </w:pPr>
          </w:p>
        </w:tc>
        <w:tc>
          <w:tcPr>
            <w:tcW w:w="356" w:type="pct"/>
          </w:tcPr>
          <w:p w14:paraId="088B45D1"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6B9C16FD"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3E406A75" w14:textId="7B32F6DD" w:rsidTr="00CA4560">
        <w:trPr>
          <w:trHeight w:val="20"/>
        </w:trPr>
        <w:tc>
          <w:tcPr>
            <w:tcW w:w="1053" w:type="pct"/>
            <w:vMerge/>
          </w:tcPr>
          <w:p w14:paraId="49AC18A2"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6A39CA9A"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Изучение устройства сейсмоприемников.</w:t>
            </w:r>
          </w:p>
          <w:p w14:paraId="461E6849"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Изучение устройства пьезоприемников.</w:t>
            </w:r>
          </w:p>
          <w:p w14:paraId="17939968"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color w:val="000000"/>
                <w:sz w:val="24"/>
                <w:szCs w:val="24"/>
              </w:rPr>
              <w:t>Составление сравнительных характеристик различных моделей сейсмоприем</w:t>
            </w:r>
            <w:r w:rsidRPr="0054095D">
              <w:rPr>
                <w:rFonts w:ascii="Times New Roman" w:hAnsi="Times New Roman"/>
                <w:color w:val="000000"/>
                <w:sz w:val="24"/>
                <w:szCs w:val="24"/>
              </w:rPr>
              <w:softHyphen/>
              <w:t>ников и изучение их конструктивных особенностей.</w:t>
            </w:r>
          </w:p>
          <w:p w14:paraId="1470D8F1" w14:textId="77777777" w:rsidR="00517622" w:rsidRPr="0054095D" w:rsidRDefault="00517622" w:rsidP="00517622">
            <w:pPr>
              <w:spacing w:after="0" w:line="240" w:lineRule="auto"/>
              <w:rPr>
                <w:rFonts w:ascii="Times New Roman" w:hAnsi="Times New Roman"/>
                <w:color w:val="000000"/>
                <w:sz w:val="24"/>
                <w:szCs w:val="24"/>
              </w:rPr>
            </w:pPr>
            <w:r w:rsidRPr="0054095D">
              <w:rPr>
                <w:rFonts w:ascii="Times New Roman" w:hAnsi="Times New Roman"/>
                <w:color w:val="000000"/>
                <w:sz w:val="24"/>
                <w:szCs w:val="24"/>
              </w:rPr>
              <w:t>Неполная разборка и сборка сейсмоприемников.</w:t>
            </w:r>
          </w:p>
        </w:tc>
        <w:tc>
          <w:tcPr>
            <w:tcW w:w="857" w:type="pct"/>
            <w:vAlign w:val="center"/>
          </w:tcPr>
          <w:p w14:paraId="483F44D5" w14:textId="1CF77D5B" w:rsidR="00517622" w:rsidRPr="0054095D" w:rsidRDefault="00517622" w:rsidP="00517622">
            <w:pPr>
              <w:spacing w:after="0" w:line="240" w:lineRule="auto"/>
              <w:jc w:val="center"/>
              <w:rPr>
                <w:rFonts w:ascii="Times New Roman" w:hAnsi="Times New Roman"/>
                <w:sz w:val="24"/>
                <w:szCs w:val="24"/>
              </w:rPr>
            </w:pPr>
          </w:p>
        </w:tc>
        <w:tc>
          <w:tcPr>
            <w:tcW w:w="356" w:type="pct"/>
          </w:tcPr>
          <w:p w14:paraId="03CC2E7C" w14:textId="77777777" w:rsidR="00517622" w:rsidRPr="0054095D" w:rsidRDefault="00517622" w:rsidP="00517622">
            <w:pPr>
              <w:spacing w:after="0" w:line="240" w:lineRule="auto"/>
              <w:jc w:val="center"/>
              <w:rPr>
                <w:rFonts w:ascii="Times New Roman" w:hAnsi="Times New Roman"/>
                <w:sz w:val="24"/>
                <w:szCs w:val="24"/>
              </w:rPr>
            </w:pPr>
          </w:p>
        </w:tc>
        <w:tc>
          <w:tcPr>
            <w:tcW w:w="369" w:type="pct"/>
          </w:tcPr>
          <w:p w14:paraId="4FF59F0B"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2D31A837" w14:textId="1CE35A71" w:rsidR="00517622" w:rsidRPr="00CA4560" w:rsidRDefault="00CA4560" w:rsidP="00CA4560">
            <w:pPr>
              <w:spacing w:after="0" w:line="240" w:lineRule="auto"/>
              <w:jc w:val="center"/>
              <w:rPr>
                <w:rFonts w:ascii="Times New Roman" w:hAnsi="Times New Roman"/>
                <w:sz w:val="24"/>
                <w:szCs w:val="24"/>
              </w:rPr>
            </w:pPr>
            <w:r w:rsidRPr="00CA4560">
              <w:rPr>
                <w:rFonts w:ascii="Times New Roman" w:hAnsi="Times New Roman"/>
                <w:spacing w:val="-6"/>
                <w:sz w:val="24"/>
                <w:szCs w:val="24"/>
              </w:rPr>
              <w:t>ОК01-ОК09</w:t>
            </w:r>
          </w:p>
        </w:tc>
      </w:tr>
      <w:tr w:rsidR="00517622" w:rsidRPr="0054095D" w14:paraId="20A3198D" w14:textId="36F8A48A" w:rsidTr="00CA4560">
        <w:trPr>
          <w:trHeight w:val="20"/>
        </w:trPr>
        <w:tc>
          <w:tcPr>
            <w:tcW w:w="1053" w:type="pct"/>
            <w:vMerge w:val="restart"/>
          </w:tcPr>
          <w:p w14:paraId="4840E47E"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bCs/>
                <w:sz w:val="24"/>
                <w:szCs w:val="24"/>
              </w:rPr>
              <w:t>Тема 2.3</w:t>
            </w:r>
          </w:p>
          <w:p w14:paraId="7C8A9561" w14:textId="77777777" w:rsidR="00517622" w:rsidRPr="0054095D" w:rsidRDefault="00517622" w:rsidP="00517622">
            <w:pPr>
              <w:spacing w:after="0" w:line="240" w:lineRule="auto"/>
              <w:rPr>
                <w:rFonts w:ascii="Times New Roman" w:eastAsia="Calibri" w:hAnsi="Times New Roman"/>
                <w:b/>
                <w:bCs/>
                <w:sz w:val="24"/>
                <w:szCs w:val="24"/>
              </w:rPr>
            </w:pPr>
            <w:r w:rsidRPr="0054095D">
              <w:rPr>
                <w:rFonts w:ascii="Times New Roman" w:eastAsia="Calibri" w:hAnsi="Times New Roman"/>
                <w:b/>
                <w:bCs/>
                <w:sz w:val="24"/>
                <w:szCs w:val="24"/>
              </w:rPr>
              <w:lastRenderedPageBreak/>
              <w:t>Эксплуатация</w:t>
            </w:r>
          </w:p>
          <w:p w14:paraId="6B91A1BF" w14:textId="77777777" w:rsidR="00517622" w:rsidRPr="0054095D" w:rsidRDefault="00517622" w:rsidP="00517622">
            <w:pPr>
              <w:spacing w:after="0" w:line="240" w:lineRule="auto"/>
              <w:rPr>
                <w:rFonts w:ascii="Times New Roman" w:eastAsia="Calibri" w:hAnsi="Times New Roman"/>
                <w:b/>
                <w:bCs/>
                <w:sz w:val="24"/>
                <w:szCs w:val="24"/>
              </w:rPr>
            </w:pPr>
            <w:r w:rsidRPr="0054095D">
              <w:rPr>
                <w:rFonts w:ascii="Times New Roman" w:eastAsia="Calibri" w:hAnsi="Times New Roman"/>
                <w:b/>
                <w:bCs/>
                <w:sz w:val="24"/>
                <w:szCs w:val="24"/>
              </w:rPr>
              <w:t>систем сбора и</w:t>
            </w:r>
          </w:p>
          <w:p w14:paraId="4CF711CD" w14:textId="77777777" w:rsidR="00517622" w:rsidRPr="0054095D" w:rsidRDefault="00517622" w:rsidP="00517622">
            <w:pPr>
              <w:spacing w:after="0" w:line="240" w:lineRule="auto"/>
              <w:rPr>
                <w:rFonts w:ascii="Times New Roman" w:eastAsia="Calibri" w:hAnsi="Times New Roman"/>
                <w:b/>
                <w:bCs/>
                <w:sz w:val="24"/>
                <w:szCs w:val="24"/>
              </w:rPr>
            </w:pPr>
            <w:r w:rsidRPr="0054095D">
              <w:rPr>
                <w:rFonts w:ascii="Times New Roman" w:eastAsia="Calibri" w:hAnsi="Times New Roman"/>
                <w:b/>
                <w:bCs/>
                <w:sz w:val="24"/>
                <w:szCs w:val="24"/>
              </w:rPr>
              <w:t>регистрации</w:t>
            </w:r>
          </w:p>
          <w:p w14:paraId="3D72B13A" w14:textId="77777777" w:rsidR="00517622" w:rsidRPr="0054095D" w:rsidRDefault="00517622" w:rsidP="00517622">
            <w:pPr>
              <w:spacing w:after="0" w:line="240" w:lineRule="auto"/>
              <w:rPr>
                <w:rFonts w:ascii="Times New Roman" w:eastAsia="Calibri" w:hAnsi="Times New Roman"/>
                <w:b/>
                <w:bCs/>
                <w:sz w:val="24"/>
                <w:szCs w:val="24"/>
              </w:rPr>
            </w:pPr>
            <w:r w:rsidRPr="0054095D">
              <w:rPr>
                <w:rFonts w:ascii="Times New Roman" w:eastAsia="Calibri" w:hAnsi="Times New Roman"/>
                <w:b/>
                <w:bCs/>
                <w:sz w:val="24"/>
                <w:szCs w:val="24"/>
              </w:rPr>
              <w:t>данных</w:t>
            </w:r>
          </w:p>
          <w:p w14:paraId="7405CA0B"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eastAsia="Calibri" w:hAnsi="Times New Roman"/>
                <w:b/>
                <w:bCs/>
                <w:sz w:val="24"/>
                <w:szCs w:val="24"/>
              </w:rPr>
              <w:t>сейсморазведки</w:t>
            </w:r>
          </w:p>
          <w:p w14:paraId="1D250F3E"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31C6921E"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bCs/>
                <w:sz w:val="24"/>
                <w:szCs w:val="24"/>
              </w:rPr>
              <w:lastRenderedPageBreak/>
              <w:t>Содержание</w:t>
            </w:r>
          </w:p>
        </w:tc>
        <w:tc>
          <w:tcPr>
            <w:tcW w:w="857" w:type="pct"/>
            <w:vAlign w:val="center"/>
          </w:tcPr>
          <w:p w14:paraId="29E06583" w14:textId="5D90D1F7" w:rsidR="00517622" w:rsidRPr="0054095D" w:rsidRDefault="00517622" w:rsidP="00517622">
            <w:pPr>
              <w:spacing w:after="0" w:line="240" w:lineRule="auto"/>
              <w:jc w:val="center"/>
              <w:rPr>
                <w:rFonts w:ascii="Times New Roman" w:hAnsi="Times New Roman"/>
                <w:b/>
                <w:sz w:val="24"/>
                <w:szCs w:val="24"/>
              </w:rPr>
            </w:pPr>
          </w:p>
        </w:tc>
        <w:tc>
          <w:tcPr>
            <w:tcW w:w="356" w:type="pct"/>
          </w:tcPr>
          <w:p w14:paraId="2423DB7C"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0D6D4DAF"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76F63627" w14:textId="048F09F7" w:rsidTr="00CA4560">
        <w:trPr>
          <w:trHeight w:val="20"/>
        </w:trPr>
        <w:tc>
          <w:tcPr>
            <w:tcW w:w="1053" w:type="pct"/>
            <w:vMerge/>
          </w:tcPr>
          <w:p w14:paraId="2C17EA39"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2C8168CC"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sz w:val="24"/>
                <w:szCs w:val="24"/>
              </w:rPr>
              <w:t xml:space="preserve">Общая характеристика сейсморегистрирующих систем. </w:t>
            </w:r>
            <w:r w:rsidRPr="0054095D">
              <w:rPr>
                <w:rFonts w:ascii="Times New Roman" w:hAnsi="Times New Roman"/>
                <w:color w:val="000000"/>
                <w:sz w:val="24"/>
                <w:szCs w:val="24"/>
              </w:rPr>
              <w:t xml:space="preserve">Назначение и особенности. Обобщенная схема и принцип работы. Конструкция и компоновка моделей, технические характеристики. Операции, выполняемые </w:t>
            </w:r>
            <w:r w:rsidRPr="0054095D">
              <w:rPr>
                <w:rFonts w:ascii="Times New Roman" w:hAnsi="Times New Roman"/>
                <w:sz w:val="24"/>
                <w:szCs w:val="24"/>
              </w:rPr>
              <w:t>сейсморегистрирующими системами</w:t>
            </w:r>
            <w:r w:rsidRPr="0054095D">
              <w:rPr>
                <w:rFonts w:ascii="Times New Roman" w:hAnsi="Times New Roman"/>
                <w:color w:val="000000"/>
                <w:sz w:val="24"/>
                <w:szCs w:val="24"/>
              </w:rPr>
              <w:t xml:space="preserve">. </w:t>
            </w:r>
            <w:r w:rsidRPr="0054095D">
              <w:rPr>
                <w:rFonts w:ascii="Times New Roman" w:hAnsi="Times New Roman"/>
                <w:sz w:val="24"/>
                <w:szCs w:val="24"/>
              </w:rPr>
              <w:t xml:space="preserve">Системы обеспечения работоспособности сейсморегистрирующих систем. </w:t>
            </w:r>
            <w:r w:rsidRPr="0054095D">
              <w:rPr>
                <w:rFonts w:ascii="Times New Roman" w:hAnsi="Times New Roman"/>
                <w:color w:val="000000"/>
                <w:sz w:val="24"/>
                <w:szCs w:val="24"/>
              </w:rPr>
              <w:t xml:space="preserve">Система энергопитания. </w:t>
            </w:r>
          </w:p>
          <w:p w14:paraId="7B9E16A6" w14:textId="77777777" w:rsidR="00517622" w:rsidRPr="0054095D" w:rsidRDefault="00517622" w:rsidP="00517622">
            <w:pPr>
              <w:spacing w:after="0" w:line="240" w:lineRule="auto"/>
              <w:rPr>
                <w:rFonts w:ascii="Times New Roman" w:hAnsi="Times New Roman"/>
                <w:color w:val="000000"/>
                <w:sz w:val="24"/>
                <w:szCs w:val="24"/>
              </w:rPr>
            </w:pPr>
            <w:r w:rsidRPr="0054095D">
              <w:rPr>
                <w:rFonts w:ascii="Times New Roman" w:hAnsi="Times New Roman"/>
                <w:sz w:val="24"/>
                <w:szCs w:val="24"/>
              </w:rPr>
              <w:t xml:space="preserve">Линии (каналы) данных СРС. </w:t>
            </w:r>
            <w:r w:rsidRPr="0054095D">
              <w:rPr>
                <w:rFonts w:ascii="Times New Roman" w:hAnsi="Times New Roman"/>
                <w:color w:val="000000"/>
                <w:sz w:val="24"/>
                <w:szCs w:val="24"/>
              </w:rPr>
              <w:t xml:space="preserve">Технические характеристики и устройство кабельных изделий, применение сейсмических кабелей. </w:t>
            </w:r>
          </w:p>
          <w:p w14:paraId="7AD7D583"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sz w:val="24"/>
                <w:szCs w:val="24"/>
              </w:rPr>
              <w:t>Аналогово-цифровой тракт линейных сейсморегистрирующих систем и полевая электроника телеметрических сейсморегистрирующих систем (подсистема сбора данных). Схема полевой сейсмической сети.</w:t>
            </w:r>
          </w:p>
          <w:p w14:paraId="4527027E" w14:textId="77777777" w:rsidR="00517622" w:rsidRPr="0054095D" w:rsidRDefault="00517622" w:rsidP="00517622">
            <w:pPr>
              <w:shd w:val="clear" w:color="auto" w:fill="FFFFFF"/>
              <w:autoSpaceDE w:val="0"/>
              <w:autoSpaceDN w:val="0"/>
              <w:adjustRightInd w:val="0"/>
              <w:spacing w:after="0" w:line="240" w:lineRule="auto"/>
              <w:rPr>
                <w:rFonts w:ascii="Times New Roman" w:hAnsi="Times New Roman"/>
                <w:sz w:val="24"/>
                <w:szCs w:val="24"/>
              </w:rPr>
            </w:pPr>
            <w:r w:rsidRPr="0054095D">
              <w:rPr>
                <w:rFonts w:ascii="Times New Roman" w:hAnsi="Times New Roman"/>
                <w:sz w:val="24"/>
                <w:szCs w:val="24"/>
              </w:rPr>
              <w:t xml:space="preserve">Спецпроцессоры для оперативной обработки сейсмических данных. Управляющие ЭВМ и блоки управления в составе сейсморегистрирующих систем. Программное обеспечение сейсморегистрирующих систем. </w:t>
            </w:r>
            <w:r w:rsidRPr="0054095D">
              <w:rPr>
                <w:rFonts w:ascii="Times New Roman" w:hAnsi="Times New Roman"/>
                <w:color w:val="000000"/>
                <w:sz w:val="24"/>
                <w:szCs w:val="24"/>
              </w:rPr>
              <w:t xml:space="preserve">Виды устройств визуализации и документирования сейсмической информации. </w:t>
            </w:r>
            <w:r w:rsidRPr="0054095D">
              <w:rPr>
                <w:rFonts w:ascii="Times New Roman" w:hAnsi="Times New Roman"/>
                <w:sz w:val="24"/>
                <w:szCs w:val="24"/>
              </w:rPr>
              <w:t xml:space="preserve">Цифровые магнитные регистраторы. </w:t>
            </w:r>
          </w:p>
          <w:p w14:paraId="04977804" w14:textId="77777777" w:rsidR="00517622" w:rsidRPr="0054095D" w:rsidRDefault="00517622" w:rsidP="00517622">
            <w:pPr>
              <w:shd w:val="clear" w:color="auto" w:fill="FFFFFF"/>
              <w:autoSpaceDE w:val="0"/>
              <w:autoSpaceDN w:val="0"/>
              <w:adjustRightInd w:val="0"/>
              <w:spacing w:after="0" w:line="240" w:lineRule="auto"/>
              <w:outlineLvl w:val="0"/>
              <w:rPr>
                <w:rFonts w:ascii="Times New Roman" w:hAnsi="Times New Roman"/>
                <w:sz w:val="24"/>
                <w:szCs w:val="24"/>
              </w:rPr>
            </w:pPr>
            <w:r w:rsidRPr="0054095D">
              <w:rPr>
                <w:rFonts w:ascii="Times New Roman" w:hAnsi="Times New Roman"/>
                <w:sz w:val="24"/>
                <w:szCs w:val="24"/>
              </w:rPr>
              <w:t>Подготовка сейсморегистрирующих систем к работе и порядок работы на профиле.</w:t>
            </w:r>
          </w:p>
          <w:p w14:paraId="41E3D592" w14:textId="77777777" w:rsidR="00517622" w:rsidRPr="0054095D" w:rsidRDefault="00517622" w:rsidP="00517622">
            <w:pPr>
              <w:shd w:val="clear" w:color="auto" w:fill="FFFFFF"/>
              <w:autoSpaceDE w:val="0"/>
              <w:autoSpaceDN w:val="0"/>
              <w:adjustRightInd w:val="0"/>
              <w:spacing w:after="0" w:line="240" w:lineRule="auto"/>
              <w:outlineLvl w:val="0"/>
              <w:rPr>
                <w:rFonts w:ascii="Times New Roman" w:hAnsi="Times New Roman"/>
                <w:b/>
                <w:sz w:val="24"/>
                <w:szCs w:val="24"/>
              </w:rPr>
            </w:pPr>
            <w:r w:rsidRPr="0054095D">
              <w:rPr>
                <w:rFonts w:ascii="Times New Roman" w:hAnsi="Times New Roman"/>
                <w:sz w:val="24"/>
                <w:szCs w:val="24"/>
              </w:rPr>
              <w:t xml:space="preserve">Контроль работоспособности сейсморегистрирующих систем. Комплекс параметров, характеризующих техническое состояние СРС. </w:t>
            </w:r>
            <w:r w:rsidRPr="0054095D">
              <w:rPr>
                <w:rFonts w:ascii="Times New Roman" w:hAnsi="Times New Roman"/>
                <w:color w:val="000000"/>
                <w:sz w:val="24"/>
                <w:szCs w:val="24"/>
              </w:rPr>
              <w:t>Методы определе</w:t>
            </w:r>
            <w:r w:rsidRPr="0054095D">
              <w:rPr>
                <w:rFonts w:ascii="Times New Roman" w:hAnsi="Times New Roman"/>
                <w:color w:val="000000"/>
                <w:sz w:val="24"/>
                <w:szCs w:val="24"/>
              </w:rPr>
              <w:softHyphen/>
              <w:t xml:space="preserve">ния технического состояния СРС. </w:t>
            </w:r>
            <w:r w:rsidRPr="0054095D">
              <w:rPr>
                <w:rFonts w:ascii="Times New Roman" w:hAnsi="Times New Roman"/>
                <w:sz w:val="24"/>
                <w:szCs w:val="24"/>
              </w:rPr>
              <w:t xml:space="preserve">Аппаратный и автоматизированный контроль параметров СРС. </w:t>
            </w:r>
            <w:r w:rsidRPr="0054095D">
              <w:rPr>
                <w:rFonts w:ascii="Times New Roman" w:hAnsi="Times New Roman"/>
                <w:color w:val="000000"/>
                <w:sz w:val="24"/>
                <w:szCs w:val="24"/>
              </w:rPr>
              <w:t>Характерные признаки неисправностей. Способы обнаружения и устранения неисправностей. Регламентные работы.</w:t>
            </w:r>
          </w:p>
        </w:tc>
        <w:tc>
          <w:tcPr>
            <w:tcW w:w="857" w:type="pct"/>
            <w:vAlign w:val="center"/>
          </w:tcPr>
          <w:p w14:paraId="5C850AA5" w14:textId="17D3DCA1" w:rsidR="00517622" w:rsidRPr="0054095D" w:rsidRDefault="00517622" w:rsidP="00517622">
            <w:pPr>
              <w:spacing w:after="0" w:line="240" w:lineRule="auto"/>
              <w:jc w:val="center"/>
              <w:rPr>
                <w:rFonts w:ascii="Times New Roman" w:hAnsi="Times New Roman"/>
                <w:sz w:val="24"/>
                <w:szCs w:val="24"/>
              </w:rPr>
            </w:pPr>
          </w:p>
        </w:tc>
        <w:tc>
          <w:tcPr>
            <w:tcW w:w="356" w:type="pct"/>
          </w:tcPr>
          <w:p w14:paraId="5B373C7E" w14:textId="77777777" w:rsidR="00517622" w:rsidRPr="0054095D" w:rsidRDefault="00517622" w:rsidP="00517622">
            <w:pPr>
              <w:spacing w:after="0" w:line="240" w:lineRule="auto"/>
              <w:jc w:val="center"/>
              <w:rPr>
                <w:rFonts w:ascii="Times New Roman" w:hAnsi="Times New Roman"/>
                <w:sz w:val="24"/>
                <w:szCs w:val="24"/>
              </w:rPr>
            </w:pPr>
          </w:p>
        </w:tc>
        <w:tc>
          <w:tcPr>
            <w:tcW w:w="369" w:type="pct"/>
          </w:tcPr>
          <w:p w14:paraId="59116024"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6FFFA766" w14:textId="0AA21CAC" w:rsidR="00517622" w:rsidRPr="00CA4560" w:rsidRDefault="00CA4560" w:rsidP="00CA4560">
            <w:pPr>
              <w:spacing w:after="0" w:line="240" w:lineRule="auto"/>
              <w:jc w:val="center"/>
              <w:rPr>
                <w:rFonts w:ascii="Times New Roman" w:hAnsi="Times New Roman"/>
                <w:sz w:val="24"/>
                <w:szCs w:val="24"/>
              </w:rPr>
            </w:pPr>
            <w:r w:rsidRPr="00CA4560">
              <w:rPr>
                <w:rFonts w:ascii="Times New Roman" w:hAnsi="Times New Roman"/>
                <w:spacing w:val="-6"/>
                <w:sz w:val="24"/>
                <w:szCs w:val="24"/>
              </w:rPr>
              <w:t>ОК01-ОК09</w:t>
            </w:r>
          </w:p>
        </w:tc>
      </w:tr>
      <w:tr w:rsidR="00517622" w:rsidRPr="0054095D" w14:paraId="3B644DB7" w14:textId="400DE846" w:rsidTr="00CA4560">
        <w:trPr>
          <w:trHeight w:val="20"/>
        </w:trPr>
        <w:tc>
          <w:tcPr>
            <w:tcW w:w="1053" w:type="pct"/>
            <w:vMerge/>
          </w:tcPr>
          <w:p w14:paraId="5E886AAE"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3271806F" w14:textId="247C3504" w:rsidR="00517622" w:rsidRPr="0054095D" w:rsidRDefault="0034612D" w:rsidP="00517622">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857" w:type="pct"/>
            <w:vAlign w:val="center"/>
          </w:tcPr>
          <w:p w14:paraId="4758F964" w14:textId="35C3D58B" w:rsidR="00517622" w:rsidRPr="0054095D" w:rsidRDefault="00517622" w:rsidP="00517622">
            <w:pPr>
              <w:spacing w:after="0" w:line="240" w:lineRule="auto"/>
              <w:jc w:val="center"/>
              <w:rPr>
                <w:rFonts w:ascii="Times New Roman" w:hAnsi="Times New Roman"/>
                <w:b/>
                <w:sz w:val="24"/>
                <w:szCs w:val="24"/>
              </w:rPr>
            </w:pPr>
          </w:p>
        </w:tc>
        <w:tc>
          <w:tcPr>
            <w:tcW w:w="356" w:type="pct"/>
          </w:tcPr>
          <w:p w14:paraId="573C6B01"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6D66833D"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7AD3D797" w14:textId="10F3E8A3" w:rsidTr="00CA4560">
        <w:trPr>
          <w:trHeight w:val="20"/>
        </w:trPr>
        <w:tc>
          <w:tcPr>
            <w:tcW w:w="1053" w:type="pct"/>
            <w:vMerge/>
          </w:tcPr>
          <w:p w14:paraId="12063DE6"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148160EC"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Изучение структурной схемы и принципа функционирования телемет</w:t>
            </w:r>
            <w:r w:rsidRPr="0054095D">
              <w:rPr>
                <w:rFonts w:ascii="Times New Roman" w:hAnsi="Times New Roman"/>
                <w:sz w:val="24"/>
                <w:szCs w:val="24"/>
              </w:rPr>
              <w:softHyphen/>
              <w:t>рической системы.</w:t>
            </w:r>
          </w:p>
          <w:p w14:paraId="426FF256"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Размотка, подмотка межлинейных кабелей.</w:t>
            </w:r>
          </w:p>
          <w:p w14:paraId="5BB09459"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Размотка и подмотка геофизического оборудования.</w:t>
            </w:r>
          </w:p>
          <w:p w14:paraId="203802A2"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Размотка и подмотка групп геофонов.</w:t>
            </w:r>
          </w:p>
          <w:p w14:paraId="1FC9D4B3" w14:textId="77777777"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sz w:val="24"/>
                <w:szCs w:val="24"/>
              </w:rPr>
              <w:t>Наладка приемной расстановки.</w:t>
            </w:r>
          </w:p>
        </w:tc>
        <w:tc>
          <w:tcPr>
            <w:tcW w:w="857" w:type="pct"/>
            <w:vAlign w:val="center"/>
          </w:tcPr>
          <w:p w14:paraId="1CF19452" w14:textId="34E41328" w:rsidR="00517622" w:rsidRPr="0054095D" w:rsidRDefault="00517622" w:rsidP="00517622">
            <w:pPr>
              <w:spacing w:after="0" w:line="240" w:lineRule="auto"/>
              <w:jc w:val="center"/>
              <w:rPr>
                <w:rFonts w:ascii="Times New Roman" w:hAnsi="Times New Roman"/>
                <w:sz w:val="24"/>
                <w:szCs w:val="24"/>
              </w:rPr>
            </w:pPr>
          </w:p>
        </w:tc>
        <w:tc>
          <w:tcPr>
            <w:tcW w:w="356" w:type="pct"/>
          </w:tcPr>
          <w:p w14:paraId="4DF44044" w14:textId="77777777" w:rsidR="00517622" w:rsidRPr="0054095D" w:rsidRDefault="00517622" w:rsidP="00517622">
            <w:pPr>
              <w:spacing w:after="0" w:line="240" w:lineRule="auto"/>
              <w:jc w:val="center"/>
              <w:rPr>
                <w:rFonts w:ascii="Times New Roman" w:hAnsi="Times New Roman"/>
                <w:sz w:val="24"/>
                <w:szCs w:val="24"/>
              </w:rPr>
            </w:pPr>
          </w:p>
        </w:tc>
        <w:tc>
          <w:tcPr>
            <w:tcW w:w="369" w:type="pct"/>
          </w:tcPr>
          <w:p w14:paraId="0832B2ED"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080E8606" w14:textId="1C06E9AB" w:rsidR="00517622" w:rsidRPr="00CA4560" w:rsidRDefault="00CA4560" w:rsidP="00CA4560">
            <w:pPr>
              <w:spacing w:after="0" w:line="240" w:lineRule="auto"/>
              <w:jc w:val="center"/>
              <w:rPr>
                <w:rFonts w:ascii="Times New Roman" w:hAnsi="Times New Roman"/>
                <w:sz w:val="24"/>
                <w:szCs w:val="24"/>
              </w:rPr>
            </w:pPr>
            <w:r w:rsidRPr="00CA4560">
              <w:rPr>
                <w:rFonts w:ascii="Times New Roman" w:hAnsi="Times New Roman"/>
                <w:spacing w:val="-6"/>
                <w:sz w:val="24"/>
                <w:szCs w:val="24"/>
              </w:rPr>
              <w:t>ОК01-ОК09</w:t>
            </w:r>
          </w:p>
        </w:tc>
      </w:tr>
      <w:tr w:rsidR="00517622" w:rsidRPr="0054095D" w14:paraId="729389A3" w14:textId="768E848D" w:rsidTr="00CA4560">
        <w:trPr>
          <w:trHeight w:val="20"/>
        </w:trPr>
        <w:tc>
          <w:tcPr>
            <w:tcW w:w="1053" w:type="pct"/>
            <w:vMerge w:val="restart"/>
          </w:tcPr>
          <w:p w14:paraId="2C02B8D6"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bCs/>
                <w:sz w:val="24"/>
                <w:szCs w:val="24"/>
              </w:rPr>
              <w:lastRenderedPageBreak/>
              <w:t>Тема 2.4</w:t>
            </w:r>
          </w:p>
          <w:p w14:paraId="7F79C2AE"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sz w:val="24"/>
                <w:szCs w:val="24"/>
              </w:rPr>
              <w:t>Вспомогательное оборудование</w:t>
            </w:r>
          </w:p>
          <w:p w14:paraId="7D2E7E59" w14:textId="77777777"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b/>
                <w:sz w:val="24"/>
                <w:szCs w:val="24"/>
              </w:rPr>
              <w:t>сейсморазведки</w:t>
            </w:r>
          </w:p>
        </w:tc>
        <w:tc>
          <w:tcPr>
            <w:tcW w:w="2365" w:type="pct"/>
          </w:tcPr>
          <w:p w14:paraId="7BB22752" w14:textId="77777777"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b/>
                <w:bCs/>
                <w:sz w:val="24"/>
                <w:szCs w:val="24"/>
              </w:rPr>
              <w:t>Содержание</w:t>
            </w:r>
          </w:p>
        </w:tc>
        <w:tc>
          <w:tcPr>
            <w:tcW w:w="857" w:type="pct"/>
            <w:vAlign w:val="center"/>
          </w:tcPr>
          <w:p w14:paraId="7C9B72E4" w14:textId="2CBFC152" w:rsidR="00517622" w:rsidRPr="0054095D" w:rsidRDefault="00517622" w:rsidP="00517622">
            <w:pPr>
              <w:spacing w:after="0" w:line="240" w:lineRule="auto"/>
              <w:jc w:val="center"/>
              <w:rPr>
                <w:rFonts w:ascii="Times New Roman" w:hAnsi="Times New Roman"/>
                <w:b/>
                <w:sz w:val="24"/>
                <w:szCs w:val="24"/>
              </w:rPr>
            </w:pPr>
          </w:p>
        </w:tc>
        <w:tc>
          <w:tcPr>
            <w:tcW w:w="356" w:type="pct"/>
          </w:tcPr>
          <w:p w14:paraId="25F708B0"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7880FC74"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32143B34" w14:textId="5204B9DC" w:rsidTr="00CA4560">
        <w:trPr>
          <w:trHeight w:val="20"/>
        </w:trPr>
        <w:tc>
          <w:tcPr>
            <w:tcW w:w="1053" w:type="pct"/>
            <w:vMerge/>
          </w:tcPr>
          <w:p w14:paraId="21143950"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1FE778B9" w14:textId="77777777" w:rsidR="00517622" w:rsidRPr="0054095D" w:rsidRDefault="00517622" w:rsidP="00517622">
            <w:pPr>
              <w:shd w:val="clear" w:color="auto" w:fill="FFFFFF"/>
              <w:autoSpaceDE w:val="0"/>
              <w:autoSpaceDN w:val="0"/>
              <w:adjustRightInd w:val="0"/>
              <w:spacing w:after="0" w:line="240" w:lineRule="auto"/>
              <w:rPr>
                <w:rFonts w:ascii="Times New Roman" w:hAnsi="Times New Roman"/>
                <w:color w:val="000000"/>
                <w:sz w:val="24"/>
                <w:szCs w:val="24"/>
              </w:rPr>
            </w:pPr>
            <w:r w:rsidRPr="0054095D">
              <w:rPr>
                <w:rFonts w:ascii="Times New Roman" w:hAnsi="Times New Roman"/>
                <w:sz w:val="24"/>
                <w:szCs w:val="24"/>
              </w:rPr>
              <w:t xml:space="preserve">Оборудование диагностики и контроля линий связи. </w:t>
            </w:r>
            <w:r w:rsidRPr="0054095D">
              <w:rPr>
                <w:rFonts w:ascii="Times New Roman" w:hAnsi="Times New Roman"/>
                <w:color w:val="000000"/>
                <w:sz w:val="24"/>
                <w:szCs w:val="24"/>
              </w:rPr>
              <w:t>Назначение принципы функционирования тестеров; их разновидности и правила эксплуатации. Методика диагностики и контроля линий связи.</w:t>
            </w:r>
            <w:r w:rsidRPr="0054095D">
              <w:rPr>
                <w:rFonts w:ascii="Times New Roman" w:hAnsi="Times New Roman"/>
                <w:sz w:val="24"/>
                <w:szCs w:val="24"/>
              </w:rPr>
              <w:t xml:space="preserve"> Сервисные приборы. </w:t>
            </w:r>
            <w:r w:rsidRPr="0054095D">
              <w:rPr>
                <w:rFonts w:ascii="Times New Roman" w:hAnsi="Times New Roman"/>
                <w:color w:val="000000"/>
                <w:sz w:val="24"/>
                <w:szCs w:val="24"/>
              </w:rPr>
              <w:t>Приборы для контроля параметров под</w:t>
            </w:r>
            <w:r w:rsidRPr="0054095D">
              <w:rPr>
                <w:rFonts w:ascii="Times New Roman" w:hAnsi="Times New Roman"/>
                <w:color w:val="000000"/>
                <w:sz w:val="24"/>
                <w:szCs w:val="24"/>
              </w:rPr>
              <w:softHyphen/>
              <w:t xml:space="preserve">системы сбора </w:t>
            </w:r>
            <w:r w:rsidRPr="0054095D">
              <w:rPr>
                <w:rFonts w:ascii="Times New Roman" w:hAnsi="Times New Roman"/>
                <w:sz w:val="24"/>
                <w:szCs w:val="24"/>
              </w:rPr>
              <w:t>сейсморегистрирующих систем</w:t>
            </w:r>
            <w:r w:rsidRPr="0054095D">
              <w:rPr>
                <w:rFonts w:ascii="Times New Roman" w:hAnsi="Times New Roman"/>
                <w:color w:val="000000"/>
                <w:sz w:val="24"/>
                <w:szCs w:val="24"/>
              </w:rPr>
              <w:t>, их разновидности, технические характеристики, принцип рабо</w:t>
            </w:r>
            <w:r w:rsidRPr="0054095D">
              <w:rPr>
                <w:rFonts w:ascii="Times New Roman" w:hAnsi="Times New Roman"/>
                <w:color w:val="000000"/>
                <w:sz w:val="24"/>
                <w:szCs w:val="24"/>
              </w:rPr>
              <w:softHyphen/>
              <w:t>ты, правила эксплуатации. Приборы для контроля параметров сейсмоприёмников.</w:t>
            </w:r>
          </w:p>
          <w:p w14:paraId="0E0F0FB3" w14:textId="77777777" w:rsidR="00517622" w:rsidRPr="0054095D" w:rsidRDefault="00517622" w:rsidP="00517622">
            <w:pPr>
              <w:shd w:val="clear" w:color="auto" w:fill="FFFFFF"/>
              <w:autoSpaceDE w:val="0"/>
              <w:autoSpaceDN w:val="0"/>
              <w:adjustRightInd w:val="0"/>
              <w:spacing w:after="0" w:line="240" w:lineRule="auto"/>
              <w:rPr>
                <w:rFonts w:ascii="Times New Roman" w:hAnsi="Times New Roman"/>
                <w:color w:val="000000"/>
                <w:sz w:val="24"/>
                <w:szCs w:val="24"/>
              </w:rPr>
            </w:pPr>
            <w:r w:rsidRPr="0054095D">
              <w:rPr>
                <w:rFonts w:ascii="Times New Roman" w:hAnsi="Times New Roman"/>
                <w:sz w:val="24"/>
                <w:szCs w:val="24"/>
              </w:rPr>
              <w:t xml:space="preserve">Средства связи и управления возбуждением. </w:t>
            </w:r>
            <w:r w:rsidRPr="0054095D">
              <w:rPr>
                <w:rFonts w:ascii="Times New Roman" w:hAnsi="Times New Roman"/>
                <w:color w:val="000000"/>
                <w:sz w:val="24"/>
                <w:szCs w:val="24"/>
              </w:rPr>
              <w:t>Радиостанции и спутниковые сис</w:t>
            </w:r>
            <w:r w:rsidRPr="0054095D">
              <w:rPr>
                <w:rFonts w:ascii="Times New Roman" w:hAnsi="Times New Roman"/>
                <w:color w:val="000000"/>
                <w:sz w:val="24"/>
                <w:szCs w:val="24"/>
              </w:rPr>
              <w:softHyphen/>
              <w:t>темы передачи данных. Правила ведения радиосвязи. Системы синхронизации воз</w:t>
            </w:r>
            <w:r w:rsidRPr="0054095D">
              <w:rPr>
                <w:rFonts w:ascii="Times New Roman" w:hAnsi="Times New Roman"/>
                <w:color w:val="000000"/>
                <w:sz w:val="24"/>
                <w:szCs w:val="24"/>
              </w:rPr>
              <w:softHyphen/>
              <w:t>буждения для взрывной сейсморазведки, их устройство, принцип работы, техниче</w:t>
            </w:r>
            <w:r w:rsidRPr="0054095D">
              <w:rPr>
                <w:rFonts w:ascii="Times New Roman" w:hAnsi="Times New Roman"/>
                <w:color w:val="000000"/>
                <w:sz w:val="24"/>
                <w:szCs w:val="24"/>
              </w:rPr>
              <w:softHyphen/>
              <w:t>ские характеристики, правила эксплуатации. Средства синхронизации для невзрыв</w:t>
            </w:r>
            <w:r w:rsidRPr="0054095D">
              <w:rPr>
                <w:rFonts w:ascii="Times New Roman" w:hAnsi="Times New Roman"/>
                <w:color w:val="000000"/>
                <w:sz w:val="24"/>
                <w:szCs w:val="24"/>
              </w:rPr>
              <w:softHyphen/>
              <w:t>ной сейсморазведки, их общее устройство, принцип работы, техниче</w:t>
            </w:r>
            <w:r w:rsidRPr="0054095D">
              <w:rPr>
                <w:rFonts w:ascii="Times New Roman" w:hAnsi="Times New Roman"/>
                <w:color w:val="000000"/>
                <w:sz w:val="24"/>
                <w:szCs w:val="24"/>
              </w:rPr>
              <w:softHyphen/>
              <w:t>ские характеристики. Блоки управления невзрывными источниками импульсного и вибрационного действия.</w:t>
            </w:r>
          </w:p>
        </w:tc>
        <w:tc>
          <w:tcPr>
            <w:tcW w:w="857" w:type="pct"/>
            <w:vAlign w:val="center"/>
          </w:tcPr>
          <w:p w14:paraId="72DA0C3B" w14:textId="53682DD2" w:rsidR="00517622" w:rsidRPr="0054095D" w:rsidRDefault="00517622" w:rsidP="00517622">
            <w:pPr>
              <w:spacing w:after="0" w:line="240" w:lineRule="auto"/>
              <w:jc w:val="center"/>
              <w:rPr>
                <w:rFonts w:ascii="Times New Roman" w:hAnsi="Times New Roman"/>
                <w:sz w:val="24"/>
                <w:szCs w:val="24"/>
              </w:rPr>
            </w:pPr>
          </w:p>
        </w:tc>
        <w:tc>
          <w:tcPr>
            <w:tcW w:w="356" w:type="pct"/>
          </w:tcPr>
          <w:p w14:paraId="6F650780" w14:textId="77777777" w:rsidR="00517622" w:rsidRPr="0054095D" w:rsidRDefault="00517622" w:rsidP="00517622">
            <w:pPr>
              <w:spacing w:after="0" w:line="240" w:lineRule="auto"/>
              <w:jc w:val="center"/>
              <w:rPr>
                <w:rFonts w:ascii="Times New Roman" w:hAnsi="Times New Roman"/>
                <w:sz w:val="24"/>
                <w:szCs w:val="24"/>
              </w:rPr>
            </w:pPr>
          </w:p>
        </w:tc>
        <w:tc>
          <w:tcPr>
            <w:tcW w:w="369" w:type="pct"/>
          </w:tcPr>
          <w:p w14:paraId="503F081B"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5080747B" w14:textId="1D26DC7C" w:rsidR="00517622" w:rsidRPr="00CA4560" w:rsidRDefault="00CA4560" w:rsidP="00CA4560">
            <w:pPr>
              <w:spacing w:after="0" w:line="240" w:lineRule="auto"/>
              <w:jc w:val="center"/>
              <w:rPr>
                <w:rFonts w:ascii="Times New Roman" w:hAnsi="Times New Roman"/>
                <w:sz w:val="24"/>
                <w:szCs w:val="24"/>
              </w:rPr>
            </w:pPr>
            <w:r w:rsidRPr="00CA4560">
              <w:rPr>
                <w:rFonts w:ascii="Times New Roman" w:hAnsi="Times New Roman"/>
                <w:spacing w:val="-6"/>
                <w:sz w:val="24"/>
                <w:szCs w:val="24"/>
              </w:rPr>
              <w:t>ОК01-ОК09</w:t>
            </w:r>
          </w:p>
        </w:tc>
      </w:tr>
      <w:tr w:rsidR="00517622" w:rsidRPr="0054095D" w14:paraId="4EEE040A" w14:textId="31EB4F55" w:rsidTr="00CA4560">
        <w:trPr>
          <w:trHeight w:val="20"/>
        </w:trPr>
        <w:tc>
          <w:tcPr>
            <w:tcW w:w="1053" w:type="pct"/>
            <w:vMerge/>
          </w:tcPr>
          <w:p w14:paraId="4D3018D3"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493535D0" w14:textId="518574FD" w:rsidR="00517622" w:rsidRPr="0054095D" w:rsidRDefault="0034612D" w:rsidP="00517622">
            <w:pPr>
              <w:spacing w:after="0" w:line="240" w:lineRule="auto"/>
              <w:rPr>
                <w:rFonts w:ascii="Times New Roman" w:hAnsi="Times New Roman"/>
                <w:b/>
                <w:bCs/>
                <w:sz w:val="24"/>
                <w:szCs w:val="24"/>
              </w:rPr>
            </w:pPr>
            <w:r>
              <w:rPr>
                <w:rFonts w:ascii="Times New Roman" w:hAnsi="Times New Roman"/>
                <w:b/>
                <w:bCs/>
                <w:sz w:val="24"/>
                <w:szCs w:val="24"/>
              </w:rPr>
              <w:t>В том числе практических занятий и лабораторных работ</w:t>
            </w:r>
          </w:p>
        </w:tc>
        <w:tc>
          <w:tcPr>
            <w:tcW w:w="857" w:type="pct"/>
            <w:vAlign w:val="center"/>
          </w:tcPr>
          <w:p w14:paraId="195E3A44" w14:textId="5EB2B29F" w:rsidR="00517622" w:rsidRPr="0054095D" w:rsidRDefault="00517622" w:rsidP="00517622">
            <w:pPr>
              <w:spacing w:after="0" w:line="240" w:lineRule="auto"/>
              <w:jc w:val="center"/>
              <w:rPr>
                <w:rFonts w:ascii="Times New Roman" w:hAnsi="Times New Roman"/>
                <w:b/>
                <w:sz w:val="24"/>
                <w:szCs w:val="24"/>
              </w:rPr>
            </w:pPr>
          </w:p>
        </w:tc>
        <w:tc>
          <w:tcPr>
            <w:tcW w:w="356" w:type="pct"/>
          </w:tcPr>
          <w:p w14:paraId="022A0024"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3059C61A"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60CB9D16" w14:textId="181FF3CF" w:rsidTr="00CA4560">
        <w:trPr>
          <w:trHeight w:val="20"/>
        </w:trPr>
        <w:tc>
          <w:tcPr>
            <w:tcW w:w="1053" w:type="pct"/>
            <w:vMerge/>
          </w:tcPr>
          <w:p w14:paraId="1C1DDC76"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409F52C4"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Поиск обрыва кабеля.</w:t>
            </w:r>
          </w:p>
          <w:p w14:paraId="3B36F003"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Поиск короткого замыкания в кабеле.</w:t>
            </w:r>
          </w:p>
          <w:p w14:paraId="45A26F84"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bCs/>
                <w:sz w:val="24"/>
                <w:szCs w:val="24"/>
              </w:rPr>
              <w:t xml:space="preserve">Устранение проблем кабельных изделий подсистемы сбора телеметрических систем. </w:t>
            </w:r>
          </w:p>
          <w:p w14:paraId="039CFF49"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Ремонт кабеля при полном обрыве.</w:t>
            </w:r>
          </w:p>
          <w:p w14:paraId="38FA4F50"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Ремонт кабеля при обрыве под основание полевого модуля.</w:t>
            </w:r>
          </w:p>
          <w:p w14:paraId="75C187F3"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color w:val="000000"/>
                <w:sz w:val="24"/>
                <w:szCs w:val="24"/>
              </w:rPr>
              <w:t>Ознакомление с прибором проверки параметров сейсмоприемников, групп сейсмоприемников и работа с ним.</w:t>
            </w:r>
          </w:p>
        </w:tc>
        <w:tc>
          <w:tcPr>
            <w:tcW w:w="857" w:type="pct"/>
            <w:vAlign w:val="center"/>
          </w:tcPr>
          <w:p w14:paraId="1C8977F4" w14:textId="087B55BB" w:rsidR="00517622" w:rsidRPr="0054095D" w:rsidRDefault="00517622" w:rsidP="00517622">
            <w:pPr>
              <w:spacing w:after="0" w:line="240" w:lineRule="auto"/>
              <w:jc w:val="center"/>
              <w:rPr>
                <w:rFonts w:ascii="Times New Roman" w:hAnsi="Times New Roman"/>
                <w:sz w:val="24"/>
                <w:szCs w:val="24"/>
              </w:rPr>
            </w:pPr>
          </w:p>
        </w:tc>
        <w:tc>
          <w:tcPr>
            <w:tcW w:w="356" w:type="pct"/>
          </w:tcPr>
          <w:p w14:paraId="5638E602" w14:textId="77777777" w:rsidR="00517622" w:rsidRPr="0054095D" w:rsidRDefault="00517622" w:rsidP="00517622">
            <w:pPr>
              <w:spacing w:after="0" w:line="240" w:lineRule="auto"/>
              <w:jc w:val="center"/>
              <w:rPr>
                <w:rFonts w:ascii="Times New Roman" w:hAnsi="Times New Roman"/>
                <w:sz w:val="24"/>
                <w:szCs w:val="24"/>
              </w:rPr>
            </w:pPr>
          </w:p>
        </w:tc>
        <w:tc>
          <w:tcPr>
            <w:tcW w:w="369" w:type="pct"/>
          </w:tcPr>
          <w:p w14:paraId="76E5515E"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64CCD435" w14:textId="566F788F" w:rsidR="00517622" w:rsidRPr="00CA4560" w:rsidRDefault="00CA4560" w:rsidP="00CA4560">
            <w:pPr>
              <w:spacing w:after="0" w:line="240" w:lineRule="auto"/>
              <w:jc w:val="center"/>
              <w:rPr>
                <w:rFonts w:ascii="Times New Roman" w:hAnsi="Times New Roman"/>
                <w:sz w:val="24"/>
                <w:szCs w:val="24"/>
              </w:rPr>
            </w:pPr>
            <w:r w:rsidRPr="00CA4560">
              <w:rPr>
                <w:rFonts w:ascii="Times New Roman" w:hAnsi="Times New Roman"/>
                <w:spacing w:val="-6"/>
                <w:sz w:val="24"/>
                <w:szCs w:val="24"/>
              </w:rPr>
              <w:t>ОК01-ОК09</w:t>
            </w:r>
          </w:p>
        </w:tc>
      </w:tr>
      <w:tr w:rsidR="00517622" w:rsidRPr="0054095D" w14:paraId="377747ED" w14:textId="4C7EF9E4" w:rsidTr="00CA4560">
        <w:trPr>
          <w:trHeight w:val="20"/>
        </w:trPr>
        <w:tc>
          <w:tcPr>
            <w:tcW w:w="1053" w:type="pct"/>
            <w:vMerge w:val="restart"/>
          </w:tcPr>
          <w:p w14:paraId="7E563FD6"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bCs/>
                <w:sz w:val="24"/>
                <w:szCs w:val="24"/>
              </w:rPr>
              <w:t>Тема 2.5</w:t>
            </w:r>
          </w:p>
          <w:p w14:paraId="7D8DA03E" w14:textId="3BB0DCAE"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sz w:val="24"/>
                <w:szCs w:val="24"/>
              </w:rPr>
              <w:t>Использование взрывных и невзрывных источников возбуждения</w:t>
            </w:r>
          </w:p>
          <w:p w14:paraId="42FAE5A1" w14:textId="0B0EDBAD"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b/>
                <w:sz w:val="24"/>
                <w:szCs w:val="24"/>
              </w:rPr>
              <w:t>колебаний</w:t>
            </w:r>
          </w:p>
        </w:tc>
        <w:tc>
          <w:tcPr>
            <w:tcW w:w="2365" w:type="pct"/>
          </w:tcPr>
          <w:p w14:paraId="2E481812"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bCs/>
                <w:sz w:val="24"/>
                <w:szCs w:val="24"/>
              </w:rPr>
              <w:t>Содержание</w:t>
            </w:r>
          </w:p>
        </w:tc>
        <w:tc>
          <w:tcPr>
            <w:tcW w:w="857" w:type="pct"/>
            <w:vAlign w:val="center"/>
          </w:tcPr>
          <w:p w14:paraId="1ED0486D" w14:textId="7E94A3D9" w:rsidR="00517622" w:rsidRPr="0054095D" w:rsidRDefault="00517622" w:rsidP="00517622">
            <w:pPr>
              <w:spacing w:after="0" w:line="240" w:lineRule="auto"/>
              <w:jc w:val="center"/>
              <w:rPr>
                <w:rFonts w:ascii="Times New Roman" w:hAnsi="Times New Roman"/>
                <w:b/>
                <w:sz w:val="24"/>
                <w:szCs w:val="24"/>
              </w:rPr>
            </w:pPr>
          </w:p>
        </w:tc>
        <w:tc>
          <w:tcPr>
            <w:tcW w:w="356" w:type="pct"/>
          </w:tcPr>
          <w:p w14:paraId="326C6050"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122A90FA"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0B0AE1D8" w14:textId="0856DDF2" w:rsidTr="00CA4560">
        <w:trPr>
          <w:trHeight w:val="20"/>
        </w:trPr>
        <w:tc>
          <w:tcPr>
            <w:tcW w:w="1053" w:type="pct"/>
            <w:vMerge/>
          </w:tcPr>
          <w:p w14:paraId="760F3020"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3FB64472"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Основы теории взрыва и взрывчатых веществ. Способы и средства инициирования зарядов. Хранение использование и учет взрывчатых материалов. Перевозка взрывчатых материалов. Испытания и уничтожение взрывчатых материалов. Правила производства взрывных работ. Методика и техника взрывных работ при сейсморазведке. Охрана окружающей среды при производстве взрывных работ.</w:t>
            </w:r>
          </w:p>
          <w:p w14:paraId="4E6C96F7"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lastRenderedPageBreak/>
              <w:t>Общие сведения об источниках невзрывного возбуждения в сейсморазведке. Характеристика источников невзрывного возбуждения. Применение наземных невзрывных источников и организация работ с ними.</w:t>
            </w:r>
          </w:p>
        </w:tc>
        <w:tc>
          <w:tcPr>
            <w:tcW w:w="857" w:type="pct"/>
            <w:vAlign w:val="center"/>
          </w:tcPr>
          <w:p w14:paraId="36E85B7F" w14:textId="275EAF86" w:rsidR="00517622" w:rsidRPr="0054095D" w:rsidRDefault="00517622" w:rsidP="00517622">
            <w:pPr>
              <w:spacing w:after="0" w:line="240" w:lineRule="auto"/>
              <w:jc w:val="center"/>
              <w:rPr>
                <w:rFonts w:ascii="Times New Roman" w:hAnsi="Times New Roman"/>
                <w:sz w:val="24"/>
                <w:szCs w:val="24"/>
              </w:rPr>
            </w:pPr>
          </w:p>
        </w:tc>
        <w:tc>
          <w:tcPr>
            <w:tcW w:w="356" w:type="pct"/>
          </w:tcPr>
          <w:p w14:paraId="5B07E393" w14:textId="77777777" w:rsidR="00517622" w:rsidRPr="0054095D" w:rsidRDefault="00517622" w:rsidP="00517622">
            <w:pPr>
              <w:spacing w:after="0" w:line="240" w:lineRule="auto"/>
              <w:jc w:val="center"/>
              <w:rPr>
                <w:rFonts w:ascii="Times New Roman" w:hAnsi="Times New Roman"/>
                <w:sz w:val="24"/>
                <w:szCs w:val="24"/>
              </w:rPr>
            </w:pPr>
          </w:p>
        </w:tc>
        <w:tc>
          <w:tcPr>
            <w:tcW w:w="369" w:type="pct"/>
          </w:tcPr>
          <w:p w14:paraId="0D70F812"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122B1A8A" w14:textId="41E97027" w:rsidR="00517622" w:rsidRPr="00CA4560" w:rsidRDefault="00CA4560" w:rsidP="00CA4560">
            <w:pPr>
              <w:spacing w:after="0" w:line="240" w:lineRule="auto"/>
              <w:jc w:val="center"/>
              <w:rPr>
                <w:rFonts w:ascii="Times New Roman" w:hAnsi="Times New Roman"/>
                <w:sz w:val="24"/>
                <w:szCs w:val="24"/>
              </w:rPr>
            </w:pPr>
            <w:r w:rsidRPr="00CA4560">
              <w:rPr>
                <w:rFonts w:ascii="Times New Roman" w:hAnsi="Times New Roman"/>
                <w:spacing w:val="-6"/>
                <w:sz w:val="24"/>
                <w:szCs w:val="24"/>
              </w:rPr>
              <w:t>ОК01-ОК09</w:t>
            </w:r>
          </w:p>
        </w:tc>
      </w:tr>
      <w:tr w:rsidR="00517622" w:rsidRPr="0054095D" w14:paraId="5C8DB043" w14:textId="522B1FA5" w:rsidTr="00CA4560">
        <w:trPr>
          <w:trHeight w:val="20"/>
        </w:trPr>
        <w:tc>
          <w:tcPr>
            <w:tcW w:w="1053" w:type="pct"/>
            <w:vMerge/>
          </w:tcPr>
          <w:p w14:paraId="3B86D29E"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3E4AC540" w14:textId="184955D3" w:rsidR="00517622" w:rsidRPr="0054095D" w:rsidRDefault="0034612D" w:rsidP="00517622">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857" w:type="pct"/>
            <w:vAlign w:val="center"/>
          </w:tcPr>
          <w:p w14:paraId="557DF786" w14:textId="76806C89" w:rsidR="00517622" w:rsidRPr="0054095D" w:rsidRDefault="00517622" w:rsidP="00517622">
            <w:pPr>
              <w:spacing w:after="0" w:line="240" w:lineRule="auto"/>
              <w:jc w:val="center"/>
              <w:rPr>
                <w:rFonts w:ascii="Times New Roman" w:hAnsi="Times New Roman"/>
                <w:b/>
                <w:sz w:val="24"/>
                <w:szCs w:val="24"/>
              </w:rPr>
            </w:pPr>
          </w:p>
        </w:tc>
        <w:tc>
          <w:tcPr>
            <w:tcW w:w="356" w:type="pct"/>
          </w:tcPr>
          <w:p w14:paraId="4E601AA5"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65AB653D"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030FCD79" w14:textId="06C06410" w:rsidTr="00CA4560">
        <w:trPr>
          <w:trHeight w:val="20"/>
        </w:trPr>
        <w:tc>
          <w:tcPr>
            <w:tcW w:w="1053" w:type="pct"/>
            <w:vMerge/>
          </w:tcPr>
          <w:p w14:paraId="42AFD959"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6F321175"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bCs/>
                <w:sz w:val="24"/>
                <w:szCs w:val="24"/>
              </w:rPr>
              <w:t xml:space="preserve">Определение кислородного баланса. </w:t>
            </w:r>
            <w:r w:rsidRPr="0054095D">
              <w:rPr>
                <w:rFonts w:ascii="Times New Roman" w:hAnsi="Times New Roman"/>
                <w:kern w:val="18"/>
                <w:sz w:val="24"/>
                <w:szCs w:val="24"/>
              </w:rPr>
              <w:t>Расчет состава смеси взрывчатого вещества.</w:t>
            </w:r>
          </w:p>
          <w:p w14:paraId="6ED4A572"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bCs/>
                <w:sz w:val="24"/>
                <w:szCs w:val="24"/>
              </w:rPr>
              <w:t>Расчет безопасных расстояний при взрывных работах.</w:t>
            </w:r>
          </w:p>
          <w:p w14:paraId="6EDBEEA3"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shd w:val="clear" w:color="auto" w:fill="FFFFFF"/>
              </w:rPr>
              <w:t>Изучение устройства средств взрывания и воспламенения.</w:t>
            </w:r>
          </w:p>
          <w:p w14:paraId="065ED689"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Заполнение документации при хранении взрывчатых материалов.</w:t>
            </w:r>
          </w:p>
          <w:p w14:paraId="7F58E7DC"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Заполнение документации при перевозке взрывчатых материалов.</w:t>
            </w:r>
          </w:p>
          <w:p w14:paraId="10C3D591"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Ознакомление с устройством торпед различных типов.</w:t>
            </w:r>
          </w:p>
          <w:p w14:paraId="43E4CBDB"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Изучение устройства, принципа действия и методики измерения взрывными тестерами.</w:t>
            </w:r>
          </w:p>
          <w:p w14:paraId="3B6D6288"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Изучение схемы и принципа действия излучателей элект</w:t>
            </w:r>
            <w:r w:rsidRPr="0054095D">
              <w:rPr>
                <w:rFonts w:ascii="Times New Roman" w:hAnsi="Times New Roman"/>
                <w:sz w:val="24"/>
                <w:szCs w:val="24"/>
              </w:rPr>
              <w:softHyphen/>
              <w:t>ромеханического действия, газодинамического действия, пневматического действия.</w:t>
            </w:r>
          </w:p>
          <w:p w14:paraId="6E69CA4E"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Изучение схемы и принципа действия погружных невзрывных источников.</w:t>
            </w:r>
          </w:p>
          <w:p w14:paraId="6B82F670"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Изучение схемы и принципа работы вибрационных излучателей дискретного действия.</w:t>
            </w:r>
          </w:p>
          <w:p w14:paraId="1A351A4E"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Выбор источника возбуждения колебаний для различных сейсмогеологических условий.</w:t>
            </w:r>
          </w:p>
          <w:p w14:paraId="023EE04E"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Выбор группы импульсных источников возбуждения колебаний для акваторий.</w:t>
            </w:r>
          </w:p>
          <w:p w14:paraId="412FCC21"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Изучение гидравлической схемы, электрической схемы и принципа действия вибрационного источника возбуждения колебаний.</w:t>
            </w:r>
          </w:p>
          <w:p w14:paraId="61B6E5E1"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sz w:val="24"/>
                <w:szCs w:val="24"/>
              </w:rPr>
              <w:t>Проектирование работы группы источников.</w:t>
            </w:r>
          </w:p>
        </w:tc>
        <w:tc>
          <w:tcPr>
            <w:tcW w:w="857" w:type="pct"/>
            <w:vAlign w:val="center"/>
          </w:tcPr>
          <w:p w14:paraId="409DDC0E" w14:textId="37D0C133" w:rsidR="00517622" w:rsidRPr="0054095D" w:rsidRDefault="00517622" w:rsidP="00517622">
            <w:pPr>
              <w:spacing w:after="0" w:line="240" w:lineRule="auto"/>
              <w:jc w:val="center"/>
              <w:rPr>
                <w:rFonts w:ascii="Times New Roman" w:hAnsi="Times New Roman"/>
                <w:sz w:val="24"/>
                <w:szCs w:val="24"/>
              </w:rPr>
            </w:pPr>
          </w:p>
        </w:tc>
        <w:tc>
          <w:tcPr>
            <w:tcW w:w="356" w:type="pct"/>
          </w:tcPr>
          <w:p w14:paraId="6E4C7B32" w14:textId="77777777" w:rsidR="00517622" w:rsidRPr="0054095D" w:rsidRDefault="00517622" w:rsidP="00517622">
            <w:pPr>
              <w:spacing w:after="0" w:line="240" w:lineRule="auto"/>
              <w:jc w:val="center"/>
              <w:rPr>
                <w:rFonts w:ascii="Times New Roman" w:hAnsi="Times New Roman"/>
                <w:sz w:val="24"/>
                <w:szCs w:val="24"/>
              </w:rPr>
            </w:pPr>
          </w:p>
        </w:tc>
        <w:tc>
          <w:tcPr>
            <w:tcW w:w="369" w:type="pct"/>
          </w:tcPr>
          <w:p w14:paraId="3380690D"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72E36AFD" w14:textId="604AEC3D" w:rsidR="00517622" w:rsidRPr="00CA4560" w:rsidRDefault="00CA4560" w:rsidP="00CA4560">
            <w:pPr>
              <w:spacing w:after="0" w:line="240" w:lineRule="auto"/>
              <w:jc w:val="center"/>
              <w:rPr>
                <w:rFonts w:ascii="Times New Roman" w:hAnsi="Times New Roman"/>
                <w:sz w:val="24"/>
                <w:szCs w:val="24"/>
              </w:rPr>
            </w:pPr>
            <w:r w:rsidRPr="00CA4560">
              <w:rPr>
                <w:rFonts w:ascii="Times New Roman" w:hAnsi="Times New Roman"/>
                <w:spacing w:val="-6"/>
                <w:sz w:val="24"/>
                <w:szCs w:val="24"/>
              </w:rPr>
              <w:t>ОК01-ОК09</w:t>
            </w:r>
          </w:p>
        </w:tc>
      </w:tr>
      <w:tr w:rsidR="00517622" w:rsidRPr="0054095D" w14:paraId="2487D5FD" w14:textId="22B90433" w:rsidTr="00CA4560">
        <w:trPr>
          <w:trHeight w:val="20"/>
        </w:trPr>
        <w:tc>
          <w:tcPr>
            <w:tcW w:w="3418" w:type="pct"/>
            <w:gridSpan w:val="2"/>
          </w:tcPr>
          <w:p w14:paraId="104A39E8" w14:textId="540E34DE"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bCs/>
                <w:sz w:val="24"/>
                <w:szCs w:val="24"/>
              </w:rPr>
              <w:t xml:space="preserve">Самостоятельная учебная работа при изучении раздела 2 </w:t>
            </w:r>
          </w:p>
        </w:tc>
        <w:tc>
          <w:tcPr>
            <w:tcW w:w="857" w:type="pct"/>
            <w:vAlign w:val="center"/>
          </w:tcPr>
          <w:p w14:paraId="0A9C2D70" w14:textId="77777777" w:rsidR="00517622" w:rsidRPr="0054095D" w:rsidRDefault="00517622" w:rsidP="00517622">
            <w:pPr>
              <w:spacing w:after="0" w:line="240" w:lineRule="auto"/>
              <w:jc w:val="center"/>
              <w:rPr>
                <w:rFonts w:ascii="Times New Roman" w:hAnsi="Times New Roman"/>
                <w:b/>
                <w:sz w:val="24"/>
                <w:szCs w:val="24"/>
              </w:rPr>
            </w:pPr>
          </w:p>
        </w:tc>
        <w:tc>
          <w:tcPr>
            <w:tcW w:w="356" w:type="pct"/>
          </w:tcPr>
          <w:p w14:paraId="516CE8DC"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3B8F611C"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7942A7A6" w14:textId="51314C13" w:rsidTr="00CA4560">
        <w:trPr>
          <w:trHeight w:val="20"/>
        </w:trPr>
        <w:tc>
          <w:tcPr>
            <w:tcW w:w="3418" w:type="pct"/>
            <w:gridSpan w:val="2"/>
          </w:tcPr>
          <w:p w14:paraId="0A291C83"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sz w:val="24"/>
                <w:szCs w:val="24"/>
              </w:rPr>
              <w:t xml:space="preserve">Раздел </w:t>
            </w:r>
            <w:r w:rsidRPr="0054095D">
              <w:rPr>
                <w:rFonts w:ascii="Times New Roman" w:hAnsi="Times New Roman"/>
                <w:b/>
                <w:spacing w:val="-12"/>
                <w:sz w:val="24"/>
                <w:szCs w:val="24"/>
              </w:rPr>
              <w:t>3</w:t>
            </w:r>
            <w:r w:rsidRPr="0054095D">
              <w:rPr>
                <w:rFonts w:ascii="Times New Roman" w:hAnsi="Times New Roman"/>
                <w:b/>
                <w:sz w:val="24"/>
                <w:szCs w:val="24"/>
              </w:rPr>
              <w:t>. Обслуживание аппаратуры г</w:t>
            </w:r>
            <w:r w:rsidRPr="0054095D">
              <w:rPr>
                <w:rFonts w:ascii="Times New Roman" w:hAnsi="Times New Roman"/>
                <w:b/>
                <w:bCs/>
                <w:color w:val="000000"/>
                <w:sz w:val="24"/>
                <w:szCs w:val="24"/>
              </w:rPr>
              <w:t>еофизических методов исследования скважин</w:t>
            </w:r>
          </w:p>
        </w:tc>
        <w:tc>
          <w:tcPr>
            <w:tcW w:w="857" w:type="pct"/>
            <w:vAlign w:val="center"/>
          </w:tcPr>
          <w:p w14:paraId="663779A5" w14:textId="59756C59" w:rsidR="00517622" w:rsidRPr="0054095D" w:rsidRDefault="00517622" w:rsidP="00517622">
            <w:pPr>
              <w:spacing w:after="0" w:line="240" w:lineRule="auto"/>
              <w:jc w:val="center"/>
              <w:rPr>
                <w:rFonts w:ascii="Times New Roman" w:hAnsi="Times New Roman"/>
                <w:b/>
                <w:sz w:val="24"/>
                <w:szCs w:val="24"/>
              </w:rPr>
            </w:pPr>
            <w:r>
              <w:rPr>
                <w:rFonts w:ascii="Times New Roman" w:hAnsi="Times New Roman"/>
                <w:b/>
                <w:bCs/>
                <w:sz w:val="24"/>
                <w:szCs w:val="24"/>
              </w:rPr>
              <w:t>36/36</w:t>
            </w:r>
          </w:p>
        </w:tc>
        <w:tc>
          <w:tcPr>
            <w:tcW w:w="356" w:type="pct"/>
            <w:vAlign w:val="center"/>
          </w:tcPr>
          <w:p w14:paraId="351245DA" w14:textId="08CA6A60" w:rsidR="00517622" w:rsidRPr="0054095D" w:rsidRDefault="00517622" w:rsidP="00517622">
            <w:pPr>
              <w:spacing w:after="0" w:line="240" w:lineRule="auto"/>
              <w:jc w:val="center"/>
              <w:rPr>
                <w:rFonts w:ascii="Times New Roman" w:hAnsi="Times New Roman"/>
                <w:b/>
                <w:sz w:val="24"/>
                <w:szCs w:val="24"/>
              </w:rPr>
            </w:pPr>
            <w:r>
              <w:rPr>
                <w:rFonts w:ascii="Times New Roman" w:hAnsi="Times New Roman"/>
                <w:b/>
                <w:bCs/>
                <w:sz w:val="24"/>
                <w:szCs w:val="24"/>
              </w:rPr>
              <w:t>96/96</w:t>
            </w:r>
          </w:p>
        </w:tc>
        <w:tc>
          <w:tcPr>
            <w:tcW w:w="369" w:type="pct"/>
          </w:tcPr>
          <w:p w14:paraId="747BF22A"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7F2C3B51" w14:textId="77777777" w:rsidTr="00CA4560">
        <w:trPr>
          <w:trHeight w:val="20"/>
        </w:trPr>
        <w:tc>
          <w:tcPr>
            <w:tcW w:w="3418" w:type="pct"/>
            <w:gridSpan w:val="2"/>
          </w:tcPr>
          <w:p w14:paraId="348A0730" w14:textId="44BD2E1C" w:rsidR="00517622" w:rsidRPr="0054095D" w:rsidRDefault="00517622" w:rsidP="00517622">
            <w:pPr>
              <w:spacing w:after="0" w:line="240" w:lineRule="auto"/>
              <w:rPr>
                <w:rFonts w:ascii="Times New Roman" w:hAnsi="Times New Roman"/>
                <w:b/>
                <w:sz w:val="24"/>
                <w:szCs w:val="24"/>
              </w:rPr>
            </w:pPr>
            <w:r w:rsidRPr="0021254F">
              <w:rPr>
                <w:rFonts w:ascii="Times New Roman" w:hAnsi="Times New Roman"/>
                <w:b/>
                <w:sz w:val="24"/>
                <w:szCs w:val="24"/>
              </w:rPr>
              <w:t>МДК.01.01 Аппаратура геофизических методов поисков и разведки месторождений полезных ископаемых</w:t>
            </w:r>
          </w:p>
        </w:tc>
        <w:tc>
          <w:tcPr>
            <w:tcW w:w="857" w:type="pct"/>
            <w:vAlign w:val="center"/>
          </w:tcPr>
          <w:p w14:paraId="2E429F45" w14:textId="108423FD" w:rsidR="00517622" w:rsidRPr="0054095D" w:rsidRDefault="00517622" w:rsidP="00517622">
            <w:pPr>
              <w:spacing w:after="0" w:line="240" w:lineRule="auto"/>
              <w:jc w:val="center"/>
              <w:rPr>
                <w:rFonts w:ascii="Times New Roman" w:hAnsi="Times New Roman"/>
                <w:b/>
                <w:sz w:val="24"/>
                <w:szCs w:val="24"/>
              </w:rPr>
            </w:pPr>
            <w:r>
              <w:rPr>
                <w:rFonts w:ascii="Times New Roman" w:hAnsi="Times New Roman"/>
                <w:b/>
                <w:bCs/>
                <w:sz w:val="24"/>
                <w:szCs w:val="24"/>
              </w:rPr>
              <w:t>36/36</w:t>
            </w:r>
          </w:p>
        </w:tc>
        <w:tc>
          <w:tcPr>
            <w:tcW w:w="356" w:type="pct"/>
            <w:vAlign w:val="center"/>
          </w:tcPr>
          <w:p w14:paraId="4CE4E3F2" w14:textId="386554D6" w:rsidR="00517622" w:rsidRPr="0054095D" w:rsidRDefault="00517622" w:rsidP="00517622">
            <w:pPr>
              <w:spacing w:after="0" w:line="240" w:lineRule="auto"/>
              <w:jc w:val="center"/>
              <w:rPr>
                <w:rFonts w:ascii="Times New Roman" w:hAnsi="Times New Roman"/>
                <w:b/>
                <w:sz w:val="24"/>
                <w:szCs w:val="24"/>
              </w:rPr>
            </w:pPr>
            <w:r>
              <w:rPr>
                <w:rFonts w:ascii="Times New Roman" w:hAnsi="Times New Roman"/>
                <w:b/>
                <w:bCs/>
                <w:sz w:val="24"/>
                <w:szCs w:val="24"/>
              </w:rPr>
              <w:t>96/96</w:t>
            </w:r>
          </w:p>
        </w:tc>
        <w:tc>
          <w:tcPr>
            <w:tcW w:w="369" w:type="pct"/>
          </w:tcPr>
          <w:p w14:paraId="04099881"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457EDF38" w14:textId="1BEBCE47" w:rsidTr="00CA4560">
        <w:trPr>
          <w:trHeight w:val="20"/>
        </w:trPr>
        <w:tc>
          <w:tcPr>
            <w:tcW w:w="1053" w:type="pct"/>
            <w:vMerge w:val="restart"/>
          </w:tcPr>
          <w:p w14:paraId="0D267D0D" w14:textId="77777777"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b/>
                <w:bCs/>
                <w:sz w:val="24"/>
                <w:szCs w:val="24"/>
              </w:rPr>
              <w:lastRenderedPageBreak/>
              <w:t>Тема 3.1</w:t>
            </w:r>
          </w:p>
          <w:p w14:paraId="4783C405" w14:textId="047ED363"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b/>
                <w:bCs/>
                <w:color w:val="000000"/>
                <w:sz w:val="24"/>
                <w:szCs w:val="24"/>
                <w:lang w:bidi="hi-IN"/>
              </w:rPr>
              <w:t>Принципы Геофизических измерений в скважинах</w:t>
            </w:r>
          </w:p>
        </w:tc>
        <w:tc>
          <w:tcPr>
            <w:tcW w:w="2365" w:type="pct"/>
          </w:tcPr>
          <w:p w14:paraId="2503D227"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bCs/>
                <w:sz w:val="24"/>
                <w:szCs w:val="24"/>
              </w:rPr>
              <w:t xml:space="preserve">Содержание </w:t>
            </w:r>
          </w:p>
        </w:tc>
        <w:tc>
          <w:tcPr>
            <w:tcW w:w="857" w:type="pct"/>
            <w:vAlign w:val="center"/>
          </w:tcPr>
          <w:p w14:paraId="1EA1EFF2" w14:textId="6D0CB22A" w:rsidR="00517622" w:rsidRPr="0054095D" w:rsidRDefault="00517622" w:rsidP="00517622">
            <w:pPr>
              <w:spacing w:after="0" w:line="240" w:lineRule="auto"/>
              <w:jc w:val="center"/>
              <w:rPr>
                <w:rFonts w:ascii="Times New Roman" w:hAnsi="Times New Roman"/>
                <w:b/>
                <w:sz w:val="24"/>
                <w:szCs w:val="24"/>
              </w:rPr>
            </w:pPr>
          </w:p>
        </w:tc>
        <w:tc>
          <w:tcPr>
            <w:tcW w:w="356" w:type="pct"/>
          </w:tcPr>
          <w:p w14:paraId="5B51BA79"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5312A37A"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63636B92" w14:textId="20432FE5" w:rsidTr="00CA4560">
        <w:trPr>
          <w:trHeight w:val="20"/>
        </w:trPr>
        <w:tc>
          <w:tcPr>
            <w:tcW w:w="1053" w:type="pct"/>
            <w:vMerge/>
          </w:tcPr>
          <w:p w14:paraId="2F464C0C"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36E046FF"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bCs/>
                <w:color w:val="000000"/>
                <w:sz w:val="24"/>
                <w:szCs w:val="24"/>
              </w:rPr>
              <w:t>Скважинные телеизмерительные системы, измерительные преобразователи.</w:t>
            </w:r>
          </w:p>
          <w:p w14:paraId="551067EC" w14:textId="77777777" w:rsidR="00517622" w:rsidRPr="0054095D" w:rsidRDefault="00517622" w:rsidP="00517622">
            <w:pPr>
              <w:spacing w:after="0" w:line="240" w:lineRule="auto"/>
              <w:rPr>
                <w:rFonts w:ascii="Times New Roman" w:hAnsi="Times New Roman"/>
                <w:b/>
                <w:bCs/>
                <w:color w:val="000000"/>
                <w:sz w:val="24"/>
                <w:szCs w:val="24"/>
                <w:lang w:bidi="hi-IN"/>
              </w:rPr>
            </w:pPr>
            <w:r w:rsidRPr="0054095D">
              <w:rPr>
                <w:rFonts w:ascii="Times New Roman" w:hAnsi="Times New Roman"/>
                <w:bCs/>
                <w:color w:val="000000"/>
                <w:sz w:val="24"/>
                <w:szCs w:val="24"/>
              </w:rPr>
              <w:t>Понятие о скважинных телеизмерительных системах (СТС). Информационная модель для промыслово-геофизических исследований. Классификация СТС. Модуляции в геофизической аппаратуре. Использование процесса модуляции в геофизической аппаратуре. Виды модуляции. Способы разделения измерительных каналов. Характеристики СТС. Помехоустойчивость. Преобразование неэлектрических величин в электрические. Номинальные и реальные передаточные характеристики измерительных преобразователей; требования, предъявляемые к ним. Основные группы преобразователей. Контактные, резистивные, магнитные, емкостные преобразователи. Радиационные, генераторные преобразователи.</w:t>
            </w:r>
          </w:p>
        </w:tc>
        <w:tc>
          <w:tcPr>
            <w:tcW w:w="857" w:type="pct"/>
            <w:vAlign w:val="center"/>
          </w:tcPr>
          <w:p w14:paraId="716FA6EB" w14:textId="1B1BD3BF" w:rsidR="00517622" w:rsidRPr="0054095D" w:rsidRDefault="00517622" w:rsidP="00517622">
            <w:pPr>
              <w:spacing w:after="0" w:line="240" w:lineRule="auto"/>
              <w:jc w:val="center"/>
              <w:rPr>
                <w:rFonts w:ascii="Times New Roman" w:hAnsi="Times New Roman"/>
                <w:b/>
                <w:sz w:val="24"/>
                <w:szCs w:val="24"/>
              </w:rPr>
            </w:pPr>
          </w:p>
        </w:tc>
        <w:tc>
          <w:tcPr>
            <w:tcW w:w="356" w:type="pct"/>
          </w:tcPr>
          <w:p w14:paraId="5EEC341D"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3555DC2B"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30D9C3DD" w14:textId="39EC28B3" w:rsidR="00517622" w:rsidRPr="00CA4560" w:rsidRDefault="00CA4560" w:rsidP="00CA4560">
            <w:pPr>
              <w:spacing w:after="0" w:line="240" w:lineRule="auto"/>
              <w:jc w:val="center"/>
              <w:rPr>
                <w:rFonts w:ascii="Times New Roman" w:hAnsi="Times New Roman"/>
                <w:b/>
                <w:sz w:val="24"/>
                <w:szCs w:val="24"/>
              </w:rPr>
            </w:pPr>
            <w:r w:rsidRPr="00CA4560">
              <w:rPr>
                <w:rFonts w:ascii="Times New Roman" w:hAnsi="Times New Roman"/>
                <w:spacing w:val="-6"/>
                <w:sz w:val="24"/>
                <w:szCs w:val="24"/>
              </w:rPr>
              <w:t>ОК01-ОК09</w:t>
            </w:r>
          </w:p>
        </w:tc>
      </w:tr>
      <w:tr w:rsidR="00517622" w:rsidRPr="0054095D" w14:paraId="1734536A" w14:textId="763741ED" w:rsidTr="00CA4560">
        <w:trPr>
          <w:trHeight w:val="20"/>
        </w:trPr>
        <w:tc>
          <w:tcPr>
            <w:tcW w:w="1053" w:type="pct"/>
            <w:vMerge/>
          </w:tcPr>
          <w:p w14:paraId="7822B6F2"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66D16C3B" w14:textId="2F41C3F0" w:rsidR="00517622" w:rsidRPr="0054095D" w:rsidRDefault="0034612D" w:rsidP="00517622">
            <w:pPr>
              <w:spacing w:after="0" w:line="240" w:lineRule="auto"/>
              <w:rPr>
                <w:rFonts w:ascii="Times New Roman" w:hAnsi="Times New Roman"/>
                <w:b/>
                <w:sz w:val="24"/>
                <w:szCs w:val="24"/>
              </w:rPr>
            </w:pPr>
            <w:r>
              <w:rPr>
                <w:rFonts w:ascii="Times New Roman" w:hAnsi="Times New Roman"/>
                <w:b/>
                <w:bCs/>
                <w:sz w:val="24"/>
                <w:szCs w:val="24"/>
              </w:rPr>
              <w:t>В том числе практических занятий и лабораторных работ</w:t>
            </w:r>
          </w:p>
        </w:tc>
        <w:tc>
          <w:tcPr>
            <w:tcW w:w="857" w:type="pct"/>
            <w:vAlign w:val="center"/>
          </w:tcPr>
          <w:p w14:paraId="0B31F944" w14:textId="1596FBD0" w:rsidR="00517622" w:rsidRPr="0054095D" w:rsidRDefault="00517622" w:rsidP="00517622">
            <w:pPr>
              <w:spacing w:after="0" w:line="240" w:lineRule="auto"/>
              <w:jc w:val="center"/>
              <w:rPr>
                <w:rFonts w:ascii="Times New Roman" w:hAnsi="Times New Roman"/>
                <w:b/>
                <w:sz w:val="24"/>
                <w:szCs w:val="24"/>
              </w:rPr>
            </w:pPr>
          </w:p>
        </w:tc>
        <w:tc>
          <w:tcPr>
            <w:tcW w:w="356" w:type="pct"/>
          </w:tcPr>
          <w:p w14:paraId="382B5E2C"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6A942FA6"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4ED50CAA" w14:textId="4A7B9B0C" w:rsidTr="00CA4560">
        <w:trPr>
          <w:trHeight w:val="20"/>
        </w:trPr>
        <w:tc>
          <w:tcPr>
            <w:tcW w:w="1053" w:type="pct"/>
            <w:vMerge/>
          </w:tcPr>
          <w:p w14:paraId="4D70B557"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77E9AE68"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Знакомство с резистивными, магнитными, емкостными измерительными преобразователями.</w:t>
            </w:r>
          </w:p>
          <w:p w14:paraId="5AD4C9E2"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sz w:val="24"/>
                <w:szCs w:val="24"/>
              </w:rPr>
              <w:t>Знакомство с радиационными и генераторными измерительными преобразователями.</w:t>
            </w:r>
          </w:p>
        </w:tc>
        <w:tc>
          <w:tcPr>
            <w:tcW w:w="857" w:type="pct"/>
            <w:vAlign w:val="center"/>
          </w:tcPr>
          <w:p w14:paraId="3051D7EB" w14:textId="5C472198" w:rsidR="00517622" w:rsidRPr="0054095D" w:rsidRDefault="00517622" w:rsidP="00517622">
            <w:pPr>
              <w:spacing w:after="0" w:line="240" w:lineRule="auto"/>
              <w:jc w:val="center"/>
              <w:rPr>
                <w:rFonts w:ascii="Times New Roman" w:hAnsi="Times New Roman"/>
                <w:b/>
                <w:sz w:val="24"/>
                <w:szCs w:val="24"/>
              </w:rPr>
            </w:pPr>
          </w:p>
        </w:tc>
        <w:tc>
          <w:tcPr>
            <w:tcW w:w="356" w:type="pct"/>
          </w:tcPr>
          <w:p w14:paraId="117B8D99"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33E23504"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3A06D83D" w14:textId="0818BA11" w:rsidR="00517622" w:rsidRPr="00CA4560" w:rsidRDefault="00CA4560" w:rsidP="00CA4560">
            <w:pPr>
              <w:spacing w:after="0" w:line="240" w:lineRule="auto"/>
              <w:jc w:val="center"/>
              <w:rPr>
                <w:rFonts w:ascii="Times New Roman" w:hAnsi="Times New Roman"/>
                <w:b/>
                <w:sz w:val="24"/>
                <w:szCs w:val="24"/>
              </w:rPr>
            </w:pPr>
            <w:r w:rsidRPr="00CA4560">
              <w:rPr>
                <w:rFonts w:ascii="Times New Roman" w:hAnsi="Times New Roman"/>
                <w:spacing w:val="-6"/>
                <w:sz w:val="24"/>
                <w:szCs w:val="24"/>
              </w:rPr>
              <w:t>ОК01-ОК09</w:t>
            </w:r>
          </w:p>
        </w:tc>
      </w:tr>
      <w:tr w:rsidR="00517622" w:rsidRPr="0054095D" w14:paraId="17B5838A" w14:textId="7E1ED057" w:rsidTr="00CA4560">
        <w:trPr>
          <w:trHeight w:val="20"/>
        </w:trPr>
        <w:tc>
          <w:tcPr>
            <w:tcW w:w="1053" w:type="pct"/>
            <w:vMerge w:val="restart"/>
          </w:tcPr>
          <w:p w14:paraId="5E53BBBC" w14:textId="77777777" w:rsidR="00517622" w:rsidRPr="0054095D" w:rsidRDefault="00517622" w:rsidP="00517622">
            <w:pPr>
              <w:spacing w:after="0" w:line="240" w:lineRule="auto"/>
              <w:rPr>
                <w:rFonts w:ascii="Times New Roman" w:hAnsi="Times New Roman"/>
                <w:b/>
                <w:bCs/>
                <w:color w:val="000000"/>
                <w:sz w:val="24"/>
                <w:szCs w:val="24"/>
              </w:rPr>
            </w:pPr>
            <w:r w:rsidRPr="0054095D">
              <w:rPr>
                <w:rFonts w:ascii="Times New Roman" w:hAnsi="Times New Roman"/>
                <w:b/>
                <w:bCs/>
                <w:sz w:val="24"/>
                <w:szCs w:val="24"/>
              </w:rPr>
              <w:t>Тема 3</w:t>
            </w:r>
            <w:r w:rsidRPr="0054095D">
              <w:rPr>
                <w:rFonts w:ascii="Times New Roman" w:hAnsi="Times New Roman"/>
                <w:b/>
                <w:bCs/>
                <w:color w:val="000000"/>
                <w:sz w:val="24"/>
                <w:szCs w:val="24"/>
              </w:rPr>
              <w:t>.2</w:t>
            </w:r>
          </w:p>
          <w:p w14:paraId="4D55FD4D" w14:textId="77777777"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b/>
                <w:bCs/>
                <w:color w:val="000000"/>
                <w:sz w:val="24"/>
                <w:szCs w:val="24"/>
              </w:rPr>
              <w:t>Спускоподъемное оборудование для исследования скважин</w:t>
            </w:r>
          </w:p>
        </w:tc>
        <w:tc>
          <w:tcPr>
            <w:tcW w:w="2365" w:type="pct"/>
          </w:tcPr>
          <w:p w14:paraId="76E3634A"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bCs/>
                <w:sz w:val="24"/>
                <w:szCs w:val="24"/>
              </w:rPr>
              <w:t>Содержание</w:t>
            </w:r>
          </w:p>
        </w:tc>
        <w:tc>
          <w:tcPr>
            <w:tcW w:w="857" w:type="pct"/>
            <w:vAlign w:val="center"/>
          </w:tcPr>
          <w:p w14:paraId="0C64F271" w14:textId="2FE0A58D" w:rsidR="00517622" w:rsidRPr="0054095D" w:rsidRDefault="00517622" w:rsidP="00517622">
            <w:pPr>
              <w:spacing w:after="0" w:line="240" w:lineRule="auto"/>
              <w:jc w:val="center"/>
              <w:rPr>
                <w:rFonts w:ascii="Times New Roman" w:hAnsi="Times New Roman"/>
                <w:b/>
                <w:sz w:val="24"/>
                <w:szCs w:val="24"/>
              </w:rPr>
            </w:pPr>
          </w:p>
        </w:tc>
        <w:tc>
          <w:tcPr>
            <w:tcW w:w="356" w:type="pct"/>
          </w:tcPr>
          <w:p w14:paraId="67A1E4DB"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7B958429"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63245EE4" w14:textId="486A8F6C" w:rsidTr="00CA4560">
        <w:trPr>
          <w:trHeight w:val="20"/>
        </w:trPr>
        <w:tc>
          <w:tcPr>
            <w:tcW w:w="1053" w:type="pct"/>
            <w:vMerge/>
          </w:tcPr>
          <w:p w14:paraId="2983F83C"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46D6EAFE" w14:textId="77777777" w:rsidR="00517622" w:rsidRPr="0054095D" w:rsidRDefault="00517622" w:rsidP="00517622">
            <w:pPr>
              <w:spacing w:after="0" w:line="240" w:lineRule="auto"/>
              <w:rPr>
                <w:rFonts w:ascii="Times New Roman" w:hAnsi="Times New Roman"/>
                <w:bCs/>
                <w:color w:val="000000"/>
                <w:sz w:val="24"/>
                <w:szCs w:val="24"/>
              </w:rPr>
            </w:pPr>
            <w:r w:rsidRPr="0054095D">
              <w:rPr>
                <w:rFonts w:ascii="Times New Roman" w:hAnsi="Times New Roman"/>
                <w:sz w:val="24"/>
                <w:szCs w:val="24"/>
              </w:rPr>
              <w:t xml:space="preserve">Каротажные кабели. </w:t>
            </w:r>
            <w:r w:rsidRPr="0054095D">
              <w:rPr>
                <w:rFonts w:ascii="Times New Roman" w:hAnsi="Times New Roman"/>
                <w:bCs/>
                <w:color w:val="000000"/>
                <w:sz w:val="24"/>
                <w:szCs w:val="24"/>
              </w:rPr>
              <w:t>Типы каротажных кабелей. Условные обозначения, основные характеристики кабелей. Назначение каждого типа. Требования, предъявляемые к кабелям. Правила эксплуатации каротажных кабелей. Проверка, ремонт, сращивание кабелей. Разметка кабеля магнитными метками.</w:t>
            </w:r>
          </w:p>
          <w:p w14:paraId="3E01D9E8" w14:textId="77777777" w:rsidR="00517622" w:rsidRPr="0054095D" w:rsidRDefault="00517622" w:rsidP="00517622">
            <w:pPr>
              <w:spacing w:after="0" w:line="240" w:lineRule="auto"/>
              <w:rPr>
                <w:rFonts w:ascii="Times New Roman" w:hAnsi="Times New Roman"/>
                <w:bCs/>
                <w:color w:val="000000"/>
                <w:sz w:val="24"/>
                <w:szCs w:val="24"/>
              </w:rPr>
            </w:pPr>
            <w:r w:rsidRPr="0054095D">
              <w:rPr>
                <w:rFonts w:ascii="Times New Roman" w:hAnsi="Times New Roman"/>
                <w:bCs/>
                <w:color w:val="000000"/>
                <w:sz w:val="24"/>
                <w:szCs w:val="24"/>
              </w:rPr>
              <w:t>Подъемные устройства. Назначение спускоподъемного оборудования. Классификация каротажных лебедок. Устройство основных типов лебедок. Устройство и кинематическая схема самоходного каротажного подъемника. Основные технические характеристики каротажных подъемников. Блок-балансы, подвесные и направляющие ролики, их назначение, устройство, монтаж на буровой. Правила проведения спускоподъемного операций.</w:t>
            </w:r>
          </w:p>
          <w:p w14:paraId="681165A2"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Cs/>
                <w:color w:val="000000"/>
                <w:sz w:val="24"/>
                <w:szCs w:val="24"/>
              </w:rPr>
              <w:lastRenderedPageBreak/>
              <w:t>Вспомогательное оборудование. Назначение, устройство, основные характеристики лубрикаторов. Установки для разметки кабеля. Устройство и принцип действия датчиков глубин, магнитных модулей, индикаторов скорости перемещения кабеля и датчиков натяжения кабеля.</w:t>
            </w:r>
          </w:p>
        </w:tc>
        <w:tc>
          <w:tcPr>
            <w:tcW w:w="857" w:type="pct"/>
            <w:vAlign w:val="center"/>
          </w:tcPr>
          <w:p w14:paraId="7E74D535" w14:textId="583BEA30" w:rsidR="00517622" w:rsidRPr="0054095D" w:rsidRDefault="00517622" w:rsidP="00517622">
            <w:pPr>
              <w:spacing w:after="0" w:line="240" w:lineRule="auto"/>
              <w:jc w:val="center"/>
              <w:rPr>
                <w:rFonts w:ascii="Times New Roman" w:hAnsi="Times New Roman"/>
                <w:b/>
                <w:sz w:val="24"/>
                <w:szCs w:val="24"/>
              </w:rPr>
            </w:pPr>
          </w:p>
        </w:tc>
        <w:tc>
          <w:tcPr>
            <w:tcW w:w="356" w:type="pct"/>
          </w:tcPr>
          <w:p w14:paraId="466A8557"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37A6C8F6"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2C116BCC" w14:textId="14785458" w:rsidR="00517622" w:rsidRPr="00CA4560" w:rsidRDefault="00CA4560" w:rsidP="00CA4560">
            <w:pPr>
              <w:spacing w:after="0" w:line="240" w:lineRule="auto"/>
              <w:jc w:val="center"/>
              <w:rPr>
                <w:rFonts w:ascii="Times New Roman" w:hAnsi="Times New Roman"/>
                <w:b/>
                <w:sz w:val="24"/>
                <w:szCs w:val="24"/>
              </w:rPr>
            </w:pPr>
            <w:r w:rsidRPr="00CA4560">
              <w:rPr>
                <w:rFonts w:ascii="Times New Roman" w:hAnsi="Times New Roman"/>
                <w:spacing w:val="-6"/>
                <w:sz w:val="24"/>
                <w:szCs w:val="24"/>
              </w:rPr>
              <w:t>ОК01-ОК09</w:t>
            </w:r>
          </w:p>
        </w:tc>
      </w:tr>
      <w:tr w:rsidR="00517622" w:rsidRPr="0054095D" w14:paraId="7EE0AAAB" w14:textId="7A8B8974" w:rsidTr="00CA4560">
        <w:trPr>
          <w:trHeight w:val="20"/>
        </w:trPr>
        <w:tc>
          <w:tcPr>
            <w:tcW w:w="1053" w:type="pct"/>
            <w:vMerge/>
          </w:tcPr>
          <w:p w14:paraId="05594EC9"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4E303575" w14:textId="5BF94DCA" w:rsidR="00517622" w:rsidRPr="0054095D" w:rsidRDefault="0034612D" w:rsidP="00517622">
            <w:pPr>
              <w:spacing w:after="0" w:line="240" w:lineRule="auto"/>
              <w:rPr>
                <w:rFonts w:ascii="Times New Roman" w:hAnsi="Times New Roman"/>
                <w:bCs/>
                <w:color w:val="000000"/>
                <w:sz w:val="24"/>
                <w:szCs w:val="24"/>
              </w:rPr>
            </w:pPr>
            <w:r>
              <w:rPr>
                <w:rFonts w:ascii="Times New Roman" w:hAnsi="Times New Roman"/>
                <w:b/>
                <w:bCs/>
                <w:sz w:val="24"/>
                <w:szCs w:val="24"/>
              </w:rPr>
              <w:t>В том числе практических занятий и лабораторных работ</w:t>
            </w:r>
          </w:p>
        </w:tc>
        <w:tc>
          <w:tcPr>
            <w:tcW w:w="857" w:type="pct"/>
            <w:vAlign w:val="center"/>
          </w:tcPr>
          <w:p w14:paraId="2A7FAB70" w14:textId="0D9416B9" w:rsidR="00517622" w:rsidRPr="0054095D" w:rsidRDefault="00517622" w:rsidP="00517622">
            <w:pPr>
              <w:spacing w:after="0" w:line="240" w:lineRule="auto"/>
              <w:jc w:val="center"/>
              <w:rPr>
                <w:rFonts w:ascii="Times New Roman" w:hAnsi="Times New Roman"/>
                <w:b/>
                <w:sz w:val="24"/>
                <w:szCs w:val="24"/>
              </w:rPr>
            </w:pPr>
          </w:p>
        </w:tc>
        <w:tc>
          <w:tcPr>
            <w:tcW w:w="356" w:type="pct"/>
          </w:tcPr>
          <w:p w14:paraId="74EB00FF"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35854976"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5B51F3EA" w14:textId="68804271" w:rsidTr="00CA4560">
        <w:trPr>
          <w:trHeight w:val="20"/>
        </w:trPr>
        <w:tc>
          <w:tcPr>
            <w:tcW w:w="1053" w:type="pct"/>
            <w:vMerge/>
          </w:tcPr>
          <w:p w14:paraId="0C00712A"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0802024C" w14:textId="77777777" w:rsidR="00517622" w:rsidRPr="0054095D" w:rsidRDefault="00517622" w:rsidP="00517622">
            <w:pPr>
              <w:spacing w:after="0" w:line="240" w:lineRule="auto"/>
              <w:rPr>
                <w:rFonts w:ascii="Times New Roman" w:hAnsi="Times New Roman"/>
                <w:bCs/>
                <w:color w:val="000000"/>
                <w:sz w:val="24"/>
                <w:szCs w:val="24"/>
              </w:rPr>
            </w:pPr>
            <w:r w:rsidRPr="0054095D">
              <w:rPr>
                <w:rFonts w:ascii="Times New Roman" w:hAnsi="Times New Roman"/>
                <w:bCs/>
                <w:color w:val="000000"/>
                <w:sz w:val="24"/>
                <w:szCs w:val="24"/>
              </w:rPr>
              <w:t>Ознакомление с устройством каротажных кабелей различных типов.</w:t>
            </w:r>
          </w:p>
          <w:p w14:paraId="501ECD43" w14:textId="77777777" w:rsidR="00517622" w:rsidRPr="0054095D" w:rsidRDefault="00517622" w:rsidP="00517622">
            <w:pPr>
              <w:spacing w:after="0" w:line="240" w:lineRule="auto"/>
              <w:rPr>
                <w:rFonts w:ascii="Times New Roman" w:hAnsi="Times New Roman"/>
                <w:bCs/>
                <w:color w:val="000000"/>
                <w:sz w:val="24"/>
                <w:szCs w:val="24"/>
              </w:rPr>
            </w:pPr>
            <w:r w:rsidRPr="0054095D">
              <w:rPr>
                <w:rFonts w:ascii="Times New Roman" w:hAnsi="Times New Roman"/>
                <w:bCs/>
                <w:color w:val="000000"/>
                <w:sz w:val="24"/>
                <w:szCs w:val="24"/>
              </w:rPr>
              <w:t>Определение вида неисправности каротажного кабеля. Нахождение мест утечек, обрывов, повреждений брони и изоляции кабеля.</w:t>
            </w:r>
          </w:p>
          <w:p w14:paraId="48B57142" w14:textId="77777777" w:rsidR="00517622" w:rsidRPr="0054095D" w:rsidRDefault="00517622" w:rsidP="00517622">
            <w:pPr>
              <w:spacing w:after="0" w:line="240" w:lineRule="auto"/>
              <w:rPr>
                <w:rFonts w:ascii="Times New Roman" w:hAnsi="Times New Roman"/>
                <w:bCs/>
                <w:color w:val="000000"/>
                <w:sz w:val="24"/>
                <w:szCs w:val="24"/>
              </w:rPr>
            </w:pPr>
            <w:r w:rsidRPr="0054095D">
              <w:rPr>
                <w:rFonts w:ascii="Times New Roman" w:hAnsi="Times New Roman"/>
                <w:bCs/>
                <w:color w:val="000000"/>
                <w:sz w:val="24"/>
                <w:szCs w:val="24"/>
              </w:rPr>
              <w:t>Знакомство с устройством каротажного подъемника. Техническое обслуживание лебедок каротажных подъемников.</w:t>
            </w:r>
          </w:p>
          <w:p w14:paraId="73C6DCB8"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bCs/>
                <w:color w:val="000000"/>
                <w:sz w:val="24"/>
                <w:szCs w:val="24"/>
              </w:rPr>
              <w:t>Разборка, чистка, проверка переходного сопротивления коллектора.</w:t>
            </w:r>
          </w:p>
        </w:tc>
        <w:tc>
          <w:tcPr>
            <w:tcW w:w="857" w:type="pct"/>
            <w:vAlign w:val="center"/>
          </w:tcPr>
          <w:p w14:paraId="2F0E86B1" w14:textId="05385E2C" w:rsidR="00517622" w:rsidRPr="0054095D" w:rsidRDefault="00517622" w:rsidP="00517622">
            <w:pPr>
              <w:spacing w:after="0" w:line="240" w:lineRule="auto"/>
              <w:jc w:val="center"/>
              <w:rPr>
                <w:rFonts w:ascii="Times New Roman" w:hAnsi="Times New Roman"/>
                <w:b/>
                <w:sz w:val="24"/>
                <w:szCs w:val="24"/>
              </w:rPr>
            </w:pPr>
          </w:p>
        </w:tc>
        <w:tc>
          <w:tcPr>
            <w:tcW w:w="356" w:type="pct"/>
          </w:tcPr>
          <w:p w14:paraId="600FC1B7"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674878AD"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5E62A84C" w14:textId="624A7457" w:rsidR="00517622" w:rsidRPr="00CA4560" w:rsidRDefault="00CA4560" w:rsidP="00CA4560">
            <w:pPr>
              <w:spacing w:after="0" w:line="240" w:lineRule="auto"/>
              <w:jc w:val="center"/>
              <w:rPr>
                <w:rFonts w:ascii="Times New Roman" w:hAnsi="Times New Roman"/>
                <w:b/>
                <w:sz w:val="24"/>
                <w:szCs w:val="24"/>
              </w:rPr>
            </w:pPr>
            <w:r w:rsidRPr="00CA4560">
              <w:rPr>
                <w:rFonts w:ascii="Times New Roman" w:hAnsi="Times New Roman"/>
                <w:spacing w:val="-6"/>
                <w:sz w:val="24"/>
                <w:szCs w:val="24"/>
              </w:rPr>
              <w:t>ОК01-ОК09</w:t>
            </w:r>
          </w:p>
        </w:tc>
      </w:tr>
      <w:tr w:rsidR="00517622" w:rsidRPr="0054095D" w14:paraId="07F543E8" w14:textId="5D5D8825" w:rsidTr="00CA4560">
        <w:trPr>
          <w:trHeight w:val="20"/>
        </w:trPr>
        <w:tc>
          <w:tcPr>
            <w:tcW w:w="1053" w:type="pct"/>
            <w:vMerge w:val="restart"/>
          </w:tcPr>
          <w:p w14:paraId="72073A03" w14:textId="77777777" w:rsidR="00517622" w:rsidRPr="0054095D" w:rsidRDefault="00517622" w:rsidP="00517622">
            <w:pPr>
              <w:spacing w:after="0" w:line="240" w:lineRule="auto"/>
              <w:rPr>
                <w:rFonts w:ascii="Times New Roman" w:hAnsi="Times New Roman"/>
                <w:b/>
                <w:bCs/>
                <w:color w:val="000000"/>
                <w:sz w:val="24"/>
                <w:szCs w:val="24"/>
                <w:lang w:val="en-US" w:bidi="hi-IN"/>
              </w:rPr>
            </w:pPr>
            <w:r w:rsidRPr="0054095D">
              <w:rPr>
                <w:rFonts w:ascii="Times New Roman" w:hAnsi="Times New Roman"/>
                <w:b/>
                <w:bCs/>
                <w:sz w:val="24"/>
                <w:szCs w:val="24"/>
              </w:rPr>
              <w:t>Тема 3</w:t>
            </w:r>
            <w:r w:rsidRPr="0054095D">
              <w:rPr>
                <w:rFonts w:ascii="Times New Roman" w:hAnsi="Times New Roman"/>
                <w:b/>
                <w:bCs/>
                <w:color w:val="000000"/>
                <w:sz w:val="24"/>
                <w:szCs w:val="24"/>
                <w:lang w:val="en-US" w:bidi="hi-IN"/>
              </w:rPr>
              <w:t>.3</w:t>
            </w:r>
          </w:p>
          <w:p w14:paraId="0F29FB6A" w14:textId="10803756" w:rsidR="00517622" w:rsidRPr="0054095D" w:rsidRDefault="00517622" w:rsidP="00517622">
            <w:pPr>
              <w:spacing w:after="0" w:line="240" w:lineRule="auto"/>
              <w:rPr>
                <w:rFonts w:ascii="Times New Roman" w:hAnsi="Times New Roman"/>
                <w:b/>
                <w:bCs/>
                <w:color w:val="000000"/>
                <w:sz w:val="24"/>
                <w:szCs w:val="24"/>
              </w:rPr>
            </w:pPr>
            <w:r w:rsidRPr="0054095D">
              <w:rPr>
                <w:rFonts w:ascii="Times New Roman" w:hAnsi="Times New Roman"/>
                <w:b/>
                <w:bCs/>
                <w:color w:val="000000"/>
                <w:sz w:val="24"/>
                <w:szCs w:val="24"/>
                <w:lang w:val="en-US" w:bidi="hi-IN"/>
              </w:rPr>
              <w:t>Регистрирующая аппаратура</w:t>
            </w:r>
          </w:p>
        </w:tc>
        <w:tc>
          <w:tcPr>
            <w:tcW w:w="2365" w:type="pct"/>
          </w:tcPr>
          <w:p w14:paraId="589EC2CF"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b/>
                <w:bCs/>
                <w:sz w:val="24"/>
                <w:szCs w:val="24"/>
              </w:rPr>
              <w:t>Содержание</w:t>
            </w:r>
          </w:p>
        </w:tc>
        <w:tc>
          <w:tcPr>
            <w:tcW w:w="857" w:type="pct"/>
            <w:vAlign w:val="center"/>
          </w:tcPr>
          <w:p w14:paraId="5DA46CF8" w14:textId="5E8182D8" w:rsidR="00517622" w:rsidRPr="0054095D" w:rsidRDefault="00517622" w:rsidP="00517622">
            <w:pPr>
              <w:spacing w:after="0" w:line="240" w:lineRule="auto"/>
              <w:jc w:val="center"/>
              <w:rPr>
                <w:rFonts w:ascii="Times New Roman" w:hAnsi="Times New Roman"/>
                <w:b/>
                <w:sz w:val="24"/>
                <w:szCs w:val="24"/>
              </w:rPr>
            </w:pPr>
          </w:p>
        </w:tc>
        <w:tc>
          <w:tcPr>
            <w:tcW w:w="356" w:type="pct"/>
          </w:tcPr>
          <w:p w14:paraId="03BFE703"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5A15894C"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7887FA15" w14:textId="7FFAF08F" w:rsidTr="00CA4560">
        <w:trPr>
          <w:trHeight w:val="20"/>
        </w:trPr>
        <w:tc>
          <w:tcPr>
            <w:tcW w:w="1053" w:type="pct"/>
            <w:vMerge/>
          </w:tcPr>
          <w:p w14:paraId="673ADEA4"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587C1EBB" w14:textId="77777777" w:rsidR="00517622" w:rsidRPr="0054095D" w:rsidRDefault="00517622" w:rsidP="00517622">
            <w:pPr>
              <w:spacing w:after="0" w:line="240" w:lineRule="auto"/>
              <w:rPr>
                <w:rFonts w:ascii="Times New Roman" w:hAnsi="Times New Roman"/>
                <w:bCs/>
                <w:color w:val="000000"/>
                <w:sz w:val="24"/>
                <w:szCs w:val="24"/>
              </w:rPr>
            </w:pPr>
            <w:r w:rsidRPr="0054095D">
              <w:rPr>
                <w:rFonts w:ascii="Times New Roman" w:hAnsi="Times New Roman"/>
                <w:bCs/>
                <w:color w:val="000000"/>
                <w:sz w:val="24"/>
                <w:szCs w:val="24"/>
              </w:rPr>
              <w:t>Цифровые каротажные регистраторы.</w:t>
            </w:r>
          </w:p>
          <w:p w14:paraId="2CB3CE04" w14:textId="77777777" w:rsidR="00517622" w:rsidRPr="0054095D" w:rsidRDefault="00517622" w:rsidP="00517622">
            <w:pPr>
              <w:spacing w:after="0" w:line="240" w:lineRule="auto"/>
              <w:rPr>
                <w:rFonts w:ascii="Times New Roman" w:hAnsi="Times New Roman"/>
                <w:bCs/>
                <w:color w:val="000000"/>
                <w:sz w:val="24"/>
                <w:szCs w:val="24"/>
              </w:rPr>
            </w:pPr>
            <w:r w:rsidRPr="0054095D">
              <w:rPr>
                <w:rFonts w:ascii="Times New Roman" w:hAnsi="Times New Roman"/>
                <w:bCs/>
                <w:color w:val="000000"/>
                <w:sz w:val="24"/>
                <w:szCs w:val="24"/>
              </w:rPr>
              <w:t>Основные сведения о каротажных регистраторах и регистрации параметров в цифровой форме.</w:t>
            </w:r>
          </w:p>
          <w:p w14:paraId="08F34061" w14:textId="77777777" w:rsidR="00517622" w:rsidRPr="0054095D" w:rsidRDefault="00517622" w:rsidP="00517622">
            <w:pPr>
              <w:spacing w:after="0" w:line="240" w:lineRule="auto"/>
              <w:rPr>
                <w:rFonts w:ascii="Times New Roman" w:hAnsi="Times New Roman"/>
                <w:bCs/>
                <w:color w:val="000000"/>
                <w:sz w:val="24"/>
                <w:szCs w:val="24"/>
              </w:rPr>
            </w:pPr>
            <w:r w:rsidRPr="0054095D">
              <w:rPr>
                <w:rFonts w:ascii="Times New Roman" w:hAnsi="Times New Roman"/>
                <w:bCs/>
                <w:color w:val="000000"/>
                <w:sz w:val="24"/>
                <w:szCs w:val="24"/>
              </w:rPr>
              <w:t>Системы квантования данных ГИС по глубине. Цифровые регистраторы ГЕКТОР, ВУЛКАН, КАРАТ, КЕДР и др. Устройство, блок-схема цифровых регистраторов.</w:t>
            </w:r>
          </w:p>
          <w:p w14:paraId="76F9834E"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Cs/>
                <w:color w:val="000000"/>
                <w:sz w:val="24"/>
                <w:szCs w:val="24"/>
              </w:rPr>
              <w:t>Цифровые каротажные преобразователи. Типы каротажных преобразователей, их назначение, область применения, основные характеристики. Принцип действия преобразователей ScanDigit. Оцифровка сканерами и планшетными дигитайзерами.</w:t>
            </w:r>
          </w:p>
        </w:tc>
        <w:tc>
          <w:tcPr>
            <w:tcW w:w="857" w:type="pct"/>
            <w:vAlign w:val="center"/>
          </w:tcPr>
          <w:p w14:paraId="5D2F3EC5" w14:textId="29856F8A" w:rsidR="00517622" w:rsidRPr="0054095D" w:rsidRDefault="00517622" w:rsidP="00517622">
            <w:pPr>
              <w:spacing w:after="0" w:line="240" w:lineRule="auto"/>
              <w:jc w:val="center"/>
              <w:rPr>
                <w:rFonts w:ascii="Times New Roman" w:hAnsi="Times New Roman"/>
                <w:b/>
                <w:sz w:val="24"/>
                <w:szCs w:val="24"/>
              </w:rPr>
            </w:pPr>
          </w:p>
        </w:tc>
        <w:tc>
          <w:tcPr>
            <w:tcW w:w="356" w:type="pct"/>
          </w:tcPr>
          <w:p w14:paraId="5A298054"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5D5E123C"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6319322E" w14:textId="7CEE5F76" w:rsidR="00517622" w:rsidRPr="00CA4560" w:rsidRDefault="00CA4560" w:rsidP="00CA4560">
            <w:pPr>
              <w:spacing w:after="0" w:line="240" w:lineRule="auto"/>
              <w:jc w:val="center"/>
              <w:rPr>
                <w:rFonts w:ascii="Times New Roman" w:hAnsi="Times New Roman"/>
                <w:b/>
                <w:sz w:val="24"/>
                <w:szCs w:val="24"/>
              </w:rPr>
            </w:pPr>
            <w:r w:rsidRPr="00CA4560">
              <w:rPr>
                <w:rFonts w:ascii="Times New Roman" w:hAnsi="Times New Roman"/>
                <w:spacing w:val="-6"/>
                <w:sz w:val="24"/>
                <w:szCs w:val="24"/>
              </w:rPr>
              <w:t>ОК01-ОК09</w:t>
            </w:r>
          </w:p>
        </w:tc>
      </w:tr>
      <w:tr w:rsidR="00517622" w:rsidRPr="0054095D" w14:paraId="5788763A" w14:textId="5EEBD4D9" w:rsidTr="00CA4560">
        <w:trPr>
          <w:trHeight w:val="20"/>
        </w:trPr>
        <w:tc>
          <w:tcPr>
            <w:tcW w:w="1053" w:type="pct"/>
            <w:vMerge/>
          </w:tcPr>
          <w:p w14:paraId="1391F4C3" w14:textId="77777777" w:rsidR="00517622" w:rsidRPr="0054095D" w:rsidRDefault="00517622" w:rsidP="00517622">
            <w:pPr>
              <w:spacing w:after="0" w:line="240" w:lineRule="auto"/>
              <w:rPr>
                <w:rFonts w:ascii="Times New Roman" w:hAnsi="Times New Roman"/>
                <w:b/>
                <w:bCs/>
                <w:color w:val="000000"/>
                <w:sz w:val="24"/>
                <w:szCs w:val="24"/>
                <w:lang w:val="en-US" w:bidi="hi-IN"/>
              </w:rPr>
            </w:pPr>
          </w:p>
        </w:tc>
        <w:tc>
          <w:tcPr>
            <w:tcW w:w="2365" w:type="pct"/>
          </w:tcPr>
          <w:p w14:paraId="61679D80" w14:textId="17211DB1" w:rsidR="00517622" w:rsidRPr="0054095D" w:rsidRDefault="0034612D" w:rsidP="00517622">
            <w:pPr>
              <w:spacing w:after="0" w:line="240" w:lineRule="auto"/>
              <w:rPr>
                <w:rFonts w:ascii="Times New Roman" w:hAnsi="Times New Roman"/>
                <w:bCs/>
                <w:color w:val="000000"/>
                <w:sz w:val="24"/>
                <w:szCs w:val="24"/>
              </w:rPr>
            </w:pPr>
            <w:r>
              <w:rPr>
                <w:rFonts w:ascii="Times New Roman" w:hAnsi="Times New Roman"/>
                <w:b/>
                <w:bCs/>
                <w:sz w:val="24"/>
                <w:szCs w:val="24"/>
              </w:rPr>
              <w:t>В том числе практических занятий и лабораторных работ</w:t>
            </w:r>
          </w:p>
        </w:tc>
        <w:tc>
          <w:tcPr>
            <w:tcW w:w="857" w:type="pct"/>
            <w:vAlign w:val="center"/>
          </w:tcPr>
          <w:p w14:paraId="5F122E56" w14:textId="7F14B727" w:rsidR="00517622" w:rsidRPr="0054095D" w:rsidRDefault="00517622" w:rsidP="00517622">
            <w:pPr>
              <w:spacing w:after="0" w:line="240" w:lineRule="auto"/>
              <w:jc w:val="center"/>
              <w:rPr>
                <w:rFonts w:ascii="Times New Roman" w:hAnsi="Times New Roman"/>
                <w:b/>
                <w:sz w:val="24"/>
                <w:szCs w:val="24"/>
              </w:rPr>
            </w:pPr>
          </w:p>
        </w:tc>
        <w:tc>
          <w:tcPr>
            <w:tcW w:w="356" w:type="pct"/>
          </w:tcPr>
          <w:p w14:paraId="2C96F07C"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1B671F05"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093EE585" w14:textId="0512545C" w:rsidTr="00CA4560">
        <w:trPr>
          <w:trHeight w:val="20"/>
        </w:trPr>
        <w:tc>
          <w:tcPr>
            <w:tcW w:w="1053" w:type="pct"/>
            <w:vMerge/>
          </w:tcPr>
          <w:p w14:paraId="292C78DF" w14:textId="77777777" w:rsidR="00517622" w:rsidRPr="0054095D" w:rsidRDefault="00517622" w:rsidP="00517622">
            <w:pPr>
              <w:spacing w:after="0" w:line="240" w:lineRule="auto"/>
              <w:rPr>
                <w:rFonts w:ascii="Times New Roman" w:hAnsi="Times New Roman"/>
                <w:b/>
                <w:bCs/>
                <w:color w:val="000000"/>
                <w:sz w:val="24"/>
                <w:szCs w:val="24"/>
                <w:lang w:bidi="hi-IN"/>
              </w:rPr>
            </w:pPr>
          </w:p>
        </w:tc>
        <w:tc>
          <w:tcPr>
            <w:tcW w:w="2365" w:type="pct"/>
          </w:tcPr>
          <w:p w14:paraId="2A25C8C6" w14:textId="77777777" w:rsidR="00517622" w:rsidRPr="0054095D" w:rsidRDefault="00517622" w:rsidP="00517622">
            <w:pPr>
              <w:spacing w:after="0" w:line="240" w:lineRule="auto"/>
              <w:rPr>
                <w:rFonts w:ascii="Times New Roman" w:hAnsi="Times New Roman"/>
                <w:bCs/>
                <w:color w:val="000000"/>
                <w:sz w:val="24"/>
                <w:szCs w:val="24"/>
              </w:rPr>
            </w:pPr>
            <w:r w:rsidRPr="0054095D">
              <w:rPr>
                <w:rFonts w:ascii="Times New Roman" w:hAnsi="Times New Roman"/>
                <w:bCs/>
                <w:color w:val="000000"/>
                <w:sz w:val="24"/>
                <w:szCs w:val="24"/>
              </w:rPr>
              <w:t>Ознакомление с устройством датчика глубины (сельсин-датчика), датчика натяжения кабеля, датчика магнитных меток глубины.</w:t>
            </w:r>
          </w:p>
          <w:p w14:paraId="06940B88" w14:textId="77777777"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bCs/>
                <w:color w:val="000000"/>
                <w:sz w:val="24"/>
                <w:szCs w:val="24"/>
              </w:rPr>
              <w:t>Знакомство с устройством цифрового каротажного регистратора.</w:t>
            </w:r>
          </w:p>
        </w:tc>
        <w:tc>
          <w:tcPr>
            <w:tcW w:w="857" w:type="pct"/>
            <w:vAlign w:val="center"/>
          </w:tcPr>
          <w:p w14:paraId="788B0B56" w14:textId="58C351F2" w:rsidR="00517622" w:rsidRPr="0054095D" w:rsidRDefault="00517622" w:rsidP="00517622">
            <w:pPr>
              <w:spacing w:after="0" w:line="240" w:lineRule="auto"/>
              <w:jc w:val="center"/>
              <w:rPr>
                <w:rFonts w:ascii="Times New Roman" w:hAnsi="Times New Roman"/>
                <w:b/>
                <w:sz w:val="24"/>
                <w:szCs w:val="24"/>
              </w:rPr>
            </w:pPr>
          </w:p>
        </w:tc>
        <w:tc>
          <w:tcPr>
            <w:tcW w:w="356" w:type="pct"/>
          </w:tcPr>
          <w:p w14:paraId="1F44974C"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5FD11FA3"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3659FC3C" w14:textId="74B78E19" w:rsidR="00517622" w:rsidRPr="00CA4560" w:rsidRDefault="00CA4560" w:rsidP="00CA4560">
            <w:pPr>
              <w:spacing w:after="0" w:line="240" w:lineRule="auto"/>
              <w:jc w:val="center"/>
              <w:rPr>
                <w:rFonts w:ascii="Times New Roman" w:hAnsi="Times New Roman"/>
                <w:b/>
                <w:sz w:val="24"/>
                <w:szCs w:val="24"/>
              </w:rPr>
            </w:pPr>
            <w:r w:rsidRPr="00CA4560">
              <w:rPr>
                <w:rFonts w:ascii="Times New Roman" w:hAnsi="Times New Roman"/>
                <w:spacing w:val="-6"/>
                <w:sz w:val="24"/>
                <w:szCs w:val="24"/>
              </w:rPr>
              <w:t>ОК01-ОК09</w:t>
            </w:r>
          </w:p>
        </w:tc>
      </w:tr>
      <w:tr w:rsidR="00517622" w:rsidRPr="0054095D" w14:paraId="047CA09C" w14:textId="108D3584" w:rsidTr="00CA4560">
        <w:trPr>
          <w:trHeight w:val="20"/>
        </w:trPr>
        <w:tc>
          <w:tcPr>
            <w:tcW w:w="1053" w:type="pct"/>
            <w:vMerge w:val="restart"/>
          </w:tcPr>
          <w:p w14:paraId="4CF7DBC8" w14:textId="77777777"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b/>
                <w:bCs/>
                <w:sz w:val="24"/>
                <w:szCs w:val="24"/>
              </w:rPr>
              <w:t>Тема 3.4</w:t>
            </w:r>
          </w:p>
          <w:p w14:paraId="40C989E6" w14:textId="6CE6B7E6" w:rsidR="00517622" w:rsidRPr="0054095D" w:rsidRDefault="00517622" w:rsidP="00517622">
            <w:pPr>
              <w:spacing w:after="0" w:line="240" w:lineRule="auto"/>
              <w:rPr>
                <w:rFonts w:ascii="Times New Roman" w:hAnsi="Times New Roman"/>
                <w:b/>
                <w:bCs/>
                <w:color w:val="000000"/>
                <w:sz w:val="24"/>
                <w:szCs w:val="24"/>
                <w:lang w:bidi="hi-IN"/>
              </w:rPr>
            </w:pPr>
            <w:r w:rsidRPr="0054095D">
              <w:rPr>
                <w:rFonts w:ascii="Times New Roman" w:hAnsi="Times New Roman"/>
                <w:b/>
                <w:sz w:val="24"/>
                <w:szCs w:val="24"/>
              </w:rPr>
              <w:t xml:space="preserve">Лаборатории и станции для геофизических </w:t>
            </w:r>
            <w:r w:rsidRPr="0054095D">
              <w:rPr>
                <w:rFonts w:ascii="Times New Roman" w:hAnsi="Times New Roman"/>
                <w:b/>
                <w:sz w:val="24"/>
                <w:szCs w:val="24"/>
              </w:rPr>
              <w:lastRenderedPageBreak/>
              <w:t>исследований в скважинах</w:t>
            </w:r>
          </w:p>
        </w:tc>
        <w:tc>
          <w:tcPr>
            <w:tcW w:w="2365" w:type="pct"/>
          </w:tcPr>
          <w:p w14:paraId="0EBC07B6" w14:textId="77777777" w:rsidR="00517622" w:rsidRPr="0054095D" w:rsidRDefault="00517622" w:rsidP="00517622">
            <w:pPr>
              <w:spacing w:after="0" w:line="240" w:lineRule="auto"/>
              <w:rPr>
                <w:rFonts w:ascii="Times New Roman" w:hAnsi="Times New Roman"/>
                <w:bCs/>
                <w:color w:val="000000"/>
                <w:sz w:val="24"/>
                <w:szCs w:val="24"/>
              </w:rPr>
            </w:pPr>
            <w:r w:rsidRPr="0054095D">
              <w:rPr>
                <w:rFonts w:ascii="Times New Roman" w:hAnsi="Times New Roman"/>
                <w:b/>
                <w:bCs/>
                <w:sz w:val="24"/>
                <w:szCs w:val="24"/>
              </w:rPr>
              <w:lastRenderedPageBreak/>
              <w:t>Содержание</w:t>
            </w:r>
          </w:p>
        </w:tc>
        <w:tc>
          <w:tcPr>
            <w:tcW w:w="857" w:type="pct"/>
            <w:vAlign w:val="center"/>
          </w:tcPr>
          <w:p w14:paraId="5E808BB6" w14:textId="582B97A4" w:rsidR="00517622" w:rsidRPr="0054095D" w:rsidRDefault="00517622" w:rsidP="00517622">
            <w:pPr>
              <w:spacing w:after="0" w:line="240" w:lineRule="auto"/>
              <w:jc w:val="center"/>
              <w:rPr>
                <w:rFonts w:ascii="Times New Roman" w:hAnsi="Times New Roman"/>
                <w:b/>
                <w:sz w:val="24"/>
                <w:szCs w:val="24"/>
              </w:rPr>
            </w:pPr>
          </w:p>
        </w:tc>
        <w:tc>
          <w:tcPr>
            <w:tcW w:w="356" w:type="pct"/>
          </w:tcPr>
          <w:p w14:paraId="62B4E373"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5071CD39"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0EF67510" w14:textId="13482CD5" w:rsidTr="00CA4560">
        <w:trPr>
          <w:trHeight w:val="20"/>
        </w:trPr>
        <w:tc>
          <w:tcPr>
            <w:tcW w:w="1053" w:type="pct"/>
            <w:vMerge/>
          </w:tcPr>
          <w:p w14:paraId="3C2A2BD5"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38E055D5" w14:textId="77777777" w:rsidR="00517622" w:rsidRPr="0054095D" w:rsidRDefault="00517622" w:rsidP="00517622">
            <w:pPr>
              <w:spacing w:after="0" w:line="240" w:lineRule="auto"/>
              <w:jc w:val="both"/>
              <w:rPr>
                <w:rFonts w:ascii="Times New Roman" w:hAnsi="Times New Roman"/>
                <w:sz w:val="24"/>
                <w:szCs w:val="24"/>
              </w:rPr>
            </w:pPr>
            <w:r w:rsidRPr="0054095D">
              <w:rPr>
                <w:rFonts w:ascii="Times New Roman" w:hAnsi="Times New Roman"/>
                <w:sz w:val="24"/>
                <w:szCs w:val="24"/>
              </w:rPr>
              <w:t>Лаборатории каротажных станций.</w:t>
            </w:r>
          </w:p>
          <w:p w14:paraId="1149A2D9"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 xml:space="preserve">Назначение, устройство, характеристики цифровых каротажных станций. Основное и вспомогательное оборудование каротажных </w:t>
            </w:r>
            <w:r w:rsidRPr="0054095D">
              <w:rPr>
                <w:rFonts w:ascii="Times New Roman" w:hAnsi="Times New Roman"/>
                <w:sz w:val="24"/>
                <w:szCs w:val="24"/>
              </w:rPr>
              <w:lastRenderedPageBreak/>
              <w:t>лабораторий. Методика измерений при различных видах каротажа. Компьютеризованные каротажные станции Гектор, Карат, Югра, Мега. Блоки питания постоянного тока, блоки питания переменного тока. Блоки управления скважинными приборами, блоки контроля каротажа. Обнаружение характерных неисправностей в токовых и измерительных целях и их устранение.</w:t>
            </w:r>
          </w:p>
          <w:p w14:paraId="50F929D6" w14:textId="77777777" w:rsidR="00517622" w:rsidRPr="0054095D" w:rsidRDefault="00517622" w:rsidP="00517622">
            <w:pPr>
              <w:spacing w:after="0" w:line="240" w:lineRule="auto"/>
              <w:rPr>
                <w:rFonts w:ascii="Times New Roman" w:hAnsi="Times New Roman"/>
                <w:bCs/>
                <w:color w:val="000000"/>
                <w:sz w:val="24"/>
                <w:szCs w:val="24"/>
              </w:rPr>
            </w:pPr>
            <w:r w:rsidRPr="0054095D">
              <w:rPr>
                <w:rFonts w:ascii="Times New Roman" w:hAnsi="Times New Roman"/>
                <w:bCs/>
                <w:color w:val="000000"/>
                <w:sz w:val="24"/>
                <w:szCs w:val="24"/>
              </w:rPr>
              <w:t>Станции геолого-технологических исследований в процессе бурения.</w:t>
            </w:r>
          </w:p>
          <w:p w14:paraId="01C6C9C4" w14:textId="77777777" w:rsidR="00517622" w:rsidRPr="0054095D" w:rsidRDefault="00517622" w:rsidP="00517622">
            <w:pPr>
              <w:spacing w:after="0" w:line="240" w:lineRule="auto"/>
              <w:rPr>
                <w:rFonts w:ascii="Times New Roman" w:hAnsi="Times New Roman"/>
                <w:bCs/>
                <w:color w:val="000000"/>
                <w:sz w:val="24"/>
                <w:szCs w:val="24"/>
              </w:rPr>
            </w:pPr>
            <w:r w:rsidRPr="0054095D">
              <w:rPr>
                <w:rFonts w:ascii="Times New Roman" w:hAnsi="Times New Roman"/>
                <w:bCs/>
                <w:color w:val="000000"/>
                <w:sz w:val="24"/>
                <w:szCs w:val="24"/>
              </w:rPr>
              <w:t>Назначение, устройство, основные характеристики, основные узлы и датчики станции "Геотест-5", "Геосенсор". Назначение и устройство технологических датчиков. Геологический модуль и хроматограф станции ГТИ «Геосенсор».</w:t>
            </w:r>
          </w:p>
          <w:p w14:paraId="42372192" w14:textId="77777777" w:rsidR="00517622" w:rsidRPr="0054095D" w:rsidRDefault="00517622" w:rsidP="00517622">
            <w:pPr>
              <w:spacing w:after="0" w:line="240" w:lineRule="auto"/>
              <w:jc w:val="both"/>
              <w:rPr>
                <w:rFonts w:ascii="Times New Roman" w:hAnsi="Times New Roman"/>
                <w:sz w:val="24"/>
                <w:szCs w:val="24"/>
              </w:rPr>
            </w:pPr>
            <w:r w:rsidRPr="0054095D">
              <w:rPr>
                <w:rFonts w:ascii="Times New Roman" w:hAnsi="Times New Roman"/>
                <w:sz w:val="24"/>
                <w:szCs w:val="24"/>
              </w:rPr>
              <w:t>Станции для исследования действующих скважин.</w:t>
            </w:r>
          </w:p>
          <w:p w14:paraId="580FAED0" w14:textId="3C588EB2"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sz w:val="24"/>
                <w:szCs w:val="24"/>
              </w:rPr>
              <w:t>Назначение, устройство, основные характеристики  и возможности станции для исследования действующих скважин.</w:t>
            </w:r>
          </w:p>
        </w:tc>
        <w:tc>
          <w:tcPr>
            <w:tcW w:w="857" w:type="pct"/>
            <w:vAlign w:val="center"/>
          </w:tcPr>
          <w:p w14:paraId="6CB24B0F" w14:textId="1B65498B" w:rsidR="00517622" w:rsidRPr="0054095D" w:rsidRDefault="00517622" w:rsidP="00517622">
            <w:pPr>
              <w:spacing w:after="0" w:line="240" w:lineRule="auto"/>
              <w:jc w:val="center"/>
              <w:rPr>
                <w:rFonts w:ascii="Times New Roman" w:hAnsi="Times New Roman"/>
                <w:b/>
                <w:sz w:val="24"/>
                <w:szCs w:val="24"/>
              </w:rPr>
            </w:pPr>
          </w:p>
        </w:tc>
        <w:tc>
          <w:tcPr>
            <w:tcW w:w="356" w:type="pct"/>
          </w:tcPr>
          <w:p w14:paraId="5A08DECE"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40D345C6"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3E3E835F" w14:textId="04289DF7" w:rsidR="00517622" w:rsidRPr="00CA4560" w:rsidRDefault="00CA4560" w:rsidP="00CA4560">
            <w:pPr>
              <w:spacing w:after="0" w:line="240" w:lineRule="auto"/>
              <w:jc w:val="center"/>
              <w:rPr>
                <w:rFonts w:ascii="Times New Roman" w:hAnsi="Times New Roman"/>
                <w:b/>
                <w:sz w:val="24"/>
                <w:szCs w:val="24"/>
              </w:rPr>
            </w:pPr>
            <w:r w:rsidRPr="00CA4560">
              <w:rPr>
                <w:rFonts w:ascii="Times New Roman" w:hAnsi="Times New Roman"/>
                <w:spacing w:val="-6"/>
                <w:sz w:val="24"/>
                <w:szCs w:val="24"/>
              </w:rPr>
              <w:lastRenderedPageBreak/>
              <w:t>ОК01-ОК09</w:t>
            </w:r>
          </w:p>
        </w:tc>
      </w:tr>
      <w:tr w:rsidR="00517622" w:rsidRPr="0054095D" w14:paraId="07C78703" w14:textId="5C05DDD2" w:rsidTr="00CA4560">
        <w:trPr>
          <w:trHeight w:val="20"/>
        </w:trPr>
        <w:tc>
          <w:tcPr>
            <w:tcW w:w="1053" w:type="pct"/>
            <w:vMerge/>
          </w:tcPr>
          <w:p w14:paraId="1FF5AEF9" w14:textId="77777777" w:rsidR="00517622" w:rsidRPr="0054095D" w:rsidRDefault="00517622" w:rsidP="00517622">
            <w:pPr>
              <w:spacing w:after="0" w:line="240" w:lineRule="auto"/>
              <w:rPr>
                <w:rFonts w:ascii="Times New Roman" w:hAnsi="Times New Roman"/>
                <w:b/>
                <w:sz w:val="24"/>
                <w:szCs w:val="24"/>
              </w:rPr>
            </w:pPr>
          </w:p>
        </w:tc>
        <w:tc>
          <w:tcPr>
            <w:tcW w:w="2365" w:type="pct"/>
          </w:tcPr>
          <w:p w14:paraId="2F4636DD" w14:textId="0D70AE1E" w:rsidR="00517622" w:rsidRPr="0054095D" w:rsidRDefault="0034612D" w:rsidP="00517622">
            <w:pPr>
              <w:spacing w:after="0" w:line="240" w:lineRule="auto"/>
              <w:jc w:val="both"/>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857" w:type="pct"/>
            <w:vAlign w:val="center"/>
          </w:tcPr>
          <w:p w14:paraId="33B37CCD" w14:textId="17C3209B" w:rsidR="00517622" w:rsidRPr="0054095D" w:rsidRDefault="00517622" w:rsidP="00517622">
            <w:pPr>
              <w:spacing w:after="0" w:line="240" w:lineRule="auto"/>
              <w:jc w:val="center"/>
              <w:rPr>
                <w:rFonts w:ascii="Times New Roman" w:hAnsi="Times New Roman"/>
                <w:b/>
                <w:sz w:val="24"/>
                <w:szCs w:val="24"/>
              </w:rPr>
            </w:pPr>
          </w:p>
        </w:tc>
        <w:tc>
          <w:tcPr>
            <w:tcW w:w="356" w:type="pct"/>
          </w:tcPr>
          <w:p w14:paraId="55CD692D"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390769A4"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5F1FC6E2" w14:textId="093D0E95" w:rsidTr="00CA4560">
        <w:trPr>
          <w:trHeight w:val="20"/>
        </w:trPr>
        <w:tc>
          <w:tcPr>
            <w:tcW w:w="1053" w:type="pct"/>
            <w:vMerge/>
          </w:tcPr>
          <w:p w14:paraId="0C933CF5" w14:textId="77777777" w:rsidR="00517622" w:rsidRPr="0054095D" w:rsidRDefault="00517622" w:rsidP="00517622">
            <w:pPr>
              <w:spacing w:after="0" w:line="240" w:lineRule="auto"/>
              <w:rPr>
                <w:rFonts w:ascii="Times New Roman" w:hAnsi="Times New Roman"/>
                <w:b/>
                <w:sz w:val="24"/>
                <w:szCs w:val="24"/>
              </w:rPr>
            </w:pPr>
          </w:p>
        </w:tc>
        <w:tc>
          <w:tcPr>
            <w:tcW w:w="2365" w:type="pct"/>
          </w:tcPr>
          <w:p w14:paraId="079645B2" w14:textId="77777777" w:rsidR="00517622" w:rsidRPr="0054095D" w:rsidRDefault="00517622" w:rsidP="00517622">
            <w:pPr>
              <w:spacing w:after="0" w:line="240" w:lineRule="auto"/>
              <w:jc w:val="both"/>
              <w:rPr>
                <w:rFonts w:ascii="Times New Roman" w:hAnsi="Times New Roman"/>
                <w:bCs/>
                <w:color w:val="000000"/>
                <w:sz w:val="24"/>
                <w:szCs w:val="24"/>
              </w:rPr>
            </w:pPr>
            <w:r w:rsidRPr="0054095D">
              <w:rPr>
                <w:rFonts w:ascii="Times New Roman" w:hAnsi="Times New Roman"/>
                <w:bCs/>
                <w:color w:val="000000"/>
                <w:sz w:val="24"/>
                <w:szCs w:val="24"/>
              </w:rPr>
              <w:t>Знакомство с устройством цифрового каротажного регистратора.</w:t>
            </w:r>
          </w:p>
          <w:p w14:paraId="2AFC641B" w14:textId="77777777" w:rsidR="00517622" w:rsidRPr="0054095D" w:rsidRDefault="00517622" w:rsidP="00517622">
            <w:pPr>
              <w:spacing w:after="0" w:line="240" w:lineRule="auto"/>
              <w:jc w:val="both"/>
              <w:rPr>
                <w:rFonts w:ascii="Times New Roman" w:hAnsi="Times New Roman"/>
                <w:sz w:val="24"/>
                <w:szCs w:val="24"/>
              </w:rPr>
            </w:pPr>
            <w:r w:rsidRPr="0054095D">
              <w:rPr>
                <w:rFonts w:ascii="Times New Roman" w:hAnsi="Times New Roman"/>
                <w:sz w:val="24"/>
                <w:szCs w:val="24"/>
              </w:rPr>
              <w:t>Подготовка к работе и работа с цифровыми регистратором.</w:t>
            </w:r>
          </w:p>
          <w:p w14:paraId="2F991A41" w14:textId="77777777" w:rsidR="00517622" w:rsidRPr="0054095D" w:rsidRDefault="00517622" w:rsidP="00517622">
            <w:pPr>
              <w:spacing w:after="0" w:line="240" w:lineRule="auto"/>
              <w:jc w:val="both"/>
              <w:rPr>
                <w:rFonts w:ascii="Times New Roman" w:hAnsi="Times New Roman"/>
                <w:bCs/>
                <w:color w:val="000000"/>
                <w:sz w:val="24"/>
                <w:szCs w:val="24"/>
              </w:rPr>
            </w:pPr>
            <w:r w:rsidRPr="0054095D">
              <w:rPr>
                <w:rFonts w:ascii="Times New Roman" w:hAnsi="Times New Roman"/>
                <w:bCs/>
                <w:color w:val="000000"/>
                <w:sz w:val="24"/>
                <w:szCs w:val="24"/>
              </w:rPr>
              <w:t>Ознакомление с устройством лабораторий каротажных станций различных типов и их отдельных блоков.</w:t>
            </w:r>
          </w:p>
          <w:p w14:paraId="1F90FD2B" w14:textId="77777777" w:rsidR="00517622" w:rsidRPr="0054095D" w:rsidRDefault="00517622" w:rsidP="00517622">
            <w:pPr>
              <w:spacing w:after="0" w:line="240" w:lineRule="auto"/>
              <w:jc w:val="both"/>
              <w:rPr>
                <w:rFonts w:ascii="Times New Roman" w:hAnsi="Times New Roman"/>
                <w:b/>
                <w:bCs/>
                <w:sz w:val="24"/>
                <w:szCs w:val="24"/>
              </w:rPr>
            </w:pPr>
            <w:r w:rsidRPr="0054095D">
              <w:rPr>
                <w:rFonts w:ascii="Times New Roman" w:hAnsi="Times New Roman"/>
                <w:sz w:val="24"/>
                <w:szCs w:val="24"/>
              </w:rPr>
              <w:t>Включение и подготовка к работе каротажной станции.</w:t>
            </w:r>
          </w:p>
        </w:tc>
        <w:tc>
          <w:tcPr>
            <w:tcW w:w="857" w:type="pct"/>
            <w:vAlign w:val="center"/>
          </w:tcPr>
          <w:p w14:paraId="184D0E06" w14:textId="33C69C3F" w:rsidR="00517622" w:rsidRPr="0054095D" w:rsidRDefault="00517622" w:rsidP="00517622">
            <w:pPr>
              <w:spacing w:after="0" w:line="240" w:lineRule="auto"/>
              <w:jc w:val="center"/>
              <w:rPr>
                <w:rFonts w:ascii="Times New Roman" w:hAnsi="Times New Roman"/>
                <w:b/>
                <w:sz w:val="24"/>
                <w:szCs w:val="24"/>
              </w:rPr>
            </w:pPr>
          </w:p>
        </w:tc>
        <w:tc>
          <w:tcPr>
            <w:tcW w:w="356" w:type="pct"/>
          </w:tcPr>
          <w:p w14:paraId="34B9F5AE"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2540C8D3"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191AC880" w14:textId="4165140E" w:rsidR="00517622" w:rsidRPr="00CA4560" w:rsidRDefault="00CA4560" w:rsidP="00CA4560">
            <w:pPr>
              <w:spacing w:after="0" w:line="240" w:lineRule="auto"/>
              <w:jc w:val="center"/>
              <w:rPr>
                <w:rFonts w:ascii="Times New Roman" w:hAnsi="Times New Roman"/>
                <w:b/>
                <w:sz w:val="24"/>
                <w:szCs w:val="24"/>
              </w:rPr>
            </w:pPr>
            <w:r w:rsidRPr="00CA4560">
              <w:rPr>
                <w:rFonts w:ascii="Times New Roman" w:hAnsi="Times New Roman"/>
                <w:spacing w:val="-6"/>
                <w:sz w:val="24"/>
                <w:szCs w:val="24"/>
              </w:rPr>
              <w:t>ОК01-ОК09</w:t>
            </w:r>
          </w:p>
        </w:tc>
      </w:tr>
      <w:tr w:rsidR="00517622" w:rsidRPr="0054095D" w14:paraId="0FB9D45A" w14:textId="704773D0" w:rsidTr="00CA4560">
        <w:trPr>
          <w:trHeight w:val="20"/>
        </w:trPr>
        <w:tc>
          <w:tcPr>
            <w:tcW w:w="1053" w:type="pct"/>
            <w:vMerge w:val="restart"/>
          </w:tcPr>
          <w:p w14:paraId="611DA99C" w14:textId="77777777" w:rsidR="00517622" w:rsidRPr="0054095D" w:rsidRDefault="00517622" w:rsidP="00517622">
            <w:pPr>
              <w:spacing w:after="0" w:line="240" w:lineRule="auto"/>
              <w:rPr>
                <w:rFonts w:ascii="Times New Roman" w:hAnsi="Times New Roman"/>
                <w:b/>
                <w:bCs/>
                <w:color w:val="000000"/>
                <w:sz w:val="24"/>
                <w:szCs w:val="24"/>
              </w:rPr>
            </w:pPr>
            <w:r w:rsidRPr="0054095D">
              <w:rPr>
                <w:rFonts w:ascii="Times New Roman" w:hAnsi="Times New Roman"/>
                <w:b/>
                <w:bCs/>
                <w:sz w:val="24"/>
                <w:szCs w:val="24"/>
              </w:rPr>
              <w:t>Тема 3</w:t>
            </w:r>
            <w:r w:rsidRPr="0054095D">
              <w:rPr>
                <w:rFonts w:ascii="Times New Roman" w:hAnsi="Times New Roman"/>
                <w:b/>
                <w:bCs/>
                <w:color w:val="000000"/>
                <w:sz w:val="24"/>
                <w:szCs w:val="24"/>
              </w:rPr>
              <w:t>.5</w:t>
            </w:r>
          </w:p>
          <w:p w14:paraId="18A41B3F" w14:textId="1BC0FCAD"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bCs/>
                <w:color w:val="000000"/>
                <w:sz w:val="24"/>
                <w:szCs w:val="24"/>
              </w:rPr>
              <w:t>Скважинная геофизическая аппаратура</w:t>
            </w:r>
          </w:p>
        </w:tc>
        <w:tc>
          <w:tcPr>
            <w:tcW w:w="2365" w:type="pct"/>
          </w:tcPr>
          <w:p w14:paraId="6AB5F888" w14:textId="77777777" w:rsidR="00517622" w:rsidRPr="0054095D" w:rsidRDefault="00517622" w:rsidP="00517622">
            <w:pPr>
              <w:spacing w:after="0" w:line="240" w:lineRule="auto"/>
              <w:jc w:val="both"/>
              <w:rPr>
                <w:rFonts w:ascii="Times New Roman" w:hAnsi="Times New Roman"/>
                <w:sz w:val="24"/>
                <w:szCs w:val="24"/>
              </w:rPr>
            </w:pPr>
            <w:r w:rsidRPr="0054095D">
              <w:rPr>
                <w:rFonts w:ascii="Times New Roman" w:hAnsi="Times New Roman"/>
                <w:b/>
                <w:bCs/>
                <w:sz w:val="24"/>
                <w:szCs w:val="24"/>
              </w:rPr>
              <w:t>Содержание</w:t>
            </w:r>
          </w:p>
        </w:tc>
        <w:tc>
          <w:tcPr>
            <w:tcW w:w="857" w:type="pct"/>
            <w:vAlign w:val="center"/>
          </w:tcPr>
          <w:p w14:paraId="620C5F88" w14:textId="6564F0BB" w:rsidR="00517622" w:rsidRPr="0054095D" w:rsidRDefault="00517622" w:rsidP="00517622">
            <w:pPr>
              <w:spacing w:after="0" w:line="240" w:lineRule="auto"/>
              <w:jc w:val="center"/>
              <w:rPr>
                <w:rFonts w:ascii="Times New Roman" w:hAnsi="Times New Roman"/>
                <w:b/>
                <w:sz w:val="24"/>
                <w:szCs w:val="24"/>
              </w:rPr>
            </w:pPr>
          </w:p>
        </w:tc>
        <w:tc>
          <w:tcPr>
            <w:tcW w:w="356" w:type="pct"/>
          </w:tcPr>
          <w:p w14:paraId="39E73E89"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64019752"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5AFAD440" w14:textId="3DB7B99A" w:rsidTr="00CA4560">
        <w:trPr>
          <w:trHeight w:val="20"/>
        </w:trPr>
        <w:tc>
          <w:tcPr>
            <w:tcW w:w="1053" w:type="pct"/>
            <w:vMerge/>
          </w:tcPr>
          <w:p w14:paraId="67144268" w14:textId="77777777" w:rsidR="00517622" w:rsidRPr="0054095D" w:rsidRDefault="00517622" w:rsidP="00517622">
            <w:pPr>
              <w:spacing w:after="0" w:line="240" w:lineRule="auto"/>
              <w:rPr>
                <w:rFonts w:ascii="Times New Roman" w:hAnsi="Times New Roman"/>
                <w:b/>
                <w:bCs/>
                <w:sz w:val="24"/>
                <w:szCs w:val="24"/>
              </w:rPr>
            </w:pPr>
          </w:p>
        </w:tc>
        <w:tc>
          <w:tcPr>
            <w:tcW w:w="2365" w:type="pct"/>
          </w:tcPr>
          <w:p w14:paraId="0F447516" w14:textId="77777777" w:rsidR="00517622" w:rsidRPr="0054095D" w:rsidRDefault="00517622" w:rsidP="00517622">
            <w:pPr>
              <w:spacing w:after="0" w:line="240" w:lineRule="auto"/>
              <w:rPr>
                <w:rFonts w:ascii="Times New Roman" w:hAnsi="Times New Roman"/>
                <w:bCs/>
                <w:color w:val="000000"/>
                <w:sz w:val="24"/>
                <w:szCs w:val="24"/>
              </w:rPr>
            </w:pPr>
            <w:r w:rsidRPr="0054095D">
              <w:rPr>
                <w:rFonts w:ascii="Times New Roman" w:hAnsi="Times New Roman"/>
                <w:bCs/>
                <w:color w:val="000000"/>
                <w:sz w:val="24"/>
                <w:szCs w:val="24"/>
              </w:rPr>
              <w:t>Основные узлы и элементы скважинных приборов. Устройство приборных головок, кабельных наконечников, свечей, свечных мостов. Устройство герметичных и компенсированных охранных кожухов, центраторов, зондовых устройств.</w:t>
            </w:r>
          </w:p>
          <w:p w14:paraId="504C96A5" w14:textId="77777777" w:rsidR="00517622" w:rsidRPr="0054095D" w:rsidRDefault="00517622" w:rsidP="00517622">
            <w:pPr>
              <w:spacing w:after="0" w:line="240" w:lineRule="auto"/>
              <w:rPr>
                <w:rFonts w:ascii="Times New Roman" w:hAnsi="Times New Roman"/>
                <w:bCs/>
                <w:color w:val="000000"/>
                <w:sz w:val="24"/>
                <w:szCs w:val="24"/>
              </w:rPr>
            </w:pPr>
            <w:r w:rsidRPr="0054095D">
              <w:rPr>
                <w:rFonts w:ascii="Times New Roman" w:hAnsi="Times New Roman"/>
                <w:bCs/>
                <w:color w:val="000000"/>
                <w:sz w:val="24"/>
                <w:szCs w:val="24"/>
              </w:rPr>
              <w:t>Аппаратура электрического каротажа. Назначение, основные технические характеристики, устройство, принцип действии аппаратуры электрического каротажа. Характерные особенности, принципиальные отличия и преимущества многоканальной аппаратуры электрического каротажа. Модульная аппаратура электрического каротажа.</w:t>
            </w:r>
          </w:p>
          <w:p w14:paraId="253C26FD" w14:textId="77777777" w:rsidR="00517622" w:rsidRPr="0054095D" w:rsidRDefault="00517622" w:rsidP="00517622">
            <w:pPr>
              <w:spacing w:after="0" w:line="240" w:lineRule="auto"/>
              <w:jc w:val="both"/>
              <w:rPr>
                <w:rFonts w:ascii="Times New Roman" w:hAnsi="Times New Roman"/>
                <w:sz w:val="24"/>
                <w:szCs w:val="24"/>
              </w:rPr>
            </w:pPr>
            <w:r w:rsidRPr="0054095D">
              <w:rPr>
                <w:rFonts w:ascii="Times New Roman" w:hAnsi="Times New Roman"/>
                <w:sz w:val="24"/>
                <w:szCs w:val="24"/>
              </w:rPr>
              <w:t xml:space="preserve">Аппаратура радиоактивного каротажа. Назначение, основные технические характеристики, устройство, принцип действия </w:t>
            </w:r>
            <w:r w:rsidRPr="0054095D">
              <w:rPr>
                <w:rFonts w:ascii="Times New Roman" w:hAnsi="Times New Roman"/>
                <w:sz w:val="24"/>
                <w:szCs w:val="24"/>
              </w:rPr>
              <w:lastRenderedPageBreak/>
              <w:t>аппаратуры радиоактивного каротажа. Меры безопасности при работе с источниками ионизирующих излучений.</w:t>
            </w:r>
          </w:p>
          <w:p w14:paraId="0FB072BB" w14:textId="77777777" w:rsidR="00517622" w:rsidRPr="0054095D" w:rsidRDefault="00517622" w:rsidP="00517622">
            <w:pPr>
              <w:spacing w:after="0" w:line="240" w:lineRule="auto"/>
              <w:jc w:val="both"/>
              <w:rPr>
                <w:rFonts w:ascii="Times New Roman" w:hAnsi="Times New Roman"/>
                <w:sz w:val="24"/>
                <w:szCs w:val="24"/>
              </w:rPr>
            </w:pPr>
            <w:r w:rsidRPr="0054095D">
              <w:rPr>
                <w:rFonts w:ascii="Times New Roman" w:hAnsi="Times New Roman"/>
                <w:sz w:val="24"/>
                <w:szCs w:val="24"/>
              </w:rPr>
              <w:t>Аппаратура акустического каротажа. Назначение, основные технические характеристики, устройство, принцип действия аппаратуры акустического каротажа. Устройство излучателей и приемников упругих колебаний.</w:t>
            </w:r>
          </w:p>
          <w:p w14:paraId="7F2E39F6" w14:textId="77777777" w:rsidR="00517622" w:rsidRPr="0054095D" w:rsidRDefault="00517622" w:rsidP="00517622">
            <w:pPr>
              <w:spacing w:after="0" w:line="240" w:lineRule="auto"/>
              <w:rPr>
                <w:rFonts w:ascii="Times New Roman" w:hAnsi="Times New Roman"/>
                <w:bCs/>
                <w:color w:val="000000"/>
                <w:sz w:val="24"/>
                <w:szCs w:val="24"/>
              </w:rPr>
            </w:pPr>
            <w:r w:rsidRPr="0054095D">
              <w:rPr>
                <w:rFonts w:ascii="Times New Roman" w:hAnsi="Times New Roman"/>
                <w:bCs/>
                <w:color w:val="000000"/>
                <w:sz w:val="24"/>
                <w:szCs w:val="24"/>
              </w:rPr>
              <w:t>Аппаратура для исследований технического состояния скважин. Назначение, основные технические характеристики, устройство, принцип действия каверномеров – профилимеров, инклинометров.</w:t>
            </w:r>
          </w:p>
          <w:p w14:paraId="2B727DE4" w14:textId="77777777" w:rsidR="00517622" w:rsidRPr="0054095D" w:rsidRDefault="00517622" w:rsidP="00517622">
            <w:pPr>
              <w:spacing w:after="0" w:line="240" w:lineRule="auto"/>
              <w:rPr>
                <w:rFonts w:ascii="Times New Roman" w:hAnsi="Times New Roman"/>
                <w:bCs/>
                <w:color w:val="000000"/>
                <w:sz w:val="24"/>
                <w:szCs w:val="24"/>
              </w:rPr>
            </w:pPr>
            <w:r w:rsidRPr="0054095D">
              <w:rPr>
                <w:rFonts w:ascii="Times New Roman" w:hAnsi="Times New Roman"/>
                <w:bCs/>
                <w:color w:val="000000"/>
                <w:sz w:val="24"/>
                <w:szCs w:val="24"/>
              </w:rPr>
              <w:t xml:space="preserve">Назначение, основные технические характеристики, устройство, принцип действия дефектомеров, цементомеров, локаторов муфт и других приборов для исследования технического состояния скважин. </w:t>
            </w:r>
          </w:p>
          <w:p w14:paraId="6254607A" w14:textId="77777777" w:rsidR="00517622" w:rsidRPr="0054095D" w:rsidRDefault="00517622" w:rsidP="00517622">
            <w:pPr>
              <w:spacing w:after="0" w:line="240" w:lineRule="auto"/>
              <w:rPr>
                <w:rFonts w:ascii="Times New Roman" w:hAnsi="Times New Roman"/>
                <w:bCs/>
                <w:color w:val="000000"/>
                <w:sz w:val="24"/>
                <w:szCs w:val="24"/>
              </w:rPr>
            </w:pPr>
            <w:r w:rsidRPr="0054095D">
              <w:rPr>
                <w:rFonts w:ascii="Times New Roman" w:hAnsi="Times New Roman"/>
                <w:bCs/>
                <w:color w:val="000000"/>
                <w:sz w:val="24"/>
                <w:szCs w:val="24"/>
              </w:rPr>
              <w:t>Аппаратура для исследования в действующих скважин. Назначение, основные технические характеристики, устройство, принцип действия отдельных каналов комплексных приборов для исследования действующих скважин (механической и термокондуктивной расходометрии, влагометрии, термометрии, барометрии, резистивиметрии и др.), плотномеров. Устройство механических и термокондуктивных расходомеров.</w:t>
            </w:r>
          </w:p>
          <w:p w14:paraId="5A06218E"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Cs/>
                <w:color w:val="000000"/>
                <w:sz w:val="24"/>
                <w:szCs w:val="24"/>
              </w:rPr>
              <w:t xml:space="preserve">Устройства для градуировки и эталонировки скважинных приборов. </w:t>
            </w:r>
          </w:p>
        </w:tc>
        <w:tc>
          <w:tcPr>
            <w:tcW w:w="857" w:type="pct"/>
            <w:vAlign w:val="center"/>
          </w:tcPr>
          <w:p w14:paraId="38421A61" w14:textId="6C741996" w:rsidR="00517622" w:rsidRPr="0054095D" w:rsidRDefault="00517622" w:rsidP="00517622">
            <w:pPr>
              <w:spacing w:after="0" w:line="240" w:lineRule="auto"/>
              <w:jc w:val="center"/>
              <w:rPr>
                <w:rFonts w:ascii="Times New Roman" w:hAnsi="Times New Roman"/>
                <w:b/>
                <w:sz w:val="24"/>
                <w:szCs w:val="24"/>
              </w:rPr>
            </w:pPr>
          </w:p>
        </w:tc>
        <w:tc>
          <w:tcPr>
            <w:tcW w:w="356" w:type="pct"/>
          </w:tcPr>
          <w:p w14:paraId="58B3035D"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5DBF28E9"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0A136E14" w14:textId="09916BF5" w:rsidR="00517622" w:rsidRPr="00CA4560" w:rsidRDefault="00CA4560" w:rsidP="00CA4560">
            <w:pPr>
              <w:spacing w:after="0" w:line="240" w:lineRule="auto"/>
              <w:jc w:val="center"/>
              <w:rPr>
                <w:rFonts w:ascii="Times New Roman" w:hAnsi="Times New Roman"/>
                <w:b/>
                <w:sz w:val="24"/>
                <w:szCs w:val="24"/>
              </w:rPr>
            </w:pPr>
            <w:r w:rsidRPr="00CA4560">
              <w:rPr>
                <w:rFonts w:ascii="Times New Roman" w:hAnsi="Times New Roman"/>
                <w:spacing w:val="-6"/>
                <w:sz w:val="24"/>
                <w:szCs w:val="24"/>
              </w:rPr>
              <w:t>ОК01-ОК09</w:t>
            </w:r>
          </w:p>
        </w:tc>
      </w:tr>
      <w:tr w:rsidR="00517622" w:rsidRPr="0054095D" w14:paraId="166E0EF8" w14:textId="6D356DD3" w:rsidTr="00CA4560">
        <w:trPr>
          <w:trHeight w:val="20"/>
        </w:trPr>
        <w:tc>
          <w:tcPr>
            <w:tcW w:w="1053" w:type="pct"/>
            <w:vMerge/>
          </w:tcPr>
          <w:p w14:paraId="63AD935C" w14:textId="77777777" w:rsidR="00517622" w:rsidRPr="0054095D" w:rsidRDefault="00517622" w:rsidP="00517622">
            <w:pPr>
              <w:spacing w:after="0" w:line="240" w:lineRule="auto"/>
              <w:rPr>
                <w:rFonts w:ascii="Times New Roman" w:hAnsi="Times New Roman"/>
                <w:b/>
                <w:bCs/>
                <w:color w:val="000000"/>
                <w:sz w:val="24"/>
                <w:szCs w:val="24"/>
              </w:rPr>
            </w:pPr>
          </w:p>
        </w:tc>
        <w:tc>
          <w:tcPr>
            <w:tcW w:w="2365" w:type="pct"/>
          </w:tcPr>
          <w:p w14:paraId="14FB10C8" w14:textId="0F196C84" w:rsidR="00517622" w:rsidRPr="0054095D" w:rsidRDefault="0034612D" w:rsidP="00517622">
            <w:pPr>
              <w:spacing w:after="0" w:line="240" w:lineRule="auto"/>
              <w:rPr>
                <w:rFonts w:ascii="Times New Roman" w:hAnsi="Times New Roman"/>
                <w:bCs/>
                <w:color w:val="000000"/>
                <w:sz w:val="24"/>
                <w:szCs w:val="24"/>
              </w:rPr>
            </w:pPr>
            <w:r>
              <w:rPr>
                <w:rFonts w:ascii="Times New Roman" w:hAnsi="Times New Roman"/>
                <w:b/>
                <w:bCs/>
                <w:sz w:val="24"/>
                <w:szCs w:val="24"/>
              </w:rPr>
              <w:t>В том числе практических занятий и лабораторных работ</w:t>
            </w:r>
          </w:p>
        </w:tc>
        <w:tc>
          <w:tcPr>
            <w:tcW w:w="857" w:type="pct"/>
            <w:vAlign w:val="center"/>
          </w:tcPr>
          <w:p w14:paraId="7EBF92C2" w14:textId="3D067FA9" w:rsidR="00517622" w:rsidRPr="0054095D" w:rsidRDefault="00517622" w:rsidP="00517622">
            <w:pPr>
              <w:spacing w:after="0" w:line="240" w:lineRule="auto"/>
              <w:jc w:val="center"/>
              <w:rPr>
                <w:rFonts w:ascii="Times New Roman" w:hAnsi="Times New Roman"/>
                <w:b/>
                <w:sz w:val="24"/>
                <w:szCs w:val="24"/>
              </w:rPr>
            </w:pPr>
          </w:p>
        </w:tc>
        <w:tc>
          <w:tcPr>
            <w:tcW w:w="356" w:type="pct"/>
          </w:tcPr>
          <w:p w14:paraId="7BC18608"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15816C90"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22FBD963" w14:textId="1A7C9E2D" w:rsidTr="00CA4560">
        <w:trPr>
          <w:trHeight w:val="20"/>
        </w:trPr>
        <w:tc>
          <w:tcPr>
            <w:tcW w:w="1053" w:type="pct"/>
            <w:vMerge/>
          </w:tcPr>
          <w:p w14:paraId="1741088D" w14:textId="77777777" w:rsidR="00517622" w:rsidRPr="0054095D" w:rsidRDefault="00517622" w:rsidP="00517622">
            <w:pPr>
              <w:spacing w:after="0" w:line="240" w:lineRule="auto"/>
              <w:rPr>
                <w:rFonts w:ascii="Times New Roman" w:hAnsi="Times New Roman"/>
                <w:b/>
                <w:bCs/>
                <w:color w:val="000000"/>
                <w:sz w:val="24"/>
                <w:szCs w:val="24"/>
              </w:rPr>
            </w:pPr>
          </w:p>
        </w:tc>
        <w:tc>
          <w:tcPr>
            <w:tcW w:w="2365" w:type="pct"/>
          </w:tcPr>
          <w:p w14:paraId="34F1D580"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Ознакомление с устройством кожухов, герметизирующих колец, свечей, герметичных электровводов, компенсаторов давления, приборных и зондовых головок.</w:t>
            </w:r>
          </w:p>
          <w:p w14:paraId="3C9865E5"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Знакомство с устройством скважинных приборов и наземных пультов аппаратуры электрического каротажа разных типов.</w:t>
            </w:r>
          </w:p>
          <w:p w14:paraId="3D89C63A"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Подготовка к работе, проверка, проведение измерений аппаратурой индукционного каротажа.</w:t>
            </w:r>
          </w:p>
          <w:p w14:paraId="69867636"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Подготовка к работе, проверка, проведение измерений аппаратурой электрического каротажа.</w:t>
            </w:r>
          </w:p>
          <w:p w14:paraId="6671D8F8"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Знакомство с устройством, классификацией, маркировкой детекторов радиоактивных излучений.</w:t>
            </w:r>
          </w:p>
          <w:p w14:paraId="389D9CC1"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lastRenderedPageBreak/>
              <w:t>Подготовка к работе, проверка аппаратуры радиоактивного каротажа.</w:t>
            </w:r>
          </w:p>
          <w:p w14:paraId="119358DB"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Подготовка к работе, проверка аппаратуры акустического каротажа. Обнаружение и устранение характерных неисправностей.</w:t>
            </w:r>
          </w:p>
          <w:p w14:paraId="5CC47AA3"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Подготовка к работе, проверка, градуировка, проведение измерений профилемерами. Обнаружение и устранение характерных неисправностей.</w:t>
            </w:r>
          </w:p>
          <w:p w14:paraId="78A19814"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Подготовка к работе, проверка, градуировка, проведение измерений инклинометром. Обнаружение и устранение характерных неисправностей.</w:t>
            </w:r>
          </w:p>
          <w:p w14:paraId="6A542170"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Подготовка к работе, проверка, градуировка, проведение измерений скважинным дефектомером. Обнаружение и устранение характерных неисправностей.</w:t>
            </w:r>
          </w:p>
          <w:p w14:paraId="3893AE5D"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 xml:space="preserve">Подготовка к работе, проверка, градуировка </w:t>
            </w:r>
            <w:r w:rsidRPr="0054095D">
              <w:rPr>
                <w:rFonts w:ascii="Times New Roman" w:hAnsi="Times New Roman"/>
                <w:bCs/>
                <w:color w:val="000000"/>
                <w:sz w:val="24"/>
                <w:szCs w:val="24"/>
              </w:rPr>
              <w:t>приборов для исследования действующих скважин</w:t>
            </w:r>
            <w:r w:rsidRPr="0054095D">
              <w:rPr>
                <w:rFonts w:ascii="Times New Roman" w:hAnsi="Times New Roman"/>
                <w:sz w:val="24"/>
                <w:szCs w:val="24"/>
              </w:rPr>
              <w:t>. Включение и подготовка к работе. Обнаружение и устранение характерных неисправностей.</w:t>
            </w:r>
          </w:p>
          <w:p w14:paraId="1494F61C" w14:textId="77777777"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sz w:val="24"/>
                <w:szCs w:val="24"/>
              </w:rPr>
              <w:t>Подготовка к работе, проверка, градуировка механических расходомеров. Включение и подготовка к работе. Обнаружение и устранение характерных неисправностей.</w:t>
            </w:r>
          </w:p>
        </w:tc>
        <w:tc>
          <w:tcPr>
            <w:tcW w:w="857" w:type="pct"/>
            <w:vAlign w:val="center"/>
          </w:tcPr>
          <w:p w14:paraId="31B25F39" w14:textId="3D5C4D16" w:rsidR="00517622" w:rsidRPr="0054095D" w:rsidRDefault="00517622" w:rsidP="00517622">
            <w:pPr>
              <w:spacing w:after="0" w:line="240" w:lineRule="auto"/>
              <w:jc w:val="center"/>
              <w:rPr>
                <w:rFonts w:ascii="Times New Roman" w:hAnsi="Times New Roman"/>
                <w:b/>
                <w:sz w:val="24"/>
                <w:szCs w:val="24"/>
              </w:rPr>
            </w:pPr>
          </w:p>
        </w:tc>
        <w:tc>
          <w:tcPr>
            <w:tcW w:w="356" w:type="pct"/>
          </w:tcPr>
          <w:p w14:paraId="0D7E1A03"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2AE74C67"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133A4EC3" w14:textId="066AE051" w:rsidR="00517622" w:rsidRPr="00CA4560" w:rsidRDefault="00CA4560" w:rsidP="00CA4560">
            <w:pPr>
              <w:spacing w:after="0" w:line="240" w:lineRule="auto"/>
              <w:jc w:val="center"/>
              <w:rPr>
                <w:rFonts w:ascii="Times New Roman" w:hAnsi="Times New Roman"/>
                <w:b/>
                <w:sz w:val="24"/>
                <w:szCs w:val="24"/>
              </w:rPr>
            </w:pPr>
            <w:r w:rsidRPr="00CA4560">
              <w:rPr>
                <w:rFonts w:ascii="Times New Roman" w:hAnsi="Times New Roman"/>
                <w:spacing w:val="-6"/>
                <w:sz w:val="24"/>
                <w:szCs w:val="24"/>
              </w:rPr>
              <w:t>ОК01-ОК09</w:t>
            </w:r>
          </w:p>
        </w:tc>
      </w:tr>
      <w:tr w:rsidR="00517622" w:rsidRPr="0054095D" w14:paraId="3C7E954B" w14:textId="058008CC" w:rsidTr="00CA4560">
        <w:trPr>
          <w:trHeight w:val="20"/>
        </w:trPr>
        <w:tc>
          <w:tcPr>
            <w:tcW w:w="1053" w:type="pct"/>
            <w:vMerge w:val="restart"/>
          </w:tcPr>
          <w:p w14:paraId="32CF6FFA" w14:textId="77777777" w:rsidR="00517622" w:rsidRPr="0054095D" w:rsidRDefault="00517622" w:rsidP="00517622">
            <w:pPr>
              <w:spacing w:after="0" w:line="240" w:lineRule="auto"/>
              <w:rPr>
                <w:rFonts w:ascii="Times New Roman" w:hAnsi="Times New Roman"/>
                <w:b/>
                <w:sz w:val="24"/>
                <w:szCs w:val="24"/>
                <w:lang w:bidi="hi-IN"/>
              </w:rPr>
            </w:pPr>
            <w:r w:rsidRPr="0054095D">
              <w:rPr>
                <w:rFonts w:ascii="Times New Roman" w:hAnsi="Times New Roman"/>
                <w:b/>
                <w:bCs/>
                <w:sz w:val="24"/>
                <w:szCs w:val="24"/>
              </w:rPr>
              <w:t>Тема 3</w:t>
            </w:r>
            <w:r w:rsidRPr="0054095D">
              <w:rPr>
                <w:rFonts w:ascii="Times New Roman" w:hAnsi="Times New Roman"/>
                <w:b/>
                <w:sz w:val="24"/>
                <w:szCs w:val="24"/>
                <w:lang w:bidi="hi-IN"/>
              </w:rPr>
              <w:t>.6</w:t>
            </w:r>
          </w:p>
          <w:p w14:paraId="7CE6AB40" w14:textId="0FFD940C" w:rsidR="00517622" w:rsidRPr="0054095D" w:rsidRDefault="00517622" w:rsidP="00517622">
            <w:pPr>
              <w:spacing w:after="0" w:line="240" w:lineRule="auto"/>
              <w:rPr>
                <w:rFonts w:ascii="Times New Roman" w:hAnsi="Times New Roman"/>
                <w:b/>
                <w:bCs/>
                <w:color w:val="000000"/>
                <w:sz w:val="24"/>
                <w:szCs w:val="24"/>
              </w:rPr>
            </w:pPr>
            <w:r w:rsidRPr="0054095D">
              <w:rPr>
                <w:rFonts w:ascii="Times New Roman" w:hAnsi="Times New Roman"/>
                <w:b/>
                <w:sz w:val="24"/>
                <w:szCs w:val="24"/>
                <w:lang w:bidi="hi-IN"/>
              </w:rPr>
              <w:t>Эксплуатация аппаратуры и оборудования для исследования скважин</w:t>
            </w:r>
          </w:p>
        </w:tc>
        <w:tc>
          <w:tcPr>
            <w:tcW w:w="2365" w:type="pct"/>
          </w:tcPr>
          <w:p w14:paraId="3844BC4C" w14:textId="77777777" w:rsidR="00517622" w:rsidRPr="0054095D" w:rsidRDefault="00517622" w:rsidP="00517622">
            <w:pPr>
              <w:spacing w:after="0" w:line="240" w:lineRule="auto"/>
              <w:rPr>
                <w:rFonts w:ascii="Times New Roman" w:hAnsi="Times New Roman"/>
                <w:bCs/>
                <w:color w:val="000000"/>
                <w:sz w:val="24"/>
                <w:szCs w:val="24"/>
              </w:rPr>
            </w:pPr>
            <w:r w:rsidRPr="0054095D">
              <w:rPr>
                <w:rFonts w:ascii="Times New Roman" w:hAnsi="Times New Roman"/>
                <w:b/>
                <w:bCs/>
                <w:sz w:val="24"/>
                <w:szCs w:val="24"/>
              </w:rPr>
              <w:t>Содержание</w:t>
            </w:r>
          </w:p>
        </w:tc>
        <w:tc>
          <w:tcPr>
            <w:tcW w:w="857" w:type="pct"/>
            <w:vAlign w:val="center"/>
          </w:tcPr>
          <w:p w14:paraId="3FF887CD" w14:textId="190624E7" w:rsidR="00517622" w:rsidRPr="0054095D" w:rsidRDefault="00517622" w:rsidP="00517622">
            <w:pPr>
              <w:spacing w:after="0" w:line="240" w:lineRule="auto"/>
              <w:jc w:val="center"/>
              <w:rPr>
                <w:rFonts w:ascii="Times New Roman" w:hAnsi="Times New Roman"/>
                <w:b/>
                <w:sz w:val="24"/>
                <w:szCs w:val="24"/>
              </w:rPr>
            </w:pPr>
          </w:p>
        </w:tc>
        <w:tc>
          <w:tcPr>
            <w:tcW w:w="356" w:type="pct"/>
          </w:tcPr>
          <w:p w14:paraId="79D023B3"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08AD6F9E"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53BC6114" w14:textId="374AF0DC" w:rsidTr="00CA4560">
        <w:trPr>
          <w:trHeight w:val="20"/>
        </w:trPr>
        <w:tc>
          <w:tcPr>
            <w:tcW w:w="1053" w:type="pct"/>
            <w:vMerge/>
          </w:tcPr>
          <w:p w14:paraId="5F324592" w14:textId="77777777" w:rsidR="00517622" w:rsidRPr="0054095D" w:rsidRDefault="00517622" w:rsidP="00517622">
            <w:pPr>
              <w:spacing w:after="0" w:line="240" w:lineRule="auto"/>
              <w:rPr>
                <w:rFonts w:ascii="Times New Roman" w:hAnsi="Times New Roman"/>
                <w:b/>
                <w:bCs/>
                <w:color w:val="000000"/>
                <w:sz w:val="24"/>
                <w:szCs w:val="24"/>
              </w:rPr>
            </w:pPr>
          </w:p>
        </w:tc>
        <w:tc>
          <w:tcPr>
            <w:tcW w:w="2365" w:type="pct"/>
          </w:tcPr>
          <w:p w14:paraId="26A3DE63"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sz w:val="24"/>
                <w:szCs w:val="24"/>
              </w:rPr>
              <w:t>Метрологическое обеспечение средств измерений.</w:t>
            </w:r>
          </w:p>
          <w:p w14:paraId="77974877" w14:textId="77777777" w:rsidR="00517622" w:rsidRPr="0054095D" w:rsidRDefault="00517622" w:rsidP="00517622">
            <w:pPr>
              <w:spacing w:after="0" w:line="240" w:lineRule="auto"/>
              <w:rPr>
                <w:rFonts w:ascii="Times New Roman" w:hAnsi="Times New Roman"/>
                <w:bCs/>
                <w:color w:val="000000"/>
                <w:sz w:val="24"/>
                <w:szCs w:val="24"/>
              </w:rPr>
            </w:pPr>
            <w:r w:rsidRPr="0054095D">
              <w:rPr>
                <w:rFonts w:ascii="Times New Roman" w:hAnsi="Times New Roman"/>
                <w:sz w:val="24"/>
                <w:szCs w:val="24"/>
              </w:rPr>
              <w:t>Средства измерений и требования к ним. Государственная метрологическая служба, её задачи и права. Организация метрологической службы на геофизических предприятиях. Способы проверки скважинных приборов. Документация. Метрологические поверочные скважины. Средства поверки скважинной аппаратуры, устройство, правила пользования.</w:t>
            </w:r>
          </w:p>
        </w:tc>
        <w:tc>
          <w:tcPr>
            <w:tcW w:w="857" w:type="pct"/>
            <w:vAlign w:val="center"/>
          </w:tcPr>
          <w:p w14:paraId="01C3E888" w14:textId="1BC27894" w:rsidR="00517622" w:rsidRPr="0054095D" w:rsidRDefault="00517622" w:rsidP="00517622">
            <w:pPr>
              <w:spacing w:after="0" w:line="240" w:lineRule="auto"/>
              <w:jc w:val="center"/>
              <w:rPr>
                <w:rFonts w:ascii="Times New Roman" w:hAnsi="Times New Roman"/>
                <w:b/>
                <w:sz w:val="24"/>
                <w:szCs w:val="24"/>
              </w:rPr>
            </w:pPr>
          </w:p>
        </w:tc>
        <w:tc>
          <w:tcPr>
            <w:tcW w:w="356" w:type="pct"/>
          </w:tcPr>
          <w:p w14:paraId="49FA0F98"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4D2C2F2F"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0C2B8E60" w14:textId="331AFAE9" w:rsidR="00517622" w:rsidRPr="00CA4560" w:rsidRDefault="00CA4560" w:rsidP="00CA4560">
            <w:pPr>
              <w:spacing w:after="0" w:line="240" w:lineRule="auto"/>
              <w:jc w:val="center"/>
              <w:rPr>
                <w:rFonts w:ascii="Times New Roman" w:hAnsi="Times New Roman"/>
                <w:b/>
                <w:sz w:val="24"/>
                <w:szCs w:val="24"/>
              </w:rPr>
            </w:pPr>
            <w:r w:rsidRPr="00CA4560">
              <w:rPr>
                <w:rFonts w:ascii="Times New Roman" w:hAnsi="Times New Roman"/>
                <w:spacing w:val="-6"/>
                <w:sz w:val="24"/>
                <w:szCs w:val="24"/>
              </w:rPr>
              <w:t>ОК01-ОК09</w:t>
            </w:r>
          </w:p>
        </w:tc>
      </w:tr>
      <w:tr w:rsidR="00517622" w:rsidRPr="0054095D" w14:paraId="355B2A61" w14:textId="15907F5E" w:rsidTr="00CA4560">
        <w:trPr>
          <w:trHeight w:val="20"/>
        </w:trPr>
        <w:tc>
          <w:tcPr>
            <w:tcW w:w="1053" w:type="pct"/>
            <w:vMerge/>
          </w:tcPr>
          <w:p w14:paraId="7CE51488" w14:textId="77777777" w:rsidR="00517622" w:rsidRPr="0054095D" w:rsidRDefault="00517622" w:rsidP="00517622">
            <w:pPr>
              <w:spacing w:after="0" w:line="240" w:lineRule="auto"/>
              <w:rPr>
                <w:rFonts w:ascii="Times New Roman" w:hAnsi="Times New Roman"/>
                <w:b/>
                <w:bCs/>
                <w:color w:val="000000"/>
                <w:sz w:val="24"/>
                <w:szCs w:val="24"/>
              </w:rPr>
            </w:pPr>
          </w:p>
        </w:tc>
        <w:tc>
          <w:tcPr>
            <w:tcW w:w="2365" w:type="pct"/>
          </w:tcPr>
          <w:p w14:paraId="7B519532" w14:textId="79F51E9D" w:rsidR="00517622" w:rsidRPr="0054095D" w:rsidRDefault="0034612D" w:rsidP="00517622">
            <w:pPr>
              <w:spacing w:after="0" w:line="240" w:lineRule="auto"/>
              <w:rPr>
                <w:rFonts w:ascii="Times New Roman" w:hAnsi="Times New Roman"/>
                <w:bCs/>
                <w:color w:val="000000"/>
                <w:sz w:val="24"/>
                <w:szCs w:val="24"/>
              </w:rPr>
            </w:pPr>
            <w:r>
              <w:rPr>
                <w:rFonts w:ascii="Times New Roman" w:hAnsi="Times New Roman"/>
                <w:b/>
                <w:bCs/>
                <w:sz w:val="24"/>
                <w:szCs w:val="24"/>
              </w:rPr>
              <w:t>В том числе практических занятий и лабораторных работ</w:t>
            </w:r>
          </w:p>
        </w:tc>
        <w:tc>
          <w:tcPr>
            <w:tcW w:w="857" w:type="pct"/>
            <w:vAlign w:val="center"/>
          </w:tcPr>
          <w:p w14:paraId="03D59FAC" w14:textId="0E988442" w:rsidR="00517622" w:rsidRPr="0054095D" w:rsidRDefault="00517622" w:rsidP="00517622">
            <w:pPr>
              <w:spacing w:after="0" w:line="240" w:lineRule="auto"/>
              <w:jc w:val="center"/>
              <w:rPr>
                <w:rFonts w:ascii="Times New Roman" w:hAnsi="Times New Roman"/>
                <w:b/>
                <w:sz w:val="24"/>
                <w:szCs w:val="24"/>
              </w:rPr>
            </w:pPr>
          </w:p>
        </w:tc>
        <w:tc>
          <w:tcPr>
            <w:tcW w:w="356" w:type="pct"/>
          </w:tcPr>
          <w:p w14:paraId="2765D18F"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213DD5DF" w14:textId="77777777" w:rsidR="00517622" w:rsidRPr="00CA4560" w:rsidRDefault="00517622" w:rsidP="00CA4560">
            <w:pPr>
              <w:spacing w:after="0" w:line="240" w:lineRule="auto"/>
              <w:jc w:val="center"/>
              <w:rPr>
                <w:rFonts w:ascii="Times New Roman" w:hAnsi="Times New Roman"/>
                <w:b/>
                <w:sz w:val="24"/>
                <w:szCs w:val="24"/>
              </w:rPr>
            </w:pPr>
          </w:p>
        </w:tc>
      </w:tr>
      <w:tr w:rsidR="00517622" w:rsidRPr="0054095D" w14:paraId="23476A06" w14:textId="4C31592F" w:rsidTr="00CA4560">
        <w:trPr>
          <w:trHeight w:val="20"/>
        </w:trPr>
        <w:tc>
          <w:tcPr>
            <w:tcW w:w="1053" w:type="pct"/>
            <w:vMerge/>
          </w:tcPr>
          <w:p w14:paraId="05759B1E" w14:textId="77777777" w:rsidR="00517622" w:rsidRPr="0054095D" w:rsidRDefault="00517622" w:rsidP="00517622">
            <w:pPr>
              <w:spacing w:after="0" w:line="240" w:lineRule="auto"/>
              <w:rPr>
                <w:rFonts w:ascii="Times New Roman" w:hAnsi="Times New Roman"/>
                <w:b/>
                <w:bCs/>
                <w:color w:val="000000"/>
                <w:sz w:val="24"/>
                <w:szCs w:val="24"/>
              </w:rPr>
            </w:pPr>
          </w:p>
        </w:tc>
        <w:tc>
          <w:tcPr>
            <w:tcW w:w="2365" w:type="pct"/>
          </w:tcPr>
          <w:p w14:paraId="0BCC7324"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sz w:val="24"/>
                <w:szCs w:val="24"/>
              </w:rPr>
              <w:t>Поверка скважинной аппаратуры в лабораторных условиях с помощью поверочных устройств.</w:t>
            </w:r>
          </w:p>
        </w:tc>
        <w:tc>
          <w:tcPr>
            <w:tcW w:w="857" w:type="pct"/>
            <w:vAlign w:val="center"/>
          </w:tcPr>
          <w:p w14:paraId="3D69EA1F" w14:textId="0C169E30" w:rsidR="00517622" w:rsidRPr="0054095D" w:rsidRDefault="00517622" w:rsidP="00517622">
            <w:pPr>
              <w:spacing w:after="0" w:line="240" w:lineRule="auto"/>
              <w:jc w:val="center"/>
              <w:rPr>
                <w:rFonts w:ascii="Times New Roman" w:hAnsi="Times New Roman"/>
                <w:b/>
                <w:sz w:val="24"/>
                <w:szCs w:val="24"/>
              </w:rPr>
            </w:pPr>
          </w:p>
        </w:tc>
        <w:tc>
          <w:tcPr>
            <w:tcW w:w="356" w:type="pct"/>
          </w:tcPr>
          <w:p w14:paraId="13397FA8"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2D189882" w14:textId="77777777" w:rsidR="00CA4560" w:rsidRPr="00CA4560" w:rsidRDefault="00CA4560" w:rsidP="00CA4560">
            <w:pPr>
              <w:spacing w:after="0" w:line="240" w:lineRule="auto"/>
              <w:jc w:val="center"/>
              <w:rPr>
                <w:rFonts w:ascii="Times New Roman" w:hAnsi="Times New Roman"/>
                <w:spacing w:val="-6"/>
                <w:sz w:val="24"/>
                <w:szCs w:val="24"/>
              </w:rPr>
            </w:pPr>
            <w:r w:rsidRPr="00CA4560">
              <w:rPr>
                <w:rFonts w:ascii="Times New Roman" w:hAnsi="Times New Roman"/>
                <w:spacing w:val="-6"/>
                <w:sz w:val="24"/>
                <w:szCs w:val="24"/>
              </w:rPr>
              <w:t>ПК1.1-ПК1.3</w:t>
            </w:r>
          </w:p>
          <w:p w14:paraId="0043D784" w14:textId="239F813B" w:rsidR="00517622" w:rsidRPr="00CA4560" w:rsidRDefault="00CA4560" w:rsidP="00CA4560">
            <w:pPr>
              <w:spacing w:after="0" w:line="240" w:lineRule="auto"/>
              <w:jc w:val="center"/>
              <w:rPr>
                <w:rFonts w:ascii="Times New Roman" w:hAnsi="Times New Roman"/>
                <w:b/>
                <w:sz w:val="24"/>
                <w:szCs w:val="24"/>
              </w:rPr>
            </w:pPr>
            <w:r w:rsidRPr="00CA4560">
              <w:rPr>
                <w:rFonts w:ascii="Times New Roman" w:hAnsi="Times New Roman"/>
                <w:spacing w:val="-6"/>
                <w:sz w:val="24"/>
                <w:szCs w:val="24"/>
              </w:rPr>
              <w:t>ОК01-ОК09</w:t>
            </w:r>
          </w:p>
        </w:tc>
      </w:tr>
      <w:tr w:rsidR="00517622" w:rsidRPr="0054095D" w14:paraId="0C0C92A9" w14:textId="0CD841A4" w:rsidTr="0054095D">
        <w:trPr>
          <w:trHeight w:val="20"/>
        </w:trPr>
        <w:tc>
          <w:tcPr>
            <w:tcW w:w="3418" w:type="pct"/>
            <w:gridSpan w:val="2"/>
          </w:tcPr>
          <w:p w14:paraId="05BB3BF4" w14:textId="0E254B55"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b/>
                <w:bCs/>
                <w:sz w:val="24"/>
                <w:szCs w:val="24"/>
              </w:rPr>
              <w:t xml:space="preserve">Самостоятельная учебная работа при изучении раздела 3 </w:t>
            </w:r>
          </w:p>
        </w:tc>
        <w:tc>
          <w:tcPr>
            <w:tcW w:w="857" w:type="pct"/>
            <w:vAlign w:val="center"/>
          </w:tcPr>
          <w:p w14:paraId="7AF7B5F6" w14:textId="5ABF527B" w:rsidR="00517622" w:rsidRPr="0054095D" w:rsidRDefault="00517622" w:rsidP="00517622">
            <w:pPr>
              <w:spacing w:after="0" w:line="240" w:lineRule="auto"/>
              <w:jc w:val="center"/>
              <w:rPr>
                <w:rFonts w:ascii="Times New Roman" w:hAnsi="Times New Roman"/>
                <w:b/>
                <w:sz w:val="24"/>
                <w:szCs w:val="24"/>
              </w:rPr>
            </w:pPr>
          </w:p>
        </w:tc>
        <w:tc>
          <w:tcPr>
            <w:tcW w:w="356" w:type="pct"/>
          </w:tcPr>
          <w:p w14:paraId="65466A29" w14:textId="77777777" w:rsidR="00517622" w:rsidRPr="0054095D" w:rsidRDefault="00517622" w:rsidP="00517622">
            <w:pPr>
              <w:spacing w:after="0" w:line="240" w:lineRule="auto"/>
              <w:jc w:val="center"/>
              <w:rPr>
                <w:rFonts w:ascii="Times New Roman" w:hAnsi="Times New Roman"/>
                <w:b/>
                <w:sz w:val="24"/>
                <w:szCs w:val="24"/>
              </w:rPr>
            </w:pPr>
          </w:p>
        </w:tc>
        <w:tc>
          <w:tcPr>
            <w:tcW w:w="369" w:type="pct"/>
          </w:tcPr>
          <w:p w14:paraId="79BDE791" w14:textId="77777777" w:rsidR="00517622" w:rsidRPr="0054095D" w:rsidRDefault="00517622" w:rsidP="00517622">
            <w:pPr>
              <w:spacing w:after="0" w:line="240" w:lineRule="auto"/>
              <w:jc w:val="center"/>
              <w:rPr>
                <w:rFonts w:ascii="Times New Roman" w:hAnsi="Times New Roman"/>
                <w:b/>
                <w:sz w:val="24"/>
                <w:szCs w:val="24"/>
              </w:rPr>
            </w:pPr>
          </w:p>
        </w:tc>
      </w:tr>
      <w:tr w:rsidR="00517622" w:rsidRPr="0054095D" w14:paraId="7420A2BD" w14:textId="3E6A0D8F" w:rsidTr="00517622">
        <w:trPr>
          <w:trHeight w:val="20"/>
        </w:trPr>
        <w:tc>
          <w:tcPr>
            <w:tcW w:w="3418" w:type="pct"/>
            <w:gridSpan w:val="2"/>
          </w:tcPr>
          <w:p w14:paraId="379FEB4F" w14:textId="77777777"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b/>
                <w:bCs/>
                <w:sz w:val="24"/>
                <w:szCs w:val="24"/>
              </w:rPr>
              <w:t xml:space="preserve">Учебная практика </w:t>
            </w:r>
          </w:p>
          <w:p w14:paraId="59630D46" w14:textId="7518130E"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b/>
                <w:bCs/>
                <w:sz w:val="24"/>
                <w:szCs w:val="24"/>
              </w:rPr>
              <w:lastRenderedPageBreak/>
              <w:t>«Электрорадиомонтажная»</w:t>
            </w:r>
          </w:p>
          <w:p w14:paraId="480112E4" w14:textId="77777777"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b/>
                <w:bCs/>
                <w:sz w:val="24"/>
                <w:szCs w:val="24"/>
              </w:rPr>
              <w:t xml:space="preserve">Виды работ </w:t>
            </w:r>
          </w:p>
          <w:p w14:paraId="6C3E9436"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1. Проведение измерений сопротивления, напряжения и силы тока комбинированными приборами. Проверка изоляции мегомметром. Работа с электронным вольтметром.</w:t>
            </w:r>
          </w:p>
          <w:p w14:paraId="37C8BE39"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2. Чтение принципиальных и монтажных схем. Проверка схемы с измерительными приборами.</w:t>
            </w:r>
          </w:p>
          <w:p w14:paraId="2B366C0C"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3. Подготовка деталей к пайке. Заделка проводов. Крепление проводов при монтажных работах. Работа с шаблоном.</w:t>
            </w:r>
          </w:p>
          <w:p w14:paraId="61DBCBF1"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Подготовка проводов к монтажу на шаблоне.</w:t>
            </w:r>
          </w:p>
          <w:p w14:paraId="482BD69C"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4. Проверка печатной схемы. Ознакомление с интегральной микросхемой.</w:t>
            </w:r>
          </w:p>
          <w:p w14:paraId="33F07867"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5. Монтаж узла радиоэлектронного устройства. Участие в регулировании и наладке устройства с подбором радиодеталей и снятием характеристики, измерением входных и выходных параметров.</w:t>
            </w:r>
          </w:p>
          <w:p w14:paraId="2B47DA71" w14:textId="77777777"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b/>
                <w:bCs/>
                <w:sz w:val="24"/>
                <w:szCs w:val="24"/>
              </w:rPr>
              <w:t xml:space="preserve">«Подготовка и настройка геофизической аппаратуры и оборудования» </w:t>
            </w:r>
          </w:p>
          <w:p w14:paraId="7E93DE6A" w14:textId="77777777"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b/>
                <w:bCs/>
                <w:sz w:val="24"/>
                <w:szCs w:val="24"/>
              </w:rPr>
              <w:t xml:space="preserve">Виды работ </w:t>
            </w:r>
          </w:p>
          <w:p w14:paraId="09C87FA6"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 xml:space="preserve">1. </w:t>
            </w:r>
            <w:r w:rsidRPr="0054095D">
              <w:rPr>
                <w:rFonts w:ascii="Times New Roman" w:hAnsi="Times New Roman"/>
                <w:bCs/>
                <w:sz w:val="24"/>
                <w:szCs w:val="24"/>
              </w:rPr>
              <w:t>Подготовка и настройка скважинной геофизической аппаратуры и оборудования.</w:t>
            </w:r>
          </w:p>
          <w:p w14:paraId="6BD5AF96" w14:textId="77777777" w:rsidR="00517622" w:rsidRPr="0054095D" w:rsidRDefault="00517622" w:rsidP="00517622">
            <w:pPr>
              <w:spacing w:after="0" w:line="240" w:lineRule="auto"/>
              <w:rPr>
                <w:rFonts w:ascii="Times New Roman" w:hAnsi="Times New Roman"/>
                <w:bCs/>
                <w:sz w:val="24"/>
                <w:szCs w:val="24"/>
              </w:rPr>
            </w:pPr>
            <w:r w:rsidRPr="0054095D">
              <w:rPr>
                <w:rFonts w:ascii="Times New Roman" w:hAnsi="Times New Roman"/>
                <w:sz w:val="24"/>
                <w:szCs w:val="24"/>
              </w:rPr>
              <w:t xml:space="preserve">2. </w:t>
            </w:r>
            <w:r w:rsidRPr="0054095D">
              <w:rPr>
                <w:rFonts w:ascii="Times New Roman" w:hAnsi="Times New Roman"/>
                <w:bCs/>
                <w:sz w:val="24"/>
                <w:szCs w:val="24"/>
              </w:rPr>
              <w:t>Подготовка и настройка наземной геофизической аппаратуры и оборудования.</w:t>
            </w:r>
          </w:p>
          <w:p w14:paraId="54D4F464" w14:textId="7FBDF4BD"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 xml:space="preserve">3. </w:t>
            </w:r>
            <w:r w:rsidRPr="0054095D">
              <w:rPr>
                <w:rFonts w:ascii="Times New Roman" w:hAnsi="Times New Roman"/>
                <w:bCs/>
                <w:sz w:val="24"/>
                <w:szCs w:val="24"/>
              </w:rPr>
              <w:t>Подготовка и настройка сейсмической аппаратуры и оборудования.</w:t>
            </w:r>
          </w:p>
        </w:tc>
        <w:tc>
          <w:tcPr>
            <w:tcW w:w="857" w:type="pct"/>
            <w:vAlign w:val="center"/>
          </w:tcPr>
          <w:p w14:paraId="08B07261" w14:textId="5F781AC0" w:rsidR="00517622" w:rsidRPr="0054095D" w:rsidRDefault="00517622" w:rsidP="00517622">
            <w:pPr>
              <w:spacing w:after="0" w:line="240" w:lineRule="auto"/>
              <w:jc w:val="center"/>
              <w:rPr>
                <w:rFonts w:ascii="Times New Roman" w:hAnsi="Times New Roman"/>
                <w:b/>
                <w:sz w:val="24"/>
                <w:szCs w:val="24"/>
              </w:rPr>
            </w:pPr>
            <w:r>
              <w:rPr>
                <w:rFonts w:ascii="Times New Roman" w:hAnsi="Times New Roman"/>
                <w:b/>
                <w:sz w:val="24"/>
                <w:szCs w:val="24"/>
              </w:rPr>
              <w:lastRenderedPageBreak/>
              <w:t>180</w:t>
            </w:r>
          </w:p>
        </w:tc>
        <w:tc>
          <w:tcPr>
            <w:tcW w:w="356" w:type="pct"/>
            <w:vAlign w:val="center"/>
          </w:tcPr>
          <w:p w14:paraId="5CD2357D" w14:textId="203436D8" w:rsidR="00517622" w:rsidRPr="0054095D" w:rsidRDefault="00517622" w:rsidP="00517622">
            <w:pPr>
              <w:spacing w:after="0" w:line="240" w:lineRule="auto"/>
              <w:jc w:val="center"/>
              <w:rPr>
                <w:rFonts w:ascii="Times New Roman" w:hAnsi="Times New Roman"/>
                <w:b/>
                <w:sz w:val="24"/>
                <w:szCs w:val="24"/>
              </w:rPr>
            </w:pPr>
            <w:r>
              <w:rPr>
                <w:rFonts w:ascii="Times New Roman" w:hAnsi="Times New Roman"/>
                <w:b/>
                <w:sz w:val="24"/>
                <w:szCs w:val="24"/>
              </w:rPr>
              <w:t>180</w:t>
            </w:r>
          </w:p>
        </w:tc>
        <w:tc>
          <w:tcPr>
            <w:tcW w:w="369" w:type="pct"/>
          </w:tcPr>
          <w:p w14:paraId="3E8F5732" w14:textId="77777777" w:rsidR="00517622" w:rsidRPr="0054095D" w:rsidRDefault="00517622" w:rsidP="00517622">
            <w:pPr>
              <w:spacing w:after="0" w:line="240" w:lineRule="auto"/>
              <w:jc w:val="center"/>
              <w:rPr>
                <w:rFonts w:ascii="Times New Roman" w:hAnsi="Times New Roman"/>
                <w:b/>
                <w:sz w:val="24"/>
                <w:szCs w:val="24"/>
              </w:rPr>
            </w:pPr>
          </w:p>
        </w:tc>
      </w:tr>
      <w:tr w:rsidR="00517622" w:rsidRPr="0054095D" w14:paraId="57B9CB31" w14:textId="10A02087" w:rsidTr="00517622">
        <w:trPr>
          <w:trHeight w:val="20"/>
        </w:trPr>
        <w:tc>
          <w:tcPr>
            <w:tcW w:w="3418" w:type="pct"/>
            <w:gridSpan w:val="2"/>
          </w:tcPr>
          <w:p w14:paraId="0348EC7B" w14:textId="52572AF6" w:rsidR="00517622" w:rsidRPr="0054095D" w:rsidRDefault="00517622" w:rsidP="00517622">
            <w:pPr>
              <w:suppressAutoHyphens/>
              <w:spacing w:after="0" w:line="240" w:lineRule="auto"/>
              <w:jc w:val="both"/>
              <w:rPr>
                <w:rFonts w:ascii="Times New Roman" w:hAnsi="Times New Roman"/>
                <w:b/>
                <w:bCs/>
                <w:sz w:val="24"/>
                <w:szCs w:val="24"/>
              </w:rPr>
            </w:pPr>
            <w:r w:rsidRPr="0054095D">
              <w:rPr>
                <w:rFonts w:ascii="Times New Roman" w:hAnsi="Times New Roman"/>
                <w:b/>
                <w:bCs/>
                <w:sz w:val="24"/>
                <w:szCs w:val="24"/>
              </w:rPr>
              <w:t xml:space="preserve">Производственная практика </w:t>
            </w:r>
          </w:p>
          <w:p w14:paraId="1FA4E355" w14:textId="77777777" w:rsidR="00517622" w:rsidRPr="0054095D" w:rsidRDefault="00517622" w:rsidP="00517622">
            <w:pPr>
              <w:suppressAutoHyphens/>
              <w:spacing w:after="0" w:line="240" w:lineRule="auto"/>
              <w:jc w:val="both"/>
              <w:rPr>
                <w:rFonts w:ascii="Times New Roman" w:hAnsi="Times New Roman"/>
                <w:b/>
                <w:bCs/>
                <w:sz w:val="24"/>
                <w:szCs w:val="24"/>
              </w:rPr>
            </w:pPr>
            <w:r w:rsidRPr="0054095D">
              <w:rPr>
                <w:rFonts w:ascii="Times New Roman" w:hAnsi="Times New Roman"/>
                <w:b/>
                <w:bCs/>
                <w:sz w:val="24"/>
                <w:szCs w:val="24"/>
              </w:rPr>
              <w:t xml:space="preserve">Виды работ </w:t>
            </w:r>
          </w:p>
          <w:p w14:paraId="13B1F3A6"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1. Изучение организации проведения геофизических работ.</w:t>
            </w:r>
          </w:p>
          <w:p w14:paraId="2CDCE187"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2. Изучение рациональных приемов организации и планирования работы геофизической партии/отряда.</w:t>
            </w:r>
          </w:p>
          <w:p w14:paraId="30C4B0B1" w14:textId="77777777" w:rsidR="00517622" w:rsidRPr="0054095D" w:rsidRDefault="00517622" w:rsidP="00517622">
            <w:pPr>
              <w:suppressAutoHyphens/>
              <w:spacing w:after="0" w:line="240" w:lineRule="auto"/>
              <w:jc w:val="both"/>
              <w:rPr>
                <w:rFonts w:ascii="Times New Roman" w:hAnsi="Times New Roman"/>
                <w:sz w:val="24"/>
                <w:szCs w:val="24"/>
              </w:rPr>
            </w:pPr>
            <w:r w:rsidRPr="0054095D">
              <w:rPr>
                <w:rFonts w:ascii="Times New Roman" w:hAnsi="Times New Roman"/>
                <w:sz w:val="24"/>
                <w:szCs w:val="24"/>
              </w:rPr>
              <w:t>3. Работа в производственной партии (отряде). Производство геофизических работ.</w:t>
            </w:r>
          </w:p>
          <w:p w14:paraId="04BB3612" w14:textId="77777777" w:rsidR="00517622" w:rsidRPr="0054095D" w:rsidRDefault="00517622" w:rsidP="00517622">
            <w:pPr>
              <w:spacing w:after="0" w:line="240" w:lineRule="auto"/>
              <w:rPr>
                <w:rFonts w:ascii="Times New Roman" w:eastAsia="Calibri" w:hAnsi="Times New Roman"/>
                <w:bCs/>
                <w:sz w:val="24"/>
                <w:szCs w:val="24"/>
              </w:rPr>
            </w:pPr>
            <w:r w:rsidRPr="0054095D">
              <w:rPr>
                <w:rFonts w:ascii="Times New Roman" w:eastAsia="Calibri" w:hAnsi="Times New Roman"/>
                <w:bCs/>
                <w:sz w:val="24"/>
                <w:szCs w:val="24"/>
              </w:rPr>
              <w:t>4. Оценка результатов производственной деятельности подразделения.</w:t>
            </w:r>
          </w:p>
          <w:p w14:paraId="1D15F3C2"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5. Участие в подготовке геофизической техники к выезду.</w:t>
            </w:r>
          </w:p>
          <w:p w14:paraId="6E351B30" w14:textId="77777777" w:rsidR="00517622" w:rsidRPr="0054095D" w:rsidRDefault="00517622" w:rsidP="00517622">
            <w:pPr>
              <w:spacing w:after="0" w:line="240" w:lineRule="auto"/>
              <w:rPr>
                <w:rFonts w:ascii="Times New Roman" w:hAnsi="Times New Roman"/>
                <w:sz w:val="24"/>
                <w:szCs w:val="24"/>
              </w:rPr>
            </w:pPr>
            <w:r w:rsidRPr="0054095D">
              <w:rPr>
                <w:rFonts w:ascii="Times New Roman" w:hAnsi="Times New Roman"/>
                <w:sz w:val="24"/>
                <w:szCs w:val="24"/>
              </w:rPr>
              <w:t>6. Работа на штатных рабочих местах Подготовительные работы на базе и переезды</w:t>
            </w:r>
          </w:p>
          <w:p w14:paraId="0660E5BF" w14:textId="77777777" w:rsidR="00517622" w:rsidRPr="0054095D" w:rsidRDefault="00517622" w:rsidP="00517622">
            <w:pPr>
              <w:spacing w:after="0" w:line="240" w:lineRule="auto"/>
              <w:rPr>
                <w:rFonts w:ascii="Times New Roman" w:eastAsia="Calibri" w:hAnsi="Times New Roman"/>
                <w:bCs/>
                <w:sz w:val="24"/>
                <w:szCs w:val="24"/>
              </w:rPr>
            </w:pPr>
            <w:r w:rsidRPr="0054095D">
              <w:rPr>
                <w:rFonts w:ascii="Times New Roman" w:eastAsia="Calibri" w:hAnsi="Times New Roman"/>
                <w:bCs/>
                <w:sz w:val="24"/>
                <w:szCs w:val="24"/>
              </w:rPr>
              <w:t>7. Оценка подготовки к производственному процессу.</w:t>
            </w:r>
          </w:p>
          <w:p w14:paraId="4E5A73AD" w14:textId="77777777" w:rsidR="00517622" w:rsidRPr="0054095D" w:rsidRDefault="00517622" w:rsidP="00517622">
            <w:pPr>
              <w:suppressAutoHyphens/>
              <w:spacing w:after="0" w:line="240" w:lineRule="auto"/>
              <w:jc w:val="both"/>
              <w:rPr>
                <w:rFonts w:ascii="Times New Roman" w:eastAsia="Calibri" w:hAnsi="Times New Roman"/>
                <w:bCs/>
                <w:sz w:val="24"/>
                <w:szCs w:val="24"/>
              </w:rPr>
            </w:pPr>
            <w:r w:rsidRPr="0054095D">
              <w:rPr>
                <w:rFonts w:ascii="Times New Roman" w:eastAsia="Calibri" w:hAnsi="Times New Roman"/>
                <w:bCs/>
                <w:sz w:val="24"/>
                <w:szCs w:val="24"/>
              </w:rPr>
              <w:t>8. Изучение и выбор рациональных методов и этапов проверки качества выполненных работ.</w:t>
            </w:r>
          </w:p>
          <w:p w14:paraId="7F14A2E3" w14:textId="77777777" w:rsidR="00517622" w:rsidRPr="0054095D" w:rsidRDefault="00517622" w:rsidP="00517622">
            <w:pPr>
              <w:spacing w:after="0" w:line="240" w:lineRule="auto"/>
              <w:rPr>
                <w:rFonts w:ascii="Times New Roman" w:hAnsi="Times New Roman"/>
                <w:b/>
                <w:sz w:val="24"/>
                <w:szCs w:val="24"/>
              </w:rPr>
            </w:pPr>
            <w:r w:rsidRPr="0054095D">
              <w:rPr>
                <w:rFonts w:ascii="Times New Roman" w:hAnsi="Times New Roman"/>
                <w:sz w:val="24"/>
                <w:szCs w:val="24"/>
              </w:rPr>
              <w:t>9. Проверка геофизической техники, к</w:t>
            </w:r>
            <w:r w:rsidRPr="0054095D">
              <w:rPr>
                <w:rFonts w:ascii="Times New Roman" w:eastAsia="Calibri" w:hAnsi="Times New Roman"/>
                <w:bCs/>
                <w:sz w:val="24"/>
                <w:szCs w:val="24"/>
              </w:rPr>
              <w:t>онтроль соблюдения технологических процессов.</w:t>
            </w:r>
          </w:p>
        </w:tc>
        <w:tc>
          <w:tcPr>
            <w:tcW w:w="857" w:type="pct"/>
            <w:vAlign w:val="center"/>
          </w:tcPr>
          <w:p w14:paraId="55B9E602" w14:textId="2E5B1BDF" w:rsidR="00517622" w:rsidRPr="0054095D" w:rsidRDefault="00517622" w:rsidP="00517622">
            <w:pPr>
              <w:spacing w:after="0" w:line="240" w:lineRule="auto"/>
              <w:jc w:val="center"/>
              <w:rPr>
                <w:rFonts w:ascii="Times New Roman" w:hAnsi="Times New Roman"/>
                <w:b/>
                <w:sz w:val="24"/>
                <w:szCs w:val="24"/>
              </w:rPr>
            </w:pPr>
            <w:r>
              <w:rPr>
                <w:rFonts w:ascii="Times New Roman" w:hAnsi="Times New Roman"/>
                <w:b/>
                <w:sz w:val="24"/>
                <w:szCs w:val="24"/>
              </w:rPr>
              <w:t>360</w:t>
            </w:r>
          </w:p>
        </w:tc>
        <w:tc>
          <w:tcPr>
            <w:tcW w:w="356" w:type="pct"/>
            <w:vAlign w:val="center"/>
          </w:tcPr>
          <w:p w14:paraId="71D400C4" w14:textId="70B0F00C" w:rsidR="00517622" w:rsidRPr="0054095D" w:rsidRDefault="00517622" w:rsidP="00517622">
            <w:pPr>
              <w:spacing w:after="0" w:line="240" w:lineRule="auto"/>
              <w:jc w:val="center"/>
              <w:rPr>
                <w:rFonts w:ascii="Times New Roman" w:hAnsi="Times New Roman"/>
                <w:b/>
                <w:sz w:val="24"/>
                <w:szCs w:val="24"/>
              </w:rPr>
            </w:pPr>
            <w:r>
              <w:rPr>
                <w:rFonts w:ascii="Times New Roman" w:hAnsi="Times New Roman"/>
                <w:b/>
                <w:sz w:val="24"/>
                <w:szCs w:val="24"/>
              </w:rPr>
              <w:t>360</w:t>
            </w:r>
          </w:p>
        </w:tc>
        <w:tc>
          <w:tcPr>
            <w:tcW w:w="369" w:type="pct"/>
          </w:tcPr>
          <w:p w14:paraId="13DC9473" w14:textId="77777777" w:rsidR="00517622" w:rsidRPr="0054095D" w:rsidRDefault="00517622" w:rsidP="00517622">
            <w:pPr>
              <w:spacing w:after="0" w:line="240" w:lineRule="auto"/>
              <w:jc w:val="center"/>
              <w:rPr>
                <w:rFonts w:ascii="Times New Roman" w:hAnsi="Times New Roman"/>
                <w:b/>
                <w:sz w:val="24"/>
                <w:szCs w:val="24"/>
              </w:rPr>
            </w:pPr>
          </w:p>
        </w:tc>
      </w:tr>
      <w:tr w:rsidR="00517622" w:rsidRPr="0054095D" w14:paraId="2568A7AB" w14:textId="7CEA0B53" w:rsidTr="0054095D">
        <w:trPr>
          <w:trHeight w:val="20"/>
        </w:trPr>
        <w:tc>
          <w:tcPr>
            <w:tcW w:w="3418" w:type="pct"/>
            <w:gridSpan w:val="2"/>
          </w:tcPr>
          <w:p w14:paraId="0DB5094B" w14:textId="77777777" w:rsidR="00517622" w:rsidRPr="0054095D" w:rsidRDefault="00517622" w:rsidP="00517622">
            <w:pPr>
              <w:spacing w:after="0" w:line="240" w:lineRule="auto"/>
              <w:rPr>
                <w:rFonts w:ascii="Times New Roman" w:hAnsi="Times New Roman"/>
                <w:b/>
                <w:bCs/>
                <w:sz w:val="24"/>
                <w:szCs w:val="24"/>
              </w:rPr>
            </w:pPr>
            <w:r w:rsidRPr="0054095D">
              <w:rPr>
                <w:rFonts w:ascii="Times New Roman" w:hAnsi="Times New Roman"/>
                <w:b/>
                <w:bCs/>
                <w:sz w:val="24"/>
                <w:szCs w:val="24"/>
              </w:rPr>
              <w:t>Всего</w:t>
            </w:r>
          </w:p>
        </w:tc>
        <w:tc>
          <w:tcPr>
            <w:tcW w:w="857" w:type="pct"/>
            <w:vAlign w:val="center"/>
          </w:tcPr>
          <w:p w14:paraId="75324AB3" w14:textId="0CA826F5" w:rsidR="00517622" w:rsidRPr="0054095D" w:rsidRDefault="00FE6309" w:rsidP="00517622">
            <w:pPr>
              <w:spacing w:after="0" w:line="240" w:lineRule="auto"/>
              <w:jc w:val="center"/>
              <w:rPr>
                <w:rFonts w:ascii="Times New Roman" w:hAnsi="Times New Roman"/>
                <w:b/>
                <w:sz w:val="24"/>
                <w:szCs w:val="24"/>
              </w:rPr>
            </w:pPr>
            <w:r w:rsidRPr="00FE6309">
              <w:rPr>
                <w:rFonts w:ascii="Times New Roman" w:hAnsi="Times New Roman"/>
                <w:b/>
                <w:sz w:val="24"/>
                <w:szCs w:val="24"/>
              </w:rPr>
              <w:t>648</w:t>
            </w:r>
          </w:p>
        </w:tc>
        <w:tc>
          <w:tcPr>
            <w:tcW w:w="356" w:type="pct"/>
          </w:tcPr>
          <w:p w14:paraId="23FE2DE9" w14:textId="79AD6928" w:rsidR="00517622" w:rsidRPr="0054095D" w:rsidRDefault="00FE6309" w:rsidP="00517622">
            <w:pPr>
              <w:spacing w:after="0" w:line="240" w:lineRule="auto"/>
              <w:jc w:val="center"/>
              <w:rPr>
                <w:rFonts w:ascii="Times New Roman" w:hAnsi="Times New Roman"/>
                <w:b/>
                <w:sz w:val="24"/>
                <w:szCs w:val="24"/>
              </w:rPr>
            </w:pPr>
            <w:r w:rsidRPr="00FE6309">
              <w:rPr>
                <w:rFonts w:ascii="Times New Roman" w:hAnsi="Times New Roman"/>
                <w:b/>
                <w:sz w:val="24"/>
                <w:szCs w:val="24"/>
              </w:rPr>
              <w:t>828</w:t>
            </w:r>
          </w:p>
        </w:tc>
        <w:tc>
          <w:tcPr>
            <w:tcW w:w="369" w:type="pct"/>
          </w:tcPr>
          <w:p w14:paraId="42C80317" w14:textId="77777777" w:rsidR="00517622" w:rsidRPr="0054095D" w:rsidRDefault="00517622" w:rsidP="00517622">
            <w:pPr>
              <w:spacing w:after="0" w:line="240" w:lineRule="auto"/>
              <w:jc w:val="center"/>
              <w:rPr>
                <w:rFonts w:ascii="Times New Roman" w:hAnsi="Times New Roman"/>
                <w:b/>
                <w:sz w:val="24"/>
                <w:szCs w:val="24"/>
              </w:rPr>
            </w:pPr>
          </w:p>
        </w:tc>
      </w:tr>
    </w:tbl>
    <w:p w14:paraId="3AF521AA" w14:textId="77777777" w:rsidR="008F60D4" w:rsidRPr="00083F91" w:rsidRDefault="008F60D4" w:rsidP="008F60D4">
      <w:pPr>
        <w:suppressAutoHyphens/>
        <w:spacing w:after="0" w:line="192" w:lineRule="auto"/>
        <w:jc w:val="both"/>
        <w:rPr>
          <w:rFonts w:ascii="Times New Roman" w:hAnsi="Times New Roman"/>
          <w:i/>
        </w:rPr>
      </w:pPr>
    </w:p>
    <w:p w14:paraId="691948BA" w14:textId="77777777" w:rsidR="008F60D4" w:rsidRPr="00083F91" w:rsidRDefault="008F60D4" w:rsidP="008F60D4">
      <w:pPr>
        <w:spacing w:after="0"/>
        <w:rPr>
          <w:rFonts w:ascii="Times New Roman" w:hAnsi="Times New Roman"/>
          <w:i/>
        </w:rPr>
        <w:sectPr w:rsidR="008F60D4" w:rsidRPr="00083F91" w:rsidSect="00733AEF">
          <w:pgSz w:w="16840" w:h="11907" w:orient="landscape"/>
          <w:pgMar w:top="851" w:right="1134" w:bottom="851" w:left="992" w:header="709" w:footer="709" w:gutter="0"/>
          <w:cols w:space="720"/>
        </w:sectPr>
      </w:pPr>
    </w:p>
    <w:p w14:paraId="0A07FCD6" w14:textId="77777777" w:rsidR="008F60D4" w:rsidRPr="00083F91" w:rsidRDefault="008F60D4" w:rsidP="008F60D4">
      <w:pPr>
        <w:spacing w:after="0"/>
        <w:jc w:val="center"/>
        <w:rPr>
          <w:rFonts w:ascii="Times New Roman" w:hAnsi="Times New Roman"/>
          <w:b/>
          <w:bCs/>
          <w:sz w:val="24"/>
          <w:szCs w:val="24"/>
        </w:rPr>
      </w:pPr>
      <w:r w:rsidRPr="00083F91">
        <w:rPr>
          <w:rFonts w:ascii="Times New Roman" w:hAnsi="Times New Roman"/>
          <w:b/>
          <w:bCs/>
          <w:sz w:val="24"/>
          <w:szCs w:val="24"/>
        </w:rPr>
        <w:lastRenderedPageBreak/>
        <w:t>3. УСЛОВИЯ РЕАЛИЗАЦИИ ПРОФЕССИОНАЛЬНОГО МОДУЛЯ</w:t>
      </w:r>
    </w:p>
    <w:p w14:paraId="6F7B5B7B" w14:textId="77777777" w:rsidR="008F60D4" w:rsidRPr="00083F91" w:rsidRDefault="008F60D4" w:rsidP="008F60D4">
      <w:pPr>
        <w:spacing w:after="0"/>
        <w:ind w:firstLine="709"/>
        <w:rPr>
          <w:rFonts w:ascii="Times New Roman" w:hAnsi="Times New Roman"/>
          <w:b/>
          <w:bCs/>
          <w:sz w:val="24"/>
          <w:szCs w:val="24"/>
        </w:rPr>
      </w:pPr>
    </w:p>
    <w:p w14:paraId="6A71714C" w14:textId="77777777" w:rsidR="008F60D4" w:rsidRPr="00083F91" w:rsidRDefault="008F60D4" w:rsidP="008F60D4">
      <w:pPr>
        <w:spacing w:after="0"/>
        <w:ind w:firstLine="709"/>
        <w:jc w:val="both"/>
        <w:rPr>
          <w:rFonts w:ascii="Times New Roman" w:hAnsi="Times New Roman"/>
          <w:b/>
          <w:bCs/>
          <w:sz w:val="24"/>
          <w:szCs w:val="24"/>
        </w:rPr>
      </w:pPr>
      <w:r w:rsidRPr="00083F91">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D1454F1" w14:textId="1A79693B" w:rsidR="008F60D4" w:rsidRPr="0081601A" w:rsidRDefault="008F60D4" w:rsidP="008F60D4">
      <w:pPr>
        <w:suppressAutoHyphens/>
        <w:spacing w:after="0"/>
        <w:ind w:firstLine="709"/>
        <w:jc w:val="both"/>
        <w:rPr>
          <w:rFonts w:ascii="Times New Roman" w:hAnsi="Times New Roman"/>
          <w:bCs/>
          <w:iCs/>
          <w:sz w:val="24"/>
          <w:szCs w:val="24"/>
        </w:rPr>
      </w:pPr>
      <w:r w:rsidRPr="00083F91">
        <w:rPr>
          <w:rFonts w:ascii="Times New Roman" w:hAnsi="Times New Roman"/>
          <w:bCs/>
          <w:sz w:val="24"/>
          <w:szCs w:val="24"/>
        </w:rPr>
        <w:t xml:space="preserve">Лаборатории </w:t>
      </w:r>
      <w:r>
        <w:rPr>
          <w:rFonts w:ascii="Times New Roman" w:hAnsi="Times New Roman"/>
          <w:bCs/>
          <w:sz w:val="24"/>
          <w:szCs w:val="24"/>
        </w:rPr>
        <w:t>«</w:t>
      </w:r>
      <w:r>
        <w:rPr>
          <w:rFonts w:ascii="Times New Roman" w:hAnsi="Times New Roman"/>
          <w:sz w:val="24"/>
          <w:szCs w:val="24"/>
        </w:rPr>
        <w:t>Наземных геофизических методов разведки»</w:t>
      </w:r>
      <w:r w:rsidRPr="00083F91">
        <w:rPr>
          <w:rFonts w:ascii="Times New Roman" w:hAnsi="Times New Roman"/>
          <w:bCs/>
          <w:i/>
          <w:sz w:val="24"/>
          <w:szCs w:val="24"/>
        </w:rPr>
        <w:t>,</w:t>
      </w:r>
      <w:r>
        <w:rPr>
          <w:rFonts w:ascii="Times New Roman" w:hAnsi="Times New Roman"/>
          <w:bCs/>
          <w:i/>
          <w:sz w:val="24"/>
          <w:szCs w:val="24"/>
        </w:rPr>
        <w:t xml:space="preserve"> «</w:t>
      </w:r>
      <w:r>
        <w:rPr>
          <w:rFonts w:ascii="Times New Roman" w:hAnsi="Times New Roman"/>
          <w:sz w:val="24"/>
          <w:szCs w:val="24"/>
        </w:rPr>
        <w:t>Геофизических методов исследования скважин», «Сейсморазведки»,</w:t>
      </w:r>
      <w:r w:rsidRPr="00083F91">
        <w:rPr>
          <w:rFonts w:ascii="Times New Roman" w:hAnsi="Times New Roman"/>
          <w:bCs/>
          <w:i/>
          <w:sz w:val="24"/>
          <w:szCs w:val="24"/>
        </w:rPr>
        <w:t xml:space="preserve"> </w:t>
      </w:r>
      <w:r w:rsidRPr="00083F91">
        <w:rPr>
          <w:rFonts w:ascii="Times New Roman" w:hAnsi="Times New Roman"/>
          <w:bCs/>
          <w:sz w:val="24"/>
          <w:szCs w:val="24"/>
        </w:rPr>
        <w:t xml:space="preserve">оснащенные в соответствии с п. 6.1.2.1 </w:t>
      </w:r>
      <w:r w:rsidR="0054095D">
        <w:rPr>
          <w:rFonts w:ascii="Times New Roman" w:hAnsi="Times New Roman"/>
          <w:bCs/>
          <w:sz w:val="24"/>
          <w:szCs w:val="24"/>
        </w:rPr>
        <w:t>примерной образовательной программы по специальности 21.02.11</w:t>
      </w:r>
      <w:r w:rsidRPr="0081601A">
        <w:rPr>
          <w:rFonts w:ascii="Times New Roman" w:hAnsi="Times New Roman"/>
          <w:iCs/>
          <w:sz w:val="24"/>
          <w:szCs w:val="24"/>
        </w:rPr>
        <w:t xml:space="preserve"> Геофизические методы поисков и разведки месторождений полезных ископаемых</w:t>
      </w:r>
      <w:r w:rsidRPr="0081601A">
        <w:rPr>
          <w:rFonts w:ascii="Times New Roman" w:hAnsi="Times New Roman"/>
          <w:bCs/>
          <w:iCs/>
          <w:sz w:val="24"/>
          <w:szCs w:val="24"/>
        </w:rPr>
        <w:t>.</w:t>
      </w:r>
    </w:p>
    <w:p w14:paraId="300B5D58" w14:textId="1FED1410" w:rsidR="008F60D4" w:rsidRPr="0081601A" w:rsidRDefault="0054095D" w:rsidP="008F60D4">
      <w:pPr>
        <w:suppressAutoHyphens/>
        <w:spacing w:after="0"/>
        <w:ind w:firstLine="709"/>
        <w:jc w:val="both"/>
        <w:rPr>
          <w:rFonts w:ascii="Times New Roman" w:hAnsi="Times New Roman"/>
          <w:bCs/>
          <w:iCs/>
          <w:sz w:val="24"/>
          <w:szCs w:val="24"/>
        </w:rPr>
      </w:pPr>
      <w:r>
        <w:rPr>
          <w:rFonts w:ascii="Times New Roman" w:hAnsi="Times New Roman"/>
          <w:bCs/>
          <w:iCs/>
          <w:sz w:val="24"/>
          <w:szCs w:val="24"/>
        </w:rPr>
        <w:t>Мастерская «По ремонту и настройке геофизической аппаратуры»,</w:t>
      </w:r>
      <w:r w:rsidR="008F60D4" w:rsidRPr="0081601A">
        <w:rPr>
          <w:rFonts w:ascii="Times New Roman" w:hAnsi="Times New Roman"/>
          <w:bCs/>
          <w:iCs/>
          <w:sz w:val="24"/>
          <w:szCs w:val="24"/>
        </w:rPr>
        <w:t xml:space="preserve"> оснащенная в соответствии с п. 6.1.2.2 Примерной рабочей программы по специальности </w:t>
      </w:r>
      <w:r w:rsidR="008F60D4" w:rsidRPr="0081601A">
        <w:rPr>
          <w:rFonts w:ascii="Times New Roman" w:hAnsi="Times New Roman"/>
          <w:iCs/>
          <w:sz w:val="24"/>
          <w:szCs w:val="24"/>
        </w:rPr>
        <w:t>21.02.11 Геофизические методы поисков и разведки месторождений полезных ископаемых</w:t>
      </w:r>
      <w:r w:rsidR="008F60D4" w:rsidRPr="0081601A">
        <w:rPr>
          <w:rFonts w:ascii="Times New Roman" w:hAnsi="Times New Roman"/>
          <w:bCs/>
          <w:iCs/>
          <w:sz w:val="24"/>
          <w:szCs w:val="24"/>
        </w:rPr>
        <w:t>.</w:t>
      </w:r>
    </w:p>
    <w:p w14:paraId="3F08D0DC" w14:textId="5EB57E64" w:rsidR="008F60D4" w:rsidRPr="0081601A" w:rsidRDefault="008F60D4" w:rsidP="008F60D4">
      <w:pPr>
        <w:suppressAutoHyphens/>
        <w:spacing w:after="0"/>
        <w:ind w:firstLine="709"/>
        <w:jc w:val="both"/>
        <w:rPr>
          <w:rFonts w:ascii="Times New Roman" w:hAnsi="Times New Roman"/>
          <w:bCs/>
          <w:iCs/>
          <w:sz w:val="24"/>
          <w:szCs w:val="24"/>
        </w:rPr>
      </w:pPr>
      <w:r w:rsidRPr="0081601A">
        <w:rPr>
          <w:rFonts w:ascii="Times New Roman" w:hAnsi="Times New Roman"/>
          <w:bCs/>
          <w:iCs/>
          <w:sz w:val="24"/>
          <w:szCs w:val="24"/>
        </w:rPr>
        <w:t xml:space="preserve">Оснащенные базы практики в соответствии с п 6.1.2.3 </w:t>
      </w:r>
      <w:r w:rsidR="0054095D">
        <w:rPr>
          <w:rFonts w:ascii="Times New Roman" w:hAnsi="Times New Roman"/>
          <w:bCs/>
          <w:iCs/>
          <w:sz w:val="24"/>
          <w:szCs w:val="24"/>
        </w:rPr>
        <w:t xml:space="preserve">примерной образовательной программы по специальности 21.02.11 Геофизические </w:t>
      </w:r>
      <w:r w:rsidRPr="0081601A">
        <w:rPr>
          <w:rFonts w:ascii="Times New Roman" w:hAnsi="Times New Roman"/>
          <w:iCs/>
          <w:sz w:val="24"/>
          <w:szCs w:val="24"/>
        </w:rPr>
        <w:t>методы поисков и разведки месторождений полезных ископаемых</w:t>
      </w:r>
      <w:r w:rsidRPr="0081601A">
        <w:rPr>
          <w:rFonts w:ascii="Times New Roman" w:hAnsi="Times New Roman"/>
          <w:bCs/>
          <w:iCs/>
          <w:sz w:val="24"/>
          <w:szCs w:val="24"/>
        </w:rPr>
        <w:t>.</w:t>
      </w:r>
    </w:p>
    <w:p w14:paraId="5041643C" w14:textId="77777777" w:rsidR="008F60D4" w:rsidRPr="00083F91" w:rsidRDefault="008F60D4" w:rsidP="008F60D4">
      <w:pPr>
        <w:suppressAutoHyphens/>
        <w:spacing w:after="0"/>
        <w:ind w:firstLine="709"/>
        <w:jc w:val="both"/>
        <w:rPr>
          <w:rFonts w:ascii="Times New Roman" w:hAnsi="Times New Roman"/>
          <w:bCs/>
          <w:i/>
          <w:sz w:val="24"/>
          <w:szCs w:val="24"/>
        </w:rPr>
      </w:pPr>
    </w:p>
    <w:p w14:paraId="77AF233E" w14:textId="77777777" w:rsidR="008F60D4" w:rsidRPr="00083F91" w:rsidRDefault="008F60D4" w:rsidP="008F60D4">
      <w:pPr>
        <w:spacing w:after="0"/>
        <w:ind w:firstLine="709"/>
        <w:rPr>
          <w:rFonts w:ascii="Times New Roman" w:hAnsi="Times New Roman"/>
          <w:b/>
          <w:bCs/>
          <w:sz w:val="24"/>
          <w:szCs w:val="24"/>
        </w:rPr>
      </w:pPr>
      <w:r w:rsidRPr="00083F91">
        <w:rPr>
          <w:rFonts w:ascii="Times New Roman" w:hAnsi="Times New Roman"/>
          <w:b/>
          <w:bCs/>
          <w:sz w:val="24"/>
          <w:szCs w:val="24"/>
        </w:rPr>
        <w:t>3.2. Информационное обеспечение реализации программы</w:t>
      </w:r>
    </w:p>
    <w:p w14:paraId="14E7EC60" w14:textId="77777777" w:rsidR="008F60D4" w:rsidRPr="00083F91" w:rsidRDefault="008F60D4" w:rsidP="008F60D4">
      <w:pPr>
        <w:suppressAutoHyphens/>
        <w:spacing w:after="0"/>
        <w:ind w:firstLine="709"/>
        <w:jc w:val="both"/>
        <w:rPr>
          <w:rFonts w:ascii="Times New Roman" w:hAnsi="Times New Roman"/>
          <w:sz w:val="24"/>
          <w:szCs w:val="24"/>
        </w:rPr>
      </w:pPr>
      <w:r w:rsidRPr="00083F91">
        <w:rPr>
          <w:rFonts w:ascii="Times New Roman" w:hAnsi="Times New Roman"/>
          <w:bCs/>
          <w:sz w:val="24"/>
          <w:szCs w:val="24"/>
        </w:rPr>
        <w:t>Для реализации программы библиотечный фонд образовательной организации должен иметь п</w:t>
      </w:r>
      <w:r w:rsidRPr="00083F91">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083F91">
        <w:rPr>
          <w:rFonts w:ascii="Times New Roman" w:hAnsi="Times New Roman"/>
          <w:sz w:val="24"/>
          <w:szCs w:val="24"/>
        </w:rPr>
        <w:t xml:space="preserve">для использования в образовательном процессе. При формировании </w:t>
      </w:r>
      <w:r w:rsidRPr="00083F91">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63D341" w14:textId="77777777" w:rsidR="008F60D4" w:rsidRPr="0054095D" w:rsidRDefault="008F60D4" w:rsidP="008F60D4">
      <w:pPr>
        <w:spacing w:after="0"/>
        <w:ind w:firstLine="709"/>
        <w:contextualSpacing/>
        <w:rPr>
          <w:rFonts w:ascii="Times New Roman" w:hAnsi="Times New Roman"/>
          <w:sz w:val="24"/>
          <w:szCs w:val="24"/>
        </w:rPr>
      </w:pPr>
    </w:p>
    <w:p w14:paraId="30AC16D1" w14:textId="77777777" w:rsidR="008F60D4" w:rsidRPr="0054095D" w:rsidRDefault="008F60D4" w:rsidP="008F60D4">
      <w:pPr>
        <w:pStyle w:val="23"/>
        <w:shd w:val="clear" w:color="auto" w:fill="FFFFFF"/>
        <w:spacing w:before="0" w:after="0" w:line="276" w:lineRule="auto"/>
        <w:ind w:left="0" w:firstLine="709"/>
        <w:contextualSpacing/>
        <w:rPr>
          <w:rFonts w:ascii="Times New Roman" w:hAnsi="Times New Roman"/>
          <w:b/>
          <w:sz w:val="24"/>
        </w:rPr>
      </w:pPr>
      <w:r w:rsidRPr="0054095D">
        <w:rPr>
          <w:rFonts w:ascii="Times New Roman" w:hAnsi="Times New Roman"/>
          <w:b/>
          <w:sz w:val="24"/>
        </w:rPr>
        <w:t>3.2.1. Основные печатные и электронные издания</w:t>
      </w:r>
    </w:p>
    <w:p w14:paraId="50B55F69" w14:textId="77777777" w:rsidR="00CA4560" w:rsidRPr="00CA4560" w:rsidRDefault="00CA4560" w:rsidP="00CA4560">
      <w:pPr>
        <w:pStyle w:val="ae"/>
        <w:numPr>
          <w:ilvl w:val="0"/>
          <w:numId w:val="10"/>
        </w:numPr>
        <w:shd w:val="clear" w:color="auto" w:fill="FFFFFF"/>
        <w:spacing w:before="0" w:after="0" w:line="276" w:lineRule="auto"/>
        <w:ind w:left="0" w:firstLine="709"/>
        <w:contextualSpacing/>
        <w:jc w:val="both"/>
      </w:pPr>
      <w:r w:rsidRPr="00CA4560">
        <w:t xml:space="preserve">Геофизические исследования скважин на нефтегазовых месторождениях: учебное пособие/ А. А. Ладенко, О. В. Савенок. – Москва; Вологда: Инфра-Инженерия, 2021. – 260 с.  </w:t>
      </w:r>
      <w:r w:rsidRPr="00CA4560">
        <w:fldChar w:fldCharType="begin"/>
      </w:r>
      <w:r w:rsidRPr="00CA4560">
        <w:instrText xml:space="preserve"> HYPERLINK "https://reader.lanbook.com/book/192555" \l "6" </w:instrText>
      </w:r>
      <w:r w:rsidRPr="00CA4560">
        <w:fldChar w:fldCharType="separate"/>
      </w:r>
      <w:r w:rsidRPr="0054095D">
        <w:rPr>
          <w:rStyle w:val="a9"/>
        </w:rPr>
        <w:t>https</w:t>
      </w:r>
      <w:r w:rsidRPr="00CA4560">
        <w:rPr>
          <w:rStyle w:val="a9"/>
          <w:lang w:val="ru-RU"/>
        </w:rPr>
        <w:t>://</w:t>
      </w:r>
      <w:r w:rsidRPr="0054095D">
        <w:rPr>
          <w:rStyle w:val="a9"/>
        </w:rPr>
        <w:t>reader</w:t>
      </w:r>
      <w:r w:rsidRPr="00CA4560">
        <w:rPr>
          <w:rStyle w:val="a9"/>
          <w:lang w:val="ru-RU"/>
        </w:rPr>
        <w:t>.</w:t>
      </w:r>
      <w:r w:rsidRPr="0054095D">
        <w:rPr>
          <w:rStyle w:val="a9"/>
        </w:rPr>
        <w:t>lanbook</w:t>
      </w:r>
      <w:r w:rsidRPr="00CA4560">
        <w:rPr>
          <w:rStyle w:val="a9"/>
          <w:lang w:val="ru-RU"/>
        </w:rPr>
        <w:t>.</w:t>
      </w:r>
      <w:r w:rsidRPr="0054095D">
        <w:rPr>
          <w:rStyle w:val="a9"/>
        </w:rPr>
        <w:t>com</w:t>
      </w:r>
      <w:r w:rsidRPr="00CA4560">
        <w:rPr>
          <w:rStyle w:val="a9"/>
          <w:lang w:val="ru-RU"/>
        </w:rPr>
        <w:t>/</w:t>
      </w:r>
      <w:r w:rsidRPr="0054095D">
        <w:rPr>
          <w:rStyle w:val="a9"/>
        </w:rPr>
        <w:t>book</w:t>
      </w:r>
      <w:r w:rsidRPr="00CA4560">
        <w:rPr>
          <w:rStyle w:val="a9"/>
          <w:lang w:val="ru-RU"/>
        </w:rPr>
        <w:t>/192555#6</w:t>
      </w:r>
      <w:r w:rsidRPr="00CA4560">
        <w:rPr>
          <w:rStyle w:val="a9"/>
          <w:lang w:val="ru-RU"/>
        </w:rPr>
        <w:fldChar w:fldCharType="end"/>
      </w:r>
    </w:p>
    <w:p w14:paraId="591A1BAE" w14:textId="77777777" w:rsidR="00CA4560" w:rsidRPr="00CA4560" w:rsidRDefault="00CA4560" w:rsidP="00CA4560">
      <w:pPr>
        <w:pStyle w:val="ae"/>
        <w:numPr>
          <w:ilvl w:val="0"/>
          <w:numId w:val="10"/>
        </w:numPr>
        <w:shd w:val="clear" w:color="auto" w:fill="FFFFFF"/>
        <w:spacing w:before="0" w:after="0" w:line="276" w:lineRule="auto"/>
        <w:ind w:left="0" w:firstLine="709"/>
        <w:contextualSpacing/>
        <w:jc w:val="both"/>
      </w:pPr>
      <w:r w:rsidRPr="00CA4560">
        <w:t xml:space="preserve">Дистанционные методы при геофизических исследованиях: учебное пособие: / авт.-сост. А. Н. Соловицкий; Кемеровский государственный университет. – Электрон.дан. (объем 2,05 Мб). – Кемерово, 2020. </w:t>
      </w:r>
      <w:r w:rsidRPr="00CA4560">
        <w:fldChar w:fldCharType="begin"/>
      </w:r>
      <w:r w:rsidRPr="00CA4560">
        <w:instrText xml:space="preserve"> HYPERLINK "https://reader.lanbook.com/book/173536" \l "2" </w:instrText>
      </w:r>
      <w:r w:rsidRPr="00CA4560">
        <w:fldChar w:fldCharType="separate"/>
      </w:r>
      <w:r w:rsidRPr="0054095D">
        <w:rPr>
          <w:rStyle w:val="a9"/>
        </w:rPr>
        <w:t>https</w:t>
      </w:r>
      <w:r w:rsidRPr="00CA4560">
        <w:rPr>
          <w:rStyle w:val="a9"/>
          <w:lang w:val="ru-RU"/>
        </w:rPr>
        <w:t>://</w:t>
      </w:r>
      <w:r w:rsidRPr="0054095D">
        <w:rPr>
          <w:rStyle w:val="a9"/>
        </w:rPr>
        <w:t>reader</w:t>
      </w:r>
      <w:r w:rsidRPr="00CA4560">
        <w:rPr>
          <w:rStyle w:val="a9"/>
          <w:lang w:val="ru-RU"/>
        </w:rPr>
        <w:t>.</w:t>
      </w:r>
      <w:r w:rsidRPr="0054095D">
        <w:rPr>
          <w:rStyle w:val="a9"/>
        </w:rPr>
        <w:t>lanbook</w:t>
      </w:r>
      <w:r w:rsidRPr="00CA4560">
        <w:rPr>
          <w:rStyle w:val="a9"/>
          <w:lang w:val="ru-RU"/>
        </w:rPr>
        <w:t>.</w:t>
      </w:r>
      <w:r w:rsidRPr="0054095D">
        <w:rPr>
          <w:rStyle w:val="a9"/>
        </w:rPr>
        <w:t>com</w:t>
      </w:r>
      <w:r w:rsidRPr="00CA4560">
        <w:rPr>
          <w:rStyle w:val="a9"/>
          <w:lang w:val="ru-RU"/>
        </w:rPr>
        <w:t>/</w:t>
      </w:r>
      <w:r w:rsidRPr="0054095D">
        <w:rPr>
          <w:rStyle w:val="a9"/>
        </w:rPr>
        <w:t>book</w:t>
      </w:r>
      <w:r w:rsidRPr="00CA4560">
        <w:rPr>
          <w:rStyle w:val="a9"/>
          <w:lang w:val="ru-RU"/>
        </w:rPr>
        <w:t>/173536#2</w:t>
      </w:r>
      <w:r w:rsidRPr="00CA4560">
        <w:rPr>
          <w:rStyle w:val="a9"/>
          <w:lang w:val="ru-RU"/>
        </w:rPr>
        <w:fldChar w:fldCharType="end"/>
      </w:r>
    </w:p>
    <w:p w14:paraId="59A4C890" w14:textId="77777777" w:rsidR="00CA4560" w:rsidRPr="00CA4560" w:rsidRDefault="00CA4560" w:rsidP="00CA4560">
      <w:pPr>
        <w:pStyle w:val="ae"/>
        <w:numPr>
          <w:ilvl w:val="0"/>
          <w:numId w:val="10"/>
        </w:numPr>
        <w:shd w:val="clear" w:color="auto" w:fill="FFFFFF"/>
        <w:spacing w:before="0" w:after="0" w:line="276" w:lineRule="auto"/>
        <w:ind w:left="0" w:firstLine="709"/>
        <w:contextualSpacing/>
        <w:jc w:val="both"/>
      </w:pPr>
      <w:r w:rsidRPr="00CA4560">
        <w:t xml:space="preserve">Обработка и интерпретация данных сейсморазведки: учебное пособие / В.Г. Гайнанов. — Дубна: Гос. ун-т «Дубна», 2020. — 170 [2] с. </w:t>
      </w:r>
      <w:r w:rsidRPr="00CA4560">
        <w:fldChar w:fldCharType="begin"/>
      </w:r>
      <w:r w:rsidRPr="00CA4560">
        <w:instrText xml:space="preserve"> HYPERLINK "https://reader.lanbook.com/book/154478" \l "2" </w:instrText>
      </w:r>
      <w:r w:rsidRPr="00CA4560">
        <w:fldChar w:fldCharType="separate"/>
      </w:r>
      <w:r w:rsidRPr="0054095D">
        <w:rPr>
          <w:rStyle w:val="a9"/>
        </w:rPr>
        <w:t>https</w:t>
      </w:r>
      <w:r w:rsidRPr="00CA4560">
        <w:rPr>
          <w:rStyle w:val="a9"/>
          <w:lang w:val="ru-RU"/>
        </w:rPr>
        <w:t>://</w:t>
      </w:r>
      <w:r w:rsidRPr="0054095D">
        <w:rPr>
          <w:rStyle w:val="a9"/>
        </w:rPr>
        <w:t>reader</w:t>
      </w:r>
      <w:r w:rsidRPr="00CA4560">
        <w:rPr>
          <w:rStyle w:val="a9"/>
          <w:lang w:val="ru-RU"/>
        </w:rPr>
        <w:t>.</w:t>
      </w:r>
      <w:r w:rsidRPr="0054095D">
        <w:rPr>
          <w:rStyle w:val="a9"/>
        </w:rPr>
        <w:t>lanbook</w:t>
      </w:r>
      <w:r w:rsidRPr="00CA4560">
        <w:rPr>
          <w:rStyle w:val="a9"/>
          <w:lang w:val="ru-RU"/>
        </w:rPr>
        <w:t>.</w:t>
      </w:r>
      <w:r w:rsidRPr="0054095D">
        <w:rPr>
          <w:rStyle w:val="a9"/>
        </w:rPr>
        <w:t>com</w:t>
      </w:r>
      <w:r w:rsidRPr="00CA4560">
        <w:rPr>
          <w:rStyle w:val="a9"/>
          <w:lang w:val="ru-RU"/>
        </w:rPr>
        <w:t>/</w:t>
      </w:r>
      <w:r w:rsidRPr="0054095D">
        <w:rPr>
          <w:rStyle w:val="a9"/>
        </w:rPr>
        <w:t>book</w:t>
      </w:r>
      <w:r w:rsidRPr="00CA4560">
        <w:rPr>
          <w:rStyle w:val="a9"/>
          <w:lang w:val="ru-RU"/>
        </w:rPr>
        <w:t>/154478#2</w:t>
      </w:r>
      <w:r w:rsidRPr="00CA4560">
        <w:rPr>
          <w:rStyle w:val="a9"/>
          <w:lang w:val="ru-RU"/>
        </w:rPr>
        <w:fldChar w:fldCharType="end"/>
      </w:r>
    </w:p>
    <w:p w14:paraId="21AF1ACD" w14:textId="77777777" w:rsidR="00CA4560" w:rsidRPr="00CA4560" w:rsidRDefault="00CA4560" w:rsidP="00CA4560">
      <w:pPr>
        <w:pStyle w:val="ae"/>
        <w:numPr>
          <w:ilvl w:val="0"/>
          <w:numId w:val="10"/>
        </w:numPr>
        <w:shd w:val="clear" w:color="auto" w:fill="FFFFFF"/>
        <w:spacing w:before="0" w:after="0" w:line="276" w:lineRule="auto"/>
        <w:ind w:left="0" w:firstLine="709"/>
        <w:contextualSpacing/>
        <w:jc w:val="both"/>
      </w:pPr>
      <w:r w:rsidRPr="00CA4560">
        <w:t xml:space="preserve">Основы геофизических методов исследования нефтяных и газовых скважин: учебное пособие/ Б. Б. Квеско, Н. Г. Квеско, В. П. Меркулов. –2-е издание, доп. - Москва; Вологда: Инфра-Инженерия, 2020. – 228 с. </w:t>
      </w:r>
      <w:r w:rsidRPr="00CA4560">
        <w:fldChar w:fldCharType="begin"/>
      </w:r>
      <w:r w:rsidRPr="00CA4560">
        <w:instrText xml:space="preserve"> HYPERLINK "https://e.lanbook.com/book/148407" </w:instrText>
      </w:r>
      <w:r w:rsidRPr="00CA4560">
        <w:fldChar w:fldCharType="separate"/>
      </w:r>
      <w:r w:rsidRPr="0054095D">
        <w:rPr>
          <w:rStyle w:val="a9"/>
        </w:rPr>
        <w:t>https</w:t>
      </w:r>
      <w:r w:rsidRPr="00CA4560">
        <w:rPr>
          <w:rStyle w:val="a9"/>
          <w:lang w:val="ru-RU"/>
        </w:rPr>
        <w:t>://</w:t>
      </w:r>
      <w:r w:rsidRPr="0054095D">
        <w:rPr>
          <w:rStyle w:val="a9"/>
        </w:rPr>
        <w:t>e</w:t>
      </w:r>
      <w:r w:rsidRPr="00CA4560">
        <w:rPr>
          <w:rStyle w:val="a9"/>
          <w:lang w:val="ru-RU"/>
        </w:rPr>
        <w:t>.</w:t>
      </w:r>
      <w:r w:rsidRPr="0054095D">
        <w:rPr>
          <w:rStyle w:val="a9"/>
        </w:rPr>
        <w:t>lanbook</w:t>
      </w:r>
      <w:r w:rsidRPr="00CA4560">
        <w:rPr>
          <w:rStyle w:val="a9"/>
          <w:lang w:val="ru-RU"/>
        </w:rPr>
        <w:t>.</w:t>
      </w:r>
      <w:r w:rsidRPr="0054095D">
        <w:rPr>
          <w:rStyle w:val="a9"/>
        </w:rPr>
        <w:t>com</w:t>
      </w:r>
      <w:r w:rsidRPr="00CA4560">
        <w:rPr>
          <w:rStyle w:val="a9"/>
          <w:lang w:val="ru-RU"/>
        </w:rPr>
        <w:t>/</w:t>
      </w:r>
      <w:r w:rsidRPr="0054095D">
        <w:rPr>
          <w:rStyle w:val="a9"/>
        </w:rPr>
        <w:t>book</w:t>
      </w:r>
      <w:r w:rsidRPr="00CA4560">
        <w:rPr>
          <w:rStyle w:val="a9"/>
          <w:lang w:val="ru-RU"/>
        </w:rPr>
        <w:t>/148407</w:t>
      </w:r>
      <w:r w:rsidRPr="00CA4560">
        <w:rPr>
          <w:rStyle w:val="a9"/>
          <w:lang w:val="ru-RU"/>
        </w:rPr>
        <w:fldChar w:fldCharType="end"/>
      </w:r>
    </w:p>
    <w:p w14:paraId="6BCC0F9B" w14:textId="77777777" w:rsidR="008F60D4" w:rsidRPr="00941B97" w:rsidRDefault="008F60D4" w:rsidP="008F60D4">
      <w:pPr>
        <w:shd w:val="clear" w:color="auto" w:fill="FFFFFF"/>
        <w:spacing w:after="0"/>
        <w:ind w:firstLine="709"/>
        <w:jc w:val="both"/>
        <w:rPr>
          <w:rFonts w:ascii="Times New Roman" w:hAnsi="Times New Roman"/>
          <w:i/>
          <w:iCs/>
          <w:sz w:val="24"/>
          <w:szCs w:val="24"/>
        </w:rPr>
      </w:pPr>
    </w:p>
    <w:p w14:paraId="0E7F9862" w14:textId="77777777" w:rsidR="008F60D4" w:rsidRPr="007F0917" w:rsidRDefault="008F60D4" w:rsidP="008F60D4">
      <w:pPr>
        <w:shd w:val="clear" w:color="auto" w:fill="FFFFFF"/>
        <w:suppressAutoHyphens/>
        <w:spacing w:after="0"/>
        <w:ind w:firstLine="709"/>
        <w:contextualSpacing/>
        <w:rPr>
          <w:rFonts w:ascii="Times New Roman" w:hAnsi="Times New Roman"/>
          <w:bCs/>
          <w:i/>
          <w:sz w:val="24"/>
          <w:szCs w:val="24"/>
        </w:rPr>
      </w:pPr>
      <w:r w:rsidRPr="00E65266">
        <w:rPr>
          <w:rFonts w:ascii="Times New Roman" w:hAnsi="Times New Roman"/>
          <w:b/>
          <w:bCs/>
          <w:sz w:val="24"/>
          <w:szCs w:val="24"/>
        </w:rPr>
        <w:t>3.2.2. Дополнительные источники</w:t>
      </w:r>
      <w:r w:rsidRPr="00941B97">
        <w:rPr>
          <w:rFonts w:ascii="Times New Roman" w:hAnsi="Times New Roman"/>
          <w:bCs/>
          <w:sz w:val="24"/>
          <w:szCs w:val="24"/>
        </w:rPr>
        <w:t xml:space="preserve"> </w:t>
      </w:r>
    </w:p>
    <w:p w14:paraId="5005B0CE" w14:textId="77777777" w:rsidR="008F60D4" w:rsidRPr="00E22064" w:rsidRDefault="008F60D4" w:rsidP="008F60D4">
      <w:pPr>
        <w:shd w:val="clear" w:color="auto" w:fill="FFFFFF"/>
        <w:spacing w:after="0"/>
        <w:ind w:firstLine="709"/>
        <w:contextualSpacing/>
        <w:jc w:val="both"/>
        <w:rPr>
          <w:rFonts w:ascii="Times New Roman" w:hAnsi="Times New Roman"/>
          <w:sz w:val="24"/>
          <w:szCs w:val="24"/>
        </w:rPr>
      </w:pPr>
      <w:r w:rsidRPr="00E22064">
        <w:rPr>
          <w:rFonts w:ascii="Times New Roman" w:hAnsi="Times New Roman"/>
          <w:sz w:val="24"/>
          <w:szCs w:val="24"/>
        </w:rPr>
        <w:t xml:space="preserve">1. Журавлев Г. И. Бурение и геофизические исследования скважин: учебное пособие для вузов / Г. И. Журавлев, А. Г. Журавлев, А. О. Серебряков. — 3-е изд., стер. — Санкт-Петербург: Лань, 2021. — 344 с.: ил. — Текст: непосредственный. </w:t>
      </w:r>
      <w:hyperlink r:id="rId8" w:anchor="2" w:history="1">
        <w:r w:rsidRPr="00E22064">
          <w:rPr>
            <w:rStyle w:val="a9"/>
          </w:rPr>
          <w:t>https</w:t>
        </w:r>
        <w:r w:rsidRPr="008023C2">
          <w:rPr>
            <w:rStyle w:val="a9"/>
            <w:lang w:val="ru-RU"/>
          </w:rPr>
          <w:t>://</w:t>
        </w:r>
        <w:r w:rsidRPr="00E22064">
          <w:rPr>
            <w:rStyle w:val="a9"/>
          </w:rPr>
          <w:t>reader</w:t>
        </w:r>
        <w:r w:rsidRPr="008023C2">
          <w:rPr>
            <w:rStyle w:val="a9"/>
            <w:lang w:val="ru-RU"/>
          </w:rPr>
          <w:t>.</w:t>
        </w:r>
        <w:r w:rsidRPr="00E22064">
          <w:rPr>
            <w:rStyle w:val="a9"/>
          </w:rPr>
          <w:t>lanbook</w:t>
        </w:r>
        <w:r w:rsidRPr="008023C2">
          <w:rPr>
            <w:rStyle w:val="a9"/>
            <w:lang w:val="ru-RU"/>
          </w:rPr>
          <w:t>.</w:t>
        </w:r>
        <w:r w:rsidRPr="00E22064">
          <w:rPr>
            <w:rStyle w:val="a9"/>
          </w:rPr>
          <w:t>com</w:t>
        </w:r>
        <w:r w:rsidRPr="008023C2">
          <w:rPr>
            <w:rStyle w:val="a9"/>
            <w:lang w:val="ru-RU"/>
          </w:rPr>
          <w:t>/</w:t>
        </w:r>
        <w:r w:rsidRPr="00E22064">
          <w:rPr>
            <w:rStyle w:val="a9"/>
          </w:rPr>
          <w:t>book</w:t>
        </w:r>
        <w:r w:rsidRPr="008023C2">
          <w:rPr>
            <w:rStyle w:val="a9"/>
            <w:lang w:val="ru-RU"/>
          </w:rPr>
          <w:t>/158955#2</w:t>
        </w:r>
      </w:hyperlink>
    </w:p>
    <w:p w14:paraId="055CBA70" w14:textId="77777777" w:rsidR="008F60D4" w:rsidRPr="00E22064" w:rsidRDefault="008F60D4" w:rsidP="008F60D4">
      <w:pPr>
        <w:shd w:val="clear" w:color="auto" w:fill="FFFFFF"/>
        <w:spacing w:after="0"/>
        <w:ind w:firstLine="709"/>
        <w:contextualSpacing/>
        <w:jc w:val="both"/>
        <w:rPr>
          <w:rFonts w:ascii="Times New Roman" w:hAnsi="Times New Roman"/>
          <w:sz w:val="24"/>
          <w:szCs w:val="24"/>
        </w:rPr>
      </w:pPr>
      <w:r w:rsidRPr="00E22064">
        <w:rPr>
          <w:rFonts w:ascii="Times New Roman" w:hAnsi="Times New Roman"/>
          <w:sz w:val="24"/>
          <w:szCs w:val="24"/>
        </w:rPr>
        <w:t xml:space="preserve">2. Инструкции по сейсморазведке. </w:t>
      </w:r>
      <w:r w:rsidRPr="00E22064">
        <w:rPr>
          <w:rFonts w:ascii="Times New Roman" w:hAnsi="Times New Roman"/>
          <w:sz w:val="24"/>
          <w:szCs w:val="24"/>
          <w:shd w:val="clear" w:color="auto" w:fill="FFFFFF"/>
        </w:rPr>
        <w:t xml:space="preserve">М.: 2003. — 149 с. </w:t>
      </w:r>
      <w:r w:rsidRPr="00E22064">
        <w:rPr>
          <w:rFonts w:ascii="Times New Roman" w:hAnsi="Times New Roman"/>
          <w:sz w:val="24"/>
          <w:szCs w:val="24"/>
        </w:rPr>
        <w:t>Инструкция составлена ГФУП ВНИИГеофизика в соответствии с государственным контрактом ПС-03-65/1892 от 2-.10.03.</w:t>
      </w:r>
    </w:p>
    <w:p w14:paraId="516907DE" w14:textId="77777777" w:rsidR="008F60D4" w:rsidRPr="00E22064" w:rsidRDefault="008F60D4" w:rsidP="008F60D4">
      <w:pPr>
        <w:shd w:val="clear" w:color="auto" w:fill="FFFFFF"/>
        <w:spacing w:after="0"/>
        <w:ind w:firstLine="709"/>
        <w:contextualSpacing/>
        <w:jc w:val="both"/>
        <w:rPr>
          <w:rFonts w:ascii="Times New Roman" w:hAnsi="Times New Roman"/>
          <w:sz w:val="24"/>
          <w:szCs w:val="24"/>
        </w:rPr>
      </w:pPr>
      <w:r w:rsidRPr="00E22064">
        <w:rPr>
          <w:rFonts w:ascii="Times New Roman" w:hAnsi="Times New Roman"/>
          <w:sz w:val="24"/>
          <w:szCs w:val="24"/>
        </w:rPr>
        <w:lastRenderedPageBreak/>
        <w:t xml:space="preserve">3. </w:t>
      </w:r>
      <w:r w:rsidRPr="00E22064">
        <w:rPr>
          <w:rFonts w:ascii="Times New Roman" w:hAnsi="Times New Roman"/>
          <w:bCs/>
          <w:sz w:val="24"/>
          <w:szCs w:val="24"/>
        </w:rPr>
        <w:t xml:space="preserve">В.И. Костицын, В.К.  Хмелевской – Геофизика. Пермский государственный национальный исследовательский университет – Пермь, 2018. - 428 с. </w:t>
      </w:r>
      <w:hyperlink r:id="rId9" w:history="1">
        <w:r w:rsidRPr="00E22064">
          <w:rPr>
            <w:rStyle w:val="a9"/>
            <w:bCs/>
          </w:rPr>
          <w:t>http</w:t>
        </w:r>
        <w:r w:rsidRPr="008023C2">
          <w:rPr>
            <w:rStyle w:val="a9"/>
            <w:bCs/>
            <w:lang w:val="ru-RU"/>
          </w:rPr>
          <w:t>://</w:t>
        </w:r>
        <w:r w:rsidRPr="00E22064">
          <w:rPr>
            <w:rStyle w:val="a9"/>
            <w:bCs/>
          </w:rPr>
          <w:t>geology</w:t>
        </w:r>
        <w:r w:rsidRPr="008023C2">
          <w:rPr>
            <w:rStyle w:val="a9"/>
            <w:bCs/>
            <w:lang w:val="ru-RU"/>
          </w:rPr>
          <w:t>.</w:t>
        </w:r>
        <w:r w:rsidRPr="00E22064">
          <w:rPr>
            <w:rStyle w:val="a9"/>
            <w:bCs/>
          </w:rPr>
          <w:t>psu</w:t>
        </w:r>
        <w:r w:rsidRPr="008023C2">
          <w:rPr>
            <w:rStyle w:val="a9"/>
            <w:bCs/>
            <w:lang w:val="ru-RU"/>
          </w:rPr>
          <w:t>.</w:t>
        </w:r>
        <w:r w:rsidRPr="00E22064">
          <w:rPr>
            <w:rStyle w:val="a9"/>
            <w:bCs/>
          </w:rPr>
          <w:t>ru</w:t>
        </w:r>
        <w:r w:rsidRPr="008023C2">
          <w:rPr>
            <w:rStyle w:val="a9"/>
            <w:bCs/>
            <w:lang w:val="ru-RU"/>
          </w:rPr>
          <w:t>/</w:t>
        </w:r>
        <w:r w:rsidRPr="00E22064">
          <w:rPr>
            <w:rStyle w:val="a9"/>
            <w:bCs/>
          </w:rPr>
          <w:t>wp</w:t>
        </w:r>
        <w:r w:rsidRPr="008023C2">
          <w:rPr>
            <w:rStyle w:val="a9"/>
            <w:bCs/>
            <w:lang w:val="ru-RU"/>
          </w:rPr>
          <w:t>-</w:t>
        </w:r>
        <w:r w:rsidRPr="00E22064">
          <w:rPr>
            <w:rStyle w:val="a9"/>
            <w:bCs/>
          </w:rPr>
          <w:t>content</w:t>
        </w:r>
        <w:r w:rsidRPr="008023C2">
          <w:rPr>
            <w:rStyle w:val="a9"/>
            <w:bCs/>
            <w:lang w:val="ru-RU"/>
          </w:rPr>
          <w:t>/</w:t>
        </w:r>
        <w:r w:rsidRPr="00E22064">
          <w:rPr>
            <w:rStyle w:val="a9"/>
            <w:bCs/>
          </w:rPr>
          <w:t>uploads</w:t>
        </w:r>
        <w:r w:rsidRPr="008023C2">
          <w:rPr>
            <w:rStyle w:val="a9"/>
            <w:bCs/>
            <w:lang w:val="ru-RU"/>
          </w:rPr>
          <w:t>/2018/06/</w:t>
        </w:r>
        <w:r w:rsidRPr="00E22064">
          <w:rPr>
            <w:rStyle w:val="a9"/>
            <w:bCs/>
          </w:rPr>
          <w:t>Kostitsyn</w:t>
        </w:r>
        <w:r w:rsidRPr="008023C2">
          <w:rPr>
            <w:rStyle w:val="a9"/>
            <w:bCs/>
            <w:lang w:val="ru-RU"/>
          </w:rPr>
          <w:t>-</w:t>
        </w:r>
        <w:r w:rsidRPr="00E22064">
          <w:rPr>
            <w:rStyle w:val="a9"/>
            <w:bCs/>
          </w:rPr>
          <w:t>Hmelevskoj</w:t>
        </w:r>
        <w:r w:rsidRPr="008023C2">
          <w:rPr>
            <w:rStyle w:val="a9"/>
            <w:bCs/>
            <w:lang w:val="ru-RU"/>
          </w:rPr>
          <w:t>_</w:t>
        </w:r>
        <w:r w:rsidRPr="00E22064">
          <w:rPr>
            <w:rStyle w:val="a9"/>
            <w:bCs/>
          </w:rPr>
          <w:t>GEOFIZIKA</w:t>
        </w:r>
        <w:r w:rsidRPr="008023C2">
          <w:rPr>
            <w:rStyle w:val="a9"/>
            <w:bCs/>
            <w:lang w:val="ru-RU"/>
          </w:rPr>
          <w:t>_-</w:t>
        </w:r>
        <w:r w:rsidRPr="00E22064">
          <w:rPr>
            <w:rStyle w:val="a9"/>
            <w:bCs/>
          </w:rPr>
          <w:t>uchebnik</w:t>
        </w:r>
        <w:r w:rsidRPr="008023C2">
          <w:rPr>
            <w:rStyle w:val="a9"/>
            <w:bCs/>
            <w:lang w:val="ru-RU"/>
          </w:rPr>
          <w:t>.</w:t>
        </w:r>
        <w:r w:rsidRPr="00E22064">
          <w:rPr>
            <w:rStyle w:val="a9"/>
            <w:bCs/>
          </w:rPr>
          <w:t>pdf</w:t>
        </w:r>
      </w:hyperlink>
    </w:p>
    <w:p w14:paraId="455FBDCB" w14:textId="77777777" w:rsidR="008F60D4" w:rsidRPr="00E22064" w:rsidRDefault="008F60D4" w:rsidP="008F60D4">
      <w:pPr>
        <w:pStyle w:val="1"/>
        <w:shd w:val="clear" w:color="auto" w:fill="FFFFFF"/>
        <w:spacing w:before="0" w:after="0" w:line="276" w:lineRule="auto"/>
        <w:ind w:firstLine="709"/>
        <w:jc w:val="both"/>
        <w:rPr>
          <w:rFonts w:ascii="Times New Roman" w:hAnsi="Times New Roman"/>
          <w:b w:val="0"/>
          <w:bCs w:val="0"/>
          <w:sz w:val="24"/>
          <w:szCs w:val="24"/>
        </w:rPr>
      </w:pPr>
      <w:r w:rsidRPr="00E22064">
        <w:rPr>
          <w:rFonts w:ascii="Times New Roman" w:hAnsi="Times New Roman"/>
          <w:b w:val="0"/>
          <w:bCs w:val="0"/>
          <w:sz w:val="24"/>
          <w:szCs w:val="24"/>
          <w:lang w:val="ru-RU"/>
        </w:rPr>
        <w:t xml:space="preserve">4. </w:t>
      </w:r>
      <w:r w:rsidRPr="00E22064">
        <w:rPr>
          <w:rFonts w:ascii="Times New Roman" w:hAnsi="Times New Roman"/>
          <w:b w:val="0"/>
          <w:bCs w:val="0"/>
          <w:sz w:val="24"/>
          <w:szCs w:val="24"/>
        </w:rPr>
        <w:t>Правила безопасности при геологоразведочных работах</w:t>
      </w:r>
      <w:r w:rsidRPr="00E22064">
        <w:rPr>
          <w:rFonts w:ascii="Times New Roman" w:hAnsi="Times New Roman"/>
          <w:b w:val="0"/>
          <w:bCs w:val="0"/>
          <w:sz w:val="24"/>
          <w:szCs w:val="24"/>
          <w:lang w:val="ru-RU"/>
        </w:rPr>
        <w:t xml:space="preserve">. </w:t>
      </w:r>
      <w:r w:rsidRPr="00E22064">
        <w:rPr>
          <w:rFonts w:ascii="Times New Roman" w:hAnsi="Times New Roman"/>
          <w:b w:val="0"/>
          <w:bCs w:val="0"/>
          <w:sz w:val="24"/>
          <w:szCs w:val="24"/>
        </w:rPr>
        <w:t>ПБ 08-37-2005.</w:t>
      </w:r>
    </w:p>
    <w:p w14:paraId="0500EF0A" w14:textId="77777777" w:rsidR="008F60D4" w:rsidRPr="00E22064" w:rsidRDefault="008F60D4" w:rsidP="008F60D4">
      <w:pPr>
        <w:pStyle w:val="1"/>
        <w:shd w:val="clear" w:color="auto" w:fill="FFFFFF"/>
        <w:spacing w:before="0" w:after="0" w:line="276" w:lineRule="auto"/>
        <w:ind w:firstLine="709"/>
        <w:jc w:val="both"/>
        <w:rPr>
          <w:rFonts w:ascii="Times New Roman" w:hAnsi="Times New Roman"/>
          <w:b w:val="0"/>
          <w:bCs w:val="0"/>
          <w:sz w:val="24"/>
          <w:szCs w:val="24"/>
          <w:lang w:val="ru-RU"/>
        </w:rPr>
      </w:pPr>
      <w:r w:rsidRPr="00E22064">
        <w:rPr>
          <w:rFonts w:ascii="Times New Roman" w:hAnsi="Times New Roman"/>
          <w:b w:val="0"/>
          <w:bCs w:val="0"/>
          <w:sz w:val="24"/>
          <w:szCs w:val="24"/>
          <w:shd w:val="clear" w:color="auto" w:fill="FFFFFF"/>
          <w:lang w:val="ru-RU"/>
        </w:rPr>
        <w:t xml:space="preserve">5. </w:t>
      </w:r>
      <w:r w:rsidRPr="00E22064">
        <w:rPr>
          <w:rFonts w:ascii="Times New Roman" w:hAnsi="Times New Roman"/>
          <w:b w:val="0"/>
          <w:bCs w:val="0"/>
          <w:sz w:val="24"/>
          <w:szCs w:val="24"/>
          <w:shd w:val="clear" w:color="auto" w:fill="FFFFFF"/>
        </w:rPr>
        <w:t xml:space="preserve">Правила геофизических исследований и работ в нефтяных и газовых скважинах. </w:t>
      </w:r>
      <w:r w:rsidRPr="00E22064">
        <w:rPr>
          <w:rFonts w:ascii="Times New Roman" w:hAnsi="Times New Roman"/>
          <w:b w:val="0"/>
          <w:sz w:val="24"/>
          <w:szCs w:val="24"/>
          <w:shd w:val="clear" w:color="auto" w:fill="FFFFFF"/>
        </w:rPr>
        <w:t>Утверждены</w:t>
      </w:r>
      <w:r>
        <w:rPr>
          <w:rFonts w:ascii="Times New Roman" w:hAnsi="Times New Roman"/>
          <w:b w:val="0"/>
          <w:sz w:val="24"/>
          <w:szCs w:val="24"/>
          <w:shd w:val="clear" w:color="auto" w:fill="FFFFFF"/>
          <w:lang w:val="ru-RU"/>
        </w:rPr>
        <w:t xml:space="preserve"> </w:t>
      </w:r>
      <w:hyperlink r:id="rId10" w:anchor="64U0IK" w:history="1">
        <w:r w:rsidRPr="008023C2">
          <w:rPr>
            <w:rStyle w:val="a9"/>
            <w:b w:val="0"/>
            <w:shd w:val="clear" w:color="auto" w:fill="FFFFFF"/>
            <w:lang w:val="ru-RU"/>
          </w:rPr>
          <w:t xml:space="preserve">совместным приказом Министерства топлива и энергетики России и Министерства природных ресурсов России от 28 декабря 1999 года </w:t>
        </w:r>
        <w:r w:rsidRPr="00E22064">
          <w:rPr>
            <w:rStyle w:val="a9"/>
            <w:b w:val="0"/>
            <w:shd w:val="clear" w:color="auto" w:fill="FFFFFF"/>
          </w:rPr>
          <w:t>N</w:t>
        </w:r>
        <w:r w:rsidRPr="008023C2">
          <w:rPr>
            <w:rStyle w:val="a9"/>
            <w:b w:val="0"/>
            <w:shd w:val="clear" w:color="auto" w:fill="FFFFFF"/>
            <w:lang w:val="ru-RU"/>
          </w:rPr>
          <w:t xml:space="preserve"> 445/323</w:t>
        </w:r>
      </w:hyperlink>
      <w:r w:rsidRPr="00E22064">
        <w:rPr>
          <w:rFonts w:ascii="Times New Roman" w:hAnsi="Times New Roman"/>
          <w:b w:val="0"/>
          <w:sz w:val="24"/>
          <w:szCs w:val="24"/>
          <w:shd w:val="clear" w:color="auto" w:fill="FFFFFF"/>
        </w:rPr>
        <w:t>.</w:t>
      </w:r>
    </w:p>
    <w:p w14:paraId="0FDF0164" w14:textId="77777777" w:rsidR="008F60D4" w:rsidRPr="00E22064" w:rsidRDefault="008F60D4" w:rsidP="008F60D4">
      <w:pPr>
        <w:shd w:val="clear" w:color="auto" w:fill="FFFFFF"/>
        <w:spacing w:after="0"/>
        <w:ind w:firstLine="709"/>
        <w:contextualSpacing/>
        <w:jc w:val="both"/>
        <w:rPr>
          <w:rFonts w:ascii="Times New Roman" w:hAnsi="Times New Roman"/>
          <w:sz w:val="24"/>
          <w:szCs w:val="24"/>
        </w:rPr>
      </w:pPr>
      <w:r w:rsidRPr="00E22064">
        <w:rPr>
          <w:rFonts w:ascii="Times New Roman" w:hAnsi="Times New Roman"/>
          <w:sz w:val="24"/>
          <w:szCs w:val="24"/>
        </w:rPr>
        <w:t xml:space="preserve">6. Сейсморазведка: лабораторный практикум / сост.: Л. С. Мкртчян, В. С. Крамаренко. – Ставрополь: Изд-во СКФУ, 2017. – 127 с. </w:t>
      </w:r>
      <w:hyperlink r:id="rId11" w:anchor="2" w:history="1">
        <w:r w:rsidRPr="00E22064">
          <w:rPr>
            <w:rStyle w:val="a9"/>
          </w:rPr>
          <w:t>https</w:t>
        </w:r>
        <w:r w:rsidRPr="008023C2">
          <w:rPr>
            <w:rStyle w:val="a9"/>
            <w:lang w:val="ru-RU"/>
          </w:rPr>
          <w:t>://</w:t>
        </w:r>
        <w:r w:rsidRPr="00E22064">
          <w:rPr>
            <w:rStyle w:val="a9"/>
          </w:rPr>
          <w:t>reader</w:t>
        </w:r>
        <w:r w:rsidRPr="008023C2">
          <w:rPr>
            <w:rStyle w:val="a9"/>
            <w:lang w:val="ru-RU"/>
          </w:rPr>
          <w:t>.</w:t>
        </w:r>
        <w:r w:rsidRPr="00E22064">
          <w:rPr>
            <w:rStyle w:val="a9"/>
          </w:rPr>
          <w:t>lanbook</w:t>
        </w:r>
        <w:r w:rsidRPr="008023C2">
          <w:rPr>
            <w:rStyle w:val="a9"/>
            <w:lang w:val="ru-RU"/>
          </w:rPr>
          <w:t>.</w:t>
        </w:r>
        <w:r w:rsidRPr="00E22064">
          <w:rPr>
            <w:rStyle w:val="a9"/>
          </w:rPr>
          <w:t>com</w:t>
        </w:r>
        <w:r w:rsidRPr="008023C2">
          <w:rPr>
            <w:rStyle w:val="a9"/>
            <w:lang w:val="ru-RU"/>
          </w:rPr>
          <w:t>/</w:t>
        </w:r>
        <w:r w:rsidRPr="00E22064">
          <w:rPr>
            <w:rStyle w:val="a9"/>
          </w:rPr>
          <w:t>book</w:t>
        </w:r>
        <w:r w:rsidRPr="008023C2">
          <w:rPr>
            <w:rStyle w:val="a9"/>
            <w:lang w:val="ru-RU"/>
          </w:rPr>
          <w:t>/155154#2</w:t>
        </w:r>
      </w:hyperlink>
    </w:p>
    <w:p w14:paraId="794519FD" w14:textId="77777777" w:rsidR="008F60D4" w:rsidRPr="00E22064" w:rsidRDefault="008F60D4" w:rsidP="008F60D4">
      <w:pPr>
        <w:shd w:val="clear" w:color="auto" w:fill="FFFFFF"/>
        <w:spacing w:after="0"/>
        <w:ind w:firstLine="709"/>
        <w:contextualSpacing/>
        <w:jc w:val="both"/>
        <w:rPr>
          <w:rFonts w:ascii="Times New Roman" w:hAnsi="Times New Roman"/>
          <w:sz w:val="24"/>
          <w:szCs w:val="24"/>
        </w:rPr>
      </w:pPr>
      <w:r w:rsidRPr="00E22064">
        <w:rPr>
          <w:rFonts w:ascii="Times New Roman" w:hAnsi="Times New Roman"/>
          <w:sz w:val="24"/>
          <w:szCs w:val="24"/>
        </w:rPr>
        <w:t xml:space="preserve">7. </w:t>
      </w:r>
      <w:r w:rsidRPr="00E22064">
        <w:rPr>
          <w:rFonts w:ascii="Times New Roman" w:hAnsi="Times New Roman"/>
          <w:bCs/>
          <w:sz w:val="24"/>
          <w:szCs w:val="24"/>
          <w:shd w:val="clear" w:color="auto" w:fill="FFFFFF"/>
        </w:rPr>
        <w:t xml:space="preserve">Техническая инструкция по проведению геофизических исследований и работ приборами на кабеле в нефтяных и газовых скважинах. </w:t>
      </w:r>
      <w:r w:rsidRPr="00E22064">
        <w:rPr>
          <w:rFonts w:ascii="Times New Roman" w:hAnsi="Times New Roman"/>
          <w:sz w:val="24"/>
          <w:szCs w:val="24"/>
          <w:shd w:val="clear" w:color="auto" w:fill="FFFFFF"/>
        </w:rPr>
        <w:t>РД 153-39.0-072-01.</w:t>
      </w:r>
      <w:r w:rsidRPr="00E22064">
        <w:rPr>
          <w:rFonts w:ascii="Times New Roman" w:hAnsi="Times New Roman"/>
          <w:sz w:val="24"/>
          <w:szCs w:val="24"/>
        </w:rPr>
        <w:t xml:space="preserve"> М.: </w:t>
      </w:r>
      <w:hyperlink r:id="rId12" w:anchor="64U0IK" w:history="1">
        <w:r w:rsidRPr="008023C2">
          <w:rPr>
            <w:rStyle w:val="a9"/>
            <w:shd w:val="clear" w:color="auto" w:fill="FFFFFF"/>
            <w:lang w:val="ru-RU"/>
          </w:rPr>
          <w:t xml:space="preserve">Минэнерго РФ, 2001 г. </w:t>
        </w:r>
      </w:hyperlink>
      <w:r w:rsidRPr="00E22064">
        <w:rPr>
          <w:rFonts w:ascii="Times New Roman" w:hAnsi="Times New Roman"/>
          <w:sz w:val="24"/>
          <w:szCs w:val="24"/>
        </w:rPr>
        <w:t>– 272 с.</w:t>
      </w:r>
    </w:p>
    <w:p w14:paraId="6B02F5BE" w14:textId="77777777" w:rsidR="008F60D4" w:rsidRPr="00E22064" w:rsidRDefault="008F60D4" w:rsidP="008F60D4">
      <w:pPr>
        <w:shd w:val="clear" w:color="auto" w:fill="FFFFFF"/>
        <w:spacing w:after="0"/>
        <w:ind w:firstLine="709"/>
        <w:contextualSpacing/>
        <w:jc w:val="both"/>
        <w:rPr>
          <w:rFonts w:ascii="Times New Roman" w:hAnsi="Times New Roman"/>
          <w:sz w:val="24"/>
          <w:szCs w:val="24"/>
        </w:rPr>
      </w:pPr>
      <w:r w:rsidRPr="00E22064">
        <w:rPr>
          <w:rFonts w:ascii="Times New Roman" w:hAnsi="Times New Roman"/>
          <w:bCs/>
          <w:sz w:val="24"/>
          <w:szCs w:val="24"/>
          <w:shd w:val="clear" w:color="auto" w:fill="FFFFFF"/>
        </w:rPr>
        <w:t>8. Федеральные нормы и правила в области промышленной безопасности "Правила безопасности при производстве, хранении и применении взрывчатых материалов промышленного назначения"</w:t>
      </w:r>
      <w:r w:rsidRPr="00E22064">
        <w:rPr>
          <w:rFonts w:ascii="Times New Roman" w:hAnsi="Times New Roman"/>
          <w:sz w:val="24"/>
          <w:szCs w:val="24"/>
        </w:rPr>
        <w:t>. Утверждены приказом Федеральной службы по экологическому, технологическому и атомному надзору от 3 декабря 2020 года N 494.</w:t>
      </w:r>
    </w:p>
    <w:p w14:paraId="6B9A7D85" w14:textId="1013DD9E" w:rsidR="008F60D4" w:rsidRDefault="008F60D4" w:rsidP="008F60D4">
      <w:pPr>
        <w:shd w:val="clear" w:color="auto" w:fill="FFFFFF"/>
        <w:spacing w:after="0"/>
        <w:ind w:firstLine="709"/>
        <w:contextualSpacing/>
        <w:jc w:val="both"/>
        <w:rPr>
          <w:rFonts w:ascii="Times New Roman" w:hAnsi="Times New Roman"/>
          <w:bCs/>
          <w:sz w:val="24"/>
          <w:szCs w:val="24"/>
        </w:rPr>
      </w:pPr>
      <w:r w:rsidRPr="00E22064">
        <w:rPr>
          <w:rFonts w:ascii="Times New Roman" w:hAnsi="Times New Roman"/>
          <w:sz w:val="24"/>
          <w:szCs w:val="24"/>
        </w:rPr>
        <w:t xml:space="preserve">9. </w:t>
      </w:r>
      <w:r w:rsidRPr="00E22064">
        <w:rPr>
          <w:rFonts w:ascii="Times New Roman" w:hAnsi="Times New Roman"/>
          <w:bCs/>
          <w:sz w:val="24"/>
          <w:szCs w:val="24"/>
        </w:rPr>
        <w:t>Геофизические технологии. Научно-технический журнал.</w:t>
      </w:r>
    </w:p>
    <w:p w14:paraId="6529AC1F" w14:textId="235CE70E" w:rsidR="00CA4560" w:rsidRPr="00E22064" w:rsidRDefault="00CA4560" w:rsidP="008F60D4">
      <w:pPr>
        <w:shd w:val="clear" w:color="auto" w:fill="FFFFFF"/>
        <w:spacing w:after="0"/>
        <w:ind w:firstLine="709"/>
        <w:contextualSpacing/>
        <w:jc w:val="both"/>
        <w:rPr>
          <w:rFonts w:ascii="Times New Roman" w:hAnsi="Times New Roman"/>
          <w:bCs/>
          <w:i/>
          <w:sz w:val="24"/>
          <w:szCs w:val="24"/>
        </w:rPr>
      </w:pPr>
      <w:r>
        <w:rPr>
          <w:rFonts w:ascii="Times New Roman" w:hAnsi="Times New Roman"/>
          <w:sz w:val="24"/>
          <w:szCs w:val="24"/>
        </w:rPr>
        <w:t xml:space="preserve">10. </w:t>
      </w:r>
      <w:r w:rsidRPr="0054095D">
        <w:rPr>
          <w:rFonts w:ascii="Times New Roman" w:hAnsi="Times New Roman"/>
          <w:sz w:val="24"/>
          <w:szCs w:val="24"/>
        </w:rPr>
        <w:t xml:space="preserve">Гравимагниторазведка: лабораторный практикум / авт.- сост.: Л. С. Мкртчян, В. С. Крамаренко. – Ставрополь: Издательство СКФУ, 2017. – 117 с. </w:t>
      </w:r>
      <w:hyperlink r:id="rId13" w:anchor="2" w:history="1">
        <w:r w:rsidRPr="0054095D">
          <w:rPr>
            <w:rStyle w:val="a9"/>
          </w:rPr>
          <w:t>https</w:t>
        </w:r>
        <w:r w:rsidRPr="0054095D">
          <w:rPr>
            <w:rStyle w:val="a9"/>
            <w:lang w:val="ru-RU"/>
          </w:rPr>
          <w:t>://</w:t>
        </w:r>
        <w:r w:rsidRPr="0054095D">
          <w:rPr>
            <w:rStyle w:val="a9"/>
          </w:rPr>
          <w:t>reader</w:t>
        </w:r>
        <w:r w:rsidRPr="0054095D">
          <w:rPr>
            <w:rStyle w:val="a9"/>
            <w:lang w:val="ru-RU"/>
          </w:rPr>
          <w:t>.</w:t>
        </w:r>
        <w:r w:rsidRPr="0054095D">
          <w:rPr>
            <w:rStyle w:val="a9"/>
          </w:rPr>
          <w:t>lanbook</w:t>
        </w:r>
        <w:r w:rsidRPr="0054095D">
          <w:rPr>
            <w:rStyle w:val="a9"/>
            <w:lang w:val="ru-RU"/>
          </w:rPr>
          <w:t>.</w:t>
        </w:r>
        <w:r w:rsidRPr="0054095D">
          <w:rPr>
            <w:rStyle w:val="a9"/>
          </w:rPr>
          <w:t>com</w:t>
        </w:r>
        <w:r w:rsidRPr="0054095D">
          <w:rPr>
            <w:rStyle w:val="a9"/>
            <w:lang w:val="ru-RU"/>
          </w:rPr>
          <w:t>/</w:t>
        </w:r>
        <w:r w:rsidRPr="0054095D">
          <w:rPr>
            <w:rStyle w:val="a9"/>
          </w:rPr>
          <w:t>book</w:t>
        </w:r>
        <w:r w:rsidRPr="0054095D">
          <w:rPr>
            <w:rStyle w:val="a9"/>
            <w:lang w:val="ru-RU"/>
          </w:rPr>
          <w:t>/155099#2</w:t>
        </w:r>
      </w:hyperlink>
    </w:p>
    <w:p w14:paraId="20CE4F21" w14:textId="77777777" w:rsidR="008F60D4" w:rsidRPr="00083F91" w:rsidRDefault="008F60D4" w:rsidP="008F60D4">
      <w:pPr>
        <w:spacing w:after="0"/>
        <w:ind w:firstLine="709"/>
        <w:jc w:val="both"/>
        <w:rPr>
          <w:rFonts w:ascii="Times New Roman" w:hAnsi="Times New Roman"/>
          <w:i/>
          <w:iCs/>
          <w:sz w:val="24"/>
          <w:szCs w:val="24"/>
        </w:rPr>
      </w:pPr>
    </w:p>
    <w:p w14:paraId="1CD393F4" w14:textId="77777777" w:rsidR="0054095D" w:rsidRDefault="0054095D">
      <w:pPr>
        <w:spacing w:after="160" w:line="259" w:lineRule="auto"/>
        <w:rPr>
          <w:rFonts w:ascii="Times New Roman" w:hAnsi="Times New Roman"/>
          <w:b/>
          <w:bCs/>
        </w:rPr>
      </w:pPr>
      <w:r>
        <w:rPr>
          <w:rFonts w:ascii="Times New Roman" w:hAnsi="Times New Roman"/>
          <w:b/>
          <w:bCs/>
        </w:rPr>
        <w:br w:type="page"/>
      </w:r>
    </w:p>
    <w:p w14:paraId="25BE698D" w14:textId="0C867217" w:rsidR="008F60D4" w:rsidRPr="00083F91" w:rsidRDefault="008F60D4" w:rsidP="008F60D4">
      <w:pPr>
        <w:spacing w:after="0"/>
        <w:jc w:val="center"/>
        <w:rPr>
          <w:rFonts w:ascii="Times New Roman" w:hAnsi="Times New Roman"/>
          <w:b/>
          <w:bCs/>
        </w:rPr>
      </w:pPr>
      <w:r w:rsidRPr="00083F91">
        <w:rPr>
          <w:rFonts w:ascii="Times New Roman" w:hAnsi="Times New Roman"/>
          <w:b/>
          <w:bCs/>
        </w:rPr>
        <w:lastRenderedPageBreak/>
        <w:t xml:space="preserve">4. КОНТРОЛЬ И ОЦЕНКА РЕЗУЛЬТАТОВ ОСВОЕНИЯ </w:t>
      </w:r>
      <w:r w:rsidRPr="00083F91">
        <w:rPr>
          <w:rFonts w:ascii="Times New Roman" w:hAnsi="Times New Roman"/>
          <w:b/>
          <w:bCs/>
        </w:rPr>
        <w:b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9"/>
        <w:gridCol w:w="4100"/>
        <w:gridCol w:w="2223"/>
      </w:tblGrid>
      <w:tr w:rsidR="008F60D4" w:rsidRPr="0054095D" w14:paraId="5FF238FB" w14:textId="77777777" w:rsidTr="00D628E7">
        <w:trPr>
          <w:trHeight w:val="1098"/>
        </w:trPr>
        <w:tc>
          <w:tcPr>
            <w:tcW w:w="3403" w:type="dxa"/>
            <w:vAlign w:val="center"/>
          </w:tcPr>
          <w:p w14:paraId="14E4016B" w14:textId="550A7063" w:rsidR="008F60D4" w:rsidRPr="0054095D" w:rsidRDefault="008F60D4" w:rsidP="0054095D">
            <w:pPr>
              <w:suppressAutoHyphens/>
              <w:spacing w:after="0" w:line="240" w:lineRule="auto"/>
              <w:jc w:val="center"/>
              <w:rPr>
                <w:rFonts w:ascii="Times New Roman" w:hAnsi="Times New Roman"/>
                <w:sz w:val="24"/>
              </w:rPr>
            </w:pPr>
            <w:r w:rsidRPr="0054095D">
              <w:rPr>
                <w:rFonts w:ascii="Times New Roman" w:hAnsi="Times New Roman"/>
                <w:sz w:val="24"/>
              </w:rPr>
              <w:t>Код и наименование профессиональных и общих компетенций, формируемых в рамках модуля</w:t>
            </w:r>
          </w:p>
        </w:tc>
        <w:tc>
          <w:tcPr>
            <w:tcW w:w="4252" w:type="dxa"/>
            <w:vAlign w:val="center"/>
          </w:tcPr>
          <w:p w14:paraId="0A172C62" w14:textId="77777777" w:rsidR="008F60D4" w:rsidRPr="0054095D" w:rsidRDefault="008F60D4" w:rsidP="0054095D">
            <w:pPr>
              <w:suppressAutoHyphens/>
              <w:spacing w:after="0" w:line="240" w:lineRule="auto"/>
              <w:jc w:val="center"/>
              <w:rPr>
                <w:rFonts w:ascii="Times New Roman" w:hAnsi="Times New Roman"/>
                <w:sz w:val="24"/>
              </w:rPr>
            </w:pPr>
            <w:r w:rsidRPr="0054095D">
              <w:rPr>
                <w:rFonts w:ascii="Times New Roman" w:hAnsi="Times New Roman"/>
                <w:sz w:val="24"/>
              </w:rPr>
              <w:t>Критерии оценки</w:t>
            </w:r>
          </w:p>
        </w:tc>
        <w:tc>
          <w:tcPr>
            <w:tcW w:w="2233" w:type="dxa"/>
            <w:vAlign w:val="center"/>
          </w:tcPr>
          <w:p w14:paraId="360E5C28" w14:textId="77777777" w:rsidR="008F60D4" w:rsidRPr="0054095D" w:rsidRDefault="008F60D4" w:rsidP="0054095D">
            <w:pPr>
              <w:suppressAutoHyphens/>
              <w:spacing w:after="0" w:line="240" w:lineRule="auto"/>
              <w:jc w:val="center"/>
              <w:rPr>
                <w:rFonts w:ascii="Times New Roman" w:hAnsi="Times New Roman"/>
                <w:sz w:val="24"/>
              </w:rPr>
            </w:pPr>
            <w:r w:rsidRPr="0054095D">
              <w:rPr>
                <w:rFonts w:ascii="Times New Roman" w:hAnsi="Times New Roman"/>
                <w:sz w:val="24"/>
              </w:rPr>
              <w:t>Методы оценки</w:t>
            </w:r>
          </w:p>
        </w:tc>
      </w:tr>
      <w:tr w:rsidR="008F60D4" w:rsidRPr="0054095D" w14:paraId="35B54B2D" w14:textId="77777777" w:rsidTr="00D628E7">
        <w:tc>
          <w:tcPr>
            <w:tcW w:w="3403" w:type="dxa"/>
          </w:tcPr>
          <w:p w14:paraId="6A80D5D7"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t>ОК 01. Выбирать способы решения задач профессиональной деятельности применительно к различным контекстам</w:t>
            </w:r>
          </w:p>
        </w:tc>
        <w:tc>
          <w:tcPr>
            <w:tcW w:w="4252" w:type="dxa"/>
          </w:tcPr>
          <w:p w14:paraId="6B987F15" w14:textId="77777777" w:rsidR="008F60D4" w:rsidRPr="0054095D" w:rsidRDefault="008F60D4" w:rsidP="0054095D">
            <w:pPr>
              <w:spacing w:after="0" w:line="240" w:lineRule="auto"/>
              <w:jc w:val="both"/>
              <w:rPr>
                <w:rFonts w:ascii="Times New Roman" w:hAnsi="Times New Roman"/>
                <w:iCs/>
                <w:sz w:val="24"/>
              </w:rPr>
            </w:pPr>
            <w:r w:rsidRPr="0054095D">
              <w:rPr>
                <w:rFonts w:ascii="Times New Roman" w:hAnsi="Times New Roman"/>
                <w:iCs/>
                <w:sz w:val="24"/>
              </w:rPr>
              <w:t>– обоснованность постановки цели, выбора и применения методов и способов решения профессиональных задач;</w:t>
            </w:r>
          </w:p>
          <w:p w14:paraId="54502AA2" w14:textId="77777777" w:rsidR="008F60D4" w:rsidRPr="0054095D" w:rsidRDefault="008F60D4" w:rsidP="0054095D">
            <w:pPr>
              <w:spacing w:after="0" w:line="240" w:lineRule="auto"/>
              <w:jc w:val="both"/>
              <w:rPr>
                <w:rFonts w:ascii="Times New Roman" w:hAnsi="Times New Roman"/>
                <w:iCs/>
                <w:sz w:val="24"/>
              </w:rPr>
            </w:pPr>
            <w:r w:rsidRPr="0054095D">
              <w:rPr>
                <w:rFonts w:ascii="Times New Roman" w:hAnsi="Times New Roman"/>
                <w:iCs/>
                <w:sz w:val="24"/>
              </w:rPr>
              <w:t>– адекватная оценка и самооценка эффективности и качества выполнения профессиональных задач</w:t>
            </w:r>
          </w:p>
        </w:tc>
        <w:tc>
          <w:tcPr>
            <w:tcW w:w="2233" w:type="dxa"/>
            <w:vMerge w:val="restart"/>
          </w:tcPr>
          <w:p w14:paraId="2280792C"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8F60D4" w:rsidRPr="0054095D" w14:paraId="68D2AA04" w14:textId="77777777" w:rsidTr="00D628E7">
        <w:tc>
          <w:tcPr>
            <w:tcW w:w="3403" w:type="dxa"/>
          </w:tcPr>
          <w:p w14:paraId="0711CE0D"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252" w:type="dxa"/>
          </w:tcPr>
          <w:p w14:paraId="511A6DE3" w14:textId="77777777" w:rsidR="008F60D4" w:rsidRPr="0054095D" w:rsidRDefault="008F60D4" w:rsidP="0054095D">
            <w:pPr>
              <w:suppressAutoHyphens/>
              <w:spacing w:after="0" w:line="240" w:lineRule="auto"/>
              <w:jc w:val="both"/>
              <w:rPr>
                <w:rFonts w:ascii="Times New Roman" w:hAnsi="Times New Roman"/>
                <w:iCs/>
                <w:sz w:val="24"/>
              </w:rPr>
            </w:pPr>
            <w:r w:rsidRPr="0054095D">
              <w:rPr>
                <w:rFonts w:ascii="Times New Roman" w:hAnsi="Times New Roman"/>
                <w:sz w:val="24"/>
              </w:rPr>
              <w:t xml:space="preserve">– </w:t>
            </w:r>
            <w:r w:rsidRPr="0054095D">
              <w:rPr>
                <w:rFonts w:ascii="Times New Roman" w:hAnsi="Times New Roman"/>
                <w:iCs/>
                <w:sz w:val="24"/>
              </w:rPr>
              <w:t xml:space="preserve">оперативность поиска и использования информации, необходимой для качественного выполнения профессиональных задач, </w:t>
            </w:r>
          </w:p>
          <w:p w14:paraId="7DF67AE6" w14:textId="77777777" w:rsidR="008F60D4" w:rsidRPr="0054095D" w:rsidRDefault="008F60D4" w:rsidP="0054095D">
            <w:pPr>
              <w:suppressAutoHyphens/>
              <w:spacing w:after="0" w:line="240" w:lineRule="auto"/>
              <w:jc w:val="both"/>
              <w:rPr>
                <w:rFonts w:ascii="Times New Roman" w:hAnsi="Times New Roman"/>
                <w:iCs/>
                <w:sz w:val="24"/>
              </w:rPr>
            </w:pPr>
            <w:r w:rsidRPr="0054095D">
              <w:rPr>
                <w:rFonts w:ascii="Times New Roman" w:hAnsi="Times New Roman"/>
                <w:iCs/>
                <w:sz w:val="24"/>
              </w:rPr>
              <w:t>– широта использования различных источников информации, включая электронные</w:t>
            </w:r>
          </w:p>
        </w:tc>
        <w:tc>
          <w:tcPr>
            <w:tcW w:w="2233" w:type="dxa"/>
            <w:vMerge/>
          </w:tcPr>
          <w:p w14:paraId="73D5B6CC" w14:textId="77777777" w:rsidR="008F60D4" w:rsidRPr="0054095D" w:rsidRDefault="008F60D4" w:rsidP="0054095D">
            <w:pPr>
              <w:spacing w:after="0" w:line="240" w:lineRule="auto"/>
              <w:rPr>
                <w:rFonts w:ascii="Times New Roman" w:hAnsi="Times New Roman"/>
                <w:sz w:val="24"/>
              </w:rPr>
            </w:pPr>
          </w:p>
        </w:tc>
      </w:tr>
      <w:tr w:rsidR="008F60D4" w:rsidRPr="0054095D" w14:paraId="69E3A613" w14:textId="77777777" w:rsidTr="00D628E7">
        <w:tc>
          <w:tcPr>
            <w:tcW w:w="3403" w:type="dxa"/>
          </w:tcPr>
          <w:p w14:paraId="74D149AB"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252" w:type="dxa"/>
          </w:tcPr>
          <w:p w14:paraId="1C042CBE" w14:textId="77777777" w:rsidR="008F60D4" w:rsidRPr="0054095D" w:rsidRDefault="008F60D4" w:rsidP="0054095D">
            <w:pPr>
              <w:suppressAutoHyphens/>
              <w:spacing w:after="0" w:line="240" w:lineRule="auto"/>
              <w:jc w:val="both"/>
              <w:rPr>
                <w:rFonts w:ascii="Times New Roman" w:hAnsi="Times New Roman"/>
                <w:sz w:val="24"/>
              </w:rPr>
            </w:pPr>
            <w:r w:rsidRPr="0054095D">
              <w:rPr>
                <w:rFonts w:ascii="Times New Roman" w:hAnsi="Times New Roman"/>
                <w:bCs/>
                <w:iCs/>
                <w:sz w:val="24"/>
              </w:rPr>
              <w:t xml:space="preserve">– </w:t>
            </w:r>
            <w:r w:rsidRPr="0054095D">
              <w:rPr>
                <w:rFonts w:ascii="Times New Roman" w:hAnsi="Times New Roman"/>
                <w:sz w:val="24"/>
              </w:rPr>
              <w:t>демонстрация ответственности за принятые решения</w:t>
            </w:r>
          </w:p>
          <w:p w14:paraId="6735462B" w14:textId="77777777" w:rsidR="008F60D4" w:rsidRPr="0054095D" w:rsidRDefault="008F60D4" w:rsidP="0054095D">
            <w:pPr>
              <w:suppressAutoHyphens/>
              <w:spacing w:after="0" w:line="240" w:lineRule="auto"/>
              <w:jc w:val="both"/>
              <w:rPr>
                <w:rFonts w:ascii="Times New Roman" w:hAnsi="Times New Roman"/>
                <w:sz w:val="24"/>
              </w:rPr>
            </w:pPr>
            <w:r w:rsidRPr="0054095D">
              <w:rPr>
                <w:rFonts w:ascii="Times New Roman" w:hAnsi="Times New Roman"/>
                <w:sz w:val="24"/>
              </w:rPr>
              <w:t>– обоснованность самоанализа и коррекция результатов собственной работы</w:t>
            </w:r>
          </w:p>
        </w:tc>
        <w:tc>
          <w:tcPr>
            <w:tcW w:w="2233" w:type="dxa"/>
            <w:vMerge w:val="restart"/>
          </w:tcPr>
          <w:p w14:paraId="01D1D4F7"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8F60D4" w:rsidRPr="0054095D" w14:paraId="0B41A3B8" w14:textId="77777777" w:rsidTr="00D628E7">
        <w:tc>
          <w:tcPr>
            <w:tcW w:w="3403" w:type="dxa"/>
          </w:tcPr>
          <w:p w14:paraId="5D671666"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t>ОК 04. Эффективно взаимодействовать и работать в коллективе и команде</w:t>
            </w:r>
          </w:p>
        </w:tc>
        <w:tc>
          <w:tcPr>
            <w:tcW w:w="4252" w:type="dxa"/>
          </w:tcPr>
          <w:p w14:paraId="56D31C52" w14:textId="77777777" w:rsidR="008F60D4" w:rsidRPr="0054095D" w:rsidRDefault="008F60D4" w:rsidP="0054095D">
            <w:pPr>
              <w:suppressAutoHyphens/>
              <w:spacing w:after="0" w:line="240" w:lineRule="auto"/>
              <w:jc w:val="both"/>
              <w:rPr>
                <w:rFonts w:ascii="Times New Roman" w:hAnsi="Times New Roman"/>
                <w:sz w:val="24"/>
              </w:rPr>
            </w:pPr>
            <w:r w:rsidRPr="0054095D">
              <w:rPr>
                <w:rFonts w:ascii="Times New Roman" w:hAnsi="Times New Roman"/>
                <w:sz w:val="24"/>
              </w:rPr>
              <w:t>– конструктивность взаимодействия с обучающимися, преподавателями и руководителями практики в ходе обучения и при решении профессиональных задач;</w:t>
            </w:r>
          </w:p>
          <w:p w14:paraId="7BF26AC0" w14:textId="77777777" w:rsidR="008F60D4" w:rsidRPr="0054095D" w:rsidRDefault="008F60D4" w:rsidP="0054095D">
            <w:pPr>
              <w:suppressAutoHyphens/>
              <w:spacing w:after="0" w:line="240" w:lineRule="auto"/>
              <w:jc w:val="both"/>
              <w:rPr>
                <w:rFonts w:ascii="Times New Roman" w:hAnsi="Times New Roman"/>
                <w:sz w:val="24"/>
              </w:rPr>
            </w:pPr>
            <w:r w:rsidRPr="0054095D">
              <w:rPr>
                <w:rFonts w:ascii="Times New Roman" w:hAnsi="Times New Roman"/>
                <w:sz w:val="24"/>
              </w:rPr>
              <w:t>– четкое выполнение обязанностей при работе в команде и/или выполнении задания в группе;</w:t>
            </w:r>
          </w:p>
          <w:p w14:paraId="1DF63659" w14:textId="77777777" w:rsidR="008F60D4" w:rsidRPr="0054095D" w:rsidRDefault="008F60D4" w:rsidP="0054095D">
            <w:pPr>
              <w:suppressAutoHyphens/>
              <w:spacing w:after="0" w:line="240" w:lineRule="auto"/>
              <w:jc w:val="both"/>
              <w:rPr>
                <w:rFonts w:ascii="Times New Roman" w:hAnsi="Times New Roman"/>
                <w:sz w:val="24"/>
              </w:rPr>
            </w:pPr>
            <w:r w:rsidRPr="0054095D">
              <w:rPr>
                <w:rFonts w:ascii="Times New Roman" w:hAnsi="Times New Roman"/>
                <w:sz w:val="24"/>
              </w:rPr>
              <w:t>– соблюдение норм профессиональной этики при работе в команде;</w:t>
            </w:r>
          </w:p>
          <w:p w14:paraId="098FABB5" w14:textId="77777777" w:rsidR="008F60D4" w:rsidRPr="0054095D" w:rsidRDefault="008F60D4" w:rsidP="0054095D">
            <w:pPr>
              <w:suppressAutoHyphens/>
              <w:spacing w:after="0" w:line="240" w:lineRule="auto"/>
              <w:jc w:val="both"/>
              <w:rPr>
                <w:rFonts w:ascii="Times New Roman" w:hAnsi="Times New Roman"/>
                <w:sz w:val="24"/>
              </w:rPr>
            </w:pPr>
            <w:r w:rsidRPr="0054095D">
              <w:rPr>
                <w:rFonts w:ascii="Times New Roman" w:hAnsi="Times New Roman"/>
                <w:sz w:val="24"/>
              </w:rPr>
              <w:t>– 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tc>
        <w:tc>
          <w:tcPr>
            <w:tcW w:w="2233" w:type="dxa"/>
            <w:vMerge/>
          </w:tcPr>
          <w:p w14:paraId="67BAFB25" w14:textId="77777777" w:rsidR="008F60D4" w:rsidRPr="0054095D" w:rsidRDefault="008F60D4" w:rsidP="0054095D">
            <w:pPr>
              <w:spacing w:after="0" w:line="240" w:lineRule="auto"/>
              <w:rPr>
                <w:rFonts w:ascii="Times New Roman" w:hAnsi="Times New Roman"/>
                <w:sz w:val="24"/>
              </w:rPr>
            </w:pPr>
          </w:p>
        </w:tc>
      </w:tr>
      <w:tr w:rsidR="008F60D4" w:rsidRPr="0054095D" w14:paraId="051BF360" w14:textId="77777777" w:rsidTr="00D628E7">
        <w:tc>
          <w:tcPr>
            <w:tcW w:w="3403" w:type="dxa"/>
          </w:tcPr>
          <w:p w14:paraId="7032852F"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t xml:space="preserve">ОК 05. Осуществлять устную и письменную коммуникацию на государственном языке </w:t>
            </w:r>
            <w:r w:rsidRPr="0054095D">
              <w:rPr>
                <w:rFonts w:ascii="Times New Roman" w:hAnsi="Times New Roman"/>
                <w:sz w:val="24"/>
              </w:rPr>
              <w:lastRenderedPageBreak/>
              <w:t>Российской Федерации с учетом особенностей социального и культурного контекста</w:t>
            </w:r>
          </w:p>
        </w:tc>
        <w:tc>
          <w:tcPr>
            <w:tcW w:w="4252" w:type="dxa"/>
          </w:tcPr>
          <w:p w14:paraId="5D2C56E1" w14:textId="77777777" w:rsidR="008F60D4" w:rsidRPr="0054095D" w:rsidRDefault="008F60D4" w:rsidP="0054095D">
            <w:pPr>
              <w:spacing w:after="0" w:line="240" w:lineRule="auto"/>
              <w:jc w:val="both"/>
              <w:rPr>
                <w:rFonts w:ascii="Times New Roman" w:hAnsi="Times New Roman"/>
                <w:iCs/>
                <w:sz w:val="24"/>
              </w:rPr>
            </w:pPr>
            <w:r w:rsidRPr="0054095D">
              <w:rPr>
                <w:rFonts w:ascii="Times New Roman" w:hAnsi="Times New Roman"/>
                <w:iCs/>
                <w:sz w:val="24"/>
              </w:rPr>
              <w:lastRenderedPageBreak/>
              <w:t xml:space="preserve">– </w:t>
            </w:r>
            <w:r w:rsidRPr="0054095D">
              <w:rPr>
                <w:rFonts w:ascii="Times New Roman" w:hAnsi="Times New Roman"/>
                <w:sz w:val="24"/>
              </w:rPr>
              <w:t>грамотность устной и письменной речи,</w:t>
            </w:r>
          </w:p>
          <w:p w14:paraId="090DEADB" w14:textId="77777777" w:rsidR="008F60D4" w:rsidRPr="0054095D" w:rsidRDefault="008F60D4" w:rsidP="0054095D">
            <w:pPr>
              <w:suppressAutoHyphens/>
              <w:spacing w:after="0" w:line="240" w:lineRule="auto"/>
              <w:jc w:val="both"/>
              <w:rPr>
                <w:rFonts w:ascii="Times New Roman" w:hAnsi="Times New Roman"/>
                <w:sz w:val="24"/>
              </w:rPr>
            </w:pPr>
            <w:r w:rsidRPr="0054095D">
              <w:rPr>
                <w:rFonts w:ascii="Times New Roman" w:hAnsi="Times New Roman"/>
                <w:sz w:val="24"/>
              </w:rPr>
              <w:lastRenderedPageBreak/>
              <w:t>– ясность формулирования и изложения мыслей;</w:t>
            </w:r>
          </w:p>
          <w:p w14:paraId="75F7835C"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t>– проявление толерантности в рабочем коллективе</w:t>
            </w:r>
          </w:p>
        </w:tc>
        <w:tc>
          <w:tcPr>
            <w:tcW w:w="2233" w:type="dxa"/>
            <w:vMerge/>
          </w:tcPr>
          <w:p w14:paraId="33775C48" w14:textId="77777777" w:rsidR="008F60D4" w:rsidRPr="0054095D" w:rsidRDefault="008F60D4" w:rsidP="0054095D">
            <w:pPr>
              <w:spacing w:after="0" w:line="240" w:lineRule="auto"/>
              <w:rPr>
                <w:rFonts w:ascii="Times New Roman" w:hAnsi="Times New Roman"/>
                <w:sz w:val="24"/>
              </w:rPr>
            </w:pPr>
          </w:p>
        </w:tc>
      </w:tr>
      <w:tr w:rsidR="008F60D4" w:rsidRPr="0054095D" w14:paraId="49D5F18F" w14:textId="77777777" w:rsidTr="00D628E7">
        <w:tc>
          <w:tcPr>
            <w:tcW w:w="3403" w:type="dxa"/>
          </w:tcPr>
          <w:p w14:paraId="1C546CB7"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252" w:type="dxa"/>
          </w:tcPr>
          <w:p w14:paraId="6DDB5CDA" w14:textId="77777777" w:rsidR="008F60D4" w:rsidRPr="0054095D" w:rsidRDefault="008F60D4" w:rsidP="0054095D">
            <w:pPr>
              <w:tabs>
                <w:tab w:val="left" w:pos="252"/>
              </w:tabs>
              <w:spacing w:after="0" w:line="240" w:lineRule="auto"/>
              <w:rPr>
                <w:rFonts w:ascii="Times New Roman" w:hAnsi="Times New Roman"/>
                <w:sz w:val="24"/>
              </w:rPr>
            </w:pPr>
            <w:r w:rsidRPr="0054095D">
              <w:rPr>
                <w:rFonts w:ascii="Times New Roman" w:hAnsi="Times New Roman"/>
                <w:color w:val="000000"/>
                <w:sz w:val="24"/>
              </w:rPr>
              <w:t>– описывать значимость своей специальности</w:t>
            </w:r>
          </w:p>
          <w:p w14:paraId="13861620" w14:textId="77777777" w:rsidR="008F60D4" w:rsidRPr="0054095D" w:rsidRDefault="008F60D4" w:rsidP="0054095D">
            <w:pPr>
              <w:spacing w:after="0" w:line="240" w:lineRule="auto"/>
              <w:rPr>
                <w:rFonts w:ascii="Times New Roman" w:hAnsi="Times New Roman"/>
                <w:sz w:val="24"/>
              </w:rPr>
            </w:pPr>
          </w:p>
        </w:tc>
        <w:tc>
          <w:tcPr>
            <w:tcW w:w="2233" w:type="dxa"/>
            <w:vMerge/>
          </w:tcPr>
          <w:p w14:paraId="1A0B9814" w14:textId="77777777" w:rsidR="008F60D4" w:rsidRPr="0054095D" w:rsidRDefault="008F60D4" w:rsidP="0054095D">
            <w:pPr>
              <w:spacing w:after="0" w:line="240" w:lineRule="auto"/>
              <w:rPr>
                <w:rFonts w:ascii="Times New Roman" w:hAnsi="Times New Roman"/>
                <w:sz w:val="24"/>
              </w:rPr>
            </w:pPr>
          </w:p>
        </w:tc>
      </w:tr>
      <w:tr w:rsidR="008F60D4" w:rsidRPr="0054095D" w14:paraId="5847978A" w14:textId="77777777" w:rsidTr="00D628E7">
        <w:tc>
          <w:tcPr>
            <w:tcW w:w="3403" w:type="dxa"/>
          </w:tcPr>
          <w:p w14:paraId="2FA0E0EE"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252" w:type="dxa"/>
          </w:tcPr>
          <w:p w14:paraId="49E1C61B" w14:textId="77777777" w:rsidR="008F60D4" w:rsidRPr="0054095D" w:rsidRDefault="008F60D4" w:rsidP="0054095D">
            <w:pPr>
              <w:suppressAutoHyphens/>
              <w:spacing w:after="0" w:line="240" w:lineRule="auto"/>
              <w:jc w:val="both"/>
              <w:rPr>
                <w:rFonts w:ascii="Times New Roman" w:hAnsi="Times New Roman"/>
                <w:bCs/>
                <w:iCs/>
                <w:sz w:val="24"/>
              </w:rPr>
            </w:pPr>
            <w:r w:rsidRPr="0054095D">
              <w:rPr>
                <w:rFonts w:ascii="Times New Roman" w:hAnsi="Times New Roman"/>
                <w:bCs/>
                <w:iCs/>
                <w:sz w:val="24"/>
              </w:rPr>
              <w:t xml:space="preserve">– соблюдать нормы экологической безопасности; </w:t>
            </w:r>
          </w:p>
          <w:p w14:paraId="7579C3C3"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bCs/>
                <w:iCs/>
                <w:sz w:val="24"/>
              </w:rPr>
              <w:t>– применение направлений ресурсосбережения в рамках профессиональной деятельности по специальности</w:t>
            </w:r>
          </w:p>
        </w:tc>
        <w:tc>
          <w:tcPr>
            <w:tcW w:w="2233" w:type="dxa"/>
            <w:vMerge/>
          </w:tcPr>
          <w:p w14:paraId="5B57F464" w14:textId="77777777" w:rsidR="008F60D4" w:rsidRPr="0054095D" w:rsidRDefault="008F60D4" w:rsidP="0054095D">
            <w:pPr>
              <w:spacing w:after="0" w:line="240" w:lineRule="auto"/>
              <w:rPr>
                <w:rFonts w:ascii="Times New Roman" w:hAnsi="Times New Roman"/>
                <w:sz w:val="24"/>
              </w:rPr>
            </w:pPr>
          </w:p>
        </w:tc>
      </w:tr>
      <w:tr w:rsidR="008F60D4" w:rsidRPr="0054095D" w14:paraId="122E2325" w14:textId="77777777" w:rsidTr="00D628E7">
        <w:tc>
          <w:tcPr>
            <w:tcW w:w="3403" w:type="dxa"/>
          </w:tcPr>
          <w:p w14:paraId="4D8D6299"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252" w:type="dxa"/>
          </w:tcPr>
          <w:p w14:paraId="440C5CC7" w14:textId="77777777" w:rsidR="008F60D4" w:rsidRPr="0054095D" w:rsidRDefault="008F60D4" w:rsidP="0054095D">
            <w:pPr>
              <w:tabs>
                <w:tab w:val="left" w:pos="252"/>
              </w:tabs>
              <w:spacing w:after="0" w:line="240" w:lineRule="auto"/>
              <w:rPr>
                <w:rFonts w:ascii="Times New Roman" w:hAnsi="Times New Roman"/>
                <w:iCs/>
                <w:sz w:val="24"/>
              </w:rPr>
            </w:pPr>
            <w:r w:rsidRPr="0054095D">
              <w:rPr>
                <w:rFonts w:ascii="Times New Roman" w:hAnsi="Times New Roman"/>
                <w:iCs/>
                <w:sz w:val="24"/>
              </w:rPr>
              <w:t>– использование физкультурно-оздоровительной деятельности для укрепления здоровья, достижения жизненных и профессиональных целей;</w:t>
            </w:r>
          </w:p>
          <w:p w14:paraId="295005ED" w14:textId="77777777" w:rsidR="008F60D4" w:rsidRPr="0054095D" w:rsidRDefault="008F60D4" w:rsidP="0054095D">
            <w:pPr>
              <w:tabs>
                <w:tab w:val="left" w:pos="252"/>
              </w:tabs>
              <w:spacing w:after="0" w:line="240" w:lineRule="auto"/>
              <w:rPr>
                <w:rFonts w:ascii="Times New Roman" w:hAnsi="Times New Roman"/>
                <w:iCs/>
                <w:sz w:val="24"/>
              </w:rPr>
            </w:pPr>
            <w:r w:rsidRPr="0054095D">
              <w:rPr>
                <w:rFonts w:ascii="Times New Roman" w:hAnsi="Times New Roman"/>
                <w:iCs/>
                <w:sz w:val="24"/>
              </w:rPr>
              <w:t xml:space="preserve">– применение рациональных приемов двигательных функций в профессиональной деятельности; </w:t>
            </w:r>
          </w:p>
          <w:p w14:paraId="7E002172"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iCs/>
                <w:sz w:val="24"/>
              </w:rPr>
              <w:t>– пользоваться средствами профилактики перенапряжения характерными для данной специальности</w:t>
            </w:r>
          </w:p>
        </w:tc>
        <w:tc>
          <w:tcPr>
            <w:tcW w:w="2233" w:type="dxa"/>
            <w:vMerge w:val="restart"/>
          </w:tcPr>
          <w:p w14:paraId="66101623"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t>Экспертная оценка по результатам наблюдения за деятельностью студента в процессе освоения ПМ, в т.ч. при выполнении работ учебной и производственной практики</w:t>
            </w:r>
          </w:p>
        </w:tc>
      </w:tr>
      <w:tr w:rsidR="008F60D4" w:rsidRPr="0054095D" w14:paraId="4555309E" w14:textId="77777777" w:rsidTr="00D628E7">
        <w:tc>
          <w:tcPr>
            <w:tcW w:w="3403" w:type="dxa"/>
          </w:tcPr>
          <w:p w14:paraId="0F070189"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t>ОК 09. Пользоваться профессиональной документацией на государственном и иностранном языках</w:t>
            </w:r>
          </w:p>
        </w:tc>
        <w:tc>
          <w:tcPr>
            <w:tcW w:w="4252" w:type="dxa"/>
          </w:tcPr>
          <w:p w14:paraId="1AD29600"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iCs/>
                <w:sz w:val="24"/>
              </w:rPr>
              <w:t>-использование в профессиональной деятельности необходимой технической документации, в том числе на иностранных языках.</w:t>
            </w:r>
          </w:p>
        </w:tc>
        <w:tc>
          <w:tcPr>
            <w:tcW w:w="2233" w:type="dxa"/>
            <w:vMerge/>
          </w:tcPr>
          <w:p w14:paraId="1BD13E71" w14:textId="77777777" w:rsidR="008F60D4" w:rsidRPr="0054095D" w:rsidRDefault="008F60D4" w:rsidP="0054095D">
            <w:pPr>
              <w:spacing w:after="0" w:line="240" w:lineRule="auto"/>
              <w:rPr>
                <w:rFonts w:ascii="Times New Roman" w:hAnsi="Times New Roman"/>
                <w:sz w:val="24"/>
              </w:rPr>
            </w:pPr>
          </w:p>
        </w:tc>
      </w:tr>
      <w:tr w:rsidR="008F60D4" w:rsidRPr="0054095D" w14:paraId="6FE06A8E" w14:textId="77777777" w:rsidTr="00D628E7">
        <w:tc>
          <w:tcPr>
            <w:tcW w:w="3403" w:type="dxa"/>
          </w:tcPr>
          <w:p w14:paraId="703706BF"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t>ПК 1.1 Выполнять технические работы при регистрации наземных и скважинных геофизических данных</w:t>
            </w:r>
          </w:p>
        </w:tc>
        <w:tc>
          <w:tcPr>
            <w:tcW w:w="4252" w:type="dxa"/>
          </w:tcPr>
          <w:p w14:paraId="0A0AB611"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t>-монтаж (демонтаж) геофизической установки выполнены качественно и в установленном порядке;</w:t>
            </w:r>
          </w:p>
          <w:p w14:paraId="57F75436"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t>- корректно проверены работоспособность аппаратуры и приборов и выполнено присоединение их к установкам;</w:t>
            </w:r>
          </w:p>
          <w:p w14:paraId="466671A3" w14:textId="77777777" w:rsidR="008F60D4" w:rsidRPr="0054095D" w:rsidRDefault="008F60D4" w:rsidP="00540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54095D">
              <w:rPr>
                <w:rFonts w:ascii="Times New Roman" w:hAnsi="Times New Roman"/>
                <w:sz w:val="24"/>
              </w:rPr>
              <w:t>- прием устойчивого и качественного сигнала обеспечен;</w:t>
            </w:r>
          </w:p>
          <w:p w14:paraId="632241C5" w14:textId="77777777" w:rsidR="008F60D4" w:rsidRPr="0054095D" w:rsidRDefault="008F60D4" w:rsidP="00540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54095D">
              <w:rPr>
                <w:rFonts w:ascii="Times New Roman" w:hAnsi="Times New Roman"/>
                <w:sz w:val="24"/>
              </w:rPr>
              <w:lastRenderedPageBreak/>
              <w:t>-чувствительность установки и качества сигнала обеспечены.</w:t>
            </w:r>
          </w:p>
        </w:tc>
        <w:tc>
          <w:tcPr>
            <w:tcW w:w="2233" w:type="dxa"/>
            <w:vMerge w:val="restart"/>
          </w:tcPr>
          <w:p w14:paraId="34420E50"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lastRenderedPageBreak/>
              <w:t>Оценка</w:t>
            </w:r>
          </w:p>
          <w:p w14:paraId="652BF48B"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t>– защиты практических работ;</w:t>
            </w:r>
          </w:p>
          <w:p w14:paraId="62515E66"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t>– контрольных работ по темам МДК;</w:t>
            </w:r>
          </w:p>
          <w:p w14:paraId="669F4A17"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lastRenderedPageBreak/>
              <w:t xml:space="preserve">– выполнения тестовых заданий по темам МДК. </w:t>
            </w:r>
          </w:p>
          <w:p w14:paraId="07EA48CC"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t xml:space="preserve">– результатов выполнения практических работ во время учебной и производственной практики, </w:t>
            </w:r>
          </w:p>
          <w:p w14:paraId="41F777ED"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t xml:space="preserve">– экзамен по МДК, </w:t>
            </w:r>
          </w:p>
          <w:p w14:paraId="4DC09351"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t>-экзамен по модулю.</w:t>
            </w:r>
          </w:p>
        </w:tc>
      </w:tr>
      <w:tr w:rsidR="008F60D4" w:rsidRPr="0054095D" w14:paraId="6C194C80" w14:textId="77777777" w:rsidTr="00D628E7">
        <w:tc>
          <w:tcPr>
            <w:tcW w:w="3403" w:type="dxa"/>
          </w:tcPr>
          <w:p w14:paraId="0F64CB84"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lastRenderedPageBreak/>
              <w:t>ПК 1.2 Осуществлять документационное обеспечение работ по регистрации наземных и скважинных геофизических данных</w:t>
            </w:r>
          </w:p>
        </w:tc>
        <w:tc>
          <w:tcPr>
            <w:tcW w:w="4252" w:type="dxa"/>
          </w:tcPr>
          <w:p w14:paraId="28E0393B" w14:textId="77777777" w:rsidR="008F60D4" w:rsidRPr="0054095D" w:rsidRDefault="008F60D4" w:rsidP="00540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54095D">
              <w:rPr>
                <w:rFonts w:ascii="Times New Roman" w:hAnsi="Times New Roman"/>
                <w:sz w:val="24"/>
              </w:rPr>
              <w:t>- расчеты по моделированию установки или сигналов выполнены в соответствии с технологией;</w:t>
            </w:r>
          </w:p>
          <w:p w14:paraId="3D0061B4" w14:textId="77777777" w:rsidR="008F60D4" w:rsidRPr="0054095D" w:rsidRDefault="008F60D4" w:rsidP="00540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54095D">
              <w:rPr>
                <w:rFonts w:ascii="Times New Roman" w:hAnsi="Times New Roman"/>
                <w:sz w:val="24"/>
              </w:rPr>
              <w:t>- документационное сопровождение работ по регистрации наземных и скважинных геофизических данных выполнено в полном объёме, в установленные сроки.</w:t>
            </w:r>
          </w:p>
        </w:tc>
        <w:tc>
          <w:tcPr>
            <w:tcW w:w="2233" w:type="dxa"/>
            <w:vMerge/>
          </w:tcPr>
          <w:p w14:paraId="52B104FD" w14:textId="77777777" w:rsidR="008F60D4" w:rsidRPr="0054095D" w:rsidRDefault="008F60D4" w:rsidP="0054095D">
            <w:pPr>
              <w:spacing w:after="0" w:line="240" w:lineRule="auto"/>
              <w:rPr>
                <w:rFonts w:ascii="Times New Roman" w:hAnsi="Times New Roman"/>
                <w:sz w:val="24"/>
              </w:rPr>
            </w:pPr>
          </w:p>
        </w:tc>
      </w:tr>
      <w:tr w:rsidR="008F60D4" w:rsidRPr="0054095D" w14:paraId="3EF71015" w14:textId="77777777" w:rsidTr="00D628E7">
        <w:tc>
          <w:tcPr>
            <w:tcW w:w="3403" w:type="dxa"/>
          </w:tcPr>
          <w:p w14:paraId="2198CE9A" w14:textId="77777777" w:rsidR="008F60D4" w:rsidRPr="0054095D" w:rsidRDefault="008F60D4" w:rsidP="0054095D">
            <w:pPr>
              <w:spacing w:after="0" w:line="240" w:lineRule="auto"/>
              <w:rPr>
                <w:rFonts w:ascii="Times New Roman" w:hAnsi="Times New Roman"/>
                <w:sz w:val="24"/>
              </w:rPr>
            </w:pPr>
            <w:r w:rsidRPr="0054095D">
              <w:rPr>
                <w:rFonts w:ascii="Times New Roman" w:hAnsi="Times New Roman"/>
                <w:sz w:val="24"/>
              </w:rPr>
              <w:t>ПК 1.3 Проверять техническое состояние оборудования, необходимого для проведения геофизических работ</w:t>
            </w:r>
          </w:p>
        </w:tc>
        <w:tc>
          <w:tcPr>
            <w:tcW w:w="4252" w:type="dxa"/>
          </w:tcPr>
          <w:p w14:paraId="7E3AA669" w14:textId="77777777" w:rsidR="008F60D4" w:rsidRPr="0054095D" w:rsidRDefault="008F60D4" w:rsidP="00540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54095D">
              <w:rPr>
                <w:rFonts w:ascii="Times New Roman" w:hAnsi="Times New Roman"/>
                <w:sz w:val="24"/>
              </w:rPr>
              <w:t>- грамотно и аргументированно подбирает геофизическую аппаратуру и контрольно-измерительные приборы по выбранному методу геофизических исследований;</w:t>
            </w:r>
          </w:p>
          <w:p w14:paraId="2B0EFA64" w14:textId="77777777" w:rsidR="008F60D4" w:rsidRPr="0054095D" w:rsidRDefault="008F60D4" w:rsidP="00540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54095D">
              <w:rPr>
                <w:rFonts w:ascii="Times New Roman" w:hAnsi="Times New Roman"/>
                <w:sz w:val="24"/>
              </w:rPr>
              <w:t>- корректно проверены работоспособность аппаратуры и приборов и выполнено присоединение их к установкам;</w:t>
            </w:r>
          </w:p>
          <w:p w14:paraId="78A885B2" w14:textId="77777777" w:rsidR="008F60D4" w:rsidRPr="0054095D" w:rsidRDefault="008F60D4" w:rsidP="005409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54095D">
              <w:rPr>
                <w:rFonts w:ascii="Times New Roman" w:hAnsi="Times New Roman"/>
                <w:sz w:val="24"/>
              </w:rPr>
              <w:t>- регулировка и настройка аппаратуры и приборов на прием соответствующего сигнала выполнена качественно.</w:t>
            </w:r>
          </w:p>
        </w:tc>
        <w:tc>
          <w:tcPr>
            <w:tcW w:w="2233" w:type="dxa"/>
            <w:vMerge/>
          </w:tcPr>
          <w:p w14:paraId="741E06C8" w14:textId="77777777" w:rsidR="008F60D4" w:rsidRPr="0054095D" w:rsidRDefault="008F60D4" w:rsidP="0054095D">
            <w:pPr>
              <w:spacing w:after="0" w:line="240" w:lineRule="auto"/>
              <w:rPr>
                <w:rFonts w:ascii="Times New Roman" w:hAnsi="Times New Roman"/>
                <w:sz w:val="24"/>
              </w:rPr>
            </w:pPr>
          </w:p>
        </w:tc>
      </w:tr>
    </w:tbl>
    <w:p w14:paraId="2730BEFC" w14:textId="77777777" w:rsidR="008F60D4" w:rsidRPr="00083F91" w:rsidRDefault="008F60D4" w:rsidP="008F60D4">
      <w:pPr>
        <w:spacing w:after="0"/>
        <w:rPr>
          <w:rFonts w:ascii="Times New Roman" w:hAnsi="Times New Roman"/>
        </w:rPr>
      </w:pPr>
    </w:p>
    <w:p w14:paraId="141B9CB8" w14:textId="77777777" w:rsidR="008F60D4" w:rsidRPr="00083F91" w:rsidRDefault="008F60D4" w:rsidP="008F60D4">
      <w:pPr>
        <w:spacing w:after="0"/>
        <w:jc w:val="both"/>
        <w:rPr>
          <w:rFonts w:ascii="Times New Roman" w:hAnsi="Times New Roman"/>
        </w:rPr>
        <w:sectPr w:rsidR="008F60D4" w:rsidRPr="00083F91" w:rsidSect="00C31757">
          <w:footerReference w:type="even" r:id="rId14"/>
          <w:pgSz w:w="11906" w:h="16838"/>
          <w:pgMar w:top="1134" w:right="567" w:bottom="1134" w:left="1701" w:header="708" w:footer="708" w:gutter="0"/>
          <w:cols w:space="708"/>
          <w:docGrid w:linePitch="360"/>
        </w:sectPr>
      </w:pPr>
    </w:p>
    <w:p w14:paraId="068A1C57" w14:textId="77777777" w:rsidR="008F60D4" w:rsidRDefault="008F60D4" w:rsidP="008F60D4">
      <w:pPr>
        <w:spacing w:after="0"/>
        <w:rPr>
          <w:rFonts w:ascii="Times New Roman" w:hAnsi="Times New Roman"/>
          <w:lang w:val="x-none" w:eastAsia="x-none"/>
        </w:rPr>
      </w:pPr>
    </w:p>
    <w:p w14:paraId="7B6DE27D" w14:textId="397FD976" w:rsidR="008F60D4" w:rsidRPr="00F67713" w:rsidRDefault="008F60D4" w:rsidP="006D5D5B">
      <w:pPr>
        <w:pStyle w:val="51"/>
      </w:pPr>
      <w:bookmarkStart w:id="0" w:name="_Toc84499258"/>
      <w:r>
        <w:t xml:space="preserve">Приложение </w:t>
      </w:r>
      <w:r w:rsidR="008D3940">
        <w:t>2</w:t>
      </w:r>
      <w:r>
        <w:t>.</w:t>
      </w:r>
      <w:bookmarkEnd w:id="0"/>
      <w:r>
        <w:t>2</w:t>
      </w:r>
    </w:p>
    <w:p w14:paraId="4196BEAD" w14:textId="24313F1C" w:rsidR="008F60D4" w:rsidRPr="00F332A0" w:rsidRDefault="008F60D4" w:rsidP="008F60D4">
      <w:pPr>
        <w:spacing w:after="0"/>
        <w:jc w:val="right"/>
        <w:rPr>
          <w:rFonts w:ascii="Times New Roman" w:hAnsi="Times New Roman"/>
          <w:b/>
          <w:iCs/>
        </w:rPr>
      </w:pPr>
      <w:r w:rsidRPr="00F332A0">
        <w:rPr>
          <w:rFonts w:ascii="Times New Roman" w:hAnsi="Times New Roman"/>
        </w:rPr>
        <w:t xml:space="preserve">к ПОП </w:t>
      </w:r>
      <w:r w:rsidR="008D3940">
        <w:rPr>
          <w:rFonts w:ascii="Times New Roman" w:hAnsi="Times New Roman"/>
        </w:rPr>
        <w:t xml:space="preserve">-П </w:t>
      </w:r>
      <w:r w:rsidRPr="00F332A0">
        <w:rPr>
          <w:rFonts w:ascii="Times New Roman" w:hAnsi="Times New Roman"/>
        </w:rPr>
        <w:t>по</w:t>
      </w:r>
      <w:r>
        <w:rPr>
          <w:rFonts w:ascii="Times New Roman" w:hAnsi="Times New Roman"/>
        </w:rPr>
        <w:t xml:space="preserve"> </w:t>
      </w:r>
      <w:r w:rsidRPr="00F332A0">
        <w:rPr>
          <w:rFonts w:ascii="Times New Roman" w:hAnsi="Times New Roman"/>
          <w:iCs/>
        </w:rPr>
        <w:t>специальности</w:t>
      </w:r>
      <w:r w:rsidRPr="00F332A0">
        <w:rPr>
          <w:rFonts w:ascii="Times New Roman" w:hAnsi="Times New Roman"/>
          <w:b/>
          <w:iCs/>
        </w:rPr>
        <w:t xml:space="preserve"> </w:t>
      </w:r>
    </w:p>
    <w:p w14:paraId="4F1DC558" w14:textId="77777777" w:rsidR="008F60D4" w:rsidRPr="00F332A0" w:rsidRDefault="008F60D4" w:rsidP="008F60D4">
      <w:pPr>
        <w:spacing w:after="0"/>
        <w:ind w:firstLine="709"/>
        <w:jc w:val="right"/>
        <w:rPr>
          <w:rFonts w:ascii="Times New Roman" w:hAnsi="Times New Roman"/>
          <w:iCs/>
          <w:sz w:val="24"/>
          <w:szCs w:val="24"/>
        </w:rPr>
      </w:pPr>
      <w:r w:rsidRPr="00F332A0">
        <w:rPr>
          <w:rFonts w:ascii="Times New Roman" w:hAnsi="Times New Roman"/>
          <w:iCs/>
          <w:sz w:val="24"/>
          <w:szCs w:val="24"/>
        </w:rPr>
        <w:t>21.02.11 Геофизические методы поисков и разведки</w:t>
      </w:r>
    </w:p>
    <w:p w14:paraId="44289A49" w14:textId="77777777" w:rsidR="008F60D4" w:rsidRPr="00F332A0" w:rsidRDefault="008F60D4" w:rsidP="008F60D4">
      <w:pPr>
        <w:spacing w:after="0"/>
        <w:ind w:firstLine="709"/>
        <w:jc w:val="right"/>
        <w:rPr>
          <w:rFonts w:ascii="Times New Roman" w:hAnsi="Times New Roman"/>
          <w:b/>
          <w:bCs/>
          <w:iCs/>
          <w:sz w:val="24"/>
          <w:szCs w:val="24"/>
        </w:rPr>
      </w:pPr>
      <w:r w:rsidRPr="00F332A0">
        <w:rPr>
          <w:rFonts w:ascii="Times New Roman" w:hAnsi="Times New Roman"/>
          <w:iCs/>
          <w:sz w:val="24"/>
          <w:szCs w:val="24"/>
        </w:rPr>
        <w:t>месторождений полезных ископаемых</w:t>
      </w:r>
    </w:p>
    <w:p w14:paraId="64B3A9C6" w14:textId="77777777" w:rsidR="008F60D4" w:rsidRDefault="008F60D4" w:rsidP="008F60D4">
      <w:pPr>
        <w:spacing w:after="0"/>
        <w:jc w:val="center"/>
        <w:rPr>
          <w:rFonts w:ascii="Times New Roman" w:hAnsi="Times New Roman"/>
          <w:b/>
          <w:i/>
          <w:sz w:val="24"/>
          <w:szCs w:val="24"/>
        </w:rPr>
      </w:pPr>
    </w:p>
    <w:p w14:paraId="5B85072A" w14:textId="77777777" w:rsidR="008F60D4" w:rsidRDefault="008F60D4" w:rsidP="008F60D4">
      <w:pPr>
        <w:spacing w:after="0"/>
        <w:jc w:val="center"/>
        <w:rPr>
          <w:rFonts w:ascii="Times New Roman" w:hAnsi="Times New Roman"/>
          <w:b/>
          <w:i/>
          <w:sz w:val="24"/>
          <w:szCs w:val="24"/>
        </w:rPr>
      </w:pPr>
    </w:p>
    <w:p w14:paraId="1970C83A" w14:textId="77777777" w:rsidR="008F60D4" w:rsidRDefault="008F60D4" w:rsidP="008F60D4">
      <w:pPr>
        <w:spacing w:after="0"/>
        <w:jc w:val="center"/>
        <w:rPr>
          <w:rFonts w:ascii="Times New Roman" w:hAnsi="Times New Roman"/>
          <w:b/>
          <w:i/>
          <w:sz w:val="24"/>
          <w:szCs w:val="24"/>
        </w:rPr>
      </w:pPr>
    </w:p>
    <w:p w14:paraId="16BE171D" w14:textId="77777777" w:rsidR="008F60D4" w:rsidRDefault="008F60D4" w:rsidP="008F60D4">
      <w:pPr>
        <w:spacing w:after="0"/>
        <w:jc w:val="center"/>
        <w:rPr>
          <w:rFonts w:ascii="Times New Roman" w:hAnsi="Times New Roman"/>
          <w:b/>
          <w:i/>
          <w:sz w:val="24"/>
          <w:szCs w:val="24"/>
        </w:rPr>
      </w:pPr>
    </w:p>
    <w:p w14:paraId="1589764D" w14:textId="77777777" w:rsidR="008F60D4" w:rsidRDefault="008F60D4" w:rsidP="008F60D4">
      <w:pPr>
        <w:spacing w:after="0"/>
        <w:jc w:val="center"/>
        <w:rPr>
          <w:rFonts w:ascii="Times New Roman" w:hAnsi="Times New Roman"/>
          <w:b/>
          <w:i/>
          <w:sz w:val="24"/>
          <w:szCs w:val="24"/>
        </w:rPr>
      </w:pPr>
    </w:p>
    <w:p w14:paraId="558C1561" w14:textId="77777777" w:rsidR="008F60D4" w:rsidRDefault="008F60D4" w:rsidP="008F60D4">
      <w:pPr>
        <w:spacing w:after="0"/>
        <w:jc w:val="center"/>
        <w:rPr>
          <w:rFonts w:ascii="Times New Roman" w:hAnsi="Times New Roman"/>
          <w:b/>
          <w:i/>
          <w:sz w:val="24"/>
          <w:szCs w:val="24"/>
        </w:rPr>
      </w:pPr>
    </w:p>
    <w:p w14:paraId="7A1D06EC" w14:textId="77777777" w:rsidR="008F60D4" w:rsidRDefault="008F60D4" w:rsidP="008F60D4">
      <w:pPr>
        <w:spacing w:after="0"/>
        <w:jc w:val="center"/>
        <w:rPr>
          <w:rFonts w:ascii="Times New Roman" w:hAnsi="Times New Roman"/>
          <w:b/>
          <w:i/>
          <w:sz w:val="24"/>
          <w:szCs w:val="24"/>
        </w:rPr>
      </w:pPr>
    </w:p>
    <w:p w14:paraId="469F8006" w14:textId="77777777" w:rsidR="008F60D4" w:rsidRDefault="008F60D4" w:rsidP="008F60D4">
      <w:pPr>
        <w:spacing w:after="0"/>
        <w:jc w:val="center"/>
        <w:rPr>
          <w:rFonts w:ascii="Times New Roman" w:hAnsi="Times New Roman"/>
          <w:b/>
          <w:i/>
          <w:sz w:val="24"/>
          <w:szCs w:val="24"/>
        </w:rPr>
      </w:pPr>
    </w:p>
    <w:p w14:paraId="6FFF3C6B" w14:textId="77777777" w:rsidR="008F60D4" w:rsidRDefault="008F60D4" w:rsidP="008F60D4">
      <w:pPr>
        <w:spacing w:after="0"/>
        <w:jc w:val="center"/>
        <w:rPr>
          <w:rFonts w:ascii="Times New Roman" w:hAnsi="Times New Roman"/>
          <w:b/>
          <w:i/>
          <w:sz w:val="24"/>
          <w:szCs w:val="24"/>
        </w:rPr>
      </w:pPr>
    </w:p>
    <w:p w14:paraId="2DBDD7B3" w14:textId="77777777" w:rsidR="008F60D4" w:rsidRDefault="008F60D4" w:rsidP="008F60D4">
      <w:pPr>
        <w:spacing w:after="0"/>
        <w:jc w:val="center"/>
        <w:rPr>
          <w:rFonts w:ascii="Times New Roman" w:hAnsi="Times New Roman"/>
          <w:b/>
          <w:i/>
          <w:sz w:val="24"/>
          <w:szCs w:val="24"/>
        </w:rPr>
      </w:pPr>
    </w:p>
    <w:p w14:paraId="6708A732" w14:textId="77777777" w:rsidR="008F60D4" w:rsidRDefault="008F60D4" w:rsidP="008F60D4">
      <w:pPr>
        <w:spacing w:after="0"/>
        <w:jc w:val="center"/>
        <w:rPr>
          <w:rFonts w:ascii="Times New Roman" w:hAnsi="Times New Roman"/>
          <w:b/>
          <w:i/>
          <w:sz w:val="24"/>
          <w:szCs w:val="24"/>
        </w:rPr>
      </w:pPr>
    </w:p>
    <w:p w14:paraId="520319B5" w14:textId="77777777" w:rsidR="008F60D4" w:rsidRDefault="008F60D4" w:rsidP="008F60D4">
      <w:pPr>
        <w:spacing w:after="0"/>
        <w:jc w:val="center"/>
        <w:rPr>
          <w:rFonts w:ascii="Times New Roman" w:hAnsi="Times New Roman"/>
          <w:b/>
          <w:i/>
          <w:sz w:val="24"/>
          <w:szCs w:val="24"/>
        </w:rPr>
      </w:pPr>
    </w:p>
    <w:p w14:paraId="5BFE07D9" w14:textId="77777777" w:rsidR="008F60D4" w:rsidRDefault="008F60D4" w:rsidP="008F60D4">
      <w:pPr>
        <w:spacing w:after="0"/>
        <w:jc w:val="center"/>
        <w:rPr>
          <w:rFonts w:ascii="Times New Roman" w:hAnsi="Times New Roman"/>
          <w:b/>
          <w:i/>
          <w:sz w:val="24"/>
          <w:szCs w:val="24"/>
        </w:rPr>
      </w:pPr>
    </w:p>
    <w:p w14:paraId="3B7FFA88" w14:textId="77777777" w:rsidR="008F60D4" w:rsidRDefault="008F60D4" w:rsidP="008F60D4">
      <w:pPr>
        <w:spacing w:after="0"/>
        <w:jc w:val="center"/>
        <w:rPr>
          <w:rFonts w:ascii="Times New Roman" w:hAnsi="Times New Roman"/>
          <w:b/>
          <w:sz w:val="24"/>
          <w:szCs w:val="24"/>
        </w:rPr>
      </w:pPr>
      <w:r>
        <w:rPr>
          <w:rFonts w:ascii="Times New Roman" w:hAnsi="Times New Roman"/>
          <w:b/>
          <w:color w:val="000000"/>
          <w:sz w:val="24"/>
          <w:szCs w:val="24"/>
        </w:rPr>
        <w:t>ПРИМЕРНАЯ РАБОЧАЯ ПРОГРАММА</w:t>
      </w:r>
      <w:r>
        <w:rPr>
          <w:rFonts w:ascii="Times New Roman" w:hAnsi="Times New Roman"/>
          <w:b/>
          <w:sz w:val="24"/>
          <w:szCs w:val="24"/>
        </w:rPr>
        <w:t xml:space="preserve"> ПРОФЕССИОНАЛЬНОГО МОДУЛЯ</w:t>
      </w:r>
    </w:p>
    <w:p w14:paraId="37BB000F" w14:textId="77777777" w:rsidR="008F60D4" w:rsidRDefault="008F60D4" w:rsidP="008F60D4">
      <w:pPr>
        <w:spacing w:after="0"/>
        <w:jc w:val="center"/>
        <w:rPr>
          <w:rFonts w:ascii="Times New Roman" w:hAnsi="Times New Roman"/>
          <w:b/>
          <w:sz w:val="24"/>
          <w:szCs w:val="24"/>
          <w:u w:val="single"/>
        </w:rPr>
      </w:pPr>
    </w:p>
    <w:p w14:paraId="1BFE1253" w14:textId="756C4593" w:rsidR="008F60D4" w:rsidRDefault="008F60D4" w:rsidP="008F60D4">
      <w:pPr>
        <w:spacing w:after="0"/>
        <w:jc w:val="center"/>
        <w:rPr>
          <w:rFonts w:ascii="Times New Roman" w:hAnsi="Times New Roman"/>
          <w:b/>
          <w:i/>
          <w:sz w:val="24"/>
          <w:szCs w:val="24"/>
        </w:rPr>
      </w:pPr>
      <w:r>
        <w:rPr>
          <w:rFonts w:ascii="Times New Roman" w:hAnsi="Times New Roman"/>
          <w:b/>
          <w:caps/>
          <w:sz w:val="24"/>
          <w:szCs w:val="24"/>
        </w:rPr>
        <w:t>«ПМ.02 П</w:t>
      </w:r>
      <w:r w:rsidR="009919DE">
        <w:rPr>
          <w:rFonts w:ascii="Times New Roman" w:hAnsi="Times New Roman"/>
          <w:b/>
          <w:sz w:val="24"/>
          <w:szCs w:val="24"/>
        </w:rPr>
        <w:t>роведение работ по обработке и интерпретации наземных и скважинных геофизических данных</w:t>
      </w:r>
      <w:r>
        <w:rPr>
          <w:rFonts w:ascii="Times New Roman" w:hAnsi="Times New Roman"/>
          <w:b/>
          <w:caps/>
          <w:sz w:val="24"/>
          <w:szCs w:val="24"/>
        </w:rPr>
        <w:t>»</w:t>
      </w:r>
    </w:p>
    <w:p w14:paraId="7D11A994" w14:textId="77777777" w:rsidR="008F60D4" w:rsidRDefault="008F60D4" w:rsidP="008F60D4">
      <w:pPr>
        <w:spacing w:after="0"/>
        <w:jc w:val="center"/>
        <w:rPr>
          <w:rFonts w:ascii="Times New Roman" w:hAnsi="Times New Roman"/>
          <w:b/>
          <w:i/>
          <w:sz w:val="24"/>
          <w:szCs w:val="24"/>
        </w:rPr>
      </w:pPr>
    </w:p>
    <w:p w14:paraId="29A39225" w14:textId="77777777" w:rsidR="008F60D4" w:rsidRDefault="008F60D4" w:rsidP="008F60D4">
      <w:pPr>
        <w:spacing w:after="0"/>
        <w:jc w:val="center"/>
        <w:rPr>
          <w:rFonts w:ascii="Times New Roman" w:hAnsi="Times New Roman"/>
          <w:b/>
          <w:i/>
          <w:sz w:val="24"/>
          <w:szCs w:val="24"/>
        </w:rPr>
      </w:pPr>
    </w:p>
    <w:p w14:paraId="032A6731" w14:textId="77777777" w:rsidR="008F60D4" w:rsidRDefault="008F60D4" w:rsidP="008F60D4">
      <w:pPr>
        <w:spacing w:after="0"/>
        <w:jc w:val="center"/>
        <w:rPr>
          <w:rFonts w:ascii="Times New Roman" w:hAnsi="Times New Roman"/>
          <w:b/>
          <w:i/>
          <w:sz w:val="24"/>
          <w:szCs w:val="24"/>
        </w:rPr>
      </w:pPr>
    </w:p>
    <w:p w14:paraId="0CC57CCC" w14:textId="77777777" w:rsidR="008F60D4" w:rsidRDefault="008F60D4" w:rsidP="008F60D4">
      <w:pPr>
        <w:spacing w:after="0"/>
        <w:jc w:val="center"/>
        <w:rPr>
          <w:rFonts w:ascii="Times New Roman" w:hAnsi="Times New Roman"/>
          <w:b/>
          <w:i/>
          <w:sz w:val="24"/>
          <w:szCs w:val="24"/>
        </w:rPr>
      </w:pPr>
    </w:p>
    <w:p w14:paraId="0F516838" w14:textId="77777777" w:rsidR="008F60D4" w:rsidRDefault="008F60D4" w:rsidP="008F60D4">
      <w:pPr>
        <w:spacing w:after="0"/>
        <w:jc w:val="center"/>
        <w:rPr>
          <w:rFonts w:ascii="Times New Roman" w:hAnsi="Times New Roman"/>
          <w:b/>
          <w:i/>
          <w:sz w:val="24"/>
          <w:szCs w:val="24"/>
        </w:rPr>
      </w:pPr>
    </w:p>
    <w:p w14:paraId="4117E91A" w14:textId="77777777" w:rsidR="008F60D4" w:rsidRDefault="008F60D4" w:rsidP="008F60D4">
      <w:pPr>
        <w:spacing w:after="0"/>
        <w:jc w:val="center"/>
        <w:rPr>
          <w:rFonts w:ascii="Times New Roman" w:hAnsi="Times New Roman"/>
          <w:b/>
          <w:i/>
          <w:sz w:val="24"/>
          <w:szCs w:val="24"/>
        </w:rPr>
      </w:pPr>
    </w:p>
    <w:p w14:paraId="4D5660F3" w14:textId="77777777" w:rsidR="008F60D4" w:rsidRDefault="008F60D4" w:rsidP="008F60D4">
      <w:pPr>
        <w:spacing w:after="0"/>
        <w:jc w:val="center"/>
        <w:rPr>
          <w:rFonts w:ascii="Times New Roman" w:hAnsi="Times New Roman"/>
          <w:b/>
          <w:i/>
          <w:sz w:val="24"/>
          <w:szCs w:val="24"/>
        </w:rPr>
      </w:pPr>
    </w:p>
    <w:p w14:paraId="05D22BFD" w14:textId="77777777" w:rsidR="008F60D4" w:rsidRDefault="008F60D4" w:rsidP="008F60D4">
      <w:pPr>
        <w:spacing w:after="0"/>
        <w:jc w:val="center"/>
        <w:rPr>
          <w:rFonts w:ascii="Times New Roman" w:hAnsi="Times New Roman"/>
          <w:b/>
          <w:i/>
          <w:sz w:val="24"/>
          <w:szCs w:val="24"/>
        </w:rPr>
      </w:pPr>
    </w:p>
    <w:p w14:paraId="6AEE36FD" w14:textId="77777777" w:rsidR="008F60D4" w:rsidRDefault="008F60D4" w:rsidP="008F60D4">
      <w:pPr>
        <w:spacing w:after="0"/>
        <w:jc w:val="center"/>
        <w:rPr>
          <w:rFonts w:ascii="Times New Roman" w:hAnsi="Times New Roman"/>
          <w:b/>
          <w:i/>
          <w:sz w:val="24"/>
          <w:szCs w:val="24"/>
        </w:rPr>
      </w:pPr>
    </w:p>
    <w:p w14:paraId="4FC07CF3" w14:textId="77777777" w:rsidR="008F60D4" w:rsidRDefault="008F60D4" w:rsidP="008F60D4">
      <w:pPr>
        <w:spacing w:after="0"/>
        <w:jc w:val="center"/>
        <w:rPr>
          <w:rFonts w:ascii="Times New Roman" w:hAnsi="Times New Roman"/>
          <w:b/>
          <w:i/>
          <w:sz w:val="24"/>
          <w:szCs w:val="24"/>
        </w:rPr>
      </w:pPr>
    </w:p>
    <w:p w14:paraId="268645A1" w14:textId="77777777" w:rsidR="008F60D4" w:rsidRDefault="008F60D4" w:rsidP="008F60D4">
      <w:pPr>
        <w:spacing w:after="0"/>
        <w:jc w:val="center"/>
        <w:rPr>
          <w:rFonts w:ascii="Times New Roman" w:hAnsi="Times New Roman"/>
          <w:b/>
          <w:i/>
          <w:sz w:val="24"/>
          <w:szCs w:val="24"/>
        </w:rPr>
      </w:pPr>
    </w:p>
    <w:p w14:paraId="0829F2AE" w14:textId="77777777" w:rsidR="008F60D4" w:rsidRDefault="008F60D4" w:rsidP="008F60D4">
      <w:pPr>
        <w:spacing w:after="0"/>
        <w:jc w:val="center"/>
        <w:rPr>
          <w:rFonts w:ascii="Times New Roman" w:hAnsi="Times New Roman"/>
          <w:b/>
          <w:i/>
          <w:sz w:val="24"/>
          <w:szCs w:val="24"/>
        </w:rPr>
      </w:pPr>
    </w:p>
    <w:p w14:paraId="4C4FB1BC" w14:textId="77777777" w:rsidR="008F60D4" w:rsidRDefault="008F60D4" w:rsidP="008F60D4">
      <w:pPr>
        <w:spacing w:after="0"/>
        <w:jc w:val="center"/>
        <w:rPr>
          <w:rFonts w:ascii="Times New Roman" w:hAnsi="Times New Roman"/>
          <w:b/>
          <w:i/>
          <w:sz w:val="24"/>
          <w:szCs w:val="24"/>
        </w:rPr>
      </w:pPr>
    </w:p>
    <w:p w14:paraId="28625FCD" w14:textId="77777777" w:rsidR="008F60D4" w:rsidRDefault="008F60D4" w:rsidP="008F60D4">
      <w:pPr>
        <w:spacing w:after="0"/>
        <w:jc w:val="center"/>
        <w:rPr>
          <w:rFonts w:ascii="Times New Roman" w:hAnsi="Times New Roman"/>
          <w:b/>
          <w:i/>
          <w:sz w:val="24"/>
          <w:szCs w:val="24"/>
        </w:rPr>
      </w:pPr>
    </w:p>
    <w:p w14:paraId="61020187" w14:textId="77777777" w:rsidR="008F60D4" w:rsidRDefault="008F60D4" w:rsidP="008F60D4">
      <w:pPr>
        <w:spacing w:after="0"/>
        <w:jc w:val="center"/>
        <w:rPr>
          <w:rFonts w:ascii="Times New Roman" w:hAnsi="Times New Roman"/>
          <w:b/>
          <w:i/>
          <w:sz w:val="24"/>
          <w:szCs w:val="24"/>
        </w:rPr>
      </w:pPr>
    </w:p>
    <w:p w14:paraId="250191E1" w14:textId="77777777" w:rsidR="008F60D4" w:rsidRDefault="008F60D4" w:rsidP="008F60D4">
      <w:pPr>
        <w:spacing w:after="0"/>
        <w:jc w:val="center"/>
        <w:rPr>
          <w:rFonts w:ascii="Times New Roman" w:hAnsi="Times New Roman"/>
          <w:b/>
          <w:i/>
          <w:sz w:val="24"/>
          <w:szCs w:val="24"/>
        </w:rPr>
      </w:pPr>
    </w:p>
    <w:p w14:paraId="4846258D" w14:textId="77777777" w:rsidR="008F60D4" w:rsidRDefault="008F60D4" w:rsidP="008F60D4">
      <w:pPr>
        <w:spacing w:after="0"/>
        <w:jc w:val="center"/>
        <w:rPr>
          <w:rFonts w:ascii="Times New Roman" w:hAnsi="Times New Roman"/>
          <w:b/>
          <w:i/>
          <w:sz w:val="24"/>
          <w:szCs w:val="24"/>
        </w:rPr>
      </w:pPr>
    </w:p>
    <w:p w14:paraId="461B70A2" w14:textId="6A7C17A7" w:rsidR="008F60D4" w:rsidRPr="0054095D" w:rsidRDefault="008F60D4" w:rsidP="008F60D4">
      <w:pPr>
        <w:spacing w:after="0"/>
        <w:jc w:val="center"/>
        <w:rPr>
          <w:rFonts w:ascii="Times New Roman" w:hAnsi="Times New Roman"/>
          <w:b/>
          <w:i/>
          <w:sz w:val="28"/>
          <w:szCs w:val="28"/>
        </w:rPr>
      </w:pPr>
      <w:r w:rsidRPr="0054095D">
        <w:rPr>
          <w:rFonts w:ascii="Times New Roman" w:hAnsi="Times New Roman"/>
          <w:b/>
          <w:bCs/>
          <w:iCs/>
          <w:sz w:val="24"/>
          <w:szCs w:val="24"/>
        </w:rPr>
        <w:t>202</w:t>
      </w:r>
      <w:r w:rsidR="008D3940" w:rsidRPr="0054095D">
        <w:rPr>
          <w:rFonts w:ascii="Times New Roman" w:hAnsi="Times New Roman"/>
          <w:b/>
          <w:bCs/>
          <w:iCs/>
          <w:sz w:val="24"/>
          <w:szCs w:val="24"/>
        </w:rPr>
        <w:t>3</w:t>
      </w:r>
      <w:r w:rsidRPr="0054095D">
        <w:rPr>
          <w:rFonts w:ascii="Times New Roman" w:hAnsi="Times New Roman"/>
          <w:b/>
          <w:bCs/>
          <w:iCs/>
          <w:sz w:val="24"/>
          <w:szCs w:val="24"/>
        </w:rPr>
        <w:t xml:space="preserve"> г.</w:t>
      </w:r>
    </w:p>
    <w:p w14:paraId="25BCCB99" w14:textId="77777777" w:rsidR="008F60D4" w:rsidRDefault="008F60D4" w:rsidP="008F60D4">
      <w:pPr>
        <w:spacing w:after="0"/>
        <w:rPr>
          <w:rFonts w:ascii="Times New Roman" w:hAnsi="Times New Roman"/>
          <w:b/>
          <w:i/>
          <w:sz w:val="24"/>
          <w:szCs w:val="24"/>
        </w:rPr>
        <w:sectPr w:rsidR="008F60D4">
          <w:pgSz w:w="11907" w:h="16840"/>
          <w:pgMar w:top="1134" w:right="851" w:bottom="992" w:left="1418" w:header="709" w:footer="709" w:gutter="0"/>
          <w:cols w:space="720"/>
        </w:sectPr>
      </w:pPr>
    </w:p>
    <w:p w14:paraId="56DB70C4" w14:textId="77777777" w:rsidR="008F60D4" w:rsidRDefault="008F60D4" w:rsidP="008F60D4">
      <w:pPr>
        <w:spacing w:after="0"/>
        <w:jc w:val="center"/>
        <w:rPr>
          <w:rFonts w:ascii="Times New Roman" w:hAnsi="Times New Roman"/>
          <w:b/>
          <w:i/>
          <w:sz w:val="24"/>
          <w:szCs w:val="24"/>
        </w:rPr>
      </w:pPr>
      <w:r>
        <w:rPr>
          <w:rFonts w:ascii="Times New Roman" w:hAnsi="Times New Roman"/>
          <w:b/>
          <w:i/>
          <w:sz w:val="24"/>
          <w:szCs w:val="24"/>
        </w:rPr>
        <w:lastRenderedPageBreak/>
        <w:t>СОДЕРЖАНИЕ</w:t>
      </w:r>
    </w:p>
    <w:p w14:paraId="3B81F448" w14:textId="77777777" w:rsidR="008F60D4" w:rsidRDefault="008F60D4" w:rsidP="008F60D4">
      <w:pPr>
        <w:spacing w:after="0"/>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F60D4" w14:paraId="048F5F3C" w14:textId="77777777" w:rsidTr="00D628E7">
        <w:tc>
          <w:tcPr>
            <w:tcW w:w="7501" w:type="dxa"/>
            <w:hideMark/>
          </w:tcPr>
          <w:p w14:paraId="03854946" w14:textId="77777777" w:rsidR="008F60D4" w:rsidRDefault="008F60D4" w:rsidP="00386F65">
            <w:pPr>
              <w:numPr>
                <w:ilvl w:val="0"/>
                <w:numId w:val="3"/>
              </w:numPr>
              <w:suppressAutoHyphens/>
              <w:spacing w:after="0"/>
              <w:rPr>
                <w:rFonts w:ascii="Times New Roman" w:hAnsi="Times New Roman"/>
                <w:b/>
                <w:sz w:val="24"/>
                <w:szCs w:val="24"/>
              </w:rPr>
            </w:pPr>
            <w:r>
              <w:rPr>
                <w:rFonts w:ascii="Times New Roman" w:hAnsi="Times New Roman"/>
                <w:b/>
                <w:sz w:val="24"/>
                <w:szCs w:val="24"/>
              </w:rPr>
              <w:t xml:space="preserve">ОБЩАЯ ХАРАКТЕРИСТИКА </w:t>
            </w:r>
            <w:r>
              <w:rPr>
                <w:rFonts w:ascii="Times New Roman" w:hAnsi="Times New Roman"/>
                <w:b/>
                <w:color w:val="000000"/>
                <w:sz w:val="24"/>
                <w:szCs w:val="24"/>
              </w:rPr>
              <w:t xml:space="preserve">ПРИМЕРНОЙ РАБОЧЕЙ </w:t>
            </w:r>
            <w:r>
              <w:rPr>
                <w:rFonts w:ascii="Times New Roman" w:hAnsi="Times New Roman"/>
                <w:b/>
                <w:sz w:val="24"/>
                <w:szCs w:val="24"/>
              </w:rPr>
              <w:t>ПРОГРАММЫ ПРОФЕССИОНАЛЬНОГО МОДУЛЯ</w:t>
            </w:r>
          </w:p>
        </w:tc>
        <w:tc>
          <w:tcPr>
            <w:tcW w:w="1854" w:type="dxa"/>
          </w:tcPr>
          <w:p w14:paraId="2B58B11D" w14:textId="77777777" w:rsidR="008F60D4" w:rsidRDefault="008F60D4" w:rsidP="00D628E7">
            <w:pPr>
              <w:spacing w:after="0"/>
              <w:rPr>
                <w:rFonts w:ascii="Times New Roman" w:hAnsi="Times New Roman"/>
                <w:b/>
                <w:sz w:val="24"/>
                <w:szCs w:val="24"/>
              </w:rPr>
            </w:pPr>
          </w:p>
        </w:tc>
      </w:tr>
      <w:tr w:rsidR="008F60D4" w14:paraId="163202DA" w14:textId="77777777" w:rsidTr="00D628E7">
        <w:tc>
          <w:tcPr>
            <w:tcW w:w="7501" w:type="dxa"/>
            <w:hideMark/>
          </w:tcPr>
          <w:p w14:paraId="0B452F08" w14:textId="77777777" w:rsidR="008F60D4" w:rsidRDefault="008F60D4" w:rsidP="00386F65">
            <w:pPr>
              <w:numPr>
                <w:ilvl w:val="0"/>
                <w:numId w:val="3"/>
              </w:numPr>
              <w:suppressAutoHyphens/>
              <w:spacing w:after="0"/>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14:paraId="7829FC27" w14:textId="77777777" w:rsidR="008F60D4" w:rsidRDefault="008F60D4" w:rsidP="00386F65">
            <w:pPr>
              <w:numPr>
                <w:ilvl w:val="0"/>
                <w:numId w:val="3"/>
              </w:numPr>
              <w:suppressAutoHyphens/>
              <w:spacing w:after="0"/>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14:paraId="7DBB517C" w14:textId="77777777" w:rsidR="008F60D4" w:rsidRDefault="008F60D4" w:rsidP="00D628E7">
            <w:pPr>
              <w:spacing w:after="0"/>
              <w:ind w:left="644"/>
              <w:rPr>
                <w:rFonts w:ascii="Times New Roman" w:hAnsi="Times New Roman"/>
                <w:b/>
                <w:sz w:val="24"/>
                <w:szCs w:val="24"/>
              </w:rPr>
            </w:pPr>
          </w:p>
        </w:tc>
      </w:tr>
      <w:tr w:rsidR="008F60D4" w14:paraId="7E62F019" w14:textId="77777777" w:rsidTr="00D628E7">
        <w:tc>
          <w:tcPr>
            <w:tcW w:w="7501" w:type="dxa"/>
          </w:tcPr>
          <w:p w14:paraId="17A421F7" w14:textId="77777777" w:rsidR="008F60D4" w:rsidRDefault="008F60D4" w:rsidP="00386F65">
            <w:pPr>
              <w:numPr>
                <w:ilvl w:val="0"/>
                <w:numId w:val="3"/>
              </w:numPr>
              <w:suppressAutoHyphens/>
              <w:spacing w:after="0"/>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0EB7C020" w14:textId="77777777" w:rsidR="008F60D4" w:rsidRDefault="008F60D4" w:rsidP="00D628E7">
            <w:pPr>
              <w:suppressAutoHyphens/>
              <w:spacing w:after="0"/>
              <w:rPr>
                <w:rFonts w:ascii="Times New Roman" w:hAnsi="Times New Roman"/>
                <w:b/>
                <w:sz w:val="24"/>
                <w:szCs w:val="24"/>
              </w:rPr>
            </w:pPr>
          </w:p>
        </w:tc>
        <w:tc>
          <w:tcPr>
            <w:tcW w:w="1854" w:type="dxa"/>
          </w:tcPr>
          <w:p w14:paraId="3A52325D" w14:textId="77777777" w:rsidR="008F60D4" w:rsidRDefault="008F60D4" w:rsidP="00D628E7">
            <w:pPr>
              <w:spacing w:after="0"/>
              <w:rPr>
                <w:rFonts w:ascii="Times New Roman" w:hAnsi="Times New Roman"/>
                <w:b/>
                <w:sz w:val="24"/>
                <w:szCs w:val="24"/>
              </w:rPr>
            </w:pPr>
          </w:p>
        </w:tc>
      </w:tr>
    </w:tbl>
    <w:p w14:paraId="34A1F8E0" w14:textId="77777777" w:rsidR="008F60D4" w:rsidRDefault="008F60D4" w:rsidP="008F60D4">
      <w:pPr>
        <w:spacing w:after="0"/>
        <w:rPr>
          <w:rFonts w:ascii="Times New Roman" w:hAnsi="Times New Roman"/>
          <w:b/>
          <w:i/>
          <w:sz w:val="24"/>
          <w:szCs w:val="24"/>
        </w:rPr>
        <w:sectPr w:rsidR="008F60D4">
          <w:pgSz w:w="11907" w:h="16840"/>
          <w:pgMar w:top="1134" w:right="851" w:bottom="992" w:left="1418" w:header="709" w:footer="709" w:gutter="0"/>
          <w:cols w:space="720"/>
        </w:sectPr>
      </w:pPr>
    </w:p>
    <w:p w14:paraId="44D584B6" w14:textId="77777777" w:rsidR="008F60D4" w:rsidRDefault="008F60D4" w:rsidP="008F60D4">
      <w:pPr>
        <w:spacing w:after="0"/>
        <w:jc w:val="center"/>
        <w:rPr>
          <w:rFonts w:ascii="Times New Roman" w:hAnsi="Times New Roman"/>
          <w:b/>
          <w:sz w:val="24"/>
          <w:szCs w:val="24"/>
        </w:rPr>
      </w:pPr>
      <w:r>
        <w:rPr>
          <w:rFonts w:ascii="Times New Roman" w:hAnsi="Times New Roman"/>
          <w:b/>
          <w:sz w:val="24"/>
          <w:szCs w:val="24"/>
        </w:rPr>
        <w:lastRenderedPageBreak/>
        <w:t xml:space="preserve">1. ОБЩАЯ ХАРАКТЕРИСТИКА </w:t>
      </w:r>
      <w:r>
        <w:rPr>
          <w:rFonts w:ascii="Times New Roman" w:hAnsi="Times New Roman"/>
          <w:b/>
          <w:color w:val="000000"/>
          <w:sz w:val="24"/>
          <w:szCs w:val="24"/>
        </w:rPr>
        <w:t>ПРИМЕРНОЙ РАБОЧЕЙ ПРОГРАММЫ</w:t>
      </w:r>
    </w:p>
    <w:p w14:paraId="4E512411" w14:textId="77777777" w:rsidR="008F60D4" w:rsidRDefault="008F60D4" w:rsidP="008F60D4">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19E173E0" w14:textId="4539CB4C" w:rsidR="008F60D4" w:rsidRDefault="008F60D4" w:rsidP="008F60D4">
      <w:pPr>
        <w:spacing w:after="0"/>
        <w:jc w:val="center"/>
        <w:rPr>
          <w:rFonts w:ascii="Times New Roman" w:hAnsi="Times New Roman"/>
          <w:b/>
          <w:caps/>
          <w:sz w:val="24"/>
          <w:szCs w:val="24"/>
        </w:rPr>
      </w:pPr>
      <w:r>
        <w:rPr>
          <w:rFonts w:ascii="Times New Roman" w:hAnsi="Times New Roman"/>
          <w:b/>
          <w:caps/>
          <w:sz w:val="24"/>
          <w:szCs w:val="24"/>
        </w:rPr>
        <w:t>«ПМ.02 П</w:t>
      </w:r>
      <w:r w:rsidR="009919DE">
        <w:rPr>
          <w:rFonts w:ascii="Times New Roman" w:hAnsi="Times New Roman"/>
          <w:b/>
          <w:sz w:val="24"/>
          <w:szCs w:val="24"/>
        </w:rPr>
        <w:t>роведение работ по обработке и интерпретации наземных и скважинных геофизических данных</w:t>
      </w:r>
      <w:r>
        <w:rPr>
          <w:rFonts w:ascii="Times New Roman" w:hAnsi="Times New Roman"/>
          <w:b/>
          <w:caps/>
          <w:sz w:val="24"/>
          <w:szCs w:val="24"/>
        </w:rPr>
        <w:t>»</w:t>
      </w:r>
    </w:p>
    <w:p w14:paraId="696062FA" w14:textId="6CA1ADE9" w:rsidR="008F60D4" w:rsidRDefault="008F60D4" w:rsidP="0054095D">
      <w:pPr>
        <w:spacing w:after="0"/>
        <w:jc w:val="center"/>
        <w:rPr>
          <w:rFonts w:ascii="Times New Roman" w:hAnsi="Times New Roman"/>
          <w:b/>
          <w:sz w:val="24"/>
          <w:szCs w:val="24"/>
        </w:rPr>
      </w:pPr>
      <w:r>
        <w:rPr>
          <w:rFonts w:ascii="Times New Roman" w:hAnsi="Times New Roman"/>
          <w:b/>
          <w:sz w:val="24"/>
          <w:szCs w:val="24"/>
          <w:vertAlign w:val="superscript"/>
        </w:rPr>
        <w:t xml:space="preserve"> </w:t>
      </w:r>
      <w:r>
        <w:rPr>
          <w:rFonts w:ascii="Times New Roman" w:hAnsi="Times New Roman"/>
          <w:b/>
          <w:sz w:val="24"/>
          <w:szCs w:val="24"/>
        </w:rPr>
        <w:t xml:space="preserve">1.1. </w:t>
      </w:r>
      <w:bookmarkStart w:id="1" w:name="_Hlk511590080"/>
      <w:r>
        <w:rPr>
          <w:rFonts w:ascii="Times New Roman" w:hAnsi="Times New Roman"/>
          <w:b/>
          <w:sz w:val="24"/>
          <w:szCs w:val="24"/>
        </w:rPr>
        <w:t xml:space="preserve">Цель и планируемые результаты освоения профессионального модуля </w:t>
      </w:r>
      <w:bookmarkEnd w:id="1"/>
    </w:p>
    <w:p w14:paraId="31C20D21" w14:textId="34BD40C9" w:rsidR="008F60D4" w:rsidRPr="000D637D" w:rsidRDefault="008F60D4" w:rsidP="008F60D4">
      <w:pPr>
        <w:suppressAutoHyphens/>
        <w:spacing w:after="0"/>
        <w:ind w:firstLine="709"/>
        <w:jc w:val="both"/>
        <w:rPr>
          <w:rFonts w:ascii="Times New Roman" w:hAnsi="Times New Roman"/>
          <w:sz w:val="24"/>
          <w:szCs w:val="24"/>
        </w:rPr>
      </w:pPr>
      <w:r>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«Проведение работ по обработке и интерпретации наземных </w:t>
      </w:r>
      <w:r w:rsidR="00CA4560">
        <w:rPr>
          <w:rFonts w:ascii="Times New Roman" w:hAnsi="Times New Roman"/>
          <w:sz w:val="24"/>
          <w:szCs w:val="24"/>
        </w:rPr>
        <w:br/>
      </w:r>
      <w:r>
        <w:rPr>
          <w:rFonts w:ascii="Times New Roman" w:hAnsi="Times New Roman"/>
          <w:sz w:val="24"/>
          <w:szCs w:val="24"/>
        </w:rPr>
        <w:t xml:space="preserve">и скважинных геофизических данных» и соответствующие ему общие компетенции </w:t>
      </w:r>
      <w:r w:rsidR="00CA4560">
        <w:rPr>
          <w:rFonts w:ascii="Times New Roman" w:hAnsi="Times New Roman"/>
          <w:sz w:val="24"/>
          <w:szCs w:val="24"/>
        </w:rPr>
        <w:br/>
      </w:r>
      <w:r>
        <w:rPr>
          <w:rFonts w:ascii="Times New Roman" w:hAnsi="Times New Roman"/>
          <w:sz w:val="24"/>
          <w:szCs w:val="24"/>
        </w:rPr>
        <w:t xml:space="preserve">и </w:t>
      </w:r>
      <w:r w:rsidRPr="000D637D">
        <w:rPr>
          <w:rFonts w:ascii="Times New Roman" w:hAnsi="Times New Roman"/>
          <w:sz w:val="24"/>
          <w:szCs w:val="24"/>
        </w:rPr>
        <w:t>профессиональные компетенции:</w:t>
      </w:r>
    </w:p>
    <w:p w14:paraId="7C7E6B93" w14:textId="1F0EF0AB" w:rsidR="008F60D4" w:rsidRPr="000D637D" w:rsidRDefault="008F60D4" w:rsidP="00E1359E">
      <w:pPr>
        <w:numPr>
          <w:ilvl w:val="2"/>
          <w:numId w:val="7"/>
        </w:numPr>
        <w:spacing w:after="0"/>
        <w:jc w:val="both"/>
        <w:rPr>
          <w:rFonts w:ascii="Times New Roman" w:hAnsi="Times New Roman"/>
          <w:sz w:val="24"/>
          <w:szCs w:val="24"/>
        </w:rPr>
      </w:pPr>
      <w:r w:rsidRPr="000D637D">
        <w:rPr>
          <w:rFonts w:ascii="Times New Roman" w:hAnsi="Times New Roman"/>
          <w:sz w:val="24"/>
          <w:szCs w:val="24"/>
        </w:rPr>
        <w:t>Перечень общих компетенций</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8357"/>
      </w:tblGrid>
      <w:tr w:rsidR="008F60D4" w:rsidRPr="007C0518" w14:paraId="2FB4BF48" w14:textId="77777777" w:rsidTr="00E1359E">
        <w:tc>
          <w:tcPr>
            <w:tcW w:w="1163" w:type="dxa"/>
            <w:tcBorders>
              <w:top w:val="single" w:sz="4" w:space="0" w:color="auto"/>
              <w:left w:val="single" w:sz="4" w:space="0" w:color="auto"/>
              <w:bottom w:val="single" w:sz="4" w:space="0" w:color="auto"/>
              <w:right w:val="single" w:sz="4" w:space="0" w:color="auto"/>
            </w:tcBorders>
            <w:hideMark/>
          </w:tcPr>
          <w:p w14:paraId="18F1D646" w14:textId="77777777" w:rsidR="008F60D4" w:rsidRPr="007C0518" w:rsidRDefault="008F60D4" w:rsidP="007C0518">
            <w:pPr>
              <w:spacing w:after="0" w:line="240" w:lineRule="auto"/>
              <w:jc w:val="center"/>
              <w:rPr>
                <w:rStyle w:val="13"/>
                <w:rFonts w:ascii="Times New Roman" w:hAnsi="Times New Roman"/>
                <w:b/>
                <w:sz w:val="24"/>
              </w:rPr>
            </w:pPr>
            <w:r w:rsidRPr="007C0518">
              <w:rPr>
                <w:rStyle w:val="13"/>
                <w:rFonts w:ascii="Times New Roman" w:hAnsi="Times New Roman"/>
                <w:b/>
                <w:sz w:val="24"/>
                <w:szCs w:val="24"/>
              </w:rPr>
              <w:t>Код</w:t>
            </w:r>
          </w:p>
        </w:tc>
        <w:tc>
          <w:tcPr>
            <w:tcW w:w="8357" w:type="dxa"/>
            <w:tcBorders>
              <w:top w:val="single" w:sz="4" w:space="0" w:color="auto"/>
              <w:left w:val="single" w:sz="4" w:space="0" w:color="auto"/>
              <w:bottom w:val="single" w:sz="4" w:space="0" w:color="auto"/>
              <w:right w:val="single" w:sz="4" w:space="0" w:color="auto"/>
            </w:tcBorders>
            <w:hideMark/>
          </w:tcPr>
          <w:p w14:paraId="10B5F640" w14:textId="77777777" w:rsidR="008F60D4" w:rsidRPr="007C0518" w:rsidRDefault="008F60D4" w:rsidP="007C0518">
            <w:pPr>
              <w:spacing w:after="0" w:line="240" w:lineRule="auto"/>
              <w:jc w:val="center"/>
              <w:rPr>
                <w:rStyle w:val="13"/>
                <w:rFonts w:ascii="Times New Roman" w:hAnsi="Times New Roman"/>
                <w:b/>
                <w:iCs/>
                <w:sz w:val="24"/>
                <w:szCs w:val="24"/>
              </w:rPr>
            </w:pPr>
            <w:r w:rsidRPr="007C0518">
              <w:rPr>
                <w:rStyle w:val="13"/>
                <w:rFonts w:ascii="Times New Roman" w:hAnsi="Times New Roman"/>
                <w:b/>
                <w:iCs/>
                <w:sz w:val="24"/>
                <w:szCs w:val="24"/>
              </w:rPr>
              <w:t>Наименование общих компетенций</w:t>
            </w:r>
          </w:p>
        </w:tc>
      </w:tr>
      <w:tr w:rsidR="008F60D4" w:rsidRPr="007C0518" w14:paraId="128E2445" w14:textId="77777777" w:rsidTr="00E1359E">
        <w:trPr>
          <w:trHeight w:val="327"/>
        </w:trPr>
        <w:tc>
          <w:tcPr>
            <w:tcW w:w="1163" w:type="dxa"/>
            <w:tcBorders>
              <w:top w:val="single" w:sz="4" w:space="0" w:color="auto"/>
              <w:left w:val="single" w:sz="4" w:space="0" w:color="auto"/>
              <w:bottom w:val="single" w:sz="4" w:space="0" w:color="auto"/>
              <w:right w:val="single" w:sz="4" w:space="0" w:color="auto"/>
            </w:tcBorders>
            <w:hideMark/>
          </w:tcPr>
          <w:p w14:paraId="441AF251" w14:textId="77777777" w:rsidR="008F60D4" w:rsidRPr="007C0518" w:rsidRDefault="008F60D4" w:rsidP="007C0518">
            <w:pPr>
              <w:spacing w:after="0" w:line="240" w:lineRule="auto"/>
              <w:jc w:val="center"/>
              <w:rPr>
                <w:rFonts w:ascii="Times New Roman" w:hAnsi="Times New Roman"/>
                <w:sz w:val="24"/>
              </w:rPr>
            </w:pPr>
            <w:r w:rsidRPr="007C0518">
              <w:rPr>
                <w:rFonts w:ascii="Times New Roman" w:hAnsi="Times New Roman"/>
                <w:b/>
                <w:iCs/>
                <w:sz w:val="24"/>
                <w:szCs w:val="24"/>
              </w:rPr>
              <w:t>ОК 01</w:t>
            </w:r>
          </w:p>
        </w:tc>
        <w:tc>
          <w:tcPr>
            <w:tcW w:w="8357" w:type="dxa"/>
            <w:tcBorders>
              <w:top w:val="single" w:sz="4" w:space="0" w:color="auto"/>
              <w:left w:val="single" w:sz="4" w:space="0" w:color="auto"/>
              <w:bottom w:val="single" w:sz="4" w:space="0" w:color="auto"/>
              <w:right w:val="single" w:sz="4" w:space="0" w:color="auto"/>
            </w:tcBorders>
            <w:hideMark/>
          </w:tcPr>
          <w:p w14:paraId="58CEDA00" w14:textId="77777777" w:rsidR="008F60D4" w:rsidRPr="007C0518" w:rsidRDefault="008F60D4" w:rsidP="007C0518">
            <w:pPr>
              <w:suppressAutoHyphens/>
              <w:spacing w:after="0" w:line="240" w:lineRule="auto"/>
              <w:rPr>
                <w:rFonts w:ascii="Times New Roman" w:hAnsi="Times New Roman"/>
                <w:sz w:val="24"/>
                <w:szCs w:val="24"/>
              </w:rPr>
            </w:pPr>
            <w:r w:rsidRPr="007C0518">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8F60D4" w:rsidRPr="007C0518" w14:paraId="359690FA" w14:textId="77777777" w:rsidTr="00E1359E">
        <w:trPr>
          <w:trHeight w:val="327"/>
        </w:trPr>
        <w:tc>
          <w:tcPr>
            <w:tcW w:w="1163" w:type="dxa"/>
            <w:tcBorders>
              <w:top w:val="single" w:sz="4" w:space="0" w:color="auto"/>
              <w:left w:val="single" w:sz="4" w:space="0" w:color="auto"/>
              <w:bottom w:val="single" w:sz="4" w:space="0" w:color="auto"/>
              <w:right w:val="single" w:sz="4" w:space="0" w:color="auto"/>
            </w:tcBorders>
            <w:hideMark/>
          </w:tcPr>
          <w:p w14:paraId="72121E9D" w14:textId="77777777" w:rsidR="008F60D4" w:rsidRPr="007C0518" w:rsidRDefault="008F60D4" w:rsidP="007C0518">
            <w:pPr>
              <w:spacing w:after="0" w:line="240" w:lineRule="auto"/>
              <w:jc w:val="center"/>
              <w:rPr>
                <w:rFonts w:ascii="Times New Roman" w:hAnsi="Times New Roman"/>
                <w:b/>
                <w:iCs/>
                <w:sz w:val="24"/>
                <w:szCs w:val="24"/>
              </w:rPr>
            </w:pPr>
            <w:r w:rsidRPr="007C0518">
              <w:rPr>
                <w:rFonts w:ascii="Times New Roman" w:hAnsi="Times New Roman"/>
                <w:b/>
                <w:iCs/>
                <w:sz w:val="24"/>
                <w:szCs w:val="24"/>
              </w:rPr>
              <w:t>ОК 02</w:t>
            </w:r>
          </w:p>
        </w:tc>
        <w:tc>
          <w:tcPr>
            <w:tcW w:w="8357" w:type="dxa"/>
            <w:tcBorders>
              <w:top w:val="single" w:sz="4" w:space="0" w:color="auto"/>
              <w:left w:val="single" w:sz="4" w:space="0" w:color="auto"/>
              <w:bottom w:val="single" w:sz="4" w:space="0" w:color="auto"/>
              <w:right w:val="single" w:sz="4" w:space="0" w:color="auto"/>
            </w:tcBorders>
            <w:hideMark/>
          </w:tcPr>
          <w:p w14:paraId="3C2D6C0A" w14:textId="77777777" w:rsidR="008F60D4" w:rsidRPr="007C0518" w:rsidRDefault="008F60D4" w:rsidP="007C0518">
            <w:pPr>
              <w:suppressAutoHyphens/>
              <w:spacing w:after="0" w:line="240" w:lineRule="auto"/>
              <w:rPr>
                <w:rFonts w:ascii="Times New Roman" w:hAnsi="Times New Roman"/>
                <w:sz w:val="24"/>
                <w:szCs w:val="24"/>
              </w:rPr>
            </w:pPr>
            <w:r w:rsidRPr="007C051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F60D4" w:rsidRPr="007C0518" w14:paraId="1FBCE2E0" w14:textId="77777777" w:rsidTr="00E1359E">
        <w:trPr>
          <w:trHeight w:val="327"/>
        </w:trPr>
        <w:tc>
          <w:tcPr>
            <w:tcW w:w="1163" w:type="dxa"/>
            <w:tcBorders>
              <w:top w:val="single" w:sz="4" w:space="0" w:color="auto"/>
              <w:left w:val="single" w:sz="4" w:space="0" w:color="auto"/>
              <w:bottom w:val="single" w:sz="4" w:space="0" w:color="auto"/>
              <w:right w:val="single" w:sz="4" w:space="0" w:color="auto"/>
            </w:tcBorders>
            <w:hideMark/>
          </w:tcPr>
          <w:p w14:paraId="6C449C63" w14:textId="77777777" w:rsidR="008F60D4" w:rsidRPr="007C0518" w:rsidRDefault="008F60D4" w:rsidP="007C0518">
            <w:pPr>
              <w:spacing w:after="0" w:line="240" w:lineRule="auto"/>
              <w:jc w:val="center"/>
              <w:rPr>
                <w:rFonts w:ascii="Times New Roman" w:hAnsi="Times New Roman"/>
                <w:b/>
                <w:iCs/>
                <w:sz w:val="24"/>
                <w:szCs w:val="24"/>
              </w:rPr>
            </w:pPr>
            <w:r w:rsidRPr="007C0518">
              <w:rPr>
                <w:rFonts w:ascii="Times New Roman" w:hAnsi="Times New Roman"/>
                <w:b/>
                <w:iCs/>
                <w:sz w:val="24"/>
                <w:szCs w:val="24"/>
              </w:rPr>
              <w:t>ОК 03</w:t>
            </w:r>
          </w:p>
        </w:tc>
        <w:tc>
          <w:tcPr>
            <w:tcW w:w="8357" w:type="dxa"/>
            <w:tcBorders>
              <w:top w:val="single" w:sz="4" w:space="0" w:color="auto"/>
              <w:left w:val="single" w:sz="4" w:space="0" w:color="auto"/>
              <w:bottom w:val="single" w:sz="4" w:space="0" w:color="auto"/>
              <w:right w:val="single" w:sz="4" w:space="0" w:color="auto"/>
            </w:tcBorders>
            <w:hideMark/>
          </w:tcPr>
          <w:p w14:paraId="1F306C71" w14:textId="77777777" w:rsidR="008F60D4" w:rsidRPr="007C0518" w:rsidRDefault="008F60D4" w:rsidP="007C0518">
            <w:pPr>
              <w:suppressAutoHyphens/>
              <w:spacing w:after="0" w:line="240" w:lineRule="auto"/>
              <w:rPr>
                <w:rFonts w:ascii="Times New Roman" w:hAnsi="Times New Roman"/>
                <w:sz w:val="24"/>
                <w:szCs w:val="24"/>
              </w:rPr>
            </w:pPr>
            <w:r w:rsidRPr="007C0518">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8F60D4" w:rsidRPr="007C0518" w14:paraId="7F4637FE" w14:textId="77777777" w:rsidTr="00E1359E">
        <w:trPr>
          <w:trHeight w:val="327"/>
        </w:trPr>
        <w:tc>
          <w:tcPr>
            <w:tcW w:w="1163" w:type="dxa"/>
            <w:tcBorders>
              <w:top w:val="single" w:sz="4" w:space="0" w:color="auto"/>
              <w:left w:val="single" w:sz="4" w:space="0" w:color="auto"/>
              <w:bottom w:val="single" w:sz="4" w:space="0" w:color="auto"/>
              <w:right w:val="single" w:sz="4" w:space="0" w:color="auto"/>
            </w:tcBorders>
            <w:hideMark/>
          </w:tcPr>
          <w:p w14:paraId="2C586B37" w14:textId="77777777" w:rsidR="008F60D4" w:rsidRPr="007C0518" w:rsidRDefault="008F60D4" w:rsidP="007C0518">
            <w:pPr>
              <w:spacing w:after="0" w:line="240" w:lineRule="auto"/>
              <w:jc w:val="center"/>
              <w:rPr>
                <w:rFonts w:ascii="Times New Roman" w:hAnsi="Times New Roman"/>
                <w:b/>
                <w:iCs/>
                <w:sz w:val="24"/>
                <w:szCs w:val="24"/>
              </w:rPr>
            </w:pPr>
            <w:r w:rsidRPr="007C0518">
              <w:rPr>
                <w:rFonts w:ascii="Times New Roman" w:hAnsi="Times New Roman"/>
                <w:b/>
                <w:iCs/>
                <w:sz w:val="24"/>
                <w:szCs w:val="24"/>
              </w:rPr>
              <w:t>ОК 04</w:t>
            </w:r>
          </w:p>
        </w:tc>
        <w:tc>
          <w:tcPr>
            <w:tcW w:w="8357" w:type="dxa"/>
            <w:tcBorders>
              <w:top w:val="single" w:sz="4" w:space="0" w:color="auto"/>
              <w:left w:val="single" w:sz="4" w:space="0" w:color="auto"/>
              <w:bottom w:val="single" w:sz="4" w:space="0" w:color="auto"/>
              <w:right w:val="single" w:sz="4" w:space="0" w:color="auto"/>
            </w:tcBorders>
            <w:hideMark/>
          </w:tcPr>
          <w:p w14:paraId="5715ED87" w14:textId="77777777" w:rsidR="008F60D4" w:rsidRPr="007C0518" w:rsidRDefault="008F60D4" w:rsidP="007C0518">
            <w:pPr>
              <w:suppressAutoHyphens/>
              <w:spacing w:after="0" w:line="240" w:lineRule="auto"/>
              <w:rPr>
                <w:rFonts w:ascii="Times New Roman" w:hAnsi="Times New Roman"/>
                <w:sz w:val="24"/>
                <w:szCs w:val="24"/>
              </w:rPr>
            </w:pPr>
            <w:r w:rsidRPr="007C0518">
              <w:rPr>
                <w:rFonts w:ascii="Times New Roman" w:hAnsi="Times New Roman"/>
                <w:sz w:val="24"/>
                <w:szCs w:val="24"/>
              </w:rPr>
              <w:t>Эффективно взаимодействовать и работать в коллективе и команде</w:t>
            </w:r>
          </w:p>
        </w:tc>
      </w:tr>
      <w:tr w:rsidR="008F60D4" w:rsidRPr="007C0518" w14:paraId="4CEBDC42" w14:textId="77777777" w:rsidTr="00E1359E">
        <w:trPr>
          <w:trHeight w:val="327"/>
        </w:trPr>
        <w:tc>
          <w:tcPr>
            <w:tcW w:w="1163" w:type="dxa"/>
            <w:tcBorders>
              <w:top w:val="single" w:sz="4" w:space="0" w:color="auto"/>
              <w:left w:val="single" w:sz="4" w:space="0" w:color="auto"/>
              <w:bottom w:val="single" w:sz="4" w:space="0" w:color="auto"/>
              <w:right w:val="single" w:sz="4" w:space="0" w:color="auto"/>
            </w:tcBorders>
            <w:hideMark/>
          </w:tcPr>
          <w:p w14:paraId="43DF1751" w14:textId="77777777" w:rsidR="008F60D4" w:rsidRPr="007C0518" w:rsidRDefault="008F60D4" w:rsidP="007C0518">
            <w:pPr>
              <w:spacing w:after="0" w:line="240" w:lineRule="auto"/>
              <w:jc w:val="center"/>
              <w:rPr>
                <w:rFonts w:ascii="Times New Roman" w:hAnsi="Times New Roman"/>
                <w:b/>
                <w:iCs/>
                <w:sz w:val="24"/>
                <w:szCs w:val="24"/>
              </w:rPr>
            </w:pPr>
            <w:r w:rsidRPr="007C0518">
              <w:rPr>
                <w:rFonts w:ascii="Times New Roman" w:hAnsi="Times New Roman"/>
                <w:b/>
                <w:iCs/>
                <w:sz w:val="24"/>
                <w:szCs w:val="24"/>
              </w:rPr>
              <w:t>ОК 05</w:t>
            </w:r>
          </w:p>
        </w:tc>
        <w:tc>
          <w:tcPr>
            <w:tcW w:w="8357" w:type="dxa"/>
            <w:tcBorders>
              <w:top w:val="single" w:sz="4" w:space="0" w:color="auto"/>
              <w:left w:val="single" w:sz="4" w:space="0" w:color="auto"/>
              <w:bottom w:val="single" w:sz="4" w:space="0" w:color="auto"/>
              <w:right w:val="single" w:sz="4" w:space="0" w:color="auto"/>
            </w:tcBorders>
            <w:hideMark/>
          </w:tcPr>
          <w:p w14:paraId="608E44A2" w14:textId="77777777" w:rsidR="008F60D4" w:rsidRPr="007C0518" w:rsidRDefault="008F60D4" w:rsidP="007C0518">
            <w:pPr>
              <w:suppressAutoHyphens/>
              <w:spacing w:after="0" w:line="240" w:lineRule="auto"/>
              <w:rPr>
                <w:rFonts w:ascii="Times New Roman" w:hAnsi="Times New Roman"/>
                <w:sz w:val="24"/>
                <w:szCs w:val="24"/>
              </w:rPr>
            </w:pPr>
            <w:r w:rsidRPr="007C0518">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F60D4" w:rsidRPr="007C0518" w14:paraId="7BF14F89" w14:textId="77777777" w:rsidTr="00E1359E">
        <w:trPr>
          <w:trHeight w:val="327"/>
        </w:trPr>
        <w:tc>
          <w:tcPr>
            <w:tcW w:w="1163" w:type="dxa"/>
            <w:tcBorders>
              <w:top w:val="single" w:sz="4" w:space="0" w:color="auto"/>
              <w:left w:val="single" w:sz="4" w:space="0" w:color="auto"/>
              <w:bottom w:val="single" w:sz="4" w:space="0" w:color="auto"/>
              <w:right w:val="single" w:sz="4" w:space="0" w:color="auto"/>
            </w:tcBorders>
            <w:hideMark/>
          </w:tcPr>
          <w:p w14:paraId="0F6DAEEA" w14:textId="77777777" w:rsidR="008F60D4" w:rsidRPr="007C0518" w:rsidRDefault="008F60D4" w:rsidP="007C0518">
            <w:pPr>
              <w:spacing w:after="0" w:line="240" w:lineRule="auto"/>
              <w:jc w:val="center"/>
              <w:rPr>
                <w:rFonts w:ascii="Times New Roman" w:hAnsi="Times New Roman"/>
                <w:b/>
                <w:iCs/>
                <w:sz w:val="24"/>
                <w:szCs w:val="24"/>
              </w:rPr>
            </w:pPr>
            <w:r w:rsidRPr="007C0518">
              <w:rPr>
                <w:rFonts w:ascii="Times New Roman" w:hAnsi="Times New Roman"/>
                <w:b/>
                <w:iCs/>
                <w:sz w:val="24"/>
                <w:szCs w:val="24"/>
              </w:rPr>
              <w:t>ОК 06</w:t>
            </w:r>
          </w:p>
        </w:tc>
        <w:tc>
          <w:tcPr>
            <w:tcW w:w="8357" w:type="dxa"/>
            <w:tcBorders>
              <w:top w:val="single" w:sz="4" w:space="0" w:color="auto"/>
              <w:left w:val="single" w:sz="4" w:space="0" w:color="auto"/>
              <w:bottom w:val="single" w:sz="4" w:space="0" w:color="auto"/>
              <w:right w:val="single" w:sz="4" w:space="0" w:color="auto"/>
            </w:tcBorders>
            <w:hideMark/>
          </w:tcPr>
          <w:p w14:paraId="7DDBFFCD" w14:textId="77777777" w:rsidR="008F60D4" w:rsidRPr="007C0518" w:rsidRDefault="008F60D4" w:rsidP="007C0518">
            <w:pPr>
              <w:suppressAutoHyphens/>
              <w:spacing w:after="0" w:line="240" w:lineRule="auto"/>
              <w:rPr>
                <w:rFonts w:ascii="Times New Roman" w:hAnsi="Times New Roman"/>
                <w:sz w:val="24"/>
                <w:szCs w:val="24"/>
              </w:rPr>
            </w:pPr>
            <w:r w:rsidRPr="007C0518">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8F60D4" w:rsidRPr="007C0518" w14:paraId="5518B6F7" w14:textId="77777777" w:rsidTr="00E1359E">
        <w:trPr>
          <w:trHeight w:val="327"/>
        </w:trPr>
        <w:tc>
          <w:tcPr>
            <w:tcW w:w="1163" w:type="dxa"/>
            <w:tcBorders>
              <w:top w:val="single" w:sz="4" w:space="0" w:color="auto"/>
              <w:left w:val="single" w:sz="4" w:space="0" w:color="auto"/>
              <w:bottom w:val="single" w:sz="4" w:space="0" w:color="auto"/>
              <w:right w:val="single" w:sz="4" w:space="0" w:color="auto"/>
            </w:tcBorders>
            <w:hideMark/>
          </w:tcPr>
          <w:p w14:paraId="7385228B" w14:textId="77777777" w:rsidR="008F60D4" w:rsidRPr="007C0518" w:rsidRDefault="008F60D4" w:rsidP="007C0518">
            <w:pPr>
              <w:spacing w:after="0" w:line="240" w:lineRule="auto"/>
              <w:jc w:val="center"/>
              <w:rPr>
                <w:rFonts w:ascii="Times New Roman" w:hAnsi="Times New Roman"/>
                <w:b/>
                <w:iCs/>
                <w:sz w:val="24"/>
                <w:szCs w:val="24"/>
              </w:rPr>
            </w:pPr>
            <w:r w:rsidRPr="007C0518">
              <w:rPr>
                <w:rFonts w:ascii="Times New Roman" w:hAnsi="Times New Roman"/>
                <w:b/>
                <w:iCs/>
                <w:sz w:val="24"/>
                <w:szCs w:val="24"/>
              </w:rPr>
              <w:t>ОК 07</w:t>
            </w:r>
          </w:p>
        </w:tc>
        <w:tc>
          <w:tcPr>
            <w:tcW w:w="8357" w:type="dxa"/>
            <w:tcBorders>
              <w:top w:val="single" w:sz="4" w:space="0" w:color="auto"/>
              <w:left w:val="single" w:sz="4" w:space="0" w:color="auto"/>
              <w:bottom w:val="single" w:sz="4" w:space="0" w:color="auto"/>
              <w:right w:val="single" w:sz="4" w:space="0" w:color="auto"/>
            </w:tcBorders>
            <w:hideMark/>
          </w:tcPr>
          <w:p w14:paraId="558B1E5D" w14:textId="77777777" w:rsidR="008F60D4" w:rsidRPr="007C0518" w:rsidRDefault="008F60D4" w:rsidP="007C0518">
            <w:pPr>
              <w:suppressAutoHyphens/>
              <w:spacing w:after="0" w:line="240" w:lineRule="auto"/>
              <w:rPr>
                <w:rFonts w:ascii="Times New Roman" w:hAnsi="Times New Roman"/>
                <w:sz w:val="24"/>
                <w:szCs w:val="24"/>
              </w:rPr>
            </w:pPr>
            <w:r w:rsidRPr="007C0518">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F60D4" w:rsidRPr="007C0518" w14:paraId="4CF45D99" w14:textId="77777777" w:rsidTr="00E1359E">
        <w:trPr>
          <w:trHeight w:val="327"/>
        </w:trPr>
        <w:tc>
          <w:tcPr>
            <w:tcW w:w="1163" w:type="dxa"/>
            <w:tcBorders>
              <w:top w:val="single" w:sz="4" w:space="0" w:color="auto"/>
              <w:left w:val="single" w:sz="4" w:space="0" w:color="auto"/>
              <w:bottom w:val="single" w:sz="4" w:space="0" w:color="auto"/>
              <w:right w:val="single" w:sz="4" w:space="0" w:color="auto"/>
            </w:tcBorders>
            <w:hideMark/>
          </w:tcPr>
          <w:p w14:paraId="30301220" w14:textId="77777777" w:rsidR="008F60D4" w:rsidRPr="007C0518" w:rsidRDefault="008F60D4" w:rsidP="007C0518">
            <w:pPr>
              <w:spacing w:after="0" w:line="240" w:lineRule="auto"/>
              <w:jc w:val="center"/>
              <w:rPr>
                <w:rFonts w:ascii="Times New Roman" w:hAnsi="Times New Roman"/>
                <w:b/>
                <w:iCs/>
                <w:sz w:val="24"/>
                <w:szCs w:val="24"/>
              </w:rPr>
            </w:pPr>
            <w:r w:rsidRPr="007C0518">
              <w:rPr>
                <w:rFonts w:ascii="Times New Roman" w:hAnsi="Times New Roman"/>
                <w:b/>
                <w:iCs/>
                <w:sz w:val="24"/>
                <w:szCs w:val="24"/>
              </w:rPr>
              <w:t>ОК 08</w:t>
            </w:r>
          </w:p>
        </w:tc>
        <w:tc>
          <w:tcPr>
            <w:tcW w:w="8357" w:type="dxa"/>
            <w:tcBorders>
              <w:top w:val="single" w:sz="4" w:space="0" w:color="auto"/>
              <w:left w:val="single" w:sz="4" w:space="0" w:color="auto"/>
              <w:bottom w:val="single" w:sz="4" w:space="0" w:color="auto"/>
              <w:right w:val="single" w:sz="4" w:space="0" w:color="auto"/>
            </w:tcBorders>
            <w:hideMark/>
          </w:tcPr>
          <w:p w14:paraId="3F341AC9" w14:textId="77777777" w:rsidR="008F60D4" w:rsidRPr="007C0518" w:rsidRDefault="008F60D4" w:rsidP="007C0518">
            <w:pPr>
              <w:spacing w:after="0" w:line="240" w:lineRule="auto"/>
              <w:jc w:val="both"/>
              <w:rPr>
                <w:rFonts w:ascii="Times New Roman" w:hAnsi="Times New Roman"/>
                <w:sz w:val="24"/>
                <w:szCs w:val="24"/>
              </w:rPr>
            </w:pPr>
            <w:r w:rsidRPr="007C0518">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8F60D4" w:rsidRPr="007C0518" w14:paraId="65FFBE01" w14:textId="77777777" w:rsidTr="00E1359E">
        <w:trPr>
          <w:trHeight w:val="327"/>
        </w:trPr>
        <w:tc>
          <w:tcPr>
            <w:tcW w:w="1163" w:type="dxa"/>
            <w:tcBorders>
              <w:top w:val="single" w:sz="4" w:space="0" w:color="auto"/>
              <w:left w:val="single" w:sz="4" w:space="0" w:color="auto"/>
              <w:bottom w:val="single" w:sz="4" w:space="0" w:color="auto"/>
              <w:right w:val="single" w:sz="4" w:space="0" w:color="auto"/>
            </w:tcBorders>
            <w:hideMark/>
          </w:tcPr>
          <w:p w14:paraId="55B7827C" w14:textId="77777777" w:rsidR="008F60D4" w:rsidRPr="007C0518" w:rsidRDefault="008F60D4" w:rsidP="007C0518">
            <w:pPr>
              <w:spacing w:after="0" w:line="240" w:lineRule="auto"/>
              <w:jc w:val="center"/>
              <w:rPr>
                <w:rFonts w:ascii="Times New Roman" w:hAnsi="Times New Roman"/>
                <w:b/>
                <w:iCs/>
                <w:sz w:val="24"/>
                <w:szCs w:val="24"/>
              </w:rPr>
            </w:pPr>
            <w:r w:rsidRPr="007C0518">
              <w:rPr>
                <w:rFonts w:ascii="Times New Roman" w:hAnsi="Times New Roman"/>
                <w:b/>
                <w:iCs/>
                <w:sz w:val="24"/>
                <w:szCs w:val="24"/>
              </w:rPr>
              <w:t>ОК 09</w:t>
            </w:r>
          </w:p>
        </w:tc>
        <w:tc>
          <w:tcPr>
            <w:tcW w:w="8357" w:type="dxa"/>
            <w:tcBorders>
              <w:top w:val="single" w:sz="4" w:space="0" w:color="auto"/>
              <w:left w:val="single" w:sz="4" w:space="0" w:color="auto"/>
              <w:bottom w:val="single" w:sz="4" w:space="0" w:color="auto"/>
              <w:right w:val="single" w:sz="4" w:space="0" w:color="auto"/>
            </w:tcBorders>
            <w:hideMark/>
          </w:tcPr>
          <w:p w14:paraId="7C15A8F5" w14:textId="77777777" w:rsidR="008F60D4" w:rsidRPr="007C0518" w:rsidRDefault="008F60D4" w:rsidP="007C0518">
            <w:pPr>
              <w:suppressAutoHyphens/>
              <w:spacing w:after="0" w:line="240" w:lineRule="auto"/>
              <w:rPr>
                <w:rFonts w:ascii="Times New Roman" w:hAnsi="Times New Roman"/>
                <w:sz w:val="24"/>
                <w:szCs w:val="24"/>
              </w:rPr>
            </w:pPr>
            <w:r w:rsidRPr="007C0518">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1F292812" w14:textId="77777777" w:rsidR="008F60D4" w:rsidRPr="00190A99" w:rsidRDefault="008F60D4" w:rsidP="008F60D4">
      <w:pPr>
        <w:spacing w:after="0"/>
        <w:ind w:firstLine="709"/>
        <w:rPr>
          <w:rStyle w:val="13"/>
          <w:rFonts w:ascii="Times New Roman" w:hAnsi="Times New Roman"/>
          <w:bCs/>
          <w:i/>
          <w:iCs/>
          <w:sz w:val="4"/>
          <w:szCs w:val="4"/>
        </w:rPr>
      </w:pPr>
    </w:p>
    <w:p w14:paraId="08F3101C" w14:textId="77777777" w:rsidR="008F60D4" w:rsidRPr="007C0518" w:rsidRDefault="008F60D4" w:rsidP="008F60D4">
      <w:pPr>
        <w:spacing w:after="0"/>
        <w:ind w:firstLine="709"/>
        <w:rPr>
          <w:rStyle w:val="13"/>
          <w:rFonts w:ascii="Times New Roman" w:hAnsi="Times New Roman"/>
          <w:bCs/>
          <w:sz w:val="24"/>
          <w:szCs w:val="24"/>
        </w:rPr>
      </w:pPr>
      <w:r w:rsidRPr="007C0518">
        <w:rPr>
          <w:rStyle w:val="13"/>
          <w:rFonts w:ascii="Times New Roman" w:hAnsi="Times New Roman"/>
          <w:bCs/>
          <w:sz w:val="24"/>
          <w:szCs w:val="24"/>
        </w:rPr>
        <w:t xml:space="preserve">1.1.2. Перечень профессиональных компетенций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8432"/>
      </w:tblGrid>
      <w:tr w:rsidR="008F60D4" w:rsidRPr="007C0518" w14:paraId="06CD8DF1" w14:textId="77777777" w:rsidTr="00D628E7">
        <w:tc>
          <w:tcPr>
            <w:tcW w:w="1096" w:type="dxa"/>
            <w:tcBorders>
              <w:top w:val="single" w:sz="4" w:space="0" w:color="auto"/>
              <w:left w:val="single" w:sz="4" w:space="0" w:color="auto"/>
              <w:bottom w:val="single" w:sz="4" w:space="0" w:color="auto"/>
              <w:right w:val="single" w:sz="4" w:space="0" w:color="auto"/>
            </w:tcBorders>
            <w:hideMark/>
          </w:tcPr>
          <w:p w14:paraId="6FBDC647" w14:textId="77777777" w:rsidR="008F60D4" w:rsidRPr="007C0518" w:rsidRDefault="008F60D4" w:rsidP="007C0518">
            <w:pPr>
              <w:spacing w:after="0" w:line="240" w:lineRule="auto"/>
              <w:jc w:val="center"/>
              <w:rPr>
                <w:rStyle w:val="13"/>
                <w:rFonts w:ascii="Times New Roman" w:hAnsi="Times New Roman"/>
                <w:b/>
                <w:sz w:val="24"/>
                <w:szCs w:val="24"/>
              </w:rPr>
            </w:pPr>
            <w:r w:rsidRPr="007C0518">
              <w:rPr>
                <w:rStyle w:val="13"/>
                <w:rFonts w:ascii="Times New Roman" w:hAnsi="Times New Roman"/>
                <w:b/>
                <w:sz w:val="24"/>
                <w:szCs w:val="24"/>
              </w:rPr>
              <w:t>Код</w:t>
            </w:r>
          </w:p>
        </w:tc>
        <w:tc>
          <w:tcPr>
            <w:tcW w:w="8543" w:type="dxa"/>
            <w:tcBorders>
              <w:top w:val="single" w:sz="4" w:space="0" w:color="auto"/>
              <w:left w:val="single" w:sz="4" w:space="0" w:color="auto"/>
              <w:bottom w:val="single" w:sz="4" w:space="0" w:color="auto"/>
              <w:right w:val="single" w:sz="4" w:space="0" w:color="auto"/>
            </w:tcBorders>
            <w:hideMark/>
          </w:tcPr>
          <w:p w14:paraId="5E6C9644" w14:textId="77777777" w:rsidR="008F60D4" w:rsidRPr="007C0518" w:rsidRDefault="008F60D4" w:rsidP="007C0518">
            <w:pPr>
              <w:spacing w:after="0" w:line="240" w:lineRule="auto"/>
              <w:jc w:val="center"/>
              <w:rPr>
                <w:rStyle w:val="13"/>
                <w:rFonts w:ascii="Times New Roman" w:hAnsi="Times New Roman"/>
                <w:b/>
                <w:iCs/>
                <w:sz w:val="24"/>
                <w:szCs w:val="24"/>
              </w:rPr>
            </w:pPr>
            <w:r w:rsidRPr="007C0518">
              <w:rPr>
                <w:rStyle w:val="13"/>
                <w:rFonts w:ascii="Times New Roman" w:hAnsi="Times New Roman"/>
                <w:b/>
                <w:iCs/>
                <w:sz w:val="24"/>
                <w:szCs w:val="24"/>
              </w:rPr>
              <w:t>Наименование видов деятельности и профессиональных компетенций</w:t>
            </w:r>
          </w:p>
        </w:tc>
      </w:tr>
      <w:tr w:rsidR="008F60D4" w:rsidRPr="007C0518" w14:paraId="06E50CEB" w14:textId="77777777" w:rsidTr="00D628E7">
        <w:tc>
          <w:tcPr>
            <w:tcW w:w="1096" w:type="dxa"/>
            <w:tcBorders>
              <w:top w:val="single" w:sz="4" w:space="0" w:color="auto"/>
              <w:left w:val="single" w:sz="4" w:space="0" w:color="auto"/>
              <w:bottom w:val="single" w:sz="4" w:space="0" w:color="auto"/>
              <w:right w:val="single" w:sz="4" w:space="0" w:color="auto"/>
            </w:tcBorders>
            <w:hideMark/>
          </w:tcPr>
          <w:p w14:paraId="16CB04DC" w14:textId="77777777" w:rsidR="008F60D4" w:rsidRPr="007C0518" w:rsidRDefault="008F60D4" w:rsidP="007C0518">
            <w:pPr>
              <w:spacing w:after="0" w:line="240" w:lineRule="auto"/>
              <w:rPr>
                <w:rStyle w:val="13"/>
                <w:rFonts w:ascii="Times New Roman" w:hAnsi="Times New Roman"/>
                <w:b/>
                <w:sz w:val="24"/>
                <w:szCs w:val="24"/>
              </w:rPr>
            </w:pPr>
            <w:r w:rsidRPr="007C0518">
              <w:rPr>
                <w:rStyle w:val="13"/>
                <w:rFonts w:ascii="Times New Roman" w:hAnsi="Times New Roman"/>
                <w:b/>
                <w:sz w:val="24"/>
                <w:szCs w:val="24"/>
              </w:rPr>
              <w:t>ВД 2</w:t>
            </w:r>
          </w:p>
        </w:tc>
        <w:tc>
          <w:tcPr>
            <w:tcW w:w="8543" w:type="dxa"/>
            <w:tcBorders>
              <w:top w:val="single" w:sz="4" w:space="0" w:color="auto"/>
              <w:left w:val="single" w:sz="4" w:space="0" w:color="auto"/>
              <w:bottom w:val="single" w:sz="4" w:space="0" w:color="auto"/>
              <w:right w:val="single" w:sz="4" w:space="0" w:color="auto"/>
            </w:tcBorders>
            <w:hideMark/>
          </w:tcPr>
          <w:p w14:paraId="05862924" w14:textId="77777777" w:rsidR="008F60D4" w:rsidRPr="007C0518" w:rsidRDefault="008F60D4" w:rsidP="007C0518">
            <w:pPr>
              <w:spacing w:after="0" w:line="240" w:lineRule="auto"/>
              <w:rPr>
                <w:rStyle w:val="13"/>
                <w:rFonts w:ascii="Times New Roman" w:hAnsi="Times New Roman"/>
                <w:iCs/>
                <w:sz w:val="24"/>
                <w:szCs w:val="24"/>
              </w:rPr>
            </w:pPr>
            <w:r w:rsidRPr="007C0518">
              <w:rPr>
                <w:rFonts w:ascii="Times New Roman" w:hAnsi="Times New Roman"/>
                <w:sz w:val="24"/>
                <w:szCs w:val="24"/>
              </w:rPr>
              <w:t>Проведение работ по обработке и интерпретации наземных и скважинных геофизических данных</w:t>
            </w:r>
          </w:p>
        </w:tc>
      </w:tr>
      <w:tr w:rsidR="008F60D4" w:rsidRPr="007C0518" w14:paraId="26E358F1" w14:textId="77777777" w:rsidTr="00D628E7">
        <w:tc>
          <w:tcPr>
            <w:tcW w:w="1096" w:type="dxa"/>
            <w:tcBorders>
              <w:top w:val="single" w:sz="4" w:space="0" w:color="auto"/>
              <w:left w:val="single" w:sz="4" w:space="0" w:color="auto"/>
              <w:bottom w:val="single" w:sz="4" w:space="0" w:color="auto"/>
              <w:right w:val="single" w:sz="4" w:space="0" w:color="auto"/>
            </w:tcBorders>
            <w:hideMark/>
          </w:tcPr>
          <w:p w14:paraId="1C2D47C0" w14:textId="77777777" w:rsidR="008F60D4" w:rsidRPr="007C0518" w:rsidRDefault="008F60D4" w:rsidP="007C0518">
            <w:pPr>
              <w:spacing w:after="0" w:line="240" w:lineRule="auto"/>
              <w:rPr>
                <w:rStyle w:val="13"/>
                <w:rFonts w:ascii="Times New Roman" w:hAnsi="Times New Roman"/>
                <w:b/>
                <w:sz w:val="24"/>
                <w:szCs w:val="24"/>
              </w:rPr>
            </w:pPr>
            <w:r w:rsidRPr="007C0518">
              <w:rPr>
                <w:rStyle w:val="13"/>
                <w:rFonts w:ascii="Times New Roman" w:hAnsi="Times New Roman"/>
                <w:b/>
                <w:sz w:val="24"/>
                <w:szCs w:val="24"/>
              </w:rPr>
              <w:t>ПК 2.1</w:t>
            </w:r>
          </w:p>
        </w:tc>
        <w:tc>
          <w:tcPr>
            <w:tcW w:w="8543" w:type="dxa"/>
            <w:tcBorders>
              <w:top w:val="single" w:sz="4" w:space="0" w:color="auto"/>
              <w:left w:val="single" w:sz="4" w:space="0" w:color="auto"/>
              <w:bottom w:val="single" w:sz="4" w:space="0" w:color="auto"/>
              <w:right w:val="single" w:sz="4" w:space="0" w:color="auto"/>
            </w:tcBorders>
            <w:hideMark/>
          </w:tcPr>
          <w:p w14:paraId="102642F5" w14:textId="77777777" w:rsidR="008F60D4" w:rsidRPr="007C0518" w:rsidRDefault="008F60D4" w:rsidP="007C0518">
            <w:pPr>
              <w:spacing w:after="0" w:line="240" w:lineRule="auto"/>
              <w:rPr>
                <w:rStyle w:val="13"/>
                <w:rFonts w:ascii="Times New Roman" w:hAnsi="Times New Roman"/>
                <w:sz w:val="24"/>
                <w:szCs w:val="24"/>
              </w:rPr>
            </w:pPr>
            <w:r w:rsidRPr="007C0518">
              <w:rPr>
                <w:rFonts w:ascii="Times New Roman" w:hAnsi="Times New Roman"/>
                <w:sz w:val="24"/>
                <w:szCs w:val="24"/>
              </w:rPr>
              <w:t>Выполнять технические работы по регистрации, обработке и интерпретации наземных геофизических данных</w:t>
            </w:r>
          </w:p>
        </w:tc>
      </w:tr>
      <w:tr w:rsidR="008F60D4" w:rsidRPr="007C0518" w14:paraId="58970ADA" w14:textId="77777777" w:rsidTr="00D628E7">
        <w:tc>
          <w:tcPr>
            <w:tcW w:w="1096" w:type="dxa"/>
            <w:tcBorders>
              <w:top w:val="single" w:sz="4" w:space="0" w:color="auto"/>
              <w:left w:val="single" w:sz="4" w:space="0" w:color="auto"/>
              <w:bottom w:val="single" w:sz="4" w:space="0" w:color="auto"/>
              <w:right w:val="single" w:sz="4" w:space="0" w:color="auto"/>
            </w:tcBorders>
            <w:hideMark/>
          </w:tcPr>
          <w:p w14:paraId="7AD7E845" w14:textId="77777777" w:rsidR="008F60D4" w:rsidRPr="007C0518" w:rsidRDefault="008F60D4" w:rsidP="007C0518">
            <w:pPr>
              <w:spacing w:after="0" w:line="240" w:lineRule="auto"/>
              <w:rPr>
                <w:rStyle w:val="13"/>
                <w:rFonts w:ascii="Times New Roman" w:hAnsi="Times New Roman"/>
                <w:bCs/>
                <w:iCs/>
                <w:sz w:val="24"/>
                <w:szCs w:val="24"/>
              </w:rPr>
            </w:pPr>
            <w:r w:rsidRPr="007C0518">
              <w:rPr>
                <w:rStyle w:val="13"/>
                <w:rFonts w:ascii="Times New Roman" w:hAnsi="Times New Roman"/>
                <w:b/>
                <w:sz w:val="24"/>
                <w:szCs w:val="24"/>
              </w:rPr>
              <w:t>ПК 2.2</w:t>
            </w:r>
          </w:p>
        </w:tc>
        <w:tc>
          <w:tcPr>
            <w:tcW w:w="8543" w:type="dxa"/>
            <w:tcBorders>
              <w:top w:val="single" w:sz="4" w:space="0" w:color="auto"/>
              <w:left w:val="single" w:sz="4" w:space="0" w:color="auto"/>
              <w:bottom w:val="single" w:sz="4" w:space="0" w:color="auto"/>
              <w:right w:val="single" w:sz="4" w:space="0" w:color="auto"/>
            </w:tcBorders>
            <w:hideMark/>
          </w:tcPr>
          <w:p w14:paraId="47F68D49" w14:textId="77777777" w:rsidR="008F60D4" w:rsidRPr="007C0518" w:rsidRDefault="008F60D4" w:rsidP="007C0518">
            <w:pPr>
              <w:spacing w:after="0" w:line="240" w:lineRule="auto"/>
              <w:rPr>
                <w:rStyle w:val="13"/>
                <w:rFonts w:ascii="Times New Roman" w:hAnsi="Times New Roman"/>
                <w:sz w:val="24"/>
                <w:szCs w:val="24"/>
              </w:rPr>
            </w:pPr>
            <w:r w:rsidRPr="007C0518">
              <w:rPr>
                <w:rFonts w:ascii="Times New Roman" w:hAnsi="Times New Roman"/>
                <w:sz w:val="24"/>
                <w:szCs w:val="24"/>
              </w:rPr>
              <w:t>Осуществлять документационное обеспечение работ по обработке и интерпретации наземных и скважинных геофизических данных</w:t>
            </w:r>
          </w:p>
        </w:tc>
      </w:tr>
      <w:tr w:rsidR="008F60D4" w:rsidRPr="007C0518" w14:paraId="6A6380AC" w14:textId="77777777" w:rsidTr="00D628E7">
        <w:tc>
          <w:tcPr>
            <w:tcW w:w="1096" w:type="dxa"/>
            <w:tcBorders>
              <w:top w:val="single" w:sz="4" w:space="0" w:color="auto"/>
              <w:left w:val="single" w:sz="4" w:space="0" w:color="auto"/>
              <w:bottom w:val="single" w:sz="4" w:space="0" w:color="auto"/>
              <w:right w:val="single" w:sz="4" w:space="0" w:color="auto"/>
            </w:tcBorders>
            <w:hideMark/>
          </w:tcPr>
          <w:p w14:paraId="35882529" w14:textId="77777777" w:rsidR="008F60D4" w:rsidRPr="007C0518" w:rsidRDefault="008F60D4" w:rsidP="007C0518">
            <w:pPr>
              <w:spacing w:after="0" w:line="240" w:lineRule="auto"/>
              <w:rPr>
                <w:rStyle w:val="13"/>
                <w:rFonts w:ascii="Times New Roman" w:hAnsi="Times New Roman"/>
                <w:bCs/>
                <w:iCs/>
                <w:sz w:val="24"/>
                <w:szCs w:val="24"/>
              </w:rPr>
            </w:pPr>
            <w:r w:rsidRPr="007C0518">
              <w:rPr>
                <w:rStyle w:val="13"/>
                <w:rFonts w:ascii="Times New Roman" w:hAnsi="Times New Roman"/>
                <w:b/>
                <w:sz w:val="24"/>
                <w:szCs w:val="24"/>
              </w:rPr>
              <w:t>ПК 2.3</w:t>
            </w:r>
          </w:p>
        </w:tc>
        <w:tc>
          <w:tcPr>
            <w:tcW w:w="8543" w:type="dxa"/>
            <w:tcBorders>
              <w:top w:val="single" w:sz="4" w:space="0" w:color="auto"/>
              <w:left w:val="single" w:sz="4" w:space="0" w:color="auto"/>
              <w:bottom w:val="single" w:sz="4" w:space="0" w:color="auto"/>
              <w:right w:val="single" w:sz="4" w:space="0" w:color="auto"/>
            </w:tcBorders>
            <w:hideMark/>
          </w:tcPr>
          <w:p w14:paraId="4306792D" w14:textId="77777777" w:rsidR="008F60D4" w:rsidRPr="007C0518" w:rsidRDefault="008F60D4" w:rsidP="007C0518">
            <w:pPr>
              <w:spacing w:after="0" w:line="240" w:lineRule="auto"/>
              <w:rPr>
                <w:rStyle w:val="13"/>
                <w:rFonts w:ascii="Times New Roman" w:hAnsi="Times New Roman"/>
                <w:bCs/>
                <w:iCs/>
                <w:sz w:val="24"/>
                <w:szCs w:val="24"/>
              </w:rPr>
            </w:pPr>
            <w:r w:rsidRPr="007C0518">
              <w:rPr>
                <w:rFonts w:ascii="Times New Roman" w:hAnsi="Times New Roman"/>
                <w:sz w:val="24"/>
                <w:szCs w:val="24"/>
              </w:rPr>
              <w:t>Осуществлять обработку и интерпретацию наземных и скважинных геофизических данных</w:t>
            </w:r>
          </w:p>
        </w:tc>
      </w:tr>
    </w:tbl>
    <w:p w14:paraId="064C31B6" w14:textId="77777777" w:rsidR="008F60D4" w:rsidRPr="00971321" w:rsidRDefault="008F60D4" w:rsidP="008F60D4">
      <w:pPr>
        <w:spacing w:after="0"/>
        <w:ind w:firstLine="709"/>
        <w:rPr>
          <w:rFonts w:ascii="Times New Roman" w:hAnsi="Times New Roman"/>
          <w:bCs/>
          <w:sz w:val="16"/>
          <w:szCs w:val="16"/>
        </w:rPr>
      </w:pPr>
    </w:p>
    <w:p w14:paraId="7485709D" w14:textId="77777777" w:rsidR="00E1359E" w:rsidRDefault="00E1359E">
      <w:pPr>
        <w:spacing w:after="160" w:line="259" w:lineRule="auto"/>
        <w:rPr>
          <w:rFonts w:ascii="Times New Roman" w:hAnsi="Times New Roman"/>
          <w:bCs/>
          <w:sz w:val="24"/>
          <w:szCs w:val="24"/>
        </w:rPr>
      </w:pPr>
      <w:r>
        <w:rPr>
          <w:rFonts w:ascii="Times New Roman" w:hAnsi="Times New Roman"/>
          <w:bCs/>
          <w:sz w:val="24"/>
          <w:szCs w:val="24"/>
        </w:rPr>
        <w:br w:type="page"/>
      </w:r>
    </w:p>
    <w:p w14:paraId="65156070" w14:textId="7B57DB4F" w:rsidR="008F60D4" w:rsidRDefault="008F60D4" w:rsidP="008F60D4">
      <w:pPr>
        <w:spacing w:after="0"/>
        <w:ind w:firstLine="709"/>
        <w:rPr>
          <w:rFonts w:ascii="Times New Roman" w:hAnsi="Times New Roman"/>
          <w:bCs/>
          <w:sz w:val="24"/>
          <w:szCs w:val="24"/>
        </w:rPr>
      </w:pPr>
      <w:r>
        <w:rPr>
          <w:rFonts w:ascii="Times New Roman" w:hAnsi="Times New Roman"/>
          <w:bCs/>
          <w:sz w:val="24"/>
          <w:szCs w:val="24"/>
        </w:rPr>
        <w:lastRenderedPageBreak/>
        <w:t>1.1.</w:t>
      </w:r>
      <w:r w:rsidR="007C0518">
        <w:rPr>
          <w:rFonts w:ascii="Times New Roman" w:hAnsi="Times New Roman"/>
          <w:bCs/>
          <w:sz w:val="24"/>
          <w:szCs w:val="24"/>
        </w:rPr>
        <w:t>3</w:t>
      </w:r>
      <w:r>
        <w:rPr>
          <w:rFonts w:ascii="Times New Roman" w:hAnsi="Times New Roman"/>
          <w:bCs/>
          <w:sz w:val="24"/>
          <w:szCs w:val="24"/>
        </w:rPr>
        <w:t>.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32"/>
      </w:tblGrid>
      <w:tr w:rsidR="007C0518" w:rsidRPr="007C0518" w14:paraId="2BE6769F" w14:textId="77777777" w:rsidTr="007C0518">
        <w:trPr>
          <w:trHeight w:val="20"/>
        </w:trPr>
        <w:tc>
          <w:tcPr>
            <w:tcW w:w="881" w:type="pct"/>
            <w:vMerge w:val="restart"/>
            <w:shd w:val="clear" w:color="auto" w:fill="auto"/>
            <w:hideMark/>
          </w:tcPr>
          <w:p w14:paraId="2BA095AC"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lang w:eastAsia="en-US"/>
              </w:rPr>
              <w:t>Владеть навыками</w:t>
            </w:r>
          </w:p>
        </w:tc>
        <w:tc>
          <w:tcPr>
            <w:tcW w:w="4119" w:type="pct"/>
            <w:shd w:val="clear" w:color="auto" w:fill="auto"/>
            <w:vAlign w:val="center"/>
            <w:hideMark/>
          </w:tcPr>
          <w:p w14:paraId="4A9AB389"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выполнения геофизических исследований;</w:t>
            </w:r>
          </w:p>
        </w:tc>
      </w:tr>
      <w:tr w:rsidR="007C0518" w:rsidRPr="007C0518" w14:paraId="24B9BC91" w14:textId="77777777" w:rsidTr="007C0518">
        <w:trPr>
          <w:trHeight w:val="20"/>
        </w:trPr>
        <w:tc>
          <w:tcPr>
            <w:tcW w:w="881" w:type="pct"/>
            <w:vMerge/>
            <w:vAlign w:val="center"/>
            <w:hideMark/>
          </w:tcPr>
          <w:p w14:paraId="43618229"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0ECB34EA"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подготовки материалов геофизических исследований к обработке, обобщению результатов геофизических данных;</w:t>
            </w:r>
          </w:p>
        </w:tc>
      </w:tr>
      <w:tr w:rsidR="007C0518" w:rsidRPr="007C0518" w14:paraId="3B865C5D" w14:textId="77777777" w:rsidTr="007C0518">
        <w:trPr>
          <w:trHeight w:val="20"/>
        </w:trPr>
        <w:tc>
          <w:tcPr>
            <w:tcW w:w="881" w:type="pct"/>
            <w:vMerge/>
            <w:vAlign w:val="center"/>
            <w:hideMark/>
          </w:tcPr>
          <w:p w14:paraId="0483CC10"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4F383CEE"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ведения текущей документации по обработке и интерпретации геофизических данных.</w:t>
            </w:r>
          </w:p>
        </w:tc>
      </w:tr>
      <w:tr w:rsidR="007C0518" w:rsidRPr="007C0518" w14:paraId="4CFE65C0" w14:textId="77777777" w:rsidTr="007C0518">
        <w:trPr>
          <w:trHeight w:val="20"/>
        </w:trPr>
        <w:tc>
          <w:tcPr>
            <w:tcW w:w="881" w:type="pct"/>
            <w:vMerge w:val="restart"/>
            <w:shd w:val="clear" w:color="auto" w:fill="auto"/>
            <w:hideMark/>
          </w:tcPr>
          <w:p w14:paraId="2C9236D3"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lang w:eastAsia="en-US"/>
              </w:rPr>
              <w:t>Уметь</w:t>
            </w:r>
          </w:p>
        </w:tc>
        <w:tc>
          <w:tcPr>
            <w:tcW w:w="4119" w:type="pct"/>
            <w:shd w:val="clear" w:color="auto" w:fill="auto"/>
            <w:vAlign w:val="center"/>
            <w:hideMark/>
          </w:tcPr>
          <w:p w14:paraId="004E0ABB"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производить измерения и вести полевую документацию;</w:t>
            </w:r>
          </w:p>
        </w:tc>
      </w:tr>
      <w:tr w:rsidR="007C0518" w:rsidRPr="007C0518" w14:paraId="1B652FCE" w14:textId="77777777" w:rsidTr="007C0518">
        <w:trPr>
          <w:trHeight w:val="20"/>
        </w:trPr>
        <w:tc>
          <w:tcPr>
            <w:tcW w:w="881" w:type="pct"/>
            <w:vMerge/>
            <w:vAlign w:val="center"/>
            <w:hideMark/>
          </w:tcPr>
          <w:p w14:paraId="56924AF8"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4552FA9D"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выявлять методические причины ослабления и ухудшения качества регистрируемых сигналов;</w:t>
            </w:r>
          </w:p>
        </w:tc>
      </w:tr>
      <w:tr w:rsidR="007C0518" w:rsidRPr="007C0518" w14:paraId="564D61A9" w14:textId="77777777" w:rsidTr="007C0518">
        <w:trPr>
          <w:trHeight w:val="20"/>
        </w:trPr>
        <w:tc>
          <w:tcPr>
            <w:tcW w:w="881" w:type="pct"/>
            <w:vMerge/>
            <w:vAlign w:val="center"/>
            <w:hideMark/>
          </w:tcPr>
          <w:p w14:paraId="13E7B25A"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3AB1E93B"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оценивать качество и состав геофизических данных;</w:t>
            </w:r>
          </w:p>
        </w:tc>
      </w:tr>
      <w:tr w:rsidR="007C0518" w:rsidRPr="007C0518" w14:paraId="4A1839DD" w14:textId="77777777" w:rsidTr="007C0518">
        <w:trPr>
          <w:trHeight w:val="20"/>
        </w:trPr>
        <w:tc>
          <w:tcPr>
            <w:tcW w:w="881" w:type="pct"/>
            <w:vMerge/>
            <w:vAlign w:val="center"/>
            <w:hideMark/>
          </w:tcPr>
          <w:p w14:paraId="71A87971"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6747D737"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оценивать параметры и природу месторождения полезных ископаемых;</w:t>
            </w:r>
          </w:p>
        </w:tc>
      </w:tr>
      <w:tr w:rsidR="007C0518" w:rsidRPr="007C0518" w14:paraId="2175BCC4" w14:textId="77777777" w:rsidTr="007C0518">
        <w:trPr>
          <w:trHeight w:val="20"/>
        </w:trPr>
        <w:tc>
          <w:tcPr>
            <w:tcW w:w="881" w:type="pct"/>
            <w:vMerge/>
            <w:vAlign w:val="center"/>
            <w:hideMark/>
          </w:tcPr>
          <w:p w14:paraId="1E70A7CF"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62E25F7A"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наносить результаты исследований на геологические и геофизические карты;</w:t>
            </w:r>
          </w:p>
        </w:tc>
      </w:tr>
      <w:tr w:rsidR="007C0518" w:rsidRPr="007C0518" w14:paraId="02332D47" w14:textId="77777777" w:rsidTr="007C0518">
        <w:trPr>
          <w:trHeight w:val="20"/>
        </w:trPr>
        <w:tc>
          <w:tcPr>
            <w:tcW w:w="881" w:type="pct"/>
            <w:vMerge/>
            <w:vAlign w:val="center"/>
            <w:hideMark/>
          </w:tcPr>
          <w:p w14:paraId="3CD75ED4"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2D5DCAA0"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осуществлять обработку и качественную интерпретацию результатов исследований;</w:t>
            </w:r>
          </w:p>
        </w:tc>
      </w:tr>
      <w:tr w:rsidR="007C0518" w:rsidRPr="007C0518" w14:paraId="735700E6" w14:textId="77777777" w:rsidTr="007C0518">
        <w:trPr>
          <w:trHeight w:val="20"/>
        </w:trPr>
        <w:tc>
          <w:tcPr>
            <w:tcW w:w="881" w:type="pct"/>
            <w:vMerge/>
            <w:vAlign w:val="center"/>
            <w:hideMark/>
          </w:tcPr>
          <w:p w14:paraId="005CA569"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7D424B7D"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строить графики, карты и разрезы результатов исследований;</w:t>
            </w:r>
          </w:p>
        </w:tc>
      </w:tr>
      <w:tr w:rsidR="007C0518" w:rsidRPr="007C0518" w14:paraId="61284321" w14:textId="77777777" w:rsidTr="007C0518">
        <w:trPr>
          <w:trHeight w:val="20"/>
        </w:trPr>
        <w:tc>
          <w:tcPr>
            <w:tcW w:w="881" w:type="pct"/>
            <w:vMerge/>
            <w:vAlign w:val="center"/>
            <w:hideMark/>
          </w:tcPr>
          <w:p w14:paraId="6BCA695E"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4F39380E"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выбирать параметры взрывного и невзрывного возбуждения колебаний;</w:t>
            </w:r>
          </w:p>
        </w:tc>
      </w:tr>
      <w:tr w:rsidR="007C0518" w:rsidRPr="007C0518" w14:paraId="3CD64524" w14:textId="77777777" w:rsidTr="007C0518">
        <w:trPr>
          <w:trHeight w:val="20"/>
        </w:trPr>
        <w:tc>
          <w:tcPr>
            <w:tcW w:w="881" w:type="pct"/>
            <w:vMerge/>
            <w:vAlign w:val="center"/>
            <w:hideMark/>
          </w:tcPr>
          <w:p w14:paraId="60A44538"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19005554"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обрабатывать результаты измерений наземных и скважинных исследований;</w:t>
            </w:r>
          </w:p>
        </w:tc>
      </w:tr>
      <w:tr w:rsidR="007C0518" w:rsidRPr="007C0518" w14:paraId="2E55D955" w14:textId="77777777" w:rsidTr="007C0518">
        <w:trPr>
          <w:trHeight w:val="20"/>
        </w:trPr>
        <w:tc>
          <w:tcPr>
            <w:tcW w:w="881" w:type="pct"/>
            <w:vMerge/>
            <w:vAlign w:val="center"/>
            <w:hideMark/>
          </w:tcPr>
          <w:p w14:paraId="032756D1"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173A3026"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оформлять текущую документацию по обработке и интерпретации наземных геофизических данных и вести ее учет;</w:t>
            </w:r>
          </w:p>
        </w:tc>
      </w:tr>
      <w:tr w:rsidR="007C0518" w:rsidRPr="007C0518" w14:paraId="675C8D63" w14:textId="77777777" w:rsidTr="007C0518">
        <w:trPr>
          <w:trHeight w:val="20"/>
        </w:trPr>
        <w:tc>
          <w:tcPr>
            <w:tcW w:w="881" w:type="pct"/>
            <w:vMerge/>
            <w:vAlign w:val="center"/>
            <w:hideMark/>
          </w:tcPr>
          <w:p w14:paraId="2E7F4CD9"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64B3F8CC"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выбирать комплекс геофизических методов исследований по геологическому заданию на месторождениях полезных ископаемых;</w:t>
            </w:r>
          </w:p>
        </w:tc>
      </w:tr>
      <w:tr w:rsidR="007C0518" w:rsidRPr="007C0518" w14:paraId="66EA20E5" w14:textId="77777777" w:rsidTr="007C0518">
        <w:trPr>
          <w:trHeight w:val="20"/>
        </w:trPr>
        <w:tc>
          <w:tcPr>
            <w:tcW w:w="881" w:type="pct"/>
            <w:vMerge/>
            <w:vAlign w:val="center"/>
            <w:hideMark/>
          </w:tcPr>
          <w:p w14:paraId="64A902A7"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42D7ABE4"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пользоваться научно-технической документацией в области обработки и интерпретации геофизических данных;</w:t>
            </w:r>
          </w:p>
        </w:tc>
      </w:tr>
      <w:tr w:rsidR="007C0518" w:rsidRPr="007C0518" w14:paraId="3486EE70" w14:textId="77777777" w:rsidTr="007C0518">
        <w:trPr>
          <w:trHeight w:val="20"/>
        </w:trPr>
        <w:tc>
          <w:tcPr>
            <w:tcW w:w="881" w:type="pct"/>
            <w:vMerge/>
            <w:vAlign w:val="center"/>
            <w:hideMark/>
          </w:tcPr>
          <w:p w14:paraId="3EFCCD94"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03677F2F"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lang w:eastAsia="en-US"/>
              </w:rPr>
              <w:t>соблюдать правила охраны труда, окружающей среды и техники безопасности при геофизических исследованиях;</w:t>
            </w:r>
          </w:p>
        </w:tc>
      </w:tr>
      <w:tr w:rsidR="007C0518" w:rsidRPr="007C0518" w14:paraId="7782AE3A" w14:textId="77777777" w:rsidTr="007C0518">
        <w:trPr>
          <w:trHeight w:val="20"/>
        </w:trPr>
        <w:tc>
          <w:tcPr>
            <w:tcW w:w="881" w:type="pct"/>
            <w:vMerge w:val="restart"/>
            <w:shd w:val="clear" w:color="auto" w:fill="auto"/>
            <w:hideMark/>
          </w:tcPr>
          <w:p w14:paraId="377619A7"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lang w:eastAsia="en-US"/>
              </w:rPr>
              <w:t>Знать</w:t>
            </w:r>
          </w:p>
        </w:tc>
        <w:tc>
          <w:tcPr>
            <w:tcW w:w="4119" w:type="pct"/>
            <w:shd w:val="clear" w:color="auto" w:fill="auto"/>
            <w:vAlign w:val="center"/>
            <w:hideMark/>
          </w:tcPr>
          <w:p w14:paraId="48C2E2C6"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физические основы и геолого-геофизические предпосылки применения методов поисков и разведки месторождений полезных ископаемых;</w:t>
            </w:r>
          </w:p>
        </w:tc>
      </w:tr>
      <w:tr w:rsidR="007C0518" w:rsidRPr="007C0518" w14:paraId="20769988" w14:textId="77777777" w:rsidTr="007C0518">
        <w:trPr>
          <w:trHeight w:val="20"/>
        </w:trPr>
        <w:tc>
          <w:tcPr>
            <w:tcW w:w="881" w:type="pct"/>
            <w:vMerge/>
            <w:vAlign w:val="center"/>
            <w:hideMark/>
          </w:tcPr>
          <w:p w14:paraId="6B62E147"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4B694486"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методы и технологии геофизических исследований;</w:t>
            </w:r>
          </w:p>
        </w:tc>
      </w:tr>
      <w:tr w:rsidR="007C0518" w:rsidRPr="007C0518" w14:paraId="4B4FB7DE" w14:textId="77777777" w:rsidTr="007C0518">
        <w:trPr>
          <w:trHeight w:val="20"/>
        </w:trPr>
        <w:tc>
          <w:tcPr>
            <w:tcW w:w="881" w:type="pct"/>
            <w:vMerge/>
            <w:vAlign w:val="center"/>
            <w:hideMark/>
          </w:tcPr>
          <w:p w14:paraId="00ECA983"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122FB56C"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методику и технику проведения наземных геофизических работ и скважинных исследований;</w:t>
            </w:r>
          </w:p>
        </w:tc>
      </w:tr>
      <w:tr w:rsidR="007C0518" w:rsidRPr="007C0518" w14:paraId="140DD2DB" w14:textId="77777777" w:rsidTr="007C0518">
        <w:trPr>
          <w:trHeight w:val="20"/>
        </w:trPr>
        <w:tc>
          <w:tcPr>
            <w:tcW w:w="881" w:type="pct"/>
            <w:vMerge/>
            <w:vAlign w:val="center"/>
            <w:hideMark/>
          </w:tcPr>
          <w:p w14:paraId="4C4D9780"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57B9F58C"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свойства горных пород;</w:t>
            </w:r>
          </w:p>
        </w:tc>
      </w:tr>
      <w:tr w:rsidR="007C0518" w:rsidRPr="007C0518" w14:paraId="129B5878" w14:textId="77777777" w:rsidTr="007C0518">
        <w:trPr>
          <w:trHeight w:val="20"/>
        </w:trPr>
        <w:tc>
          <w:tcPr>
            <w:tcW w:w="881" w:type="pct"/>
            <w:vMerge/>
            <w:vAlign w:val="center"/>
            <w:hideMark/>
          </w:tcPr>
          <w:p w14:paraId="715ECA9C"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5C8FC592"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качественные характеристики сигналов конкретного геофизического поля;</w:t>
            </w:r>
          </w:p>
        </w:tc>
      </w:tr>
      <w:tr w:rsidR="007C0518" w:rsidRPr="007C0518" w14:paraId="47052122" w14:textId="77777777" w:rsidTr="007C0518">
        <w:trPr>
          <w:trHeight w:val="20"/>
        </w:trPr>
        <w:tc>
          <w:tcPr>
            <w:tcW w:w="881" w:type="pct"/>
            <w:vMerge/>
            <w:vAlign w:val="center"/>
            <w:hideMark/>
          </w:tcPr>
          <w:p w14:paraId="6C9DB2AE"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78DCBB2A"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содержание и последовательность обработки материалов наземных геофизических работ и скважинных исследований;</w:t>
            </w:r>
          </w:p>
        </w:tc>
      </w:tr>
      <w:tr w:rsidR="007C0518" w:rsidRPr="007C0518" w14:paraId="19BA1543" w14:textId="77777777" w:rsidTr="007C0518">
        <w:trPr>
          <w:trHeight w:val="20"/>
        </w:trPr>
        <w:tc>
          <w:tcPr>
            <w:tcW w:w="881" w:type="pct"/>
            <w:vMerge/>
            <w:vAlign w:val="center"/>
            <w:hideMark/>
          </w:tcPr>
          <w:p w14:paraId="2AD4FE54"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482DA259"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содержание и последовательность качественной и количественной интерпретации результатов измерений;</w:t>
            </w:r>
          </w:p>
        </w:tc>
      </w:tr>
      <w:tr w:rsidR="007C0518" w:rsidRPr="007C0518" w14:paraId="09242C79" w14:textId="77777777" w:rsidTr="007C0518">
        <w:trPr>
          <w:trHeight w:val="20"/>
        </w:trPr>
        <w:tc>
          <w:tcPr>
            <w:tcW w:w="881" w:type="pct"/>
            <w:vMerge/>
            <w:vAlign w:val="center"/>
            <w:hideMark/>
          </w:tcPr>
          <w:p w14:paraId="12CE7885"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15F23D3E"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геологические задачи, решаемые геофизическими методами исследований;</w:t>
            </w:r>
          </w:p>
        </w:tc>
      </w:tr>
      <w:tr w:rsidR="007C0518" w:rsidRPr="007C0518" w14:paraId="581CDD67" w14:textId="77777777" w:rsidTr="007C0518">
        <w:trPr>
          <w:trHeight w:val="20"/>
        </w:trPr>
        <w:tc>
          <w:tcPr>
            <w:tcW w:w="881" w:type="pct"/>
            <w:vMerge/>
            <w:vAlign w:val="center"/>
            <w:hideMark/>
          </w:tcPr>
          <w:p w14:paraId="4BCAD33B"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3F165DE5"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методику и технику возбуждения упругих колебаний и приема сейсмических волн;</w:t>
            </w:r>
          </w:p>
        </w:tc>
      </w:tr>
      <w:tr w:rsidR="007C0518" w:rsidRPr="007C0518" w14:paraId="4BF5A285" w14:textId="77777777" w:rsidTr="007C0518">
        <w:trPr>
          <w:trHeight w:val="20"/>
        </w:trPr>
        <w:tc>
          <w:tcPr>
            <w:tcW w:w="881" w:type="pct"/>
            <w:vMerge/>
            <w:vAlign w:val="center"/>
            <w:hideMark/>
          </w:tcPr>
          <w:p w14:paraId="66668FA2"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07A1242E"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системы наблюдений геофизических методов;</w:t>
            </w:r>
          </w:p>
        </w:tc>
      </w:tr>
      <w:tr w:rsidR="007C0518" w:rsidRPr="007C0518" w14:paraId="429AAE62" w14:textId="77777777" w:rsidTr="007C0518">
        <w:trPr>
          <w:trHeight w:val="20"/>
        </w:trPr>
        <w:tc>
          <w:tcPr>
            <w:tcW w:w="881" w:type="pct"/>
            <w:vMerge/>
            <w:vAlign w:val="center"/>
            <w:hideMark/>
          </w:tcPr>
          <w:p w14:paraId="2968AFCB"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302CD2AB"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принципы комплексирования геофизических методов исследований;</w:t>
            </w:r>
          </w:p>
        </w:tc>
      </w:tr>
      <w:tr w:rsidR="007C0518" w:rsidRPr="007C0518" w14:paraId="62330502" w14:textId="77777777" w:rsidTr="007C0518">
        <w:trPr>
          <w:trHeight w:val="20"/>
        </w:trPr>
        <w:tc>
          <w:tcPr>
            <w:tcW w:w="881" w:type="pct"/>
            <w:vMerge/>
            <w:vAlign w:val="center"/>
            <w:hideMark/>
          </w:tcPr>
          <w:p w14:paraId="4320AB49"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5757E683"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стандарты, технические регламенты, руководства (инструкции), устанавливающие требования к формированию отчетности в области геофизических исследований;</w:t>
            </w:r>
          </w:p>
        </w:tc>
      </w:tr>
      <w:tr w:rsidR="007C0518" w:rsidRPr="007C0518" w14:paraId="4B9DDEC9" w14:textId="77777777" w:rsidTr="007C0518">
        <w:trPr>
          <w:trHeight w:val="20"/>
        </w:trPr>
        <w:tc>
          <w:tcPr>
            <w:tcW w:w="881" w:type="pct"/>
            <w:vMerge/>
            <w:vAlign w:val="center"/>
            <w:hideMark/>
          </w:tcPr>
          <w:p w14:paraId="5A53FA43"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62B4C2B1"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порядок ведения текущей документации по регистрации геофизических данных;</w:t>
            </w:r>
          </w:p>
        </w:tc>
      </w:tr>
      <w:tr w:rsidR="007C0518" w:rsidRPr="007C0518" w14:paraId="6AD60AE0" w14:textId="77777777" w:rsidTr="007C0518">
        <w:trPr>
          <w:trHeight w:val="20"/>
        </w:trPr>
        <w:tc>
          <w:tcPr>
            <w:tcW w:w="881" w:type="pct"/>
            <w:vMerge/>
            <w:vAlign w:val="center"/>
            <w:hideMark/>
          </w:tcPr>
          <w:p w14:paraId="0278A0BC"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68BB0C5C"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lang w:eastAsia="en-US"/>
              </w:rPr>
              <w:t>основные положения безопасности труда при геофизических исследованиях.</w:t>
            </w:r>
          </w:p>
        </w:tc>
      </w:tr>
    </w:tbl>
    <w:p w14:paraId="451E0208" w14:textId="77777777" w:rsidR="008F60D4" w:rsidRPr="008D3940" w:rsidRDefault="008F60D4" w:rsidP="008F60D4">
      <w:pPr>
        <w:spacing w:after="0"/>
        <w:rPr>
          <w:rFonts w:ascii="Times New Roman" w:hAnsi="Times New Roman"/>
          <w:b/>
          <w:sz w:val="24"/>
          <w:szCs w:val="24"/>
        </w:rPr>
      </w:pPr>
    </w:p>
    <w:p w14:paraId="2B40D32F" w14:textId="77777777" w:rsidR="008F60D4" w:rsidRDefault="008F60D4" w:rsidP="008F60D4">
      <w:pPr>
        <w:spacing w:after="0"/>
        <w:ind w:firstLine="709"/>
        <w:rPr>
          <w:rFonts w:ascii="Times New Roman" w:hAnsi="Times New Roman"/>
          <w:b/>
          <w:sz w:val="24"/>
          <w:szCs w:val="24"/>
        </w:rPr>
      </w:pPr>
      <w:bookmarkStart w:id="2" w:name="_Hlk511591667"/>
      <w:r>
        <w:rPr>
          <w:rFonts w:ascii="Times New Roman" w:hAnsi="Times New Roman"/>
          <w:b/>
          <w:sz w:val="24"/>
          <w:szCs w:val="24"/>
        </w:rPr>
        <w:t>1.2. Количество часов, отводимое на освоение профессионального модуля</w:t>
      </w:r>
    </w:p>
    <w:p w14:paraId="70F28996" w14:textId="77777777" w:rsidR="008F60D4" w:rsidRPr="001B034A" w:rsidRDefault="008F60D4" w:rsidP="008F60D4">
      <w:pPr>
        <w:spacing w:after="0"/>
        <w:rPr>
          <w:rFonts w:ascii="Times New Roman" w:hAnsi="Times New Roman"/>
          <w:sz w:val="16"/>
          <w:szCs w:val="16"/>
        </w:rPr>
      </w:pPr>
    </w:p>
    <w:bookmarkEnd w:id="2"/>
    <w:p w14:paraId="0C301925" w14:textId="08DA55E6" w:rsidR="008D3940" w:rsidRPr="000A1188" w:rsidRDefault="008D3940" w:rsidP="008D3940">
      <w:pPr>
        <w:spacing w:after="0"/>
        <w:rPr>
          <w:rFonts w:ascii="Times New Roman" w:hAnsi="Times New Roman"/>
          <w:b/>
          <w:bCs/>
          <w:sz w:val="24"/>
          <w:szCs w:val="24"/>
        </w:rPr>
      </w:pPr>
      <w:r w:rsidRPr="00ED5838">
        <w:rPr>
          <w:rFonts w:ascii="Times New Roman" w:hAnsi="Times New Roman"/>
          <w:sz w:val="24"/>
          <w:szCs w:val="24"/>
        </w:rPr>
        <w:t>Всего часов</w:t>
      </w:r>
      <w:r>
        <w:rPr>
          <w:rFonts w:ascii="Times New Roman" w:hAnsi="Times New Roman"/>
          <w:sz w:val="24"/>
          <w:szCs w:val="24"/>
        </w:rPr>
        <w:t xml:space="preserve"> –</w:t>
      </w:r>
      <w:r w:rsidRPr="00315F34">
        <w:rPr>
          <w:rFonts w:ascii="Times New Roman" w:hAnsi="Times New Roman"/>
          <w:sz w:val="24"/>
          <w:szCs w:val="24"/>
        </w:rPr>
        <w:t xml:space="preserve"> </w:t>
      </w:r>
      <w:r w:rsidR="00FD0A18" w:rsidRPr="00FD0A18">
        <w:rPr>
          <w:rFonts w:ascii="Times New Roman" w:hAnsi="Times New Roman"/>
          <w:sz w:val="24"/>
          <w:szCs w:val="24"/>
        </w:rPr>
        <w:t>468-</w:t>
      </w:r>
      <w:r w:rsidR="00FD0A18">
        <w:rPr>
          <w:rFonts w:ascii="Times New Roman" w:hAnsi="Times New Roman"/>
          <w:sz w:val="24"/>
          <w:szCs w:val="24"/>
        </w:rPr>
        <w:t>726</w:t>
      </w:r>
    </w:p>
    <w:p w14:paraId="2C415B86" w14:textId="0C36502A" w:rsidR="008D3940" w:rsidRPr="00315F34" w:rsidRDefault="008D3940" w:rsidP="008D3940">
      <w:pPr>
        <w:spacing w:after="0"/>
        <w:ind w:firstLine="708"/>
        <w:rPr>
          <w:rFonts w:ascii="Times New Roman" w:hAnsi="Times New Roman"/>
          <w:sz w:val="24"/>
          <w:szCs w:val="24"/>
        </w:rPr>
      </w:pPr>
      <w:r w:rsidRPr="00ED5838">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w:t>
      </w:r>
      <w:r w:rsidR="00FD0A18" w:rsidRPr="00FD0A18">
        <w:rPr>
          <w:rFonts w:ascii="Times New Roman" w:hAnsi="Times New Roman"/>
          <w:sz w:val="24"/>
          <w:szCs w:val="24"/>
        </w:rPr>
        <w:t>468-726</w:t>
      </w:r>
    </w:p>
    <w:p w14:paraId="6260F2EA" w14:textId="63F2D332" w:rsidR="008D3940" w:rsidRPr="00441885" w:rsidRDefault="008D3940" w:rsidP="008D3940">
      <w:pPr>
        <w:spacing w:after="0"/>
        <w:rPr>
          <w:rFonts w:ascii="Times New Roman" w:hAnsi="Times New Roman"/>
          <w:sz w:val="24"/>
          <w:szCs w:val="24"/>
          <w:u w:val="single"/>
        </w:rPr>
      </w:pPr>
      <w:r w:rsidRPr="00ED5838">
        <w:rPr>
          <w:rFonts w:ascii="Times New Roman" w:hAnsi="Times New Roman"/>
          <w:sz w:val="24"/>
          <w:szCs w:val="24"/>
        </w:rPr>
        <w:t>Из них на освоение МДК</w:t>
      </w:r>
      <w:r>
        <w:rPr>
          <w:rFonts w:ascii="Times New Roman" w:hAnsi="Times New Roman"/>
          <w:sz w:val="24"/>
          <w:szCs w:val="24"/>
        </w:rPr>
        <w:t xml:space="preserve">- </w:t>
      </w:r>
      <w:r w:rsidR="00FD0A18" w:rsidRPr="00FD0A18">
        <w:rPr>
          <w:rFonts w:ascii="Times New Roman" w:hAnsi="Times New Roman"/>
          <w:sz w:val="24"/>
          <w:szCs w:val="24"/>
        </w:rPr>
        <w:t>216-474</w:t>
      </w:r>
    </w:p>
    <w:p w14:paraId="3C53EB4A" w14:textId="3358F8EC" w:rsidR="008D3940" w:rsidRPr="00315F34" w:rsidRDefault="008D3940" w:rsidP="008D3940">
      <w:pPr>
        <w:spacing w:after="0"/>
        <w:ind w:firstLine="708"/>
        <w:rPr>
          <w:rFonts w:ascii="Times New Roman" w:hAnsi="Times New Roman"/>
          <w:i/>
          <w:sz w:val="24"/>
          <w:szCs w:val="24"/>
        </w:rPr>
      </w:pPr>
      <w:r w:rsidRPr="00ED5838">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00FD0A18">
        <w:rPr>
          <w:rFonts w:ascii="Times New Roman" w:hAnsi="Times New Roman"/>
          <w:sz w:val="24"/>
          <w:szCs w:val="24"/>
        </w:rPr>
        <w:t xml:space="preserve"> _______</w:t>
      </w:r>
    </w:p>
    <w:p w14:paraId="498D7F7D" w14:textId="77777777" w:rsidR="00FD0A18" w:rsidRDefault="008D3940" w:rsidP="00FD0A18">
      <w:pPr>
        <w:spacing w:after="0"/>
        <w:rPr>
          <w:rFonts w:ascii="Times New Roman" w:hAnsi="Times New Roman"/>
          <w:sz w:val="24"/>
        </w:rPr>
      </w:pPr>
      <w:r w:rsidRPr="00ED5838">
        <w:rPr>
          <w:rFonts w:ascii="Times New Roman" w:hAnsi="Times New Roman"/>
          <w:sz w:val="24"/>
          <w:szCs w:val="24"/>
        </w:rPr>
        <w:t xml:space="preserve">практики, в том числе учебная </w:t>
      </w:r>
      <w:r>
        <w:rPr>
          <w:rFonts w:ascii="Times New Roman" w:hAnsi="Times New Roman"/>
          <w:sz w:val="24"/>
          <w:szCs w:val="24"/>
        </w:rPr>
        <w:t>-</w:t>
      </w:r>
      <w:r w:rsidR="00FD0A18">
        <w:rPr>
          <w:rFonts w:ascii="Times New Roman" w:hAnsi="Times New Roman"/>
          <w:sz w:val="24"/>
          <w:szCs w:val="24"/>
        </w:rPr>
        <w:t xml:space="preserve"> </w:t>
      </w:r>
      <w:r w:rsidR="00FD0A18">
        <w:rPr>
          <w:rFonts w:ascii="Times New Roman" w:hAnsi="Times New Roman"/>
          <w:sz w:val="24"/>
        </w:rPr>
        <w:t>252-</w:t>
      </w:r>
      <w:r w:rsidR="00FD0A18" w:rsidRPr="0083635C">
        <w:rPr>
          <w:rFonts w:ascii="Times New Roman" w:hAnsi="Times New Roman"/>
          <w:sz w:val="24"/>
        </w:rPr>
        <w:t>252</w:t>
      </w:r>
    </w:p>
    <w:p w14:paraId="26143272" w14:textId="3786D985" w:rsidR="008D3940" w:rsidRPr="00476876" w:rsidRDefault="00FD0A18" w:rsidP="00FD0A18">
      <w:pPr>
        <w:spacing w:after="0"/>
        <w:ind w:firstLine="2268"/>
        <w:rPr>
          <w:rFonts w:ascii="Times New Roman" w:hAnsi="Times New Roman"/>
          <w:sz w:val="24"/>
          <w:szCs w:val="24"/>
        </w:rPr>
      </w:pPr>
      <w:r>
        <w:rPr>
          <w:rFonts w:ascii="Times New Roman" w:hAnsi="Times New Roman"/>
          <w:sz w:val="24"/>
        </w:rPr>
        <w:t xml:space="preserve"> </w:t>
      </w:r>
      <w:r w:rsidR="008D3940">
        <w:rPr>
          <w:rFonts w:ascii="Times New Roman" w:hAnsi="Times New Roman"/>
          <w:sz w:val="24"/>
          <w:szCs w:val="24"/>
        </w:rPr>
        <w:t xml:space="preserve">производственная – </w:t>
      </w:r>
      <w:r>
        <w:rPr>
          <w:rFonts w:ascii="Times New Roman" w:hAnsi="Times New Roman"/>
          <w:sz w:val="24"/>
          <w:szCs w:val="24"/>
        </w:rPr>
        <w:t>________</w:t>
      </w:r>
    </w:p>
    <w:p w14:paraId="6FDFF596" w14:textId="25316D23" w:rsidR="008D3940" w:rsidRDefault="008D3940" w:rsidP="008D3940">
      <w:pPr>
        <w:spacing w:after="0"/>
        <w:rPr>
          <w:rFonts w:ascii="Times New Roman" w:hAnsi="Times New Roman"/>
          <w:iCs/>
          <w:sz w:val="24"/>
          <w:szCs w:val="24"/>
        </w:rPr>
      </w:pPr>
      <w:r w:rsidRPr="00ED5838">
        <w:rPr>
          <w:rFonts w:ascii="Times New Roman" w:hAnsi="Times New Roman"/>
          <w:iCs/>
          <w:sz w:val="24"/>
          <w:szCs w:val="24"/>
        </w:rPr>
        <w:t>Промежуточная аттестация</w:t>
      </w:r>
      <w:r>
        <w:rPr>
          <w:rFonts w:ascii="Times New Roman" w:hAnsi="Times New Roman"/>
          <w:iCs/>
          <w:sz w:val="24"/>
          <w:szCs w:val="24"/>
        </w:rPr>
        <w:t xml:space="preserve"> –</w:t>
      </w:r>
      <w:r w:rsidR="00FD0A18">
        <w:rPr>
          <w:rFonts w:ascii="Times New Roman" w:hAnsi="Times New Roman"/>
          <w:iCs/>
          <w:sz w:val="24"/>
          <w:szCs w:val="24"/>
        </w:rPr>
        <w:t xml:space="preserve"> _________</w:t>
      </w:r>
    </w:p>
    <w:p w14:paraId="05CC79A8" w14:textId="77777777" w:rsidR="008F60D4" w:rsidRDefault="008F60D4" w:rsidP="008F60D4">
      <w:pPr>
        <w:spacing w:after="0"/>
        <w:rPr>
          <w:rFonts w:ascii="Times New Roman" w:hAnsi="Times New Roman"/>
          <w:b/>
          <w:i/>
          <w:sz w:val="24"/>
          <w:szCs w:val="24"/>
        </w:rPr>
        <w:sectPr w:rsidR="008F60D4">
          <w:pgSz w:w="11907" w:h="16840"/>
          <w:pgMar w:top="1134" w:right="851" w:bottom="992" w:left="1418" w:header="709" w:footer="709" w:gutter="0"/>
          <w:cols w:space="720"/>
        </w:sectPr>
      </w:pPr>
    </w:p>
    <w:p w14:paraId="1063D91B" w14:textId="77777777" w:rsidR="008F60D4" w:rsidRDefault="008F60D4" w:rsidP="008F60D4">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618CA7B0" w14:textId="77777777" w:rsidR="008F60D4" w:rsidRDefault="008F60D4" w:rsidP="008F60D4">
      <w:pPr>
        <w:spacing w:after="0"/>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r>
        <w:rPr>
          <w:rFonts w:ascii="Times New Roman" w:hAnsi="Times New Roman"/>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2976"/>
        <w:gridCol w:w="1275"/>
        <w:gridCol w:w="852"/>
        <w:gridCol w:w="849"/>
        <w:gridCol w:w="1398"/>
        <w:gridCol w:w="1125"/>
        <w:gridCol w:w="1602"/>
        <w:gridCol w:w="897"/>
        <w:gridCol w:w="810"/>
        <w:gridCol w:w="1659"/>
      </w:tblGrid>
      <w:tr w:rsidR="008F60D4" w:rsidRPr="007C0518" w14:paraId="6EEF1BF8" w14:textId="77777777" w:rsidTr="00FE6309">
        <w:trPr>
          <w:trHeight w:val="58"/>
        </w:trPr>
        <w:tc>
          <w:tcPr>
            <w:tcW w:w="518" w:type="pct"/>
            <w:vMerge w:val="restart"/>
            <w:tcBorders>
              <w:top w:val="single" w:sz="4" w:space="0" w:color="auto"/>
              <w:left w:val="single" w:sz="4" w:space="0" w:color="auto"/>
              <w:bottom w:val="single" w:sz="4" w:space="0" w:color="auto"/>
              <w:right w:val="single" w:sz="4" w:space="0" w:color="auto"/>
            </w:tcBorders>
            <w:vAlign w:val="center"/>
            <w:hideMark/>
          </w:tcPr>
          <w:p w14:paraId="6C0A04B2" w14:textId="3B93A00B" w:rsidR="008F60D4" w:rsidRPr="007C0518" w:rsidRDefault="008F60D4" w:rsidP="007C0518">
            <w:pPr>
              <w:suppressAutoHyphens/>
              <w:spacing w:after="0" w:line="240" w:lineRule="auto"/>
              <w:jc w:val="center"/>
              <w:rPr>
                <w:rFonts w:ascii="Times New Roman" w:hAnsi="Times New Roman"/>
                <w:sz w:val="20"/>
                <w:szCs w:val="16"/>
              </w:rPr>
            </w:pPr>
            <w:r w:rsidRPr="007C0518">
              <w:rPr>
                <w:rFonts w:ascii="Times New Roman" w:hAnsi="Times New Roman"/>
                <w:sz w:val="20"/>
                <w:szCs w:val="16"/>
              </w:rPr>
              <w:t xml:space="preserve">Коды </w:t>
            </w:r>
            <w:r w:rsidR="00770FA3" w:rsidRPr="007C0518">
              <w:rPr>
                <w:rFonts w:ascii="Times New Roman" w:hAnsi="Times New Roman"/>
                <w:sz w:val="20"/>
                <w:szCs w:val="16"/>
              </w:rPr>
              <w:t>профессиональных</w:t>
            </w:r>
            <w:r w:rsidRPr="007C0518">
              <w:rPr>
                <w:rFonts w:ascii="Times New Roman" w:hAnsi="Times New Roman"/>
                <w:sz w:val="20"/>
                <w:szCs w:val="16"/>
              </w:rPr>
              <w:t xml:space="preserve"> </w:t>
            </w:r>
            <w:r w:rsidR="00CA4560">
              <w:rPr>
                <w:rFonts w:ascii="Times New Roman" w:hAnsi="Times New Roman"/>
                <w:sz w:val="20"/>
                <w:szCs w:val="16"/>
              </w:rPr>
              <w:t xml:space="preserve">и </w:t>
            </w:r>
            <w:r w:rsidRPr="007C0518">
              <w:rPr>
                <w:rFonts w:ascii="Times New Roman" w:hAnsi="Times New Roman"/>
                <w:sz w:val="20"/>
                <w:szCs w:val="16"/>
              </w:rPr>
              <w:t>общих компетенций</w:t>
            </w:r>
          </w:p>
        </w:tc>
        <w:tc>
          <w:tcPr>
            <w:tcW w:w="992" w:type="pct"/>
            <w:vMerge w:val="restart"/>
            <w:tcBorders>
              <w:top w:val="single" w:sz="4" w:space="0" w:color="auto"/>
              <w:left w:val="single" w:sz="4" w:space="0" w:color="auto"/>
              <w:bottom w:val="single" w:sz="4" w:space="0" w:color="auto"/>
              <w:right w:val="single" w:sz="4" w:space="0" w:color="auto"/>
            </w:tcBorders>
            <w:vAlign w:val="center"/>
            <w:hideMark/>
          </w:tcPr>
          <w:p w14:paraId="576300DF" w14:textId="77777777" w:rsidR="008F60D4" w:rsidRPr="007C0518" w:rsidRDefault="008F60D4" w:rsidP="007C0518">
            <w:pPr>
              <w:suppressAutoHyphens/>
              <w:spacing w:after="0" w:line="240" w:lineRule="auto"/>
              <w:jc w:val="center"/>
              <w:rPr>
                <w:rFonts w:ascii="Times New Roman" w:hAnsi="Times New Roman"/>
                <w:sz w:val="20"/>
                <w:szCs w:val="16"/>
              </w:rPr>
            </w:pPr>
            <w:r w:rsidRPr="007C0518">
              <w:rPr>
                <w:rFonts w:ascii="Times New Roman" w:hAnsi="Times New Roman"/>
                <w:sz w:val="20"/>
                <w:szCs w:val="16"/>
              </w:rPr>
              <w:t>Наименования разделов профессионального модуля</w:t>
            </w:r>
          </w:p>
        </w:tc>
        <w:tc>
          <w:tcPr>
            <w:tcW w:w="425" w:type="pct"/>
            <w:vMerge w:val="restart"/>
            <w:tcBorders>
              <w:top w:val="single" w:sz="4" w:space="0" w:color="auto"/>
              <w:left w:val="single" w:sz="4" w:space="0" w:color="auto"/>
              <w:bottom w:val="single" w:sz="4" w:space="0" w:color="auto"/>
              <w:right w:val="single" w:sz="4" w:space="0" w:color="auto"/>
            </w:tcBorders>
            <w:vAlign w:val="center"/>
            <w:hideMark/>
          </w:tcPr>
          <w:p w14:paraId="0C254D8C" w14:textId="77777777" w:rsidR="008F60D4" w:rsidRPr="007C0518" w:rsidRDefault="008F60D4" w:rsidP="007C0518">
            <w:pPr>
              <w:spacing w:after="0" w:line="240" w:lineRule="auto"/>
              <w:jc w:val="center"/>
              <w:rPr>
                <w:rFonts w:ascii="Times New Roman" w:hAnsi="Times New Roman"/>
                <w:sz w:val="20"/>
                <w:szCs w:val="16"/>
              </w:rPr>
            </w:pPr>
            <w:r w:rsidRPr="007C0518">
              <w:rPr>
                <w:rFonts w:ascii="Times New Roman" w:hAnsi="Times New Roman"/>
                <w:iCs/>
                <w:sz w:val="20"/>
                <w:szCs w:val="16"/>
              </w:rPr>
              <w:t>Всего, час.</w:t>
            </w:r>
          </w:p>
        </w:tc>
        <w:tc>
          <w:tcPr>
            <w:tcW w:w="284"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E1CA1DE" w14:textId="77777777" w:rsidR="008F60D4" w:rsidRPr="007C0518" w:rsidRDefault="008F60D4" w:rsidP="007C0518">
            <w:pPr>
              <w:spacing w:after="0" w:line="240" w:lineRule="auto"/>
              <w:jc w:val="center"/>
              <w:rPr>
                <w:rFonts w:ascii="Times New Roman" w:hAnsi="Times New Roman"/>
                <w:iCs/>
                <w:sz w:val="20"/>
                <w:szCs w:val="16"/>
              </w:rPr>
            </w:pPr>
            <w:r w:rsidRPr="007C0518">
              <w:rPr>
                <w:rFonts w:ascii="Times New Roman" w:hAnsi="Times New Roman"/>
                <w:iCs/>
                <w:sz w:val="20"/>
                <w:szCs w:val="16"/>
              </w:rPr>
              <w:t>В т.ч. в форме</w:t>
            </w:r>
          </w:p>
          <w:p w14:paraId="7B7A895A" w14:textId="77777777" w:rsidR="008F60D4" w:rsidRPr="007C0518" w:rsidRDefault="008F60D4" w:rsidP="007C0518">
            <w:pPr>
              <w:spacing w:after="0" w:line="240" w:lineRule="auto"/>
              <w:jc w:val="center"/>
              <w:rPr>
                <w:rFonts w:ascii="Times New Roman" w:hAnsi="Times New Roman"/>
                <w:iCs/>
                <w:sz w:val="20"/>
                <w:szCs w:val="16"/>
              </w:rPr>
            </w:pPr>
            <w:r w:rsidRPr="007C0518">
              <w:rPr>
                <w:rFonts w:ascii="Times New Roman" w:hAnsi="Times New Roman"/>
                <w:iCs/>
                <w:sz w:val="20"/>
                <w:szCs w:val="16"/>
              </w:rPr>
              <w:t>практической</w:t>
            </w:r>
          </w:p>
          <w:p w14:paraId="26F43B61" w14:textId="77777777" w:rsidR="008F60D4" w:rsidRPr="007C0518" w:rsidRDefault="008F60D4" w:rsidP="007C0518">
            <w:pPr>
              <w:spacing w:after="0" w:line="240" w:lineRule="auto"/>
              <w:jc w:val="center"/>
              <w:rPr>
                <w:rFonts w:ascii="Times New Roman" w:hAnsi="Times New Roman"/>
                <w:sz w:val="20"/>
                <w:szCs w:val="16"/>
              </w:rPr>
            </w:pPr>
            <w:r w:rsidRPr="007C0518">
              <w:rPr>
                <w:rFonts w:ascii="Times New Roman" w:hAnsi="Times New Roman"/>
                <w:iCs/>
                <w:sz w:val="20"/>
                <w:szCs w:val="16"/>
              </w:rPr>
              <w:t xml:space="preserve"> подготовки</w:t>
            </w:r>
          </w:p>
        </w:tc>
        <w:tc>
          <w:tcPr>
            <w:tcW w:w="2780" w:type="pct"/>
            <w:gridSpan w:val="7"/>
            <w:tcBorders>
              <w:top w:val="single" w:sz="4" w:space="0" w:color="auto"/>
              <w:left w:val="single" w:sz="4" w:space="0" w:color="auto"/>
              <w:bottom w:val="single" w:sz="4" w:space="0" w:color="auto"/>
              <w:right w:val="single" w:sz="4" w:space="0" w:color="auto"/>
            </w:tcBorders>
            <w:hideMark/>
          </w:tcPr>
          <w:p w14:paraId="0296D17B" w14:textId="77777777" w:rsidR="008F60D4" w:rsidRPr="007C0518" w:rsidRDefault="008F60D4" w:rsidP="007C0518">
            <w:pPr>
              <w:suppressAutoHyphens/>
              <w:spacing w:after="0" w:line="240" w:lineRule="auto"/>
              <w:jc w:val="center"/>
              <w:rPr>
                <w:rFonts w:ascii="Times New Roman" w:hAnsi="Times New Roman"/>
                <w:sz w:val="20"/>
                <w:szCs w:val="16"/>
              </w:rPr>
            </w:pPr>
            <w:r w:rsidRPr="007C0518">
              <w:rPr>
                <w:rFonts w:ascii="Times New Roman" w:hAnsi="Times New Roman"/>
                <w:sz w:val="20"/>
                <w:szCs w:val="16"/>
              </w:rPr>
              <w:t>Объем профессионального модуля, ак. час.</w:t>
            </w:r>
          </w:p>
        </w:tc>
      </w:tr>
      <w:tr w:rsidR="008F60D4" w:rsidRPr="007C0518" w14:paraId="54D4D0E5" w14:textId="77777777" w:rsidTr="00FE6309">
        <w:trPr>
          <w:trHeight w:val="58"/>
        </w:trPr>
        <w:tc>
          <w:tcPr>
            <w:tcW w:w="518" w:type="pct"/>
            <w:vMerge/>
            <w:tcBorders>
              <w:top w:val="single" w:sz="4" w:space="0" w:color="auto"/>
              <w:left w:val="single" w:sz="4" w:space="0" w:color="auto"/>
              <w:bottom w:val="single" w:sz="4" w:space="0" w:color="auto"/>
              <w:right w:val="single" w:sz="4" w:space="0" w:color="auto"/>
            </w:tcBorders>
            <w:vAlign w:val="center"/>
            <w:hideMark/>
          </w:tcPr>
          <w:p w14:paraId="6610F374" w14:textId="77777777" w:rsidR="008F60D4" w:rsidRPr="007C0518" w:rsidRDefault="008F60D4" w:rsidP="007C0518">
            <w:pPr>
              <w:spacing w:after="0" w:line="240" w:lineRule="auto"/>
              <w:rPr>
                <w:rFonts w:ascii="Times New Roman" w:hAnsi="Times New Roman"/>
                <w:sz w:val="20"/>
                <w:szCs w:val="16"/>
              </w:rPr>
            </w:pPr>
          </w:p>
        </w:tc>
        <w:tc>
          <w:tcPr>
            <w:tcW w:w="992" w:type="pct"/>
            <w:vMerge/>
            <w:tcBorders>
              <w:top w:val="single" w:sz="4" w:space="0" w:color="auto"/>
              <w:left w:val="single" w:sz="4" w:space="0" w:color="auto"/>
              <w:bottom w:val="single" w:sz="4" w:space="0" w:color="auto"/>
              <w:right w:val="single" w:sz="4" w:space="0" w:color="auto"/>
            </w:tcBorders>
            <w:vAlign w:val="center"/>
            <w:hideMark/>
          </w:tcPr>
          <w:p w14:paraId="33588B5F" w14:textId="77777777" w:rsidR="008F60D4" w:rsidRPr="007C0518" w:rsidRDefault="008F60D4" w:rsidP="007C0518">
            <w:pPr>
              <w:spacing w:after="0" w:line="240" w:lineRule="auto"/>
              <w:rPr>
                <w:rFonts w:ascii="Times New Roman" w:hAnsi="Times New Roman"/>
                <w:sz w:val="20"/>
                <w:szCs w:val="16"/>
              </w:rPr>
            </w:pPr>
          </w:p>
        </w:tc>
        <w:tc>
          <w:tcPr>
            <w:tcW w:w="425" w:type="pct"/>
            <w:vMerge/>
            <w:tcBorders>
              <w:top w:val="single" w:sz="4" w:space="0" w:color="auto"/>
              <w:left w:val="single" w:sz="4" w:space="0" w:color="auto"/>
              <w:bottom w:val="single" w:sz="4" w:space="0" w:color="auto"/>
              <w:right w:val="single" w:sz="4" w:space="0" w:color="auto"/>
            </w:tcBorders>
            <w:vAlign w:val="center"/>
            <w:hideMark/>
          </w:tcPr>
          <w:p w14:paraId="66E79A5E" w14:textId="77777777" w:rsidR="008F60D4" w:rsidRPr="007C0518" w:rsidRDefault="008F60D4" w:rsidP="007C0518">
            <w:pPr>
              <w:spacing w:after="0" w:line="240" w:lineRule="auto"/>
              <w:rPr>
                <w:rFonts w:ascii="Times New Roman" w:hAnsi="Times New Roman"/>
                <w:sz w:val="20"/>
                <w:szCs w:val="16"/>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5E1A06B3" w14:textId="77777777" w:rsidR="008F60D4" w:rsidRPr="007C0518" w:rsidRDefault="008F60D4" w:rsidP="007C0518">
            <w:pPr>
              <w:spacing w:after="0" w:line="240" w:lineRule="auto"/>
              <w:rPr>
                <w:rFonts w:ascii="Times New Roman" w:hAnsi="Times New Roman"/>
                <w:sz w:val="20"/>
                <w:szCs w:val="16"/>
              </w:rPr>
            </w:pPr>
          </w:p>
        </w:tc>
        <w:tc>
          <w:tcPr>
            <w:tcW w:w="1957" w:type="pct"/>
            <w:gridSpan w:val="5"/>
            <w:tcBorders>
              <w:top w:val="single" w:sz="4" w:space="0" w:color="auto"/>
              <w:left w:val="single" w:sz="4" w:space="0" w:color="auto"/>
              <w:bottom w:val="single" w:sz="4" w:space="0" w:color="auto"/>
              <w:right w:val="single" w:sz="4" w:space="0" w:color="auto"/>
            </w:tcBorders>
            <w:hideMark/>
          </w:tcPr>
          <w:p w14:paraId="277FF937" w14:textId="77777777" w:rsidR="008F60D4" w:rsidRPr="007C0518" w:rsidRDefault="008F60D4" w:rsidP="007C0518">
            <w:pPr>
              <w:suppressAutoHyphens/>
              <w:spacing w:after="0" w:line="240" w:lineRule="auto"/>
              <w:jc w:val="center"/>
              <w:rPr>
                <w:rFonts w:ascii="Times New Roman" w:hAnsi="Times New Roman"/>
                <w:sz w:val="20"/>
                <w:szCs w:val="16"/>
              </w:rPr>
            </w:pPr>
            <w:r w:rsidRPr="007C0518">
              <w:rPr>
                <w:rFonts w:ascii="Times New Roman" w:hAnsi="Times New Roman"/>
                <w:sz w:val="20"/>
                <w:szCs w:val="16"/>
              </w:rPr>
              <w:t>Обучение по МДК</w:t>
            </w:r>
          </w:p>
        </w:tc>
        <w:tc>
          <w:tcPr>
            <w:tcW w:w="823"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38873F1" w14:textId="77777777" w:rsidR="008F60D4" w:rsidRPr="007C0518" w:rsidRDefault="008F60D4" w:rsidP="007C0518">
            <w:pPr>
              <w:suppressAutoHyphens/>
              <w:spacing w:after="0" w:line="240" w:lineRule="auto"/>
              <w:jc w:val="center"/>
              <w:rPr>
                <w:rFonts w:ascii="Times New Roman" w:hAnsi="Times New Roman"/>
                <w:sz w:val="20"/>
                <w:szCs w:val="16"/>
              </w:rPr>
            </w:pPr>
            <w:r w:rsidRPr="007C0518">
              <w:rPr>
                <w:rFonts w:ascii="Times New Roman" w:hAnsi="Times New Roman"/>
                <w:sz w:val="20"/>
                <w:szCs w:val="16"/>
              </w:rPr>
              <w:t>Практики</w:t>
            </w:r>
          </w:p>
        </w:tc>
      </w:tr>
      <w:tr w:rsidR="008F60D4" w:rsidRPr="007C0518" w14:paraId="7222C086" w14:textId="77777777" w:rsidTr="00FE6309">
        <w:tc>
          <w:tcPr>
            <w:tcW w:w="518" w:type="pct"/>
            <w:vMerge/>
            <w:tcBorders>
              <w:top w:val="single" w:sz="4" w:space="0" w:color="auto"/>
              <w:left w:val="single" w:sz="4" w:space="0" w:color="auto"/>
              <w:bottom w:val="single" w:sz="4" w:space="0" w:color="auto"/>
              <w:right w:val="single" w:sz="4" w:space="0" w:color="auto"/>
            </w:tcBorders>
            <w:vAlign w:val="center"/>
            <w:hideMark/>
          </w:tcPr>
          <w:p w14:paraId="035ED436" w14:textId="77777777" w:rsidR="008F60D4" w:rsidRPr="007C0518" w:rsidRDefault="008F60D4" w:rsidP="007C0518">
            <w:pPr>
              <w:spacing w:after="0" w:line="240" w:lineRule="auto"/>
              <w:rPr>
                <w:rFonts w:ascii="Times New Roman" w:hAnsi="Times New Roman"/>
                <w:sz w:val="20"/>
                <w:szCs w:val="16"/>
              </w:rPr>
            </w:pPr>
          </w:p>
        </w:tc>
        <w:tc>
          <w:tcPr>
            <w:tcW w:w="992" w:type="pct"/>
            <w:vMerge/>
            <w:tcBorders>
              <w:top w:val="single" w:sz="4" w:space="0" w:color="auto"/>
              <w:left w:val="single" w:sz="4" w:space="0" w:color="auto"/>
              <w:bottom w:val="single" w:sz="4" w:space="0" w:color="auto"/>
              <w:right w:val="single" w:sz="4" w:space="0" w:color="auto"/>
            </w:tcBorders>
            <w:vAlign w:val="center"/>
            <w:hideMark/>
          </w:tcPr>
          <w:p w14:paraId="67FFC81F" w14:textId="77777777" w:rsidR="008F60D4" w:rsidRPr="007C0518" w:rsidRDefault="008F60D4" w:rsidP="007C0518">
            <w:pPr>
              <w:spacing w:after="0" w:line="240" w:lineRule="auto"/>
              <w:rPr>
                <w:rFonts w:ascii="Times New Roman" w:hAnsi="Times New Roman"/>
                <w:sz w:val="20"/>
                <w:szCs w:val="16"/>
              </w:rPr>
            </w:pPr>
          </w:p>
        </w:tc>
        <w:tc>
          <w:tcPr>
            <w:tcW w:w="425" w:type="pct"/>
            <w:vMerge/>
            <w:tcBorders>
              <w:top w:val="single" w:sz="4" w:space="0" w:color="auto"/>
              <w:left w:val="single" w:sz="4" w:space="0" w:color="auto"/>
              <w:bottom w:val="single" w:sz="4" w:space="0" w:color="auto"/>
              <w:right w:val="single" w:sz="4" w:space="0" w:color="auto"/>
            </w:tcBorders>
            <w:vAlign w:val="center"/>
            <w:hideMark/>
          </w:tcPr>
          <w:p w14:paraId="5AAD496B" w14:textId="77777777" w:rsidR="008F60D4" w:rsidRPr="007C0518" w:rsidRDefault="008F60D4" w:rsidP="007C0518">
            <w:pPr>
              <w:spacing w:after="0" w:line="240" w:lineRule="auto"/>
              <w:rPr>
                <w:rFonts w:ascii="Times New Roman" w:hAnsi="Times New Roman"/>
                <w:sz w:val="20"/>
                <w:szCs w:val="16"/>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44E666E3" w14:textId="77777777" w:rsidR="008F60D4" w:rsidRPr="007C0518" w:rsidRDefault="008F60D4" w:rsidP="007C0518">
            <w:pPr>
              <w:spacing w:after="0" w:line="240" w:lineRule="auto"/>
              <w:rPr>
                <w:rFonts w:ascii="Times New Roman" w:hAnsi="Times New Roman"/>
                <w:sz w:val="20"/>
                <w:szCs w:val="16"/>
              </w:rPr>
            </w:pPr>
          </w:p>
        </w:tc>
        <w:tc>
          <w:tcPr>
            <w:tcW w:w="283" w:type="pct"/>
            <w:vMerge w:val="restart"/>
            <w:tcBorders>
              <w:top w:val="single" w:sz="4" w:space="0" w:color="auto"/>
              <w:left w:val="single" w:sz="4" w:space="0" w:color="auto"/>
              <w:bottom w:val="single" w:sz="4" w:space="0" w:color="auto"/>
              <w:right w:val="single" w:sz="4" w:space="0" w:color="auto"/>
            </w:tcBorders>
          </w:tcPr>
          <w:p w14:paraId="3B10CBFA" w14:textId="4C3AEAEE" w:rsidR="008F60D4" w:rsidRPr="007C0518" w:rsidRDefault="008F60D4" w:rsidP="00FE6309">
            <w:pPr>
              <w:suppressAutoHyphens/>
              <w:spacing w:after="0" w:line="240" w:lineRule="auto"/>
              <w:jc w:val="center"/>
              <w:rPr>
                <w:rFonts w:ascii="Times New Roman" w:hAnsi="Times New Roman"/>
                <w:sz w:val="20"/>
                <w:szCs w:val="16"/>
              </w:rPr>
            </w:pPr>
            <w:r w:rsidRPr="007C0518">
              <w:rPr>
                <w:rFonts w:ascii="Times New Roman" w:hAnsi="Times New Roman"/>
                <w:sz w:val="20"/>
                <w:szCs w:val="16"/>
              </w:rPr>
              <w:t>Всего</w:t>
            </w:r>
          </w:p>
        </w:tc>
        <w:tc>
          <w:tcPr>
            <w:tcW w:w="1674" w:type="pct"/>
            <w:gridSpan w:val="4"/>
            <w:tcBorders>
              <w:top w:val="single" w:sz="4" w:space="0" w:color="auto"/>
              <w:left w:val="single" w:sz="4" w:space="0" w:color="auto"/>
              <w:bottom w:val="single" w:sz="4" w:space="0" w:color="auto"/>
              <w:right w:val="single" w:sz="4" w:space="0" w:color="auto"/>
            </w:tcBorders>
            <w:hideMark/>
          </w:tcPr>
          <w:p w14:paraId="0E6DFFEE" w14:textId="77777777" w:rsidR="008F60D4" w:rsidRPr="007C0518" w:rsidRDefault="008F60D4" w:rsidP="007C0518">
            <w:pPr>
              <w:suppressAutoHyphens/>
              <w:spacing w:after="0" w:line="240" w:lineRule="auto"/>
              <w:jc w:val="center"/>
              <w:rPr>
                <w:rFonts w:ascii="Times New Roman" w:hAnsi="Times New Roman"/>
                <w:sz w:val="20"/>
                <w:szCs w:val="16"/>
              </w:rPr>
            </w:pPr>
            <w:r w:rsidRPr="007C0518">
              <w:rPr>
                <w:rFonts w:ascii="Times New Roman" w:hAnsi="Times New Roman"/>
                <w:sz w:val="20"/>
                <w:szCs w:val="16"/>
              </w:rPr>
              <w:t>В том числе</w:t>
            </w:r>
          </w:p>
        </w:tc>
        <w:tc>
          <w:tcPr>
            <w:tcW w:w="823" w:type="pct"/>
            <w:gridSpan w:val="2"/>
            <w:vMerge/>
            <w:tcBorders>
              <w:top w:val="single" w:sz="4" w:space="0" w:color="auto"/>
              <w:left w:val="single" w:sz="4" w:space="0" w:color="auto"/>
              <w:bottom w:val="single" w:sz="4" w:space="0" w:color="auto"/>
              <w:right w:val="single" w:sz="4" w:space="0" w:color="auto"/>
            </w:tcBorders>
            <w:vAlign w:val="center"/>
            <w:hideMark/>
          </w:tcPr>
          <w:p w14:paraId="2CFFF33A" w14:textId="77777777" w:rsidR="008F60D4" w:rsidRPr="007C0518" w:rsidRDefault="008F60D4" w:rsidP="007C0518">
            <w:pPr>
              <w:spacing w:after="0" w:line="240" w:lineRule="auto"/>
              <w:rPr>
                <w:rFonts w:ascii="Times New Roman" w:hAnsi="Times New Roman"/>
                <w:sz w:val="20"/>
                <w:szCs w:val="16"/>
              </w:rPr>
            </w:pPr>
          </w:p>
        </w:tc>
      </w:tr>
      <w:tr w:rsidR="008F60D4" w:rsidRPr="007C0518" w14:paraId="4CF29715" w14:textId="77777777" w:rsidTr="00FE6309">
        <w:trPr>
          <w:cantSplit/>
          <w:trHeight w:val="1470"/>
        </w:trPr>
        <w:tc>
          <w:tcPr>
            <w:tcW w:w="518" w:type="pct"/>
            <w:vMerge/>
            <w:tcBorders>
              <w:top w:val="single" w:sz="4" w:space="0" w:color="auto"/>
              <w:left w:val="single" w:sz="4" w:space="0" w:color="auto"/>
              <w:bottom w:val="single" w:sz="4" w:space="0" w:color="auto"/>
              <w:right w:val="single" w:sz="4" w:space="0" w:color="auto"/>
            </w:tcBorders>
            <w:vAlign w:val="center"/>
            <w:hideMark/>
          </w:tcPr>
          <w:p w14:paraId="3A40C752" w14:textId="77777777" w:rsidR="008F60D4" w:rsidRPr="007C0518" w:rsidRDefault="008F60D4" w:rsidP="007C0518">
            <w:pPr>
              <w:spacing w:after="0" w:line="240" w:lineRule="auto"/>
              <w:rPr>
                <w:rFonts w:ascii="Times New Roman" w:hAnsi="Times New Roman"/>
                <w:sz w:val="20"/>
                <w:szCs w:val="16"/>
              </w:rPr>
            </w:pPr>
          </w:p>
        </w:tc>
        <w:tc>
          <w:tcPr>
            <w:tcW w:w="992" w:type="pct"/>
            <w:vMerge/>
            <w:tcBorders>
              <w:top w:val="single" w:sz="4" w:space="0" w:color="auto"/>
              <w:left w:val="single" w:sz="4" w:space="0" w:color="auto"/>
              <w:bottom w:val="single" w:sz="4" w:space="0" w:color="auto"/>
              <w:right w:val="single" w:sz="4" w:space="0" w:color="auto"/>
            </w:tcBorders>
            <w:vAlign w:val="center"/>
            <w:hideMark/>
          </w:tcPr>
          <w:p w14:paraId="622B6B54" w14:textId="77777777" w:rsidR="008F60D4" w:rsidRPr="007C0518" w:rsidRDefault="008F60D4" w:rsidP="007C0518">
            <w:pPr>
              <w:spacing w:after="0" w:line="240" w:lineRule="auto"/>
              <w:rPr>
                <w:rFonts w:ascii="Times New Roman" w:hAnsi="Times New Roman"/>
                <w:sz w:val="20"/>
                <w:szCs w:val="16"/>
              </w:rPr>
            </w:pPr>
          </w:p>
        </w:tc>
        <w:tc>
          <w:tcPr>
            <w:tcW w:w="425" w:type="pct"/>
            <w:vMerge/>
            <w:tcBorders>
              <w:top w:val="single" w:sz="4" w:space="0" w:color="auto"/>
              <w:left w:val="single" w:sz="4" w:space="0" w:color="auto"/>
              <w:bottom w:val="single" w:sz="4" w:space="0" w:color="auto"/>
              <w:right w:val="single" w:sz="4" w:space="0" w:color="auto"/>
            </w:tcBorders>
            <w:vAlign w:val="center"/>
            <w:hideMark/>
          </w:tcPr>
          <w:p w14:paraId="36C16DDA" w14:textId="77777777" w:rsidR="008F60D4" w:rsidRPr="007C0518" w:rsidRDefault="008F60D4" w:rsidP="007C0518">
            <w:pPr>
              <w:spacing w:after="0" w:line="240" w:lineRule="auto"/>
              <w:rPr>
                <w:rFonts w:ascii="Times New Roman" w:hAnsi="Times New Roman"/>
                <w:sz w:val="20"/>
                <w:szCs w:val="16"/>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35A01319" w14:textId="77777777" w:rsidR="008F60D4" w:rsidRPr="007C0518" w:rsidRDefault="008F60D4" w:rsidP="007C0518">
            <w:pPr>
              <w:spacing w:after="0" w:line="240" w:lineRule="auto"/>
              <w:rPr>
                <w:rFonts w:ascii="Times New Roman" w:hAnsi="Times New Roman"/>
                <w:sz w:val="20"/>
                <w:szCs w:val="16"/>
              </w:rPr>
            </w:pPr>
          </w:p>
        </w:tc>
        <w:tc>
          <w:tcPr>
            <w:tcW w:w="283" w:type="pct"/>
            <w:vMerge/>
            <w:tcBorders>
              <w:top w:val="single" w:sz="4" w:space="0" w:color="auto"/>
              <w:left w:val="single" w:sz="4" w:space="0" w:color="auto"/>
              <w:bottom w:val="single" w:sz="4" w:space="0" w:color="auto"/>
              <w:right w:val="single" w:sz="4" w:space="0" w:color="auto"/>
            </w:tcBorders>
            <w:vAlign w:val="center"/>
            <w:hideMark/>
          </w:tcPr>
          <w:p w14:paraId="590963D2" w14:textId="77777777" w:rsidR="008F60D4" w:rsidRPr="007C0518" w:rsidRDefault="008F60D4" w:rsidP="007C0518">
            <w:pPr>
              <w:spacing w:after="0" w:line="240" w:lineRule="auto"/>
              <w:rPr>
                <w:rFonts w:ascii="Times New Roman" w:hAnsi="Times New Roman"/>
                <w:sz w:val="20"/>
                <w:szCs w:val="16"/>
              </w:rPr>
            </w:pPr>
          </w:p>
        </w:tc>
        <w:tc>
          <w:tcPr>
            <w:tcW w:w="466" w:type="pct"/>
            <w:tcBorders>
              <w:top w:val="single" w:sz="4" w:space="0" w:color="auto"/>
              <w:left w:val="single" w:sz="4" w:space="0" w:color="auto"/>
              <w:bottom w:val="single" w:sz="4" w:space="0" w:color="auto"/>
              <w:right w:val="single" w:sz="4" w:space="0" w:color="auto"/>
            </w:tcBorders>
            <w:vAlign w:val="center"/>
          </w:tcPr>
          <w:p w14:paraId="584762E7" w14:textId="77777777" w:rsidR="008F60D4" w:rsidRPr="007C0518" w:rsidRDefault="008F60D4" w:rsidP="007C0518">
            <w:pPr>
              <w:suppressAutoHyphens/>
              <w:spacing w:after="0" w:line="240" w:lineRule="auto"/>
              <w:jc w:val="center"/>
              <w:rPr>
                <w:rFonts w:ascii="Times New Roman" w:hAnsi="Times New Roman"/>
                <w:sz w:val="20"/>
                <w:szCs w:val="16"/>
              </w:rPr>
            </w:pPr>
            <w:r w:rsidRPr="007C0518">
              <w:rPr>
                <w:rFonts w:ascii="Times New Roman" w:hAnsi="Times New Roman"/>
                <w:color w:val="000000"/>
                <w:sz w:val="20"/>
                <w:szCs w:val="16"/>
              </w:rPr>
              <w:t>Лабораторных. и практических. занятий</w:t>
            </w:r>
          </w:p>
        </w:tc>
        <w:tc>
          <w:tcPr>
            <w:tcW w:w="375" w:type="pct"/>
            <w:tcBorders>
              <w:top w:val="single" w:sz="4" w:space="0" w:color="auto"/>
              <w:left w:val="single" w:sz="4" w:space="0" w:color="auto"/>
              <w:bottom w:val="single" w:sz="4" w:space="0" w:color="auto"/>
              <w:right w:val="single" w:sz="4" w:space="0" w:color="auto"/>
            </w:tcBorders>
            <w:vAlign w:val="center"/>
          </w:tcPr>
          <w:p w14:paraId="2A079F2C" w14:textId="19B076F9" w:rsidR="008F60D4" w:rsidRPr="007C0518" w:rsidRDefault="008F60D4" w:rsidP="007C0518">
            <w:pPr>
              <w:suppressAutoHyphens/>
              <w:spacing w:after="0" w:line="240" w:lineRule="auto"/>
              <w:jc w:val="center"/>
              <w:rPr>
                <w:rFonts w:ascii="Times New Roman" w:hAnsi="Times New Roman"/>
                <w:iCs/>
                <w:sz w:val="20"/>
                <w:szCs w:val="16"/>
              </w:rPr>
            </w:pPr>
            <w:r w:rsidRPr="007C0518">
              <w:rPr>
                <w:rFonts w:ascii="Times New Roman" w:hAnsi="Times New Roman"/>
                <w:sz w:val="20"/>
                <w:szCs w:val="16"/>
              </w:rPr>
              <w:t>Курсовых работ (проектов)</w:t>
            </w:r>
          </w:p>
        </w:tc>
        <w:tc>
          <w:tcPr>
            <w:tcW w:w="534" w:type="pct"/>
            <w:tcBorders>
              <w:top w:val="single" w:sz="4" w:space="0" w:color="auto"/>
              <w:left w:val="single" w:sz="4" w:space="0" w:color="auto"/>
              <w:bottom w:val="single" w:sz="4" w:space="0" w:color="auto"/>
              <w:right w:val="single" w:sz="4" w:space="0" w:color="auto"/>
            </w:tcBorders>
            <w:vAlign w:val="center"/>
            <w:hideMark/>
          </w:tcPr>
          <w:p w14:paraId="01723700" w14:textId="593C9E2F" w:rsidR="008F60D4" w:rsidRPr="007C0518" w:rsidRDefault="008F60D4" w:rsidP="007C0518">
            <w:pPr>
              <w:suppressAutoHyphens/>
              <w:spacing w:after="0" w:line="240" w:lineRule="auto"/>
              <w:jc w:val="center"/>
              <w:rPr>
                <w:rFonts w:ascii="Times New Roman" w:hAnsi="Times New Roman"/>
                <w:color w:val="000000"/>
                <w:sz w:val="20"/>
                <w:szCs w:val="16"/>
              </w:rPr>
            </w:pPr>
            <w:r w:rsidRPr="007C0518">
              <w:rPr>
                <w:rFonts w:ascii="Times New Roman" w:hAnsi="Times New Roman"/>
                <w:sz w:val="20"/>
                <w:szCs w:val="16"/>
              </w:rPr>
              <w:t>Самостоятельная работа</w:t>
            </w:r>
          </w:p>
        </w:tc>
        <w:tc>
          <w:tcPr>
            <w:tcW w:w="299" w:type="pct"/>
            <w:tcBorders>
              <w:top w:val="single" w:sz="4" w:space="0" w:color="auto"/>
              <w:left w:val="single" w:sz="4" w:space="0" w:color="auto"/>
              <w:bottom w:val="single" w:sz="4" w:space="0" w:color="auto"/>
              <w:right w:val="single" w:sz="4" w:space="0" w:color="auto"/>
            </w:tcBorders>
            <w:textDirection w:val="btLr"/>
            <w:vAlign w:val="center"/>
            <w:hideMark/>
          </w:tcPr>
          <w:p w14:paraId="4FE6CC5F" w14:textId="5638837B" w:rsidR="008F60D4" w:rsidRPr="007C0518" w:rsidRDefault="008F60D4" w:rsidP="007C0518">
            <w:pPr>
              <w:suppressAutoHyphens/>
              <w:spacing w:after="0" w:line="240" w:lineRule="auto"/>
              <w:jc w:val="center"/>
              <w:rPr>
                <w:rFonts w:ascii="Times New Roman" w:hAnsi="Times New Roman"/>
                <w:sz w:val="20"/>
                <w:szCs w:val="16"/>
              </w:rPr>
            </w:pPr>
            <w:r w:rsidRPr="007C0518">
              <w:rPr>
                <w:rFonts w:ascii="Times New Roman" w:hAnsi="Times New Roman"/>
                <w:sz w:val="20"/>
                <w:szCs w:val="16"/>
              </w:rPr>
              <w:t>Промежуточная</w:t>
            </w:r>
          </w:p>
          <w:p w14:paraId="643B3D1A" w14:textId="77777777" w:rsidR="008F60D4" w:rsidRPr="007C0518" w:rsidRDefault="008F60D4" w:rsidP="007C0518">
            <w:pPr>
              <w:suppressAutoHyphens/>
              <w:spacing w:after="0" w:line="240" w:lineRule="auto"/>
              <w:jc w:val="center"/>
              <w:rPr>
                <w:rFonts w:ascii="Times New Roman" w:hAnsi="Times New Roman"/>
                <w:sz w:val="20"/>
                <w:szCs w:val="16"/>
              </w:rPr>
            </w:pPr>
            <w:r w:rsidRPr="007C0518">
              <w:rPr>
                <w:rFonts w:ascii="Times New Roman" w:hAnsi="Times New Roman"/>
                <w:sz w:val="20"/>
                <w:szCs w:val="16"/>
              </w:rPr>
              <w:t>аттестация</w:t>
            </w:r>
          </w:p>
        </w:tc>
        <w:tc>
          <w:tcPr>
            <w:tcW w:w="270" w:type="pct"/>
            <w:tcBorders>
              <w:top w:val="single" w:sz="4" w:space="0" w:color="auto"/>
              <w:left w:val="single" w:sz="4" w:space="0" w:color="auto"/>
              <w:bottom w:val="single" w:sz="4" w:space="0" w:color="auto"/>
              <w:right w:val="single" w:sz="4" w:space="0" w:color="auto"/>
            </w:tcBorders>
            <w:vAlign w:val="center"/>
          </w:tcPr>
          <w:p w14:paraId="601B52C8" w14:textId="40280E6E" w:rsidR="008F60D4" w:rsidRPr="007C0518" w:rsidRDefault="008F60D4" w:rsidP="00CA4560">
            <w:pPr>
              <w:suppressAutoHyphens/>
              <w:spacing w:after="0" w:line="240" w:lineRule="auto"/>
              <w:jc w:val="center"/>
              <w:rPr>
                <w:rFonts w:ascii="Times New Roman" w:hAnsi="Times New Roman"/>
                <w:sz w:val="20"/>
                <w:szCs w:val="16"/>
              </w:rPr>
            </w:pPr>
            <w:r w:rsidRPr="007C0518">
              <w:rPr>
                <w:rFonts w:ascii="Times New Roman" w:hAnsi="Times New Roman"/>
                <w:sz w:val="20"/>
                <w:szCs w:val="16"/>
              </w:rPr>
              <w:t>Учебная</w:t>
            </w:r>
          </w:p>
        </w:tc>
        <w:tc>
          <w:tcPr>
            <w:tcW w:w="553" w:type="pct"/>
            <w:tcBorders>
              <w:top w:val="single" w:sz="4" w:space="0" w:color="auto"/>
              <w:left w:val="single" w:sz="4" w:space="0" w:color="auto"/>
              <w:bottom w:val="single" w:sz="4" w:space="0" w:color="auto"/>
              <w:right w:val="single" w:sz="4" w:space="0" w:color="auto"/>
            </w:tcBorders>
            <w:vAlign w:val="center"/>
          </w:tcPr>
          <w:p w14:paraId="26F981BA" w14:textId="5BBE602F" w:rsidR="008F60D4" w:rsidRPr="007C0518" w:rsidRDefault="008F60D4" w:rsidP="00CA4560">
            <w:pPr>
              <w:suppressAutoHyphens/>
              <w:spacing w:after="0" w:line="240" w:lineRule="auto"/>
              <w:jc w:val="center"/>
              <w:rPr>
                <w:rFonts w:ascii="Times New Roman" w:hAnsi="Times New Roman"/>
                <w:sz w:val="20"/>
                <w:szCs w:val="16"/>
              </w:rPr>
            </w:pPr>
            <w:r w:rsidRPr="007C0518">
              <w:rPr>
                <w:rFonts w:ascii="Times New Roman" w:hAnsi="Times New Roman"/>
                <w:sz w:val="20"/>
                <w:szCs w:val="16"/>
              </w:rPr>
              <w:t>Производственная</w:t>
            </w:r>
          </w:p>
        </w:tc>
      </w:tr>
      <w:tr w:rsidR="008F60D4" w:rsidRPr="007C0518" w14:paraId="062E30E6" w14:textId="77777777" w:rsidTr="00FE6309">
        <w:trPr>
          <w:trHeight w:val="415"/>
        </w:trPr>
        <w:tc>
          <w:tcPr>
            <w:tcW w:w="518" w:type="pct"/>
            <w:tcBorders>
              <w:top w:val="single" w:sz="4" w:space="0" w:color="auto"/>
              <w:left w:val="single" w:sz="4" w:space="0" w:color="auto"/>
              <w:bottom w:val="single" w:sz="4" w:space="0" w:color="auto"/>
              <w:right w:val="single" w:sz="4" w:space="0" w:color="auto"/>
            </w:tcBorders>
            <w:vAlign w:val="center"/>
            <w:hideMark/>
          </w:tcPr>
          <w:p w14:paraId="119AEAA8" w14:textId="77777777" w:rsidR="008F60D4" w:rsidRPr="007C0518" w:rsidRDefault="008F60D4" w:rsidP="007C0518">
            <w:pPr>
              <w:spacing w:after="0" w:line="240" w:lineRule="auto"/>
              <w:jc w:val="center"/>
              <w:rPr>
                <w:rFonts w:ascii="Times New Roman" w:hAnsi="Times New Roman"/>
                <w:sz w:val="20"/>
                <w:szCs w:val="16"/>
              </w:rPr>
            </w:pPr>
            <w:r w:rsidRPr="007C0518">
              <w:rPr>
                <w:rFonts w:ascii="Times New Roman" w:hAnsi="Times New Roman"/>
                <w:sz w:val="20"/>
                <w:szCs w:val="16"/>
              </w:rPr>
              <w:t>1</w:t>
            </w:r>
          </w:p>
        </w:tc>
        <w:tc>
          <w:tcPr>
            <w:tcW w:w="992" w:type="pct"/>
            <w:tcBorders>
              <w:top w:val="single" w:sz="4" w:space="0" w:color="auto"/>
              <w:left w:val="single" w:sz="4" w:space="0" w:color="auto"/>
              <w:bottom w:val="single" w:sz="4" w:space="0" w:color="auto"/>
              <w:right w:val="single" w:sz="4" w:space="0" w:color="auto"/>
            </w:tcBorders>
            <w:vAlign w:val="center"/>
            <w:hideMark/>
          </w:tcPr>
          <w:p w14:paraId="7F28E354" w14:textId="77777777" w:rsidR="008F60D4" w:rsidRPr="007C0518" w:rsidRDefault="008F60D4" w:rsidP="007C0518">
            <w:pPr>
              <w:spacing w:after="0" w:line="240" w:lineRule="auto"/>
              <w:jc w:val="center"/>
              <w:rPr>
                <w:rFonts w:ascii="Times New Roman" w:hAnsi="Times New Roman"/>
                <w:sz w:val="20"/>
                <w:szCs w:val="16"/>
              </w:rPr>
            </w:pPr>
            <w:r w:rsidRPr="007C0518">
              <w:rPr>
                <w:rFonts w:ascii="Times New Roman" w:hAnsi="Times New Roman"/>
                <w:sz w:val="20"/>
                <w:szCs w:val="16"/>
              </w:rPr>
              <w:t>2</w:t>
            </w:r>
          </w:p>
        </w:tc>
        <w:tc>
          <w:tcPr>
            <w:tcW w:w="425" w:type="pct"/>
            <w:tcBorders>
              <w:top w:val="single" w:sz="4" w:space="0" w:color="auto"/>
              <w:left w:val="single" w:sz="4" w:space="0" w:color="auto"/>
              <w:bottom w:val="single" w:sz="4" w:space="0" w:color="auto"/>
              <w:right w:val="single" w:sz="4" w:space="0" w:color="auto"/>
            </w:tcBorders>
            <w:vAlign w:val="center"/>
            <w:hideMark/>
          </w:tcPr>
          <w:p w14:paraId="5EA60579" w14:textId="77777777" w:rsidR="008F60D4" w:rsidRPr="007C0518" w:rsidRDefault="008F60D4" w:rsidP="007C0518">
            <w:pPr>
              <w:spacing w:after="0" w:line="240" w:lineRule="auto"/>
              <w:jc w:val="center"/>
              <w:rPr>
                <w:rFonts w:ascii="Times New Roman" w:hAnsi="Times New Roman"/>
                <w:sz w:val="20"/>
                <w:szCs w:val="16"/>
              </w:rPr>
            </w:pPr>
            <w:r w:rsidRPr="007C0518">
              <w:rPr>
                <w:rFonts w:ascii="Times New Roman" w:hAnsi="Times New Roman"/>
                <w:sz w:val="20"/>
                <w:szCs w:val="16"/>
              </w:rPr>
              <w:t>3</w:t>
            </w:r>
          </w:p>
        </w:tc>
        <w:tc>
          <w:tcPr>
            <w:tcW w:w="284" w:type="pct"/>
            <w:tcBorders>
              <w:top w:val="single" w:sz="4" w:space="0" w:color="auto"/>
              <w:left w:val="single" w:sz="4" w:space="0" w:color="auto"/>
              <w:bottom w:val="single" w:sz="4" w:space="0" w:color="auto"/>
              <w:right w:val="single" w:sz="4" w:space="0" w:color="auto"/>
            </w:tcBorders>
            <w:vAlign w:val="center"/>
            <w:hideMark/>
          </w:tcPr>
          <w:p w14:paraId="222CEBD2" w14:textId="77777777" w:rsidR="008F60D4" w:rsidRPr="007C0518" w:rsidRDefault="008F60D4" w:rsidP="007C0518">
            <w:pPr>
              <w:spacing w:after="0" w:line="240" w:lineRule="auto"/>
              <w:jc w:val="center"/>
              <w:rPr>
                <w:rFonts w:ascii="Times New Roman" w:hAnsi="Times New Roman"/>
                <w:sz w:val="20"/>
                <w:szCs w:val="16"/>
              </w:rPr>
            </w:pPr>
            <w:r w:rsidRPr="007C0518">
              <w:rPr>
                <w:rFonts w:ascii="Times New Roman" w:hAnsi="Times New Roman"/>
                <w:sz w:val="20"/>
                <w:szCs w:val="16"/>
              </w:rPr>
              <w:t>4</w:t>
            </w:r>
          </w:p>
        </w:tc>
        <w:tc>
          <w:tcPr>
            <w:tcW w:w="283" w:type="pct"/>
            <w:tcBorders>
              <w:top w:val="single" w:sz="4" w:space="0" w:color="auto"/>
              <w:left w:val="single" w:sz="4" w:space="0" w:color="auto"/>
              <w:bottom w:val="single" w:sz="4" w:space="0" w:color="auto"/>
              <w:right w:val="single" w:sz="4" w:space="0" w:color="auto"/>
            </w:tcBorders>
            <w:vAlign w:val="center"/>
            <w:hideMark/>
          </w:tcPr>
          <w:p w14:paraId="305F8A3E" w14:textId="77777777" w:rsidR="008F60D4" w:rsidRPr="007C0518" w:rsidRDefault="008F60D4" w:rsidP="007C0518">
            <w:pPr>
              <w:spacing w:after="0" w:line="240" w:lineRule="auto"/>
              <w:jc w:val="center"/>
              <w:rPr>
                <w:rFonts w:ascii="Times New Roman" w:hAnsi="Times New Roman"/>
                <w:sz w:val="20"/>
                <w:szCs w:val="16"/>
              </w:rPr>
            </w:pPr>
            <w:r w:rsidRPr="007C0518">
              <w:rPr>
                <w:rFonts w:ascii="Times New Roman" w:hAnsi="Times New Roman"/>
                <w:sz w:val="20"/>
                <w:szCs w:val="16"/>
              </w:rPr>
              <w:t>5</w:t>
            </w:r>
          </w:p>
        </w:tc>
        <w:tc>
          <w:tcPr>
            <w:tcW w:w="466" w:type="pct"/>
            <w:tcBorders>
              <w:top w:val="single" w:sz="4" w:space="0" w:color="auto"/>
              <w:left w:val="single" w:sz="4" w:space="0" w:color="auto"/>
              <w:bottom w:val="single" w:sz="4" w:space="0" w:color="auto"/>
              <w:right w:val="single" w:sz="4" w:space="0" w:color="auto"/>
            </w:tcBorders>
            <w:vAlign w:val="center"/>
            <w:hideMark/>
          </w:tcPr>
          <w:p w14:paraId="5C4733C7" w14:textId="77777777" w:rsidR="008F60D4" w:rsidRPr="007C0518" w:rsidRDefault="008F60D4" w:rsidP="007C0518">
            <w:pPr>
              <w:spacing w:after="0" w:line="240" w:lineRule="auto"/>
              <w:jc w:val="center"/>
              <w:rPr>
                <w:rFonts w:ascii="Times New Roman" w:hAnsi="Times New Roman"/>
                <w:sz w:val="20"/>
                <w:szCs w:val="16"/>
              </w:rPr>
            </w:pPr>
            <w:r w:rsidRPr="007C0518">
              <w:rPr>
                <w:rFonts w:ascii="Times New Roman" w:hAnsi="Times New Roman"/>
                <w:sz w:val="20"/>
                <w:szCs w:val="16"/>
              </w:rPr>
              <w:t>6</w:t>
            </w:r>
          </w:p>
        </w:tc>
        <w:tc>
          <w:tcPr>
            <w:tcW w:w="375" w:type="pct"/>
            <w:tcBorders>
              <w:top w:val="single" w:sz="4" w:space="0" w:color="auto"/>
              <w:left w:val="single" w:sz="4" w:space="0" w:color="auto"/>
              <w:bottom w:val="single" w:sz="4" w:space="0" w:color="auto"/>
              <w:right w:val="single" w:sz="4" w:space="0" w:color="auto"/>
            </w:tcBorders>
            <w:vAlign w:val="center"/>
            <w:hideMark/>
          </w:tcPr>
          <w:p w14:paraId="329A4F88" w14:textId="77777777" w:rsidR="008F60D4" w:rsidRPr="007C0518" w:rsidRDefault="008F60D4" w:rsidP="007C0518">
            <w:pPr>
              <w:spacing w:after="0" w:line="240" w:lineRule="auto"/>
              <w:jc w:val="center"/>
              <w:rPr>
                <w:rFonts w:ascii="Times New Roman" w:hAnsi="Times New Roman"/>
                <w:sz w:val="20"/>
                <w:szCs w:val="16"/>
              </w:rPr>
            </w:pPr>
            <w:r w:rsidRPr="007C0518">
              <w:rPr>
                <w:rFonts w:ascii="Times New Roman" w:hAnsi="Times New Roman"/>
                <w:sz w:val="20"/>
                <w:szCs w:val="16"/>
              </w:rPr>
              <w:t>7</w:t>
            </w:r>
          </w:p>
        </w:tc>
        <w:tc>
          <w:tcPr>
            <w:tcW w:w="534" w:type="pct"/>
            <w:tcBorders>
              <w:top w:val="single" w:sz="4" w:space="0" w:color="auto"/>
              <w:left w:val="single" w:sz="4" w:space="0" w:color="auto"/>
              <w:bottom w:val="single" w:sz="4" w:space="0" w:color="auto"/>
              <w:right w:val="single" w:sz="4" w:space="0" w:color="auto"/>
            </w:tcBorders>
            <w:vAlign w:val="center"/>
            <w:hideMark/>
          </w:tcPr>
          <w:p w14:paraId="64E9E002" w14:textId="77777777" w:rsidR="008F60D4" w:rsidRPr="007C0518" w:rsidRDefault="008F60D4" w:rsidP="007C0518">
            <w:pPr>
              <w:spacing w:after="0" w:line="240" w:lineRule="auto"/>
              <w:jc w:val="center"/>
              <w:rPr>
                <w:rFonts w:ascii="Times New Roman" w:hAnsi="Times New Roman"/>
                <w:sz w:val="20"/>
                <w:szCs w:val="16"/>
              </w:rPr>
            </w:pPr>
            <w:r w:rsidRPr="007C0518">
              <w:rPr>
                <w:rFonts w:ascii="Times New Roman" w:hAnsi="Times New Roman"/>
                <w:sz w:val="20"/>
                <w:szCs w:val="16"/>
              </w:rPr>
              <w:t>8</w:t>
            </w:r>
          </w:p>
        </w:tc>
        <w:tc>
          <w:tcPr>
            <w:tcW w:w="299" w:type="pct"/>
            <w:tcBorders>
              <w:top w:val="single" w:sz="4" w:space="0" w:color="auto"/>
              <w:left w:val="single" w:sz="4" w:space="0" w:color="auto"/>
              <w:bottom w:val="single" w:sz="4" w:space="0" w:color="auto"/>
              <w:right w:val="single" w:sz="4" w:space="0" w:color="auto"/>
            </w:tcBorders>
            <w:vAlign w:val="center"/>
            <w:hideMark/>
          </w:tcPr>
          <w:p w14:paraId="7B439121" w14:textId="77777777" w:rsidR="008F60D4" w:rsidRPr="007C0518" w:rsidRDefault="008F60D4" w:rsidP="007C0518">
            <w:pPr>
              <w:spacing w:after="0" w:line="240" w:lineRule="auto"/>
              <w:jc w:val="center"/>
              <w:rPr>
                <w:rFonts w:ascii="Times New Roman" w:hAnsi="Times New Roman"/>
                <w:sz w:val="20"/>
                <w:szCs w:val="16"/>
              </w:rPr>
            </w:pPr>
            <w:r w:rsidRPr="007C0518">
              <w:rPr>
                <w:rFonts w:ascii="Times New Roman" w:hAnsi="Times New Roman"/>
                <w:sz w:val="20"/>
                <w:szCs w:val="16"/>
              </w:rPr>
              <w:t>9</w:t>
            </w:r>
          </w:p>
        </w:tc>
        <w:tc>
          <w:tcPr>
            <w:tcW w:w="270" w:type="pct"/>
            <w:tcBorders>
              <w:top w:val="single" w:sz="4" w:space="0" w:color="auto"/>
              <w:left w:val="single" w:sz="4" w:space="0" w:color="auto"/>
              <w:bottom w:val="single" w:sz="4" w:space="0" w:color="auto"/>
              <w:right w:val="single" w:sz="4" w:space="0" w:color="auto"/>
            </w:tcBorders>
            <w:vAlign w:val="center"/>
            <w:hideMark/>
          </w:tcPr>
          <w:p w14:paraId="6A23881C" w14:textId="77777777" w:rsidR="008F60D4" w:rsidRPr="007C0518" w:rsidRDefault="008F60D4" w:rsidP="007C0518">
            <w:pPr>
              <w:spacing w:after="0" w:line="240" w:lineRule="auto"/>
              <w:jc w:val="center"/>
              <w:rPr>
                <w:rFonts w:ascii="Times New Roman" w:hAnsi="Times New Roman"/>
                <w:sz w:val="20"/>
                <w:szCs w:val="16"/>
              </w:rPr>
            </w:pPr>
            <w:r w:rsidRPr="007C0518">
              <w:rPr>
                <w:rFonts w:ascii="Times New Roman" w:hAnsi="Times New Roman"/>
                <w:sz w:val="20"/>
                <w:szCs w:val="16"/>
              </w:rPr>
              <w:t>10</w:t>
            </w:r>
          </w:p>
        </w:tc>
        <w:tc>
          <w:tcPr>
            <w:tcW w:w="553" w:type="pct"/>
            <w:tcBorders>
              <w:top w:val="single" w:sz="4" w:space="0" w:color="auto"/>
              <w:left w:val="single" w:sz="4" w:space="0" w:color="auto"/>
              <w:bottom w:val="single" w:sz="4" w:space="0" w:color="auto"/>
              <w:right w:val="single" w:sz="4" w:space="0" w:color="auto"/>
            </w:tcBorders>
            <w:vAlign w:val="center"/>
            <w:hideMark/>
          </w:tcPr>
          <w:p w14:paraId="70299461" w14:textId="77777777" w:rsidR="008F60D4" w:rsidRPr="007C0518" w:rsidRDefault="008F60D4" w:rsidP="007C0518">
            <w:pPr>
              <w:spacing w:after="0" w:line="240" w:lineRule="auto"/>
              <w:jc w:val="center"/>
              <w:rPr>
                <w:rFonts w:ascii="Times New Roman" w:hAnsi="Times New Roman"/>
                <w:sz w:val="20"/>
                <w:szCs w:val="16"/>
              </w:rPr>
            </w:pPr>
            <w:r w:rsidRPr="007C0518">
              <w:rPr>
                <w:rFonts w:ascii="Times New Roman" w:hAnsi="Times New Roman"/>
                <w:sz w:val="20"/>
                <w:szCs w:val="16"/>
              </w:rPr>
              <w:t>11</w:t>
            </w:r>
          </w:p>
        </w:tc>
      </w:tr>
      <w:tr w:rsidR="00C005E7" w:rsidRPr="007C0518" w14:paraId="2F1AB08F" w14:textId="77777777" w:rsidTr="00FE6309">
        <w:tc>
          <w:tcPr>
            <w:tcW w:w="518" w:type="pct"/>
            <w:tcBorders>
              <w:top w:val="single" w:sz="4" w:space="0" w:color="auto"/>
              <w:left w:val="single" w:sz="4" w:space="0" w:color="auto"/>
              <w:bottom w:val="single" w:sz="4" w:space="0" w:color="auto"/>
              <w:right w:val="single" w:sz="4" w:space="0" w:color="auto"/>
            </w:tcBorders>
          </w:tcPr>
          <w:p w14:paraId="0702F444" w14:textId="77777777" w:rsidR="00C005E7" w:rsidRPr="007C0518" w:rsidRDefault="00C005E7" w:rsidP="00C005E7">
            <w:pPr>
              <w:spacing w:after="0" w:line="240" w:lineRule="auto"/>
              <w:jc w:val="center"/>
              <w:rPr>
                <w:rFonts w:ascii="Times New Roman" w:hAnsi="Times New Roman"/>
                <w:spacing w:val="-6"/>
                <w:sz w:val="20"/>
                <w:szCs w:val="16"/>
              </w:rPr>
            </w:pPr>
            <w:r w:rsidRPr="007C0518">
              <w:rPr>
                <w:rFonts w:ascii="Times New Roman" w:hAnsi="Times New Roman"/>
                <w:spacing w:val="-6"/>
                <w:sz w:val="20"/>
                <w:szCs w:val="16"/>
              </w:rPr>
              <w:t>ПК2.1-ПК2.3</w:t>
            </w:r>
          </w:p>
          <w:p w14:paraId="1761949F" w14:textId="77777777" w:rsidR="00C005E7" w:rsidRPr="007C0518" w:rsidRDefault="00C005E7" w:rsidP="00C005E7">
            <w:pPr>
              <w:spacing w:after="0" w:line="240" w:lineRule="auto"/>
              <w:jc w:val="center"/>
              <w:rPr>
                <w:rFonts w:ascii="Times New Roman" w:hAnsi="Times New Roman"/>
                <w:sz w:val="20"/>
                <w:szCs w:val="16"/>
              </w:rPr>
            </w:pPr>
            <w:r w:rsidRPr="007C0518">
              <w:rPr>
                <w:rFonts w:ascii="Times New Roman" w:hAnsi="Times New Roman"/>
                <w:spacing w:val="-6"/>
                <w:sz w:val="20"/>
                <w:szCs w:val="16"/>
              </w:rPr>
              <w:t>ОК01-ОК09</w:t>
            </w:r>
          </w:p>
        </w:tc>
        <w:tc>
          <w:tcPr>
            <w:tcW w:w="992" w:type="pct"/>
            <w:tcBorders>
              <w:top w:val="single" w:sz="4" w:space="0" w:color="auto"/>
              <w:left w:val="single" w:sz="4" w:space="0" w:color="auto"/>
              <w:bottom w:val="single" w:sz="4" w:space="0" w:color="auto"/>
              <w:right w:val="single" w:sz="4" w:space="0" w:color="auto"/>
            </w:tcBorders>
          </w:tcPr>
          <w:p w14:paraId="158F48EB" w14:textId="2ECD038A" w:rsidR="00C005E7" w:rsidRPr="007C0518" w:rsidRDefault="00C005E7" w:rsidP="00C005E7">
            <w:pPr>
              <w:spacing w:after="0" w:line="240" w:lineRule="auto"/>
              <w:rPr>
                <w:rFonts w:ascii="Times New Roman" w:hAnsi="Times New Roman"/>
                <w:sz w:val="20"/>
                <w:szCs w:val="16"/>
              </w:rPr>
            </w:pPr>
            <w:r w:rsidRPr="007C0518">
              <w:rPr>
                <w:rFonts w:ascii="Times New Roman" w:hAnsi="Times New Roman"/>
                <w:sz w:val="20"/>
                <w:szCs w:val="16"/>
              </w:rPr>
              <w:t>Раздел 1. Проведение наземных геофизических работ</w:t>
            </w:r>
          </w:p>
        </w:tc>
        <w:tc>
          <w:tcPr>
            <w:tcW w:w="425" w:type="pct"/>
            <w:tcBorders>
              <w:top w:val="single" w:sz="4" w:space="0" w:color="auto"/>
              <w:left w:val="single" w:sz="4" w:space="0" w:color="auto"/>
              <w:bottom w:val="single" w:sz="4" w:space="0" w:color="auto"/>
              <w:right w:val="single" w:sz="4" w:space="0" w:color="auto"/>
            </w:tcBorders>
          </w:tcPr>
          <w:p w14:paraId="34ED18D8" w14:textId="3ACCCA33" w:rsidR="00C005E7" w:rsidRPr="00B23516" w:rsidRDefault="00C005E7" w:rsidP="00C005E7">
            <w:pPr>
              <w:spacing w:after="0" w:line="240" w:lineRule="auto"/>
              <w:jc w:val="center"/>
              <w:rPr>
                <w:rFonts w:ascii="Times New Roman" w:hAnsi="Times New Roman"/>
                <w:b/>
                <w:bCs/>
                <w:sz w:val="20"/>
                <w:szCs w:val="20"/>
              </w:rPr>
            </w:pPr>
            <w:r>
              <w:rPr>
                <w:rFonts w:ascii="Times New Roman" w:hAnsi="Times New Roman"/>
                <w:b/>
                <w:sz w:val="20"/>
                <w:szCs w:val="20"/>
              </w:rPr>
              <w:t>68-</w:t>
            </w:r>
            <w:r w:rsidRPr="00B23516">
              <w:rPr>
                <w:rFonts w:ascii="Times New Roman" w:hAnsi="Times New Roman"/>
                <w:b/>
                <w:sz w:val="20"/>
                <w:szCs w:val="20"/>
              </w:rPr>
              <w:t>142</w:t>
            </w:r>
          </w:p>
        </w:tc>
        <w:tc>
          <w:tcPr>
            <w:tcW w:w="284" w:type="pct"/>
            <w:tcBorders>
              <w:top w:val="single" w:sz="4" w:space="0" w:color="auto"/>
              <w:left w:val="single" w:sz="4" w:space="0" w:color="auto"/>
              <w:bottom w:val="single" w:sz="4" w:space="0" w:color="auto"/>
              <w:right w:val="single" w:sz="4" w:space="0" w:color="auto"/>
            </w:tcBorders>
          </w:tcPr>
          <w:p w14:paraId="06DED629" w14:textId="2EE91585" w:rsidR="00C005E7" w:rsidRPr="00C005E7" w:rsidRDefault="00C005E7" w:rsidP="00C005E7">
            <w:pPr>
              <w:spacing w:after="0" w:line="240" w:lineRule="auto"/>
              <w:jc w:val="center"/>
              <w:rPr>
                <w:rFonts w:ascii="Times New Roman" w:hAnsi="Times New Roman"/>
                <w:bCs/>
                <w:sz w:val="20"/>
                <w:szCs w:val="20"/>
              </w:rPr>
            </w:pPr>
            <w:r w:rsidRPr="00C005E7">
              <w:rPr>
                <w:rFonts w:ascii="Times New Roman" w:hAnsi="Times New Roman"/>
                <w:bCs/>
                <w:sz w:val="20"/>
                <w:szCs w:val="20"/>
              </w:rPr>
              <w:t>68-142</w:t>
            </w:r>
          </w:p>
        </w:tc>
        <w:tc>
          <w:tcPr>
            <w:tcW w:w="283" w:type="pct"/>
            <w:tcBorders>
              <w:top w:val="single" w:sz="4" w:space="0" w:color="auto"/>
              <w:left w:val="single" w:sz="4" w:space="0" w:color="auto"/>
              <w:bottom w:val="single" w:sz="4" w:space="0" w:color="auto"/>
              <w:right w:val="single" w:sz="4" w:space="0" w:color="auto"/>
            </w:tcBorders>
          </w:tcPr>
          <w:p w14:paraId="2DCAA582" w14:textId="0220CC39" w:rsidR="00C005E7" w:rsidRPr="00C005E7" w:rsidRDefault="00C005E7" w:rsidP="00C005E7">
            <w:pPr>
              <w:spacing w:after="0" w:line="240" w:lineRule="auto"/>
              <w:jc w:val="center"/>
              <w:rPr>
                <w:rFonts w:ascii="Times New Roman" w:hAnsi="Times New Roman"/>
                <w:bCs/>
                <w:sz w:val="20"/>
                <w:szCs w:val="20"/>
              </w:rPr>
            </w:pPr>
            <w:r w:rsidRPr="00C005E7">
              <w:rPr>
                <w:rFonts w:ascii="Times New Roman" w:hAnsi="Times New Roman"/>
                <w:bCs/>
                <w:sz w:val="20"/>
                <w:szCs w:val="20"/>
              </w:rPr>
              <w:t>68-142</w:t>
            </w:r>
          </w:p>
        </w:tc>
        <w:tc>
          <w:tcPr>
            <w:tcW w:w="466" w:type="pct"/>
            <w:tcBorders>
              <w:top w:val="single" w:sz="4" w:space="0" w:color="auto"/>
              <w:left w:val="single" w:sz="4" w:space="0" w:color="auto"/>
              <w:bottom w:val="single" w:sz="4" w:space="0" w:color="auto"/>
              <w:right w:val="single" w:sz="4" w:space="0" w:color="auto"/>
            </w:tcBorders>
          </w:tcPr>
          <w:p w14:paraId="523C320F" w14:textId="13439546" w:rsidR="00C005E7" w:rsidRPr="007C0518" w:rsidRDefault="00C005E7" w:rsidP="00C005E7">
            <w:pPr>
              <w:spacing w:after="0" w:line="240" w:lineRule="auto"/>
              <w:jc w:val="center"/>
              <w:rPr>
                <w:rFonts w:ascii="Times New Roman" w:hAnsi="Times New Roman"/>
                <w:sz w:val="20"/>
                <w:szCs w:val="16"/>
              </w:rPr>
            </w:pPr>
          </w:p>
        </w:tc>
        <w:tc>
          <w:tcPr>
            <w:tcW w:w="375" w:type="pct"/>
            <w:tcBorders>
              <w:top w:val="single" w:sz="4" w:space="0" w:color="auto"/>
              <w:left w:val="single" w:sz="4" w:space="0" w:color="auto"/>
              <w:bottom w:val="single" w:sz="4" w:space="0" w:color="auto"/>
              <w:right w:val="single" w:sz="4" w:space="0" w:color="auto"/>
            </w:tcBorders>
          </w:tcPr>
          <w:p w14:paraId="6A594E60" w14:textId="77777777" w:rsidR="00C005E7" w:rsidRPr="007C0518" w:rsidRDefault="00C005E7" w:rsidP="00C005E7">
            <w:pPr>
              <w:spacing w:after="0" w:line="240" w:lineRule="auto"/>
              <w:jc w:val="center"/>
              <w:rPr>
                <w:rFonts w:ascii="Times New Roman" w:hAnsi="Times New Roman"/>
                <w:sz w:val="20"/>
                <w:szCs w:val="16"/>
              </w:rPr>
            </w:pPr>
          </w:p>
        </w:tc>
        <w:tc>
          <w:tcPr>
            <w:tcW w:w="534" w:type="pct"/>
            <w:tcBorders>
              <w:top w:val="single" w:sz="4" w:space="0" w:color="auto"/>
              <w:left w:val="single" w:sz="4" w:space="0" w:color="auto"/>
              <w:bottom w:val="single" w:sz="4" w:space="0" w:color="auto"/>
              <w:right w:val="single" w:sz="4" w:space="0" w:color="auto"/>
            </w:tcBorders>
          </w:tcPr>
          <w:p w14:paraId="7F20AC69" w14:textId="77777777" w:rsidR="00C005E7" w:rsidRPr="007C0518" w:rsidRDefault="00C005E7" w:rsidP="00C005E7">
            <w:pPr>
              <w:spacing w:after="0" w:line="240" w:lineRule="auto"/>
              <w:jc w:val="center"/>
              <w:rPr>
                <w:rFonts w:ascii="Times New Roman" w:hAnsi="Times New Roman"/>
                <w:sz w:val="20"/>
                <w:szCs w:val="16"/>
              </w:rPr>
            </w:pPr>
          </w:p>
        </w:tc>
        <w:tc>
          <w:tcPr>
            <w:tcW w:w="299" w:type="pct"/>
            <w:tcBorders>
              <w:top w:val="single" w:sz="4" w:space="0" w:color="auto"/>
              <w:left w:val="single" w:sz="4" w:space="0" w:color="auto"/>
              <w:bottom w:val="single" w:sz="4" w:space="0" w:color="auto"/>
              <w:right w:val="single" w:sz="4" w:space="0" w:color="auto"/>
            </w:tcBorders>
          </w:tcPr>
          <w:p w14:paraId="23833BCC" w14:textId="77777777" w:rsidR="00C005E7" w:rsidRPr="007C0518" w:rsidRDefault="00C005E7" w:rsidP="00C005E7">
            <w:pPr>
              <w:spacing w:after="0" w:line="240" w:lineRule="auto"/>
              <w:jc w:val="center"/>
              <w:rPr>
                <w:rFonts w:ascii="Times New Roman" w:hAnsi="Times New Roman"/>
                <w:sz w:val="20"/>
                <w:szCs w:val="16"/>
              </w:rPr>
            </w:pPr>
          </w:p>
        </w:tc>
        <w:tc>
          <w:tcPr>
            <w:tcW w:w="270" w:type="pct"/>
            <w:tcBorders>
              <w:top w:val="single" w:sz="4" w:space="0" w:color="auto"/>
              <w:left w:val="single" w:sz="4" w:space="0" w:color="auto"/>
              <w:bottom w:val="single" w:sz="4" w:space="0" w:color="auto"/>
              <w:right w:val="single" w:sz="4" w:space="0" w:color="auto"/>
            </w:tcBorders>
          </w:tcPr>
          <w:p w14:paraId="7C99BA20" w14:textId="77777777" w:rsidR="00C005E7" w:rsidRPr="007C0518" w:rsidRDefault="00C005E7" w:rsidP="00C005E7">
            <w:pPr>
              <w:spacing w:after="0" w:line="240" w:lineRule="auto"/>
              <w:jc w:val="center"/>
              <w:rPr>
                <w:rFonts w:ascii="Times New Roman" w:hAnsi="Times New Roman"/>
                <w:b/>
                <w:bCs/>
                <w:sz w:val="20"/>
                <w:szCs w:val="16"/>
              </w:rPr>
            </w:pPr>
          </w:p>
        </w:tc>
        <w:tc>
          <w:tcPr>
            <w:tcW w:w="553" w:type="pct"/>
            <w:tcBorders>
              <w:top w:val="single" w:sz="4" w:space="0" w:color="auto"/>
              <w:left w:val="single" w:sz="4" w:space="0" w:color="auto"/>
              <w:bottom w:val="single" w:sz="4" w:space="0" w:color="auto"/>
              <w:right w:val="single" w:sz="4" w:space="0" w:color="auto"/>
            </w:tcBorders>
          </w:tcPr>
          <w:p w14:paraId="30866698" w14:textId="77777777" w:rsidR="00C005E7" w:rsidRPr="007C0518" w:rsidRDefault="00C005E7" w:rsidP="00C005E7">
            <w:pPr>
              <w:spacing w:after="0" w:line="240" w:lineRule="auto"/>
              <w:jc w:val="center"/>
              <w:rPr>
                <w:rFonts w:ascii="Times New Roman" w:hAnsi="Times New Roman"/>
                <w:b/>
                <w:bCs/>
                <w:sz w:val="20"/>
                <w:szCs w:val="16"/>
              </w:rPr>
            </w:pPr>
          </w:p>
        </w:tc>
      </w:tr>
      <w:tr w:rsidR="00C005E7" w:rsidRPr="007C0518" w14:paraId="2CDD31C6" w14:textId="77777777" w:rsidTr="00FE6309">
        <w:tc>
          <w:tcPr>
            <w:tcW w:w="518" w:type="pct"/>
            <w:tcBorders>
              <w:top w:val="single" w:sz="4" w:space="0" w:color="auto"/>
              <w:left w:val="single" w:sz="4" w:space="0" w:color="auto"/>
              <w:bottom w:val="single" w:sz="4" w:space="0" w:color="auto"/>
              <w:right w:val="single" w:sz="4" w:space="0" w:color="auto"/>
            </w:tcBorders>
          </w:tcPr>
          <w:p w14:paraId="2DF42189" w14:textId="77777777" w:rsidR="00C005E7" w:rsidRPr="007C0518" w:rsidRDefault="00C005E7" w:rsidP="00C005E7">
            <w:pPr>
              <w:spacing w:after="0" w:line="240" w:lineRule="auto"/>
              <w:jc w:val="center"/>
              <w:rPr>
                <w:rFonts w:ascii="Times New Roman" w:hAnsi="Times New Roman"/>
                <w:spacing w:val="-6"/>
                <w:sz w:val="20"/>
                <w:szCs w:val="16"/>
              </w:rPr>
            </w:pPr>
            <w:r w:rsidRPr="007C0518">
              <w:rPr>
                <w:rFonts w:ascii="Times New Roman" w:hAnsi="Times New Roman"/>
                <w:spacing w:val="-6"/>
                <w:sz w:val="20"/>
                <w:szCs w:val="16"/>
              </w:rPr>
              <w:t>ПК2.1-ПК2.3</w:t>
            </w:r>
          </w:p>
          <w:p w14:paraId="09B75878" w14:textId="77777777" w:rsidR="00C005E7" w:rsidRPr="007C0518" w:rsidRDefault="00C005E7" w:rsidP="00C005E7">
            <w:pPr>
              <w:spacing w:after="0" w:line="240" w:lineRule="auto"/>
              <w:jc w:val="center"/>
              <w:rPr>
                <w:rFonts w:ascii="Times New Roman" w:hAnsi="Times New Roman"/>
                <w:sz w:val="20"/>
                <w:szCs w:val="16"/>
              </w:rPr>
            </w:pPr>
            <w:r w:rsidRPr="007C0518">
              <w:rPr>
                <w:rFonts w:ascii="Times New Roman" w:hAnsi="Times New Roman"/>
                <w:spacing w:val="-6"/>
                <w:sz w:val="20"/>
                <w:szCs w:val="16"/>
              </w:rPr>
              <w:t>ОК01-ОК09</w:t>
            </w:r>
          </w:p>
        </w:tc>
        <w:tc>
          <w:tcPr>
            <w:tcW w:w="992" w:type="pct"/>
            <w:tcBorders>
              <w:top w:val="single" w:sz="4" w:space="0" w:color="auto"/>
              <w:left w:val="single" w:sz="4" w:space="0" w:color="auto"/>
              <w:bottom w:val="single" w:sz="4" w:space="0" w:color="auto"/>
              <w:right w:val="single" w:sz="4" w:space="0" w:color="auto"/>
            </w:tcBorders>
          </w:tcPr>
          <w:p w14:paraId="59C9A2F2" w14:textId="77777777" w:rsidR="00C005E7" w:rsidRPr="007C0518" w:rsidRDefault="00C005E7" w:rsidP="00C005E7">
            <w:pPr>
              <w:spacing w:after="0" w:line="240" w:lineRule="auto"/>
              <w:rPr>
                <w:rFonts w:ascii="Times New Roman" w:hAnsi="Times New Roman"/>
                <w:sz w:val="20"/>
                <w:szCs w:val="16"/>
              </w:rPr>
            </w:pPr>
            <w:r w:rsidRPr="007C0518">
              <w:rPr>
                <w:rFonts w:ascii="Times New Roman" w:hAnsi="Times New Roman"/>
                <w:sz w:val="20"/>
                <w:szCs w:val="16"/>
              </w:rPr>
              <w:t>Раздел 2. Проведение сейсморазведочных работ</w:t>
            </w:r>
          </w:p>
        </w:tc>
        <w:tc>
          <w:tcPr>
            <w:tcW w:w="425" w:type="pct"/>
            <w:tcBorders>
              <w:top w:val="single" w:sz="4" w:space="0" w:color="auto"/>
              <w:left w:val="single" w:sz="4" w:space="0" w:color="auto"/>
              <w:bottom w:val="single" w:sz="4" w:space="0" w:color="auto"/>
              <w:right w:val="single" w:sz="4" w:space="0" w:color="auto"/>
            </w:tcBorders>
          </w:tcPr>
          <w:p w14:paraId="277D1653" w14:textId="42FC196E" w:rsidR="00C005E7" w:rsidRPr="00B23516" w:rsidRDefault="00C005E7" w:rsidP="00C005E7">
            <w:pPr>
              <w:spacing w:after="0" w:line="240" w:lineRule="auto"/>
              <w:jc w:val="center"/>
              <w:rPr>
                <w:rFonts w:ascii="Times New Roman" w:hAnsi="Times New Roman"/>
                <w:b/>
                <w:bCs/>
                <w:sz w:val="20"/>
                <w:szCs w:val="20"/>
              </w:rPr>
            </w:pPr>
            <w:r>
              <w:rPr>
                <w:rFonts w:ascii="Times New Roman" w:hAnsi="Times New Roman"/>
                <w:b/>
                <w:sz w:val="20"/>
                <w:szCs w:val="20"/>
              </w:rPr>
              <w:t>72-</w:t>
            </w:r>
            <w:r w:rsidRPr="00B23516">
              <w:rPr>
                <w:rFonts w:ascii="Times New Roman" w:hAnsi="Times New Roman"/>
                <w:b/>
                <w:sz w:val="20"/>
                <w:szCs w:val="20"/>
              </w:rPr>
              <w:t>150</w:t>
            </w:r>
          </w:p>
        </w:tc>
        <w:tc>
          <w:tcPr>
            <w:tcW w:w="284" w:type="pct"/>
            <w:tcBorders>
              <w:top w:val="single" w:sz="4" w:space="0" w:color="auto"/>
              <w:left w:val="single" w:sz="4" w:space="0" w:color="auto"/>
              <w:bottom w:val="single" w:sz="4" w:space="0" w:color="auto"/>
              <w:right w:val="single" w:sz="4" w:space="0" w:color="auto"/>
            </w:tcBorders>
          </w:tcPr>
          <w:p w14:paraId="04CE4406" w14:textId="67CC3999" w:rsidR="00C005E7" w:rsidRPr="00C005E7" w:rsidRDefault="00C005E7" w:rsidP="00C005E7">
            <w:pPr>
              <w:spacing w:after="0" w:line="240" w:lineRule="auto"/>
              <w:jc w:val="center"/>
              <w:rPr>
                <w:rFonts w:ascii="Times New Roman" w:hAnsi="Times New Roman"/>
                <w:bCs/>
                <w:sz w:val="20"/>
                <w:szCs w:val="20"/>
              </w:rPr>
            </w:pPr>
            <w:r w:rsidRPr="00C005E7">
              <w:rPr>
                <w:rFonts w:ascii="Times New Roman" w:hAnsi="Times New Roman"/>
                <w:bCs/>
                <w:sz w:val="20"/>
                <w:szCs w:val="20"/>
              </w:rPr>
              <w:t>72-150</w:t>
            </w:r>
          </w:p>
        </w:tc>
        <w:tc>
          <w:tcPr>
            <w:tcW w:w="283" w:type="pct"/>
            <w:tcBorders>
              <w:top w:val="single" w:sz="4" w:space="0" w:color="auto"/>
              <w:left w:val="single" w:sz="4" w:space="0" w:color="auto"/>
              <w:bottom w:val="single" w:sz="4" w:space="0" w:color="auto"/>
              <w:right w:val="single" w:sz="4" w:space="0" w:color="auto"/>
            </w:tcBorders>
          </w:tcPr>
          <w:p w14:paraId="781453CC" w14:textId="2C9E2E4E" w:rsidR="00C005E7" w:rsidRPr="00C005E7" w:rsidRDefault="00C005E7" w:rsidP="00C005E7">
            <w:pPr>
              <w:spacing w:after="0" w:line="240" w:lineRule="auto"/>
              <w:jc w:val="center"/>
              <w:rPr>
                <w:rFonts w:ascii="Times New Roman" w:hAnsi="Times New Roman"/>
                <w:bCs/>
                <w:sz w:val="20"/>
                <w:szCs w:val="20"/>
              </w:rPr>
            </w:pPr>
            <w:r w:rsidRPr="00C005E7">
              <w:rPr>
                <w:rFonts w:ascii="Times New Roman" w:hAnsi="Times New Roman"/>
                <w:bCs/>
                <w:sz w:val="20"/>
                <w:szCs w:val="20"/>
              </w:rPr>
              <w:t>72-150</w:t>
            </w:r>
          </w:p>
        </w:tc>
        <w:tc>
          <w:tcPr>
            <w:tcW w:w="466" w:type="pct"/>
            <w:tcBorders>
              <w:top w:val="single" w:sz="4" w:space="0" w:color="auto"/>
              <w:left w:val="single" w:sz="4" w:space="0" w:color="auto"/>
              <w:bottom w:val="single" w:sz="4" w:space="0" w:color="auto"/>
              <w:right w:val="single" w:sz="4" w:space="0" w:color="auto"/>
            </w:tcBorders>
          </w:tcPr>
          <w:p w14:paraId="3EDFAD19" w14:textId="0B22C9D6" w:rsidR="00C005E7" w:rsidRPr="007C0518" w:rsidRDefault="00C005E7" w:rsidP="00C005E7">
            <w:pPr>
              <w:spacing w:after="0" w:line="240" w:lineRule="auto"/>
              <w:jc w:val="center"/>
              <w:rPr>
                <w:rFonts w:ascii="Times New Roman" w:hAnsi="Times New Roman"/>
                <w:sz w:val="20"/>
                <w:szCs w:val="16"/>
              </w:rPr>
            </w:pPr>
          </w:p>
        </w:tc>
        <w:tc>
          <w:tcPr>
            <w:tcW w:w="375" w:type="pct"/>
            <w:tcBorders>
              <w:top w:val="single" w:sz="4" w:space="0" w:color="auto"/>
              <w:left w:val="single" w:sz="4" w:space="0" w:color="auto"/>
              <w:bottom w:val="single" w:sz="4" w:space="0" w:color="auto"/>
              <w:right w:val="single" w:sz="4" w:space="0" w:color="auto"/>
            </w:tcBorders>
          </w:tcPr>
          <w:p w14:paraId="260078D1" w14:textId="77777777" w:rsidR="00C005E7" w:rsidRPr="007C0518" w:rsidRDefault="00C005E7" w:rsidP="00C005E7">
            <w:pPr>
              <w:spacing w:after="0" w:line="240" w:lineRule="auto"/>
              <w:jc w:val="center"/>
              <w:rPr>
                <w:rFonts w:ascii="Times New Roman" w:hAnsi="Times New Roman"/>
                <w:sz w:val="20"/>
                <w:szCs w:val="16"/>
              </w:rPr>
            </w:pPr>
          </w:p>
        </w:tc>
        <w:tc>
          <w:tcPr>
            <w:tcW w:w="534" w:type="pct"/>
            <w:tcBorders>
              <w:top w:val="single" w:sz="4" w:space="0" w:color="auto"/>
              <w:left w:val="single" w:sz="4" w:space="0" w:color="auto"/>
              <w:bottom w:val="single" w:sz="4" w:space="0" w:color="auto"/>
              <w:right w:val="single" w:sz="4" w:space="0" w:color="auto"/>
            </w:tcBorders>
          </w:tcPr>
          <w:p w14:paraId="7B27B081" w14:textId="77777777" w:rsidR="00C005E7" w:rsidRPr="007C0518" w:rsidRDefault="00C005E7" w:rsidP="00C005E7">
            <w:pPr>
              <w:spacing w:after="0" w:line="240" w:lineRule="auto"/>
              <w:jc w:val="center"/>
              <w:rPr>
                <w:rFonts w:ascii="Times New Roman" w:hAnsi="Times New Roman"/>
                <w:sz w:val="20"/>
                <w:szCs w:val="16"/>
              </w:rPr>
            </w:pPr>
          </w:p>
        </w:tc>
        <w:tc>
          <w:tcPr>
            <w:tcW w:w="299" w:type="pct"/>
            <w:tcBorders>
              <w:top w:val="single" w:sz="4" w:space="0" w:color="auto"/>
              <w:left w:val="single" w:sz="4" w:space="0" w:color="auto"/>
              <w:bottom w:val="single" w:sz="4" w:space="0" w:color="auto"/>
              <w:right w:val="single" w:sz="4" w:space="0" w:color="auto"/>
            </w:tcBorders>
          </w:tcPr>
          <w:p w14:paraId="3CAB491D" w14:textId="77777777" w:rsidR="00C005E7" w:rsidRPr="007C0518" w:rsidRDefault="00C005E7" w:rsidP="00C005E7">
            <w:pPr>
              <w:spacing w:after="0" w:line="240" w:lineRule="auto"/>
              <w:jc w:val="center"/>
              <w:rPr>
                <w:rFonts w:ascii="Times New Roman" w:hAnsi="Times New Roman"/>
                <w:sz w:val="20"/>
                <w:szCs w:val="16"/>
              </w:rPr>
            </w:pPr>
          </w:p>
        </w:tc>
        <w:tc>
          <w:tcPr>
            <w:tcW w:w="270" w:type="pct"/>
            <w:tcBorders>
              <w:top w:val="single" w:sz="4" w:space="0" w:color="auto"/>
              <w:left w:val="single" w:sz="4" w:space="0" w:color="auto"/>
              <w:bottom w:val="single" w:sz="4" w:space="0" w:color="auto"/>
              <w:right w:val="single" w:sz="4" w:space="0" w:color="auto"/>
            </w:tcBorders>
          </w:tcPr>
          <w:p w14:paraId="1220A7F1" w14:textId="77777777" w:rsidR="00C005E7" w:rsidRPr="007C0518" w:rsidRDefault="00C005E7" w:rsidP="00C005E7">
            <w:pPr>
              <w:spacing w:after="0" w:line="240" w:lineRule="auto"/>
              <w:jc w:val="center"/>
              <w:rPr>
                <w:rFonts w:ascii="Times New Roman" w:hAnsi="Times New Roman"/>
                <w:b/>
                <w:bCs/>
                <w:sz w:val="20"/>
                <w:szCs w:val="16"/>
              </w:rPr>
            </w:pPr>
          </w:p>
        </w:tc>
        <w:tc>
          <w:tcPr>
            <w:tcW w:w="553" w:type="pct"/>
            <w:tcBorders>
              <w:top w:val="single" w:sz="4" w:space="0" w:color="auto"/>
              <w:left w:val="single" w:sz="4" w:space="0" w:color="auto"/>
              <w:bottom w:val="single" w:sz="4" w:space="0" w:color="auto"/>
              <w:right w:val="single" w:sz="4" w:space="0" w:color="auto"/>
            </w:tcBorders>
          </w:tcPr>
          <w:p w14:paraId="09D78A31" w14:textId="77777777" w:rsidR="00C005E7" w:rsidRPr="007C0518" w:rsidRDefault="00C005E7" w:rsidP="00C005E7">
            <w:pPr>
              <w:spacing w:after="0" w:line="240" w:lineRule="auto"/>
              <w:jc w:val="center"/>
              <w:rPr>
                <w:rFonts w:ascii="Times New Roman" w:hAnsi="Times New Roman"/>
                <w:b/>
                <w:bCs/>
                <w:sz w:val="20"/>
                <w:szCs w:val="16"/>
              </w:rPr>
            </w:pPr>
          </w:p>
        </w:tc>
      </w:tr>
      <w:tr w:rsidR="00C005E7" w:rsidRPr="007C0518" w14:paraId="79BAA5E0" w14:textId="77777777" w:rsidTr="00FE6309">
        <w:tc>
          <w:tcPr>
            <w:tcW w:w="518" w:type="pct"/>
            <w:tcBorders>
              <w:top w:val="single" w:sz="4" w:space="0" w:color="auto"/>
              <w:left w:val="single" w:sz="4" w:space="0" w:color="auto"/>
              <w:bottom w:val="single" w:sz="4" w:space="0" w:color="auto"/>
              <w:right w:val="single" w:sz="4" w:space="0" w:color="auto"/>
            </w:tcBorders>
          </w:tcPr>
          <w:p w14:paraId="3CCB46B5" w14:textId="77777777" w:rsidR="00C005E7" w:rsidRPr="007C0518" w:rsidRDefault="00C005E7" w:rsidP="00C005E7">
            <w:pPr>
              <w:spacing w:after="0" w:line="240" w:lineRule="auto"/>
              <w:jc w:val="center"/>
              <w:rPr>
                <w:rFonts w:ascii="Times New Roman" w:hAnsi="Times New Roman"/>
                <w:spacing w:val="-6"/>
                <w:sz w:val="20"/>
                <w:szCs w:val="16"/>
              </w:rPr>
            </w:pPr>
            <w:r w:rsidRPr="007C0518">
              <w:rPr>
                <w:rFonts w:ascii="Times New Roman" w:hAnsi="Times New Roman"/>
                <w:spacing w:val="-6"/>
                <w:sz w:val="20"/>
                <w:szCs w:val="16"/>
              </w:rPr>
              <w:t>ПК2.1-ПК2.3</w:t>
            </w:r>
          </w:p>
          <w:p w14:paraId="5D64560F" w14:textId="77777777" w:rsidR="00C005E7" w:rsidRPr="007C0518" w:rsidRDefault="00C005E7" w:rsidP="00C005E7">
            <w:pPr>
              <w:spacing w:after="0" w:line="240" w:lineRule="auto"/>
              <w:jc w:val="center"/>
              <w:rPr>
                <w:rFonts w:ascii="Times New Roman" w:hAnsi="Times New Roman"/>
                <w:sz w:val="20"/>
                <w:szCs w:val="16"/>
              </w:rPr>
            </w:pPr>
            <w:r w:rsidRPr="007C0518">
              <w:rPr>
                <w:rFonts w:ascii="Times New Roman" w:hAnsi="Times New Roman"/>
                <w:spacing w:val="-6"/>
                <w:sz w:val="20"/>
                <w:szCs w:val="16"/>
              </w:rPr>
              <w:t>ОК01-ОК09</w:t>
            </w:r>
          </w:p>
        </w:tc>
        <w:tc>
          <w:tcPr>
            <w:tcW w:w="992" w:type="pct"/>
            <w:tcBorders>
              <w:top w:val="single" w:sz="4" w:space="0" w:color="auto"/>
              <w:left w:val="single" w:sz="4" w:space="0" w:color="auto"/>
              <w:bottom w:val="single" w:sz="4" w:space="0" w:color="auto"/>
              <w:right w:val="single" w:sz="4" w:space="0" w:color="auto"/>
            </w:tcBorders>
          </w:tcPr>
          <w:p w14:paraId="6D466227" w14:textId="77777777" w:rsidR="00C005E7" w:rsidRPr="007C0518" w:rsidRDefault="00C005E7" w:rsidP="00C005E7">
            <w:pPr>
              <w:spacing w:after="0" w:line="240" w:lineRule="auto"/>
              <w:rPr>
                <w:rFonts w:ascii="Times New Roman" w:hAnsi="Times New Roman"/>
                <w:sz w:val="20"/>
                <w:szCs w:val="16"/>
              </w:rPr>
            </w:pPr>
            <w:r w:rsidRPr="007C0518">
              <w:rPr>
                <w:rFonts w:ascii="Times New Roman" w:hAnsi="Times New Roman"/>
                <w:sz w:val="20"/>
                <w:szCs w:val="16"/>
              </w:rPr>
              <w:t xml:space="preserve">Раздел 3. </w:t>
            </w:r>
            <w:r w:rsidRPr="007C0518">
              <w:rPr>
                <w:rFonts w:ascii="Times New Roman" w:hAnsi="Times New Roman"/>
                <w:color w:val="000000"/>
                <w:sz w:val="20"/>
                <w:szCs w:val="16"/>
              </w:rPr>
              <w:t>Проведение геофизических исследований в скважинах</w:t>
            </w:r>
          </w:p>
        </w:tc>
        <w:tc>
          <w:tcPr>
            <w:tcW w:w="425" w:type="pct"/>
            <w:tcBorders>
              <w:top w:val="single" w:sz="4" w:space="0" w:color="auto"/>
              <w:left w:val="single" w:sz="4" w:space="0" w:color="auto"/>
              <w:bottom w:val="single" w:sz="4" w:space="0" w:color="auto"/>
              <w:right w:val="single" w:sz="4" w:space="0" w:color="auto"/>
            </w:tcBorders>
          </w:tcPr>
          <w:p w14:paraId="403050CD" w14:textId="0AE8CD75" w:rsidR="00C005E7" w:rsidRPr="00B23516" w:rsidRDefault="00C005E7" w:rsidP="00C005E7">
            <w:pPr>
              <w:spacing w:after="0" w:line="240" w:lineRule="auto"/>
              <w:jc w:val="center"/>
              <w:rPr>
                <w:rFonts w:ascii="Times New Roman" w:hAnsi="Times New Roman"/>
                <w:b/>
                <w:bCs/>
                <w:sz w:val="20"/>
                <w:szCs w:val="20"/>
              </w:rPr>
            </w:pPr>
            <w:r>
              <w:rPr>
                <w:rFonts w:ascii="Times New Roman" w:hAnsi="Times New Roman"/>
                <w:b/>
                <w:sz w:val="20"/>
                <w:szCs w:val="20"/>
              </w:rPr>
              <w:t>76-</w:t>
            </w:r>
            <w:r w:rsidRPr="00B23516">
              <w:rPr>
                <w:rFonts w:ascii="Times New Roman" w:hAnsi="Times New Roman"/>
                <w:b/>
                <w:sz w:val="20"/>
                <w:szCs w:val="20"/>
              </w:rPr>
              <w:t>162</w:t>
            </w:r>
          </w:p>
        </w:tc>
        <w:tc>
          <w:tcPr>
            <w:tcW w:w="284" w:type="pct"/>
            <w:tcBorders>
              <w:top w:val="single" w:sz="4" w:space="0" w:color="auto"/>
              <w:left w:val="single" w:sz="4" w:space="0" w:color="auto"/>
              <w:bottom w:val="single" w:sz="4" w:space="0" w:color="auto"/>
              <w:right w:val="single" w:sz="4" w:space="0" w:color="auto"/>
            </w:tcBorders>
          </w:tcPr>
          <w:p w14:paraId="1898B233" w14:textId="16C2E27D" w:rsidR="00C005E7" w:rsidRPr="00C005E7" w:rsidRDefault="00C005E7" w:rsidP="00C005E7">
            <w:pPr>
              <w:spacing w:after="0" w:line="240" w:lineRule="auto"/>
              <w:jc w:val="center"/>
              <w:rPr>
                <w:rFonts w:ascii="Times New Roman" w:hAnsi="Times New Roman"/>
                <w:bCs/>
                <w:sz w:val="20"/>
                <w:szCs w:val="20"/>
              </w:rPr>
            </w:pPr>
            <w:r w:rsidRPr="00C005E7">
              <w:rPr>
                <w:rFonts w:ascii="Times New Roman" w:hAnsi="Times New Roman"/>
                <w:bCs/>
                <w:sz w:val="20"/>
                <w:szCs w:val="20"/>
              </w:rPr>
              <w:t>76-162</w:t>
            </w:r>
          </w:p>
        </w:tc>
        <w:tc>
          <w:tcPr>
            <w:tcW w:w="283" w:type="pct"/>
            <w:tcBorders>
              <w:top w:val="single" w:sz="4" w:space="0" w:color="auto"/>
              <w:left w:val="single" w:sz="4" w:space="0" w:color="auto"/>
              <w:bottom w:val="single" w:sz="4" w:space="0" w:color="auto"/>
              <w:right w:val="single" w:sz="4" w:space="0" w:color="auto"/>
            </w:tcBorders>
          </w:tcPr>
          <w:p w14:paraId="34F90D51" w14:textId="3879BD57" w:rsidR="00C005E7" w:rsidRPr="00C005E7" w:rsidRDefault="00C005E7" w:rsidP="00C005E7">
            <w:pPr>
              <w:spacing w:after="0" w:line="240" w:lineRule="auto"/>
              <w:jc w:val="center"/>
              <w:rPr>
                <w:rFonts w:ascii="Times New Roman" w:hAnsi="Times New Roman"/>
                <w:bCs/>
                <w:sz w:val="20"/>
                <w:szCs w:val="20"/>
              </w:rPr>
            </w:pPr>
            <w:r w:rsidRPr="00C005E7">
              <w:rPr>
                <w:rFonts w:ascii="Times New Roman" w:hAnsi="Times New Roman"/>
                <w:bCs/>
                <w:sz w:val="20"/>
                <w:szCs w:val="20"/>
              </w:rPr>
              <w:t>76-162</w:t>
            </w:r>
          </w:p>
        </w:tc>
        <w:tc>
          <w:tcPr>
            <w:tcW w:w="466" w:type="pct"/>
            <w:tcBorders>
              <w:top w:val="single" w:sz="4" w:space="0" w:color="auto"/>
              <w:left w:val="single" w:sz="4" w:space="0" w:color="auto"/>
              <w:bottom w:val="single" w:sz="4" w:space="0" w:color="auto"/>
              <w:right w:val="single" w:sz="4" w:space="0" w:color="auto"/>
            </w:tcBorders>
          </w:tcPr>
          <w:p w14:paraId="5180BE82" w14:textId="593CC084" w:rsidR="00C005E7" w:rsidRPr="007C0518" w:rsidRDefault="00C005E7" w:rsidP="00C005E7">
            <w:pPr>
              <w:spacing w:after="0" w:line="240" w:lineRule="auto"/>
              <w:jc w:val="center"/>
              <w:rPr>
                <w:rFonts w:ascii="Times New Roman" w:hAnsi="Times New Roman"/>
                <w:sz w:val="20"/>
                <w:szCs w:val="16"/>
              </w:rPr>
            </w:pPr>
          </w:p>
        </w:tc>
        <w:tc>
          <w:tcPr>
            <w:tcW w:w="375" w:type="pct"/>
            <w:tcBorders>
              <w:top w:val="single" w:sz="4" w:space="0" w:color="auto"/>
              <w:left w:val="single" w:sz="4" w:space="0" w:color="auto"/>
              <w:bottom w:val="single" w:sz="4" w:space="0" w:color="auto"/>
              <w:right w:val="single" w:sz="4" w:space="0" w:color="auto"/>
            </w:tcBorders>
          </w:tcPr>
          <w:p w14:paraId="53195226" w14:textId="77777777" w:rsidR="00C005E7" w:rsidRPr="007C0518" w:rsidRDefault="00C005E7" w:rsidP="00C005E7">
            <w:pPr>
              <w:spacing w:after="0" w:line="240" w:lineRule="auto"/>
              <w:jc w:val="center"/>
              <w:rPr>
                <w:rFonts w:ascii="Times New Roman" w:hAnsi="Times New Roman"/>
                <w:sz w:val="20"/>
                <w:szCs w:val="16"/>
              </w:rPr>
            </w:pPr>
          </w:p>
        </w:tc>
        <w:tc>
          <w:tcPr>
            <w:tcW w:w="534" w:type="pct"/>
            <w:tcBorders>
              <w:top w:val="single" w:sz="4" w:space="0" w:color="auto"/>
              <w:left w:val="single" w:sz="4" w:space="0" w:color="auto"/>
              <w:bottom w:val="single" w:sz="4" w:space="0" w:color="auto"/>
              <w:right w:val="single" w:sz="4" w:space="0" w:color="auto"/>
            </w:tcBorders>
          </w:tcPr>
          <w:p w14:paraId="0D715C3E" w14:textId="77777777" w:rsidR="00C005E7" w:rsidRPr="007C0518" w:rsidRDefault="00C005E7" w:rsidP="00C005E7">
            <w:pPr>
              <w:spacing w:after="0" w:line="240" w:lineRule="auto"/>
              <w:jc w:val="center"/>
              <w:rPr>
                <w:rFonts w:ascii="Times New Roman" w:hAnsi="Times New Roman"/>
                <w:sz w:val="20"/>
                <w:szCs w:val="16"/>
              </w:rPr>
            </w:pPr>
          </w:p>
        </w:tc>
        <w:tc>
          <w:tcPr>
            <w:tcW w:w="299" w:type="pct"/>
            <w:tcBorders>
              <w:top w:val="single" w:sz="4" w:space="0" w:color="auto"/>
              <w:left w:val="single" w:sz="4" w:space="0" w:color="auto"/>
              <w:bottom w:val="single" w:sz="4" w:space="0" w:color="auto"/>
              <w:right w:val="single" w:sz="4" w:space="0" w:color="auto"/>
            </w:tcBorders>
          </w:tcPr>
          <w:p w14:paraId="50EC613B" w14:textId="77777777" w:rsidR="00C005E7" w:rsidRPr="007C0518" w:rsidRDefault="00C005E7" w:rsidP="00C005E7">
            <w:pPr>
              <w:spacing w:after="0" w:line="240" w:lineRule="auto"/>
              <w:jc w:val="center"/>
              <w:rPr>
                <w:rFonts w:ascii="Times New Roman" w:hAnsi="Times New Roman"/>
                <w:sz w:val="20"/>
                <w:szCs w:val="16"/>
              </w:rPr>
            </w:pPr>
          </w:p>
        </w:tc>
        <w:tc>
          <w:tcPr>
            <w:tcW w:w="270" w:type="pct"/>
            <w:tcBorders>
              <w:top w:val="single" w:sz="4" w:space="0" w:color="auto"/>
              <w:left w:val="single" w:sz="4" w:space="0" w:color="auto"/>
              <w:bottom w:val="single" w:sz="4" w:space="0" w:color="auto"/>
              <w:right w:val="single" w:sz="4" w:space="0" w:color="auto"/>
            </w:tcBorders>
          </w:tcPr>
          <w:p w14:paraId="175B02CE" w14:textId="77777777" w:rsidR="00C005E7" w:rsidRPr="007C0518" w:rsidRDefault="00C005E7" w:rsidP="00C005E7">
            <w:pPr>
              <w:spacing w:after="0" w:line="240" w:lineRule="auto"/>
              <w:jc w:val="center"/>
              <w:rPr>
                <w:rFonts w:ascii="Times New Roman" w:hAnsi="Times New Roman"/>
                <w:b/>
                <w:bCs/>
                <w:sz w:val="20"/>
                <w:szCs w:val="16"/>
              </w:rPr>
            </w:pPr>
          </w:p>
        </w:tc>
        <w:tc>
          <w:tcPr>
            <w:tcW w:w="553" w:type="pct"/>
            <w:tcBorders>
              <w:top w:val="single" w:sz="4" w:space="0" w:color="auto"/>
              <w:left w:val="single" w:sz="4" w:space="0" w:color="auto"/>
              <w:bottom w:val="single" w:sz="4" w:space="0" w:color="auto"/>
              <w:right w:val="single" w:sz="4" w:space="0" w:color="auto"/>
            </w:tcBorders>
          </w:tcPr>
          <w:p w14:paraId="198761AB" w14:textId="77777777" w:rsidR="00C005E7" w:rsidRPr="007C0518" w:rsidRDefault="00C005E7" w:rsidP="00C005E7">
            <w:pPr>
              <w:spacing w:after="0" w:line="240" w:lineRule="auto"/>
              <w:jc w:val="center"/>
              <w:rPr>
                <w:rFonts w:ascii="Times New Roman" w:hAnsi="Times New Roman"/>
                <w:b/>
                <w:bCs/>
                <w:sz w:val="20"/>
                <w:szCs w:val="16"/>
              </w:rPr>
            </w:pPr>
          </w:p>
        </w:tc>
      </w:tr>
      <w:tr w:rsidR="008F60D4" w:rsidRPr="007C0518" w14:paraId="7B0770F4" w14:textId="77777777" w:rsidTr="00FE6309">
        <w:tc>
          <w:tcPr>
            <w:tcW w:w="518" w:type="pct"/>
            <w:tcBorders>
              <w:top w:val="single" w:sz="4" w:space="0" w:color="auto"/>
              <w:left w:val="single" w:sz="4" w:space="0" w:color="auto"/>
              <w:bottom w:val="single" w:sz="4" w:space="0" w:color="auto"/>
              <w:right w:val="single" w:sz="4" w:space="0" w:color="auto"/>
            </w:tcBorders>
          </w:tcPr>
          <w:p w14:paraId="087A6A87" w14:textId="77777777" w:rsidR="008F60D4" w:rsidRPr="007C0518" w:rsidRDefault="008F60D4" w:rsidP="007C0518">
            <w:pPr>
              <w:spacing w:after="0" w:line="240" w:lineRule="auto"/>
              <w:jc w:val="center"/>
              <w:rPr>
                <w:rFonts w:ascii="Times New Roman" w:hAnsi="Times New Roman"/>
                <w:spacing w:val="-6"/>
                <w:sz w:val="20"/>
                <w:szCs w:val="16"/>
              </w:rPr>
            </w:pPr>
            <w:r w:rsidRPr="007C0518">
              <w:rPr>
                <w:rFonts w:ascii="Times New Roman" w:hAnsi="Times New Roman"/>
                <w:spacing w:val="-6"/>
                <w:sz w:val="20"/>
                <w:szCs w:val="16"/>
              </w:rPr>
              <w:t>ПК2.1-ПК2.3</w:t>
            </w:r>
          </w:p>
          <w:p w14:paraId="5B558319" w14:textId="77777777" w:rsidR="008F60D4" w:rsidRPr="007C0518" w:rsidRDefault="008F60D4" w:rsidP="007C0518">
            <w:pPr>
              <w:spacing w:after="0" w:line="240" w:lineRule="auto"/>
              <w:jc w:val="center"/>
              <w:rPr>
                <w:rFonts w:ascii="Times New Roman" w:hAnsi="Times New Roman"/>
                <w:sz w:val="20"/>
                <w:szCs w:val="16"/>
              </w:rPr>
            </w:pPr>
            <w:r w:rsidRPr="007C0518">
              <w:rPr>
                <w:rFonts w:ascii="Times New Roman" w:hAnsi="Times New Roman"/>
                <w:spacing w:val="-6"/>
                <w:sz w:val="20"/>
                <w:szCs w:val="16"/>
              </w:rPr>
              <w:t>ОК01-ОК09</w:t>
            </w:r>
          </w:p>
        </w:tc>
        <w:tc>
          <w:tcPr>
            <w:tcW w:w="992" w:type="pct"/>
            <w:tcBorders>
              <w:top w:val="single" w:sz="4" w:space="0" w:color="auto"/>
              <w:left w:val="single" w:sz="4" w:space="0" w:color="auto"/>
              <w:bottom w:val="single" w:sz="4" w:space="0" w:color="auto"/>
              <w:right w:val="single" w:sz="4" w:space="0" w:color="auto"/>
            </w:tcBorders>
          </w:tcPr>
          <w:p w14:paraId="7A934FEA" w14:textId="317CDD31" w:rsidR="008F60D4" w:rsidRPr="007C0518" w:rsidRDefault="008F60D4" w:rsidP="007C0518">
            <w:pPr>
              <w:spacing w:after="0" w:line="240" w:lineRule="auto"/>
              <w:rPr>
                <w:rFonts w:ascii="Times New Roman" w:hAnsi="Times New Roman"/>
                <w:sz w:val="20"/>
                <w:szCs w:val="16"/>
              </w:rPr>
            </w:pPr>
            <w:r w:rsidRPr="007C0518">
              <w:rPr>
                <w:rFonts w:ascii="Times New Roman" w:hAnsi="Times New Roman"/>
                <w:sz w:val="20"/>
                <w:szCs w:val="16"/>
              </w:rPr>
              <w:t xml:space="preserve">Учебная практика </w:t>
            </w:r>
          </w:p>
        </w:tc>
        <w:tc>
          <w:tcPr>
            <w:tcW w:w="425" w:type="pct"/>
            <w:tcBorders>
              <w:top w:val="single" w:sz="4" w:space="0" w:color="auto"/>
              <w:left w:val="single" w:sz="4" w:space="0" w:color="auto"/>
              <w:bottom w:val="single" w:sz="4" w:space="0" w:color="auto"/>
              <w:right w:val="single" w:sz="4" w:space="0" w:color="auto"/>
            </w:tcBorders>
          </w:tcPr>
          <w:p w14:paraId="006DAB30" w14:textId="06671CD6" w:rsidR="008F60D4" w:rsidRPr="00B23516" w:rsidRDefault="00B23516" w:rsidP="007C0518">
            <w:pPr>
              <w:spacing w:after="0" w:line="240" w:lineRule="auto"/>
              <w:jc w:val="center"/>
              <w:rPr>
                <w:rFonts w:ascii="Times New Roman" w:hAnsi="Times New Roman"/>
                <w:b/>
                <w:bCs/>
                <w:sz w:val="20"/>
                <w:szCs w:val="16"/>
              </w:rPr>
            </w:pPr>
            <w:r w:rsidRPr="00B23516">
              <w:rPr>
                <w:rFonts w:ascii="Times New Roman" w:hAnsi="Times New Roman"/>
                <w:b/>
                <w:bCs/>
                <w:sz w:val="20"/>
                <w:szCs w:val="16"/>
              </w:rPr>
              <w:t>252-252</w:t>
            </w:r>
          </w:p>
        </w:tc>
        <w:tc>
          <w:tcPr>
            <w:tcW w:w="284" w:type="pct"/>
            <w:tcBorders>
              <w:top w:val="single" w:sz="4" w:space="0" w:color="auto"/>
              <w:left w:val="single" w:sz="4" w:space="0" w:color="auto"/>
              <w:bottom w:val="single" w:sz="4" w:space="0" w:color="auto"/>
              <w:right w:val="single" w:sz="4" w:space="0" w:color="auto"/>
            </w:tcBorders>
          </w:tcPr>
          <w:p w14:paraId="0A4D0890" w14:textId="2CE5542C" w:rsidR="008F60D4" w:rsidRPr="00B23516" w:rsidRDefault="00B23516" w:rsidP="007C0518">
            <w:pPr>
              <w:spacing w:after="0" w:line="240" w:lineRule="auto"/>
              <w:jc w:val="center"/>
              <w:rPr>
                <w:rFonts w:ascii="Times New Roman" w:hAnsi="Times New Roman"/>
                <w:sz w:val="20"/>
                <w:szCs w:val="16"/>
              </w:rPr>
            </w:pPr>
            <w:r w:rsidRPr="00B23516">
              <w:rPr>
                <w:rFonts w:ascii="Times New Roman" w:hAnsi="Times New Roman"/>
                <w:sz w:val="20"/>
                <w:szCs w:val="16"/>
              </w:rPr>
              <w:t>252-252</w:t>
            </w:r>
          </w:p>
        </w:tc>
        <w:tc>
          <w:tcPr>
            <w:tcW w:w="283" w:type="pct"/>
            <w:tcBorders>
              <w:top w:val="single" w:sz="4" w:space="0" w:color="auto"/>
              <w:left w:val="single" w:sz="4" w:space="0" w:color="auto"/>
              <w:bottom w:val="single" w:sz="4" w:space="0" w:color="auto"/>
              <w:right w:val="single" w:sz="4" w:space="0" w:color="auto"/>
            </w:tcBorders>
          </w:tcPr>
          <w:p w14:paraId="484E31AA" w14:textId="77777777" w:rsidR="008F60D4" w:rsidRPr="007C0518" w:rsidRDefault="008F60D4" w:rsidP="007C0518">
            <w:pPr>
              <w:spacing w:after="0" w:line="240" w:lineRule="auto"/>
              <w:jc w:val="center"/>
              <w:rPr>
                <w:rFonts w:ascii="Times New Roman" w:hAnsi="Times New Roman"/>
                <w:b/>
                <w:bCs/>
                <w:sz w:val="20"/>
                <w:szCs w:val="16"/>
              </w:rPr>
            </w:pPr>
          </w:p>
        </w:tc>
        <w:tc>
          <w:tcPr>
            <w:tcW w:w="466" w:type="pct"/>
            <w:tcBorders>
              <w:top w:val="single" w:sz="4" w:space="0" w:color="auto"/>
              <w:left w:val="single" w:sz="4" w:space="0" w:color="auto"/>
              <w:bottom w:val="single" w:sz="4" w:space="0" w:color="auto"/>
              <w:right w:val="single" w:sz="4" w:space="0" w:color="auto"/>
            </w:tcBorders>
          </w:tcPr>
          <w:p w14:paraId="7AD41252" w14:textId="77777777" w:rsidR="008F60D4" w:rsidRPr="007C0518" w:rsidRDefault="008F60D4" w:rsidP="007C0518">
            <w:pPr>
              <w:spacing w:after="0" w:line="240" w:lineRule="auto"/>
              <w:jc w:val="center"/>
              <w:rPr>
                <w:rFonts w:ascii="Times New Roman" w:hAnsi="Times New Roman"/>
                <w:sz w:val="20"/>
                <w:szCs w:val="16"/>
              </w:rPr>
            </w:pPr>
          </w:p>
        </w:tc>
        <w:tc>
          <w:tcPr>
            <w:tcW w:w="375" w:type="pct"/>
            <w:tcBorders>
              <w:top w:val="single" w:sz="4" w:space="0" w:color="auto"/>
              <w:left w:val="single" w:sz="4" w:space="0" w:color="auto"/>
              <w:bottom w:val="single" w:sz="4" w:space="0" w:color="auto"/>
              <w:right w:val="single" w:sz="4" w:space="0" w:color="auto"/>
            </w:tcBorders>
          </w:tcPr>
          <w:p w14:paraId="34CFC7EE" w14:textId="77777777" w:rsidR="008F60D4" w:rsidRPr="007C0518" w:rsidRDefault="008F60D4" w:rsidP="007C0518">
            <w:pPr>
              <w:spacing w:after="0" w:line="240" w:lineRule="auto"/>
              <w:jc w:val="center"/>
              <w:rPr>
                <w:rFonts w:ascii="Times New Roman" w:hAnsi="Times New Roman"/>
                <w:sz w:val="20"/>
                <w:szCs w:val="16"/>
              </w:rPr>
            </w:pPr>
          </w:p>
        </w:tc>
        <w:tc>
          <w:tcPr>
            <w:tcW w:w="534" w:type="pct"/>
            <w:tcBorders>
              <w:top w:val="single" w:sz="4" w:space="0" w:color="auto"/>
              <w:left w:val="single" w:sz="4" w:space="0" w:color="auto"/>
              <w:bottom w:val="single" w:sz="4" w:space="0" w:color="auto"/>
              <w:right w:val="single" w:sz="4" w:space="0" w:color="auto"/>
            </w:tcBorders>
          </w:tcPr>
          <w:p w14:paraId="2235BDEB" w14:textId="77777777" w:rsidR="008F60D4" w:rsidRPr="007C0518" w:rsidRDefault="008F60D4" w:rsidP="007C0518">
            <w:pPr>
              <w:spacing w:after="0" w:line="240" w:lineRule="auto"/>
              <w:jc w:val="center"/>
              <w:rPr>
                <w:rFonts w:ascii="Times New Roman" w:hAnsi="Times New Roman"/>
                <w:sz w:val="20"/>
                <w:szCs w:val="16"/>
              </w:rPr>
            </w:pPr>
          </w:p>
        </w:tc>
        <w:tc>
          <w:tcPr>
            <w:tcW w:w="299" w:type="pct"/>
            <w:tcBorders>
              <w:top w:val="single" w:sz="4" w:space="0" w:color="auto"/>
              <w:left w:val="single" w:sz="4" w:space="0" w:color="auto"/>
              <w:bottom w:val="single" w:sz="4" w:space="0" w:color="auto"/>
              <w:right w:val="single" w:sz="4" w:space="0" w:color="auto"/>
            </w:tcBorders>
          </w:tcPr>
          <w:p w14:paraId="02C3ACA7" w14:textId="77777777" w:rsidR="008F60D4" w:rsidRPr="007C0518" w:rsidRDefault="008F60D4" w:rsidP="007C0518">
            <w:pPr>
              <w:spacing w:after="0" w:line="240" w:lineRule="auto"/>
              <w:jc w:val="center"/>
              <w:rPr>
                <w:rFonts w:ascii="Times New Roman" w:hAnsi="Times New Roman"/>
                <w:sz w:val="20"/>
                <w:szCs w:val="16"/>
              </w:rPr>
            </w:pPr>
          </w:p>
        </w:tc>
        <w:tc>
          <w:tcPr>
            <w:tcW w:w="270" w:type="pct"/>
            <w:tcBorders>
              <w:top w:val="single" w:sz="4" w:space="0" w:color="auto"/>
              <w:left w:val="single" w:sz="4" w:space="0" w:color="auto"/>
              <w:bottom w:val="single" w:sz="4" w:space="0" w:color="auto"/>
              <w:right w:val="single" w:sz="4" w:space="0" w:color="auto"/>
            </w:tcBorders>
          </w:tcPr>
          <w:p w14:paraId="27C332B3" w14:textId="683B9FF1" w:rsidR="008F60D4" w:rsidRPr="00B23516" w:rsidRDefault="00B23516" w:rsidP="007C0518">
            <w:pPr>
              <w:spacing w:after="0" w:line="240" w:lineRule="auto"/>
              <w:jc w:val="center"/>
              <w:rPr>
                <w:rFonts w:ascii="Times New Roman" w:hAnsi="Times New Roman"/>
                <w:sz w:val="20"/>
                <w:szCs w:val="16"/>
              </w:rPr>
            </w:pPr>
            <w:r w:rsidRPr="00B23516">
              <w:rPr>
                <w:rFonts w:ascii="Times New Roman" w:hAnsi="Times New Roman"/>
                <w:sz w:val="20"/>
                <w:szCs w:val="16"/>
              </w:rPr>
              <w:t>252-252</w:t>
            </w:r>
          </w:p>
        </w:tc>
        <w:tc>
          <w:tcPr>
            <w:tcW w:w="553" w:type="pct"/>
            <w:tcBorders>
              <w:top w:val="single" w:sz="4" w:space="0" w:color="auto"/>
              <w:left w:val="single" w:sz="4" w:space="0" w:color="auto"/>
              <w:bottom w:val="single" w:sz="4" w:space="0" w:color="auto"/>
              <w:right w:val="single" w:sz="4" w:space="0" w:color="auto"/>
            </w:tcBorders>
          </w:tcPr>
          <w:p w14:paraId="067CC112" w14:textId="77777777" w:rsidR="008F60D4" w:rsidRPr="007C0518" w:rsidRDefault="008F60D4" w:rsidP="007C0518">
            <w:pPr>
              <w:spacing w:after="0" w:line="240" w:lineRule="auto"/>
              <w:jc w:val="center"/>
              <w:rPr>
                <w:rFonts w:ascii="Times New Roman" w:hAnsi="Times New Roman"/>
                <w:b/>
                <w:bCs/>
                <w:sz w:val="20"/>
                <w:szCs w:val="16"/>
              </w:rPr>
            </w:pPr>
          </w:p>
        </w:tc>
      </w:tr>
      <w:tr w:rsidR="008D3940" w:rsidRPr="007C0518" w14:paraId="6C97C982" w14:textId="77777777" w:rsidTr="00FE6309">
        <w:tc>
          <w:tcPr>
            <w:tcW w:w="518" w:type="pct"/>
            <w:tcBorders>
              <w:top w:val="single" w:sz="4" w:space="0" w:color="auto"/>
              <w:left w:val="single" w:sz="4" w:space="0" w:color="auto"/>
              <w:bottom w:val="single" w:sz="4" w:space="0" w:color="auto"/>
              <w:right w:val="single" w:sz="4" w:space="0" w:color="auto"/>
            </w:tcBorders>
          </w:tcPr>
          <w:p w14:paraId="62D67284" w14:textId="77777777" w:rsidR="008D3940" w:rsidRPr="007C0518" w:rsidRDefault="008D3940" w:rsidP="007C0518">
            <w:pPr>
              <w:spacing w:after="0" w:line="240" w:lineRule="auto"/>
              <w:jc w:val="center"/>
              <w:rPr>
                <w:rFonts w:ascii="Times New Roman" w:hAnsi="Times New Roman"/>
                <w:spacing w:val="-6"/>
                <w:sz w:val="20"/>
                <w:szCs w:val="16"/>
              </w:rPr>
            </w:pPr>
          </w:p>
        </w:tc>
        <w:tc>
          <w:tcPr>
            <w:tcW w:w="992" w:type="pct"/>
            <w:tcBorders>
              <w:top w:val="single" w:sz="4" w:space="0" w:color="auto"/>
              <w:left w:val="single" w:sz="4" w:space="0" w:color="auto"/>
              <w:bottom w:val="single" w:sz="4" w:space="0" w:color="auto"/>
              <w:right w:val="single" w:sz="4" w:space="0" w:color="auto"/>
            </w:tcBorders>
          </w:tcPr>
          <w:p w14:paraId="57F41D06" w14:textId="6F28903A" w:rsidR="008D3940" w:rsidRPr="007C0518" w:rsidRDefault="008D3940" w:rsidP="007C0518">
            <w:pPr>
              <w:spacing w:after="0" w:line="240" w:lineRule="auto"/>
              <w:rPr>
                <w:rFonts w:ascii="Times New Roman" w:hAnsi="Times New Roman"/>
                <w:sz w:val="20"/>
                <w:szCs w:val="16"/>
              </w:rPr>
            </w:pPr>
            <w:r w:rsidRPr="007C0518">
              <w:rPr>
                <w:rFonts w:ascii="Times New Roman" w:hAnsi="Times New Roman"/>
                <w:sz w:val="20"/>
                <w:szCs w:val="16"/>
              </w:rPr>
              <w:t>Произ</w:t>
            </w:r>
            <w:r w:rsidR="005C5C92" w:rsidRPr="007C0518">
              <w:rPr>
                <w:rFonts w:ascii="Times New Roman" w:hAnsi="Times New Roman"/>
                <w:sz w:val="20"/>
                <w:szCs w:val="16"/>
              </w:rPr>
              <w:t>водственная практика</w:t>
            </w:r>
          </w:p>
        </w:tc>
        <w:tc>
          <w:tcPr>
            <w:tcW w:w="425" w:type="pct"/>
            <w:tcBorders>
              <w:top w:val="single" w:sz="4" w:space="0" w:color="auto"/>
              <w:left w:val="single" w:sz="4" w:space="0" w:color="auto"/>
              <w:bottom w:val="single" w:sz="4" w:space="0" w:color="auto"/>
              <w:right w:val="single" w:sz="4" w:space="0" w:color="auto"/>
            </w:tcBorders>
          </w:tcPr>
          <w:p w14:paraId="4B0A5EAC" w14:textId="491B1B5F" w:rsidR="008D3940" w:rsidRPr="007C0518" w:rsidRDefault="008D3940" w:rsidP="007C0518">
            <w:pPr>
              <w:spacing w:after="0" w:line="240" w:lineRule="auto"/>
              <w:jc w:val="center"/>
              <w:rPr>
                <w:rFonts w:ascii="Times New Roman" w:hAnsi="Times New Roman"/>
                <w:sz w:val="20"/>
                <w:szCs w:val="16"/>
              </w:rPr>
            </w:pPr>
          </w:p>
        </w:tc>
        <w:tc>
          <w:tcPr>
            <w:tcW w:w="284" w:type="pct"/>
            <w:tcBorders>
              <w:top w:val="single" w:sz="4" w:space="0" w:color="auto"/>
              <w:left w:val="single" w:sz="4" w:space="0" w:color="auto"/>
              <w:bottom w:val="single" w:sz="4" w:space="0" w:color="auto"/>
              <w:right w:val="single" w:sz="4" w:space="0" w:color="auto"/>
            </w:tcBorders>
          </w:tcPr>
          <w:p w14:paraId="67DED11C" w14:textId="77777777" w:rsidR="008D3940" w:rsidRPr="007C0518" w:rsidRDefault="008D3940" w:rsidP="007C0518">
            <w:pPr>
              <w:spacing w:after="0" w:line="240" w:lineRule="auto"/>
              <w:jc w:val="center"/>
              <w:rPr>
                <w:rFonts w:ascii="Times New Roman" w:hAnsi="Times New Roman"/>
                <w:sz w:val="20"/>
                <w:szCs w:val="16"/>
              </w:rPr>
            </w:pPr>
          </w:p>
        </w:tc>
        <w:tc>
          <w:tcPr>
            <w:tcW w:w="283" w:type="pct"/>
            <w:tcBorders>
              <w:top w:val="single" w:sz="4" w:space="0" w:color="auto"/>
              <w:left w:val="single" w:sz="4" w:space="0" w:color="auto"/>
              <w:bottom w:val="single" w:sz="4" w:space="0" w:color="auto"/>
              <w:right w:val="single" w:sz="4" w:space="0" w:color="auto"/>
            </w:tcBorders>
          </w:tcPr>
          <w:p w14:paraId="6A091D33" w14:textId="77777777" w:rsidR="008D3940" w:rsidRPr="007C0518" w:rsidRDefault="008D3940" w:rsidP="007C0518">
            <w:pPr>
              <w:spacing w:after="0" w:line="240" w:lineRule="auto"/>
              <w:jc w:val="center"/>
              <w:rPr>
                <w:rFonts w:ascii="Times New Roman" w:hAnsi="Times New Roman"/>
                <w:sz w:val="20"/>
                <w:szCs w:val="16"/>
              </w:rPr>
            </w:pPr>
          </w:p>
        </w:tc>
        <w:tc>
          <w:tcPr>
            <w:tcW w:w="466" w:type="pct"/>
            <w:tcBorders>
              <w:top w:val="single" w:sz="4" w:space="0" w:color="auto"/>
              <w:left w:val="single" w:sz="4" w:space="0" w:color="auto"/>
              <w:bottom w:val="single" w:sz="4" w:space="0" w:color="auto"/>
              <w:right w:val="single" w:sz="4" w:space="0" w:color="auto"/>
            </w:tcBorders>
          </w:tcPr>
          <w:p w14:paraId="7AB21B4B" w14:textId="77777777" w:rsidR="008D3940" w:rsidRPr="007C0518" w:rsidRDefault="008D3940" w:rsidP="007C0518">
            <w:pPr>
              <w:spacing w:after="0" w:line="240" w:lineRule="auto"/>
              <w:jc w:val="center"/>
              <w:rPr>
                <w:rFonts w:ascii="Times New Roman" w:hAnsi="Times New Roman"/>
                <w:sz w:val="20"/>
                <w:szCs w:val="16"/>
              </w:rPr>
            </w:pPr>
          </w:p>
        </w:tc>
        <w:tc>
          <w:tcPr>
            <w:tcW w:w="375" w:type="pct"/>
            <w:tcBorders>
              <w:top w:val="single" w:sz="4" w:space="0" w:color="auto"/>
              <w:left w:val="single" w:sz="4" w:space="0" w:color="auto"/>
              <w:bottom w:val="single" w:sz="4" w:space="0" w:color="auto"/>
              <w:right w:val="single" w:sz="4" w:space="0" w:color="auto"/>
            </w:tcBorders>
          </w:tcPr>
          <w:p w14:paraId="1DCE106C" w14:textId="77777777" w:rsidR="008D3940" w:rsidRPr="007C0518" w:rsidRDefault="008D3940" w:rsidP="007C0518">
            <w:pPr>
              <w:spacing w:after="0" w:line="240" w:lineRule="auto"/>
              <w:jc w:val="center"/>
              <w:rPr>
                <w:rFonts w:ascii="Times New Roman" w:hAnsi="Times New Roman"/>
                <w:sz w:val="20"/>
                <w:szCs w:val="16"/>
              </w:rPr>
            </w:pPr>
          </w:p>
        </w:tc>
        <w:tc>
          <w:tcPr>
            <w:tcW w:w="534" w:type="pct"/>
            <w:tcBorders>
              <w:top w:val="single" w:sz="4" w:space="0" w:color="auto"/>
              <w:left w:val="single" w:sz="4" w:space="0" w:color="auto"/>
              <w:bottom w:val="single" w:sz="4" w:space="0" w:color="auto"/>
              <w:right w:val="single" w:sz="4" w:space="0" w:color="auto"/>
            </w:tcBorders>
          </w:tcPr>
          <w:p w14:paraId="0558C299" w14:textId="77777777" w:rsidR="008D3940" w:rsidRPr="007C0518" w:rsidRDefault="008D3940" w:rsidP="007C0518">
            <w:pPr>
              <w:spacing w:after="0" w:line="240" w:lineRule="auto"/>
              <w:jc w:val="center"/>
              <w:rPr>
                <w:rFonts w:ascii="Times New Roman" w:hAnsi="Times New Roman"/>
                <w:sz w:val="20"/>
                <w:szCs w:val="16"/>
              </w:rPr>
            </w:pPr>
          </w:p>
        </w:tc>
        <w:tc>
          <w:tcPr>
            <w:tcW w:w="299" w:type="pct"/>
            <w:tcBorders>
              <w:top w:val="single" w:sz="4" w:space="0" w:color="auto"/>
              <w:left w:val="single" w:sz="4" w:space="0" w:color="auto"/>
              <w:bottom w:val="single" w:sz="4" w:space="0" w:color="auto"/>
              <w:right w:val="single" w:sz="4" w:space="0" w:color="auto"/>
            </w:tcBorders>
          </w:tcPr>
          <w:p w14:paraId="392E265F" w14:textId="77777777" w:rsidR="008D3940" w:rsidRPr="007C0518" w:rsidRDefault="008D3940" w:rsidP="007C0518">
            <w:pPr>
              <w:spacing w:after="0" w:line="240" w:lineRule="auto"/>
              <w:jc w:val="center"/>
              <w:rPr>
                <w:rFonts w:ascii="Times New Roman" w:hAnsi="Times New Roman"/>
                <w:sz w:val="20"/>
                <w:szCs w:val="16"/>
              </w:rPr>
            </w:pPr>
          </w:p>
        </w:tc>
        <w:tc>
          <w:tcPr>
            <w:tcW w:w="270" w:type="pct"/>
            <w:tcBorders>
              <w:top w:val="single" w:sz="4" w:space="0" w:color="auto"/>
              <w:left w:val="single" w:sz="4" w:space="0" w:color="auto"/>
              <w:bottom w:val="single" w:sz="4" w:space="0" w:color="auto"/>
              <w:right w:val="single" w:sz="4" w:space="0" w:color="auto"/>
            </w:tcBorders>
          </w:tcPr>
          <w:p w14:paraId="3A82EC98" w14:textId="118B4AD2" w:rsidR="008D3940" w:rsidRPr="007C0518" w:rsidRDefault="008D3940" w:rsidP="007C0518">
            <w:pPr>
              <w:spacing w:after="0" w:line="240" w:lineRule="auto"/>
              <w:jc w:val="center"/>
              <w:rPr>
                <w:rFonts w:ascii="Times New Roman" w:hAnsi="Times New Roman"/>
                <w:sz w:val="20"/>
                <w:szCs w:val="16"/>
              </w:rPr>
            </w:pPr>
          </w:p>
        </w:tc>
        <w:tc>
          <w:tcPr>
            <w:tcW w:w="553" w:type="pct"/>
            <w:tcBorders>
              <w:top w:val="single" w:sz="4" w:space="0" w:color="auto"/>
              <w:left w:val="single" w:sz="4" w:space="0" w:color="auto"/>
              <w:bottom w:val="single" w:sz="4" w:space="0" w:color="auto"/>
              <w:right w:val="single" w:sz="4" w:space="0" w:color="auto"/>
            </w:tcBorders>
          </w:tcPr>
          <w:p w14:paraId="4BBB5424" w14:textId="77777777" w:rsidR="008D3940" w:rsidRPr="007C0518" w:rsidRDefault="008D3940" w:rsidP="007C0518">
            <w:pPr>
              <w:spacing w:after="0" w:line="240" w:lineRule="auto"/>
              <w:jc w:val="center"/>
              <w:rPr>
                <w:rFonts w:ascii="Times New Roman" w:hAnsi="Times New Roman"/>
                <w:sz w:val="20"/>
                <w:szCs w:val="16"/>
              </w:rPr>
            </w:pPr>
          </w:p>
        </w:tc>
      </w:tr>
      <w:tr w:rsidR="008F60D4" w:rsidRPr="007C0518" w14:paraId="6839D204" w14:textId="77777777" w:rsidTr="00FE6309">
        <w:tc>
          <w:tcPr>
            <w:tcW w:w="518" w:type="pct"/>
            <w:tcBorders>
              <w:top w:val="single" w:sz="4" w:space="0" w:color="auto"/>
              <w:left w:val="single" w:sz="4" w:space="0" w:color="auto"/>
              <w:bottom w:val="single" w:sz="4" w:space="0" w:color="auto"/>
              <w:right w:val="single" w:sz="4" w:space="0" w:color="auto"/>
            </w:tcBorders>
          </w:tcPr>
          <w:p w14:paraId="4B7AEECB" w14:textId="1E3E6CC8" w:rsidR="008F60D4" w:rsidRPr="007C0518" w:rsidRDefault="008F60D4" w:rsidP="007C0518">
            <w:pPr>
              <w:spacing w:after="0" w:line="240" w:lineRule="auto"/>
              <w:rPr>
                <w:rFonts w:ascii="Times New Roman" w:hAnsi="Times New Roman"/>
                <w:b/>
                <w:sz w:val="20"/>
                <w:szCs w:val="16"/>
              </w:rPr>
            </w:pPr>
          </w:p>
        </w:tc>
        <w:tc>
          <w:tcPr>
            <w:tcW w:w="992" w:type="pct"/>
            <w:tcBorders>
              <w:top w:val="single" w:sz="4" w:space="0" w:color="auto"/>
              <w:left w:val="single" w:sz="4" w:space="0" w:color="auto"/>
              <w:bottom w:val="single" w:sz="4" w:space="0" w:color="auto"/>
              <w:right w:val="single" w:sz="4" w:space="0" w:color="auto"/>
            </w:tcBorders>
            <w:hideMark/>
          </w:tcPr>
          <w:p w14:paraId="4627CDF1" w14:textId="77777777" w:rsidR="008F60D4" w:rsidRPr="007C0518" w:rsidRDefault="008F60D4" w:rsidP="007C0518">
            <w:pPr>
              <w:spacing w:after="0" w:line="240" w:lineRule="auto"/>
              <w:rPr>
                <w:rFonts w:ascii="Times New Roman" w:hAnsi="Times New Roman"/>
                <w:b/>
                <w:sz w:val="20"/>
                <w:szCs w:val="16"/>
              </w:rPr>
            </w:pPr>
            <w:r w:rsidRPr="007C0518">
              <w:rPr>
                <w:rFonts w:ascii="Times New Roman" w:hAnsi="Times New Roman"/>
                <w:b/>
                <w:sz w:val="20"/>
                <w:szCs w:val="16"/>
              </w:rPr>
              <w:t>Всего:</w:t>
            </w:r>
          </w:p>
        </w:tc>
        <w:tc>
          <w:tcPr>
            <w:tcW w:w="425" w:type="pct"/>
            <w:tcBorders>
              <w:top w:val="single" w:sz="4" w:space="0" w:color="auto"/>
              <w:left w:val="single" w:sz="4" w:space="0" w:color="auto"/>
              <w:bottom w:val="single" w:sz="4" w:space="0" w:color="auto"/>
              <w:right w:val="single" w:sz="4" w:space="0" w:color="auto"/>
            </w:tcBorders>
          </w:tcPr>
          <w:p w14:paraId="00147B7C" w14:textId="36616B71" w:rsidR="008F60D4" w:rsidRPr="00B23516" w:rsidRDefault="00B23516" w:rsidP="007C0518">
            <w:pPr>
              <w:spacing w:after="0" w:line="240" w:lineRule="auto"/>
              <w:jc w:val="center"/>
              <w:rPr>
                <w:rFonts w:ascii="Times New Roman" w:hAnsi="Times New Roman"/>
                <w:b/>
                <w:bCs/>
                <w:sz w:val="20"/>
                <w:szCs w:val="16"/>
              </w:rPr>
            </w:pPr>
            <w:r w:rsidRPr="00B23516">
              <w:rPr>
                <w:rFonts w:ascii="Times New Roman" w:hAnsi="Times New Roman"/>
                <w:b/>
                <w:bCs/>
                <w:sz w:val="20"/>
                <w:szCs w:val="16"/>
              </w:rPr>
              <w:t>468-726</w:t>
            </w:r>
          </w:p>
        </w:tc>
        <w:tc>
          <w:tcPr>
            <w:tcW w:w="284" w:type="pct"/>
            <w:tcBorders>
              <w:top w:val="single" w:sz="4" w:space="0" w:color="auto"/>
              <w:left w:val="single" w:sz="4" w:space="0" w:color="auto"/>
              <w:bottom w:val="single" w:sz="4" w:space="0" w:color="auto"/>
              <w:right w:val="single" w:sz="4" w:space="0" w:color="auto"/>
            </w:tcBorders>
          </w:tcPr>
          <w:p w14:paraId="2CD1EADC" w14:textId="57280367" w:rsidR="008F60D4" w:rsidRPr="00B23516" w:rsidRDefault="00B23516" w:rsidP="007C0518">
            <w:pPr>
              <w:spacing w:after="0" w:line="240" w:lineRule="auto"/>
              <w:jc w:val="center"/>
              <w:rPr>
                <w:rFonts w:ascii="Times New Roman" w:hAnsi="Times New Roman"/>
                <w:b/>
                <w:bCs/>
                <w:sz w:val="20"/>
                <w:szCs w:val="16"/>
              </w:rPr>
            </w:pPr>
            <w:r w:rsidRPr="00B23516">
              <w:rPr>
                <w:rFonts w:ascii="Times New Roman" w:hAnsi="Times New Roman"/>
                <w:b/>
                <w:bCs/>
                <w:sz w:val="20"/>
                <w:szCs w:val="20"/>
              </w:rPr>
              <w:t>468-726</w:t>
            </w:r>
          </w:p>
        </w:tc>
        <w:tc>
          <w:tcPr>
            <w:tcW w:w="283" w:type="pct"/>
            <w:tcBorders>
              <w:top w:val="single" w:sz="4" w:space="0" w:color="auto"/>
              <w:left w:val="single" w:sz="4" w:space="0" w:color="auto"/>
              <w:bottom w:val="single" w:sz="4" w:space="0" w:color="auto"/>
              <w:right w:val="single" w:sz="4" w:space="0" w:color="auto"/>
            </w:tcBorders>
          </w:tcPr>
          <w:p w14:paraId="0C2BD736" w14:textId="72F56D7E" w:rsidR="008F60D4" w:rsidRPr="00B23516" w:rsidRDefault="00B23516" w:rsidP="007C0518">
            <w:pPr>
              <w:spacing w:after="0" w:line="240" w:lineRule="auto"/>
              <w:jc w:val="center"/>
              <w:rPr>
                <w:rFonts w:ascii="Times New Roman" w:hAnsi="Times New Roman"/>
                <w:b/>
                <w:bCs/>
                <w:sz w:val="20"/>
                <w:szCs w:val="16"/>
              </w:rPr>
            </w:pPr>
            <w:r w:rsidRPr="00B23516">
              <w:rPr>
                <w:rFonts w:ascii="Times New Roman" w:hAnsi="Times New Roman"/>
                <w:b/>
                <w:bCs/>
                <w:sz w:val="20"/>
                <w:szCs w:val="16"/>
              </w:rPr>
              <w:t>216-474</w:t>
            </w:r>
          </w:p>
        </w:tc>
        <w:tc>
          <w:tcPr>
            <w:tcW w:w="466" w:type="pct"/>
            <w:tcBorders>
              <w:top w:val="single" w:sz="4" w:space="0" w:color="auto"/>
              <w:left w:val="single" w:sz="4" w:space="0" w:color="auto"/>
              <w:bottom w:val="single" w:sz="4" w:space="0" w:color="auto"/>
              <w:right w:val="single" w:sz="4" w:space="0" w:color="auto"/>
            </w:tcBorders>
          </w:tcPr>
          <w:p w14:paraId="08EBF934" w14:textId="23586CF0" w:rsidR="008F60D4" w:rsidRPr="00B23516" w:rsidRDefault="008F60D4" w:rsidP="007C0518">
            <w:pPr>
              <w:spacing w:after="0" w:line="240" w:lineRule="auto"/>
              <w:jc w:val="center"/>
              <w:rPr>
                <w:rFonts w:ascii="Times New Roman" w:hAnsi="Times New Roman"/>
                <w:b/>
                <w:bCs/>
                <w:sz w:val="20"/>
                <w:szCs w:val="16"/>
              </w:rPr>
            </w:pPr>
          </w:p>
        </w:tc>
        <w:tc>
          <w:tcPr>
            <w:tcW w:w="375" w:type="pct"/>
            <w:tcBorders>
              <w:top w:val="single" w:sz="4" w:space="0" w:color="auto"/>
              <w:left w:val="single" w:sz="4" w:space="0" w:color="auto"/>
              <w:bottom w:val="single" w:sz="4" w:space="0" w:color="auto"/>
              <w:right w:val="single" w:sz="4" w:space="0" w:color="auto"/>
            </w:tcBorders>
          </w:tcPr>
          <w:p w14:paraId="5FC3F769" w14:textId="54C2AC98" w:rsidR="008F60D4" w:rsidRPr="00B23516" w:rsidRDefault="008F60D4" w:rsidP="007C0518">
            <w:pPr>
              <w:spacing w:after="0" w:line="240" w:lineRule="auto"/>
              <w:jc w:val="center"/>
              <w:rPr>
                <w:rFonts w:ascii="Times New Roman" w:hAnsi="Times New Roman"/>
                <w:b/>
                <w:bCs/>
                <w:sz w:val="20"/>
                <w:szCs w:val="16"/>
              </w:rPr>
            </w:pPr>
          </w:p>
        </w:tc>
        <w:tc>
          <w:tcPr>
            <w:tcW w:w="534" w:type="pct"/>
            <w:tcBorders>
              <w:top w:val="single" w:sz="4" w:space="0" w:color="auto"/>
              <w:left w:val="single" w:sz="4" w:space="0" w:color="auto"/>
              <w:bottom w:val="single" w:sz="4" w:space="0" w:color="auto"/>
              <w:right w:val="single" w:sz="4" w:space="0" w:color="auto"/>
            </w:tcBorders>
          </w:tcPr>
          <w:p w14:paraId="7BF767D5" w14:textId="1E0C310E" w:rsidR="008F60D4" w:rsidRPr="00B23516" w:rsidRDefault="008F60D4" w:rsidP="007C0518">
            <w:pPr>
              <w:spacing w:after="0" w:line="240" w:lineRule="auto"/>
              <w:jc w:val="center"/>
              <w:rPr>
                <w:rFonts w:ascii="Times New Roman" w:hAnsi="Times New Roman"/>
                <w:b/>
                <w:bCs/>
                <w:sz w:val="20"/>
                <w:szCs w:val="16"/>
              </w:rPr>
            </w:pPr>
          </w:p>
        </w:tc>
        <w:tc>
          <w:tcPr>
            <w:tcW w:w="299" w:type="pct"/>
            <w:tcBorders>
              <w:top w:val="single" w:sz="4" w:space="0" w:color="auto"/>
              <w:left w:val="single" w:sz="4" w:space="0" w:color="auto"/>
              <w:bottom w:val="single" w:sz="4" w:space="0" w:color="auto"/>
              <w:right w:val="single" w:sz="4" w:space="0" w:color="auto"/>
            </w:tcBorders>
          </w:tcPr>
          <w:p w14:paraId="5D575DC6" w14:textId="5196B78B" w:rsidR="008F60D4" w:rsidRPr="00B23516" w:rsidRDefault="008F60D4" w:rsidP="007C0518">
            <w:pPr>
              <w:spacing w:after="0" w:line="240" w:lineRule="auto"/>
              <w:jc w:val="center"/>
              <w:rPr>
                <w:rFonts w:ascii="Times New Roman" w:hAnsi="Times New Roman"/>
                <w:b/>
                <w:bCs/>
                <w:sz w:val="20"/>
                <w:szCs w:val="16"/>
                <w:vertAlign w:val="superscript"/>
              </w:rPr>
            </w:pPr>
          </w:p>
        </w:tc>
        <w:tc>
          <w:tcPr>
            <w:tcW w:w="270" w:type="pct"/>
            <w:tcBorders>
              <w:top w:val="single" w:sz="4" w:space="0" w:color="auto"/>
              <w:left w:val="single" w:sz="4" w:space="0" w:color="auto"/>
              <w:bottom w:val="single" w:sz="4" w:space="0" w:color="auto"/>
              <w:right w:val="single" w:sz="4" w:space="0" w:color="auto"/>
            </w:tcBorders>
          </w:tcPr>
          <w:p w14:paraId="7BB55775" w14:textId="598E75C6" w:rsidR="008F60D4" w:rsidRPr="00B23516" w:rsidRDefault="00B23516" w:rsidP="007C0518">
            <w:pPr>
              <w:spacing w:after="0" w:line="240" w:lineRule="auto"/>
              <w:jc w:val="center"/>
              <w:rPr>
                <w:rFonts w:ascii="Times New Roman" w:hAnsi="Times New Roman"/>
                <w:b/>
                <w:bCs/>
                <w:sz w:val="20"/>
                <w:szCs w:val="16"/>
              </w:rPr>
            </w:pPr>
            <w:r w:rsidRPr="00B23516">
              <w:rPr>
                <w:rFonts w:ascii="Times New Roman" w:hAnsi="Times New Roman"/>
                <w:b/>
                <w:bCs/>
                <w:sz w:val="20"/>
                <w:szCs w:val="16"/>
              </w:rPr>
              <w:t>252-252</w:t>
            </w:r>
          </w:p>
        </w:tc>
        <w:tc>
          <w:tcPr>
            <w:tcW w:w="553" w:type="pct"/>
            <w:tcBorders>
              <w:top w:val="single" w:sz="4" w:space="0" w:color="auto"/>
              <w:left w:val="single" w:sz="4" w:space="0" w:color="auto"/>
              <w:bottom w:val="single" w:sz="4" w:space="0" w:color="auto"/>
              <w:right w:val="single" w:sz="4" w:space="0" w:color="auto"/>
            </w:tcBorders>
          </w:tcPr>
          <w:p w14:paraId="76E91E3C" w14:textId="4C443279" w:rsidR="008F60D4" w:rsidRPr="00B23516" w:rsidRDefault="008F60D4" w:rsidP="007C0518">
            <w:pPr>
              <w:spacing w:after="0" w:line="240" w:lineRule="auto"/>
              <w:jc w:val="center"/>
              <w:rPr>
                <w:rFonts w:ascii="Times New Roman" w:hAnsi="Times New Roman"/>
                <w:b/>
                <w:bCs/>
                <w:sz w:val="20"/>
                <w:szCs w:val="16"/>
              </w:rPr>
            </w:pPr>
          </w:p>
        </w:tc>
      </w:tr>
    </w:tbl>
    <w:p w14:paraId="0D3AC4CA" w14:textId="77777777" w:rsidR="008F60D4" w:rsidRDefault="008F60D4" w:rsidP="008F60D4">
      <w:pPr>
        <w:suppressAutoHyphens/>
        <w:spacing w:after="0"/>
        <w:jc w:val="both"/>
        <w:rPr>
          <w:rFonts w:ascii="Times New Roman" w:hAnsi="Times New Roman"/>
          <w:i/>
          <w:sz w:val="20"/>
          <w:szCs w:val="20"/>
        </w:rPr>
      </w:pPr>
    </w:p>
    <w:p w14:paraId="229C2AFD" w14:textId="77777777" w:rsidR="008F60D4" w:rsidRDefault="008F60D4" w:rsidP="008F60D4">
      <w:pPr>
        <w:spacing w:after="0"/>
        <w:ind w:left="851"/>
        <w:rPr>
          <w:rFonts w:ascii="Times New Roman" w:hAnsi="Times New Roman"/>
          <w:b/>
          <w:sz w:val="24"/>
          <w:szCs w:val="24"/>
        </w:rPr>
      </w:pPr>
      <w:r>
        <w:rPr>
          <w:rFonts w:ascii="Times New Roman" w:hAnsi="Times New Roman"/>
          <w:b/>
        </w:rPr>
        <w:br w:type="page"/>
      </w:r>
      <w:r>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452"/>
        <w:gridCol w:w="2079"/>
        <w:gridCol w:w="1312"/>
        <w:gridCol w:w="1309"/>
      </w:tblGrid>
      <w:tr w:rsidR="007C0518" w:rsidRPr="0027162B" w14:paraId="606E842A" w14:textId="7D81ED78" w:rsidTr="0027162B">
        <w:trPr>
          <w:trHeight w:val="20"/>
        </w:trPr>
        <w:tc>
          <w:tcPr>
            <w:tcW w:w="868" w:type="pct"/>
            <w:tcBorders>
              <w:top w:val="single" w:sz="4" w:space="0" w:color="auto"/>
              <w:left w:val="single" w:sz="4" w:space="0" w:color="auto"/>
              <w:bottom w:val="single" w:sz="4" w:space="0" w:color="auto"/>
              <w:right w:val="single" w:sz="4" w:space="0" w:color="auto"/>
            </w:tcBorders>
            <w:hideMark/>
          </w:tcPr>
          <w:p w14:paraId="5C29E8D3" w14:textId="77777777" w:rsidR="007C0518" w:rsidRPr="0027162B" w:rsidRDefault="007C0518" w:rsidP="0027162B">
            <w:pPr>
              <w:spacing w:after="0" w:line="240" w:lineRule="auto"/>
              <w:jc w:val="center"/>
              <w:rPr>
                <w:rFonts w:ascii="Times New Roman" w:hAnsi="Times New Roman"/>
                <w:b/>
                <w:sz w:val="24"/>
              </w:rPr>
            </w:pPr>
            <w:r w:rsidRPr="0027162B">
              <w:rPr>
                <w:rFonts w:ascii="Times New Roman" w:hAnsi="Times New Roman"/>
                <w:b/>
                <w:bCs/>
                <w:sz w:val="24"/>
              </w:rPr>
              <w:t>Наименование разделов и тем профессионального модуля (ПМ), междисциплинарных курсов (МДК)</w:t>
            </w:r>
          </w:p>
        </w:tc>
        <w:tc>
          <w:tcPr>
            <w:tcW w:w="2534" w:type="pct"/>
            <w:tcBorders>
              <w:top w:val="single" w:sz="4" w:space="0" w:color="auto"/>
              <w:left w:val="single" w:sz="4" w:space="0" w:color="auto"/>
              <w:bottom w:val="single" w:sz="4" w:space="0" w:color="auto"/>
              <w:right w:val="single" w:sz="4" w:space="0" w:color="auto"/>
            </w:tcBorders>
            <w:vAlign w:val="center"/>
            <w:hideMark/>
          </w:tcPr>
          <w:p w14:paraId="4ED5DA57" w14:textId="77777777" w:rsidR="007C0518" w:rsidRPr="0027162B" w:rsidRDefault="007C0518" w:rsidP="0027162B">
            <w:pPr>
              <w:suppressAutoHyphens/>
              <w:spacing w:after="0" w:line="240" w:lineRule="auto"/>
              <w:jc w:val="center"/>
              <w:rPr>
                <w:rFonts w:ascii="Times New Roman" w:hAnsi="Times New Roman"/>
                <w:b/>
                <w:bCs/>
                <w:sz w:val="24"/>
              </w:rPr>
            </w:pPr>
            <w:r w:rsidRPr="0027162B">
              <w:rPr>
                <w:rFonts w:ascii="Times New Roman" w:hAnsi="Times New Roman"/>
                <w:b/>
                <w:bCs/>
                <w:sz w:val="24"/>
              </w:rPr>
              <w:t>Содержание учебного материала,</w:t>
            </w:r>
          </w:p>
          <w:p w14:paraId="7D2626D3" w14:textId="4089A179" w:rsidR="007C0518" w:rsidRPr="0027162B" w:rsidRDefault="007C0518" w:rsidP="0027162B">
            <w:pPr>
              <w:suppressAutoHyphens/>
              <w:spacing w:after="0" w:line="240" w:lineRule="auto"/>
              <w:jc w:val="center"/>
              <w:rPr>
                <w:rFonts w:ascii="Times New Roman" w:hAnsi="Times New Roman"/>
                <w:b/>
                <w:sz w:val="24"/>
              </w:rPr>
            </w:pPr>
            <w:r w:rsidRPr="0027162B">
              <w:rPr>
                <w:rFonts w:ascii="Times New Roman" w:hAnsi="Times New Roman"/>
                <w:b/>
                <w:bCs/>
                <w:sz w:val="24"/>
              </w:rPr>
              <w:t>лабораторные работы и практические занятия, самостоятельная учебная работа обучающихся, курсовая работа (проект)</w:t>
            </w:r>
          </w:p>
        </w:tc>
        <w:tc>
          <w:tcPr>
            <w:tcW w:w="1153" w:type="pct"/>
            <w:gridSpan w:val="2"/>
            <w:tcBorders>
              <w:top w:val="single" w:sz="4" w:space="0" w:color="auto"/>
              <w:left w:val="single" w:sz="4" w:space="0" w:color="auto"/>
              <w:bottom w:val="single" w:sz="4" w:space="0" w:color="auto"/>
              <w:right w:val="single" w:sz="4" w:space="0" w:color="auto"/>
            </w:tcBorders>
            <w:vAlign w:val="center"/>
            <w:hideMark/>
          </w:tcPr>
          <w:p w14:paraId="28325DB1" w14:textId="2A738873" w:rsidR="007C0518" w:rsidRPr="0027162B" w:rsidRDefault="007E3DEE" w:rsidP="0027162B">
            <w:pPr>
              <w:spacing w:after="0" w:line="240" w:lineRule="auto"/>
              <w:jc w:val="center"/>
              <w:rPr>
                <w:rFonts w:ascii="Times New Roman" w:hAnsi="Times New Roman"/>
                <w:b/>
                <w:bCs/>
                <w:sz w:val="24"/>
              </w:rPr>
            </w:pPr>
            <w:r w:rsidRPr="0027162B">
              <w:rPr>
                <w:rFonts w:ascii="Times New Roman" w:hAnsi="Times New Roman"/>
                <w:b/>
                <w:bCs/>
                <w:sz w:val="24"/>
                <w:szCs w:val="24"/>
              </w:rPr>
              <w:t xml:space="preserve">Объем, акад. ч / в том числе </w:t>
            </w:r>
            <w:r w:rsidRPr="0027162B">
              <w:rPr>
                <w:rFonts w:ascii="Times New Roman" w:hAnsi="Times New Roman"/>
                <w:b/>
                <w:bCs/>
                <w:sz w:val="24"/>
                <w:szCs w:val="24"/>
              </w:rPr>
              <w:br/>
              <w:t>в форме практической подготовки, акад. ч</w:t>
            </w:r>
            <w:r w:rsidRPr="0027162B">
              <w:rPr>
                <w:rStyle w:val="ac"/>
                <w:rFonts w:ascii="Times New Roman" w:hAnsi="Times New Roman"/>
                <w:b/>
                <w:bCs/>
                <w:sz w:val="24"/>
                <w:szCs w:val="24"/>
              </w:rPr>
              <w:footnoteReference w:id="2"/>
            </w:r>
          </w:p>
        </w:tc>
        <w:tc>
          <w:tcPr>
            <w:tcW w:w="445" w:type="pct"/>
            <w:tcBorders>
              <w:top w:val="single" w:sz="4" w:space="0" w:color="auto"/>
              <w:left w:val="single" w:sz="4" w:space="0" w:color="auto"/>
              <w:bottom w:val="single" w:sz="4" w:space="0" w:color="auto"/>
              <w:right w:val="single" w:sz="4" w:space="0" w:color="auto"/>
            </w:tcBorders>
            <w:vAlign w:val="center"/>
          </w:tcPr>
          <w:p w14:paraId="6829F7D4" w14:textId="16418C7C" w:rsidR="007C0518" w:rsidRPr="0027162B" w:rsidRDefault="007C0518" w:rsidP="0027162B">
            <w:pPr>
              <w:spacing w:after="0" w:line="240" w:lineRule="auto"/>
              <w:jc w:val="center"/>
              <w:rPr>
                <w:rFonts w:ascii="Times New Roman" w:hAnsi="Times New Roman"/>
                <w:b/>
                <w:bCs/>
                <w:sz w:val="24"/>
              </w:rPr>
            </w:pPr>
            <w:r w:rsidRPr="0027162B">
              <w:rPr>
                <w:rFonts w:ascii="Times New Roman" w:hAnsi="Times New Roman"/>
                <w:b/>
                <w:bCs/>
                <w:sz w:val="24"/>
              </w:rPr>
              <w:t>Код ПК, ОК</w:t>
            </w:r>
          </w:p>
        </w:tc>
      </w:tr>
      <w:tr w:rsidR="007C0518" w:rsidRPr="0027162B" w14:paraId="6A4192F3" w14:textId="55942B58" w:rsidTr="0027162B">
        <w:trPr>
          <w:trHeight w:val="20"/>
        </w:trPr>
        <w:tc>
          <w:tcPr>
            <w:tcW w:w="868" w:type="pct"/>
            <w:tcBorders>
              <w:top w:val="single" w:sz="4" w:space="0" w:color="auto"/>
              <w:left w:val="single" w:sz="4" w:space="0" w:color="auto"/>
              <w:bottom w:val="single" w:sz="4" w:space="0" w:color="auto"/>
              <w:right w:val="single" w:sz="4" w:space="0" w:color="auto"/>
            </w:tcBorders>
            <w:hideMark/>
          </w:tcPr>
          <w:p w14:paraId="0AD1259D" w14:textId="77777777" w:rsidR="007C0518" w:rsidRPr="0027162B" w:rsidRDefault="007C0518" w:rsidP="0027162B">
            <w:pPr>
              <w:spacing w:after="0" w:line="240" w:lineRule="auto"/>
              <w:jc w:val="center"/>
              <w:rPr>
                <w:rFonts w:ascii="Times New Roman" w:hAnsi="Times New Roman"/>
                <w:b/>
                <w:sz w:val="24"/>
              </w:rPr>
            </w:pPr>
            <w:r w:rsidRPr="0027162B">
              <w:rPr>
                <w:rFonts w:ascii="Times New Roman" w:hAnsi="Times New Roman"/>
                <w:b/>
                <w:sz w:val="24"/>
              </w:rPr>
              <w:t>1</w:t>
            </w:r>
          </w:p>
        </w:tc>
        <w:tc>
          <w:tcPr>
            <w:tcW w:w="2534" w:type="pct"/>
            <w:tcBorders>
              <w:top w:val="single" w:sz="4" w:space="0" w:color="auto"/>
              <w:left w:val="single" w:sz="4" w:space="0" w:color="auto"/>
              <w:bottom w:val="single" w:sz="4" w:space="0" w:color="auto"/>
              <w:right w:val="single" w:sz="4" w:space="0" w:color="auto"/>
            </w:tcBorders>
            <w:hideMark/>
          </w:tcPr>
          <w:p w14:paraId="149CB029" w14:textId="77777777" w:rsidR="007C0518" w:rsidRPr="0027162B" w:rsidRDefault="007C0518" w:rsidP="0027162B">
            <w:pPr>
              <w:spacing w:after="0" w:line="240" w:lineRule="auto"/>
              <w:jc w:val="center"/>
              <w:rPr>
                <w:rFonts w:ascii="Times New Roman" w:hAnsi="Times New Roman"/>
                <w:b/>
                <w:bCs/>
                <w:sz w:val="24"/>
              </w:rPr>
            </w:pPr>
            <w:r w:rsidRPr="0027162B">
              <w:rPr>
                <w:rFonts w:ascii="Times New Roman" w:hAnsi="Times New Roman"/>
                <w:b/>
                <w:bCs/>
                <w:sz w:val="24"/>
              </w:rPr>
              <w:t>2</w:t>
            </w:r>
          </w:p>
        </w:tc>
        <w:tc>
          <w:tcPr>
            <w:tcW w:w="707" w:type="pct"/>
            <w:tcBorders>
              <w:top w:val="single" w:sz="4" w:space="0" w:color="auto"/>
              <w:left w:val="single" w:sz="4" w:space="0" w:color="auto"/>
              <w:bottom w:val="single" w:sz="4" w:space="0" w:color="auto"/>
              <w:right w:val="single" w:sz="4" w:space="0" w:color="auto"/>
            </w:tcBorders>
            <w:vAlign w:val="center"/>
            <w:hideMark/>
          </w:tcPr>
          <w:p w14:paraId="5A1ECA3E" w14:textId="77777777" w:rsidR="007C0518" w:rsidRPr="0027162B" w:rsidRDefault="007C0518" w:rsidP="0027162B">
            <w:pPr>
              <w:spacing w:after="0" w:line="240" w:lineRule="auto"/>
              <w:jc w:val="center"/>
              <w:rPr>
                <w:rFonts w:ascii="Times New Roman" w:hAnsi="Times New Roman"/>
                <w:b/>
                <w:bCs/>
                <w:sz w:val="24"/>
              </w:rPr>
            </w:pPr>
            <w:r w:rsidRPr="0027162B">
              <w:rPr>
                <w:rFonts w:ascii="Times New Roman" w:hAnsi="Times New Roman"/>
                <w:b/>
                <w:bCs/>
                <w:sz w:val="24"/>
              </w:rPr>
              <w:t>3</w:t>
            </w:r>
          </w:p>
        </w:tc>
        <w:tc>
          <w:tcPr>
            <w:tcW w:w="446" w:type="pct"/>
            <w:tcBorders>
              <w:top w:val="single" w:sz="4" w:space="0" w:color="auto"/>
              <w:left w:val="single" w:sz="4" w:space="0" w:color="auto"/>
              <w:bottom w:val="single" w:sz="4" w:space="0" w:color="auto"/>
              <w:right w:val="single" w:sz="4" w:space="0" w:color="auto"/>
            </w:tcBorders>
          </w:tcPr>
          <w:p w14:paraId="6ED1BE68" w14:textId="77777777" w:rsidR="007C0518" w:rsidRPr="0027162B" w:rsidRDefault="007C0518" w:rsidP="0027162B">
            <w:pPr>
              <w:spacing w:after="0" w:line="240" w:lineRule="auto"/>
              <w:jc w:val="center"/>
              <w:rPr>
                <w:rFonts w:ascii="Times New Roman" w:hAnsi="Times New Roman"/>
                <w:b/>
                <w:bCs/>
                <w:sz w:val="24"/>
              </w:rPr>
            </w:pPr>
          </w:p>
        </w:tc>
        <w:tc>
          <w:tcPr>
            <w:tcW w:w="445" w:type="pct"/>
            <w:tcBorders>
              <w:top w:val="single" w:sz="4" w:space="0" w:color="auto"/>
              <w:left w:val="single" w:sz="4" w:space="0" w:color="auto"/>
              <w:bottom w:val="single" w:sz="4" w:space="0" w:color="auto"/>
              <w:right w:val="single" w:sz="4" w:space="0" w:color="auto"/>
            </w:tcBorders>
          </w:tcPr>
          <w:p w14:paraId="2866E9BF" w14:textId="77777777" w:rsidR="007C0518" w:rsidRPr="0027162B" w:rsidRDefault="007C0518" w:rsidP="0027162B">
            <w:pPr>
              <w:spacing w:after="0" w:line="240" w:lineRule="auto"/>
              <w:jc w:val="center"/>
              <w:rPr>
                <w:rFonts w:ascii="Times New Roman" w:hAnsi="Times New Roman"/>
                <w:b/>
                <w:bCs/>
                <w:sz w:val="24"/>
              </w:rPr>
            </w:pPr>
          </w:p>
        </w:tc>
      </w:tr>
      <w:tr w:rsidR="007C0518" w:rsidRPr="0027162B" w14:paraId="19CEB160" w14:textId="77777777" w:rsidTr="0027162B">
        <w:trPr>
          <w:trHeight w:val="20"/>
        </w:trPr>
        <w:tc>
          <w:tcPr>
            <w:tcW w:w="868" w:type="pct"/>
            <w:tcBorders>
              <w:top w:val="single" w:sz="4" w:space="0" w:color="auto"/>
              <w:left w:val="single" w:sz="4" w:space="0" w:color="auto"/>
              <w:bottom w:val="single" w:sz="4" w:space="0" w:color="auto"/>
              <w:right w:val="single" w:sz="4" w:space="0" w:color="auto"/>
            </w:tcBorders>
          </w:tcPr>
          <w:p w14:paraId="04A69C55" w14:textId="77777777" w:rsidR="007C0518" w:rsidRPr="0027162B" w:rsidRDefault="007C0518" w:rsidP="0027162B">
            <w:pPr>
              <w:spacing w:after="0" w:line="240" w:lineRule="auto"/>
              <w:jc w:val="center"/>
              <w:rPr>
                <w:rFonts w:ascii="Times New Roman" w:hAnsi="Times New Roman"/>
                <w:b/>
                <w:sz w:val="24"/>
              </w:rPr>
            </w:pPr>
          </w:p>
        </w:tc>
        <w:tc>
          <w:tcPr>
            <w:tcW w:w="2534" w:type="pct"/>
            <w:tcBorders>
              <w:top w:val="single" w:sz="4" w:space="0" w:color="auto"/>
              <w:left w:val="single" w:sz="4" w:space="0" w:color="auto"/>
              <w:bottom w:val="single" w:sz="4" w:space="0" w:color="auto"/>
              <w:right w:val="single" w:sz="4" w:space="0" w:color="auto"/>
            </w:tcBorders>
          </w:tcPr>
          <w:p w14:paraId="06C829C5" w14:textId="77777777" w:rsidR="007C0518" w:rsidRPr="0027162B" w:rsidRDefault="007C0518" w:rsidP="0027162B">
            <w:pPr>
              <w:spacing w:after="0" w:line="240" w:lineRule="auto"/>
              <w:jc w:val="center"/>
              <w:rPr>
                <w:rFonts w:ascii="Times New Roman" w:hAnsi="Times New Roman"/>
                <w:b/>
                <w:bCs/>
                <w:sz w:val="24"/>
              </w:rPr>
            </w:pPr>
          </w:p>
        </w:tc>
        <w:tc>
          <w:tcPr>
            <w:tcW w:w="707" w:type="pct"/>
            <w:tcBorders>
              <w:top w:val="single" w:sz="4" w:space="0" w:color="auto"/>
              <w:left w:val="single" w:sz="4" w:space="0" w:color="auto"/>
              <w:bottom w:val="single" w:sz="4" w:space="0" w:color="auto"/>
              <w:right w:val="single" w:sz="4" w:space="0" w:color="auto"/>
            </w:tcBorders>
          </w:tcPr>
          <w:p w14:paraId="47F72995" w14:textId="74E27781" w:rsidR="007C0518" w:rsidRPr="0027162B" w:rsidRDefault="007C0518" w:rsidP="0027162B">
            <w:pPr>
              <w:spacing w:after="0" w:line="240" w:lineRule="auto"/>
              <w:jc w:val="center"/>
              <w:rPr>
                <w:rFonts w:ascii="Times New Roman" w:hAnsi="Times New Roman"/>
                <w:b/>
                <w:bCs/>
                <w:sz w:val="24"/>
              </w:rPr>
            </w:pPr>
            <w:r w:rsidRPr="0027162B">
              <w:rPr>
                <w:rFonts w:ascii="Times New Roman" w:hAnsi="Times New Roman"/>
                <w:b/>
                <w:bCs/>
                <w:color w:val="000000"/>
                <w:sz w:val="24"/>
              </w:rPr>
              <w:t>Обязат. часть ОП с учетом интенсификации 40%</w:t>
            </w:r>
          </w:p>
        </w:tc>
        <w:tc>
          <w:tcPr>
            <w:tcW w:w="446" w:type="pct"/>
            <w:tcBorders>
              <w:top w:val="single" w:sz="4" w:space="0" w:color="auto"/>
              <w:left w:val="single" w:sz="4" w:space="0" w:color="auto"/>
              <w:bottom w:val="single" w:sz="4" w:space="0" w:color="auto"/>
              <w:right w:val="single" w:sz="4" w:space="0" w:color="auto"/>
            </w:tcBorders>
          </w:tcPr>
          <w:p w14:paraId="700309C0" w14:textId="2F0F904B" w:rsidR="007C0518" w:rsidRPr="0027162B" w:rsidRDefault="007C0518" w:rsidP="0027162B">
            <w:pPr>
              <w:spacing w:after="0" w:line="240" w:lineRule="auto"/>
              <w:jc w:val="center"/>
              <w:rPr>
                <w:rFonts w:ascii="Times New Roman" w:hAnsi="Times New Roman"/>
                <w:b/>
                <w:bCs/>
                <w:sz w:val="24"/>
              </w:rPr>
            </w:pPr>
            <w:r w:rsidRPr="0027162B">
              <w:rPr>
                <w:rFonts w:ascii="Times New Roman" w:hAnsi="Times New Roman"/>
                <w:b/>
                <w:bCs/>
                <w:color w:val="000000"/>
                <w:sz w:val="24"/>
              </w:rPr>
              <w:t>Обязат. часть ОП</w:t>
            </w:r>
          </w:p>
        </w:tc>
        <w:tc>
          <w:tcPr>
            <w:tcW w:w="445" w:type="pct"/>
            <w:tcBorders>
              <w:top w:val="single" w:sz="4" w:space="0" w:color="auto"/>
              <w:left w:val="single" w:sz="4" w:space="0" w:color="auto"/>
              <w:bottom w:val="single" w:sz="4" w:space="0" w:color="auto"/>
              <w:right w:val="single" w:sz="4" w:space="0" w:color="auto"/>
            </w:tcBorders>
          </w:tcPr>
          <w:p w14:paraId="3F99F5AC" w14:textId="77777777" w:rsidR="007C0518" w:rsidRPr="0027162B" w:rsidRDefault="007C0518" w:rsidP="0027162B">
            <w:pPr>
              <w:spacing w:after="0" w:line="240" w:lineRule="auto"/>
              <w:jc w:val="center"/>
              <w:rPr>
                <w:rFonts w:ascii="Times New Roman" w:hAnsi="Times New Roman"/>
                <w:b/>
                <w:bCs/>
                <w:sz w:val="24"/>
              </w:rPr>
            </w:pPr>
          </w:p>
        </w:tc>
      </w:tr>
      <w:tr w:rsidR="007C0518" w:rsidRPr="0027162B" w14:paraId="7CA0217A" w14:textId="5B4F76DF" w:rsidTr="0027162B">
        <w:trPr>
          <w:trHeight w:val="20"/>
        </w:trPr>
        <w:tc>
          <w:tcPr>
            <w:tcW w:w="3402" w:type="pct"/>
            <w:gridSpan w:val="2"/>
            <w:tcBorders>
              <w:top w:val="single" w:sz="4" w:space="0" w:color="auto"/>
              <w:left w:val="single" w:sz="4" w:space="0" w:color="auto"/>
              <w:bottom w:val="single" w:sz="4" w:space="0" w:color="auto"/>
              <w:right w:val="single" w:sz="4" w:space="0" w:color="auto"/>
            </w:tcBorders>
          </w:tcPr>
          <w:p w14:paraId="4892A17C" w14:textId="66A8D7BE" w:rsidR="007C0518" w:rsidRPr="0027162B" w:rsidRDefault="007C0518" w:rsidP="0027162B">
            <w:pPr>
              <w:spacing w:after="0" w:line="240" w:lineRule="auto"/>
              <w:rPr>
                <w:rFonts w:ascii="Times New Roman" w:hAnsi="Times New Roman"/>
                <w:b/>
                <w:bCs/>
                <w:sz w:val="24"/>
              </w:rPr>
            </w:pPr>
            <w:r w:rsidRPr="0027162B">
              <w:rPr>
                <w:rFonts w:ascii="Times New Roman" w:hAnsi="Times New Roman"/>
                <w:b/>
                <w:bCs/>
                <w:sz w:val="24"/>
              </w:rPr>
              <w:t>Раздел 1.</w:t>
            </w:r>
            <w:r w:rsidRPr="0027162B">
              <w:rPr>
                <w:rFonts w:ascii="Times New Roman" w:hAnsi="Times New Roman"/>
                <w:b/>
                <w:spacing w:val="-12"/>
                <w:sz w:val="24"/>
              </w:rPr>
              <w:t xml:space="preserve"> </w:t>
            </w:r>
            <w:r w:rsidRPr="0027162B">
              <w:rPr>
                <w:rFonts w:ascii="Times New Roman" w:hAnsi="Times New Roman"/>
                <w:b/>
                <w:sz w:val="24"/>
              </w:rPr>
              <w:t>Проведение наземных геофизических работ</w:t>
            </w:r>
          </w:p>
        </w:tc>
        <w:tc>
          <w:tcPr>
            <w:tcW w:w="707" w:type="pct"/>
            <w:tcBorders>
              <w:top w:val="single" w:sz="4" w:space="0" w:color="auto"/>
              <w:left w:val="single" w:sz="4" w:space="0" w:color="auto"/>
              <w:bottom w:val="single" w:sz="4" w:space="0" w:color="auto"/>
              <w:right w:val="single" w:sz="4" w:space="0" w:color="auto"/>
            </w:tcBorders>
            <w:vAlign w:val="center"/>
          </w:tcPr>
          <w:p w14:paraId="3C49F747" w14:textId="00A44A57" w:rsidR="007C0518" w:rsidRPr="0027162B" w:rsidRDefault="007C0518" w:rsidP="0027162B">
            <w:pPr>
              <w:suppressAutoHyphens/>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3498BA2B" w14:textId="77777777" w:rsidR="007C0518" w:rsidRPr="0027162B" w:rsidRDefault="007C0518" w:rsidP="0027162B">
            <w:pPr>
              <w:suppressAutoHyphens/>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22B43E46" w14:textId="77777777" w:rsidR="007C0518" w:rsidRPr="0027162B" w:rsidRDefault="007C0518" w:rsidP="0027162B">
            <w:pPr>
              <w:suppressAutoHyphens/>
              <w:spacing w:after="0" w:line="240" w:lineRule="auto"/>
              <w:jc w:val="center"/>
              <w:rPr>
                <w:rFonts w:ascii="Times New Roman" w:hAnsi="Times New Roman"/>
                <w:b/>
                <w:sz w:val="24"/>
              </w:rPr>
            </w:pPr>
          </w:p>
        </w:tc>
      </w:tr>
      <w:tr w:rsidR="00FE6309" w:rsidRPr="0027162B" w14:paraId="17A54E04" w14:textId="77777777" w:rsidTr="00381817">
        <w:trPr>
          <w:trHeight w:val="20"/>
        </w:trPr>
        <w:tc>
          <w:tcPr>
            <w:tcW w:w="3402" w:type="pct"/>
            <w:gridSpan w:val="2"/>
            <w:tcBorders>
              <w:top w:val="single" w:sz="4" w:space="0" w:color="auto"/>
              <w:left w:val="single" w:sz="4" w:space="0" w:color="auto"/>
              <w:bottom w:val="single" w:sz="4" w:space="0" w:color="auto"/>
              <w:right w:val="single" w:sz="4" w:space="0" w:color="auto"/>
            </w:tcBorders>
          </w:tcPr>
          <w:p w14:paraId="441CF50D" w14:textId="7DAEC485" w:rsidR="00FE6309" w:rsidRPr="0027162B" w:rsidRDefault="00FE6309" w:rsidP="0027162B">
            <w:pPr>
              <w:spacing w:after="0" w:line="240" w:lineRule="auto"/>
              <w:rPr>
                <w:rFonts w:ascii="Times New Roman" w:hAnsi="Times New Roman"/>
                <w:b/>
                <w:bCs/>
                <w:sz w:val="24"/>
              </w:rPr>
            </w:pPr>
            <w:r w:rsidRPr="0027162B">
              <w:rPr>
                <w:rFonts w:ascii="Times New Roman" w:hAnsi="Times New Roman"/>
                <w:b/>
                <w:bCs/>
                <w:sz w:val="24"/>
              </w:rPr>
              <w:t xml:space="preserve">МДК </w:t>
            </w:r>
            <w:r w:rsidRPr="0027162B">
              <w:rPr>
                <w:rFonts w:ascii="Times New Roman" w:hAnsi="Times New Roman"/>
                <w:b/>
                <w:sz w:val="24"/>
              </w:rPr>
              <w:t>02.01. Аппаратура геофизических методов поисков и разведки месторождений полезных ископаемых</w:t>
            </w:r>
          </w:p>
        </w:tc>
        <w:tc>
          <w:tcPr>
            <w:tcW w:w="707" w:type="pct"/>
            <w:tcBorders>
              <w:top w:val="single" w:sz="4" w:space="0" w:color="auto"/>
              <w:left w:val="single" w:sz="4" w:space="0" w:color="auto"/>
              <w:bottom w:val="single" w:sz="4" w:space="0" w:color="auto"/>
              <w:right w:val="single" w:sz="4" w:space="0" w:color="auto"/>
            </w:tcBorders>
            <w:vAlign w:val="center"/>
          </w:tcPr>
          <w:p w14:paraId="25F1D2F5" w14:textId="18DD4800" w:rsidR="00FE6309" w:rsidRPr="0027162B" w:rsidRDefault="00381817" w:rsidP="0027162B">
            <w:pPr>
              <w:suppressAutoHyphens/>
              <w:spacing w:after="0" w:line="240" w:lineRule="auto"/>
              <w:jc w:val="center"/>
              <w:rPr>
                <w:rFonts w:ascii="Times New Roman" w:hAnsi="Times New Roman"/>
                <w:b/>
                <w:sz w:val="24"/>
              </w:rPr>
            </w:pPr>
            <w:r>
              <w:rPr>
                <w:rFonts w:ascii="Times New Roman" w:hAnsi="Times New Roman"/>
                <w:b/>
                <w:sz w:val="24"/>
              </w:rPr>
              <w:t>68/68</w:t>
            </w:r>
          </w:p>
        </w:tc>
        <w:tc>
          <w:tcPr>
            <w:tcW w:w="446" w:type="pct"/>
            <w:tcBorders>
              <w:top w:val="single" w:sz="4" w:space="0" w:color="auto"/>
              <w:left w:val="single" w:sz="4" w:space="0" w:color="auto"/>
              <w:bottom w:val="single" w:sz="4" w:space="0" w:color="auto"/>
              <w:right w:val="single" w:sz="4" w:space="0" w:color="auto"/>
            </w:tcBorders>
            <w:vAlign w:val="center"/>
          </w:tcPr>
          <w:p w14:paraId="4936D5AC" w14:textId="04DD125A" w:rsidR="00FE6309" w:rsidRPr="0027162B" w:rsidRDefault="00381817" w:rsidP="00381817">
            <w:pPr>
              <w:suppressAutoHyphens/>
              <w:spacing w:after="0" w:line="240" w:lineRule="auto"/>
              <w:jc w:val="center"/>
              <w:rPr>
                <w:rFonts w:ascii="Times New Roman" w:hAnsi="Times New Roman"/>
                <w:b/>
                <w:sz w:val="24"/>
              </w:rPr>
            </w:pPr>
            <w:r>
              <w:rPr>
                <w:rFonts w:ascii="Times New Roman" w:hAnsi="Times New Roman"/>
                <w:b/>
                <w:sz w:val="24"/>
              </w:rPr>
              <w:t>142/142</w:t>
            </w:r>
          </w:p>
        </w:tc>
        <w:tc>
          <w:tcPr>
            <w:tcW w:w="445" w:type="pct"/>
            <w:tcBorders>
              <w:top w:val="single" w:sz="4" w:space="0" w:color="auto"/>
              <w:left w:val="single" w:sz="4" w:space="0" w:color="auto"/>
              <w:bottom w:val="single" w:sz="4" w:space="0" w:color="auto"/>
              <w:right w:val="single" w:sz="4" w:space="0" w:color="auto"/>
            </w:tcBorders>
          </w:tcPr>
          <w:p w14:paraId="57B00B10" w14:textId="77777777" w:rsidR="00FE6309" w:rsidRPr="0027162B" w:rsidRDefault="00FE6309" w:rsidP="0027162B">
            <w:pPr>
              <w:suppressAutoHyphens/>
              <w:spacing w:after="0" w:line="240" w:lineRule="auto"/>
              <w:jc w:val="center"/>
              <w:rPr>
                <w:rFonts w:ascii="Times New Roman" w:hAnsi="Times New Roman"/>
                <w:b/>
                <w:sz w:val="24"/>
              </w:rPr>
            </w:pPr>
          </w:p>
        </w:tc>
      </w:tr>
      <w:tr w:rsidR="00381817" w:rsidRPr="0027162B" w14:paraId="2740E918" w14:textId="3DB2C116" w:rsidTr="002F5CED">
        <w:trPr>
          <w:trHeight w:val="20"/>
        </w:trPr>
        <w:tc>
          <w:tcPr>
            <w:tcW w:w="868" w:type="pct"/>
            <w:vMerge w:val="restart"/>
            <w:tcBorders>
              <w:top w:val="single" w:sz="4" w:space="0" w:color="auto"/>
              <w:left w:val="single" w:sz="4" w:space="0" w:color="auto"/>
              <w:bottom w:val="single" w:sz="4" w:space="0" w:color="auto"/>
              <w:right w:val="single" w:sz="4" w:space="0" w:color="auto"/>
            </w:tcBorders>
          </w:tcPr>
          <w:p w14:paraId="2631387D" w14:textId="77777777" w:rsidR="00381817" w:rsidRPr="0027162B" w:rsidRDefault="00381817" w:rsidP="00381817">
            <w:pPr>
              <w:spacing w:after="0" w:line="240" w:lineRule="auto"/>
              <w:rPr>
                <w:rFonts w:ascii="Times New Roman" w:eastAsia="Calibri" w:hAnsi="Times New Roman"/>
                <w:b/>
                <w:bCs/>
                <w:sz w:val="24"/>
              </w:rPr>
            </w:pPr>
            <w:r w:rsidRPr="0027162B">
              <w:rPr>
                <w:rFonts w:ascii="Times New Roman" w:hAnsi="Times New Roman"/>
                <w:b/>
                <w:bCs/>
                <w:sz w:val="24"/>
              </w:rPr>
              <w:t>Тема 1.1</w:t>
            </w:r>
          </w:p>
          <w:p w14:paraId="4950CDEE" w14:textId="77777777" w:rsidR="00381817" w:rsidRPr="0027162B" w:rsidRDefault="00381817" w:rsidP="00381817">
            <w:pPr>
              <w:spacing w:after="0" w:line="240" w:lineRule="auto"/>
              <w:rPr>
                <w:rFonts w:ascii="Times New Roman" w:hAnsi="Times New Roman"/>
                <w:b/>
                <w:bCs/>
                <w:sz w:val="24"/>
              </w:rPr>
            </w:pPr>
            <w:r w:rsidRPr="0027162B">
              <w:rPr>
                <w:rFonts w:ascii="Times New Roman" w:eastAsia="Calibri" w:hAnsi="Times New Roman"/>
                <w:b/>
                <w:bCs/>
                <w:sz w:val="24"/>
              </w:rPr>
              <w:t>Магниторазведка</w:t>
            </w:r>
          </w:p>
        </w:tc>
        <w:tc>
          <w:tcPr>
            <w:tcW w:w="2534" w:type="pct"/>
            <w:tcBorders>
              <w:top w:val="single" w:sz="4" w:space="0" w:color="auto"/>
              <w:left w:val="single" w:sz="4" w:space="0" w:color="auto"/>
              <w:bottom w:val="single" w:sz="4" w:space="0" w:color="auto"/>
              <w:right w:val="single" w:sz="4" w:space="0" w:color="auto"/>
            </w:tcBorders>
            <w:hideMark/>
          </w:tcPr>
          <w:p w14:paraId="3BF8F7FB" w14:textId="77777777" w:rsidR="00381817" w:rsidRPr="0027162B" w:rsidRDefault="00381817" w:rsidP="00381817">
            <w:pPr>
              <w:spacing w:after="0" w:line="240" w:lineRule="auto"/>
              <w:rPr>
                <w:rFonts w:ascii="Times New Roman" w:hAnsi="Times New Roman"/>
                <w:b/>
                <w:sz w:val="24"/>
              </w:rPr>
            </w:pPr>
            <w:r w:rsidRPr="0027162B">
              <w:rPr>
                <w:rFonts w:ascii="Times New Roman" w:hAnsi="Times New Roman"/>
                <w:b/>
                <w:bCs/>
                <w:sz w:val="24"/>
              </w:rPr>
              <w:t xml:space="preserve">Содержание </w:t>
            </w:r>
          </w:p>
        </w:tc>
        <w:tc>
          <w:tcPr>
            <w:tcW w:w="707" w:type="pct"/>
            <w:tcBorders>
              <w:top w:val="single" w:sz="4" w:space="0" w:color="auto"/>
              <w:left w:val="single" w:sz="4" w:space="0" w:color="auto"/>
              <w:bottom w:val="single" w:sz="4" w:space="0" w:color="auto"/>
              <w:right w:val="single" w:sz="4" w:space="0" w:color="auto"/>
            </w:tcBorders>
            <w:vAlign w:val="center"/>
          </w:tcPr>
          <w:p w14:paraId="594E2DD3" w14:textId="4074BAE6" w:rsidR="00381817" w:rsidRPr="0027162B" w:rsidRDefault="00381817" w:rsidP="00381817">
            <w:pPr>
              <w:suppressAutoHyphens/>
              <w:spacing w:after="0" w:line="240" w:lineRule="auto"/>
              <w:jc w:val="center"/>
              <w:rPr>
                <w:rFonts w:ascii="Times New Roman" w:hAnsi="Times New Roman"/>
                <w:b/>
                <w:sz w:val="24"/>
              </w:rPr>
            </w:pPr>
            <w:r>
              <w:rPr>
                <w:rFonts w:ascii="Times New Roman" w:hAnsi="Times New Roman"/>
                <w:b/>
                <w:sz w:val="24"/>
              </w:rPr>
              <w:t>68/68</w:t>
            </w:r>
          </w:p>
        </w:tc>
        <w:tc>
          <w:tcPr>
            <w:tcW w:w="446" w:type="pct"/>
            <w:tcBorders>
              <w:top w:val="single" w:sz="4" w:space="0" w:color="auto"/>
              <w:left w:val="single" w:sz="4" w:space="0" w:color="auto"/>
              <w:bottom w:val="single" w:sz="4" w:space="0" w:color="auto"/>
              <w:right w:val="single" w:sz="4" w:space="0" w:color="auto"/>
            </w:tcBorders>
            <w:vAlign w:val="center"/>
          </w:tcPr>
          <w:p w14:paraId="217EC98B" w14:textId="5932EBB6" w:rsidR="00381817" w:rsidRPr="0027162B" w:rsidRDefault="00381817" w:rsidP="00381817">
            <w:pPr>
              <w:suppressAutoHyphens/>
              <w:spacing w:after="0" w:line="240" w:lineRule="auto"/>
              <w:jc w:val="center"/>
              <w:rPr>
                <w:rFonts w:ascii="Times New Roman" w:hAnsi="Times New Roman"/>
                <w:b/>
                <w:sz w:val="24"/>
              </w:rPr>
            </w:pPr>
            <w:r>
              <w:rPr>
                <w:rFonts w:ascii="Times New Roman" w:hAnsi="Times New Roman"/>
                <w:b/>
                <w:sz w:val="24"/>
              </w:rPr>
              <w:t>142/142</w:t>
            </w:r>
          </w:p>
        </w:tc>
        <w:tc>
          <w:tcPr>
            <w:tcW w:w="445" w:type="pct"/>
            <w:tcBorders>
              <w:top w:val="single" w:sz="4" w:space="0" w:color="auto"/>
              <w:left w:val="single" w:sz="4" w:space="0" w:color="auto"/>
              <w:bottom w:val="single" w:sz="4" w:space="0" w:color="auto"/>
              <w:right w:val="single" w:sz="4" w:space="0" w:color="auto"/>
            </w:tcBorders>
          </w:tcPr>
          <w:p w14:paraId="7AC6C8C1" w14:textId="77777777" w:rsidR="00381817" w:rsidRPr="0027162B" w:rsidRDefault="00381817" w:rsidP="00381817">
            <w:pPr>
              <w:suppressAutoHyphens/>
              <w:spacing w:after="0" w:line="240" w:lineRule="auto"/>
              <w:jc w:val="center"/>
              <w:rPr>
                <w:rFonts w:ascii="Times New Roman" w:hAnsi="Times New Roman"/>
                <w:b/>
                <w:sz w:val="24"/>
              </w:rPr>
            </w:pPr>
          </w:p>
        </w:tc>
      </w:tr>
      <w:tr w:rsidR="00381817" w:rsidRPr="0027162B" w14:paraId="7F722319" w14:textId="3B5979D7" w:rsidTr="0027162B">
        <w:trPr>
          <w:trHeight w:val="20"/>
        </w:trPr>
        <w:tc>
          <w:tcPr>
            <w:tcW w:w="868" w:type="pct"/>
            <w:vMerge/>
            <w:tcBorders>
              <w:top w:val="single" w:sz="4" w:space="0" w:color="auto"/>
              <w:left w:val="single" w:sz="4" w:space="0" w:color="auto"/>
              <w:bottom w:val="single" w:sz="4" w:space="0" w:color="auto"/>
              <w:right w:val="single" w:sz="4" w:space="0" w:color="auto"/>
            </w:tcBorders>
            <w:hideMark/>
          </w:tcPr>
          <w:p w14:paraId="003B17B6" w14:textId="77777777" w:rsidR="00381817" w:rsidRPr="0027162B" w:rsidRDefault="00381817" w:rsidP="00381817">
            <w:pPr>
              <w:spacing w:after="0" w:line="240" w:lineRule="auto"/>
              <w:rPr>
                <w:rFonts w:ascii="Times New Roman" w:hAnsi="Times New Roman"/>
                <w:b/>
                <w:bCs/>
                <w:sz w:val="24"/>
              </w:rPr>
            </w:pPr>
          </w:p>
        </w:tc>
        <w:tc>
          <w:tcPr>
            <w:tcW w:w="2534" w:type="pct"/>
            <w:tcBorders>
              <w:top w:val="single" w:sz="4" w:space="0" w:color="auto"/>
              <w:left w:val="single" w:sz="4" w:space="0" w:color="auto"/>
              <w:bottom w:val="single" w:sz="4" w:space="0" w:color="auto"/>
              <w:right w:val="single" w:sz="4" w:space="0" w:color="auto"/>
            </w:tcBorders>
            <w:hideMark/>
          </w:tcPr>
          <w:p w14:paraId="76095A5C" w14:textId="77777777" w:rsidR="00381817" w:rsidRPr="0027162B" w:rsidRDefault="00381817" w:rsidP="00381817">
            <w:pPr>
              <w:tabs>
                <w:tab w:val="left" w:pos="708"/>
              </w:tabs>
              <w:spacing w:after="0" w:line="240" w:lineRule="auto"/>
              <w:jc w:val="both"/>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1.1. Теоретические основы магнитной разведки. Решаемые геологические задачи.</w:t>
            </w:r>
          </w:p>
          <w:p w14:paraId="5FDC72EF" w14:textId="77777777" w:rsidR="00381817" w:rsidRPr="0027162B" w:rsidRDefault="00381817" w:rsidP="00381817">
            <w:pPr>
              <w:tabs>
                <w:tab w:val="left" w:pos="708"/>
              </w:tabs>
              <w:spacing w:after="0" w:line="240" w:lineRule="auto"/>
              <w:jc w:val="both"/>
              <w:rPr>
                <w:rStyle w:val="FontStyle193"/>
                <w:rFonts w:ascii="Times New Roman" w:hAnsi="Times New Roman" w:cs="Times New Roman"/>
                <w:b w:val="0"/>
                <w:bCs/>
                <w:sz w:val="24"/>
              </w:rPr>
            </w:pPr>
            <w:r w:rsidRPr="0027162B">
              <w:rPr>
                <w:rStyle w:val="FontStyle193"/>
                <w:rFonts w:ascii="Times New Roman" w:hAnsi="Times New Roman" w:cs="Times New Roman"/>
                <w:b w:val="0"/>
                <w:bCs/>
                <w:sz w:val="24"/>
              </w:rPr>
              <w:t xml:space="preserve">Сущность магнитной разведки. Магнитное поле земли. Основные параметры, характеризующие магнитное поле земли. </w:t>
            </w:r>
          </w:p>
          <w:p w14:paraId="27321843" w14:textId="77777777" w:rsidR="00381817" w:rsidRPr="0027162B" w:rsidRDefault="00381817" w:rsidP="00381817">
            <w:pPr>
              <w:tabs>
                <w:tab w:val="left" w:pos="708"/>
              </w:tabs>
              <w:spacing w:after="0" w:line="240" w:lineRule="auto"/>
              <w:jc w:val="both"/>
              <w:rPr>
                <w:rFonts w:ascii="Times New Roman" w:hAnsi="Times New Roman"/>
                <w:sz w:val="24"/>
              </w:rPr>
            </w:pPr>
            <w:r w:rsidRPr="0027162B">
              <w:rPr>
                <w:rStyle w:val="FontStyle193"/>
                <w:rFonts w:ascii="Times New Roman" w:hAnsi="Times New Roman" w:cs="Times New Roman"/>
                <w:b w:val="0"/>
                <w:bCs/>
                <w:sz w:val="24"/>
              </w:rPr>
              <w:t>Магнитные свойства горных пород и руд. Элементы геомагнитного поля. Нормальное магнитное поле. Вариации геомагнитного поля. Способы учета вариаций. Аномалия геомагнитного поля. Разновидности магниторазведочных съемок, в зависимости от масштаба и решаемых геологических задач. Оценка качества съемки. Наземная пешеходная магниторазведочная съёмка. Назначение и способы создания опорной сети. Введение поправок в результаты магнитометрических наблюдений. Вычисление аномальных значений поля.</w:t>
            </w:r>
          </w:p>
        </w:tc>
        <w:tc>
          <w:tcPr>
            <w:tcW w:w="707" w:type="pct"/>
            <w:tcBorders>
              <w:top w:val="single" w:sz="4" w:space="0" w:color="auto"/>
              <w:left w:val="single" w:sz="4" w:space="0" w:color="auto"/>
              <w:bottom w:val="single" w:sz="4" w:space="0" w:color="auto"/>
              <w:right w:val="single" w:sz="4" w:space="0" w:color="auto"/>
            </w:tcBorders>
            <w:vAlign w:val="center"/>
          </w:tcPr>
          <w:p w14:paraId="47D98939" w14:textId="4814AEEC"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4E49BEE7"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36DCFD06"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12B7B1EF" w14:textId="56E3928A" w:rsidR="00381817" w:rsidRPr="004A4C80" w:rsidRDefault="004A4C80" w:rsidP="004A4C80">
            <w:pPr>
              <w:spacing w:after="0" w:line="240" w:lineRule="auto"/>
              <w:jc w:val="center"/>
              <w:rPr>
                <w:rFonts w:ascii="Times New Roman" w:hAnsi="Times New Roman"/>
                <w:b/>
                <w:sz w:val="24"/>
                <w:szCs w:val="24"/>
              </w:rPr>
            </w:pPr>
            <w:r w:rsidRPr="004A4C80">
              <w:rPr>
                <w:rFonts w:ascii="Times New Roman" w:hAnsi="Times New Roman"/>
                <w:spacing w:val="-6"/>
                <w:sz w:val="24"/>
                <w:szCs w:val="24"/>
              </w:rPr>
              <w:t>ОК01-ОК09</w:t>
            </w:r>
          </w:p>
        </w:tc>
      </w:tr>
      <w:tr w:rsidR="00381817" w:rsidRPr="0027162B" w14:paraId="78B73442" w14:textId="1901AB38" w:rsidTr="0027162B">
        <w:trPr>
          <w:trHeight w:val="20"/>
        </w:trPr>
        <w:tc>
          <w:tcPr>
            <w:tcW w:w="868" w:type="pct"/>
            <w:vMerge/>
            <w:tcBorders>
              <w:top w:val="single" w:sz="4" w:space="0" w:color="auto"/>
              <w:left w:val="single" w:sz="4" w:space="0" w:color="auto"/>
              <w:bottom w:val="single" w:sz="4" w:space="0" w:color="auto"/>
              <w:right w:val="single" w:sz="4" w:space="0" w:color="auto"/>
            </w:tcBorders>
            <w:hideMark/>
          </w:tcPr>
          <w:p w14:paraId="58B97CA7" w14:textId="77777777" w:rsidR="00381817" w:rsidRPr="0027162B" w:rsidRDefault="00381817" w:rsidP="00381817">
            <w:pPr>
              <w:spacing w:after="0" w:line="240" w:lineRule="auto"/>
              <w:rPr>
                <w:rFonts w:ascii="Times New Roman" w:hAnsi="Times New Roman"/>
                <w:b/>
                <w:bCs/>
                <w:sz w:val="24"/>
              </w:rPr>
            </w:pPr>
          </w:p>
        </w:tc>
        <w:tc>
          <w:tcPr>
            <w:tcW w:w="2534" w:type="pct"/>
            <w:tcBorders>
              <w:top w:val="single" w:sz="4" w:space="0" w:color="auto"/>
              <w:left w:val="single" w:sz="4" w:space="0" w:color="auto"/>
              <w:bottom w:val="single" w:sz="4" w:space="0" w:color="auto"/>
              <w:right w:val="single" w:sz="4" w:space="0" w:color="auto"/>
            </w:tcBorders>
            <w:hideMark/>
          </w:tcPr>
          <w:p w14:paraId="5EEFF532" w14:textId="7F6F7E5A" w:rsidR="00381817" w:rsidRPr="0027162B" w:rsidRDefault="0034612D" w:rsidP="00381817">
            <w:pPr>
              <w:suppressAutoHyphens/>
              <w:spacing w:after="0" w:line="240" w:lineRule="auto"/>
              <w:jc w:val="both"/>
              <w:rPr>
                <w:rFonts w:ascii="Times New Roman" w:hAnsi="Times New Roman"/>
                <w:b/>
                <w:sz w:val="24"/>
              </w:rPr>
            </w:pPr>
            <w:r>
              <w:rPr>
                <w:rFonts w:ascii="Times New Roman" w:hAnsi="Times New Roman"/>
                <w:b/>
                <w:bCs/>
                <w:sz w:val="24"/>
              </w:rPr>
              <w:t>В том числе практических занятий и лабораторных работ</w:t>
            </w:r>
          </w:p>
        </w:tc>
        <w:tc>
          <w:tcPr>
            <w:tcW w:w="707" w:type="pct"/>
            <w:tcBorders>
              <w:top w:val="single" w:sz="4" w:space="0" w:color="auto"/>
              <w:left w:val="single" w:sz="4" w:space="0" w:color="auto"/>
              <w:bottom w:val="single" w:sz="4" w:space="0" w:color="auto"/>
              <w:right w:val="single" w:sz="4" w:space="0" w:color="auto"/>
            </w:tcBorders>
            <w:vAlign w:val="center"/>
          </w:tcPr>
          <w:p w14:paraId="369E79E6" w14:textId="5C876734" w:rsidR="00381817" w:rsidRPr="0027162B" w:rsidRDefault="00381817" w:rsidP="00381817">
            <w:pPr>
              <w:suppressAutoHyphens/>
              <w:spacing w:after="0" w:line="240" w:lineRule="auto"/>
              <w:jc w:val="center"/>
              <w:rPr>
                <w:rFonts w:ascii="Times New Roman" w:hAnsi="Times New Roman"/>
                <w:b/>
                <w:iCs/>
                <w:sz w:val="24"/>
              </w:rPr>
            </w:pPr>
          </w:p>
        </w:tc>
        <w:tc>
          <w:tcPr>
            <w:tcW w:w="446" w:type="pct"/>
            <w:tcBorders>
              <w:top w:val="single" w:sz="4" w:space="0" w:color="auto"/>
              <w:left w:val="single" w:sz="4" w:space="0" w:color="auto"/>
              <w:bottom w:val="single" w:sz="4" w:space="0" w:color="auto"/>
              <w:right w:val="single" w:sz="4" w:space="0" w:color="auto"/>
            </w:tcBorders>
          </w:tcPr>
          <w:p w14:paraId="35E1A33F" w14:textId="77777777" w:rsidR="00381817" w:rsidRPr="0027162B" w:rsidRDefault="00381817" w:rsidP="00381817">
            <w:pPr>
              <w:suppressAutoHyphens/>
              <w:spacing w:after="0" w:line="240" w:lineRule="auto"/>
              <w:jc w:val="center"/>
              <w:rPr>
                <w:rFonts w:ascii="Times New Roman" w:hAnsi="Times New Roman"/>
                <w:b/>
                <w:iCs/>
                <w:sz w:val="24"/>
              </w:rPr>
            </w:pPr>
          </w:p>
        </w:tc>
        <w:tc>
          <w:tcPr>
            <w:tcW w:w="445" w:type="pct"/>
            <w:tcBorders>
              <w:top w:val="single" w:sz="4" w:space="0" w:color="auto"/>
              <w:left w:val="single" w:sz="4" w:space="0" w:color="auto"/>
              <w:bottom w:val="single" w:sz="4" w:space="0" w:color="auto"/>
              <w:right w:val="single" w:sz="4" w:space="0" w:color="auto"/>
            </w:tcBorders>
          </w:tcPr>
          <w:p w14:paraId="0F1A5E6E" w14:textId="77777777" w:rsidR="00381817" w:rsidRPr="004A4C80" w:rsidRDefault="00381817" w:rsidP="00381817">
            <w:pPr>
              <w:suppressAutoHyphens/>
              <w:spacing w:after="0" w:line="240" w:lineRule="auto"/>
              <w:jc w:val="center"/>
              <w:rPr>
                <w:rFonts w:ascii="Times New Roman" w:hAnsi="Times New Roman"/>
                <w:b/>
                <w:iCs/>
                <w:sz w:val="24"/>
                <w:szCs w:val="24"/>
              </w:rPr>
            </w:pPr>
          </w:p>
        </w:tc>
      </w:tr>
      <w:tr w:rsidR="00381817" w:rsidRPr="0027162B" w14:paraId="643FCA0E" w14:textId="07B0D23D" w:rsidTr="0027162B">
        <w:trPr>
          <w:trHeight w:val="20"/>
        </w:trPr>
        <w:tc>
          <w:tcPr>
            <w:tcW w:w="868" w:type="pct"/>
            <w:vMerge/>
            <w:tcBorders>
              <w:top w:val="single" w:sz="4" w:space="0" w:color="auto"/>
              <w:left w:val="single" w:sz="4" w:space="0" w:color="auto"/>
              <w:bottom w:val="single" w:sz="4" w:space="0" w:color="auto"/>
              <w:right w:val="single" w:sz="4" w:space="0" w:color="auto"/>
            </w:tcBorders>
            <w:hideMark/>
          </w:tcPr>
          <w:p w14:paraId="275CC1A9" w14:textId="77777777" w:rsidR="00381817" w:rsidRPr="0027162B" w:rsidRDefault="00381817" w:rsidP="00381817">
            <w:pPr>
              <w:spacing w:after="0" w:line="240" w:lineRule="auto"/>
              <w:rPr>
                <w:rFonts w:ascii="Times New Roman" w:hAnsi="Times New Roman"/>
                <w:b/>
                <w:bCs/>
                <w:sz w:val="24"/>
              </w:rPr>
            </w:pPr>
          </w:p>
        </w:tc>
        <w:tc>
          <w:tcPr>
            <w:tcW w:w="2534" w:type="pct"/>
            <w:tcBorders>
              <w:top w:val="single" w:sz="4" w:space="0" w:color="auto"/>
              <w:left w:val="single" w:sz="4" w:space="0" w:color="auto"/>
              <w:bottom w:val="single" w:sz="4" w:space="0" w:color="auto"/>
              <w:right w:val="single" w:sz="4" w:space="0" w:color="auto"/>
            </w:tcBorders>
            <w:hideMark/>
          </w:tcPr>
          <w:p w14:paraId="2C7E49A3" w14:textId="77777777" w:rsidR="00381817" w:rsidRPr="0027162B" w:rsidRDefault="00381817" w:rsidP="00381817">
            <w:pPr>
              <w:tabs>
                <w:tab w:val="left" w:pos="708"/>
              </w:tabs>
              <w:spacing w:after="0" w:line="240" w:lineRule="auto"/>
              <w:rPr>
                <w:rFonts w:ascii="Times New Roman" w:hAnsi="Times New Roman"/>
                <w:bCs/>
                <w:sz w:val="24"/>
              </w:rPr>
            </w:pPr>
            <w:r w:rsidRPr="0027162B">
              <w:rPr>
                <w:rFonts w:ascii="Times New Roman" w:hAnsi="Times New Roman"/>
                <w:bCs/>
                <w:sz w:val="24"/>
              </w:rPr>
              <w:t>Расчет нормального магнитного поля Земли. Определение формы магнитной аномалии.</w:t>
            </w:r>
          </w:p>
          <w:p w14:paraId="03DBB282" w14:textId="77777777" w:rsidR="00381817" w:rsidRPr="0027162B" w:rsidRDefault="00381817" w:rsidP="00381817">
            <w:pPr>
              <w:tabs>
                <w:tab w:val="left" w:pos="708"/>
              </w:tabs>
              <w:spacing w:after="0" w:line="240" w:lineRule="auto"/>
              <w:rPr>
                <w:rStyle w:val="FontStyle193"/>
                <w:rFonts w:ascii="Times New Roman" w:hAnsi="Times New Roman" w:cs="Times New Roman"/>
                <w:b w:val="0"/>
                <w:bCs/>
                <w:sz w:val="24"/>
              </w:rPr>
            </w:pPr>
            <w:r w:rsidRPr="0027162B">
              <w:rPr>
                <w:rStyle w:val="FontStyle193"/>
                <w:rFonts w:ascii="Times New Roman" w:hAnsi="Times New Roman" w:cs="Times New Roman"/>
                <w:b w:val="0"/>
                <w:bCs/>
                <w:sz w:val="24"/>
              </w:rPr>
              <w:t>Камеральная обработка магниторазведочных исследований.</w:t>
            </w:r>
          </w:p>
          <w:p w14:paraId="1E5BD2DC" w14:textId="77777777" w:rsidR="00381817" w:rsidRPr="0027162B" w:rsidRDefault="00381817" w:rsidP="00381817">
            <w:pPr>
              <w:tabs>
                <w:tab w:val="left" w:pos="708"/>
              </w:tabs>
              <w:spacing w:after="0" w:line="240" w:lineRule="auto"/>
              <w:rPr>
                <w:rStyle w:val="FontStyle193"/>
                <w:rFonts w:ascii="Times New Roman" w:hAnsi="Times New Roman" w:cs="Times New Roman"/>
                <w:b w:val="0"/>
                <w:bCs/>
                <w:sz w:val="24"/>
              </w:rPr>
            </w:pPr>
            <w:r w:rsidRPr="0027162B">
              <w:rPr>
                <w:rStyle w:val="FontStyle193"/>
                <w:rFonts w:ascii="Times New Roman" w:hAnsi="Times New Roman" w:cs="Times New Roman"/>
                <w:b w:val="0"/>
                <w:bCs/>
                <w:sz w:val="24"/>
              </w:rPr>
              <w:lastRenderedPageBreak/>
              <w:t>Построение карты-графиков изменения аномалий магнитного поля по профилям.</w:t>
            </w:r>
          </w:p>
          <w:p w14:paraId="43B50D26" w14:textId="77777777" w:rsidR="00381817" w:rsidRPr="0027162B" w:rsidRDefault="00381817" w:rsidP="00381817">
            <w:pPr>
              <w:tabs>
                <w:tab w:val="left" w:pos="708"/>
              </w:tabs>
              <w:spacing w:after="0" w:line="240" w:lineRule="auto"/>
              <w:rPr>
                <w:rStyle w:val="FontStyle193"/>
                <w:rFonts w:ascii="Times New Roman" w:hAnsi="Times New Roman" w:cs="Times New Roman"/>
                <w:b w:val="0"/>
                <w:bCs/>
                <w:sz w:val="24"/>
              </w:rPr>
            </w:pPr>
            <w:r w:rsidRPr="0027162B">
              <w:rPr>
                <w:rStyle w:val="FontStyle193"/>
                <w:rFonts w:ascii="Times New Roman" w:hAnsi="Times New Roman" w:cs="Times New Roman"/>
                <w:b w:val="0"/>
                <w:bCs/>
                <w:sz w:val="24"/>
              </w:rPr>
              <w:t>Интерпретация результатов магниторазведочных исследований по способу Пятницкого.</w:t>
            </w:r>
          </w:p>
          <w:p w14:paraId="13C652BC" w14:textId="77777777" w:rsidR="00381817" w:rsidRPr="0027162B" w:rsidRDefault="00381817" w:rsidP="00381817">
            <w:pPr>
              <w:tabs>
                <w:tab w:val="left" w:pos="708"/>
              </w:tabs>
              <w:spacing w:after="0" w:line="240" w:lineRule="auto"/>
              <w:rPr>
                <w:rStyle w:val="FontStyle193"/>
                <w:rFonts w:ascii="Times New Roman" w:hAnsi="Times New Roman" w:cs="Times New Roman"/>
                <w:b w:val="0"/>
                <w:bCs/>
                <w:sz w:val="24"/>
              </w:rPr>
            </w:pPr>
            <w:r w:rsidRPr="0027162B">
              <w:rPr>
                <w:rStyle w:val="FontStyle193"/>
                <w:rFonts w:ascii="Times New Roman" w:hAnsi="Times New Roman" w:cs="Times New Roman"/>
                <w:b w:val="0"/>
                <w:bCs/>
                <w:sz w:val="24"/>
              </w:rPr>
              <w:t>Построение карты изодинам и карт графиков ∆</w:t>
            </w:r>
            <w:r w:rsidRPr="0027162B">
              <w:rPr>
                <w:rStyle w:val="FontStyle193"/>
                <w:rFonts w:ascii="Times New Roman" w:hAnsi="Times New Roman" w:cs="Times New Roman"/>
                <w:b w:val="0"/>
                <w:bCs/>
                <w:sz w:val="24"/>
                <w:lang w:val="en-US"/>
              </w:rPr>
              <w:t>Z</w:t>
            </w:r>
            <w:r w:rsidRPr="0027162B">
              <w:rPr>
                <w:rStyle w:val="FontStyle193"/>
                <w:rFonts w:ascii="Times New Roman" w:hAnsi="Times New Roman" w:cs="Times New Roman"/>
                <w:b w:val="0"/>
                <w:bCs/>
                <w:sz w:val="24"/>
              </w:rPr>
              <w:t xml:space="preserve"> (</w:t>
            </w:r>
            <w:r w:rsidRPr="0027162B">
              <w:rPr>
                <w:rFonts w:ascii="Times New Roman" w:eastAsia="SymbolMT" w:hAnsi="Times New Roman"/>
                <w:bCs/>
                <w:sz w:val="24"/>
              </w:rPr>
              <w:t>∆</w:t>
            </w:r>
            <w:r w:rsidRPr="0027162B">
              <w:rPr>
                <w:rFonts w:ascii="Times New Roman" w:hAnsi="Times New Roman"/>
                <w:bCs/>
                <w:sz w:val="24"/>
              </w:rPr>
              <w:t>T).</w:t>
            </w:r>
          </w:p>
          <w:p w14:paraId="3A60A74D" w14:textId="77777777" w:rsidR="00381817" w:rsidRPr="0027162B" w:rsidRDefault="00381817" w:rsidP="00381817">
            <w:pPr>
              <w:tabs>
                <w:tab w:val="left" w:pos="708"/>
              </w:tabs>
              <w:spacing w:after="0" w:line="240" w:lineRule="auto"/>
              <w:rPr>
                <w:rStyle w:val="FontStyle193"/>
                <w:rFonts w:ascii="Times New Roman" w:hAnsi="Times New Roman" w:cs="Times New Roman"/>
                <w:b w:val="0"/>
                <w:bCs/>
                <w:sz w:val="24"/>
              </w:rPr>
            </w:pPr>
            <w:r w:rsidRPr="0027162B">
              <w:rPr>
                <w:rStyle w:val="FontStyle193"/>
                <w:rFonts w:ascii="Times New Roman" w:hAnsi="Times New Roman" w:cs="Times New Roman"/>
                <w:b w:val="0"/>
                <w:bCs/>
                <w:sz w:val="24"/>
              </w:rPr>
              <w:t>Составление технико-экономического обоснования (ТЭО) по карте изодинам.</w:t>
            </w:r>
          </w:p>
          <w:p w14:paraId="28FF06DF" w14:textId="77777777" w:rsidR="00381817" w:rsidRPr="0027162B" w:rsidRDefault="00381817" w:rsidP="00381817">
            <w:pPr>
              <w:tabs>
                <w:tab w:val="left" w:pos="708"/>
              </w:tabs>
              <w:spacing w:after="0" w:line="240" w:lineRule="auto"/>
              <w:rPr>
                <w:rFonts w:ascii="Times New Roman" w:hAnsi="Times New Roman"/>
                <w:bCs/>
                <w:sz w:val="24"/>
              </w:rPr>
            </w:pPr>
            <w:r w:rsidRPr="0027162B">
              <w:rPr>
                <w:rFonts w:ascii="Times New Roman" w:hAnsi="Times New Roman"/>
                <w:bCs/>
                <w:sz w:val="24"/>
              </w:rPr>
              <w:t>Выбор методики и техники магнитной съёмки. Учет вариаций при магнитной съемке.</w:t>
            </w:r>
          </w:p>
          <w:p w14:paraId="5AB760F1" w14:textId="77777777" w:rsidR="00381817" w:rsidRPr="0027162B" w:rsidRDefault="00381817" w:rsidP="00381817">
            <w:pPr>
              <w:autoSpaceDE w:val="0"/>
              <w:autoSpaceDN w:val="0"/>
              <w:adjustRightInd w:val="0"/>
              <w:spacing w:after="0" w:line="240" w:lineRule="auto"/>
              <w:rPr>
                <w:rStyle w:val="FontStyle193"/>
                <w:rFonts w:ascii="Times New Roman" w:hAnsi="Times New Roman" w:cs="Times New Roman"/>
                <w:b w:val="0"/>
                <w:bCs/>
                <w:sz w:val="24"/>
              </w:rPr>
            </w:pPr>
            <w:r w:rsidRPr="0027162B">
              <w:rPr>
                <w:rFonts w:ascii="Times New Roman" w:hAnsi="Times New Roman"/>
                <w:bCs/>
                <w:sz w:val="24"/>
              </w:rPr>
              <w:t>Определение элементов залегания крутопадающей дайки по данным магниторазведки.</w:t>
            </w:r>
          </w:p>
          <w:p w14:paraId="480EE5C7" w14:textId="77777777" w:rsidR="00381817" w:rsidRPr="0027162B" w:rsidRDefault="00381817" w:rsidP="00381817">
            <w:pPr>
              <w:tabs>
                <w:tab w:val="left" w:pos="708"/>
              </w:tabs>
              <w:spacing w:after="0" w:line="240" w:lineRule="auto"/>
              <w:rPr>
                <w:rStyle w:val="FontStyle193"/>
                <w:rFonts w:ascii="Times New Roman" w:hAnsi="Times New Roman" w:cs="Times New Roman"/>
                <w:b w:val="0"/>
                <w:bCs/>
                <w:sz w:val="24"/>
              </w:rPr>
            </w:pPr>
            <w:r w:rsidRPr="0027162B">
              <w:rPr>
                <w:rStyle w:val="FontStyle193"/>
                <w:rFonts w:ascii="Times New Roman" w:hAnsi="Times New Roman" w:cs="Times New Roman"/>
                <w:b w:val="0"/>
                <w:bCs/>
                <w:sz w:val="24"/>
              </w:rPr>
              <w:t>Камеральная обработка результатов магниторазведочных работ.</w:t>
            </w:r>
          </w:p>
          <w:p w14:paraId="7E91D02A" w14:textId="77777777" w:rsidR="00381817" w:rsidRPr="0027162B" w:rsidRDefault="00381817" w:rsidP="00381817">
            <w:pPr>
              <w:tabs>
                <w:tab w:val="left" w:pos="708"/>
              </w:tabs>
              <w:spacing w:after="0" w:line="240" w:lineRule="auto"/>
              <w:rPr>
                <w:rStyle w:val="FontStyle193"/>
                <w:rFonts w:ascii="Times New Roman" w:hAnsi="Times New Roman" w:cs="Times New Roman"/>
                <w:b w:val="0"/>
                <w:bCs/>
                <w:sz w:val="24"/>
              </w:rPr>
            </w:pPr>
            <w:r w:rsidRPr="0027162B">
              <w:rPr>
                <w:rStyle w:val="FontStyle193"/>
                <w:rFonts w:ascii="Times New Roman" w:hAnsi="Times New Roman" w:cs="Times New Roman"/>
                <w:b w:val="0"/>
                <w:bCs/>
                <w:sz w:val="24"/>
              </w:rPr>
              <w:t>Качественная интерпретация результатов магниторазведочных работ.</w:t>
            </w:r>
          </w:p>
          <w:p w14:paraId="3AEBE966" w14:textId="77777777" w:rsidR="00381817" w:rsidRPr="0027162B" w:rsidRDefault="00381817" w:rsidP="00381817">
            <w:pPr>
              <w:tabs>
                <w:tab w:val="left" w:pos="708"/>
              </w:tabs>
              <w:spacing w:after="0" w:line="240" w:lineRule="auto"/>
              <w:rPr>
                <w:rFonts w:ascii="Times New Roman" w:hAnsi="Times New Roman"/>
                <w:sz w:val="24"/>
              </w:rPr>
            </w:pPr>
            <w:r w:rsidRPr="0027162B">
              <w:rPr>
                <w:rStyle w:val="FontStyle193"/>
                <w:rFonts w:ascii="Times New Roman" w:hAnsi="Times New Roman" w:cs="Times New Roman"/>
                <w:b w:val="0"/>
                <w:bCs/>
                <w:sz w:val="24"/>
              </w:rPr>
              <w:t>Решение прямой (обратной) задачи магниторазведки для некоторых тел простейшей формы.</w:t>
            </w:r>
          </w:p>
        </w:tc>
        <w:tc>
          <w:tcPr>
            <w:tcW w:w="707" w:type="pct"/>
            <w:tcBorders>
              <w:top w:val="single" w:sz="4" w:space="0" w:color="auto"/>
              <w:left w:val="single" w:sz="4" w:space="0" w:color="auto"/>
              <w:bottom w:val="single" w:sz="4" w:space="0" w:color="auto"/>
              <w:right w:val="single" w:sz="4" w:space="0" w:color="auto"/>
            </w:tcBorders>
            <w:vAlign w:val="center"/>
          </w:tcPr>
          <w:p w14:paraId="0765B790" w14:textId="77777777" w:rsidR="00381817" w:rsidRPr="0027162B" w:rsidRDefault="00381817" w:rsidP="00381817">
            <w:pPr>
              <w:suppressAutoHyphens/>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42D181D4" w14:textId="77777777" w:rsidR="00381817" w:rsidRPr="0027162B" w:rsidRDefault="00381817" w:rsidP="00381817">
            <w:pPr>
              <w:suppressAutoHyphens/>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73799D48"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41AE3A1F" w14:textId="1B93DB9A" w:rsidR="00381817" w:rsidRPr="004A4C80" w:rsidRDefault="004A4C80" w:rsidP="004A4C80">
            <w:pPr>
              <w:suppressAutoHyphens/>
              <w:spacing w:after="0" w:line="240" w:lineRule="auto"/>
              <w:jc w:val="center"/>
              <w:rPr>
                <w:rFonts w:ascii="Times New Roman" w:hAnsi="Times New Roman"/>
                <w:b/>
                <w:sz w:val="24"/>
                <w:szCs w:val="24"/>
              </w:rPr>
            </w:pPr>
            <w:r w:rsidRPr="004A4C80">
              <w:rPr>
                <w:rFonts w:ascii="Times New Roman" w:hAnsi="Times New Roman"/>
                <w:spacing w:val="-6"/>
                <w:sz w:val="24"/>
                <w:szCs w:val="24"/>
              </w:rPr>
              <w:lastRenderedPageBreak/>
              <w:t>ОК01-ОК09</w:t>
            </w:r>
          </w:p>
        </w:tc>
      </w:tr>
      <w:tr w:rsidR="00381817" w:rsidRPr="0027162B" w14:paraId="7A07CFB7" w14:textId="728CBF81" w:rsidTr="0027162B">
        <w:trPr>
          <w:trHeight w:val="20"/>
        </w:trPr>
        <w:tc>
          <w:tcPr>
            <w:tcW w:w="868" w:type="pct"/>
            <w:vMerge w:val="restart"/>
            <w:tcBorders>
              <w:top w:val="single" w:sz="4" w:space="0" w:color="auto"/>
              <w:left w:val="single" w:sz="4" w:space="0" w:color="auto"/>
              <w:right w:val="single" w:sz="4" w:space="0" w:color="auto"/>
            </w:tcBorders>
          </w:tcPr>
          <w:p w14:paraId="7E376482" w14:textId="77777777" w:rsidR="00381817" w:rsidRPr="0027162B" w:rsidRDefault="00381817" w:rsidP="00381817">
            <w:pPr>
              <w:spacing w:after="0" w:line="240" w:lineRule="auto"/>
              <w:rPr>
                <w:rFonts w:ascii="Times New Roman" w:hAnsi="Times New Roman"/>
                <w:b/>
                <w:bCs/>
                <w:sz w:val="24"/>
              </w:rPr>
            </w:pPr>
            <w:r w:rsidRPr="0027162B">
              <w:rPr>
                <w:rFonts w:ascii="Times New Roman" w:hAnsi="Times New Roman"/>
                <w:b/>
                <w:bCs/>
                <w:sz w:val="24"/>
              </w:rPr>
              <w:lastRenderedPageBreak/>
              <w:t>Тема 1.2</w:t>
            </w:r>
          </w:p>
          <w:p w14:paraId="2E17BEDF" w14:textId="77777777" w:rsidR="00381817" w:rsidRPr="0027162B" w:rsidRDefault="00381817" w:rsidP="00381817">
            <w:pPr>
              <w:spacing w:after="0" w:line="240" w:lineRule="auto"/>
              <w:rPr>
                <w:rFonts w:ascii="Times New Roman" w:hAnsi="Times New Roman"/>
                <w:b/>
                <w:bCs/>
                <w:sz w:val="24"/>
              </w:rPr>
            </w:pPr>
            <w:r w:rsidRPr="0027162B">
              <w:rPr>
                <w:rFonts w:ascii="Times New Roman" w:eastAsia="Calibri" w:hAnsi="Times New Roman"/>
                <w:b/>
                <w:bCs/>
                <w:sz w:val="24"/>
              </w:rPr>
              <w:t>Гравиразведка</w:t>
            </w:r>
          </w:p>
        </w:tc>
        <w:tc>
          <w:tcPr>
            <w:tcW w:w="2534" w:type="pct"/>
            <w:tcBorders>
              <w:top w:val="single" w:sz="4" w:space="0" w:color="auto"/>
              <w:left w:val="single" w:sz="4" w:space="0" w:color="auto"/>
              <w:bottom w:val="single" w:sz="4" w:space="0" w:color="auto"/>
              <w:right w:val="single" w:sz="4" w:space="0" w:color="auto"/>
            </w:tcBorders>
          </w:tcPr>
          <w:p w14:paraId="60023D5D" w14:textId="77777777" w:rsidR="00381817" w:rsidRPr="0027162B" w:rsidRDefault="00381817" w:rsidP="00381817">
            <w:pPr>
              <w:tabs>
                <w:tab w:val="left" w:pos="708"/>
              </w:tabs>
              <w:spacing w:after="0" w:line="240" w:lineRule="auto"/>
              <w:rPr>
                <w:rFonts w:ascii="Times New Roman" w:hAnsi="Times New Roman"/>
                <w:bCs/>
                <w:sz w:val="24"/>
              </w:rPr>
            </w:pPr>
            <w:r w:rsidRPr="0027162B">
              <w:rPr>
                <w:rFonts w:ascii="Times New Roman" w:hAnsi="Times New Roman"/>
                <w:b/>
                <w:bCs/>
                <w:sz w:val="24"/>
              </w:rPr>
              <w:t>Содержание</w:t>
            </w:r>
          </w:p>
        </w:tc>
        <w:tc>
          <w:tcPr>
            <w:tcW w:w="707" w:type="pct"/>
            <w:tcBorders>
              <w:top w:val="single" w:sz="4" w:space="0" w:color="auto"/>
              <w:left w:val="single" w:sz="4" w:space="0" w:color="auto"/>
              <w:bottom w:val="single" w:sz="4" w:space="0" w:color="auto"/>
              <w:right w:val="single" w:sz="4" w:space="0" w:color="auto"/>
            </w:tcBorders>
            <w:vAlign w:val="center"/>
          </w:tcPr>
          <w:p w14:paraId="50F8F625" w14:textId="518F1D11" w:rsidR="00381817" w:rsidRPr="0027162B" w:rsidRDefault="00381817" w:rsidP="00381817">
            <w:pPr>
              <w:suppressAutoHyphens/>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79B527B2" w14:textId="77777777" w:rsidR="00381817" w:rsidRPr="0027162B" w:rsidRDefault="00381817" w:rsidP="00381817">
            <w:pPr>
              <w:suppressAutoHyphens/>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0413F65E" w14:textId="77777777" w:rsidR="00381817" w:rsidRPr="004A4C80" w:rsidRDefault="00381817" w:rsidP="00381817">
            <w:pPr>
              <w:suppressAutoHyphens/>
              <w:spacing w:after="0" w:line="240" w:lineRule="auto"/>
              <w:jc w:val="center"/>
              <w:rPr>
                <w:rFonts w:ascii="Times New Roman" w:hAnsi="Times New Roman"/>
                <w:b/>
                <w:sz w:val="24"/>
                <w:szCs w:val="24"/>
              </w:rPr>
            </w:pPr>
          </w:p>
        </w:tc>
      </w:tr>
      <w:tr w:rsidR="00381817" w:rsidRPr="0027162B" w14:paraId="28CC565D" w14:textId="1CEB762F" w:rsidTr="0027162B">
        <w:trPr>
          <w:trHeight w:val="20"/>
        </w:trPr>
        <w:tc>
          <w:tcPr>
            <w:tcW w:w="868" w:type="pct"/>
            <w:vMerge/>
            <w:tcBorders>
              <w:left w:val="single" w:sz="4" w:space="0" w:color="auto"/>
              <w:right w:val="single" w:sz="4" w:space="0" w:color="auto"/>
            </w:tcBorders>
            <w:hideMark/>
          </w:tcPr>
          <w:p w14:paraId="18B89D5D" w14:textId="77777777" w:rsidR="00381817" w:rsidRPr="0027162B" w:rsidRDefault="00381817" w:rsidP="00381817">
            <w:pPr>
              <w:spacing w:after="0" w:line="240" w:lineRule="auto"/>
              <w:rPr>
                <w:rFonts w:ascii="Times New Roman" w:hAnsi="Times New Roman"/>
                <w:b/>
                <w:bCs/>
                <w:sz w:val="24"/>
              </w:rPr>
            </w:pPr>
          </w:p>
        </w:tc>
        <w:tc>
          <w:tcPr>
            <w:tcW w:w="2534" w:type="pct"/>
            <w:tcBorders>
              <w:top w:val="single" w:sz="4" w:space="0" w:color="auto"/>
              <w:left w:val="single" w:sz="4" w:space="0" w:color="auto"/>
              <w:bottom w:val="single" w:sz="4" w:space="0" w:color="auto"/>
              <w:right w:val="single" w:sz="4" w:space="0" w:color="auto"/>
            </w:tcBorders>
            <w:hideMark/>
          </w:tcPr>
          <w:p w14:paraId="7D79B240"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Теоретические основы гравиразведки. Решаемые геологические задачи.</w:t>
            </w:r>
          </w:p>
          <w:p w14:paraId="40B84DAA"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 xml:space="preserve">Сущность метода и решаемые задачи. Сила тяжести и потенциал силы тяжести, единицы их измерения. </w:t>
            </w:r>
          </w:p>
          <w:p w14:paraId="79885BE1"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 xml:space="preserve">Нормальное значение силы тяжести. Явление изостазии. </w:t>
            </w:r>
          </w:p>
          <w:p w14:paraId="7F39C0DE"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 xml:space="preserve">Редукция силы тяжести, аномалия силы тяжести. </w:t>
            </w:r>
          </w:p>
          <w:p w14:paraId="65A907D9"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 xml:space="preserve">Аномалия силы тяжести. Аномалия Буге, аномалия Прея. </w:t>
            </w:r>
          </w:p>
          <w:p w14:paraId="209EEBC5"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Способы изображения Аномалий.</w:t>
            </w:r>
          </w:p>
          <w:p w14:paraId="0BC7B98A"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 xml:space="preserve">Вторые производные силы тяжести, их физический и геометрический смысл. </w:t>
            </w:r>
          </w:p>
          <w:p w14:paraId="082595DD"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Способы измерения вторых производных потенциала гравитационного поля.</w:t>
            </w:r>
          </w:p>
          <w:p w14:paraId="24F2F1A4"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 xml:space="preserve">Виды гравиметрической съёмки. Опорная и рядовая сеть. </w:t>
            </w:r>
          </w:p>
          <w:p w14:paraId="172CD674"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Морские гравиметрические исследования.</w:t>
            </w:r>
          </w:p>
          <w:p w14:paraId="2E2BEA9F" w14:textId="77777777" w:rsidR="00381817" w:rsidRPr="0027162B" w:rsidRDefault="00381817" w:rsidP="00381817">
            <w:pPr>
              <w:suppressAutoHyphens/>
              <w:spacing w:after="0" w:line="240" w:lineRule="auto"/>
              <w:rPr>
                <w:rFonts w:ascii="Times New Roman" w:hAnsi="Times New Roman"/>
                <w:b/>
                <w:sz w:val="24"/>
              </w:rPr>
            </w:pPr>
            <w:r w:rsidRPr="0027162B">
              <w:rPr>
                <w:rStyle w:val="FontStyle193"/>
                <w:rFonts w:ascii="Times New Roman" w:hAnsi="Times New Roman" w:cs="Times New Roman"/>
                <w:b w:val="0"/>
                <w:sz w:val="24"/>
              </w:rPr>
              <w:t>Контроль качества работ. Камеральная обработка гравиметровых данных. Качественная и количественная интерпретация результатов гравиметровой съёмки. Гравитационные поля тел правильной формы.</w:t>
            </w:r>
          </w:p>
        </w:tc>
        <w:tc>
          <w:tcPr>
            <w:tcW w:w="707" w:type="pct"/>
            <w:tcBorders>
              <w:top w:val="single" w:sz="4" w:space="0" w:color="auto"/>
              <w:left w:val="single" w:sz="4" w:space="0" w:color="auto"/>
              <w:bottom w:val="single" w:sz="4" w:space="0" w:color="auto"/>
              <w:right w:val="single" w:sz="4" w:space="0" w:color="auto"/>
            </w:tcBorders>
            <w:vAlign w:val="center"/>
          </w:tcPr>
          <w:p w14:paraId="65D49E5E" w14:textId="7A5AF395" w:rsidR="00381817" w:rsidRPr="0027162B" w:rsidRDefault="00381817" w:rsidP="00381817">
            <w:pPr>
              <w:suppressAutoHyphens/>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411DBD4B" w14:textId="77777777" w:rsidR="00381817" w:rsidRPr="0027162B" w:rsidRDefault="00381817" w:rsidP="00381817">
            <w:pPr>
              <w:suppressAutoHyphens/>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125C73F2"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6708C1EB" w14:textId="7FD8CBF3" w:rsidR="00381817" w:rsidRPr="004A4C80" w:rsidRDefault="004A4C80" w:rsidP="004A4C80">
            <w:pPr>
              <w:suppressAutoHyphens/>
              <w:spacing w:after="0" w:line="240" w:lineRule="auto"/>
              <w:jc w:val="center"/>
              <w:rPr>
                <w:rFonts w:ascii="Times New Roman" w:hAnsi="Times New Roman"/>
                <w:b/>
                <w:sz w:val="24"/>
                <w:szCs w:val="24"/>
              </w:rPr>
            </w:pPr>
            <w:r w:rsidRPr="004A4C80">
              <w:rPr>
                <w:rFonts w:ascii="Times New Roman" w:hAnsi="Times New Roman"/>
                <w:spacing w:val="-6"/>
                <w:sz w:val="24"/>
                <w:szCs w:val="24"/>
              </w:rPr>
              <w:t>ОК01-ОК09</w:t>
            </w:r>
          </w:p>
        </w:tc>
      </w:tr>
      <w:tr w:rsidR="00381817" w:rsidRPr="0027162B" w14:paraId="3D03822B" w14:textId="76B5E56A" w:rsidTr="0027162B">
        <w:trPr>
          <w:trHeight w:val="20"/>
        </w:trPr>
        <w:tc>
          <w:tcPr>
            <w:tcW w:w="868" w:type="pct"/>
            <w:vMerge/>
            <w:tcBorders>
              <w:left w:val="single" w:sz="4" w:space="0" w:color="auto"/>
              <w:right w:val="single" w:sz="4" w:space="0" w:color="auto"/>
            </w:tcBorders>
            <w:hideMark/>
          </w:tcPr>
          <w:p w14:paraId="4219FBF0" w14:textId="77777777" w:rsidR="00381817" w:rsidRPr="0027162B" w:rsidRDefault="00381817" w:rsidP="00381817">
            <w:pPr>
              <w:spacing w:after="0" w:line="240" w:lineRule="auto"/>
              <w:rPr>
                <w:rFonts w:ascii="Times New Roman" w:hAnsi="Times New Roman"/>
                <w:b/>
                <w:bCs/>
                <w:sz w:val="24"/>
              </w:rPr>
            </w:pPr>
          </w:p>
        </w:tc>
        <w:tc>
          <w:tcPr>
            <w:tcW w:w="2534" w:type="pct"/>
            <w:tcBorders>
              <w:top w:val="single" w:sz="4" w:space="0" w:color="auto"/>
              <w:left w:val="single" w:sz="4" w:space="0" w:color="auto"/>
              <w:bottom w:val="single" w:sz="4" w:space="0" w:color="auto"/>
              <w:right w:val="single" w:sz="4" w:space="0" w:color="auto"/>
            </w:tcBorders>
            <w:hideMark/>
          </w:tcPr>
          <w:p w14:paraId="79E2EAF8" w14:textId="3F7089C9" w:rsidR="00381817" w:rsidRPr="0027162B" w:rsidRDefault="0034612D" w:rsidP="00381817">
            <w:pPr>
              <w:suppressAutoHyphens/>
              <w:spacing w:after="0" w:line="240" w:lineRule="auto"/>
              <w:rPr>
                <w:rFonts w:ascii="Times New Roman" w:hAnsi="Times New Roman"/>
                <w:sz w:val="24"/>
              </w:rPr>
            </w:pPr>
            <w:r>
              <w:rPr>
                <w:rFonts w:ascii="Times New Roman" w:hAnsi="Times New Roman"/>
                <w:b/>
                <w:bCs/>
                <w:sz w:val="24"/>
              </w:rPr>
              <w:t>В том числе практических занятий и лабораторных работ</w:t>
            </w:r>
          </w:p>
        </w:tc>
        <w:tc>
          <w:tcPr>
            <w:tcW w:w="707" w:type="pct"/>
            <w:tcBorders>
              <w:top w:val="single" w:sz="4" w:space="0" w:color="auto"/>
              <w:left w:val="single" w:sz="4" w:space="0" w:color="auto"/>
              <w:bottom w:val="single" w:sz="4" w:space="0" w:color="auto"/>
              <w:right w:val="single" w:sz="4" w:space="0" w:color="auto"/>
            </w:tcBorders>
            <w:vAlign w:val="center"/>
          </w:tcPr>
          <w:p w14:paraId="115D228F" w14:textId="0E3F963D" w:rsidR="00381817" w:rsidRPr="0027162B" w:rsidRDefault="00381817" w:rsidP="00381817">
            <w:pPr>
              <w:suppressAutoHyphens/>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1E6A7A2D" w14:textId="77777777" w:rsidR="00381817" w:rsidRPr="0027162B" w:rsidRDefault="00381817" w:rsidP="00381817">
            <w:pPr>
              <w:suppressAutoHyphens/>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7ABB1049" w14:textId="77777777" w:rsidR="00381817" w:rsidRPr="004A4C80" w:rsidRDefault="00381817" w:rsidP="00381817">
            <w:pPr>
              <w:suppressAutoHyphens/>
              <w:spacing w:after="0" w:line="240" w:lineRule="auto"/>
              <w:jc w:val="center"/>
              <w:rPr>
                <w:rFonts w:ascii="Times New Roman" w:hAnsi="Times New Roman"/>
                <w:b/>
                <w:sz w:val="24"/>
                <w:szCs w:val="24"/>
              </w:rPr>
            </w:pPr>
          </w:p>
        </w:tc>
      </w:tr>
      <w:tr w:rsidR="00381817" w:rsidRPr="0027162B" w14:paraId="244AB2D0" w14:textId="17142A74" w:rsidTr="0027162B">
        <w:trPr>
          <w:trHeight w:val="20"/>
        </w:trPr>
        <w:tc>
          <w:tcPr>
            <w:tcW w:w="868" w:type="pct"/>
            <w:vMerge/>
            <w:tcBorders>
              <w:left w:val="single" w:sz="4" w:space="0" w:color="auto"/>
              <w:right w:val="single" w:sz="4" w:space="0" w:color="auto"/>
            </w:tcBorders>
            <w:hideMark/>
          </w:tcPr>
          <w:p w14:paraId="4AA58AA1" w14:textId="77777777" w:rsidR="00381817" w:rsidRPr="0027162B" w:rsidRDefault="00381817" w:rsidP="00381817">
            <w:pPr>
              <w:spacing w:after="0" w:line="240" w:lineRule="auto"/>
              <w:rPr>
                <w:rFonts w:ascii="Times New Roman" w:hAnsi="Times New Roman"/>
                <w:b/>
                <w:bCs/>
                <w:sz w:val="24"/>
              </w:rPr>
            </w:pPr>
          </w:p>
        </w:tc>
        <w:tc>
          <w:tcPr>
            <w:tcW w:w="2534" w:type="pct"/>
            <w:tcBorders>
              <w:top w:val="single" w:sz="4" w:space="0" w:color="auto"/>
              <w:left w:val="single" w:sz="4" w:space="0" w:color="auto"/>
              <w:bottom w:val="single" w:sz="4" w:space="0" w:color="auto"/>
              <w:right w:val="single" w:sz="4" w:space="0" w:color="auto"/>
            </w:tcBorders>
            <w:hideMark/>
          </w:tcPr>
          <w:p w14:paraId="4BC4289D"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Расчет опорной сети способом узлов.</w:t>
            </w:r>
          </w:p>
          <w:p w14:paraId="3F56FEFA"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Камеральная обработка гравиметровых данных.</w:t>
            </w:r>
          </w:p>
          <w:p w14:paraId="0780A4E6"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Построение карты-графиков изменения аномалий Буге по профилям. Построение карты изоаномал Буге.</w:t>
            </w:r>
          </w:p>
          <w:p w14:paraId="6D42CA7E"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Составление технико-экономического обоснования (ТЭО) по карте изоаномал Буге.</w:t>
            </w:r>
          </w:p>
          <w:p w14:paraId="365F33CB"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Качественная интерпретация результатов гравиметровой съёмки по карте изоаномал Буге.</w:t>
            </w:r>
          </w:p>
          <w:p w14:paraId="7D52BB80" w14:textId="77777777" w:rsidR="00381817" w:rsidRPr="0027162B" w:rsidRDefault="00381817" w:rsidP="00381817">
            <w:pPr>
              <w:tabs>
                <w:tab w:val="left" w:pos="708"/>
              </w:tabs>
              <w:spacing w:after="0" w:line="240" w:lineRule="auto"/>
              <w:rPr>
                <w:rFonts w:ascii="Times New Roman" w:hAnsi="Times New Roman"/>
                <w:b/>
                <w:sz w:val="24"/>
              </w:rPr>
            </w:pPr>
            <w:r w:rsidRPr="0027162B">
              <w:rPr>
                <w:rStyle w:val="FontStyle193"/>
                <w:rFonts w:ascii="Times New Roman" w:hAnsi="Times New Roman" w:cs="Times New Roman"/>
                <w:b w:val="0"/>
                <w:sz w:val="24"/>
              </w:rPr>
              <w:t>Решение прямой и обратной задачи гравиразведки для некоторых тел простейшей фо</w:t>
            </w:r>
            <w:r w:rsidRPr="0027162B">
              <w:rPr>
                <w:rFonts w:ascii="Times New Roman" w:hAnsi="Times New Roman"/>
                <w:b/>
                <w:sz w:val="24"/>
              </w:rPr>
              <w:t>рмы.</w:t>
            </w:r>
          </w:p>
          <w:p w14:paraId="69F005A6"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Особенности методики проведения аэрогравиметровой съемки. Решаемые геологические задачи</w:t>
            </w:r>
          </w:p>
          <w:p w14:paraId="38159DBA" w14:textId="77777777" w:rsidR="00381817" w:rsidRPr="0027162B" w:rsidRDefault="00381817" w:rsidP="00381817">
            <w:pPr>
              <w:spacing w:after="0" w:line="240" w:lineRule="auto"/>
              <w:rPr>
                <w:rFonts w:ascii="Times New Roman" w:hAnsi="Times New Roman"/>
                <w:b/>
                <w:sz w:val="24"/>
              </w:rPr>
            </w:pPr>
            <w:r w:rsidRPr="0027162B">
              <w:rPr>
                <w:rStyle w:val="FontStyle193"/>
                <w:rFonts w:ascii="Times New Roman" w:hAnsi="Times New Roman" w:cs="Times New Roman"/>
                <w:b w:val="0"/>
                <w:sz w:val="24"/>
              </w:rPr>
              <w:t>Методика проведения морской гравиметровой съемки. Решаемые геологические задачи.</w:t>
            </w:r>
          </w:p>
        </w:tc>
        <w:tc>
          <w:tcPr>
            <w:tcW w:w="707" w:type="pct"/>
            <w:tcBorders>
              <w:top w:val="single" w:sz="4" w:space="0" w:color="auto"/>
              <w:left w:val="single" w:sz="4" w:space="0" w:color="auto"/>
              <w:bottom w:val="single" w:sz="4" w:space="0" w:color="auto"/>
              <w:right w:val="single" w:sz="4" w:space="0" w:color="auto"/>
            </w:tcBorders>
            <w:vAlign w:val="center"/>
          </w:tcPr>
          <w:p w14:paraId="3050BC0B" w14:textId="3873666C" w:rsidR="00381817" w:rsidRPr="0027162B" w:rsidRDefault="00381817" w:rsidP="00381817">
            <w:pPr>
              <w:suppressAutoHyphens/>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582FA181" w14:textId="77777777" w:rsidR="00381817" w:rsidRPr="0027162B" w:rsidRDefault="00381817" w:rsidP="00381817">
            <w:pPr>
              <w:suppressAutoHyphens/>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3B151C98"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6572AA40" w14:textId="33F6BBAD" w:rsidR="00381817" w:rsidRPr="004A4C80" w:rsidRDefault="004A4C80" w:rsidP="004A4C80">
            <w:pPr>
              <w:suppressAutoHyphens/>
              <w:spacing w:after="0" w:line="240" w:lineRule="auto"/>
              <w:jc w:val="center"/>
              <w:rPr>
                <w:rFonts w:ascii="Times New Roman" w:hAnsi="Times New Roman"/>
                <w:b/>
                <w:sz w:val="24"/>
                <w:szCs w:val="24"/>
              </w:rPr>
            </w:pPr>
            <w:r w:rsidRPr="004A4C80">
              <w:rPr>
                <w:rFonts w:ascii="Times New Roman" w:hAnsi="Times New Roman"/>
                <w:spacing w:val="-6"/>
                <w:sz w:val="24"/>
                <w:szCs w:val="24"/>
              </w:rPr>
              <w:t>ОК01-ОК09</w:t>
            </w:r>
          </w:p>
        </w:tc>
      </w:tr>
      <w:tr w:rsidR="00381817" w:rsidRPr="0027162B" w14:paraId="505A471C" w14:textId="4385BFE4" w:rsidTr="0027162B">
        <w:trPr>
          <w:trHeight w:val="20"/>
        </w:trPr>
        <w:tc>
          <w:tcPr>
            <w:tcW w:w="868" w:type="pct"/>
            <w:vMerge w:val="restart"/>
            <w:tcBorders>
              <w:top w:val="single" w:sz="4" w:space="0" w:color="auto"/>
              <w:left w:val="single" w:sz="4" w:space="0" w:color="auto"/>
              <w:right w:val="single" w:sz="4" w:space="0" w:color="auto"/>
            </w:tcBorders>
          </w:tcPr>
          <w:p w14:paraId="60BA8D9B" w14:textId="77777777" w:rsidR="00381817" w:rsidRPr="0027162B" w:rsidRDefault="00381817" w:rsidP="00381817">
            <w:pPr>
              <w:spacing w:after="0" w:line="240" w:lineRule="auto"/>
              <w:rPr>
                <w:rFonts w:ascii="Times New Roman" w:eastAsia="Calibri" w:hAnsi="Times New Roman"/>
                <w:b/>
                <w:bCs/>
                <w:sz w:val="24"/>
              </w:rPr>
            </w:pPr>
            <w:r w:rsidRPr="0027162B">
              <w:rPr>
                <w:rFonts w:ascii="Times New Roman" w:eastAsia="Calibri" w:hAnsi="Times New Roman"/>
                <w:b/>
                <w:bCs/>
                <w:sz w:val="24"/>
              </w:rPr>
              <w:t>Тема 1.3</w:t>
            </w:r>
          </w:p>
          <w:p w14:paraId="6FD76E6A" w14:textId="77777777" w:rsidR="00381817" w:rsidRPr="0027162B" w:rsidRDefault="00381817" w:rsidP="00381817">
            <w:pPr>
              <w:spacing w:after="0" w:line="240" w:lineRule="auto"/>
              <w:rPr>
                <w:rFonts w:ascii="Times New Roman" w:hAnsi="Times New Roman"/>
                <w:b/>
                <w:bCs/>
                <w:sz w:val="24"/>
              </w:rPr>
            </w:pPr>
            <w:r w:rsidRPr="0027162B">
              <w:rPr>
                <w:rFonts w:ascii="Times New Roman" w:eastAsia="Calibri" w:hAnsi="Times New Roman"/>
                <w:b/>
                <w:bCs/>
                <w:sz w:val="24"/>
              </w:rPr>
              <w:t>Электроразведка</w:t>
            </w:r>
          </w:p>
        </w:tc>
        <w:tc>
          <w:tcPr>
            <w:tcW w:w="2534" w:type="pct"/>
            <w:tcBorders>
              <w:top w:val="single" w:sz="4" w:space="0" w:color="auto"/>
              <w:left w:val="single" w:sz="4" w:space="0" w:color="auto"/>
              <w:bottom w:val="single" w:sz="4" w:space="0" w:color="auto"/>
              <w:right w:val="single" w:sz="4" w:space="0" w:color="auto"/>
            </w:tcBorders>
          </w:tcPr>
          <w:p w14:paraId="36B3C30F"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Содержание</w:t>
            </w:r>
          </w:p>
        </w:tc>
        <w:tc>
          <w:tcPr>
            <w:tcW w:w="707" w:type="pct"/>
            <w:tcBorders>
              <w:top w:val="single" w:sz="4" w:space="0" w:color="auto"/>
              <w:left w:val="single" w:sz="4" w:space="0" w:color="auto"/>
              <w:bottom w:val="single" w:sz="4" w:space="0" w:color="auto"/>
              <w:right w:val="single" w:sz="4" w:space="0" w:color="auto"/>
            </w:tcBorders>
            <w:vAlign w:val="center"/>
          </w:tcPr>
          <w:p w14:paraId="294ED551" w14:textId="3E2D02EB" w:rsidR="00381817" w:rsidRPr="0027162B" w:rsidRDefault="00381817" w:rsidP="00381817">
            <w:pPr>
              <w:suppressAutoHyphens/>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43D4DFB7" w14:textId="77777777" w:rsidR="00381817" w:rsidRPr="0027162B" w:rsidRDefault="00381817" w:rsidP="00381817">
            <w:pPr>
              <w:suppressAutoHyphens/>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6C7DFFE7" w14:textId="77777777" w:rsidR="00381817" w:rsidRPr="004A4C80" w:rsidRDefault="00381817" w:rsidP="00381817">
            <w:pPr>
              <w:suppressAutoHyphens/>
              <w:spacing w:after="0" w:line="240" w:lineRule="auto"/>
              <w:jc w:val="center"/>
              <w:rPr>
                <w:rFonts w:ascii="Times New Roman" w:hAnsi="Times New Roman"/>
                <w:b/>
                <w:sz w:val="24"/>
                <w:szCs w:val="24"/>
              </w:rPr>
            </w:pPr>
          </w:p>
        </w:tc>
      </w:tr>
      <w:tr w:rsidR="00381817" w:rsidRPr="0027162B" w14:paraId="7FA99F20" w14:textId="37D6286F" w:rsidTr="0027162B">
        <w:trPr>
          <w:trHeight w:val="20"/>
        </w:trPr>
        <w:tc>
          <w:tcPr>
            <w:tcW w:w="868" w:type="pct"/>
            <w:vMerge/>
            <w:tcBorders>
              <w:left w:val="single" w:sz="4" w:space="0" w:color="auto"/>
              <w:right w:val="single" w:sz="4" w:space="0" w:color="auto"/>
            </w:tcBorders>
          </w:tcPr>
          <w:p w14:paraId="3266F056" w14:textId="77777777" w:rsidR="00381817" w:rsidRPr="0027162B" w:rsidRDefault="00381817"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321EF40D"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Теоретические методы электроразведки. Решаемые геологические задачи.</w:t>
            </w:r>
          </w:p>
          <w:p w14:paraId="68856445"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Электрические свойства горных пород. После постоянного электрического тока в Земле. Распространение электромагнитного поля. Естественные переменные электрические поля Земли. Основные методы электроразведки.</w:t>
            </w:r>
          </w:p>
          <w:p w14:paraId="6064AB31" w14:textId="77777777" w:rsidR="00381817" w:rsidRPr="0027162B" w:rsidRDefault="00381817" w:rsidP="00381817">
            <w:pPr>
              <w:tabs>
                <w:tab w:val="left" w:pos="708"/>
              </w:tabs>
              <w:spacing w:after="0" w:line="240" w:lineRule="auto"/>
              <w:rPr>
                <w:rFonts w:ascii="Times New Roman" w:hAnsi="Times New Roman"/>
                <w:b/>
                <w:sz w:val="24"/>
              </w:rPr>
            </w:pPr>
            <w:r w:rsidRPr="0027162B">
              <w:rPr>
                <w:rStyle w:val="FontStyle193"/>
                <w:rFonts w:ascii="Times New Roman" w:hAnsi="Times New Roman" w:cs="Times New Roman"/>
                <w:b w:val="0"/>
                <w:sz w:val="24"/>
              </w:rPr>
              <w:t>Электромагнитные свойства горных пород: удельное электрическое сопротивление, электропроводимость, диэлектрическая и магнитная проницаемость, электрохимическая активность, поляризуемость, способы их определения.</w:t>
            </w:r>
          </w:p>
          <w:p w14:paraId="110867DF"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Геоэлектрические разрезы. Основные приемы изучения геоэлектрических разрезов.</w:t>
            </w:r>
          </w:p>
          <w:p w14:paraId="0A858D2A"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Прямая и обратная задачи, методы их рения: аналитические численные, физического моделирования.</w:t>
            </w:r>
          </w:p>
          <w:p w14:paraId="40852BBF"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Основные законы и уравнения постоянного электрического поля. Основы теории заземлений. Электрическое поле точечного источника и над включениями объектов простой геометрической формы</w:t>
            </w:r>
          </w:p>
          <w:p w14:paraId="4FEC0DA9"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 xml:space="preserve">Вертикальное электрическое зондирование. Методика полевых работ. Типы установок электрического зондирования. Расчет установки. Ориентировка разносов. Оптимальная сеть наблюдений. Помехи и </w:t>
            </w:r>
            <w:r w:rsidRPr="0027162B">
              <w:rPr>
                <w:rStyle w:val="FontStyle193"/>
                <w:rFonts w:ascii="Times New Roman" w:hAnsi="Times New Roman" w:cs="Times New Roman"/>
                <w:b w:val="0"/>
                <w:sz w:val="24"/>
              </w:rPr>
              <w:lastRenderedPageBreak/>
              <w:t>способы их ослабления. Точность измерений. Качественная интерпретация. Основные способы количественной интерпретации (палеточный, машинный, статистический).</w:t>
            </w:r>
          </w:p>
          <w:p w14:paraId="2DD4ECFB"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Электрическое профилирование. Основные модификации. Геологические и геофизические предпосылки методов ЭП. Выбор размера установки. Выбор аппаратуры и оборудования. Монтажные схемы. Выбор заземлений, проводов, источников тока. Техника работ на профиле. Повторные и контрольные наблюдения. Оценка качества съемки. Камеральная обработка. Области применения методов.</w:t>
            </w:r>
          </w:p>
          <w:p w14:paraId="5C9411D4"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Метод естественного поля. Основы теории. Методика и техника проведения полевых работ. Обработка и интерпретация полевых наблюдений. Области применения метода.</w:t>
            </w:r>
          </w:p>
          <w:p w14:paraId="377CD825"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Метод вызванной поляризации. Основы теории. Методика и техника полевых работ. Обработка и интерпретация результатов измерений. Области применения метода.</w:t>
            </w:r>
          </w:p>
          <w:p w14:paraId="4B7CCD05"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Метод частичного извлечения металлов. Сущность метода. Методика полевых и камеральных работ. Области применения метода. Контактный способ поляризационных работ. Сущность метода. Методики полевых и камеральных работ. Области применения метода.</w:t>
            </w:r>
          </w:p>
          <w:p w14:paraId="0DD220E5"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 xml:space="preserve">Основы теории низкочастотных методов. Классификация низкочастотных методов: индуктивные методы (метод переходных процессов - МПП), электромагнитные зондирования (частотные зондирования- ЧЗ, зондирование становлением поля- ЗС), магнитотеллурические методы (магнитотеллурическое зондирование- МТЗ). </w:t>
            </w:r>
          </w:p>
          <w:p w14:paraId="5144B021"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Метод переходных процессов. Сущность метода. Методика и техника работ. Обработка и интерпретация полевых материалов с применением ПЭВМ. Области применения МПП.</w:t>
            </w:r>
          </w:p>
          <w:p w14:paraId="5325D201"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Частотное зондирование. Зондирование становлением поля. Сущность методов. Методика и техника полевых работ. Обработка и интерпретация полевых материалов с применением ПЭВМ. Области применения методов.</w:t>
            </w:r>
          </w:p>
          <w:p w14:paraId="6CF65F68"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lastRenderedPageBreak/>
              <w:t>Магнитотеллурическое зондирование. Сущность метода. Методика и техника полевых работ. Обработка и интерпретация полевых материалов с применением ПЭВМ. Области применения МТЗ.</w:t>
            </w:r>
          </w:p>
          <w:p w14:paraId="42B6F9F7"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Особенности электромагнитных полей радиоволновых частот. Классификация радиоволновых методов: радиоволновое просвечивание (РП), радиоэлектромагнитное профилирование (РВЗ).</w:t>
            </w:r>
          </w:p>
          <w:p w14:paraId="00A042D7"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 xml:space="preserve">Радиоволновое просвечивание (РП) и радиоволновое зондирование (РЗ). </w:t>
            </w:r>
          </w:p>
          <w:p w14:paraId="1F30D7DF"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Методика и техника полевых работ. Обработка и интерпретация полевых материалов. Области применения РП и РЗ.</w:t>
            </w:r>
          </w:p>
          <w:p w14:paraId="2FD64E78"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 xml:space="preserve">Радиоэлектромагнитное профилирование (радиокип). Методика и техника полевых работ. </w:t>
            </w:r>
          </w:p>
          <w:p w14:paraId="4B8D295F"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 xml:space="preserve">Обработка и интерпретация полевых материалов. </w:t>
            </w:r>
          </w:p>
          <w:p w14:paraId="0179068F" w14:textId="77777777" w:rsidR="00381817" w:rsidRPr="0027162B" w:rsidRDefault="00381817" w:rsidP="00381817">
            <w:pPr>
              <w:spacing w:after="0" w:line="240" w:lineRule="auto"/>
              <w:rPr>
                <w:rFonts w:ascii="Times New Roman" w:hAnsi="Times New Roman"/>
                <w:b/>
                <w:sz w:val="24"/>
              </w:rPr>
            </w:pPr>
            <w:r w:rsidRPr="0027162B">
              <w:rPr>
                <w:rStyle w:val="FontStyle193"/>
                <w:rFonts w:ascii="Times New Roman" w:hAnsi="Times New Roman" w:cs="Times New Roman"/>
                <w:b w:val="0"/>
                <w:sz w:val="24"/>
              </w:rPr>
              <w:t>Области применения радиокип.</w:t>
            </w:r>
          </w:p>
        </w:tc>
        <w:tc>
          <w:tcPr>
            <w:tcW w:w="707" w:type="pct"/>
            <w:tcBorders>
              <w:top w:val="single" w:sz="4" w:space="0" w:color="auto"/>
              <w:left w:val="single" w:sz="4" w:space="0" w:color="auto"/>
              <w:bottom w:val="single" w:sz="4" w:space="0" w:color="auto"/>
              <w:right w:val="single" w:sz="4" w:space="0" w:color="auto"/>
            </w:tcBorders>
            <w:vAlign w:val="center"/>
          </w:tcPr>
          <w:p w14:paraId="1AFD3A13" w14:textId="5FD5C85C" w:rsidR="00381817" w:rsidRPr="0027162B" w:rsidRDefault="00381817" w:rsidP="00381817">
            <w:pPr>
              <w:suppressAutoHyphens/>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41294656" w14:textId="77777777" w:rsidR="00381817" w:rsidRPr="0027162B" w:rsidRDefault="00381817" w:rsidP="00381817">
            <w:pPr>
              <w:suppressAutoHyphens/>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1B8AA821"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00922491" w14:textId="3160AA05" w:rsidR="00381817" w:rsidRPr="004A4C80" w:rsidRDefault="004A4C80" w:rsidP="004A4C80">
            <w:pPr>
              <w:suppressAutoHyphens/>
              <w:spacing w:after="0" w:line="240" w:lineRule="auto"/>
              <w:jc w:val="center"/>
              <w:rPr>
                <w:rFonts w:ascii="Times New Roman" w:hAnsi="Times New Roman"/>
                <w:b/>
                <w:sz w:val="24"/>
                <w:szCs w:val="24"/>
              </w:rPr>
            </w:pPr>
            <w:r w:rsidRPr="004A4C80">
              <w:rPr>
                <w:rFonts w:ascii="Times New Roman" w:hAnsi="Times New Roman"/>
                <w:spacing w:val="-6"/>
                <w:sz w:val="24"/>
                <w:szCs w:val="24"/>
              </w:rPr>
              <w:t>ОК01-ОК09</w:t>
            </w:r>
          </w:p>
        </w:tc>
      </w:tr>
      <w:tr w:rsidR="00381817" w:rsidRPr="0027162B" w14:paraId="60D558A6" w14:textId="1DE4A7B2" w:rsidTr="0027162B">
        <w:trPr>
          <w:trHeight w:val="20"/>
        </w:trPr>
        <w:tc>
          <w:tcPr>
            <w:tcW w:w="868" w:type="pct"/>
            <w:vMerge/>
            <w:tcBorders>
              <w:left w:val="single" w:sz="4" w:space="0" w:color="auto"/>
              <w:right w:val="single" w:sz="4" w:space="0" w:color="auto"/>
            </w:tcBorders>
          </w:tcPr>
          <w:p w14:paraId="294A8B1F" w14:textId="77777777" w:rsidR="00381817" w:rsidRPr="0027162B" w:rsidRDefault="00381817"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2BC7E321" w14:textId="7795E185" w:rsidR="00381817" w:rsidRPr="0027162B" w:rsidRDefault="0034612D" w:rsidP="00381817">
            <w:pPr>
              <w:tabs>
                <w:tab w:val="left" w:pos="708"/>
              </w:tabs>
              <w:spacing w:after="0" w:line="240" w:lineRule="auto"/>
              <w:rPr>
                <w:rStyle w:val="FontStyle193"/>
                <w:rFonts w:ascii="Times New Roman" w:hAnsi="Times New Roman" w:cs="Times New Roman"/>
                <w:sz w:val="24"/>
              </w:rPr>
            </w:pPr>
            <w:r>
              <w:rPr>
                <w:rFonts w:ascii="Times New Roman" w:hAnsi="Times New Roman"/>
                <w:b/>
                <w:bCs/>
                <w:sz w:val="24"/>
              </w:rPr>
              <w:t>В том числе практических занятий и лабораторных работ</w:t>
            </w:r>
          </w:p>
        </w:tc>
        <w:tc>
          <w:tcPr>
            <w:tcW w:w="707" w:type="pct"/>
            <w:tcBorders>
              <w:top w:val="single" w:sz="4" w:space="0" w:color="auto"/>
              <w:left w:val="single" w:sz="4" w:space="0" w:color="auto"/>
              <w:bottom w:val="single" w:sz="4" w:space="0" w:color="auto"/>
              <w:right w:val="single" w:sz="4" w:space="0" w:color="auto"/>
            </w:tcBorders>
            <w:vAlign w:val="center"/>
          </w:tcPr>
          <w:p w14:paraId="2E612BAD" w14:textId="27746D35" w:rsidR="00381817" w:rsidRPr="0027162B" w:rsidRDefault="00381817" w:rsidP="00381817">
            <w:pPr>
              <w:suppressAutoHyphens/>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2337032A" w14:textId="77777777" w:rsidR="00381817" w:rsidRPr="0027162B" w:rsidRDefault="00381817" w:rsidP="00381817">
            <w:pPr>
              <w:suppressAutoHyphens/>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45C50925" w14:textId="77777777" w:rsidR="00381817" w:rsidRPr="004A4C80" w:rsidRDefault="00381817" w:rsidP="00381817">
            <w:pPr>
              <w:suppressAutoHyphens/>
              <w:spacing w:after="0" w:line="240" w:lineRule="auto"/>
              <w:jc w:val="center"/>
              <w:rPr>
                <w:rFonts w:ascii="Times New Roman" w:hAnsi="Times New Roman"/>
                <w:b/>
                <w:sz w:val="24"/>
                <w:szCs w:val="24"/>
              </w:rPr>
            </w:pPr>
          </w:p>
        </w:tc>
      </w:tr>
      <w:tr w:rsidR="00381817" w:rsidRPr="0027162B" w14:paraId="283EA30F" w14:textId="30D6FCBC" w:rsidTr="0027162B">
        <w:trPr>
          <w:trHeight w:val="20"/>
        </w:trPr>
        <w:tc>
          <w:tcPr>
            <w:tcW w:w="868" w:type="pct"/>
            <w:vMerge/>
            <w:tcBorders>
              <w:left w:val="single" w:sz="4" w:space="0" w:color="auto"/>
              <w:bottom w:val="single" w:sz="4" w:space="0" w:color="auto"/>
              <w:right w:val="single" w:sz="4" w:space="0" w:color="auto"/>
            </w:tcBorders>
          </w:tcPr>
          <w:p w14:paraId="73B6B91C" w14:textId="77777777" w:rsidR="00381817" w:rsidRPr="0027162B" w:rsidRDefault="00381817"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43E85B16" w14:textId="77777777" w:rsidR="00381817" w:rsidRPr="0027162B" w:rsidRDefault="00381817" w:rsidP="00381817">
            <w:pPr>
              <w:spacing w:after="0" w:line="240" w:lineRule="auto"/>
              <w:rPr>
                <w:rFonts w:ascii="Times New Roman" w:hAnsi="Times New Roman"/>
                <w:color w:val="000000"/>
                <w:sz w:val="24"/>
              </w:rPr>
            </w:pPr>
            <w:r w:rsidRPr="0027162B">
              <w:rPr>
                <w:rFonts w:ascii="Times New Roman" w:hAnsi="Times New Roman"/>
                <w:color w:val="000000"/>
                <w:sz w:val="24"/>
              </w:rPr>
              <w:t>Построение карт типов кривых ВЭЗ.</w:t>
            </w:r>
          </w:p>
          <w:p w14:paraId="43FB34D5" w14:textId="77777777" w:rsidR="00381817" w:rsidRPr="0027162B" w:rsidRDefault="00381817" w:rsidP="00381817">
            <w:pPr>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Построение карт суммарной продольной проводимости.</w:t>
            </w:r>
          </w:p>
          <w:p w14:paraId="1726A10E" w14:textId="77777777" w:rsidR="00381817" w:rsidRPr="0027162B" w:rsidRDefault="00381817" w:rsidP="00381817">
            <w:pPr>
              <w:tabs>
                <w:tab w:val="left" w:pos="708"/>
              </w:tabs>
              <w:spacing w:after="0" w:line="240" w:lineRule="auto"/>
              <w:jc w:val="both"/>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Интерпретация двухслойных и трехслойных кривых ВЭЗ.</w:t>
            </w:r>
          </w:p>
          <w:p w14:paraId="3FFD491D" w14:textId="77777777" w:rsidR="00381817" w:rsidRPr="0027162B" w:rsidRDefault="00381817" w:rsidP="00381817">
            <w:pPr>
              <w:tabs>
                <w:tab w:val="left" w:pos="708"/>
              </w:tabs>
              <w:spacing w:after="0" w:line="240" w:lineRule="auto"/>
              <w:jc w:val="both"/>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Изучение методики профилирования с симметричной установкой</w:t>
            </w:r>
            <w:r w:rsidRPr="0027162B">
              <w:rPr>
                <w:rFonts w:ascii="Times New Roman" w:hAnsi="Times New Roman"/>
                <w:sz w:val="24"/>
              </w:rPr>
              <w:t xml:space="preserve"> с двумя парами питающих электродов (СЭП)</w:t>
            </w:r>
            <w:r w:rsidRPr="0027162B">
              <w:rPr>
                <w:rStyle w:val="FontStyle193"/>
                <w:rFonts w:ascii="Times New Roman" w:hAnsi="Times New Roman" w:cs="Times New Roman"/>
                <w:b w:val="0"/>
                <w:sz w:val="24"/>
              </w:rPr>
              <w:t xml:space="preserve"> </w:t>
            </w:r>
            <w:r w:rsidRPr="0027162B">
              <w:rPr>
                <w:rStyle w:val="FontStyle193"/>
                <w:rFonts w:ascii="Times New Roman" w:hAnsi="Times New Roman" w:cs="Times New Roman"/>
                <w:b w:val="0"/>
                <w:sz w:val="24"/>
                <w:lang w:val="en-US"/>
              </w:rPr>
              <w:t>AAMNB</w:t>
            </w:r>
            <w:r w:rsidRPr="0027162B">
              <w:rPr>
                <w:rStyle w:val="FontStyle193"/>
                <w:rFonts w:ascii="Times New Roman" w:hAnsi="Times New Roman" w:cs="Times New Roman"/>
                <w:b w:val="0"/>
                <w:sz w:val="24"/>
              </w:rPr>
              <w:t xml:space="preserve">. </w:t>
            </w:r>
          </w:p>
          <w:p w14:paraId="72EAABC2" w14:textId="77777777" w:rsidR="00381817" w:rsidRPr="0027162B" w:rsidRDefault="00381817" w:rsidP="00381817">
            <w:pPr>
              <w:tabs>
                <w:tab w:val="left" w:pos="708"/>
              </w:tabs>
              <w:spacing w:after="0" w:line="240" w:lineRule="auto"/>
              <w:jc w:val="both"/>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Построение графиков электропрофилирования.</w:t>
            </w:r>
          </w:p>
          <w:p w14:paraId="2FCC2398"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Построение карт-графиков кажущегося удельного сопротивления. Построение карт изоом.</w:t>
            </w:r>
          </w:p>
          <w:p w14:paraId="457E4A45"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Обработка данных полевых наблюдений, полученных при работе способом градиента потенциала.</w:t>
            </w:r>
          </w:p>
          <w:p w14:paraId="18F420EB" w14:textId="77777777" w:rsidR="00381817" w:rsidRPr="0027162B" w:rsidRDefault="00381817" w:rsidP="00381817">
            <w:pPr>
              <w:tabs>
                <w:tab w:val="left" w:pos="708"/>
              </w:tabs>
              <w:spacing w:after="0" w:line="240" w:lineRule="auto"/>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Геологическое истолкование графических материалов в методе ЕП.</w:t>
            </w:r>
          </w:p>
          <w:p w14:paraId="689FA7C4" w14:textId="77777777" w:rsidR="00381817" w:rsidRPr="0027162B" w:rsidRDefault="00381817" w:rsidP="00381817">
            <w:pPr>
              <w:tabs>
                <w:tab w:val="left" w:pos="708"/>
              </w:tabs>
              <w:spacing w:after="0" w:line="240" w:lineRule="auto"/>
              <w:jc w:val="both"/>
              <w:rPr>
                <w:rFonts w:ascii="Times New Roman" w:hAnsi="Times New Roman"/>
                <w:sz w:val="24"/>
              </w:rPr>
            </w:pPr>
            <w:r w:rsidRPr="0027162B">
              <w:rPr>
                <w:rStyle w:val="FontStyle193"/>
                <w:rFonts w:ascii="Times New Roman" w:hAnsi="Times New Roman" w:cs="Times New Roman"/>
                <w:b w:val="0"/>
                <w:sz w:val="24"/>
              </w:rPr>
              <w:t xml:space="preserve">Изучение порядка монтажа (демонтажа) установок для работы методом ВЭЗ-ВП, </w:t>
            </w:r>
            <w:r w:rsidRPr="0027162B">
              <w:rPr>
                <w:rFonts w:ascii="Times New Roman" w:hAnsi="Times New Roman"/>
                <w:color w:val="000000"/>
                <w:sz w:val="24"/>
              </w:rPr>
              <w:t>методом заряда на переменном токе.</w:t>
            </w:r>
          </w:p>
          <w:p w14:paraId="4FF40695" w14:textId="77777777" w:rsidR="00381817" w:rsidRPr="0027162B" w:rsidRDefault="00381817" w:rsidP="00381817">
            <w:pPr>
              <w:tabs>
                <w:tab w:val="left" w:pos="708"/>
              </w:tabs>
              <w:spacing w:after="0" w:line="240" w:lineRule="auto"/>
              <w:jc w:val="both"/>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Интерпретация кривых ВЭЗ по продольной проводимости(</w:t>
            </w:r>
            <w:r w:rsidRPr="0027162B">
              <w:rPr>
                <w:rStyle w:val="FontStyle193"/>
                <w:rFonts w:ascii="Times New Roman" w:hAnsi="Times New Roman" w:cs="Times New Roman"/>
                <w:b w:val="0"/>
                <w:sz w:val="24"/>
                <w:lang w:val="en-US"/>
              </w:rPr>
              <w:t>S</w:t>
            </w:r>
            <w:r w:rsidRPr="0027162B">
              <w:rPr>
                <w:rStyle w:val="FontStyle193"/>
                <w:rFonts w:ascii="Times New Roman" w:hAnsi="Times New Roman" w:cs="Times New Roman"/>
                <w:b w:val="0"/>
                <w:sz w:val="24"/>
              </w:rPr>
              <w:t>).</w:t>
            </w:r>
          </w:p>
          <w:p w14:paraId="5FAD700C" w14:textId="77777777" w:rsidR="00381817" w:rsidRPr="0027162B" w:rsidRDefault="00381817" w:rsidP="00381817">
            <w:pPr>
              <w:tabs>
                <w:tab w:val="left" w:pos="708"/>
              </w:tabs>
              <w:spacing w:after="0" w:line="240" w:lineRule="auto"/>
              <w:jc w:val="both"/>
              <w:rPr>
                <w:rFonts w:ascii="Times New Roman" w:hAnsi="Times New Roman"/>
                <w:sz w:val="24"/>
              </w:rPr>
            </w:pPr>
            <w:r w:rsidRPr="0027162B">
              <w:rPr>
                <w:rFonts w:ascii="Times New Roman" w:hAnsi="Times New Roman"/>
                <w:color w:val="000000"/>
                <w:sz w:val="24"/>
              </w:rPr>
              <w:t>Изучение методики полевых работ методом ВЭЗ с большими разносами.</w:t>
            </w:r>
          </w:p>
          <w:p w14:paraId="1BB0681C" w14:textId="77777777" w:rsidR="00381817" w:rsidRPr="0027162B" w:rsidRDefault="00381817" w:rsidP="00381817">
            <w:pPr>
              <w:tabs>
                <w:tab w:val="left" w:pos="708"/>
              </w:tabs>
              <w:spacing w:after="0" w:line="240" w:lineRule="auto"/>
              <w:jc w:val="both"/>
              <w:rPr>
                <w:rStyle w:val="FontStyle193"/>
                <w:rFonts w:ascii="Times New Roman" w:hAnsi="Times New Roman" w:cs="Times New Roman"/>
                <w:b w:val="0"/>
                <w:sz w:val="24"/>
              </w:rPr>
            </w:pPr>
            <w:r w:rsidRPr="0027162B">
              <w:rPr>
                <w:rStyle w:val="FontStyle193"/>
                <w:rFonts w:ascii="Times New Roman" w:hAnsi="Times New Roman" w:cs="Times New Roman"/>
                <w:b w:val="0"/>
                <w:sz w:val="24"/>
              </w:rPr>
              <w:t>Построение разрезов ρ</w:t>
            </w:r>
            <w:r w:rsidRPr="0027162B">
              <w:rPr>
                <w:rStyle w:val="FontStyle193"/>
                <w:rFonts w:ascii="Times New Roman" w:hAnsi="Times New Roman" w:cs="Times New Roman"/>
                <w:b w:val="0"/>
                <w:sz w:val="24"/>
                <w:vertAlign w:val="subscript"/>
              </w:rPr>
              <w:t>к.</w:t>
            </w:r>
          </w:p>
          <w:p w14:paraId="5996B54A" w14:textId="77777777" w:rsidR="00381817" w:rsidRPr="0027162B" w:rsidRDefault="00381817" w:rsidP="00381817">
            <w:pPr>
              <w:tabs>
                <w:tab w:val="left" w:pos="708"/>
              </w:tabs>
              <w:spacing w:after="0" w:line="240" w:lineRule="auto"/>
              <w:jc w:val="both"/>
              <w:rPr>
                <w:rStyle w:val="FontStyle193"/>
                <w:rFonts w:ascii="Times New Roman" w:hAnsi="Times New Roman" w:cs="Times New Roman"/>
                <w:b w:val="0"/>
                <w:sz w:val="24"/>
              </w:rPr>
            </w:pPr>
            <w:r w:rsidRPr="0027162B">
              <w:rPr>
                <w:rFonts w:ascii="Times New Roman" w:hAnsi="Times New Roman"/>
                <w:color w:val="000000"/>
                <w:sz w:val="24"/>
              </w:rPr>
              <w:t>Обработка данных полевых наблюдений, полученных при работе способом градиента потенциала в методе заряда.</w:t>
            </w:r>
          </w:p>
        </w:tc>
        <w:tc>
          <w:tcPr>
            <w:tcW w:w="707" w:type="pct"/>
            <w:tcBorders>
              <w:top w:val="single" w:sz="4" w:space="0" w:color="auto"/>
              <w:left w:val="single" w:sz="4" w:space="0" w:color="auto"/>
              <w:bottom w:val="single" w:sz="4" w:space="0" w:color="auto"/>
              <w:right w:val="single" w:sz="4" w:space="0" w:color="auto"/>
            </w:tcBorders>
            <w:vAlign w:val="center"/>
          </w:tcPr>
          <w:p w14:paraId="05B5BDCA" w14:textId="388E406E" w:rsidR="00381817" w:rsidRPr="0027162B" w:rsidRDefault="00381817" w:rsidP="00381817">
            <w:pPr>
              <w:suppressAutoHyphens/>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43AFD905" w14:textId="77777777" w:rsidR="00381817" w:rsidRPr="0027162B" w:rsidRDefault="00381817" w:rsidP="00381817">
            <w:pPr>
              <w:suppressAutoHyphens/>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646745D9"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20588B3C" w14:textId="68EF9356" w:rsidR="00381817" w:rsidRPr="004A4C80" w:rsidRDefault="004A4C80" w:rsidP="004A4C80">
            <w:pPr>
              <w:suppressAutoHyphens/>
              <w:spacing w:after="0" w:line="240" w:lineRule="auto"/>
              <w:jc w:val="center"/>
              <w:rPr>
                <w:rFonts w:ascii="Times New Roman" w:hAnsi="Times New Roman"/>
                <w:b/>
                <w:sz w:val="24"/>
                <w:szCs w:val="24"/>
              </w:rPr>
            </w:pPr>
            <w:r w:rsidRPr="004A4C80">
              <w:rPr>
                <w:rFonts w:ascii="Times New Roman" w:hAnsi="Times New Roman"/>
                <w:spacing w:val="-6"/>
                <w:sz w:val="24"/>
                <w:szCs w:val="24"/>
              </w:rPr>
              <w:t>ОК01-ОК09</w:t>
            </w:r>
          </w:p>
        </w:tc>
      </w:tr>
      <w:tr w:rsidR="00381817" w:rsidRPr="0027162B" w14:paraId="04218C42" w14:textId="237EA85B" w:rsidTr="0027162B">
        <w:trPr>
          <w:trHeight w:val="20"/>
        </w:trPr>
        <w:tc>
          <w:tcPr>
            <w:tcW w:w="868" w:type="pct"/>
            <w:vMerge w:val="restart"/>
            <w:tcBorders>
              <w:top w:val="single" w:sz="4" w:space="0" w:color="auto"/>
              <w:left w:val="single" w:sz="4" w:space="0" w:color="auto"/>
              <w:right w:val="single" w:sz="4" w:space="0" w:color="auto"/>
            </w:tcBorders>
          </w:tcPr>
          <w:p w14:paraId="06024487" w14:textId="77777777" w:rsidR="00381817" w:rsidRPr="0027162B" w:rsidRDefault="00381817" w:rsidP="00381817">
            <w:pPr>
              <w:spacing w:after="0" w:line="240" w:lineRule="auto"/>
              <w:rPr>
                <w:rFonts w:ascii="Times New Roman" w:eastAsia="Calibri" w:hAnsi="Times New Roman"/>
                <w:b/>
                <w:bCs/>
                <w:sz w:val="24"/>
              </w:rPr>
            </w:pPr>
            <w:r w:rsidRPr="0027162B">
              <w:rPr>
                <w:rFonts w:ascii="Times New Roman" w:eastAsia="Calibri" w:hAnsi="Times New Roman"/>
                <w:b/>
                <w:bCs/>
                <w:sz w:val="24"/>
              </w:rPr>
              <w:t>Тема 1.4</w:t>
            </w:r>
          </w:p>
          <w:p w14:paraId="200BACDC" w14:textId="77777777" w:rsidR="00381817" w:rsidRPr="0027162B" w:rsidRDefault="00381817" w:rsidP="00381817">
            <w:pPr>
              <w:spacing w:after="0" w:line="240" w:lineRule="auto"/>
              <w:rPr>
                <w:rFonts w:ascii="Times New Roman" w:eastAsia="Calibri" w:hAnsi="Times New Roman"/>
                <w:b/>
                <w:bCs/>
                <w:sz w:val="24"/>
              </w:rPr>
            </w:pPr>
            <w:r w:rsidRPr="0027162B">
              <w:rPr>
                <w:rFonts w:ascii="Times New Roman" w:eastAsia="Calibri" w:hAnsi="Times New Roman"/>
                <w:b/>
                <w:bCs/>
                <w:sz w:val="24"/>
              </w:rPr>
              <w:lastRenderedPageBreak/>
              <w:t>Радиометрия и ядерная геофизика</w:t>
            </w:r>
          </w:p>
        </w:tc>
        <w:tc>
          <w:tcPr>
            <w:tcW w:w="2534" w:type="pct"/>
            <w:tcBorders>
              <w:top w:val="single" w:sz="4" w:space="0" w:color="auto"/>
              <w:left w:val="single" w:sz="4" w:space="0" w:color="auto"/>
              <w:bottom w:val="single" w:sz="4" w:space="0" w:color="auto"/>
              <w:right w:val="single" w:sz="4" w:space="0" w:color="auto"/>
            </w:tcBorders>
          </w:tcPr>
          <w:p w14:paraId="7AF34823" w14:textId="77777777" w:rsidR="00381817" w:rsidRPr="0027162B" w:rsidRDefault="00381817" w:rsidP="00381817">
            <w:pPr>
              <w:spacing w:after="0" w:line="240" w:lineRule="auto"/>
              <w:rPr>
                <w:rFonts w:ascii="Times New Roman" w:hAnsi="Times New Roman"/>
                <w:color w:val="000000"/>
                <w:sz w:val="24"/>
              </w:rPr>
            </w:pPr>
            <w:r w:rsidRPr="0027162B">
              <w:rPr>
                <w:rFonts w:ascii="Times New Roman" w:hAnsi="Times New Roman"/>
                <w:b/>
                <w:bCs/>
                <w:sz w:val="24"/>
              </w:rPr>
              <w:lastRenderedPageBreak/>
              <w:t>Содержание</w:t>
            </w:r>
          </w:p>
        </w:tc>
        <w:tc>
          <w:tcPr>
            <w:tcW w:w="707" w:type="pct"/>
            <w:tcBorders>
              <w:top w:val="single" w:sz="4" w:space="0" w:color="auto"/>
              <w:left w:val="single" w:sz="4" w:space="0" w:color="auto"/>
              <w:bottom w:val="single" w:sz="4" w:space="0" w:color="auto"/>
              <w:right w:val="single" w:sz="4" w:space="0" w:color="auto"/>
            </w:tcBorders>
            <w:vAlign w:val="center"/>
          </w:tcPr>
          <w:p w14:paraId="62236D36" w14:textId="444A7BF3" w:rsidR="00381817" w:rsidRPr="0027162B" w:rsidRDefault="00381817" w:rsidP="00381817">
            <w:pPr>
              <w:suppressAutoHyphens/>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5357F199" w14:textId="77777777" w:rsidR="00381817" w:rsidRPr="0027162B" w:rsidRDefault="00381817" w:rsidP="00381817">
            <w:pPr>
              <w:suppressAutoHyphens/>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24BBAF96" w14:textId="77777777" w:rsidR="00381817" w:rsidRPr="004A4C80" w:rsidRDefault="00381817" w:rsidP="00381817">
            <w:pPr>
              <w:suppressAutoHyphens/>
              <w:spacing w:after="0" w:line="240" w:lineRule="auto"/>
              <w:jc w:val="center"/>
              <w:rPr>
                <w:rFonts w:ascii="Times New Roman" w:hAnsi="Times New Roman"/>
                <w:b/>
                <w:sz w:val="24"/>
                <w:szCs w:val="24"/>
              </w:rPr>
            </w:pPr>
          </w:p>
        </w:tc>
      </w:tr>
      <w:tr w:rsidR="00381817" w:rsidRPr="0027162B" w14:paraId="6E3CDD0C" w14:textId="18549863" w:rsidTr="0027162B">
        <w:trPr>
          <w:trHeight w:val="20"/>
        </w:trPr>
        <w:tc>
          <w:tcPr>
            <w:tcW w:w="868" w:type="pct"/>
            <w:vMerge/>
            <w:tcBorders>
              <w:left w:val="single" w:sz="4" w:space="0" w:color="auto"/>
              <w:right w:val="single" w:sz="4" w:space="0" w:color="auto"/>
            </w:tcBorders>
          </w:tcPr>
          <w:p w14:paraId="160E7913" w14:textId="77777777" w:rsidR="00381817" w:rsidRPr="0027162B" w:rsidRDefault="00381817"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4447911D" w14:textId="77777777" w:rsidR="00381817" w:rsidRPr="0027162B" w:rsidRDefault="00381817" w:rsidP="00381817">
            <w:pPr>
              <w:tabs>
                <w:tab w:val="left" w:pos="708"/>
              </w:tabs>
              <w:spacing w:after="0" w:line="240" w:lineRule="auto"/>
              <w:rPr>
                <w:rStyle w:val="FontStyle193"/>
                <w:rFonts w:ascii="Times New Roman" w:hAnsi="Times New Roman" w:cs="Times New Roman"/>
                <w:sz w:val="24"/>
              </w:rPr>
            </w:pPr>
            <w:r w:rsidRPr="0027162B">
              <w:rPr>
                <w:rFonts w:ascii="Times New Roman" w:hAnsi="Times New Roman"/>
                <w:sz w:val="24"/>
              </w:rPr>
              <w:t>Цели и задачи дисциплины. Роль и место радиометрических и ядерно-физических методов, применяемых при поисках и разведке месторождений полезных ископаемых. Исторические этапы развития радиометрии. Классификация радиоактивных методов геофизических исследований. Область применения радиометрических и ядерно-физических методов, их значение в создании минерально-сырьевой базы России.</w:t>
            </w:r>
          </w:p>
          <w:p w14:paraId="0896DCC1" w14:textId="77777777" w:rsidR="00381817" w:rsidRPr="0027162B" w:rsidRDefault="00381817" w:rsidP="00381817">
            <w:pPr>
              <w:pStyle w:val="a8"/>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apple-style-span"/>
                <w:szCs w:val="22"/>
                <w:lang w:val="ru-RU"/>
              </w:rPr>
            </w:pPr>
            <w:r w:rsidRPr="0027162B">
              <w:rPr>
                <w:rStyle w:val="apple-style-span"/>
                <w:szCs w:val="22"/>
                <w:lang w:val="ru-RU"/>
              </w:rPr>
              <w:t xml:space="preserve">Изменение количества радиоактивного элемента во времени. Постоянная распада и период полураспада. Условия процесса накопления дочернего радиоактивного вещества. </w:t>
            </w:r>
          </w:p>
          <w:p w14:paraId="1E9F9C13" w14:textId="77777777" w:rsidR="00381817" w:rsidRPr="0027162B" w:rsidRDefault="00381817" w:rsidP="00381817">
            <w:pPr>
              <w:pStyle w:val="a8"/>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2"/>
                <w:lang w:val="ru-RU"/>
              </w:rPr>
            </w:pPr>
            <w:r w:rsidRPr="0027162B">
              <w:rPr>
                <w:rStyle w:val="apple-style-span"/>
                <w:szCs w:val="22"/>
                <w:lang w:val="ru-RU"/>
              </w:rPr>
              <w:t>Виды радиоактивных равновесий. Активность нуклида в источнике.</w:t>
            </w:r>
          </w:p>
          <w:p w14:paraId="6C335513" w14:textId="77777777" w:rsidR="00381817" w:rsidRPr="0027162B" w:rsidRDefault="00381817" w:rsidP="00381817">
            <w:pPr>
              <w:tabs>
                <w:tab w:val="left" w:pos="708"/>
              </w:tabs>
              <w:spacing w:after="0" w:line="240" w:lineRule="auto"/>
              <w:rPr>
                <w:rStyle w:val="FontStyle193"/>
                <w:rFonts w:ascii="Times New Roman" w:hAnsi="Times New Roman" w:cs="Times New Roman"/>
                <w:sz w:val="24"/>
              </w:rPr>
            </w:pPr>
            <w:r w:rsidRPr="0027162B">
              <w:rPr>
                <w:rStyle w:val="apple-style-span"/>
                <w:sz w:val="24"/>
              </w:rPr>
              <w:t>Различие в ионизирующем действии и проникающей способности альфа-, бета- и гамма-лучей. Энергетический спектр гамма-излучения. Виды взаимодействия излучений с веществом. Ослабление гамма- излучения.</w:t>
            </w:r>
          </w:p>
          <w:p w14:paraId="0853A162" w14:textId="77777777" w:rsidR="00381817" w:rsidRPr="0027162B" w:rsidRDefault="00381817" w:rsidP="00381817">
            <w:pPr>
              <w:pStyle w:val="Doctitle"/>
              <w:tabs>
                <w:tab w:val="left" w:pos="708"/>
              </w:tabs>
              <w:rPr>
                <w:rStyle w:val="apple-style-span"/>
                <w:sz w:val="24"/>
                <w:szCs w:val="22"/>
                <w:lang w:val="ru-RU"/>
              </w:rPr>
            </w:pPr>
            <w:r w:rsidRPr="0027162B">
              <w:rPr>
                <w:rStyle w:val="apple-style-span"/>
                <w:sz w:val="24"/>
                <w:szCs w:val="22"/>
                <w:lang w:val="ru-RU"/>
              </w:rPr>
              <w:t xml:space="preserve">Концентрация радиоактивных элементов в земной коре. </w:t>
            </w:r>
          </w:p>
          <w:p w14:paraId="0B62DA3D" w14:textId="77777777" w:rsidR="00381817" w:rsidRPr="0027162B" w:rsidRDefault="00381817" w:rsidP="00381817">
            <w:pPr>
              <w:pStyle w:val="Doctitle"/>
              <w:tabs>
                <w:tab w:val="left" w:pos="708"/>
              </w:tabs>
              <w:rPr>
                <w:rFonts w:ascii="Times New Roman" w:hAnsi="Times New Roman"/>
                <w:sz w:val="24"/>
                <w:szCs w:val="22"/>
                <w:lang w:val="ru-RU"/>
              </w:rPr>
            </w:pPr>
            <w:r w:rsidRPr="0027162B">
              <w:rPr>
                <w:rStyle w:val="apple-style-span"/>
                <w:sz w:val="24"/>
                <w:szCs w:val="22"/>
                <w:lang w:val="ru-RU"/>
              </w:rPr>
              <w:t xml:space="preserve">Гамма-излучение горных пород и руд. Газообразные продукты превращения изотопов радия. </w:t>
            </w:r>
          </w:p>
          <w:p w14:paraId="6A5AFB06" w14:textId="77777777" w:rsidR="00381817" w:rsidRPr="0027162B" w:rsidRDefault="00381817" w:rsidP="00381817">
            <w:pPr>
              <w:pStyle w:val="a8"/>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2"/>
                <w:lang w:val="ru-RU"/>
              </w:rPr>
            </w:pPr>
            <w:r w:rsidRPr="0027162B">
              <w:rPr>
                <w:rStyle w:val="apple-style-span"/>
                <w:szCs w:val="22"/>
                <w:lang w:val="ru-RU"/>
              </w:rPr>
              <w:t>Способы определения абсолютного возраста геологических образований. Свинцовый и углеводородный способы определения возраст</w:t>
            </w:r>
            <w:r w:rsidRPr="0027162B">
              <w:rPr>
                <w:szCs w:val="22"/>
                <w:lang w:val="ru-RU"/>
              </w:rPr>
              <w:t>а. Фотонейтронный метод, гамма-активационный анализ, ядерный гамма-резонансный метод, метод рассеянного гамма-излучения, флуоресцентный рентгенорадиометрический анализ.</w:t>
            </w:r>
          </w:p>
          <w:p w14:paraId="3F5CFD1B" w14:textId="77777777" w:rsidR="00381817" w:rsidRPr="0027162B" w:rsidRDefault="00381817" w:rsidP="00381817">
            <w:pPr>
              <w:pStyle w:val="a8"/>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2"/>
                <w:lang w:val="ru-RU"/>
              </w:rPr>
            </w:pPr>
            <w:r w:rsidRPr="0027162B">
              <w:rPr>
                <w:szCs w:val="22"/>
                <w:lang w:val="ru-RU"/>
              </w:rPr>
              <w:t>Наземная гамма-съёмки: поисковая и детальная. Этапы проведения детальной гамма-съёмки. Техника и методика проведения работ. Решаемые геологические задачи.</w:t>
            </w:r>
          </w:p>
          <w:p w14:paraId="6D66CC2C" w14:textId="77777777" w:rsidR="00381817" w:rsidRPr="0027162B" w:rsidRDefault="00381817" w:rsidP="00381817">
            <w:pPr>
              <w:pStyle w:val="a8"/>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2"/>
                <w:lang w:val="ru-RU"/>
              </w:rPr>
            </w:pPr>
            <w:r w:rsidRPr="0027162B">
              <w:rPr>
                <w:szCs w:val="22"/>
                <w:lang w:val="ru-RU"/>
              </w:rPr>
              <w:t>Ядерно-геофизические гамма-гамма методы, гамма-абсорбционные и другие активные ядерно-геофизические методы. Источники нейтронов, взаимодействие нейтронов с горными породами.</w:t>
            </w:r>
          </w:p>
          <w:p w14:paraId="1BB3AC3F" w14:textId="77777777" w:rsidR="00381817" w:rsidRPr="0027162B" w:rsidRDefault="00381817" w:rsidP="00381817">
            <w:pPr>
              <w:pStyle w:val="a8"/>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2"/>
                <w:lang w:val="ru-RU"/>
              </w:rPr>
            </w:pPr>
            <w:r w:rsidRPr="0027162B">
              <w:rPr>
                <w:szCs w:val="22"/>
                <w:lang w:val="ru-RU"/>
              </w:rPr>
              <w:t>Стационарные и импульсные нейтронные методы.</w:t>
            </w:r>
          </w:p>
          <w:p w14:paraId="56E3B4E4" w14:textId="77777777" w:rsidR="00381817" w:rsidRPr="0027162B" w:rsidRDefault="00381817" w:rsidP="00381817">
            <w:pPr>
              <w:pStyle w:val="a8"/>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2"/>
                <w:lang w:val="ru-RU"/>
              </w:rPr>
            </w:pPr>
            <w:r w:rsidRPr="0027162B">
              <w:rPr>
                <w:szCs w:val="22"/>
                <w:lang w:val="ru-RU"/>
              </w:rPr>
              <w:t xml:space="preserve">Нейтронный активационный метод. Гамма-нейтронный метод. </w:t>
            </w:r>
          </w:p>
          <w:p w14:paraId="789F7E05" w14:textId="77777777" w:rsidR="00381817" w:rsidRPr="0027162B" w:rsidRDefault="00381817" w:rsidP="00381817">
            <w:pPr>
              <w:spacing w:after="0" w:line="240" w:lineRule="auto"/>
              <w:rPr>
                <w:rFonts w:ascii="Times New Roman" w:hAnsi="Times New Roman"/>
                <w:color w:val="000000"/>
                <w:sz w:val="24"/>
              </w:rPr>
            </w:pPr>
            <w:r w:rsidRPr="0027162B">
              <w:rPr>
                <w:rFonts w:ascii="Times New Roman" w:hAnsi="Times New Roman"/>
                <w:sz w:val="24"/>
              </w:rPr>
              <w:t>Решаемые геологические задачи.</w:t>
            </w:r>
          </w:p>
        </w:tc>
        <w:tc>
          <w:tcPr>
            <w:tcW w:w="707" w:type="pct"/>
            <w:tcBorders>
              <w:top w:val="single" w:sz="4" w:space="0" w:color="auto"/>
              <w:left w:val="single" w:sz="4" w:space="0" w:color="auto"/>
              <w:bottom w:val="single" w:sz="4" w:space="0" w:color="auto"/>
              <w:right w:val="single" w:sz="4" w:space="0" w:color="auto"/>
            </w:tcBorders>
            <w:vAlign w:val="center"/>
          </w:tcPr>
          <w:p w14:paraId="19B274F0" w14:textId="7881F7C2" w:rsidR="00381817" w:rsidRPr="0027162B" w:rsidRDefault="00381817" w:rsidP="00381817">
            <w:pPr>
              <w:suppressAutoHyphens/>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74FB29BF" w14:textId="77777777" w:rsidR="00381817" w:rsidRPr="0027162B" w:rsidRDefault="00381817" w:rsidP="00381817">
            <w:pPr>
              <w:suppressAutoHyphens/>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49F42D99"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28CC350B" w14:textId="37861AE1" w:rsidR="00381817" w:rsidRPr="004A4C80" w:rsidRDefault="004A4C80" w:rsidP="004A4C80">
            <w:pPr>
              <w:suppressAutoHyphens/>
              <w:spacing w:after="0" w:line="240" w:lineRule="auto"/>
              <w:jc w:val="center"/>
              <w:rPr>
                <w:rFonts w:ascii="Times New Roman" w:hAnsi="Times New Roman"/>
                <w:b/>
                <w:sz w:val="24"/>
                <w:szCs w:val="24"/>
              </w:rPr>
            </w:pPr>
            <w:r w:rsidRPr="004A4C80">
              <w:rPr>
                <w:rFonts w:ascii="Times New Roman" w:hAnsi="Times New Roman"/>
                <w:spacing w:val="-6"/>
                <w:sz w:val="24"/>
                <w:szCs w:val="24"/>
              </w:rPr>
              <w:t>ОК01-ОК09</w:t>
            </w:r>
          </w:p>
        </w:tc>
      </w:tr>
      <w:tr w:rsidR="00381817" w:rsidRPr="0027162B" w14:paraId="068DC845" w14:textId="043CB984" w:rsidTr="0027162B">
        <w:trPr>
          <w:trHeight w:val="20"/>
        </w:trPr>
        <w:tc>
          <w:tcPr>
            <w:tcW w:w="868" w:type="pct"/>
            <w:vMerge/>
            <w:tcBorders>
              <w:left w:val="single" w:sz="4" w:space="0" w:color="auto"/>
              <w:right w:val="single" w:sz="4" w:space="0" w:color="auto"/>
            </w:tcBorders>
          </w:tcPr>
          <w:p w14:paraId="2FF9089A" w14:textId="77777777" w:rsidR="00381817" w:rsidRPr="0027162B" w:rsidRDefault="00381817"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7FCBBD81" w14:textId="431C2BBD" w:rsidR="00381817" w:rsidRPr="0027162B" w:rsidRDefault="0034612D" w:rsidP="00381817">
            <w:pPr>
              <w:spacing w:after="0" w:line="240" w:lineRule="auto"/>
              <w:rPr>
                <w:rFonts w:ascii="Times New Roman" w:hAnsi="Times New Roman"/>
                <w:color w:val="000000"/>
                <w:sz w:val="24"/>
              </w:rPr>
            </w:pPr>
            <w:r>
              <w:rPr>
                <w:rFonts w:ascii="Times New Roman" w:hAnsi="Times New Roman"/>
                <w:b/>
                <w:bCs/>
                <w:sz w:val="24"/>
              </w:rPr>
              <w:t>В том числе практических занятий и лабораторных работ</w:t>
            </w:r>
          </w:p>
        </w:tc>
        <w:tc>
          <w:tcPr>
            <w:tcW w:w="707" w:type="pct"/>
            <w:tcBorders>
              <w:top w:val="single" w:sz="4" w:space="0" w:color="auto"/>
              <w:left w:val="single" w:sz="4" w:space="0" w:color="auto"/>
              <w:bottom w:val="single" w:sz="4" w:space="0" w:color="auto"/>
              <w:right w:val="single" w:sz="4" w:space="0" w:color="auto"/>
            </w:tcBorders>
            <w:vAlign w:val="center"/>
          </w:tcPr>
          <w:p w14:paraId="4631FB98" w14:textId="2D0ACF8E" w:rsidR="00381817" w:rsidRPr="0027162B" w:rsidRDefault="00381817" w:rsidP="00381817">
            <w:pPr>
              <w:suppressAutoHyphens/>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010D0C5F" w14:textId="77777777" w:rsidR="00381817" w:rsidRPr="0027162B" w:rsidRDefault="00381817" w:rsidP="00381817">
            <w:pPr>
              <w:suppressAutoHyphens/>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69520AFC" w14:textId="77777777" w:rsidR="00381817" w:rsidRPr="004A4C80" w:rsidRDefault="00381817" w:rsidP="00381817">
            <w:pPr>
              <w:suppressAutoHyphens/>
              <w:spacing w:after="0" w:line="240" w:lineRule="auto"/>
              <w:jc w:val="center"/>
              <w:rPr>
                <w:rFonts w:ascii="Times New Roman" w:hAnsi="Times New Roman"/>
                <w:b/>
                <w:sz w:val="24"/>
                <w:szCs w:val="24"/>
              </w:rPr>
            </w:pPr>
          </w:p>
        </w:tc>
      </w:tr>
      <w:tr w:rsidR="00381817" w:rsidRPr="0027162B" w14:paraId="7540EAE1" w14:textId="76EA11F3" w:rsidTr="0027162B">
        <w:trPr>
          <w:trHeight w:val="20"/>
        </w:trPr>
        <w:tc>
          <w:tcPr>
            <w:tcW w:w="868" w:type="pct"/>
            <w:vMerge/>
            <w:tcBorders>
              <w:left w:val="single" w:sz="4" w:space="0" w:color="auto"/>
              <w:bottom w:val="single" w:sz="4" w:space="0" w:color="auto"/>
              <w:right w:val="single" w:sz="4" w:space="0" w:color="auto"/>
            </w:tcBorders>
          </w:tcPr>
          <w:p w14:paraId="0848AE93" w14:textId="77777777" w:rsidR="00381817" w:rsidRPr="0027162B" w:rsidRDefault="00381817"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675DF705" w14:textId="77777777" w:rsidR="00381817" w:rsidRPr="0027162B" w:rsidRDefault="00381817" w:rsidP="00381817">
            <w:pPr>
              <w:pStyle w:val="a8"/>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2"/>
                <w:lang w:val="ru-RU"/>
              </w:rPr>
            </w:pPr>
            <w:r w:rsidRPr="0027162B">
              <w:rPr>
                <w:szCs w:val="22"/>
                <w:lang w:val="ru-RU"/>
              </w:rPr>
              <w:t>Камеральная обработка пешеходной гамма-съёмки. Построение графиков распределения естественной радиоактивности.</w:t>
            </w:r>
          </w:p>
          <w:p w14:paraId="1ADA6ECF" w14:textId="77777777" w:rsidR="00381817" w:rsidRPr="0027162B" w:rsidRDefault="00381817" w:rsidP="00381817">
            <w:pPr>
              <w:pStyle w:val="a8"/>
              <w:tabs>
                <w:tab w:val="left" w:pos="70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Style w:val="apple-style-span"/>
                <w:szCs w:val="22"/>
                <w:lang w:val="ru-RU"/>
              </w:rPr>
            </w:pPr>
            <w:r w:rsidRPr="0027162B">
              <w:rPr>
                <w:szCs w:val="22"/>
                <w:lang w:val="ru-RU"/>
              </w:rPr>
              <w:lastRenderedPageBreak/>
              <w:t xml:space="preserve">Построение карт изолиний распределения естественной радиоактивности. </w:t>
            </w:r>
            <w:r w:rsidRPr="0027162B">
              <w:rPr>
                <w:rStyle w:val="apple-style-span"/>
                <w:szCs w:val="22"/>
                <w:lang w:val="ru-RU"/>
              </w:rPr>
              <w:t>Составление технико-экономического обоснования (ТЭО) к карте распределения естественной радиоактивности.</w:t>
            </w:r>
          </w:p>
          <w:p w14:paraId="48D9B591" w14:textId="77777777" w:rsidR="00381817" w:rsidRPr="0027162B" w:rsidRDefault="00381817" w:rsidP="00381817">
            <w:pPr>
              <w:tabs>
                <w:tab w:val="left" w:pos="708"/>
              </w:tabs>
              <w:spacing w:after="0" w:line="240" w:lineRule="auto"/>
              <w:rPr>
                <w:rStyle w:val="apple-style-span"/>
                <w:sz w:val="24"/>
              </w:rPr>
            </w:pPr>
            <w:r w:rsidRPr="0027162B">
              <w:rPr>
                <w:rStyle w:val="apple-style-span"/>
                <w:sz w:val="24"/>
              </w:rPr>
              <w:t xml:space="preserve">Камеральная обработка результатов спектрометрической съёмки. </w:t>
            </w:r>
          </w:p>
          <w:p w14:paraId="6317689F" w14:textId="77777777" w:rsidR="00381817" w:rsidRPr="0027162B" w:rsidRDefault="00381817" w:rsidP="00381817">
            <w:pPr>
              <w:tabs>
                <w:tab w:val="left" w:pos="708"/>
              </w:tabs>
              <w:spacing w:after="0" w:line="240" w:lineRule="auto"/>
              <w:rPr>
                <w:rFonts w:ascii="Times New Roman" w:hAnsi="Times New Roman"/>
                <w:sz w:val="24"/>
              </w:rPr>
            </w:pPr>
            <w:r w:rsidRPr="0027162B">
              <w:rPr>
                <w:rFonts w:ascii="Times New Roman" w:hAnsi="Times New Roman"/>
                <w:sz w:val="24"/>
              </w:rPr>
              <w:t>Обработка данных активационного анализа.</w:t>
            </w:r>
          </w:p>
          <w:p w14:paraId="141579A6" w14:textId="77777777" w:rsidR="00381817" w:rsidRPr="0027162B" w:rsidRDefault="00381817" w:rsidP="00381817">
            <w:pPr>
              <w:tabs>
                <w:tab w:val="left" w:pos="708"/>
              </w:tabs>
              <w:spacing w:after="0" w:line="240" w:lineRule="auto"/>
              <w:rPr>
                <w:rFonts w:ascii="Times New Roman" w:hAnsi="Times New Roman"/>
                <w:color w:val="000000"/>
                <w:sz w:val="24"/>
              </w:rPr>
            </w:pPr>
            <w:r w:rsidRPr="0027162B">
              <w:rPr>
                <w:rStyle w:val="apple-style-span"/>
                <w:sz w:val="24"/>
              </w:rPr>
              <w:t>Камеральная обработка результатов эманационной съёмки. Построение карты-графиков эманационной съёмки. Составление технико-экономического обоснования (ТЭО).</w:t>
            </w:r>
          </w:p>
        </w:tc>
        <w:tc>
          <w:tcPr>
            <w:tcW w:w="707" w:type="pct"/>
            <w:tcBorders>
              <w:top w:val="single" w:sz="4" w:space="0" w:color="auto"/>
              <w:left w:val="single" w:sz="4" w:space="0" w:color="auto"/>
              <w:bottom w:val="single" w:sz="4" w:space="0" w:color="auto"/>
              <w:right w:val="single" w:sz="4" w:space="0" w:color="auto"/>
            </w:tcBorders>
            <w:vAlign w:val="center"/>
          </w:tcPr>
          <w:p w14:paraId="16E89FA3" w14:textId="12C93AA7" w:rsidR="00381817" w:rsidRPr="0027162B" w:rsidRDefault="00381817" w:rsidP="00381817">
            <w:pPr>
              <w:suppressAutoHyphens/>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59E6B93B" w14:textId="77777777" w:rsidR="00381817" w:rsidRPr="0027162B" w:rsidRDefault="00381817" w:rsidP="00381817">
            <w:pPr>
              <w:suppressAutoHyphens/>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2EC1EA7A"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3D8951BC" w14:textId="604D21C3" w:rsidR="00381817" w:rsidRPr="004A4C80" w:rsidRDefault="004A4C80" w:rsidP="004A4C80">
            <w:pPr>
              <w:suppressAutoHyphens/>
              <w:spacing w:after="0" w:line="240" w:lineRule="auto"/>
              <w:jc w:val="center"/>
              <w:rPr>
                <w:rFonts w:ascii="Times New Roman" w:hAnsi="Times New Roman"/>
                <w:b/>
                <w:sz w:val="24"/>
                <w:szCs w:val="24"/>
              </w:rPr>
            </w:pPr>
            <w:r w:rsidRPr="004A4C80">
              <w:rPr>
                <w:rFonts w:ascii="Times New Roman" w:hAnsi="Times New Roman"/>
                <w:spacing w:val="-6"/>
                <w:sz w:val="24"/>
                <w:szCs w:val="24"/>
              </w:rPr>
              <w:lastRenderedPageBreak/>
              <w:t>ОК01-ОК09</w:t>
            </w:r>
          </w:p>
        </w:tc>
      </w:tr>
      <w:tr w:rsidR="00381817" w:rsidRPr="0027162B" w14:paraId="05DAC945" w14:textId="2E553D9F" w:rsidTr="0027162B">
        <w:trPr>
          <w:trHeight w:val="20"/>
        </w:trPr>
        <w:tc>
          <w:tcPr>
            <w:tcW w:w="3402" w:type="pct"/>
            <w:gridSpan w:val="2"/>
            <w:tcBorders>
              <w:top w:val="single" w:sz="4" w:space="0" w:color="auto"/>
              <w:left w:val="single" w:sz="4" w:space="0" w:color="auto"/>
              <w:bottom w:val="single" w:sz="4" w:space="0" w:color="auto"/>
              <w:right w:val="single" w:sz="4" w:space="0" w:color="auto"/>
            </w:tcBorders>
            <w:hideMark/>
          </w:tcPr>
          <w:p w14:paraId="567FC28E" w14:textId="0B2233F5" w:rsidR="00381817" w:rsidRPr="0027162B" w:rsidRDefault="00381817" w:rsidP="00381817">
            <w:pPr>
              <w:spacing w:after="0" w:line="240" w:lineRule="auto"/>
              <w:rPr>
                <w:rFonts w:ascii="Times New Roman" w:hAnsi="Times New Roman"/>
                <w:b/>
                <w:sz w:val="24"/>
              </w:rPr>
            </w:pPr>
            <w:r w:rsidRPr="0027162B">
              <w:rPr>
                <w:rFonts w:ascii="Times New Roman" w:hAnsi="Times New Roman"/>
                <w:b/>
                <w:bCs/>
                <w:sz w:val="24"/>
              </w:rPr>
              <w:lastRenderedPageBreak/>
              <w:t xml:space="preserve">Самостоятельная учебная работа при изучении раздела 1 </w:t>
            </w:r>
          </w:p>
        </w:tc>
        <w:tc>
          <w:tcPr>
            <w:tcW w:w="707" w:type="pct"/>
            <w:tcBorders>
              <w:top w:val="single" w:sz="4" w:space="0" w:color="auto"/>
              <w:left w:val="single" w:sz="4" w:space="0" w:color="auto"/>
              <w:bottom w:val="single" w:sz="4" w:space="0" w:color="auto"/>
              <w:right w:val="single" w:sz="4" w:space="0" w:color="auto"/>
            </w:tcBorders>
            <w:vAlign w:val="center"/>
          </w:tcPr>
          <w:p w14:paraId="7E57B57F" w14:textId="4CDBD7C2" w:rsidR="00381817" w:rsidRPr="0027162B" w:rsidRDefault="00381817" w:rsidP="00381817">
            <w:pPr>
              <w:suppressAutoHyphens/>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224AAB71" w14:textId="77777777" w:rsidR="00381817" w:rsidRPr="0027162B" w:rsidRDefault="00381817" w:rsidP="00381817">
            <w:pPr>
              <w:suppressAutoHyphens/>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2EE2A9C1" w14:textId="77777777" w:rsidR="00381817" w:rsidRPr="004A4C80" w:rsidRDefault="00381817" w:rsidP="00381817">
            <w:pPr>
              <w:suppressAutoHyphens/>
              <w:spacing w:after="0" w:line="240" w:lineRule="auto"/>
              <w:jc w:val="center"/>
              <w:rPr>
                <w:rFonts w:ascii="Times New Roman" w:hAnsi="Times New Roman"/>
                <w:b/>
                <w:sz w:val="24"/>
                <w:szCs w:val="24"/>
              </w:rPr>
            </w:pPr>
          </w:p>
        </w:tc>
      </w:tr>
      <w:tr w:rsidR="00381817" w:rsidRPr="0027162B" w14:paraId="40B4A5E1" w14:textId="3906DB8B" w:rsidTr="0027162B">
        <w:trPr>
          <w:trHeight w:val="20"/>
        </w:trPr>
        <w:tc>
          <w:tcPr>
            <w:tcW w:w="3402" w:type="pct"/>
            <w:gridSpan w:val="2"/>
            <w:tcBorders>
              <w:top w:val="single" w:sz="4" w:space="0" w:color="auto"/>
              <w:left w:val="single" w:sz="4" w:space="0" w:color="auto"/>
              <w:bottom w:val="single" w:sz="4" w:space="0" w:color="auto"/>
              <w:right w:val="single" w:sz="4" w:space="0" w:color="auto"/>
            </w:tcBorders>
            <w:hideMark/>
          </w:tcPr>
          <w:p w14:paraId="3568008F" w14:textId="77777777" w:rsidR="00381817" w:rsidRPr="0027162B" w:rsidRDefault="00381817" w:rsidP="00381817">
            <w:pPr>
              <w:spacing w:after="0" w:line="240" w:lineRule="auto"/>
              <w:rPr>
                <w:rFonts w:ascii="Times New Roman" w:hAnsi="Times New Roman"/>
                <w:b/>
                <w:sz w:val="24"/>
              </w:rPr>
            </w:pPr>
            <w:r w:rsidRPr="0027162B">
              <w:rPr>
                <w:rFonts w:ascii="Times New Roman" w:hAnsi="Times New Roman"/>
                <w:b/>
                <w:sz w:val="24"/>
              </w:rPr>
              <w:t>Раздел 2. Проведение сейсморазведочных работ</w:t>
            </w:r>
          </w:p>
        </w:tc>
        <w:tc>
          <w:tcPr>
            <w:tcW w:w="707" w:type="pct"/>
            <w:tcBorders>
              <w:top w:val="single" w:sz="4" w:space="0" w:color="auto"/>
              <w:left w:val="single" w:sz="4" w:space="0" w:color="auto"/>
              <w:bottom w:val="single" w:sz="4" w:space="0" w:color="auto"/>
              <w:right w:val="single" w:sz="4" w:space="0" w:color="auto"/>
            </w:tcBorders>
            <w:vAlign w:val="center"/>
          </w:tcPr>
          <w:p w14:paraId="71EA3308" w14:textId="073C7D65" w:rsidR="00381817" w:rsidRPr="0027162B" w:rsidRDefault="00381817" w:rsidP="00381817">
            <w:pPr>
              <w:spacing w:after="0" w:line="240" w:lineRule="auto"/>
              <w:jc w:val="center"/>
              <w:rPr>
                <w:rFonts w:ascii="Times New Roman" w:hAnsi="Times New Roman"/>
                <w:b/>
                <w:sz w:val="24"/>
              </w:rPr>
            </w:pPr>
            <w:r>
              <w:rPr>
                <w:rFonts w:ascii="Times New Roman" w:hAnsi="Times New Roman"/>
                <w:b/>
                <w:sz w:val="24"/>
              </w:rPr>
              <w:t>72/72</w:t>
            </w:r>
          </w:p>
        </w:tc>
        <w:tc>
          <w:tcPr>
            <w:tcW w:w="446" w:type="pct"/>
            <w:tcBorders>
              <w:top w:val="single" w:sz="4" w:space="0" w:color="auto"/>
              <w:left w:val="single" w:sz="4" w:space="0" w:color="auto"/>
              <w:bottom w:val="single" w:sz="4" w:space="0" w:color="auto"/>
              <w:right w:val="single" w:sz="4" w:space="0" w:color="auto"/>
            </w:tcBorders>
          </w:tcPr>
          <w:p w14:paraId="010EB8D5" w14:textId="633AF91D" w:rsidR="00381817" w:rsidRPr="0027162B" w:rsidRDefault="00381817" w:rsidP="00381817">
            <w:pPr>
              <w:spacing w:after="0" w:line="240" w:lineRule="auto"/>
              <w:jc w:val="center"/>
              <w:rPr>
                <w:rFonts w:ascii="Times New Roman" w:hAnsi="Times New Roman"/>
                <w:b/>
                <w:sz w:val="24"/>
              </w:rPr>
            </w:pPr>
            <w:r>
              <w:rPr>
                <w:rFonts w:ascii="Times New Roman" w:hAnsi="Times New Roman"/>
                <w:b/>
                <w:sz w:val="24"/>
              </w:rPr>
              <w:t>150/150</w:t>
            </w:r>
          </w:p>
        </w:tc>
        <w:tc>
          <w:tcPr>
            <w:tcW w:w="445" w:type="pct"/>
            <w:tcBorders>
              <w:top w:val="single" w:sz="4" w:space="0" w:color="auto"/>
              <w:left w:val="single" w:sz="4" w:space="0" w:color="auto"/>
              <w:bottom w:val="single" w:sz="4" w:space="0" w:color="auto"/>
              <w:right w:val="single" w:sz="4" w:space="0" w:color="auto"/>
            </w:tcBorders>
          </w:tcPr>
          <w:p w14:paraId="65FC567D" w14:textId="77777777" w:rsidR="00381817" w:rsidRPr="004A4C80" w:rsidRDefault="00381817" w:rsidP="00381817">
            <w:pPr>
              <w:spacing w:after="0" w:line="240" w:lineRule="auto"/>
              <w:jc w:val="center"/>
              <w:rPr>
                <w:rFonts w:ascii="Times New Roman" w:hAnsi="Times New Roman"/>
                <w:b/>
                <w:sz w:val="24"/>
                <w:szCs w:val="24"/>
              </w:rPr>
            </w:pPr>
          </w:p>
        </w:tc>
      </w:tr>
      <w:tr w:rsidR="00381817" w:rsidRPr="0027162B" w14:paraId="3ED98D64" w14:textId="77777777" w:rsidTr="00381817">
        <w:trPr>
          <w:trHeight w:val="20"/>
        </w:trPr>
        <w:tc>
          <w:tcPr>
            <w:tcW w:w="3402" w:type="pct"/>
            <w:gridSpan w:val="2"/>
            <w:tcBorders>
              <w:top w:val="single" w:sz="4" w:space="0" w:color="auto"/>
              <w:left w:val="single" w:sz="4" w:space="0" w:color="auto"/>
              <w:bottom w:val="single" w:sz="4" w:space="0" w:color="auto"/>
              <w:right w:val="single" w:sz="4" w:space="0" w:color="auto"/>
            </w:tcBorders>
          </w:tcPr>
          <w:p w14:paraId="4BF9D7EA" w14:textId="3B121696" w:rsidR="00381817" w:rsidRPr="0027162B" w:rsidRDefault="00381817" w:rsidP="00381817">
            <w:pPr>
              <w:spacing w:after="0" w:line="240" w:lineRule="auto"/>
              <w:rPr>
                <w:rFonts w:ascii="Times New Roman" w:hAnsi="Times New Roman"/>
                <w:b/>
                <w:sz w:val="24"/>
              </w:rPr>
            </w:pPr>
            <w:r w:rsidRPr="0027162B">
              <w:rPr>
                <w:rFonts w:ascii="Times New Roman" w:hAnsi="Times New Roman"/>
                <w:b/>
                <w:bCs/>
                <w:sz w:val="24"/>
              </w:rPr>
              <w:t xml:space="preserve">МДК </w:t>
            </w:r>
            <w:r w:rsidRPr="0027162B">
              <w:rPr>
                <w:rFonts w:ascii="Times New Roman" w:hAnsi="Times New Roman"/>
                <w:b/>
                <w:sz w:val="24"/>
              </w:rPr>
              <w:t>02.01. Аппаратура геофизических методов поисков и разведки месторождений полезных ископаемых</w:t>
            </w:r>
          </w:p>
        </w:tc>
        <w:tc>
          <w:tcPr>
            <w:tcW w:w="707" w:type="pct"/>
            <w:tcBorders>
              <w:top w:val="single" w:sz="4" w:space="0" w:color="auto"/>
              <w:left w:val="single" w:sz="4" w:space="0" w:color="auto"/>
              <w:bottom w:val="single" w:sz="4" w:space="0" w:color="auto"/>
              <w:right w:val="single" w:sz="4" w:space="0" w:color="auto"/>
            </w:tcBorders>
            <w:vAlign w:val="center"/>
          </w:tcPr>
          <w:p w14:paraId="4ADD0493" w14:textId="254C6E27" w:rsidR="00381817" w:rsidRPr="0027162B" w:rsidRDefault="00381817" w:rsidP="00381817">
            <w:pPr>
              <w:spacing w:after="0" w:line="240" w:lineRule="auto"/>
              <w:jc w:val="center"/>
              <w:rPr>
                <w:rFonts w:ascii="Times New Roman" w:hAnsi="Times New Roman"/>
                <w:b/>
                <w:sz w:val="24"/>
              </w:rPr>
            </w:pPr>
            <w:r>
              <w:rPr>
                <w:rFonts w:ascii="Times New Roman" w:hAnsi="Times New Roman"/>
                <w:b/>
                <w:sz w:val="24"/>
              </w:rPr>
              <w:t>72/72</w:t>
            </w:r>
          </w:p>
        </w:tc>
        <w:tc>
          <w:tcPr>
            <w:tcW w:w="446" w:type="pct"/>
            <w:tcBorders>
              <w:top w:val="single" w:sz="4" w:space="0" w:color="auto"/>
              <w:left w:val="single" w:sz="4" w:space="0" w:color="auto"/>
              <w:bottom w:val="single" w:sz="4" w:space="0" w:color="auto"/>
              <w:right w:val="single" w:sz="4" w:space="0" w:color="auto"/>
            </w:tcBorders>
            <w:vAlign w:val="center"/>
          </w:tcPr>
          <w:p w14:paraId="1C0549B4" w14:textId="28BACD60" w:rsidR="00381817" w:rsidRPr="0027162B" w:rsidRDefault="00381817" w:rsidP="00381817">
            <w:pPr>
              <w:spacing w:after="0" w:line="240" w:lineRule="auto"/>
              <w:jc w:val="center"/>
              <w:rPr>
                <w:rFonts w:ascii="Times New Roman" w:hAnsi="Times New Roman"/>
                <w:b/>
                <w:sz w:val="24"/>
              </w:rPr>
            </w:pPr>
            <w:r>
              <w:rPr>
                <w:rFonts w:ascii="Times New Roman" w:hAnsi="Times New Roman"/>
                <w:b/>
                <w:sz w:val="24"/>
              </w:rPr>
              <w:t>150/150</w:t>
            </w:r>
          </w:p>
        </w:tc>
        <w:tc>
          <w:tcPr>
            <w:tcW w:w="445" w:type="pct"/>
            <w:tcBorders>
              <w:top w:val="single" w:sz="4" w:space="0" w:color="auto"/>
              <w:left w:val="single" w:sz="4" w:space="0" w:color="auto"/>
              <w:bottom w:val="single" w:sz="4" w:space="0" w:color="auto"/>
              <w:right w:val="single" w:sz="4" w:space="0" w:color="auto"/>
            </w:tcBorders>
          </w:tcPr>
          <w:p w14:paraId="11E9511D" w14:textId="77777777" w:rsidR="00381817" w:rsidRPr="004A4C80" w:rsidRDefault="00381817" w:rsidP="00381817">
            <w:pPr>
              <w:spacing w:after="0" w:line="240" w:lineRule="auto"/>
              <w:jc w:val="center"/>
              <w:rPr>
                <w:rFonts w:ascii="Times New Roman" w:hAnsi="Times New Roman"/>
                <w:b/>
                <w:sz w:val="24"/>
                <w:szCs w:val="24"/>
              </w:rPr>
            </w:pPr>
          </w:p>
        </w:tc>
      </w:tr>
      <w:tr w:rsidR="00381817" w:rsidRPr="0027162B" w14:paraId="4DC54DEC" w14:textId="306EC719" w:rsidTr="0027162B">
        <w:trPr>
          <w:trHeight w:val="20"/>
        </w:trPr>
        <w:tc>
          <w:tcPr>
            <w:tcW w:w="868" w:type="pct"/>
            <w:vMerge w:val="restart"/>
            <w:tcBorders>
              <w:top w:val="single" w:sz="4" w:space="0" w:color="auto"/>
              <w:left w:val="single" w:sz="4" w:space="0" w:color="auto"/>
              <w:bottom w:val="single" w:sz="4" w:space="0" w:color="auto"/>
              <w:right w:val="single" w:sz="4" w:space="0" w:color="auto"/>
            </w:tcBorders>
          </w:tcPr>
          <w:p w14:paraId="6D4C78D6" w14:textId="77777777" w:rsidR="00381817" w:rsidRPr="0027162B" w:rsidRDefault="00381817" w:rsidP="00381817">
            <w:pPr>
              <w:spacing w:after="0" w:line="240" w:lineRule="auto"/>
              <w:rPr>
                <w:rFonts w:ascii="Times New Roman" w:hAnsi="Times New Roman"/>
                <w:b/>
                <w:caps/>
                <w:sz w:val="24"/>
              </w:rPr>
            </w:pPr>
            <w:r w:rsidRPr="0027162B">
              <w:rPr>
                <w:rFonts w:ascii="Times New Roman" w:hAnsi="Times New Roman"/>
                <w:b/>
                <w:sz w:val="24"/>
              </w:rPr>
              <w:t>Тема 2</w:t>
            </w:r>
            <w:r w:rsidRPr="0027162B">
              <w:rPr>
                <w:rFonts w:ascii="Times New Roman" w:hAnsi="Times New Roman"/>
                <w:b/>
                <w:caps/>
                <w:sz w:val="24"/>
              </w:rPr>
              <w:t>.1</w:t>
            </w:r>
          </w:p>
          <w:p w14:paraId="73F8914A" w14:textId="76697D25" w:rsidR="00381817" w:rsidRPr="0027162B" w:rsidRDefault="00381817" w:rsidP="00381817">
            <w:pPr>
              <w:spacing w:after="0" w:line="240" w:lineRule="auto"/>
              <w:rPr>
                <w:rFonts w:ascii="Times New Roman" w:hAnsi="Times New Roman"/>
                <w:b/>
                <w:bCs/>
                <w:sz w:val="24"/>
              </w:rPr>
            </w:pPr>
            <w:r w:rsidRPr="0027162B">
              <w:rPr>
                <w:rFonts w:ascii="Times New Roman" w:hAnsi="Times New Roman"/>
                <w:b/>
                <w:sz w:val="24"/>
              </w:rPr>
              <w:t>Физические и геологические основы сейсморазведки</w:t>
            </w:r>
          </w:p>
        </w:tc>
        <w:tc>
          <w:tcPr>
            <w:tcW w:w="2534" w:type="pct"/>
            <w:tcBorders>
              <w:top w:val="single" w:sz="4" w:space="0" w:color="auto"/>
              <w:left w:val="single" w:sz="4" w:space="0" w:color="auto"/>
              <w:bottom w:val="single" w:sz="4" w:space="0" w:color="auto"/>
              <w:right w:val="single" w:sz="4" w:space="0" w:color="auto"/>
            </w:tcBorders>
            <w:hideMark/>
          </w:tcPr>
          <w:p w14:paraId="21EAAE22" w14:textId="77777777" w:rsidR="00381817" w:rsidRPr="0027162B" w:rsidRDefault="00381817" w:rsidP="00381817">
            <w:pPr>
              <w:spacing w:after="0" w:line="240" w:lineRule="auto"/>
              <w:rPr>
                <w:rFonts w:ascii="Times New Roman" w:hAnsi="Times New Roman"/>
                <w:b/>
                <w:sz w:val="24"/>
              </w:rPr>
            </w:pPr>
            <w:r w:rsidRPr="0027162B">
              <w:rPr>
                <w:rFonts w:ascii="Times New Roman" w:hAnsi="Times New Roman"/>
                <w:b/>
                <w:bCs/>
                <w:sz w:val="24"/>
              </w:rPr>
              <w:t xml:space="preserve">Содержание </w:t>
            </w:r>
          </w:p>
        </w:tc>
        <w:tc>
          <w:tcPr>
            <w:tcW w:w="707" w:type="pct"/>
            <w:tcBorders>
              <w:top w:val="single" w:sz="4" w:space="0" w:color="auto"/>
              <w:left w:val="single" w:sz="4" w:space="0" w:color="auto"/>
              <w:bottom w:val="single" w:sz="4" w:space="0" w:color="auto"/>
              <w:right w:val="single" w:sz="4" w:space="0" w:color="auto"/>
            </w:tcBorders>
            <w:vAlign w:val="center"/>
          </w:tcPr>
          <w:p w14:paraId="432717B5" w14:textId="415C43FA"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1670E7E3"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322223B2" w14:textId="77777777" w:rsidR="00381817" w:rsidRPr="004A4C80" w:rsidRDefault="00381817" w:rsidP="00381817">
            <w:pPr>
              <w:spacing w:after="0" w:line="240" w:lineRule="auto"/>
              <w:jc w:val="center"/>
              <w:rPr>
                <w:rFonts w:ascii="Times New Roman" w:hAnsi="Times New Roman"/>
                <w:b/>
                <w:sz w:val="24"/>
                <w:szCs w:val="24"/>
              </w:rPr>
            </w:pPr>
          </w:p>
        </w:tc>
      </w:tr>
      <w:tr w:rsidR="00381817" w:rsidRPr="0027162B" w14:paraId="2F115403" w14:textId="2D765FE3" w:rsidTr="0027162B">
        <w:trPr>
          <w:trHeight w:val="20"/>
        </w:trPr>
        <w:tc>
          <w:tcPr>
            <w:tcW w:w="868" w:type="pct"/>
            <w:vMerge/>
            <w:tcBorders>
              <w:top w:val="single" w:sz="4" w:space="0" w:color="auto"/>
              <w:left w:val="single" w:sz="4" w:space="0" w:color="auto"/>
              <w:bottom w:val="single" w:sz="4" w:space="0" w:color="auto"/>
              <w:right w:val="single" w:sz="4" w:space="0" w:color="auto"/>
            </w:tcBorders>
            <w:hideMark/>
          </w:tcPr>
          <w:p w14:paraId="254B4867" w14:textId="77777777" w:rsidR="00381817" w:rsidRPr="0027162B" w:rsidRDefault="00381817" w:rsidP="00381817">
            <w:pPr>
              <w:spacing w:after="0" w:line="240" w:lineRule="auto"/>
              <w:rPr>
                <w:rFonts w:ascii="Times New Roman" w:hAnsi="Times New Roman"/>
                <w:b/>
                <w:bCs/>
                <w:sz w:val="24"/>
              </w:rPr>
            </w:pPr>
          </w:p>
        </w:tc>
        <w:tc>
          <w:tcPr>
            <w:tcW w:w="2534" w:type="pct"/>
            <w:tcBorders>
              <w:top w:val="single" w:sz="4" w:space="0" w:color="auto"/>
              <w:left w:val="single" w:sz="4" w:space="0" w:color="auto"/>
              <w:bottom w:val="single" w:sz="4" w:space="0" w:color="auto"/>
              <w:right w:val="single" w:sz="4" w:space="0" w:color="auto"/>
            </w:tcBorders>
            <w:hideMark/>
          </w:tcPr>
          <w:p w14:paraId="54255FF3"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Некоторые вопросы теории упругих волн колебаний. Понятие о абсолютно упругой среде. Деформации. Напряжения. Закон Гука. Вели</w:t>
            </w:r>
            <w:r w:rsidRPr="0027162B">
              <w:rPr>
                <w:rFonts w:ascii="Times New Roman" w:hAnsi="Times New Roman"/>
                <w:sz w:val="24"/>
              </w:rPr>
              <w:softHyphen/>
              <w:t>чины, характеризующие упругие свойства среды. Закон Гука применительно к реальным гео</w:t>
            </w:r>
            <w:r w:rsidRPr="0027162B">
              <w:rPr>
                <w:rFonts w:ascii="Times New Roman" w:hAnsi="Times New Roman"/>
                <w:sz w:val="24"/>
              </w:rPr>
              <w:softHyphen/>
              <w:t>логическим средам. Упругие волны. Образование сейсмических волн. Продольные и поперечные волны. Фронт волны. Форма и параметры упругих колебаний: амплитуда, период, частота, длина волны, волновое число. Понятие годографа. Виды годогра</w:t>
            </w:r>
            <w:r w:rsidRPr="0027162B">
              <w:rPr>
                <w:rFonts w:ascii="Times New Roman" w:hAnsi="Times New Roman"/>
                <w:sz w:val="24"/>
              </w:rPr>
              <w:softHyphen/>
              <w:t>фов. Изохроны.</w:t>
            </w:r>
          </w:p>
          <w:p w14:paraId="38DEC086"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Типы и виды волн. Особенности их распространения в упругих средах. Монотипные и обменные волны. Поверхностные волны. Звуковая волна. Микросейсмы. Кратно отраженные волны. Образование отраженных, головных волн. Полезные волны и помехи. Спектральный со</w:t>
            </w:r>
            <w:r w:rsidRPr="0027162B">
              <w:rPr>
                <w:rFonts w:ascii="Times New Roman" w:hAnsi="Times New Roman"/>
                <w:sz w:val="24"/>
              </w:rPr>
              <w:softHyphen/>
              <w:t>став колебаний. Соотношение годографов волн различных типов.</w:t>
            </w:r>
          </w:p>
          <w:p w14:paraId="548CA6F3"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Понятия и основы геометрической сейсмики. Основные принципы геометрической сейсмики. Отражение и преломление волн. Закон Снеллиуса. Коэффициент отражения. Полное внутреннее отражение. Граничная скорость. Кажущаяся скорость. Закон Бенндорфа. Истинная скорость.</w:t>
            </w:r>
          </w:p>
          <w:p w14:paraId="32EDA30D"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Геологические основы сейсморазведки. Скорость продольной и поперечной волны в горных породах, ее зависимость от плот</w:t>
            </w:r>
            <w:r w:rsidRPr="0027162B">
              <w:rPr>
                <w:rFonts w:ascii="Times New Roman" w:hAnsi="Times New Roman"/>
                <w:sz w:val="24"/>
              </w:rPr>
              <w:softHyphen/>
              <w:t xml:space="preserve">ности </w:t>
            </w:r>
            <w:r w:rsidRPr="0027162B">
              <w:rPr>
                <w:rFonts w:ascii="Times New Roman" w:hAnsi="Times New Roman"/>
                <w:sz w:val="24"/>
              </w:rPr>
              <w:lastRenderedPageBreak/>
              <w:t xml:space="preserve">горных пород. Акустическая жесткость. Влияние условий среды на распространения  </w:t>
            </w:r>
          </w:p>
          <w:p w14:paraId="6194FD57"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волны. Зона малых скоростей. Поверхностные условия. Верхняя часть разреза. Глубинные условия.</w:t>
            </w:r>
          </w:p>
        </w:tc>
        <w:tc>
          <w:tcPr>
            <w:tcW w:w="707" w:type="pct"/>
            <w:tcBorders>
              <w:top w:val="single" w:sz="4" w:space="0" w:color="auto"/>
              <w:left w:val="single" w:sz="4" w:space="0" w:color="auto"/>
              <w:bottom w:val="single" w:sz="4" w:space="0" w:color="auto"/>
              <w:right w:val="single" w:sz="4" w:space="0" w:color="auto"/>
            </w:tcBorders>
            <w:vAlign w:val="center"/>
          </w:tcPr>
          <w:p w14:paraId="2BC7E7B8" w14:textId="0BA8AFC1"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3DDB49C5"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0A150EB5"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7FB48131" w14:textId="64E1F990" w:rsidR="00381817" w:rsidRPr="004A4C80" w:rsidRDefault="004A4C80" w:rsidP="004A4C80">
            <w:pPr>
              <w:spacing w:after="0" w:line="240" w:lineRule="auto"/>
              <w:jc w:val="center"/>
              <w:rPr>
                <w:rFonts w:ascii="Times New Roman" w:hAnsi="Times New Roman"/>
                <w:b/>
                <w:sz w:val="24"/>
                <w:szCs w:val="24"/>
              </w:rPr>
            </w:pPr>
            <w:r w:rsidRPr="004A4C80">
              <w:rPr>
                <w:rFonts w:ascii="Times New Roman" w:hAnsi="Times New Roman"/>
                <w:spacing w:val="-6"/>
                <w:sz w:val="24"/>
                <w:szCs w:val="24"/>
              </w:rPr>
              <w:t>ОК01-ОК09</w:t>
            </w:r>
          </w:p>
        </w:tc>
      </w:tr>
      <w:tr w:rsidR="00381817" w:rsidRPr="0027162B" w14:paraId="785B147C" w14:textId="62445743" w:rsidTr="0027162B">
        <w:trPr>
          <w:trHeight w:val="20"/>
        </w:trPr>
        <w:tc>
          <w:tcPr>
            <w:tcW w:w="868" w:type="pct"/>
            <w:vMerge/>
            <w:tcBorders>
              <w:top w:val="single" w:sz="4" w:space="0" w:color="auto"/>
              <w:left w:val="single" w:sz="4" w:space="0" w:color="auto"/>
              <w:bottom w:val="single" w:sz="4" w:space="0" w:color="auto"/>
              <w:right w:val="single" w:sz="4" w:space="0" w:color="auto"/>
            </w:tcBorders>
            <w:hideMark/>
          </w:tcPr>
          <w:p w14:paraId="46D0CC95" w14:textId="77777777" w:rsidR="00381817" w:rsidRPr="0027162B" w:rsidRDefault="00381817" w:rsidP="00381817">
            <w:pPr>
              <w:spacing w:after="0" w:line="240" w:lineRule="auto"/>
              <w:rPr>
                <w:rFonts w:ascii="Times New Roman" w:hAnsi="Times New Roman"/>
                <w:b/>
                <w:bCs/>
                <w:sz w:val="24"/>
              </w:rPr>
            </w:pPr>
          </w:p>
        </w:tc>
        <w:tc>
          <w:tcPr>
            <w:tcW w:w="2534" w:type="pct"/>
            <w:tcBorders>
              <w:top w:val="single" w:sz="4" w:space="0" w:color="auto"/>
              <w:left w:val="single" w:sz="4" w:space="0" w:color="auto"/>
              <w:bottom w:val="single" w:sz="4" w:space="0" w:color="auto"/>
              <w:right w:val="single" w:sz="4" w:space="0" w:color="auto"/>
            </w:tcBorders>
            <w:hideMark/>
          </w:tcPr>
          <w:p w14:paraId="534553A2" w14:textId="564C0E40" w:rsidR="00381817" w:rsidRPr="0027162B" w:rsidRDefault="00381817" w:rsidP="00381817">
            <w:pPr>
              <w:spacing w:after="0" w:line="240" w:lineRule="auto"/>
              <w:rPr>
                <w:rFonts w:ascii="Times New Roman" w:hAnsi="Times New Roman"/>
                <w:b/>
                <w:sz w:val="24"/>
              </w:rPr>
            </w:pPr>
            <w:r w:rsidRPr="0027162B">
              <w:rPr>
                <w:rFonts w:ascii="Times New Roman" w:hAnsi="Times New Roman"/>
                <w:b/>
                <w:bCs/>
                <w:sz w:val="24"/>
              </w:rPr>
              <w:t xml:space="preserve">В том числе практических и лабораторных занятий </w:t>
            </w:r>
          </w:p>
        </w:tc>
        <w:tc>
          <w:tcPr>
            <w:tcW w:w="707" w:type="pct"/>
            <w:tcBorders>
              <w:top w:val="single" w:sz="4" w:space="0" w:color="auto"/>
              <w:left w:val="single" w:sz="4" w:space="0" w:color="auto"/>
              <w:bottom w:val="single" w:sz="4" w:space="0" w:color="auto"/>
              <w:right w:val="single" w:sz="4" w:space="0" w:color="auto"/>
            </w:tcBorders>
            <w:vAlign w:val="center"/>
          </w:tcPr>
          <w:p w14:paraId="25A65016" w14:textId="616B4219"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2EAB2294"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3ED5E955" w14:textId="77777777" w:rsidR="00381817" w:rsidRPr="004A4C80" w:rsidRDefault="00381817" w:rsidP="00381817">
            <w:pPr>
              <w:spacing w:after="0" w:line="240" w:lineRule="auto"/>
              <w:jc w:val="center"/>
              <w:rPr>
                <w:rFonts w:ascii="Times New Roman" w:hAnsi="Times New Roman"/>
                <w:b/>
                <w:sz w:val="24"/>
                <w:szCs w:val="24"/>
              </w:rPr>
            </w:pPr>
          </w:p>
        </w:tc>
      </w:tr>
      <w:tr w:rsidR="00381817" w:rsidRPr="0027162B" w14:paraId="1AA53A09" w14:textId="613EC9EB" w:rsidTr="0027162B">
        <w:trPr>
          <w:trHeight w:val="20"/>
        </w:trPr>
        <w:tc>
          <w:tcPr>
            <w:tcW w:w="868" w:type="pct"/>
            <w:vMerge/>
            <w:tcBorders>
              <w:top w:val="single" w:sz="4" w:space="0" w:color="auto"/>
              <w:left w:val="single" w:sz="4" w:space="0" w:color="auto"/>
              <w:bottom w:val="single" w:sz="4" w:space="0" w:color="auto"/>
              <w:right w:val="single" w:sz="4" w:space="0" w:color="auto"/>
            </w:tcBorders>
            <w:hideMark/>
          </w:tcPr>
          <w:p w14:paraId="592DD799" w14:textId="77777777" w:rsidR="00381817" w:rsidRPr="0027162B" w:rsidRDefault="00381817" w:rsidP="00381817">
            <w:pPr>
              <w:spacing w:after="0" w:line="240" w:lineRule="auto"/>
              <w:rPr>
                <w:rFonts w:ascii="Times New Roman" w:hAnsi="Times New Roman"/>
                <w:b/>
                <w:bCs/>
                <w:sz w:val="24"/>
              </w:rPr>
            </w:pPr>
          </w:p>
        </w:tc>
        <w:tc>
          <w:tcPr>
            <w:tcW w:w="2534" w:type="pct"/>
            <w:tcBorders>
              <w:top w:val="single" w:sz="4" w:space="0" w:color="auto"/>
              <w:left w:val="single" w:sz="4" w:space="0" w:color="auto"/>
              <w:bottom w:val="single" w:sz="4" w:space="0" w:color="auto"/>
              <w:right w:val="single" w:sz="4" w:space="0" w:color="auto"/>
            </w:tcBorders>
            <w:hideMark/>
          </w:tcPr>
          <w:p w14:paraId="4EB500D7"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Решение задач на определение скорости продольных и поперечных волн.</w:t>
            </w:r>
          </w:p>
          <w:p w14:paraId="10EE2667"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Решение задач по построению изохрон, расчету длины волны, волнового числа, преломленного и критического углов.</w:t>
            </w:r>
          </w:p>
        </w:tc>
        <w:tc>
          <w:tcPr>
            <w:tcW w:w="707" w:type="pct"/>
            <w:tcBorders>
              <w:top w:val="single" w:sz="4" w:space="0" w:color="auto"/>
              <w:left w:val="single" w:sz="4" w:space="0" w:color="auto"/>
              <w:bottom w:val="single" w:sz="4" w:space="0" w:color="auto"/>
              <w:right w:val="single" w:sz="4" w:space="0" w:color="auto"/>
            </w:tcBorders>
            <w:vAlign w:val="center"/>
          </w:tcPr>
          <w:p w14:paraId="1B43FF48" w14:textId="6AD3A1C1"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00153A63"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5A0FAF3F" w14:textId="77777777" w:rsidR="00381817" w:rsidRPr="004A4C80" w:rsidRDefault="00381817" w:rsidP="00381817">
            <w:pPr>
              <w:spacing w:after="0" w:line="240" w:lineRule="auto"/>
              <w:jc w:val="center"/>
              <w:rPr>
                <w:rFonts w:ascii="Times New Roman" w:hAnsi="Times New Roman"/>
                <w:b/>
                <w:sz w:val="24"/>
                <w:szCs w:val="24"/>
              </w:rPr>
            </w:pPr>
          </w:p>
        </w:tc>
      </w:tr>
      <w:tr w:rsidR="00381817" w:rsidRPr="0027162B" w14:paraId="7BB8BC43" w14:textId="4D0381C9" w:rsidTr="0027162B">
        <w:trPr>
          <w:trHeight w:val="20"/>
        </w:trPr>
        <w:tc>
          <w:tcPr>
            <w:tcW w:w="868" w:type="pct"/>
            <w:vMerge w:val="restart"/>
            <w:tcBorders>
              <w:top w:val="single" w:sz="4" w:space="0" w:color="auto"/>
              <w:left w:val="single" w:sz="4" w:space="0" w:color="auto"/>
              <w:bottom w:val="single" w:sz="4" w:space="0" w:color="auto"/>
              <w:right w:val="single" w:sz="4" w:space="0" w:color="auto"/>
            </w:tcBorders>
            <w:hideMark/>
          </w:tcPr>
          <w:p w14:paraId="4FB02CAE" w14:textId="77777777" w:rsidR="00381817" w:rsidRPr="0027162B" w:rsidRDefault="00381817" w:rsidP="00381817">
            <w:pPr>
              <w:spacing w:after="0" w:line="240" w:lineRule="auto"/>
              <w:rPr>
                <w:rFonts w:ascii="Times New Roman" w:hAnsi="Times New Roman"/>
                <w:b/>
                <w:sz w:val="24"/>
              </w:rPr>
            </w:pPr>
            <w:r w:rsidRPr="0027162B">
              <w:rPr>
                <w:rFonts w:ascii="Times New Roman" w:hAnsi="Times New Roman"/>
                <w:b/>
                <w:bCs/>
                <w:sz w:val="24"/>
              </w:rPr>
              <w:t xml:space="preserve">Тема </w:t>
            </w:r>
            <w:r w:rsidRPr="0027162B">
              <w:rPr>
                <w:rFonts w:ascii="Times New Roman" w:hAnsi="Times New Roman"/>
                <w:b/>
                <w:sz w:val="24"/>
              </w:rPr>
              <w:t>2.2</w:t>
            </w:r>
          </w:p>
          <w:p w14:paraId="34AEFF01" w14:textId="77777777" w:rsidR="00381817" w:rsidRPr="0027162B" w:rsidRDefault="00381817" w:rsidP="00381817">
            <w:pPr>
              <w:spacing w:after="0" w:line="240" w:lineRule="auto"/>
              <w:rPr>
                <w:rFonts w:ascii="Times New Roman" w:hAnsi="Times New Roman"/>
                <w:b/>
                <w:bCs/>
                <w:sz w:val="24"/>
              </w:rPr>
            </w:pPr>
            <w:r w:rsidRPr="0027162B">
              <w:rPr>
                <w:rFonts w:ascii="Times New Roman" w:hAnsi="Times New Roman"/>
                <w:b/>
                <w:sz w:val="24"/>
              </w:rPr>
              <w:t>Методы сейсморазведки</w:t>
            </w:r>
          </w:p>
        </w:tc>
        <w:tc>
          <w:tcPr>
            <w:tcW w:w="2534" w:type="pct"/>
            <w:tcBorders>
              <w:top w:val="single" w:sz="4" w:space="0" w:color="auto"/>
              <w:left w:val="single" w:sz="4" w:space="0" w:color="auto"/>
              <w:bottom w:val="single" w:sz="4" w:space="0" w:color="auto"/>
              <w:right w:val="single" w:sz="4" w:space="0" w:color="auto"/>
            </w:tcBorders>
            <w:hideMark/>
          </w:tcPr>
          <w:p w14:paraId="3879A381" w14:textId="77777777" w:rsidR="00381817" w:rsidRPr="0027162B" w:rsidRDefault="00381817" w:rsidP="00381817">
            <w:pPr>
              <w:spacing w:after="0" w:line="240" w:lineRule="auto"/>
              <w:rPr>
                <w:rFonts w:ascii="Times New Roman" w:hAnsi="Times New Roman"/>
                <w:b/>
                <w:sz w:val="24"/>
              </w:rPr>
            </w:pPr>
            <w:r w:rsidRPr="0027162B">
              <w:rPr>
                <w:rFonts w:ascii="Times New Roman" w:hAnsi="Times New Roman"/>
                <w:b/>
                <w:bCs/>
                <w:sz w:val="24"/>
              </w:rPr>
              <w:t xml:space="preserve">Содержание </w:t>
            </w:r>
          </w:p>
        </w:tc>
        <w:tc>
          <w:tcPr>
            <w:tcW w:w="707" w:type="pct"/>
            <w:tcBorders>
              <w:top w:val="single" w:sz="4" w:space="0" w:color="auto"/>
              <w:left w:val="single" w:sz="4" w:space="0" w:color="auto"/>
              <w:bottom w:val="single" w:sz="4" w:space="0" w:color="auto"/>
              <w:right w:val="single" w:sz="4" w:space="0" w:color="auto"/>
            </w:tcBorders>
            <w:vAlign w:val="center"/>
          </w:tcPr>
          <w:p w14:paraId="2D82530C" w14:textId="53F15FCC"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0D138E2D"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1F4D7CE3" w14:textId="77777777" w:rsidR="00381817" w:rsidRPr="004A4C80" w:rsidRDefault="00381817" w:rsidP="00381817">
            <w:pPr>
              <w:spacing w:after="0" w:line="240" w:lineRule="auto"/>
              <w:jc w:val="center"/>
              <w:rPr>
                <w:rFonts w:ascii="Times New Roman" w:hAnsi="Times New Roman"/>
                <w:b/>
                <w:sz w:val="24"/>
                <w:szCs w:val="24"/>
              </w:rPr>
            </w:pPr>
          </w:p>
        </w:tc>
      </w:tr>
      <w:tr w:rsidR="00381817" w:rsidRPr="0027162B" w14:paraId="04AC6F97" w14:textId="26A5B575" w:rsidTr="0027162B">
        <w:trPr>
          <w:trHeight w:val="20"/>
        </w:trPr>
        <w:tc>
          <w:tcPr>
            <w:tcW w:w="868" w:type="pct"/>
            <w:vMerge/>
            <w:tcBorders>
              <w:top w:val="single" w:sz="4" w:space="0" w:color="auto"/>
              <w:left w:val="single" w:sz="4" w:space="0" w:color="auto"/>
              <w:bottom w:val="single" w:sz="4" w:space="0" w:color="auto"/>
              <w:right w:val="single" w:sz="4" w:space="0" w:color="auto"/>
            </w:tcBorders>
            <w:hideMark/>
          </w:tcPr>
          <w:p w14:paraId="791B4C6C" w14:textId="77777777" w:rsidR="00381817" w:rsidRPr="0027162B" w:rsidRDefault="00381817" w:rsidP="00381817">
            <w:pPr>
              <w:spacing w:after="0" w:line="240" w:lineRule="auto"/>
              <w:rPr>
                <w:rFonts w:ascii="Times New Roman" w:hAnsi="Times New Roman"/>
                <w:b/>
                <w:bCs/>
                <w:sz w:val="24"/>
              </w:rPr>
            </w:pPr>
          </w:p>
        </w:tc>
        <w:tc>
          <w:tcPr>
            <w:tcW w:w="2534" w:type="pct"/>
            <w:tcBorders>
              <w:top w:val="single" w:sz="4" w:space="0" w:color="auto"/>
              <w:left w:val="single" w:sz="4" w:space="0" w:color="auto"/>
              <w:bottom w:val="single" w:sz="4" w:space="0" w:color="auto"/>
              <w:right w:val="single" w:sz="4" w:space="0" w:color="auto"/>
            </w:tcBorders>
            <w:hideMark/>
          </w:tcPr>
          <w:p w14:paraId="274FD5A1"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Теория метода отраженных волн.</w:t>
            </w:r>
          </w:p>
          <w:p w14:paraId="3CC347D9"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Путь отраженной волны. Линейный годограф отраженной волны для одной плоской границы раздела (горизонтальной и наклонной). Особенности метода отраженных волн. Модификация общей глубин</w:t>
            </w:r>
            <w:r w:rsidRPr="0027162B">
              <w:rPr>
                <w:rFonts w:ascii="Times New Roman" w:hAnsi="Times New Roman"/>
                <w:sz w:val="24"/>
              </w:rPr>
              <w:softHyphen/>
              <w:t xml:space="preserve">ной точки. Годограф ОГТ. </w:t>
            </w:r>
          </w:p>
          <w:p w14:paraId="2AA818D0" w14:textId="77777777" w:rsidR="00381817" w:rsidRPr="0027162B" w:rsidRDefault="00381817" w:rsidP="00381817">
            <w:pPr>
              <w:spacing w:after="0" w:line="240" w:lineRule="auto"/>
              <w:rPr>
                <w:rFonts w:ascii="Times New Roman" w:hAnsi="Times New Roman"/>
                <w:caps/>
                <w:sz w:val="24"/>
              </w:rPr>
            </w:pPr>
            <w:r w:rsidRPr="0027162B">
              <w:rPr>
                <w:rFonts w:ascii="Times New Roman" w:hAnsi="Times New Roman"/>
                <w:sz w:val="24"/>
              </w:rPr>
              <w:t>Понятие о средней и эффективной скоростях, соотношение между ними.</w:t>
            </w:r>
          </w:p>
          <w:p w14:paraId="0DCCBA42"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Теория метода преломленных волн.</w:t>
            </w:r>
          </w:p>
          <w:p w14:paraId="02122F87"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Путь преломленной волны. Годограф прямой волны. Линейный годограф преломлен</w:t>
            </w:r>
            <w:r w:rsidRPr="0027162B">
              <w:rPr>
                <w:rFonts w:ascii="Times New Roman" w:hAnsi="Times New Roman"/>
                <w:sz w:val="24"/>
              </w:rPr>
              <w:softHyphen/>
              <w:t>ной волны для одной плоской границы раздела (горизонтальной или наклонной). Определе</w:t>
            </w:r>
            <w:r w:rsidRPr="0027162B">
              <w:rPr>
                <w:rFonts w:ascii="Times New Roman" w:hAnsi="Times New Roman"/>
                <w:sz w:val="24"/>
              </w:rPr>
              <w:softHyphen/>
              <w:t>ние граничной скорости. Преломле</w:t>
            </w:r>
            <w:r w:rsidRPr="0027162B">
              <w:rPr>
                <w:rFonts w:ascii="Times New Roman" w:hAnsi="Times New Roman"/>
                <w:sz w:val="24"/>
              </w:rPr>
              <w:softHyphen/>
              <w:t>ние волны в многослойной среде. Метод преломленных волн. Годографы в случае вертикальной границы раздела слоев. Годографы в случаях беско</w:t>
            </w:r>
            <w:r w:rsidRPr="0027162B">
              <w:rPr>
                <w:rFonts w:ascii="Times New Roman" w:hAnsi="Times New Roman"/>
                <w:sz w:val="24"/>
              </w:rPr>
              <w:softHyphen/>
              <w:t>нечного и конечного вертикальных сбросов. Встречные годографы. Нагоняющие годографы. Построение сводных годографов. Особенности метода преломленных волн.</w:t>
            </w:r>
          </w:p>
          <w:p w14:paraId="0EB5EE57"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Другие методы сейсморазведки.</w:t>
            </w:r>
          </w:p>
          <w:p w14:paraId="74853E18"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Сейсмические исследования в скважинах (СК, МСК). Метод проходящих волн. Вертикальное сейс</w:t>
            </w:r>
            <w:r w:rsidRPr="0027162B">
              <w:rPr>
                <w:rFonts w:ascii="Times New Roman" w:hAnsi="Times New Roman"/>
                <w:sz w:val="24"/>
              </w:rPr>
              <w:softHyphen/>
              <w:t>мическое профилирование (ВСП). Многоволновая сейс</w:t>
            </w:r>
            <w:r w:rsidRPr="0027162B">
              <w:rPr>
                <w:rFonts w:ascii="Times New Roman" w:hAnsi="Times New Roman"/>
                <w:sz w:val="24"/>
              </w:rPr>
              <w:softHyphen/>
              <w:t>моразведка.</w:t>
            </w:r>
          </w:p>
        </w:tc>
        <w:tc>
          <w:tcPr>
            <w:tcW w:w="707" w:type="pct"/>
            <w:tcBorders>
              <w:top w:val="single" w:sz="4" w:space="0" w:color="auto"/>
              <w:left w:val="single" w:sz="4" w:space="0" w:color="auto"/>
              <w:bottom w:val="single" w:sz="4" w:space="0" w:color="auto"/>
              <w:right w:val="single" w:sz="4" w:space="0" w:color="auto"/>
            </w:tcBorders>
            <w:vAlign w:val="center"/>
          </w:tcPr>
          <w:p w14:paraId="36AC224B" w14:textId="6DF50A85"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7A8377B3"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4C2FF1E9"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3A2DFE43" w14:textId="6660675C" w:rsidR="00381817" w:rsidRPr="004A4C80" w:rsidRDefault="004A4C80" w:rsidP="004A4C80">
            <w:pPr>
              <w:spacing w:after="0" w:line="240" w:lineRule="auto"/>
              <w:jc w:val="center"/>
              <w:rPr>
                <w:rFonts w:ascii="Times New Roman" w:hAnsi="Times New Roman"/>
                <w:b/>
                <w:sz w:val="24"/>
                <w:szCs w:val="24"/>
              </w:rPr>
            </w:pPr>
            <w:r w:rsidRPr="004A4C80">
              <w:rPr>
                <w:rFonts w:ascii="Times New Roman" w:hAnsi="Times New Roman"/>
                <w:spacing w:val="-6"/>
                <w:sz w:val="24"/>
                <w:szCs w:val="24"/>
              </w:rPr>
              <w:t>ОК01-ОК09</w:t>
            </w:r>
          </w:p>
        </w:tc>
      </w:tr>
      <w:tr w:rsidR="00381817" w:rsidRPr="0027162B" w14:paraId="0BCBA849" w14:textId="317CF7DE" w:rsidTr="0027162B">
        <w:trPr>
          <w:trHeight w:val="20"/>
        </w:trPr>
        <w:tc>
          <w:tcPr>
            <w:tcW w:w="868" w:type="pct"/>
            <w:vMerge/>
            <w:tcBorders>
              <w:top w:val="single" w:sz="4" w:space="0" w:color="auto"/>
              <w:left w:val="single" w:sz="4" w:space="0" w:color="auto"/>
              <w:bottom w:val="single" w:sz="4" w:space="0" w:color="auto"/>
              <w:right w:val="single" w:sz="4" w:space="0" w:color="auto"/>
            </w:tcBorders>
            <w:hideMark/>
          </w:tcPr>
          <w:p w14:paraId="6641AD40" w14:textId="77777777" w:rsidR="00381817" w:rsidRPr="0027162B" w:rsidRDefault="00381817" w:rsidP="00381817">
            <w:pPr>
              <w:spacing w:after="0" w:line="240" w:lineRule="auto"/>
              <w:rPr>
                <w:rFonts w:ascii="Times New Roman" w:hAnsi="Times New Roman"/>
                <w:b/>
                <w:bCs/>
                <w:sz w:val="24"/>
              </w:rPr>
            </w:pPr>
          </w:p>
        </w:tc>
        <w:tc>
          <w:tcPr>
            <w:tcW w:w="2534" w:type="pct"/>
            <w:tcBorders>
              <w:top w:val="single" w:sz="4" w:space="0" w:color="auto"/>
              <w:left w:val="single" w:sz="4" w:space="0" w:color="auto"/>
              <w:bottom w:val="single" w:sz="4" w:space="0" w:color="auto"/>
              <w:right w:val="single" w:sz="4" w:space="0" w:color="auto"/>
            </w:tcBorders>
            <w:hideMark/>
          </w:tcPr>
          <w:p w14:paraId="00A04F57" w14:textId="3ECB84D7" w:rsidR="00381817" w:rsidRPr="0027162B" w:rsidRDefault="00381817" w:rsidP="00381817">
            <w:pPr>
              <w:spacing w:after="0" w:line="240" w:lineRule="auto"/>
              <w:rPr>
                <w:rFonts w:ascii="Times New Roman" w:hAnsi="Times New Roman"/>
                <w:b/>
                <w:sz w:val="24"/>
              </w:rPr>
            </w:pPr>
            <w:r w:rsidRPr="0027162B">
              <w:rPr>
                <w:rFonts w:ascii="Times New Roman" w:hAnsi="Times New Roman"/>
                <w:b/>
                <w:bCs/>
                <w:sz w:val="24"/>
              </w:rPr>
              <w:t xml:space="preserve">В том числе практических и лабораторных занятий </w:t>
            </w:r>
          </w:p>
        </w:tc>
        <w:tc>
          <w:tcPr>
            <w:tcW w:w="707" w:type="pct"/>
            <w:tcBorders>
              <w:top w:val="single" w:sz="4" w:space="0" w:color="auto"/>
              <w:left w:val="single" w:sz="4" w:space="0" w:color="auto"/>
              <w:bottom w:val="single" w:sz="4" w:space="0" w:color="auto"/>
              <w:right w:val="single" w:sz="4" w:space="0" w:color="auto"/>
            </w:tcBorders>
            <w:vAlign w:val="center"/>
          </w:tcPr>
          <w:p w14:paraId="21105CFA" w14:textId="6CA1825B"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6AD60079"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7BB405D4" w14:textId="77777777" w:rsidR="00381817" w:rsidRPr="004A4C80" w:rsidRDefault="00381817" w:rsidP="00381817">
            <w:pPr>
              <w:spacing w:after="0" w:line="240" w:lineRule="auto"/>
              <w:jc w:val="center"/>
              <w:rPr>
                <w:rFonts w:ascii="Times New Roman" w:hAnsi="Times New Roman"/>
                <w:b/>
                <w:sz w:val="24"/>
                <w:szCs w:val="24"/>
              </w:rPr>
            </w:pPr>
          </w:p>
        </w:tc>
      </w:tr>
      <w:tr w:rsidR="00381817" w:rsidRPr="0027162B" w14:paraId="4471D144" w14:textId="36078D89" w:rsidTr="0027162B">
        <w:trPr>
          <w:trHeight w:val="20"/>
        </w:trPr>
        <w:tc>
          <w:tcPr>
            <w:tcW w:w="868" w:type="pct"/>
            <w:vMerge/>
            <w:tcBorders>
              <w:top w:val="single" w:sz="4" w:space="0" w:color="auto"/>
              <w:left w:val="single" w:sz="4" w:space="0" w:color="auto"/>
              <w:bottom w:val="single" w:sz="4" w:space="0" w:color="auto"/>
              <w:right w:val="single" w:sz="4" w:space="0" w:color="auto"/>
            </w:tcBorders>
            <w:hideMark/>
          </w:tcPr>
          <w:p w14:paraId="1F039FBF" w14:textId="77777777" w:rsidR="00381817" w:rsidRPr="0027162B" w:rsidRDefault="00381817" w:rsidP="00381817">
            <w:pPr>
              <w:spacing w:after="0" w:line="240" w:lineRule="auto"/>
              <w:rPr>
                <w:rFonts w:ascii="Times New Roman" w:hAnsi="Times New Roman"/>
                <w:b/>
                <w:bCs/>
                <w:sz w:val="24"/>
              </w:rPr>
            </w:pPr>
          </w:p>
        </w:tc>
        <w:tc>
          <w:tcPr>
            <w:tcW w:w="2534" w:type="pct"/>
            <w:tcBorders>
              <w:top w:val="single" w:sz="4" w:space="0" w:color="auto"/>
              <w:left w:val="single" w:sz="4" w:space="0" w:color="auto"/>
              <w:bottom w:val="single" w:sz="4" w:space="0" w:color="auto"/>
              <w:right w:val="single" w:sz="4" w:space="0" w:color="auto"/>
            </w:tcBorders>
            <w:hideMark/>
          </w:tcPr>
          <w:p w14:paraId="69142C73"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Вывод уравнения линейного годографа отраженной волны для одной плоской границы раздела (горизонтальной и наклонной).</w:t>
            </w:r>
          </w:p>
          <w:p w14:paraId="45FA39F7"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Решение задач на вычисление и построение годографов отраженных волн.</w:t>
            </w:r>
          </w:p>
          <w:p w14:paraId="2B8E9664"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lastRenderedPageBreak/>
              <w:t>Решение задач на вычисление и построение годографов многократно-отраженных волн.</w:t>
            </w:r>
          </w:p>
          <w:p w14:paraId="182C561E"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Решение задач на вычисление и построение годографов ОГТ.</w:t>
            </w:r>
          </w:p>
          <w:p w14:paraId="77F083ED"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Решение задач на определение эффективных скоростей.</w:t>
            </w:r>
          </w:p>
          <w:p w14:paraId="610222CB"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color w:val="000000"/>
                <w:sz w:val="24"/>
              </w:rPr>
              <w:t>Построение отражающей границы.</w:t>
            </w:r>
          </w:p>
          <w:p w14:paraId="29FD9DCA"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Вывод линейного годографа преломлённой волны для одной плоской наклонной границы раздела.</w:t>
            </w:r>
          </w:p>
          <w:p w14:paraId="019B1246"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Решение задач на вычисление и построение годографов преломленных волн для многослойной среды.</w:t>
            </w:r>
          </w:p>
          <w:p w14:paraId="3518AA46"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color w:val="000000"/>
                <w:sz w:val="24"/>
              </w:rPr>
              <w:t>Решение задач по вычислению и построе</w:t>
            </w:r>
            <w:r w:rsidRPr="0027162B">
              <w:rPr>
                <w:rFonts w:ascii="Times New Roman" w:hAnsi="Times New Roman"/>
                <w:color w:val="000000"/>
                <w:sz w:val="24"/>
              </w:rPr>
              <w:softHyphen/>
              <w:t>нию годографов преломленных волн, вычислению кажущихся и граничных скоростей.</w:t>
            </w:r>
          </w:p>
          <w:p w14:paraId="0E4904AB" w14:textId="77777777" w:rsidR="00381817" w:rsidRPr="0027162B" w:rsidRDefault="00381817" w:rsidP="00381817">
            <w:pPr>
              <w:spacing w:after="0" w:line="240" w:lineRule="auto"/>
              <w:rPr>
                <w:rFonts w:ascii="Times New Roman" w:hAnsi="Times New Roman"/>
                <w:b/>
                <w:sz w:val="24"/>
              </w:rPr>
            </w:pPr>
            <w:r w:rsidRPr="0027162B">
              <w:rPr>
                <w:rFonts w:ascii="Times New Roman" w:hAnsi="Times New Roman"/>
                <w:color w:val="000000"/>
                <w:sz w:val="24"/>
              </w:rPr>
              <w:t>Построение преломляющей границы.</w:t>
            </w:r>
          </w:p>
        </w:tc>
        <w:tc>
          <w:tcPr>
            <w:tcW w:w="707" w:type="pct"/>
            <w:tcBorders>
              <w:top w:val="single" w:sz="4" w:space="0" w:color="auto"/>
              <w:left w:val="single" w:sz="4" w:space="0" w:color="auto"/>
              <w:bottom w:val="single" w:sz="4" w:space="0" w:color="auto"/>
              <w:right w:val="single" w:sz="4" w:space="0" w:color="auto"/>
            </w:tcBorders>
            <w:vAlign w:val="center"/>
          </w:tcPr>
          <w:p w14:paraId="2244CCCE" w14:textId="0B12C896"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701BE29D"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1B6A2DF5"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638B697C" w14:textId="5371DB4E" w:rsidR="00381817" w:rsidRPr="004A4C80" w:rsidRDefault="004A4C80" w:rsidP="004A4C80">
            <w:pPr>
              <w:spacing w:after="0" w:line="240" w:lineRule="auto"/>
              <w:jc w:val="center"/>
              <w:rPr>
                <w:rFonts w:ascii="Times New Roman" w:hAnsi="Times New Roman"/>
                <w:b/>
                <w:sz w:val="24"/>
                <w:szCs w:val="24"/>
              </w:rPr>
            </w:pPr>
            <w:r w:rsidRPr="004A4C80">
              <w:rPr>
                <w:rFonts w:ascii="Times New Roman" w:hAnsi="Times New Roman"/>
                <w:spacing w:val="-6"/>
                <w:sz w:val="24"/>
                <w:szCs w:val="24"/>
              </w:rPr>
              <w:t>ОК01-ОК09</w:t>
            </w:r>
          </w:p>
        </w:tc>
      </w:tr>
      <w:tr w:rsidR="00381817" w:rsidRPr="0027162B" w14:paraId="54BEA1DF" w14:textId="1D29DEEA" w:rsidTr="0027162B">
        <w:trPr>
          <w:trHeight w:val="20"/>
        </w:trPr>
        <w:tc>
          <w:tcPr>
            <w:tcW w:w="868" w:type="pct"/>
            <w:vMerge w:val="restart"/>
            <w:tcBorders>
              <w:top w:val="single" w:sz="4" w:space="0" w:color="auto"/>
              <w:left w:val="single" w:sz="4" w:space="0" w:color="auto"/>
              <w:right w:val="single" w:sz="4" w:space="0" w:color="auto"/>
            </w:tcBorders>
          </w:tcPr>
          <w:p w14:paraId="5D75F867" w14:textId="77777777" w:rsidR="00381817" w:rsidRPr="0027162B" w:rsidRDefault="00381817" w:rsidP="00381817">
            <w:pPr>
              <w:spacing w:after="0" w:line="240" w:lineRule="auto"/>
              <w:rPr>
                <w:rFonts w:ascii="Times New Roman" w:hAnsi="Times New Roman"/>
                <w:b/>
                <w:caps/>
                <w:sz w:val="24"/>
              </w:rPr>
            </w:pPr>
            <w:r w:rsidRPr="0027162B">
              <w:rPr>
                <w:rFonts w:ascii="Times New Roman" w:hAnsi="Times New Roman"/>
                <w:b/>
                <w:sz w:val="24"/>
              </w:rPr>
              <w:t>Тема 2</w:t>
            </w:r>
            <w:r w:rsidRPr="0027162B">
              <w:rPr>
                <w:rFonts w:ascii="Times New Roman" w:hAnsi="Times New Roman"/>
                <w:b/>
                <w:caps/>
                <w:sz w:val="24"/>
              </w:rPr>
              <w:t>.3</w:t>
            </w:r>
          </w:p>
          <w:p w14:paraId="2B15B9B1" w14:textId="47F2EE93" w:rsidR="00381817" w:rsidRPr="0027162B" w:rsidRDefault="00381817" w:rsidP="00381817">
            <w:pPr>
              <w:spacing w:after="0" w:line="240" w:lineRule="auto"/>
              <w:rPr>
                <w:rFonts w:ascii="Times New Roman" w:hAnsi="Times New Roman"/>
                <w:b/>
                <w:bCs/>
                <w:sz w:val="24"/>
              </w:rPr>
            </w:pPr>
            <w:r w:rsidRPr="0027162B">
              <w:rPr>
                <w:rFonts w:ascii="Times New Roman" w:eastAsia="Calibri" w:hAnsi="Times New Roman"/>
                <w:b/>
                <w:bCs/>
                <w:sz w:val="24"/>
              </w:rPr>
              <w:t>Техника и методика полевых сейсморазведочных работ</w:t>
            </w:r>
          </w:p>
        </w:tc>
        <w:tc>
          <w:tcPr>
            <w:tcW w:w="2534" w:type="pct"/>
            <w:tcBorders>
              <w:top w:val="single" w:sz="4" w:space="0" w:color="auto"/>
              <w:left w:val="single" w:sz="4" w:space="0" w:color="auto"/>
              <w:bottom w:val="single" w:sz="4" w:space="0" w:color="auto"/>
              <w:right w:val="single" w:sz="4" w:space="0" w:color="auto"/>
            </w:tcBorders>
          </w:tcPr>
          <w:p w14:paraId="7B817897"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b/>
                <w:bCs/>
                <w:sz w:val="24"/>
              </w:rPr>
              <w:t>Содержание</w:t>
            </w:r>
          </w:p>
        </w:tc>
        <w:tc>
          <w:tcPr>
            <w:tcW w:w="707" w:type="pct"/>
            <w:tcBorders>
              <w:top w:val="single" w:sz="4" w:space="0" w:color="auto"/>
              <w:left w:val="single" w:sz="4" w:space="0" w:color="auto"/>
              <w:bottom w:val="single" w:sz="4" w:space="0" w:color="auto"/>
              <w:right w:val="single" w:sz="4" w:space="0" w:color="auto"/>
            </w:tcBorders>
            <w:vAlign w:val="center"/>
          </w:tcPr>
          <w:p w14:paraId="30FC2906" w14:textId="6AA5C8C7"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1A9CB015"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0DFC0537" w14:textId="77777777" w:rsidR="00381817" w:rsidRPr="004A4C80" w:rsidRDefault="00381817" w:rsidP="00381817">
            <w:pPr>
              <w:spacing w:after="0" w:line="240" w:lineRule="auto"/>
              <w:jc w:val="center"/>
              <w:rPr>
                <w:rFonts w:ascii="Times New Roman" w:hAnsi="Times New Roman"/>
                <w:b/>
                <w:sz w:val="24"/>
                <w:szCs w:val="24"/>
              </w:rPr>
            </w:pPr>
          </w:p>
        </w:tc>
      </w:tr>
      <w:tr w:rsidR="00381817" w:rsidRPr="0027162B" w14:paraId="72EC62F0" w14:textId="0614492B" w:rsidTr="0027162B">
        <w:trPr>
          <w:trHeight w:val="20"/>
        </w:trPr>
        <w:tc>
          <w:tcPr>
            <w:tcW w:w="868" w:type="pct"/>
            <w:vMerge/>
            <w:tcBorders>
              <w:left w:val="single" w:sz="4" w:space="0" w:color="auto"/>
              <w:right w:val="single" w:sz="4" w:space="0" w:color="auto"/>
            </w:tcBorders>
          </w:tcPr>
          <w:p w14:paraId="3054C7EC" w14:textId="77777777" w:rsidR="00381817" w:rsidRPr="0027162B" w:rsidRDefault="00381817"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3F866F64" w14:textId="77777777" w:rsidR="00381817" w:rsidRPr="0027162B" w:rsidRDefault="00381817" w:rsidP="00381817">
            <w:pPr>
              <w:spacing w:after="0" w:line="240" w:lineRule="auto"/>
              <w:rPr>
                <w:rFonts w:ascii="Times New Roman" w:hAnsi="Times New Roman"/>
                <w:bCs/>
                <w:caps/>
                <w:color w:val="000000"/>
                <w:sz w:val="24"/>
              </w:rPr>
            </w:pPr>
            <w:r w:rsidRPr="0027162B">
              <w:rPr>
                <w:rFonts w:ascii="Times New Roman" w:hAnsi="Times New Roman"/>
                <w:bCs/>
                <w:color w:val="000000"/>
                <w:sz w:val="24"/>
              </w:rPr>
              <w:t xml:space="preserve">Условия приёма колебаний. </w:t>
            </w:r>
            <w:r w:rsidRPr="0027162B">
              <w:rPr>
                <w:rFonts w:ascii="Times New Roman" w:hAnsi="Times New Roman"/>
                <w:color w:val="000000"/>
                <w:sz w:val="24"/>
              </w:rPr>
              <w:t>Основные задачи приёма колебаний. Обеспечение качественного приёма сейсмических волн. Влияние поверхностных сейсмогеологических условий на спектр принимаемых колебаний. Приём продольных и поперечных волн. Характеристика направленности первого рода. Условия установки сейсмоприёмников. Частотная фильтрация принимаемых колебаний. Задача селекции, реализация, эффекты применения.</w:t>
            </w:r>
          </w:p>
          <w:p w14:paraId="236C342F" w14:textId="77777777" w:rsidR="00381817" w:rsidRPr="0027162B" w:rsidRDefault="00381817" w:rsidP="00381817">
            <w:pPr>
              <w:spacing w:after="0" w:line="240" w:lineRule="auto"/>
              <w:rPr>
                <w:rFonts w:ascii="Times New Roman" w:hAnsi="Times New Roman"/>
                <w:color w:val="000000"/>
                <w:sz w:val="24"/>
              </w:rPr>
            </w:pPr>
            <w:r w:rsidRPr="0027162B">
              <w:rPr>
                <w:rFonts w:ascii="Times New Roman" w:hAnsi="Times New Roman"/>
                <w:bCs/>
                <w:color w:val="000000"/>
                <w:sz w:val="24"/>
              </w:rPr>
              <w:t xml:space="preserve">Группирование приёмников. </w:t>
            </w:r>
            <w:r w:rsidRPr="0027162B">
              <w:rPr>
                <w:rFonts w:ascii="Times New Roman" w:hAnsi="Times New Roman"/>
                <w:color w:val="000000"/>
                <w:sz w:val="24"/>
              </w:rPr>
              <w:t>Факторы, определяющие возможности группирования приёмников; параметры группирования; их зависимость от параметров регистрируемых волн.</w:t>
            </w:r>
          </w:p>
          <w:p w14:paraId="091AB549" w14:textId="77777777" w:rsidR="00381817" w:rsidRPr="0027162B" w:rsidRDefault="00381817" w:rsidP="00381817">
            <w:pPr>
              <w:spacing w:after="0" w:line="240" w:lineRule="auto"/>
              <w:rPr>
                <w:rFonts w:ascii="Times New Roman" w:hAnsi="Times New Roman"/>
                <w:bCs/>
                <w:color w:val="000000"/>
                <w:sz w:val="24"/>
              </w:rPr>
            </w:pPr>
            <w:r w:rsidRPr="0027162B">
              <w:rPr>
                <w:rFonts w:ascii="Times New Roman" w:hAnsi="Times New Roman"/>
                <w:color w:val="000000"/>
                <w:sz w:val="24"/>
              </w:rPr>
              <w:t>Характеристика направленности второго рода. Влияние чувствительности на эффективность приёма.</w:t>
            </w:r>
            <w:r w:rsidRPr="0027162B">
              <w:rPr>
                <w:rFonts w:ascii="Times New Roman" w:hAnsi="Times New Roman"/>
                <w:bCs/>
                <w:color w:val="000000"/>
                <w:sz w:val="24"/>
              </w:rPr>
              <w:t xml:space="preserve"> Интерференционные системы в сейсморазведке. Эффекты группирования.</w:t>
            </w:r>
          </w:p>
          <w:p w14:paraId="60A96C90" w14:textId="77777777" w:rsidR="00381817" w:rsidRPr="0027162B" w:rsidRDefault="00381817" w:rsidP="00381817">
            <w:pPr>
              <w:spacing w:after="0" w:line="240" w:lineRule="auto"/>
              <w:rPr>
                <w:rFonts w:ascii="Times New Roman" w:hAnsi="Times New Roman"/>
                <w:color w:val="000000"/>
                <w:sz w:val="24"/>
              </w:rPr>
            </w:pPr>
            <w:r w:rsidRPr="0027162B">
              <w:rPr>
                <w:rFonts w:ascii="Times New Roman" w:hAnsi="Times New Roman"/>
                <w:bCs/>
                <w:color w:val="000000"/>
                <w:sz w:val="24"/>
              </w:rPr>
              <w:t xml:space="preserve">Группирование источников. </w:t>
            </w:r>
            <w:r w:rsidRPr="0027162B">
              <w:rPr>
                <w:rFonts w:ascii="Times New Roman" w:hAnsi="Times New Roman"/>
                <w:color w:val="000000"/>
                <w:sz w:val="24"/>
              </w:rPr>
              <w:t>Факторы, определяющие возможности группирования источников; параметры группирования; их зависимость от параметров регистрируемых волн.</w:t>
            </w:r>
          </w:p>
          <w:p w14:paraId="5EB6AF3F" w14:textId="77777777" w:rsidR="00381817" w:rsidRPr="0027162B" w:rsidRDefault="00381817" w:rsidP="00381817">
            <w:pPr>
              <w:spacing w:after="0" w:line="240" w:lineRule="auto"/>
              <w:rPr>
                <w:rFonts w:ascii="Times New Roman" w:hAnsi="Times New Roman"/>
                <w:bCs/>
                <w:color w:val="000000"/>
                <w:sz w:val="24"/>
              </w:rPr>
            </w:pPr>
            <w:r w:rsidRPr="0027162B">
              <w:rPr>
                <w:rFonts w:ascii="Times New Roman" w:hAnsi="Times New Roman"/>
                <w:color w:val="000000"/>
                <w:sz w:val="24"/>
              </w:rPr>
              <w:t xml:space="preserve">Характеристика направленности второго рода. </w:t>
            </w:r>
            <w:r w:rsidRPr="0027162B">
              <w:rPr>
                <w:rFonts w:ascii="Times New Roman" w:hAnsi="Times New Roman"/>
                <w:bCs/>
                <w:color w:val="000000"/>
                <w:sz w:val="24"/>
              </w:rPr>
              <w:t>Интерференционные системы в сейсморазведке. Эффекты группирования источников.</w:t>
            </w:r>
          </w:p>
          <w:p w14:paraId="216DE30C" w14:textId="77777777" w:rsidR="00381817" w:rsidRPr="0027162B" w:rsidRDefault="00381817" w:rsidP="00381817">
            <w:pPr>
              <w:shd w:val="clear" w:color="auto" w:fill="FFFFFF"/>
              <w:autoSpaceDE w:val="0"/>
              <w:autoSpaceDN w:val="0"/>
              <w:adjustRightInd w:val="0"/>
              <w:spacing w:after="0" w:line="240" w:lineRule="auto"/>
              <w:outlineLvl w:val="0"/>
              <w:rPr>
                <w:rFonts w:ascii="Times New Roman" w:hAnsi="Times New Roman"/>
                <w:sz w:val="24"/>
              </w:rPr>
            </w:pPr>
            <w:r w:rsidRPr="0027162B">
              <w:rPr>
                <w:rFonts w:ascii="Times New Roman" w:hAnsi="Times New Roman"/>
                <w:bCs/>
                <w:color w:val="000000"/>
                <w:sz w:val="24"/>
              </w:rPr>
              <w:t>Системы наблюдений наземной сейсморазведки.</w:t>
            </w:r>
          </w:p>
          <w:p w14:paraId="0FAC1110" w14:textId="77777777" w:rsidR="00381817" w:rsidRPr="0027162B" w:rsidRDefault="00381817" w:rsidP="00381817">
            <w:pPr>
              <w:spacing w:after="0" w:line="240" w:lineRule="auto"/>
              <w:rPr>
                <w:rFonts w:ascii="Times New Roman" w:hAnsi="Times New Roman"/>
                <w:color w:val="000000"/>
                <w:sz w:val="24"/>
              </w:rPr>
            </w:pPr>
            <w:r w:rsidRPr="0027162B">
              <w:rPr>
                <w:rFonts w:ascii="Times New Roman" w:hAnsi="Times New Roman"/>
                <w:bCs/>
                <w:color w:val="000000"/>
                <w:sz w:val="24"/>
              </w:rPr>
              <w:t xml:space="preserve">Общая характеристика систем наблюдений. </w:t>
            </w:r>
            <w:r w:rsidRPr="0027162B">
              <w:rPr>
                <w:rFonts w:ascii="Times New Roman" w:hAnsi="Times New Roman"/>
                <w:color w:val="000000"/>
                <w:sz w:val="24"/>
              </w:rPr>
              <w:t xml:space="preserve">Понятие о системе наблюдений. Общие требования к ней, принципы выбора системы </w:t>
            </w:r>
            <w:r w:rsidRPr="0027162B">
              <w:rPr>
                <w:rFonts w:ascii="Times New Roman" w:hAnsi="Times New Roman"/>
                <w:color w:val="000000"/>
                <w:sz w:val="24"/>
              </w:rPr>
              <w:lastRenderedPageBreak/>
              <w:t>наблюдений, параметры и факторы, определяющие систему наблюдений.</w:t>
            </w:r>
          </w:p>
          <w:p w14:paraId="57175426" w14:textId="77777777" w:rsidR="00381817" w:rsidRPr="0027162B" w:rsidRDefault="00381817" w:rsidP="00381817">
            <w:pPr>
              <w:spacing w:after="0" w:line="240" w:lineRule="auto"/>
              <w:rPr>
                <w:rFonts w:ascii="Times New Roman" w:hAnsi="Times New Roman"/>
                <w:bCs/>
                <w:caps/>
                <w:color w:val="000000"/>
                <w:sz w:val="24"/>
              </w:rPr>
            </w:pPr>
            <w:r w:rsidRPr="0027162B">
              <w:rPr>
                <w:rFonts w:ascii="Times New Roman" w:hAnsi="Times New Roman"/>
                <w:color w:val="000000"/>
                <w:sz w:val="24"/>
              </w:rPr>
              <w:t>Виды систем наблюдений. Принцип изображения системы наблюдений в плоскости годографов.</w:t>
            </w:r>
          </w:p>
          <w:p w14:paraId="35041EA1" w14:textId="77777777" w:rsidR="00381817" w:rsidRPr="0027162B" w:rsidRDefault="00381817" w:rsidP="00381817">
            <w:pPr>
              <w:spacing w:after="0" w:line="240" w:lineRule="auto"/>
              <w:rPr>
                <w:rFonts w:ascii="Times New Roman" w:hAnsi="Times New Roman"/>
                <w:bCs/>
                <w:color w:val="000000"/>
                <w:sz w:val="24"/>
              </w:rPr>
            </w:pPr>
            <w:r w:rsidRPr="0027162B">
              <w:rPr>
                <w:rFonts w:ascii="Times New Roman" w:hAnsi="Times New Roman"/>
                <w:bCs/>
                <w:color w:val="000000"/>
                <w:sz w:val="24"/>
              </w:rPr>
              <w:t xml:space="preserve">Профильные системы наблюдений в МОВ. </w:t>
            </w:r>
            <w:r w:rsidRPr="0027162B">
              <w:rPr>
                <w:rFonts w:ascii="Times New Roman" w:hAnsi="Times New Roman"/>
                <w:color w:val="000000"/>
                <w:sz w:val="24"/>
              </w:rPr>
              <w:t>Зоны прослеживания и участки прослеживания отражённых волн, принципы их определения и выбора. Сущность однократного и многократного профилирования. Линейные системы наблюдений в МОВ, Типы наземных линейных систем многократного перекрытия (СМП). Принципы построения схем систем наблюдений на обобщённой плоскости. Системы наблюдений в МОВ ОГТ-2</w:t>
            </w:r>
            <w:r w:rsidRPr="0027162B">
              <w:rPr>
                <w:rFonts w:ascii="Times New Roman" w:hAnsi="Times New Roman"/>
                <w:color w:val="000000"/>
                <w:sz w:val="24"/>
                <w:lang w:val="en-US"/>
              </w:rPr>
              <w:t>D</w:t>
            </w:r>
            <w:r w:rsidRPr="0027162B">
              <w:rPr>
                <w:rFonts w:ascii="Times New Roman" w:hAnsi="Times New Roman"/>
                <w:color w:val="000000"/>
                <w:sz w:val="24"/>
              </w:rPr>
              <w:t>. Количественные и качественные характеристики систем. Принципы построения схем фланговых и встречных систем, центральных (симметричных и асимметричных) систем МОВ ОГТ-2</w:t>
            </w:r>
            <w:r w:rsidRPr="0027162B">
              <w:rPr>
                <w:rFonts w:ascii="Times New Roman" w:hAnsi="Times New Roman"/>
                <w:color w:val="000000"/>
                <w:sz w:val="24"/>
                <w:lang w:val="en-US"/>
              </w:rPr>
              <w:t>D</w:t>
            </w:r>
            <w:r w:rsidRPr="0027162B">
              <w:rPr>
                <w:rFonts w:ascii="Times New Roman" w:hAnsi="Times New Roman"/>
                <w:color w:val="000000"/>
                <w:sz w:val="24"/>
              </w:rPr>
              <w:t>. Оптимизация параметров СМП для МОВ ОГТ-2</w:t>
            </w:r>
            <w:r w:rsidRPr="0027162B">
              <w:rPr>
                <w:rFonts w:ascii="Times New Roman" w:hAnsi="Times New Roman"/>
                <w:color w:val="000000"/>
                <w:sz w:val="24"/>
                <w:lang w:val="en-US"/>
              </w:rPr>
              <w:t>D</w:t>
            </w:r>
            <w:r w:rsidRPr="0027162B">
              <w:rPr>
                <w:rFonts w:ascii="Times New Roman" w:hAnsi="Times New Roman"/>
                <w:color w:val="000000"/>
                <w:sz w:val="24"/>
              </w:rPr>
              <w:t>.</w:t>
            </w:r>
          </w:p>
          <w:p w14:paraId="7A17E4BF" w14:textId="77777777" w:rsidR="00381817" w:rsidRPr="0027162B" w:rsidRDefault="00381817" w:rsidP="00381817">
            <w:pPr>
              <w:spacing w:after="0" w:line="240" w:lineRule="auto"/>
              <w:rPr>
                <w:rFonts w:ascii="Times New Roman" w:hAnsi="Times New Roman"/>
                <w:bCs/>
                <w:color w:val="000000"/>
                <w:sz w:val="24"/>
              </w:rPr>
            </w:pPr>
            <w:r w:rsidRPr="0027162B">
              <w:rPr>
                <w:rFonts w:ascii="Times New Roman" w:hAnsi="Times New Roman"/>
                <w:bCs/>
                <w:color w:val="000000"/>
                <w:sz w:val="24"/>
              </w:rPr>
              <w:t>Пространственные системы наблюдений в МОВ. Понятие пространственных систем наблюдений. Применение регулярных и нерегулярных площадных систем. Основные количественные и качественные характеристики систем МОВ ОГТ-3</w:t>
            </w:r>
            <w:r w:rsidRPr="0027162B">
              <w:rPr>
                <w:rFonts w:ascii="Times New Roman" w:hAnsi="Times New Roman"/>
                <w:bCs/>
                <w:color w:val="000000"/>
                <w:sz w:val="24"/>
                <w:lang w:val="en-US"/>
              </w:rPr>
              <w:t>D</w:t>
            </w:r>
            <w:r w:rsidRPr="0027162B">
              <w:rPr>
                <w:rFonts w:ascii="Times New Roman" w:hAnsi="Times New Roman"/>
                <w:bCs/>
                <w:color w:val="000000"/>
                <w:sz w:val="24"/>
              </w:rPr>
              <w:t>. Понятия бин и блок. Площадная система наблюдений с перекрытием линий возбуждения или приёма на основе крестовой расстановки. Регулярные упрощённые площадные системы наблюдений. Нерегулярные пространственные системы наблюдений.</w:t>
            </w:r>
          </w:p>
          <w:p w14:paraId="01AF6090" w14:textId="77777777" w:rsidR="00381817" w:rsidRPr="0027162B" w:rsidRDefault="00381817" w:rsidP="00381817">
            <w:pPr>
              <w:spacing w:after="0" w:line="240" w:lineRule="auto"/>
              <w:rPr>
                <w:rFonts w:ascii="Times New Roman" w:hAnsi="Times New Roman"/>
                <w:bCs/>
                <w:color w:val="000000"/>
                <w:sz w:val="24"/>
              </w:rPr>
            </w:pPr>
            <w:r w:rsidRPr="0027162B">
              <w:rPr>
                <w:rFonts w:ascii="Times New Roman" w:hAnsi="Times New Roman"/>
                <w:bCs/>
                <w:color w:val="000000"/>
                <w:sz w:val="24"/>
              </w:rPr>
              <w:t>Системы наблюдений в МПВ. Полные и неполные корреляционные системы. Встречные и нагоняющие системы наблюдений. Выбор участка прослеживаемости преломлённых волн.</w:t>
            </w:r>
          </w:p>
          <w:p w14:paraId="40181A74" w14:textId="77777777" w:rsidR="00381817" w:rsidRPr="0027162B" w:rsidRDefault="00381817" w:rsidP="00381817">
            <w:pPr>
              <w:spacing w:after="0" w:line="240" w:lineRule="auto"/>
              <w:rPr>
                <w:rFonts w:ascii="Times New Roman" w:hAnsi="Times New Roman"/>
                <w:b/>
                <w:sz w:val="24"/>
              </w:rPr>
            </w:pPr>
            <w:r w:rsidRPr="0027162B">
              <w:rPr>
                <w:rFonts w:ascii="Times New Roman" w:hAnsi="Times New Roman"/>
                <w:bCs/>
                <w:color w:val="000000"/>
                <w:sz w:val="24"/>
              </w:rPr>
              <w:t>Системы сейсмозондирований. Простые и составные сейсмозондирования. Системы продольных и непродольных профилей. Дуговые профили. Сейсмозондирования ОГТ.</w:t>
            </w:r>
          </w:p>
        </w:tc>
        <w:tc>
          <w:tcPr>
            <w:tcW w:w="707" w:type="pct"/>
            <w:tcBorders>
              <w:top w:val="single" w:sz="4" w:space="0" w:color="auto"/>
              <w:left w:val="single" w:sz="4" w:space="0" w:color="auto"/>
              <w:bottom w:val="single" w:sz="4" w:space="0" w:color="auto"/>
              <w:right w:val="single" w:sz="4" w:space="0" w:color="auto"/>
            </w:tcBorders>
            <w:vAlign w:val="center"/>
          </w:tcPr>
          <w:p w14:paraId="77BB9913" w14:textId="75147386"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30013FD3"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51F72E3B"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53BD4C6A" w14:textId="12B560AF" w:rsidR="00381817" w:rsidRPr="004A4C80" w:rsidRDefault="004A4C80" w:rsidP="004A4C80">
            <w:pPr>
              <w:spacing w:after="0" w:line="240" w:lineRule="auto"/>
              <w:jc w:val="center"/>
              <w:rPr>
                <w:rFonts w:ascii="Times New Roman" w:hAnsi="Times New Roman"/>
                <w:b/>
                <w:sz w:val="24"/>
                <w:szCs w:val="24"/>
              </w:rPr>
            </w:pPr>
            <w:r w:rsidRPr="004A4C80">
              <w:rPr>
                <w:rFonts w:ascii="Times New Roman" w:hAnsi="Times New Roman"/>
                <w:spacing w:val="-6"/>
                <w:sz w:val="24"/>
                <w:szCs w:val="24"/>
              </w:rPr>
              <w:t>ОК01-ОК09</w:t>
            </w:r>
          </w:p>
        </w:tc>
      </w:tr>
      <w:tr w:rsidR="00381817" w:rsidRPr="0027162B" w14:paraId="05CB9FEE" w14:textId="7E0DA17E" w:rsidTr="0027162B">
        <w:trPr>
          <w:trHeight w:val="20"/>
        </w:trPr>
        <w:tc>
          <w:tcPr>
            <w:tcW w:w="868" w:type="pct"/>
            <w:vMerge/>
            <w:tcBorders>
              <w:left w:val="single" w:sz="4" w:space="0" w:color="auto"/>
              <w:right w:val="single" w:sz="4" w:space="0" w:color="auto"/>
            </w:tcBorders>
          </w:tcPr>
          <w:p w14:paraId="719C86E6" w14:textId="77777777" w:rsidR="00381817" w:rsidRPr="0027162B" w:rsidRDefault="00381817"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1CF00D2F" w14:textId="20B412E9" w:rsidR="00381817" w:rsidRPr="0027162B" w:rsidRDefault="00381817" w:rsidP="00381817">
            <w:pPr>
              <w:spacing w:after="0" w:line="240" w:lineRule="auto"/>
              <w:rPr>
                <w:rFonts w:ascii="Times New Roman" w:hAnsi="Times New Roman"/>
                <w:b/>
                <w:bCs/>
                <w:color w:val="000000"/>
                <w:sz w:val="24"/>
              </w:rPr>
            </w:pPr>
            <w:r w:rsidRPr="0027162B">
              <w:rPr>
                <w:rFonts w:ascii="Times New Roman" w:hAnsi="Times New Roman"/>
                <w:b/>
                <w:bCs/>
                <w:sz w:val="24"/>
              </w:rPr>
              <w:t xml:space="preserve">В том числе практических и лабораторных занятий </w:t>
            </w:r>
          </w:p>
        </w:tc>
        <w:tc>
          <w:tcPr>
            <w:tcW w:w="707" w:type="pct"/>
            <w:tcBorders>
              <w:top w:val="single" w:sz="4" w:space="0" w:color="auto"/>
              <w:left w:val="single" w:sz="4" w:space="0" w:color="auto"/>
              <w:bottom w:val="single" w:sz="4" w:space="0" w:color="auto"/>
              <w:right w:val="single" w:sz="4" w:space="0" w:color="auto"/>
            </w:tcBorders>
            <w:vAlign w:val="center"/>
          </w:tcPr>
          <w:p w14:paraId="40367FA4" w14:textId="2CA0D7D6"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2CFA3778"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704E3C0C" w14:textId="77777777" w:rsidR="00381817" w:rsidRPr="004A4C80" w:rsidRDefault="00381817" w:rsidP="00381817">
            <w:pPr>
              <w:spacing w:after="0" w:line="240" w:lineRule="auto"/>
              <w:jc w:val="center"/>
              <w:rPr>
                <w:rFonts w:ascii="Times New Roman" w:hAnsi="Times New Roman"/>
                <w:b/>
                <w:sz w:val="24"/>
                <w:szCs w:val="24"/>
              </w:rPr>
            </w:pPr>
          </w:p>
        </w:tc>
      </w:tr>
      <w:tr w:rsidR="00381817" w:rsidRPr="0027162B" w14:paraId="159FDCCD" w14:textId="5A165F0C" w:rsidTr="0027162B">
        <w:trPr>
          <w:trHeight w:val="20"/>
        </w:trPr>
        <w:tc>
          <w:tcPr>
            <w:tcW w:w="868" w:type="pct"/>
            <w:vMerge/>
            <w:tcBorders>
              <w:left w:val="single" w:sz="4" w:space="0" w:color="auto"/>
              <w:bottom w:val="single" w:sz="4" w:space="0" w:color="auto"/>
              <w:right w:val="single" w:sz="4" w:space="0" w:color="auto"/>
            </w:tcBorders>
          </w:tcPr>
          <w:p w14:paraId="6FC32FC5" w14:textId="77777777" w:rsidR="00381817" w:rsidRPr="0027162B" w:rsidRDefault="00381817"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2E0C8F41"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sz w:val="24"/>
              </w:rPr>
              <w:t>Решение задач на определение параметров группирования сейсмоприемни</w:t>
            </w:r>
            <w:r w:rsidRPr="0027162B">
              <w:rPr>
                <w:rFonts w:ascii="Times New Roman" w:hAnsi="Times New Roman"/>
                <w:sz w:val="24"/>
              </w:rPr>
              <w:softHyphen/>
              <w:t>ков.</w:t>
            </w:r>
          </w:p>
          <w:p w14:paraId="32E07FAA"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sz w:val="24"/>
              </w:rPr>
              <w:t>Построение и анализ характеристик направленности групп сейсмоприемников.</w:t>
            </w:r>
          </w:p>
          <w:p w14:paraId="698E686F"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bCs/>
                <w:color w:val="000000"/>
                <w:sz w:val="24"/>
              </w:rPr>
              <w:t>Решение задач по расчёту параметров групп невзрывных источников.</w:t>
            </w:r>
          </w:p>
          <w:p w14:paraId="174955B3"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bCs/>
                <w:color w:val="000000"/>
                <w:sz w:val="24"/>
              </w:rPr>
              <w:lastRenderedPageBreak/>
              <w:t>Построение и анализ характеристик направленности групп невзрывных источников.</w:t>
            </w:r>
          </w:p>
          <w:p w14:paraId="736972AA"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sz w:val="24"/>
              </w:rPr>
              <w:t>Расчет оптимизированных параметров линейного комплекса интерференционных СМП МОВ ОГТ-2</w:t>
            </w:r>
            <w:r w:rsidRPr="0027162B">
              <w:rPr>
                <w:rFonts w:ascii="Times New Roman" w:hAnsi="Times New Roman"/>
                <w:sz w:val="24"/>
                <w:lang w:val="en-US"/>
              </w:rPr>
              <w:t>D</w:t>
            </w:r>
            <w:r w:rsidRPr="0027162B">
              <w:rPr>
                <w:rFonts w:ascii="Times New Roman" w:hAnsi="Times New Roman"/>
                <w:sz w:val="24"/>
              </w:rPr>
              <w:t xml:space="preserve"> для</w:t>
            </w:r>
            <w:r w:rsidRPr="0027162B">
              <w:rPr>
                <w:rFonts w:ascii="Times New Roman" w:hAnsi="Times New Roman"/>
                <w:kern w:val="18"/>
                <w:sz w:val="24"/>
              </w:rPr>
              <w:t xml:space="preserve"> различных сейсмогеологических условий.</w:t>
            </w:r>
          </w:p>
          <w:p w14:paraId="2F60DE44"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sz w:val="24"/>
              </w:rPr>
              <w:t>Построение интерференционных СМП МОВ ОГТ-2</w:t>
            </w:r>
            <w:r w:rsidRPr="0027162B">
              <w:rPr>
                <w:rFonts w:ascii="Times New Roman" w:hAnsi="Times New Roman"/>
                <w:sz w:val="24"/>
                <w:lang w:val="en-US"/>
              </w:rPr>
              <w:t>D</w:t>
            </w:r>
            <w:r w:rsidRPr="0027162B">
              <w:rPr>
                <w:rFonts w:ascii="Times New Roman" w:hAnsi="Times New Roman"/>
                <w:sz w:val="24"/>
              </w:rPr>
              <w:t>.</w:t>
            </w:r>
          </w:p>
          <w:p w14:paraId="323BAFF2"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sz w:val="24"/>
              </w:rPr>
              <w:t>Изображение оптимизированной системы наблюдений МОВ ОГТ-2</w:t>
            </w:r>
            <w:r w:rsidRPr="0027162B">
              <w:rPr>
                <w:rFonts w:ascii="Times New Roman" w:hAnsi="Times New Roman"/>
                <w:sz w:val="24"/>
                <w:lang w:val="en-US"/>
              </w:rPr>
              <w:t>D</w:t>
            </w:r>
            <w:r w:rsidRPr="0027162B">
              <w:rPr>
                <w:rFonts w:ascii="Times New Roman" w:hAnsi="Times New Roman"/>
                <w:sz w:val="24"/>
              </w:rPr>
              <w:t xml:space="preserve"> на обобщенной плоскости.</w:t>
            </w:r>
          </w:p>
          <w:p w14:paraId="36D99734"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sz w:val="24"/>
              </w:rPr>
              <w:t>Расчет параметров системы наблюдений МОВ ОГТ-3</w:t>
            </w:r>
            <w:r w:rsidRPr="0027162B">
              <w:rPr>
                <w:rFonts w:ascii="Times New Roman" w:hAnsi="Times New Roman"/>
                <w:sz w:val="24"/>
                <w:lang w:val="en-US"/>
              </w:rPr>
              <w:t>D</w:t>
            </w:r>
            <w:r w:rsidRPr="0027162B">
              <w:rPr>
                <w:rFonts w:ascii="Times New Roman" w:hAnsi="Times New Roman"/>
                <w:sz w:val="24"/>
              </w:rPr>
              <w:t xml:space="preserve"> </w:t>
            </w:r>
            <w:r w:rsidRPr="0027162B">
              <w:rPr>
                <w:rFonts w:ascii="Times New Roman" w:hAnsi="Times New Roman"/>
                <w:kern w:val="18"/>
                <w:sz w:val="24"/>
              </w:rPr>
              <w:t>для различных сейсмогеологических условий.</w:t>
            </w:r>
          </w:p>
          <w:p w14:paraId="548A79E2"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sz w:val="24"/>
              </w:rPr>
              <w:t>Построение системы наблюдений МОВ ОГТ-3</w:t>
            </w:r>
            <w:r w:rsidRPr="0027162B">
              <w:rPr>
                <w:rFonts w:ascii="Times New Roman" w:hAnsi="Times New Roman"/>
                <w:sz w:val="24"/>
                <w:lang w:val="en-US"/>
              </w:rPr>
              <w:t>D</w:t>
            </w:r>
            <w:r w:rsidRPr="0027162B">
              <w:rPr>
                <w:rFonts w:ascii="Times New Roman" w:hAnsi="Times New Roman"/>
                <w:sz w:val="24"/>
              </w:rPr>
              <w:t xml:space="preserve"> типа «крест».</w:t>
            </w:r>
          </w:p>
          <w:p w14:paraId="5F72C4B1"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bCs/>
                <w:color w:val="000000"/>
                <w:sz w:val="24"/>
              </w:rPr>
              <w:t>Выбор типа корреляционной системы наблюдения для простого непрерывного прослеживания преломлённых волн.</w:t>
            </w:r>
          </w:p>
          <w:p w14:paraId="50F0A23A"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sz w:val="24"/>
              </w:rPr>
              <w:t>Знакомство с программным комплексом по проектированию систем наблюдений.</w:t>
            </w:r>
          </w:p>
          <w:p w14:paraId="3A8C6270"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sz w:val="24"/>
              </w:rPr>
              <w:t>Выполнение отработки запроектированной площади.</w:t>
            </w:r>
          </w:p>
          <w:p w14:paraId="36A93496"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sz w:val="24"/>
              </w:rPr>
              <w:t>Выполнение расчетов по отработанной площади.</w:t>
            </w:r>
          </w:p>
          <w:p w14:paraId="1453266D"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sz w:val="24"/>
              </w:rPr>
              <w:t>Расчет и выведение статистических данных запланированной или отработанной площади.</w:t>
            </w:r>
          </w:p>
          <w:p w14:paraId="54F5E575"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sz w:val="24"/>
              </w:rPr>
              <w:t xml:space="preserve">Создание </w:t>
            </w:r>
            <w:r w:rsidRPr="0027162B">
              <w:rPr>
                <w:rFonts w:ascii="Times New Roman" w:hAnsi="Times New Roman"/>
                <w:sz w:val="24"/>
                <w:lang w:val="en-US"/>
              </w:rPr>
              <w:t>SPS</w:t>
            </w:r>
            <w:r w:rsidRPr="0027162B">
              <w:rPr>
                <w:rFonts w:ascii="Times New Roman" w:hAnsi="Times New Roman"/>
                <w:sz w:val="24"/>
              </w:rPr>
              <w:t>-файлов и загрузка топо-файлов.</w:t>
            </w:r>
          </w:p>
        </w:tc>
        <w:tc>
          <w:tcPr>
            <w:tcW w:w="707" w:type="pct"/>
            <w:tcBorders>
              <w:top w:val="single" w:sz="4" w:space="0" w:color="auto"/>
              <w:left w:val="single" w:sz="4" w:space="0" w:color="auto"/>
              <w:bottom w:val="single" w:sz="4" w:space="0" w:color="auto"/>
              <w:right w:val="single" w:sz="4" w:space="0" w:color="auto"/>
            </w:tcBorders>
            <w:vAlign w:val="center"/>
          </w:tcPr>
          <w:p w14:paraId="7870ACBE" w14:textId="318505D5"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1D2D01EE"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534AC57B"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563B95C8" w14:textId="7686EA74" w:rsidR="00381817" w:rsidRPr="004A4C80" w:rsidRDefault="004A4C80" w:rsidP="004A4C80">
            <w:pPr>
              <w:spacing w:after="0" w:line="240" w:lineRule="auto"/>
              <w:jc w:val="center"/>
              <w:rPr>
                <w:rFonts w:ascii="Times New Roman" w:hAnsi="Times New Roman"/>
                <w:b/>
                <w:sz w:val="24"/>
                <w:szCs w:val="24"/>
              </w:rPr>
            </w:pPr>
            <w:r w:rsidRPr="004A4C80">
              <w:rPr>
                <w:rFonts w:ascii="Times New Roman" w:hAnsi="Times New Roman"/>
                <w:spacing w:val="-6"/>
                <w:sz w:val="24"/>
                <w:szCs w:val="24"/>
              </w:rPr>
              <w:t>ОК01-ОК09</w:t>
            </w:r>
          </w:p>
        </w:tc>
      </w:tr>
      <w:tr w:rsidR="00381817" w:rsidRPr="0027162B" w14:paraId="165C3792" w14:textId="3E5C4894" w:rsidTr="0027162B">
        <w:trPr>
          <w:trHeight w:val="20"/>
        </w:trPr>
        <w:tc>
          <w:tcPr>
            <w:tcW w:w="868" w:type="pct"/>
            <w:vMerge w:val="restart"/>
            <w:tcBorders>
              <w:top w:val="single" w:sz="4" w:space="0" w:color="auto"/>
              <w:left w:val="single" w:sz="4" w:space="0" w:color="auto"/>
              <w:right w:val="single" w:sz="4" w:space="0" w:color="auto"/>
            </w:tcBorders>
          </w:tcPr>
          <w:p w14:paraId="30E66DFB" w14:textId="77777777" w:rsidR="00381817" w:rsidRPr="0027162B" w:rsidRDefault="00381817" w:rsidP="00381817">
            <w:pPr>
              <w:spacing w:after="0" w:line="240" w:lineRule="auto"/>
              <w:rPr>
                <w:rFonts w:ascii="Times New Roman" w:eastAsia="Calibri" w:hAnsi="Times New Roman"/>
                <w:b/>
                <w:bCs/>
                <w:sz w:val="24"/>
              </w:rPr>
            </w:pPr>
            <w:r w:rsidRPr="0027162B">
              <w:rPr>
                <w:rFonts w:ascii="Times New Roman" w:hAnsi="Times New Roman"/>
                <w:b/>
                <w:bCs/>
                <w:sz w:val="24"/>
              </w:rPr>
              <w:t>Тема 2.4</w:t>
            </w:r>
          </w:p>
          <w:p w14:paraId="1315F0EE" w14:textId="77777777" w:rsidR="00381817" w:rsidRPr="0027162B" w:rsidRDefault="00381817" w:rsidP="00381817">
            <w:pPr>
              <w:spacing w:after="0" w:line="240" w:lineRule="auto"/>
              <w:rPr>
                <w:rFonts w:ascii="Times New Roman" w:eastAsia="Calibri" w:hAnsi="Times New Roman"/>
                <w:b/>
                <w:bCs/>
                <w:sz w:val="24"/>
              </w:rPr>
            </w:pPr>
            <w:r w:rsidRPr="0027162B">
              <w:rPr>
                <w:rFonts w:ascii="Times New Roman" w:hAnsi="Times New Roman"/>
                <w:b/>
                <w:bCs/>
                <w:color w:val="000000"/>
                <w:sz w:val="24"/>
              </w:rPr>
              <w:t>Проектирование и организация сейсморазведочных работ</w:t>
            </w:r>
          </w:p>
        </w:tc>
        <w:tc>
          <w:tcPr>
            <w:tcW w:w="2534" w:type="pct"/>
            <w:tcBorders>
              <w:top w:val="single" w:sz="4" w:space="0" w:color="auto"/>
              <w:left w:val="single" w:sz="4" w:space="0" w:color="auto"/>
              <w:bottom w:val="single" w:sz="4" w:space="0" w:color="auto"/>
              <w:right w:val="single" w:sz="4" w:space="0" w:color="auto"/>
            </w:tcBorders>
          </w:tcPr>
          <w:p w14:paraId="4BC89D85"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b/>
                <w:bCs/>
                <w:sz w:val="24"/>
              </w:rPr>
              <w:t>Содержание</w:t>
            </w:r>
          </w:p>
        </w:tc>
        <w:tc>
          <w:tcPr>
            <w:tcW w:w="707" w:type="pct"/>
            <w:tcBorders>
              <w:top w:val="single" w:sz="4" w:space="0" w:color="auto"/>
              <w:left w:val="single" w:sz="4" w:space="0" w:color="auto"/>
              <w:bottom w:val="single" w:sz="4" w:space="0" w:color="auto"/>
              <w:right w:val="single" w:sz="4" w:space="0" w:color="auto"/>
            </w:tcBorders>
            <w:vAlign w:val="center"/>
          </w:tcPr>
          <w:p w14:paraId="6A4FE6F5" w14:textId="573D9518"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0C300904"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33552D48" w14:textId="77777777" w:rsidR="00381817" w:rsidRPr="004A4C80" w:rsidRDefault="00381817" w:rsidP="00381817">
            <w:pPr>
              <w:spacing w:after="0" w:line="240" w:lineRule="auto"/>
              <w:jc w:val="center"/>
              <w:rPr>
                <w:rFonts w:ascii="Times New Roman" w:hAnsi="Times New Roman"/>
                <w:b/>
                <w:sz w:val="24"/>
                <w:szCs w:val="24"/>
              </w:rPr>
            </w:pPr>
          </w:p>
        </w:tc>
      </w:tr>
      <w:tr w:rsidR="00381817" w:rsidRPr="0027162B" w14:paraId="1F520911" w14:textId="76C0FECB" w:rsidTr="0027162B">
        <w:trPr>
          <w:trHeight w:val="20"/>
        </w:trPr>
        <w:tc>
          <w:tcPr>
            <w:tcW w:w="868" w:type="pct"/>
            <w:vMerge/>
            <w:tcBorders>
              <w:left w:val="single" w:sz="4" w:space="0" w:color="auto"/>
              <w:bottom w:val="single" w:sz="4" w:space="0" w:color="auto"/>
              <w:right w:val="single" w:sz="4" w:space="0" w:color="auto"/>
            </w:tcBorders>
          </w:tcPr>
          <w:p w14:paraId="6ACCAB76" w14:textId="77777777" w:rsidR="00381817" w:rsidRPr="0027162B" w:rsidRDefault="00381817"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48DABC63"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b/>
                <w:bCs/>
                <w:color w:val="000000"/>
                <w:sz w:val="24"/>
              </w:rPr>
              <w:t xml:space="preserve">Проектирование сейсморазведочных работ. </w:t>
            </w:r>
            <w:r w:rsidRPr="0027162B">
              <w:rPr>
                <w:rFonts w:ascii="Times New Roman" w:hAnsi="Times New Roman"/>
                <w:sz w:val="24"/>
              </w:rPr>
              <w:t>Стадии сейсморазведочных работ: цель, сущность и ожидаемые результаты. Геологическое задание. Содержание разделов геологического задания.</w:t>
            </w:r>
          </w:p>
          <w:p w14:paraId="0A79F8CF" w14:textId="77777777" w:rsidR="00381817" w:rsidRPr="0027162B" w:rsidRDefault="00381817" w:rsidP="00381817">
            <w:pPr>
              <w:spacing w:after="0" w:line="240" w:lineRule="auto"/>
              <w:jc w:val="both"/>
              <w:rPr>
                <w:rFonts w:ascii="Times New Roman" w:hAnsi="Times New Roman"/>
                <w:bCs/>
                <w:caps/>
                <w:color w:val="000000"/>
                <w:sz w:val="24"/>
              </w:rPr>
            </w:pPr>
            <w:r w:rsidRPr="0027162B">
              <w:rPr>
                <w:rFonts w:ascii="Times New Roman" w:hAnsi="Times New Roman"/>
                <w:color w:val="000000"/>
                <w:sz w:val="24"/>
              </w:rPr>
              <w:t>Технический проект, его назначение, составные части, их содержание. Особенности разработки проекта ВСП.</w:t>
            </w:r>
          </w:p>
          <w:p w14:paraId="044AE4AF"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b/>
                <w:bCs/>
                <w:color w:val="000000"/>
                <w:sz w:val="24"/>
              </w:rPr>
              <w:t xml:space="preserve">Организация сейсморазведочных работ. </w:t>
            </w:r>
            <w:r w:rsidRPr="0027162B">
              <w:rPr>
                <w:rFonts w:ascii="Times New Roman" w:hAnsi="Times New Roman"/>
                <w:sz w:val="24"/>
              </w:rPr>
              <w:t>Регистрация и согласование сейсморазведочных работ. Периоды сейсморазведочных работ, их назначение, сущность, особенности.</w:t>
            </w:r>
          </w:p>
          <w:p w14:paraId="4833CBFD" w14:textId="77777777" w:rsidR="00381817" w:rsidRPr="0027162B" w:rsidRDefault="00381817" w:rsidP="00381817">
            <w:pPr>
              <w:spacing w:after="0" w:line="240" w:lineRule="auto"/>
              <w:jc w:val="both"/>
              <w:rPr>
                <w:rFonts w:ascii="Times New Roman" w:hAnsi="Times New Roman"/>
                <w:bCs/>
                <w:caps/>
                <w:color w:val="000000"/>
                <w:sz w:val="24"/>
              </w:rPr>
            </w:pPr>
            <w:r w:rsidRPr="0027162B">
              <w:rPr>
                <w:rFonts w:ascii="Times New Roman" w:hAnsi="Times New Roman"/>
                <w:sz w:val="24"/>
              </w:rPr>
              <w:t>Камеральный период. Организация предварительной и окончательной обработки сейсмических материалов. Отчётность сейсмической партии. Основные разделы отчёта. Рецензирование и защита отчёта.</w:t>
            </w:r>
          </w:p>
          <w:p w14:paraId="06258E84" w14:textId="77777777" w:rsidR="00381817" w:rsidRPr="0027162B" w:rsidRDefault="00381817" w:rsidP="00381817">
            <w:pPr>
              <w:shd w:val="clear" w:color="auto" w:fill="FFFFFF"/>
              <w:autoSpaceDE w:val="0"/>
              <w:autoSpaceDN w:val="0"/>
              <w:adjustRightInd w:val="0"/>
              <w:spacing w:after="0" w:line="240" w:lineRule="auto"/>
              <w:jc w:val="both"/>
              <w:outlineLvl w:val="0"/>
              <w:rPr>
                <w:rFonts w:ascii="Times New Roman" w:hAnsi="Times New Roman"/>
                <w:bCs/>
                <w:color w:val="000000"/>
                <w:sz w:val="24"/>
              </w:rPr>
            </w:pPr>
            <w:r w:rsidRPr="0027162B">
              <w:rPr>
                <w:rFonts w:ascii="Times New Roman" w:hAnsi="Times New Roman"/>
                <w:bCs/>
                <w:color w:val="000000"/>
                <w:sz w:val="24"/>
              </w:rPr>
              <w:t xml:space="preserve">Методика и технология полевых работ. Конвейерный способ ведения работ. Опытные работы. Методика и технология вспомогательных </w:t>
            </w:r>
            <w:r w:rsidRPr="0027162B">
              <w:rPr>
                <w:rFonts w:ascii="Times New Roman" w:hAnsi="Times New Roman"/>
                <w:bCs/>
                <w:color w:val="000000"/>
                <w:sz w:val="24"/>
              </w:rPr>
              <w:lastRenderedPageBreak/>
              <w:t>работ. Методика и технология профильных, площадных наземных сейсморазведочных работ.</w:t>
            </w:r>
          </w:p>
          <w:p w14:paraId="69D91D1E" w14:textId="77777777" w:rsidR="00381817" w:rsidRPr="0027162B" w:rsidRDefault="00381817" w:rsidP="00381817">
            <w:pPr>
              <w:spacing w:after="0" w:line="240" w:lineRule="auto"/>
              <w:jc w:val="both"/>
              <w:rPr>
                <w:rFonts w:ascii="Times New Roman" w:hAnsi="Times New Roman"/>
                <w:bCs/>
                <w:color w:val="000000"/>
                <w:sz w:val="24"/>
              </w:rPr>
            </w:pPr>
            <w:r w:rsidRPr="0027162B">
              <w:rPr>
                <w:rFonts w:ascii="Times New Roman" w:hAnsi="Times New Roman"/>
                <w:bCs/>
                <w:color w:val="000000"/>
                <w:sz w:val="24"/>
              </w:rPr>
              <w:t>Особые условия проведения сейсморазведочных работ.</w:t>
            </w:r>
          </w:p>
          <w:p w14:paraId="493EE675" w14:textId="77777777" w:rsidR="00381817" w:rsidRPr="0027162B" w:rsidRDefault="00381817" w:rsidP="00381817">
            <w:pPr>
              <w:spacing w:after="0" w:line="240" w:lineRule="auto"/>
              <w:jc w:val="both"/>
              <w:rPr>
                <w:rFonts w:ascii="Times New Roman" w:hAnsi="Times New Roman"/>
                <w:bCs/>
                <w:color w:val="000000"/>
                <w:sz w:val="24"/>
              </w:rPr>
            </w:pPr>
            <w:r w:rsidRPr="0027162B">
              <w:rPr>
                <w:rFonts w:ascii="Times New Roman" w:hAnsi="Times New Roman"/>
                <w:bCs/>
                <w:color w:val="000000"/>
                <w:sz w:val="24"/>
              </w:rPr>
              <w:t>Методика и технология скважинных сейсморазведочных работ. Инженерная сейсморазведка. Рудная сейсморазведка.</w:t>
            </w:r>
          </w:p>
          <w:p w14:paraId="0D1BF930"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sz w:val="24"/>
              </w:rPr>
              <w:t>Морская и речная сейсморазведка</w:t>
            </w:r>
            <w:r w:rsidRPr="0027162B">
              <w:rPr>
                <w:rFonts w:ascii="Times New Roman" w:hAnsi="Times New Roman"/>
                <w:bCs/>
                <w:color w:val="000000"/>
                <w:sz w:val="24"/>
              </w:rPr>
              <w:t>. Методика и технология морских сейсморазведочных работ</w:t>
            </w:r>
            <w:r w:rsidRPr="0027162B">
              <w:rPr>
                <w:rFonts w:ascii="Times New Roman" w:hAnsi="Times New Roman"/>
                <w:sz w:val="24"/>
              </w:rPr>
              <w:t xml:space="preserve"> МОВ ОГТ-2</w:t>
            </w:r>
            <w:r w:rsidRPr="0027162B">
              <w:rPr>
                <w:rFonts w:ascii="Times New Roman" w:hAnsi="Times New Roman"/>
                <w:sz w:val="24"/>
                <w:lang w:val="en-US"/>
              </w:rPr>
              <w:t>D</w:t>
            </w:r>
            <w:r w:rsidRPr="0027162B">
              <w:rPr>
                <w:rFonts w:ascii="Times New Roman" w:hAnsi="Times New Roman"/>
                <w:sz w:val="24"/>
              </w:rPr>
              <w:t xml:space="preserve"> МОВ ОГТ-3</w:t>
            </w:r>
            <w:r w:rsidRPr="0027162B">
              <w:rPr>
                <w:rFonts w:ascii="Times New Roman" w:hAnsi="Times New Roman"/>
                <w:sz w:val="24"/>
                <w:lang w:val="en-US"/>
              </w:rPr>
              <w:t>D</w:t>
            </w:r>
            <w:r w:rsidRPr="0027162B">
              <w:rPr>
                <w:rFonts w:ascii="Times New Roman" w:hAnsi="Times New Roman"/>
                <w:sz w:val="24"/>
              </w:rPr>
              <w:t>, МОВ ОГТ-4</w:t>
            </w:r>
            <w:r w:rsidRPr="0027162B">
              <w:rPr>
                <w:rFonts w:ascii="Times New Roman" w:hAnsi="Times New Roman"/>
                <w:sz w:val="24"/>
                <w:lang w:val="en-US"/>
              </w:rPr>
              <w:t>D</w:t>
            </w:r>
            <w:r w:rsidRPr="0027162B">
              <w:rPr>
                <w:rFonts w:ascii="Times New Roman" w:hAnsi="Times New Roman"/>
                <w:sz w:val="24"/>
              </w:rPr>
              <w:t>/4С</w:t>
            </w:r>
            <w:r w:rsidRPr="0027162B">
              <w:rPr>
                <w:rFonts w:ascii="Times New Roman" w:hAnsi="Times New Roman"/>
                <w:bCs/>
                <w:color w:val="000000"/>
                <w:sz w:val="24"/>
              </w:rPr>
              <w:t>.</w:t>
            </w:r>
            <w:r w:rsidRPr="0027162B">
              <w:rPr>
                <w:rFonts w:ascii="Times New Roman" w:hAnsi="Times New Roman"/>
                <w:sz w:val="24"/>
              </w:rPr>
              <w:t xml:space="preserve"> Глубинное сейсмическое зондирование.</w:t>
            </w:r>
          </w:p>
        </w:tc>
        <w:tc>
          <w:tcPr>
            <w:tcW w:w="707" w:type="pct"/>
            <w:tcBorders>
              <w:top w:val="single" w:sz="4" w:space="0" w:color="auto"/>
              <w:left w:val="single" w:sz="4" w:space="0" w:color="auto"/>
              <w:bottom w:val="single" w:sz="4" w:space="0" w:color="auto"/>
              <w:right w:val="single" w:sz="4" w:space="0" w:color="auto"/>
            </w:tcBorders>
            <w:vAlign w:val="center"/>
          </w:tcPr>
          <w:p w14:paraId="05336262" w14:textId="708D95F4"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289A9E45"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30DD5E20"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36BE83B3" w14:textId="3770C060" w:rsidR="00381817" w:rsidRPr="004A4C80" w:rsidRDefault="004A4C80" w:rsidP="004A4C80">
            <w:pPr>
              <w:spacing w:after="0" w:line="240" w:lineRule="auto"/>
              <w:jc w:val="center"/>
              <w:rPr>
                <w:rFonts w:ascii="Times New Roman" w:hAnsi="Times New Roman"/>
                <w:b/>
                <w:sz w:val="24"/>
                <w:szCs w:val="24"/>
              </w:rPr>
            </w:pPr>
            <w:r w:rsidRPr="004A4C80">
              <w:rPr>
                <w:rFonts w:ascii="Times New Roman" w:hAnsi="Times New Roman"/>
                <w:spacing w:val="-6"/>
                <w:sz w:val="24"/>
                <w:szCs w:val="24"/>
              </w:rPr>
              <w:t>ОК01-ОК09</w:t>
            </w:r>
          </w:p>
        </w:tc>
      </w:tr>
      <w:tr w:rsidR="00381817" w:rsidRPr="0027162B" w14:paraId="30D117EA" w14:textId="23882FD3" w:rsidTr="0027162B">
        <w:trPr>
          <w:trHeight w:val="20"/>
        </w:trPr>
        <w:tc>
          <w:tcPr>
            <w:tcW w:w="868" w:type="pct"/>
            <w:vMerge w:val="restart"/>
            <w:tcBorders>
              <w:top w:val="single" w:sz="4" w:space="0" w:color="auto"/>
              <w:left w:val="single" w:sz="4" w:space="0" w:color="auto"/>
              <w:right w:val="single" w:sz="4" w:space="0" w:color="auto"/>
            </w:tcBorders>
          </w:tcPr>
          <w:p w14:paraId="2932A53F" w14:textId="77777777" w:rsidR="00381817" w:rsidRPr="0027162B" w:rsidRDefault="00381817" w:rsidP="00381817">
            <w:pPr>
              <w:spacing w:after="0" w:line="240" w:lineRule="auto"/>
              <w:rPr>
                <w:rFonts w:ascii="Times New Roman" w:eastAsia="Calibri" w:hAnsi="Times New Roman"/>
                <w:b/>
                <w:bCs/>
                <w:sz w:val="24"/>
              </w:rPr>
            </w:pPr>
            <w:r w:rsidRPr="0027162B">
              <w:rPr>
                <w:rFonts w:ascii="Times New Roman" w:hAnsi="Times New Roman"/>
                <w:b/>
                <w:bCs/>
                <w:sz w:val="24"/>
              </w:rPr>
              <w:t>Тема 2</w:t>
            </w:r>
            <w:r w:rsidRPr="0027162B">
              <w:rPr>
                <w:rFonts w:ascii="Times New Roman" w:eastAsia="Calibri" w:hAnsi="Times New Roman"/>
                <w:b/>
                <w:bCs/>
                <w:sz w:val="24"/>
              </w:rPr>
              <w:t>.5</w:t>
            </w:r>
          </w:p>
          <w:p w14:paraId="17ACED70" w14:textId="4DB75A3D" w:rsidR="00381817" w:rsidRPr="0027162B" w:rsidRDefault="00381817" w:rsidP="00381817">
            <w:pPr>
              <w:spacing w:after="0" w:line="240" w:lineRule="auto"/>
              <w:rPr>
                <w:rFonts w:ascii="Times New Roman" w:eastAsia="Calibri" w:hAnsi="Times New Roman"/>
                <w:b/>
                <w:bCs/>
                <w:sz w:val="24"/>
              </w:rPr>
            </w:pPr>
            <w:r w:rsidRPr="0027162B">
              <w:rPr>
                <w:rFonts w:ascii="Times New Roman" w:eastAsia="Calibri" w:hAnsi="Times New Roman"/>
                <w:b/>
                <w:bCs/>
                <w:sz w:val="24"/>
              </w:rPr>
              <w:t>Обработка и интерпретация материалов сейсморазведки</w:t>
            </w:r>
          </w:p>
        </w:tc>
        <w:tc>
          <w:tcPr>
            <w:tcW w:w="2534" w:type="pct"/>
            <w:tcBorders>
              <w:top w:val="single" w:sz="4" w:space="0" w:color="auto"/>
              <w:left w:val="single" w:sz="4" w:space="0" w:color="auto"/>
              <w:bottom w:val="single" w:sz="4" w:space="0" w:color="auto"/>
              <w:right w:val="single" w:sz="4" w:space="0" w:color="auto"/>
            </w:tcBorders>
          </w:tcPr>
          <w:p w14:paraId="601D9310" w14:textId="77777777" w:rsidR="00381817" w:rsidRPr="0027162B" w:rsidRDefault="00381817" w:rsidP="00381817">
            <w:pPr>
              <w:spacing w:after="0" w:line="240" w:lineRule="auto"/>
              <w:jc w:val="both"/>
              <w:rPr>
                <w:rFonts w:ascii="Times New Roman" w:hAnsi="Times New Roman"/>
                <w:b/>
                <w:bCs/>
                <w:color w:val="000000"/>
                <w:sz w:val="24"/>
              </w:rPr>
            </w:pPr>
            <w:r w:rsidRPr="0027162B">
              <w:rPr>
                <w:rFonts w:ascii="Times New Roman" w:hAnsi="Times New Roman"/>
                <w:b/>
                <w:bCs/>
                <w:sz w:val="24"/>
              </w:rPr>
              <w:t>Содержание</w:t>
            </w:r>
          </w:p>
        </w:tc>
        <w:tc>
          <w:tcPr>
            <w:tcW w:w="707" w:type="pct"/>
            <w:tcBorders>
              <w:top w:val="single" w:sz="4" w:space="0" w:color="auto"/>
              <w:left w:val="single" w:sz="4" w:space="0" w:color="auto"/>
              <w:bottom w:val="single" w:sz="4" w:space="0" w:color="auto"/>
              <w:right w:val="single" w:sz="4" w:space="0" w:color="auto"/>
            </w:tcBorders>
            <w:vAlign w:val="center"/>
          </w:tcPr>
          <w:p w14:paraId="699FC18C" w14:textId="02BEA27D"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4D945648"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3A1B1C74" w14:textId="77777777" w:rsidR="00381817" w:rsidRPr="004A4C80" w:rsidRDefault="00381817" w:rsidP="00381817">
            <w:pPr>
              <w:spacing w:after="0" w:line="240" w:lineRule="auto"/>
              <w:jc w:val="center"/>
              <w:rPr>
                <w:rFonts w:ascii="Times New Roman" w:hAnsi="Times New Roman"/>
                <w:b/>
                <w:sz w:val="24"/>
                <w:szCs w:val="24"/>
              </w:rPr>
            </w:pPr>
          </w:p>
        </w:tc>
      </w:tr>
      <w:tr w:rsidR="00381817" w:rsidRPr="0027162B" w14:paraId="2551E7FE" w14:textId="123EFA69" w:rsidTr="0027162B">
        <w:trPr>
          <w:trHeight w:val="20"/>
        </w:trPr>
        <w:tc>
          <w:tcPr>
            <w:tcW w:w="868" w:type="pct"/>
            <w:vMerge/>
            <w:tcBorders>
              <w:left w:val="single" w:sz="4" w:space="0" w:color="auto"/>
              <w:right w:val="single" w:sz="4" w:space="0" w:color="auto"/>
            </w:tcBorders>
          </w:tcPr>
          <w:p w14:paraId="608F2FBE" w14:textId="77777777" w:rsidR="00381817" w:rsidRPr="0027162B" w:rsidRDefault="00381817"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70276DA7" w14:textId="77777777" w:rsidR="00381817" w:rsidRPr="0027162B" w:rsidRDefault="00381817" w:rsidP="00381817">
            <w:pPr>
              <w:spacing w:after="0" w:line="240" w:lineRule="auto"/>
              <w:jc w:val="both"/>
              <w:rPr>
                <w:rFonts w:ascii="Times New Roman" w:hAnsi="Times New Roman"/>
                <w:bCs/>
                <w:sz w:val="24"/>
              </w:rPr>
            </w:pPr>
            <w:r w:rsidRPr="0027162B">
              <w:rPr>
                <w:rFonts w:ascii="Times New Roman" w:hAnsi="Times New Roman"/>
                <w:bCs/>
                <w:sz w:val="24"/>
              </w:rPr>
              <w:t>Организация обработки полевых сейсмических наблюдений. Основные этапы обработки: начальная, первичная, оперативная, основная, их назначение. Оценка качества физических наблюдений по сейсмограммам воспроизведения.</w:t>
            </w:r>
          </w:p>
          <w:p w14:paraId="33A69382" w14:textId="77777777" w:rsidR="00381817" w:rsidRPr="0027162B" w:rsidRDefault="00381817" w:rsidP="00381817">
            <w:pPr>
              <w:spacing w:after="0" w:line="240" w:lineRule="auto"/>
              <w:jc w:val="both"/>
              <w:rPr>
                <w:rFonts w:ascii="Times New Roman" w:hAnsi="Times New Roman"/>
                <w:bCs/>
                <w:sz w:val="24"/>
              </w:rPr>
            </w:pPr>
            <w:r w:rsidRPr="0027162B">
              <w:rPr>
                <w:rFonts w:ascii="Times New Roman" w:hAnsi="Times New Roman"/>
                <w:bCs/>
                <w:sz w:val="24"/>
              </w:rPr>
              <w:t>Подготовка полевых материалов к обработке на ЭВМ. Препроцессинг.</w:t>
            </w:r>
          </w:p>
          <w:p w14:paraId="1875B52D" w14:textId="77777777" w:rsidR="00381817" w:rsidRPr="0027162B" w:rsidRDefault="00381817" w:rsidP="00381817">
            <w:pPr>
              <w:spacing w:after="0" w:line="240" w:lineRule="auto"/>
              <w:jc w:val="both"/>
              <w:rPr>
                <w:rFonts w:ascii="Times New Roman" w:hAnsi="Times New Roman"/>
                <w:bCs/>
                <w:sz w:val="24"/>
              </w:rPr>
            </w:pPr>
            <w:r w:rsidRPr="0027162B">
              <w:rPr>
                <w:rFonts w:ascii="Times New Roman" w:hAnsi="Times New Roman"/>
                <w:bCs/>
                <w:sz w:val="24"/>
              </w:rPr>
              <w:t>Основные процедуры обработки. Понятие о статических поправках и способы их расчета и введения статических поправок (за зону малых скоростей, за рельеф, за точку возбуждения). Понятие о кинематических поправках и способы их определения. Коррекция наблюдаемых времён. Построение исправленных годографов. Фильтрация. Регулировка усиления. Определение скоростей. Обобщение скоростей.</w:t>
            </w:r>
          </w:p>
          <w:p w14:paraId="76B435BE" w14:textId="77777777" w:rsidR="00381817" w:rsidRPr="0027162B" w:rsidRDefault="00381817" w:rsidP="00381817">
            <w:pPr>
              <w:spacing w:after="0" w:line="240" w:lineRule="auto"/>
              <w:jc w:val="both"/>
              <w:rPr>
                <w:rFonts w:ascii="Times New Roman" w:hAnsi="Times New Roman"/>
                <w:bCs/>
                <w:sz w:val="24"/>
              </w:rPr>
            </w:pPr>
            <w:r w:rsidRPr="0027162B">
              <w:rPr>
                <w:rFonts w:ascii="Times New Roman" w:hAnsi="Times New Roman"/>
                <w:bCs/>
                <w:sz w:val="24"/>
              </w:rPr>
              <w:t xml:space="preserve">Специальные процедуры обработки. Миграция сейсмических разрезов. Динамический анализ сейсмических записей. </w:t>
            </w:r>
            <w:r w:rsidRPr="0027162B">
              <w:rPr>
                <w:rFonts w:ascii="Times New Roman" w:hAnsi="Times New Roman"/>
                <w:bCs/>
                <w:sz w:val="24"/>
                <w:lang w:val="en-US"/>
              </w:rPr>
              <w:t>AVO</w:t>
            </w:r>
            <w:r w:rsidRPr="0027162B">
              <w:rPr>
                <w:rFonts w:ascii="Times New Roman" w:hAnsi="Times New Roman"/>
                <w:bCs/>
                <w:sz w:val="24"/>
              </w:rPr>
              <w:t>-анализ. Процедуры ПГР.</w:t>
            </w:r>
          </w:p>
          <w:p w14:paraId="7A7EB547" w14:textId="77777777" w:rsidR="00381817" w:rsidRPr="0027162B" w:rsidRDefault="00381817" w:rsidP="00381817">
            <w:pPr>
              <w:tabs>
                <w:tab w:val="left" w:pos="5580"/>
              </w:tabs>
              <w:spacing w:after="0" w:line="240" w:lineRule="auto"/>
              <w:jc w:val="both"/>
              <w:rPr>
                <w:rFonts w:ascii="Times New Roman" w:hAnsi="Times New Roman"/>
                <w:sz w:val="24"/>
              </w:rPr>
            </w:pPr>
            <w:r w:rsidRPr="0027162B">
              <w:rPr>
                <w:rFonts w:ascii="Times New Roman" w:hAnsi="Times New Roman"/>
                <w:bCs/>
                <w:sz w:val="24"/>
              </w:rPr>
              <w:t>Интерпретация полевых материалов сейсморазведки.</w:t>
            </w:r>
            <w:r w:rsidRPr="0027162B">
              <w:rPr>
                <w:rFonts w:ascii="Times New Roman" w:hAnsi="Times New Roman"/>
                <w:sz w:val="24"/>
              </w:rPr>
              <w:t xml:space="preserve"> </w:t>
            </w:r>
            <w:r w:rsidRPr="0027162B">
              <w:rPr>
                <w:rFonts w:ascii="Times New Roman" w:hAnsi="Times New Roman"/>
                <w:bCs/>
                <w:sz w:val="24"/>
              </w:rPr>
              <w:t>Корреляция сейсмических волн и анализ временных разрезов</w:t>
            </w:r>
          </w:p>
          <w:p w14:paraId="69FD5D5A" w14:textId="77777777" w:rsidR="00381817" w:rsidRPr="0027162B" w:rsidRDefault="00381817" w:rsidP="00381817">
            <w:pPr>
              <w:spacing w:after="0" w:line="240" w:lineRule="auto"/>
              <w:jc w:val="both"/>
              <w:rPr>
                <w:rFonts w:ascii="Times New Roman" w:hAnsi="Times New Roman"/>
                <w:bCs/>
                <w:sz w:val="24"/>
              </w:rPr>
            </w:pPr>
            <w:r w:rsidRPr="0027162B">
              <w:rPr>
                <w:rFonts w:ascii="Times New Roman" w:hAnsi="Times New Roman"/>
                <w:bCs/>
                <w:sz w:val="24"/>
              </w:rPr>
              <w:t>Задачи и этапы интерпретации. Общие принципы корреляции. Распознавание и особенности корреляции вол различных типов (отраженных, преломленных, рефрагированных, боковых, однократных, многократных и т.д.). Обнаружение разрывных нарушений и различных неоднородностей на временных разрезах. Анализ временных разрезов и волнового поля.</w:t>
            </w:r>
          </w:p>
          <w:p w14:paraId="37F32993" w14:textId="77777777" w:rsidR="00381817" w:rsidRPr="0027162B" w:rsidRDefault="00381817" w:rsidP="00381817">
            <w:pPr>
              <w:spacing w:after="0" w:line="240" w:lineRule="auto"/>
              <w:jc w:val="both"/>
              <w:rPr>
                <w:rFonts w:ascii="Times New Roman" w:hAnsi="Times New Roman"/>
                <w:bCs/>
                <w:sz w:val="24"/>
              </w:rPr>
            </w:pPr>
            <w:r w:rsidRPr="0027162B">
              <w:rPr>
                <w:rFonts w:ascii="Times New Roman" w:hAnsi="Times New Roman"/>
                <w:bCs/>
                <w:sz w:val="24"/>
              </w:rPr>
              <w:t xml:space="preserve">Графы обработки. Особенности обработки полевых материалов, получаемых невзрывными источниками (импульсными, вибрационными). Построение временных разрезов по результатам </w:t>
            </w:r>
            <w:r w:rsidRPr="0027162B">
              <w:rPr>
                <w:rFonts w:ascii="Times New Roman" w:hAnsi="Times New Roman"/>
                <w:bCs/>
                <w:sz w:val="24"/>
              </w:rPr>
              <w:lastRenderedPageBreak/>
              <w:t>полевых наблюдений методикой общей глубинной точки (МОВ ОГТ), методом отраженных волн (МОВ), методом преломленных волн (МПВ), методом вертикального сейсмического профилирования (ВСП). Анализ скоростей.</w:t>
            </w:r>
          </w:p>
          <w:p w14:paraId="068ECB1E" w14:textId="77777777" w:rsidR="00381817" w:rsidRPr="0027162B" w:rsidRDefault="00381817" w:rsidP="00381817">
            <w:pPr>
              <w:spacing w:after="0" w:line="240" w:lineRule="auto"/>
              <w:jc w:val="both"/>
              <w:rPr>
                <w:rFonts w:ascii="Times New Roman" w:hAnsi="Times New Roman"/>
                <w:bCs/>
                <w:sz w:val="24"/>
              </w:rPr>
            </w:pPr>
            <w:r w:rsidRPr="0027162B">
              <w:rPr>
                <w:rFonts w:ascii="Times New Roman" w:hAnsi="Times New Roman"/>
                <w:bCs/>
                <w:sz w:val="24"/>
              </w:rPr>
              <w:t>Сейсмостратиграфическая интерпретация. Анализ сейсмостратиграфических комплексов. Анализ динамики волновых полей. Сейсмофациальный анализ. Методика «яркого пятна». Прогнозирование геологического разреза.</w:t>
            </w:r>
          </w:p>
          <w:p w14:paraId="2F12E1CA"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bCs/>
                <w:sz w:val="24"/>
              </w:rPr>
              <w:t>Организация обработки и геологической интерпретации сейсморазведочных данных.</w:t>
            </w:r>
          </w:p>
        </w:tc>
        <w:tc>
          <w:tcPr>
            <w:tcW w:w="707" w:type="pct"/>
            <w:tcBorders>
              <w:top w:val="single" w:sz="4" w:space="0" w:color="auto"/>
              <w:left w:val="single" w:sz="4" w:space="0" w:color="auto"/>
              <w:bottom w:val="single" w:sz="4" w:space="0" w:color="auto"/>
              <w:right w:val="single" w:sz="4" w:space="0" w:color="auto"/>
            </w:tcBorders>
            <w:vAlign w:val="center"/>
          </w:tcPr>
          <w:p w14:paraId="026CDC73" w14:textId="666C37CD"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0B7DCA7C"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7B90F90A"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76585736" w14:textId="03AEF07E" w:rsidR="00381817" w:rsidRPr="004A4C80" w:rsidRDefault="004A4C80" w:rsidP="004A4C80">
            <w:pPr>
              <w:spacing w:after="0" w:line="240" w:lineRule="auto"/>
              <w:jc w:val="center"/>
              <w:rPr>
                <w:rFonts w:ascii="Times New Roman" w:hAnsi="Times New Roman"/>
                <w:b/>
                <w:sz w:val="24"/>
                <w:szCs w:val="24"/>
              </w:rPr>
            </w:pPr>
            <w:r w:rsidRPr="004A4C80">
              <w:rPr>
                <w:rFonts w:ascii="Times New Roman" w:hAnsi="Times New Roman"/>
                <w:spacing w:val="-6"/>
                <w:sz w:val="24"/>
                <w:szCs w:val="24"/>
              </w:rPr>
              <w:t>ОК01-ОК09</w:t>
            </w:r>
          </w:p>
        </w:tc>
      </w:tr>
      <w:tr w:rsidR="00381817" w:rsidRPr="0027162B" w14:paraId="4D3F76ED" w14:textId="06029669" w:rsidTr="0027162B">
        <w:trPr>
          <w:trHeight w:val="20"/>
        </w:trPr>
        <w:tc>
          <w:tcPr>
            <w:tcW w:w="868" w:type="pct"/>
            <w:vMerge/>
            <w:tcBorders>
              <w:left w:val="single" w:sz="4" w:space="0" w:color="auto"/>
              <w:right w:val="single" w:sz="4" w:space="0" w:color="auto"/>
            </w:tcBorders>
          </w:tcPr>
          <w:p w14:paraId="523DC84D" w14:textId="77777777" w:rsidR="00381817" w:rsidRPr="0027162B" w:rsidRDefault="00381817"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273A1854" w14:textId="3746303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b/>
                <w:bCs/>
                <w:sz w:val="24"/>
              </w:rPr>
              <w:t xml:space="preserve">В том числе практических и лабораторных занятий </w:t>
            </w:r>
          </w:p>
        </w:tc>
        <w:tc>
          <w:tcPr>
            <w:tcW w:w="707" w:type="pct"/>
            <w:tcBorders>
              <w:top w:val="single" w:sz="4" w:space="0" w:color="auto"/>
              <w:left w:val="single" w:sz="4" w:space="0" w:color="auto"/>
              <w:bottom w:val="single" w:sz="4" w:space="0" w:color="auto"/>
              <w:right w:val="single" w:sz="4" w:space="0" w:color="auto"/>
            </w:tcBorders>
            <w:vAlign w:val="center"/>
          </w:tcPr>
          <w:p w14:paraId="7AC406A2" w14:textId="60A59BA0"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35B75579"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1C3C3DA0" w14:textId="77777777" w:rsidR="00381817" w:rsidRPr="004A4C80" w:rsidRDefault="00381817" w:rsidP="00381817">
            <w:pPr>
              <w:spacing w:after="0" w:line="240" w:lineRule="auto"/>
              <w:jc w:val="center"/>
              <w:rPr>
                <w:rFonts w:ascii="Times New Roman" w:hAnsi="Times New Roman"/>
                <w:b/>
                <w:sz w:val="24"/>
                <w:szCs w:val="24"/>
              </w:rPr>
            </w:pPr>
          </w:p>
        </w:tc>
      </w:tr>
      <w:tr w:rsidR="00381817" w:rsidRPr="0027162B" w14:paraId="2F2C61EB" w14:textId="37B5DE90" w:rsidTr="0027162B">
        <w:trPr>
          <w:trHeight w:val="20"/>
        </w:trPr>
        <w:tc>
          <w:tcPr>
            <w:tcW w:w="868" w:type="pct"/>
            <w:vMerge/>
            <w:tcBorders>
              <w:left w:val="single" w:sz="4" w:space="0" w:color="auto"/>
              <w:bottom w:val="single" w:sz="4" w:space="0" w:color="auto"/>
              <w:right w:val="single" w:sz="4" w:space="0" w:color="auto"/>
            </w:tcBorders>
          </w:tcPr>
          <w:p w14:paraId="16C24887" w14:textId="77777777" w:rsidR="00381817" w:rsidRPr="0027162B" w:rsidRDefault="00381817"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36652222"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Оценка качества полевых материалов.</w:t>
            </w:r>
          </w:p>
          <w:p w14:paraId="60DB49F1"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Вычисление статических поправок в годографы отраженных волн.</w:t>
            </w:r>
          </w:p>
          <w:p w14:paraId="57B0895A"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Вычисление кинематических поправок. Составление исправленных годографов отраженных волн.</w:t>
            </w:r>
          </w:p>
          <w:p w14:paraId="2A9223A1"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Определение эффективной скорости по исправленным годографам.</w:t>
            </w:r>
          </w:p>
          <w:p w14:paraId="436D9A79"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Решение задач на определение по данным МСК мощности ЗМС, расчет оптимальной глубины погружения заряда.</w:t>
            </w:r>
          </w:p>
          <w:p w14:paraId="5ECBFCA1"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Обработка вертикального годографа.</w:t>
            </w:r>
          </w:p>
          <w:p w14:paraId="52A7A32D"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Корреляция отраженных волн на сейсмограммах и временных разрезах.</w:t>
            </w:r>
          </w:p>
          <w:p w14:paraId="042BC467"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Выделение дифрагированных, боковых и многократно-отраженных волн.</w:t>
            </w:r>
          </w:p>
          <w:p w14:paraId="1E1A48BC"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Корреляция поверхностных и преломленных волн.</w:t>
            </w:r>
          </w:p>
          <w:p w14:paraId="7165194E"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color w:val="000000"/>
                <w:sz w:val="24"/>
              </w:rPr>
              <w:t>Определение скоростных характеристик разреза по сейсмическим данным метода преломленных волн.</w:t>
            </w:r>
          </w:p>
          <w:p w14:paraId="4E88AA57"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color w:val="000000"/>
                <w:sz w:val="24"/>
              </w:rPr>
              <w:t>Определение уровня грунтовых вод по сейсмическим данным метода преломленных волн.</w:t>
            </w:r>
          </w:p>
        </w:tc>
        <w:tc>
          <w:tcPr>
            <w:tcW w:w="707" w:type="pct"/>
            <w:tcBorders>
              <w:top w:val="single" w:sz="4" w:space="0" w:color="auto"/>
              <w:left w:val="single" w:sz="4" w:space="0" w:color="auto"/>
              <w:bottom w:val="single" w:sz="4" w:space="0" w:color="auto"/>
              <w:right w:val="single" w:sz="4" w:space="0" w:color="auto"/>
            </w:tcBorders>
            <w:vAlign w:val="center"/>
          </w:tcPr>
          <w:p w14:paraId="6BFB9FBF" w14:textId="4C502609"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7C61FDD1"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694CCEFD"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15450C66" w14:textId="42ADA91C" w:rsidR="00381817" w:rsidRPr="004A4C80" w:rsidRDefault="004A4C80" w:rsidP="004A4C80">
            <w:pPr>
              <w:spacing w:after="0" w:line="240" w:lineRule="auto"/>
              <w:jc w:val="center"/>
              <w:rPr>
                <w:rFonts w:ascii="Times New Roman" w:hAnsi="Times New Roman"/>
                <w:b/>
                <w:sz w:val="24"/>
                <w:szCs w:val="24"/>
              </w:rPr>
            </w:pPr>
            <w:r w:rsidRPr="004A4C80">
              <w:rPr>
                <w:rFonts w:ascii="Times New Roman" w:hAnsi="Times New Roman"/>
                <w:spacing w:val="-6"/>
                <w:sz w:val="24"/>
                <w:szCs w:val="24"/>
              </w:rPr>
              <w:t>ОК01-ОК09</w:t>
            </w:r>
          </w:p>
        </w:tc>
      </w:tr>
      <w:tr w:rsidR="00381817" w:rsidRPr="0027162B" w14:paraId="04642282" w14:textId="3826C781" w:rsidTr="0027162B">
        <w:trPr>
          <w:trHeight w:val="20"/>
        </w:trPr>
        <w:tc>
          <w:tcPr>
            <w:tcW w:w="3402" w:type="pct"/>
            <w:gridSpan w:val="2"/>
            <w:tcBorders>
              <w:left w:val="single" w:sz="4" w:space="0" w:color="auto"/>
              <w:bottom w:val="single" w:sz="4" w:space="0" w:color="auto"/>
              <w:right w:val="single" w:sz="4" w:space="0" w:color="auto"/>
            </w:tcBorders>
          </w:tcPr>
          <w:p w14:paraId="54B52DD7" w14:textId="23A3121B" w:rsidR="00381817" w:rsidRPr="0027162B" w:rsidRDefault="00381817" w:rsidP="00381817">
            <w:pPr>
              <w:spacing w:after="0" w:line="240" w:lineRule="auto"/>
              <w:rPr>
                <w:rFonts w:ascii="Times New Roman" w:hAnsi="Times New Roman"/>
                <w:b/>
                <w:sz w:val="24"/>
              </w:rPr>
            </w:pPr>
            <w:r w:rsidRPr="0027162B">
              <w:rPr>
                <w:rFonts w:ascii="Times New Roman" w:hAnsi="Times New Roman"/>
                <w:b/>
                <w:bCs/>
                <w:sz w:val="24"/>
              </w:rPr>
              <w:t xml:space="preserve">Самостоятельная учебная работа при изучении раздела 2 </w:t>
            </w:r>
          </w:p>
        </w:tc>
        <w:tc>
          <w:tcPr>
            <w:tcW w:w="707" w:type="pct"/>
            <w:tcBorders>
              <w:top w:val="single" w:sz="4" w:space="0" w:color="auto"/>
              <w:left w:val="single" w:sz="4" w:space="0" w:color="auto"/>
              <w:bottom w:val="single" w:sz="4" w:space="0" w:color="auto"/>
              <w:right w:val="single" w:sz="4" w:space="0" w:color="auto"/>
            </w:tcBorders>
            <w:vAlign w:val="center"/>
          </w:tcPr>
          <w:p w14:paraId="45AC7728" w14:textId="77777777"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53636379"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3D758331" w14:textId="77777777" w:rsidR="00381817" w:rsidRPr="004A4C80" w:rsidRDefault="00381817" w:rsidP="00381817">
            <w:pPr>
              <w:spacing w:after="0" w:line="240" w:lineRule="auto"/>
              <w:jc w:val="center"/>
              <w:rPr>
                <w:rFonts w:ascii="Times New Roman" w:hAnsi="Times New Roman"/>
                <w:b/>
                <w:sz w:val="24"/>
                <w:szCs w:val="24"/>
              </w:rPr>
            </w:pPr>
          </w:p>
        </w:tc>
      </w:tr>
      <w:tr w:rsidR="00381817" w:rsidRPr="0027162B" w14:paraId="20C81D6B" w14:textId="6B74724C" w:rsidTr="00137B12">
        <w:trPr>
          <w:trHeight w:val="20"/>
        </w:trPr>
        <w:tc>
          <w:tcPr>
            <w:tcW w:w="3402" w:type="pct"/>
            <w:gridSpan w:val="2"/>
            <w:tcBorders>
              <w:top w:val="single" w:sz="4" w:space="0" w:color="auto"/>
              <w:left w:val="single" w:sz="4" w:space="0" w:color="auto"/>
              <w:bottom w:val="single" w:sz="4" w:space="0" w:color="auto"/>
              <w:right w:val="single" w:sz="4" w:space="0" w:color="auto"/>
            </w:tcBorders>
          </w:tcPr>
          <w:p w14:paraId="108C9B10"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b/>
                <w:sz w:val="24"/>
              </w:rPr>
              <w:t xml:space="preserve">Раздел 3. </w:t>
            </w:r>
            <w:r w:rsidRPr="0027162B">
              <w:rPr>
                <w:rFonts w:ascii="Times New Roman" w:hAnsi="Times New Roman"/>
                <w:b/>
                <w:bCs/>
                <w:color w:val="000000"/>
                <w:sz w:val="24"/>
              </w:rPr>
              <w:t>Проведение геофизических исследований в скважинах</w:t>
            </w:r>
          </w:p>
        </w:tc>
        <w:tc>
          <w:tcPr>
            <w:tcW w:w="707" w:type="pct"/>
            <w:tcBorders>
              <w:top w:val="single" w:sz="4" w:space="0" w:color="auto"/>
              <w:left w:val="single" w:sz="4" w:space="0" w:color="auto"/>
              <w:bottom w:val="single" w:sz="4" w:space="0" w:color="auto"/>
              <w:right w:val="single" w:sz="4" w:space="0" w:color="auto"/>
            </w:tcBorders>
            <w:vAlign w:val="center"/>
          </w:tcPr>
          <w:p w14:paraId="7D257360" w14:textId="378629E8" w:rsidR="00381817" w:rsidRPr="0027162B" w:rsidRDefault="00381817" w:rsidP="00381817">
            <w:pPr>
              <w:spacing w:after="0" w:line="240" w:lineRule="auto"/>
              <w:jc w:val="center"/>
              <w:rPr>
                <w:rFonts w:ascii="Times New Roman" w:hAnsi="Times New Roman"/>
                <w:b/>
                <w:sz w:val="24"/>
              </w:rPr>
            </w:pPr>
            <w:r>
              <w:rPr>
                <w:rFonts w:ascii="Times New Roman" w:hAnsi="Times New Roman"/>
                <w:b/>
                <w:sz w:val="24"/>
              </w:rPr>
              <w:t>76/76</w:t>
            </w:r>
          </w:p>
        </w:tc>
        <w:tc>
          <w:tcPr>
            <w:tcW w:w="446" w:type="pct"/>
            <w:tcBorders>
              <w:top w:val="single" w:sz="4" w:space="0" w:color="auto"/>
              <w:left w:val="single" w:sz="4" w:space="0" w:color="auto"/>
              <w:bottom w:val="single" w:sz="4" w:space="0" w:color="auto"/>
              <w:right w:val="single" w:sz="4" w:space="0" w:color="auto"/>
            </w:tcBorders>
            <w:vAlign w:val="center"/>
          </w:tcPr>
          <w:p w14:paraId="47A58D10" w14:textId="31027D47" w:rsidR="00381817" w:rsidRPr="0027162B" w:rsidRDefault="00381817" w:rsidP="00381817">
            <w:pPr>
              <w:spacing w:after="0" w:line="240" w:lineRule="auto"/>
              <w:jc w:val="center"/>
              <w:rPr>
                <w:rFonts w:ascii="Times New Roman" w:hAnsi="Times New Roman"/>
                <w:b/>
                <w:sz w:val="24"/>
              </w:rPr>
            </w:pPr>
            <w:r>
              <w:rPr>
                <w:rFonts w:ascii="Times New Roman" w:hAnsi="Times New Roman"/>
                <w:b/>
                <w:sz w:val="24"/>
              </w:rPr>
              <w:t>162/162</w:t>
            </w:r>
          </w:p>
        </w:tc>
        <w:tc>
          <w:tcPr>
            <w:tcW w:w="445" w:type="pct"/>
            <w:tcBorders>
              <w:top w:val="single" w:sz="4" w:space="0" w:color="auto"/>
              <w:left w:val="single" w:sz="4" w:space="0" w:color="auto"/>
              <w:bottom w:val="single" w:sz="4" w:space="0" w:color="auto"/>
              <w:right w:val="single" w:sz="4" w:space="0" w:color="auto"/>
            </w:tcBorders>
          </w:tcPr>
          <w:p w14:paraId="2D7D52A0" w14:textId="77777777" w:rsidR="00381817" w:rsidRPr="004A4C80" w:rsidRDefault="00381817" w:rsidP="00381817">
            <w:pPr>
              <w:spacing w:after="0" w:line="240" w:lineRule="auto"/>
              <w:jc w:val="center"/>
              <w:rPr>
                <w:rFonts w:ascii="Times New Roman" w:hAnsi="Times New Roman"/>
                <w:b/>
                <w:sz w:val="24"/>
                <w:szCs w:val="24"/>
              </w:rPr>
            </w:pPr>
          </w:p>
        </w:tc>
      </w:tr>
      <w:tr w:rsidR="00381817" w:rsidRPr="0027162B" w14:paraId="7973BD32" w14:textId="77777777" w:rsidTr="00381817">
        <w:trPr>
          <w:trHeight w:val="20"/>
        </w:trPr>
        <w:tc>
          <w:tcPr>
            <w:tcW w:w="3402" w:type="pct"/>
            <w:gridSpan w:val="2"/>
            <w:tcBorders>
              <w:top w:val="single" w:sz="4" w:space="0" w:color="auto"/>
              <w:left w:val="single" w:sz="4" w:space="0" w:color="auto"/>
              <w:bottom w:val="single" w:sz="4" w:space="0" w:color="auto"/>
              <w:right w:val="single" w:sz="4" w:space="0" w:color="auto"/>
            </w:tcBorders>
          </w:tcPr>
          <w:p w14:paraId="38127474" w14:textId="3E687F15" w:rsidR="00381817" w:rsidRPr="0027162B" w:rsidRDefault="00381817" w:rsidP="00381817">
            <w:pPr>
              <w:spacing w:after="0" w:line="240" w:lineRule="auto"/>
              <w:rPr>
                <w:rFonts w:ascii="Times New Roman" w:hAnsi="Times New Roman"/>
                <w:b/>
                <w:sz w:val="24"/>
              </w:rPr>
            </w:pPr>
            <w:r w:rsidRPr="0027162B">
              <w:rPr>
                <w:rFonts w:ascii="Times New Roman" w:hAnsi="Times New Roman"/>
                <w:b/>
                <w:sz w:val="24"/>
              </w:rPr>
              <w:t>МДК 02.01. Аппаратура геофизических методов поисков и разведки месторождений полезных ископаемых</w:t>
            </w:r>
          </w:p>
        </w:tc>
        <w:tc>
          <w:tcPr>
            <w:tcW w:w="707" w:type="pct"/>
            <w:tcBorders>
              <w:top w:val="single" w:sz="4" w:space="0" w:color="auto"/>
              <w:left w:val="single" w:sz="4" w:space="0" w:color="auto"/>
              <w:bottom w:val="single" w:sz="4" w:space="0" w:color="auto"/>
              <w:right w:val="single" w:sz="4" w:space="0" w:color="auto"/>
            </w:tcBorders>
            <w:vAlign w:val="center"/>
          </w:tcPr>
          <w:p w14:paraId="370A57BD" w14:textId="1748A510" w:rsidR="00381817" w:rsidRPr="0027162B" w:rsidRDefault="00381817" w:rsidP="00381817">
            <w:pPr>
              <w:spacing w:after="0" w:line="240" w:lineRule="auto"/>
              <w:jc w:val="center"/>
              <w:rPr>
                <w:rFonts w:ascii="Times New Roman" w:hAnsi="Times New Roman"/>
                <w:b/>
                <w:sz w:val="24"/>
              </w:rPr>
            </w:pPr>
            <w:r>
              <w:rPr>
                <w:rFonts w:ascii="Times New Roman" w:hAnsi="Times New Roman"/>
                <w:b/>
                <w:sz w:val="24"/>
              </w:rPr>
              <w:t>76/76</w:t>
            </w:r>
          </w:p>
        </w:tc>
        <w:tc>
          <w:tcPr>
            <w:tcW w:w="446" w:type="pct"/>
            <w:tcBorders>
              <w:top w:val="single" w:sz="4" w:space="0" w:color="auto"/>
              <w:left w:val="single" w:sz="4" w:space="0" w:color="auto"/>
              <w:bottom w:val="single" w:sz="4" w:space="0" w:color="auto"/>
              <w:right w:val="single" w:sz="4" w:space="0" w:color="auto"/>
            </w:tcBorders>
            <w:vAlign w:val="center"/>
          </w:tcPr>
          <w:p w14:paraId="22D4C015" w14:textId="040FB3D9" w:rsidR="00381817" w:rsidRPr="0027162B" w:rsidRDefault="00381817" w:rsidP="00381817">
            <w:pPr>
              <w:spacing w:after="0" w:line="240" w:lineRule="auto"/>
              <w:jc w:val="center"/>
              <w:rPr>
                <w:rFonts w:ascii="Times New Roman" w:hAnsi="Times New Roman"/>
                <w:b/>
                <w:sz w:val="24"/>
              </w:rPr>
            </w:pPr>
            <w:r>
              <w:rPr>
                <w:rFonts w:ascii="Times New Roman" w:hAnsi="Times New Roman"/>
                <w:b/>
                <w:sz w:val="24"/>
              </w:rPr>
              <w:t>162/162</w:t>
            </w:r>
          </w:p>
        </w:tc>
        <w:tc>
          <w:tcPr>
            <w:tcW w:w="445" w:type="pct"/>
            <w:tcBorders>
              <w:top w:val="single" w:sz="4" w:space="0" w:color="auto"/>
              <w:left w:val="single" w:sz="4" w:space="0" w:color="auto"/>
              <w:bottom w:val="single" w:sz="4" w:space="0" w:color="auto"/>
              <w:right w:val="single" w:sz="4" w:space="0" w:color="auto"/>
            </w:tcBorders>
          </w:tcPr>
          <w:p w14:paraId="56D9B7F9" w14:textId="77777777" w:rsidR="00381817" w:rsidRPr="004A4C80" w:rsidRDefault="00381817" w:rsidP="00381817">
            <w:pPr>
              <w:spacing w:after="0" w:line="240" w:lineRule="auto"/>
              <w:jc w:val="center"/>
              <w:rPr>
                <w:rFonts w:ascii="Times New Roman" w:hAnsi="Times New Roman"/>
                <w:b/>
                <w:sz w:val="24"/>
                <w:szCs w:val="24"/>
              </w:rPr>
            </w:pPr>
          </w:p>
        </w:tc>
      </w:tr>
      <w:tr w:rsidR="00381817" w:rsidRPr="0027162B" w14:paraId="3F972812" w14:textId="71580F86" w:rsidTr="0027162B">
        <w:trPr>
          <w:trHeight w:val="20"/>
        </w:trPr>
        <w:tc>
          <w:tcPr>
            <w:tcW w:w="868" w:type="pct"/>
            <w:vMerge w:val="restart"/>
            <w:tcBorders>
              <w:top w:val="single" w:sz="4" w:space="0" w:color="auto"/>
              <w:left w:val="single" w:sz="4" w:space="0" w:color="auto"/>
              <w:right w:val="single" w:sz="4" w:space="0" w:color="auto"/>
            </w:tcBorders>
          </w:tcPr>
          <w:p w14:paraId="381D48F2" w14:textId="77777777" w:rsidR="00381817" w:rsidRPr="0027162B" w:rsidRDefault="00381817" w:rsidP="00381817">
            <w:pPr>
              <w:spacing w:after="0" w:line="240" w:lineRule="auto"/>
              <w:rPr>
                <w:rFonts w:ascii="Times New Roman" w:eastAsia="Calibri" w:hAnsi="Times New Roman"/>
                <w:b/>
                <w:bCs/>
                <w:sz w:val="24"/>
              </w:rPr>
            </w:pPr>
            <w:r w:rsidRPr="0027162B">
              <w:rPr>
                <w:rFonts w:ascii="Times New Roman" w:eastAsia="Calibri" w:hAnsi="Times New Roman"/>
                <w:b/>
                <w:bCs/>
                <w:sz w:val="24"/>
              </w:rPr>
              <w:t xml:space="preserve">Тема </w:t>
            </w:r>
            <w:r w:rsidRPr="0027162B">
              <w:rPr>
                <w:rFonts w:ascii="Times New Roman" w:hAnsi="Times New Roman"/>
                <w:b/>
                <w:spacing w:val="-12"/>
                <w:sz w:val="24"/>
              </w:rPr>
              <w:t xml:space="preserve">3.1 </w:t>
            </w:r>
            <w:r w:rsidRPr="0027162B">
              <w:rPr>
                <w:rFonts w:ascii="Times New Roman" w:hAnsi="Times New Roman"/>
                <w:b/>
                <w:bCs/>
                <w:color w:val="000000"/>
                <w:sz w:val="24"/>
              </w:rPr>
              <w:t xml:space="preserve">Геофизические </w:t>
            </w:r>
            <w:r w:rsidRPr="0027162B">
              <w:rPr>
                <w:rFonts w:ascii="Times New Roman" w:hAnsi="Times New Roman"/>
                <w:b/>
                <w:bCs/>
                <w:color w:val="000000"/>
                <w:sz w:val="24"/>
              </w:rPr>
              <w:lastRenderedPageBreak/>
              <w:t>методы исследований в скважинах</w:t>
            </w:r>
          </w:p>
        </w:tc>
        <w:tc>
          <w:tcPr>
            <w:tcW w:w="2534" w:type="pct"/>
            <w:tcBorders>
              <w:top w:val="single" w:sz="4" w:space="0" w:color="auto"/>
              <w:left w:val="single" w:sz="4" w:space="0" w:color="auto"/>
              <w:bottom w:val="single" w:sz="4" w:space="0" w:color="auto"/>
              <w:right w:val="single" w:sz="4" w:space="0" w:color="auto"/>
            </w:tcBorders>
          </w:tcPr>
          <w:p w14:paraId="568432CC"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b/>
                <w:bCs/>
                <w:sz w:val="24"/>
              </w:rPr>
              <w:lastRenderedPageBreak/>
              <w:t>Содержание</w:t>
            </w:r>
          </w:p>
        </w:tc>
        <w:tc>
          <w:tcPr>
            <w:tcW w:w="707" w:type="pct"/>
            <w:tcBorders>
              <w:top w:val="single" w:sz="4" w:space="0" w:color="auto"/>
              <w:left w:val="single" w:sz="4" w:space="0" w:color="auto"/>
              <w:bottom w:val="single" w:sz="4" w:space="0" w:color="auto"/>
              <w:right w:val="single" w:sz="4" w:space="0" w:color="auto"/>
            </w:tcBorders>
            <w:vAlign w:val="center"/>
          </w:tcPr>
          <w:p w14:paraId="289D8F82" w14:textId="7D205152"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5F079CE2"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5A04BC34" w14:textId="77777777" w:rsidR="00381817" w:rsidRPr="004A4C80" w:rsidRDefault="00381817" w:rsidP="00381817">
            <w:pPr>
              <w:spacing w:after="0" w:line="240" w:lineRule="auto"/>
              <w:jc w:val="center"/>
              <w:rPr>
                <w:rFonts w:ascii="Times New Roman" w:hAnsi="Times New Roman"/>
                <w:b/>
                <w:sz w:val="24"/>
                <w:szCs w:val="24"/>
              </w:rPr>
            </w:pPr>
          </w:p>
        </w:tc>
      </w:tr>
      <w:tr w:rsidR="004A4C80" w:rsidRPr="0027162B" w14:paraId="3C14C2E7" w14:textId="0EF4D6C9" w:rsidTr="002D0D16">
        <w:trPr>
          <w:trHeight w:val="20"/>
        </w:trPr>
        <w:tc>
          <w:tcPr>
            <w:tcW w:w="868" w:type="pct"/>
            <w:vMerge/>
            <w:tcBorders>
              <w:left w:val="single" w:sz="4" w:space="0" w:color="auto"/>
              <w:right w:val="single" w:sz="4" w:space="0" w:color="auto"/>
            </w:tcBorders>
          </w:tcPr>
          <w:p w14:paraId="24E91D12" w14:textId="77777777" w:rsidR="004A4C80" w:rsidRPr="0027162B" w:rsidRDefault="004A4C80"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1E0D0FE9" w14:textId="77777777" w:rsidR="004A4C80" w:rsidRPr="0027162B" w:rsidRDefault="004A4C80" w:rsidP="00381817">
            <w:pPr>
              <w:spacing w:after="0" w:line="240" w:lineRule="auto"/>
              <w:rPr>
                <w:rFonts w:ascii="Times New Roman" w:hAnsi="Times New Roman"/>
                <w:b/>
                <w:color w:val="000000"/>
                <w:sz w:val="24"/>
              </w:rPr>
            </w:pPr>
            <w:r w:rsidRPr="0027162B">
              <w:rPr>
                <w:rFonts w:ascii="Times New Roman" w:hAnsi="Times New Roman"/>
                <w:b/>
                <w:bCs/>
                <w:color w:val="000000"/>
                <w:sz w:val="24"/>
              </w:rPr>
              <w:t>1. Электрические методы исследования скважин</w:t>
            </w:r>
          </w:p>
          <w:p w14:paraId="76282559"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sz w:val="24"/>
              </w:rPr>
              <w:lastRenderedPageBreak/>
              <w:t>Введение. Значение геофизических исследований в комплексе работ по разведке и разработке нефтяных и газовых месторождений.</w:t>
            </w:r>
          </w:p>
          <w:p w14:paraId="7D2DC103"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sz w:val="24"/>
              </w:rPr>
              <w:t>Основные направления и задачи ГМИС.</w:t>
            </w:r>
            <w:r w:rsidRPr="0027162B">
              <w:rPr>
                <w:rFonts w:ascii="Times New Roman" w:hAnsi="Times New Roman"/>
                <w:color w:val="000000"/>
                <w:sz w:val="24"/>
              </w:rPr>
              <w:t xml:space="preserve"> Классификация методов ГМИС.</w:t>
            </w:r>
          </w:p>
          <w:p w14:paraId="5F528FB1"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sz w:val="24"/>
              </w:rPr>
              <w:t>Характеристика объекта и методов исследования.</w:t>
            </w:r>
          </w:p>
          <w:p w14:paraId="7D5F6006"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sz w:val="24"/>
              </w:rPr>
              <w:t xml:space="preserve">Понятие о каротаже скважин. </w:t>
            </w:r>
            <w:r w:rsidRPr="0027162B">
              <w:rPr>
                <w:rFonts w:ascii="Times New Roman" w:hAnsi="Times New Roman"/>
                <w:color w:val="000000"/>
                <w:sz w:val="24"/>
              </w:rPr>
              <w:t xml:space="preserve">Принцип измерения физических свойств пород. </w:t>
            </w:r>
          </w:p>
          <w:p w14:paraId="4EF3C781"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sz w:val="24"/>
              </w:rPr>
              <w:t>Понятие о физических свойствах пород. Электрические, радиоактивные, упругие и другие свойства горных пород. Удельное электрическое сопротивление водных растворов солей и горных пород. Влияние на удельное сопротивление пород характера насыщения, пористости, температуры, минерализации пластовых вод и др. параметров.</w:t>
            </w:r>
          </w:p>
          <w:p w14:paraId="79398D7B"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color w:val="000000"/>
                <w:sz w:val="24"/>
              </w:rPr>
              <w:t xml:space="preserve">Общие сведения об </w:t>
            </w:r>
            <w:proofErr w:type="spellStart"/>
            <w:r w:rsidRPr="0027162B">
              <w:rPr>
                <w:rFonts w:ascii="Times New Roman" w:hAnsi="Times New Roman"/>
                <w:color w:val="000000"/>
                <w:sz w:val="24"/>
              </w:rPr>
              <w:t>электрокаротаже</w:t>
            </w:r>
            <w:proofErr w:type="spellEnd"/>
            <w:r w:rsidRPr="0027162B">
              <w:rPr>
                <w:rFonts w:ascii="Times New Roman" w:hAnsi="Times New Roman"/>
                <w:color w:val="000000"/>
                <w:sz w:val="24"/>
              </w:rPr>
              <w:t xml:space="preserve">. Классификация методов </w:t>
            </w:r>
            <w:proofErr w:type="spellStart"/>
            <w:r w:rsidRPr="0027162B">
              <w:rPr>
                <w:rFonts w:ascii="Times New Roman" w:hAnsi="Times New Roman"/>
                <w:color w:val="000000"/>
                <w:sz w:val="24"/>
              </w:rPr>
              <w:t>электрокаротажа</w:t>
            </w:r>
            <w:proofErr w:type="spellEnd"/>
            <w:r w:rsidRPr="0027162B">
              <w:rPr>
                <w:rFonts w:ascii="Times New Roman" w:hAnsi="Times New Roman"/>
                <w:color w:val="000000"/>
                <w:sz w:val="24"/>
              </w:rPr>
              <w:t>.</w:t>
            </w:r>
          </w:p>
          <w:p w14:paraId="2FF59DEC"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sz w:val="24"/>
              </w:rPr>
              <w:t xml:space="preserve">Физические основы потенциалов самопроизвольной поляризации. Диффузионные, диффузионно- адсорбционные, окислительно- восстановительные и фильтрационные потенциалы в скважине. </w:t>
            </w:r>
            <w:r w:rsidRPr="0027162B">
              <w:rPr>
                <w:rFonts w:ascii="Times New Roman" w:hAnsi="Times New Roman"/>
                <w:color w:val="000000"/>
                <w:sz w:val="24"/>
              </w:rPr>
              <w:t>Схема измерений потенциалов самопроизвольной поляризации. Использование кривых ПС. Помехи, искажающие кривую ПС и способы их устранения. Области применения и решаемые геологические задачи</w:t>
            </w:r>
          </w:p>
          <w:p w14:paraId="7CB8327C"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Каротаж сопротивления.  Основные понятия о потенциале электрического поля. Электрическое поле точечного источника в однородной среде. Электрическое поле двух источников тока.</w:t>
            </w:r>
          </w:p>
          <w:p w14:paraId="4175B163"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 xml:space="preserve">Схема измерения удельного электрического сопротивления пород. Зонды </w:t>
            </w:r>
            <w:proofErr w:type="spellStart"/>
            <w:r w:rsidRPr="0027162B">
              <w:rPr>
                <w:rFonts w:ascii="Times New Roman" w:hAnsi="Times New Roman"/>
                <w:color w:val="000000"/>
                <w:sz w:val="24"/>
              </w:rPr>
              <w:t>электрокаротажа</w:t>
            </w:r>
            <w:proofErr w:type="spellEnd"/>
            <w:r w:rsidRPr="0027162B">
              <w:rPr>
                <w:rFonts w:ascii="Times New Roman" w:hAnsi="Times New Roman"/>
                <w:color w:val="000000"/>
                <w:sz w:val="24"/>
              </w:rPr>
              <w:t>. Типы каротажных зондов, их параметры. Кажущееся сопротивление пород.</w:t>
            </w:r>
          </w:p>
          <w:p w14:paraId="5B2303FF"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Понятие стандартного каротажа. Области применения и решаемые геологические задачи.</w:t>
            </w:r>
          </w:p>
          <w:p w14:paraId="695D3017"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sz w:val="24"/>
              </w:rPr>
              <w:t>Виды помех и их причины. Помехи при КС. Способы обнаружения и устранение помех.</w:t>
            </w:r>
          </w:p>
          <w:p w14:paraId="370AD61F"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Боковое каротажное зондирование. Области применения и решаемые геологические задачи.</w:t>
            </w:r>
          </w:p>
          <w:p w14:paraId="35C52F17"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lastRenderedPageBreak/>
              <w:t xml:space="preserve">Микрокаротаж. Понятие о </w:t>
            </w:r>
            <w:proofErr w:type="spellStart"/>
            <w:r w:rsidRPr="0027162B">
              <w:rPr>
                <w:rFonts w:ascii="Times New Roman" w:hAnsi="Times New Roman"/>
                <w:color w:val="000000"/>
                <w:sz w:val="24"/>
              </w:rPr>
              <w:t>микроустановках</w:t>
            </w:r>
            <w:proofErr w:type="spellEnd"/>
            <w:r w:rsidRPr="0027162B">
              <w:rPr>
                <w:rFonts w:ascii="Times New Roman" w:hAnsi="Times New Roman"/>
                <w:color w:val="000000"/>
                <w:sz w:val="24"/>
              </w:rPr>
              <w:t xml:space="preserve">, их типы. Необходимость применения микрометодов. Схема измерения </w:t>
            </w:r>
            <w:proofErr w:type="spellStart"/>
            <w:r w:rsidRPr="0027162B">
              <w:rPr>
                <w:rFonts w:ascii="Times New Roman" w:hAnsi="Times New Roman"/>
                <w:color w:val="000000"/>
                <w:sz w:val="24"/>
              </w:rPr>
              <w:t>микрозондами</w:t>
            </w:r>
            <w:proofErr w:type="spellEnd"/>
            <w:r w:rsidRPr="0027162B">
              <w:rPr>
                <w:rFonts w:ascii="Times New Roman" w:hAnsi="Times New Roman"/>
                <w:color w:val="000000"/>
                <w:sz w:val="24"/>
              </w:rPr>
              <w:t xml:space="preserve">. Боковой микрокаротаж. </w:t>
            </w:r>
            <w:proofErr w:type="spellStart"/>
            <w:r w:rsidRPr="0027162B">
              <w:rPr>
                <w:rFonts w:ascii="Times New Roman" w:hAnsi="Times New Roman"/>
                <w:color w:val="000000"/>
                <w:sz w:val="24"/>
              </w:rPr>
              <w:t>Резистивиметрия</w:t>
            </w:r>
            <w:proofErr w:type="spellEnd"/>
            <w:r w:rsidRPr="0027162B">
              <w:rPr>
                <w:rFonts w:ascii="Times New Roman" w:hAnsi="Times New Roman"/>
                <w:color w:val="000000"/>
                <w:sz w:val="24"/>
              </w:rPr>
              <w:t>. Схема измерения. Области применения и решаемые геологические задачи.</w:t>
            </w:r>
          </w:p>
          <w:p w14:paraId="68AC584D"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Боковой каротаж. Необходимость применения зонда с фокусировкой тока. Трех- и многоэлектродные зонды бокового каротажа, их особенности, отличия. Схема измерения. Характеристика зондов.</w:t>
            </w:r>
          </w:p>
          <w:p w14:paraId="36C45EBC"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Области применения и решаемые геологические задачи.</w:t>
            </w:r>
          </w:p>
          <w:p w14:paraId="26732731"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 xml:space="preserve">Физические основы индукционного каротажа. Необходимость применения индукционного каротажа. Зонды ИК, их параметры.  Области применения и решаемые геологические задачи. </w:t>
            </w:r>
          </w:p>
          <w:p w14:paraId="2AB354EC"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sz w:val="24"/>
              </w:rPr>
              <w:t xml:space="preserve">Высокочастотное индукционное каротажное </w:t>
            </w:r>
            <w:proofErr w:type="spellStart"/>
            <w:r w:rsidRPr="0027162B">
              <w:rPr>
                <w:rFonts w:ascii="Times New Roman" w:hAnsi="Times New Roman"/>
                <w:sz w:val="24"/>
              </w:rPr>
              <w:t>изопараметрическое</w:t>
            </w:r>
            <w:proofErr w:type="spellEnd"/>
            <w:r w:rsidRPr="0027162B">
              <w:rPr>
                <w:rFonts w:ascii="Times New Roman" w:hAnsi="Times New Roman"/>
                <w:sz w:val="24"/>
              </w:rPr>
              <w:t xml:space="preserve"> зондирование. Схема измерения. </w:t>
            </w:r>
            <w:r w:rsidRPr="0027162B">
              <w:rPr>
                <w:rFonts w:ascii="Times New Roman" w:hAnsi="Times New Roman"/>
                <w:color w:val="000000"/>
                <w:sz w:val="24"/>
              </w:rPr>
              <w:t>Области применения и решаемые геологические задачи.</w:t>
            </w:r>
          </w:p>
        </w:tc>
        <w:tc>
          <w:tcPr>
            <w:tcW w:w="707" w:type="pct"/>
            <w:tcBorders>
              <w:top w:val="single" w:sz="4" w:space="0" w:color="auto"/>
              <w:left w:val="single" w:sz="4" w:space="0" w:color="auto"/>
              <w:bottom w:val="single" w:sz="4" w:space="0" w:color="auto"/>
              <w:right w:val="single" w:sz="4" w:space="0" w:color="auto"/>
            </w:tcBorders>
            <w:vAlign w:val="center"/>
          </w:tcPr>
          <w:p w14:paraId="3CCDBE92" w14:textId="5BDCBABD" w:rsidR="004A4C80" w:rsidRPr="0027162B" w:rsidRDefault="004A4C80"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0BD1AB32" w14:textId="77777777" w:rsidR="004A4C80" w:rsidRPr="0027162B" w:rsidRDefault="004A4C80" w:rsidP="00381817">
            <w:pPr>
              <w:spacing w:after="0" w:line="240" w:lineRule="auto"/>
              <w:jc w:val="center"/>
              <w:rPr>
                <w:rFonts w:ascii="Times New Roman" w:hAnsi="Times New Roman"/>
                <w:b/>
                <w:sz w:val="24"/>
              </w:rPr>
            </w:pPr>
          </w:p>
        </w:tc>
        <w:tc>
          <w:tcPr>
            <w:tcW w:w="445" w:type="pct"/>
            <w:vMerge w:val="restart"/>
            <w:tcBorders>
              <w:top w:val="single" w:sz="4" w:space="0" w:color="auto"/>
              <w:left w:val="single" w:sz="4" w:space="0" w:color="auto"/>
              <w:right w:val="single" w:sz="4" w:space="0" w:color="auto"/>
            </w:tcBorders>
          </w:tcPr>
          <w:p w14:paraId="1B3D71EA"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73729CDE" w14:textId="0DC6D3A7" w:rsidR="004A4C80" w:rsidRPr="004A4C80" w:rsidRDefault="004A4C80" w:rsidP="004A4C80">
            <w:pPr>
              <w:spacing w:after="0" w:line="240" w:lineRule="auto"/>
              <w:jc w:val="center"/>
              <w:rPr>
                <w:rFonts w:ascii="Times New Roman" w:hAnsi="Times New Roman"/>
                <w:b/>
                <w:sz w:val="24"/>
                <w:szCs w:val="24"/>
              </w:rPr>
            </w:pPr>
            <w:r w:rsidRPr="004A4C80">
              <w:rPr>
                <w:rFonts w:ascii="Times New Roman" w:hAnsi="Times New Roman"/>
                <w:spacing w:val="-6"/>
                <w:sz w:val="24"/>
                <w:szCs w:val="24"/>
              </w:rPr>
              <w:t>ОК01-ОК09</w:t>
            </w:r>
          </w:p>
        </w:tc>
      </w:tr>
      <w:tr w:rsidR="004A4C80" w:rsidRPr="0027162B" w14:paraId="12BB3A98" w14:textId="0139311D" w:rsidTr="00EE16D4">
        <w:trPr>
          <w:trHeight w:val="20"/>
        </w:trPr>
        <w:tc>
          <w:tcPr>
            <w:tcW w:w="868" w:type="pct"/>
            <w:vMerge/>
            <w:tcBorders>
              <w:left w:val="single" w:sz="4" w:space="0" w:color="auto"/>
              <w:right w:val="single" w:sz="4" w:space="0" w:color="auto"/>
            </w:tcBorders>
          </w:tcPr>
          <w:p w14:paraId="0385E5EC" w14:textId="77777777" w:rsidR="004A4C80" w:rsidRPr="0027162B" w:rsidRDefault="004A4C80"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42D24595" w14:textId="77777777" w:rsidR="004A4C80" w:rsidRPr="0027162B" w:rsidRDefault="004A4C80" w:rsidP="00381817">
            <w:pPr>
              <w:spacing w:after="0" w:line="240" w:lineRule="auto"/>
              <w:rPr>
                <w:rFonts w:ascii="Times New Roman" w:hAnsi="Times New Roman"/>
                <w:b/>
                <w:bCs/>
                <w:color w:val="000000"/>
                <w:sz w:val="24"/>
              </w:rPr>
            </w:pPr>
            <w:r w:rsidRPr="0027162B">
              <w:rPr>
                <w:rFonts w:ascii="Times New Roman" w:hAnsi="Times New Roman"/>
                <w:b/>
                <w:bCs/>
                <w:color w:val="000000"/>
                <w:sz w:val="24"/>
              </w:rPr>
              <w:t>2. Радиоактивные методы исследования скважин</w:t>
            </w:r>
          </w:p>
          <w:p w14:paraId="17C43D79"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 xml:space="preserve">Общие сведения о радиоактивных методах исследования скважин.  Физические основы </w:t>
            </w:r>
            <w:proofErr w:type="spellStart"/>
            <w:r w:rsidRPr="0027162B">
              <w:rPr>
                <w:rFonts w:ascii="Times New Roman" w:hAnsi="Times New Roman"/>
                <w:color w:val="000000"/>
                <w:sz w:val="24"/>
              </w:rPr>
              <w:t>радиокаротажа</w:t>
            </w:r>
            <w:proofErr w:type="spellEnd"/>
            <w:r w:rsidRPr="0027162B">
              <w:rPr>
                <w:rFonts w:ascii="Times New Roman" w:hAnsi="Times New Roman"/>
                <w:color w:val="000000"/>
                <w:sz w:val="24"/>
              </w:rPr>
              <w:t xml:space="preserve">. Классификация методов </w:t>
            </w:r>
            <w:proofErr w:type="spellStart"/>
            <w:r w:rsidRPr="0027162B">
              <w:rPr>
                <w:rFonts w:ascii="Times New Roman" w:hAnsi="Times New Roman"/>
                <w:color w:val="000000"/>
                <w:sz w:val="24"/>
              </w:rPr>
              <w:t>радиокаротажа</w:t>
            </w:r>
            <w:proofErr w:type="spellEnd"/>
            <w:r w:rsidRPr="0027162B">
              <w:rPr>
                <w:rFonts w:ascii="Times New Roman" w:hAnsi="Times New Roman"/>
                <w:color w:val="000000"/>
                <w:sz w:val="24"/>
              </w:rPr>
              <w:t xml:space="preserve">. Виды радиоактивных излучений. Понятие об эффективном сечении рассеяния и захвата. Единицы измерения радиоактивности. Понятие о гамма-излучении. Виды взаимодействия гамма-квантов с веществом. Содержание радиоактивных элементов в горной породе. </w:t>
            </w:r>
          </w:p>
          <w:p w14:paraId="5E77045A"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 xml:space="preserve">Физические основы </w:t>
            </w:r>
            <w:proofErr w:type="gramStart"/>
            <w:r w:rsidRPr="0027162B">
              <w:rPr>
                <w:rFonts w:ascii="Times New Roman" w:hAnsi="Times New Roman"/>
                <w:color w:val="000000"/>
                <w:sz w:val="24"/>
              </w:rPr>
              <w:t>гамма каротажа</w:t>
            </w:r>
            <w:proofErr w:type="gramEnd"/>
            <w:r w:rsidRPr="0027162B">
              <w:rPr>
                <w:rFonts w:ascii="Times New Roman" w:hAnsi="Times New Roman"/>
                <w:color w:val="000000"/>
                <w:sz w:val="24"/>
              </w:rPr>
              <w:t>. Основы метода спектрального гамма-каротажа. Схемы измерения. Зонд ГК. Принцип регистрации гамма-квантов. Области применения и решаемые геологические задачи.</w:t>
            </w:r>
          </w:p>
          <w:p w14:paraId="16EECFC8"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 xml:space="preserve">Методы рассеянного </w:t>
            </w:r>
            <w:proofErr w:type="gramStart"/>
            <w:r w:rsidRPr="0027162B">
              <w:rPr>
                <w:rFonts w:ascii="Times New Roman" w:hAnsi="Times New Roman"/>
                <w:color w:val="000000"/>
                <w:sz w:val="24"/>
              </w:rPr>
              <w:t>гамма излучения</w:t>
            </w:r>
            <w:proofErr w:type="gramEnd"/>
            <w:r w:rsidRPr="0027162B">
              <w:rPr>
                <w:rFonts w:ascii="Times New Roman" w:hAnsi="Times New Roman"/>
                <w:color w:val="000000"/>
                <w:sz w:val="24"/>
              </w:rPr>
              <w:t>. Схема измерения. Области применения и решаемые геологические задачи.</w:t>
            </w:r>
          </w:p>
          <w:p w14:paraId="62A5F263"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 xml:space="preserve">Плотностной гамма-гамма каротаж. Гамма-гамма каротаж по мягкой компоненте. </w:t>
            </w:r>
            <w:proofErr w:type="spellStart"/>
            <w:r w:rsidRPr="0027162B">
              <w:rPr>
                <w:rFonts w:ascii="Times New Roman" w:hAnsi="Times New Roman"/>
                <w:color w:val="000000"/>
                <w:sz w:val="24"/>
              </w:rPr>
              <w:t>Литоплотностной</w:t>
            </w:r>
            <w:proofErr w:type="spellEnd"/>
            <w:r w:rsidRPr="0027162B">
              <w:rPr>
                <w:rFonts w:ascii="Times New Roman" w:hAnsi="Times New Roman"/>
                <w:color w:val="000000"/>
                <w:sz w:val="24"/>
              </w:rPr>
              <w:t xml:space="preserve"> каротаж. Области применения и решаемые геологические задачи. Источники гамма-квантов.</w:t>
            </w:r>
          </w:p>
          <w:p w14:paraId="1350ABCA"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Взаимодействие нейтронов с веществом. Нейтрон-нейтронный каротаж. Его виды. Области применения и решаемые геологические задачи.</w:t>
            </w:r>
          </w:p>
          <w:p w14:paraId="18DB2679"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lastRenderedPageBreak/>
              <w:t>Нейтронный гамма-каротаж. Области применения и решаемые геологические задачи. Источники нейтронов, их параметры.</w:t>
            </w:r>
          </w:p>
          <w:p w14:paraId="2A5FAB60"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Физические основы импульсного нейтрон-нейтронного каротажа и его разновидности. Принцип регистрации. Схема измерения. Области применения и решаемые геологические задачи. Импульсный генератор нейтронов, его параметры.</w:t>
            </w:r>
            <w:r w:rsidRPr="0027162B">
              <w:rPr>
                <w:rFonts w:ascii="Times New Roman" w:hAnsi="Times New Roman"/>
                <w:sz w:val="24"/>
              </w:rPr>
              <w:t xml:space="preserve"> </w:t>
            </w:r>
          </w:p>
          <w:p w14:paraId="333E5D4A"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Физические основы импульсного нейтронного гамма-каротажа. (С/О каротаж). Принцип регистрации. Схема измерения. Области применения и решаемые геологические задачи.</w:t>
            </w:r>
          </w:p>
          <w:p w14:paraId="7A8DAA6F"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Метод наведенной активности. Метод радиоактивных изотопов.  Принцип регистрации. Схема измерения. Области применения и решаемые геологические задачи.</w:t>
            </w:r>
          </w:p>
          <w:p w14:paraId="27D05A43"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color w:val="000000"/>
                <w:sz w:val="24"/>
              </w:rPr>
              <w:t>Понятие ядерно-магнитного каротажа. Принцип регистрации. Схема измерения. Области применения и решаемые геологические задачи.</w:t>
            </w:r>
          </w:p>
        </w:tc>
        <w:tc>
          <w:tcPr>
            <w:tcW w:w="707" w:type="pct"/>
            <w:tcBorders>
              <w:top w:val="single" w:sz="4" w:space="0" w:color="auto"/>
              <w:left w:val="single" w:sz="4" w:space="0" w:color="auto"/>
              <w:bottom w:val="single" w:sz="4" w:space="0" w:color="auto"/>
              <w:right w:val="single" w:sz="4" w:space="0" w:color="auto"/>
            </w:tcBorders>
            <w:vAlign w:val="center"/>
          </w:tcPr>
          <w:p w14:paraId="7F239294" w14:textId="3DF4B98E" w:rsidR="004A4C80" w:rsidRPr="0027162B" w:rsidRDefault="004A4C80"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1BB5F1B0" w14:textId="77777777" w:rsidR="004A4C80" w:rsidRPr="0027162B" w:rsidRDefault="004A4C80" w:rsidP="00381817">
            <w:pPr>
              <w:spacing w:after="0" w:line="240" w:lineRule="auto"/>
              <w:jc w:val="center"/>
              <w:rPr>
                <w:rFonts w:ascii="Times New Roman" w:hAnsi="Times New Roman"/>
                <w:b/>
                <w:sz w:val="24"/>
              </w:rPr>
            </w:pPr>
          </w:p>
        </w:tc>
        <w:tc>
          <w:tcPr>
            <w:tcW w:w="445" w:type="pct"/>
            <w:vMerge/>
            <w:tcBorders>
              <w:left w:val="single" w:sz="4" w:space="0" w:color="auto"/>
              <w:right w:val="single" w:sz="4" w:space="0" w:color="auto"/>
            </w:tcBorders>
          </w:tcPr>
          <w:p w14:paraId="7FA71F28" w14:textId="704CAA23" w:rsidR="004A4C80" w:rsidRPr="004A4C80" w:rsidRDefault="004A4C80" w:rsidP="004A4C80">
            <w:pPr>
              <w:spacing w:after="0" w:line="240" w:lineRule="auto"/>
              <w:jc w:val="center"/>
              <w:rPr>
                <w:rFonts w:ascii="Times New Roman" w:hAnsi="Times New Roman"/>
                <w:b/>
                <w:sz w:val="24"/>
                <w:szCs w:val="24"/>
              </w:rPr>
            </w:pPr>
          </w:p>
        </w:tc>
      </w:tr>
      <w:tr w:rsidR="004A4C80" w:rsidRPr="0027162B" w14:paraId="639F2BE0" w14:textId="33101CD0" w:rsidTr="00EE16D4">
        <w:trPr>
          <w:trHeight w:val="20"/>
        </w:trPr>
        <w:tc>
          <w:tcPr>
            <w:tcW w:w="868" w:type="pct"/>
            <w:vMerge/>
            <w:tcBorders>
              <w:left w:val="single" w:sz="4" w:space="0" w:color="auto"/>
              <w:right w:val="single" w:sz="4" w:space="0" w:color="auto"/>
            </w:tcBorders>
          </w:tcPr>
          <w:p w14:paraId="33C39264" w14:textId="77777777" w:rsidR="004A4C80" w:rsidRPr="0027162B" w:rsidRDefault="004A4C80"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70D3D081"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b/>
                <w:bCs/>
                <w:color w:val="000000"/>
                <w:sz w:val="24"/>
              </w:rPr>
              <w:t>3. Акустические методы исследования скважин</w:t>
            </w:r>
          </w:p>
          <w:p w14:paraId="08F2DE53"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sz w:val="24"/>
              </w:rPr>
              <w:t>Общие сведения об акустическом каротаже. Физические основы акустического каротажа. Понятие о деформации и ее виды. Процесс деформации среды при воздействии на нее внешней силы.</w:t>
            </w:r>
          </w:p>
          <w:p w14:paraId="6847DA8F"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sz w:val="24"/>
              </w:rPr>
              <w:t xml:space="preserve">Упругая волна. Типы волн. Параметры волн Основные характеристики волн. Поглощающие свойства окружающей среды. </w:t>
            </w:r>
          </w:p>
          <w:p w14:paraId="279899EF"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sz w:val="24"/>
              </w:rPr>
              <w:t>Прохождение волн через границу раздела двух сред. Распространение упругих волн в скважинных условиях.</w:t>
            </w:r>
          </w:p>
          <w:p w14:paraId="24563493"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sz w:val="24"/>
              </w:rPr>
              <w:t>Основы акустического каротажа по скорости и по затуханию. Схемы измерения.</w:t>
            </w:r>
          </w:p>
          <w:p w14:paraId="1A2BC193"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sz w:val="24"/>
              </w:rPr>
              <w:t>Типы акустических зондов и их параметры. Область применения акустического каротажа. Связь с характеристиками горных пород.</w:t>
            </w:r>
          </w:p>
          <w:p w14:paraId="1BADD389"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sz w:val="24"/>
              </w:rPr>
              <w:t xml:space="preserve">Метод широкополосной акустики. Решаемые задачи. </w:t>
            </w:r>
            <w:proofErr w:type="spellStart"/>
            <w:r w:rsidRPr="0027162B">
              <w:rPr>
                <w:rFonts w:ascii="Times New Roman" w:hAnsi="Times New Roman"/>
                <w:sz w:val="24"/>
              </w:rPr>
              <w:t>Фазокорреляционные</w:t>
            </w:r>
            <w:proofErr w:type="spellEnd"/>
            <w:r w:rsidRPr="0027162B">
              <w:rPr>
                <w:rFonts w:ascii="Times New Roman" w:hAnsi="Times New Roman"/>
                <w:sz w:val="24"/>
              </w:rPr>
              <w:t xml:space="preserve"> диаграммы. Акустический телевизор. Помехи при проведении акустического каротажа. Связь измеряемых параметров с характеристиками горных пород, коллекторскими свойствами. Область применения и решаемые геологические задачи.</w:t>
            </w:r>
          </w:p>
        </w:tc>
        <w:tc>
          <w:tcPr>
            <w:tcW w:w="707" w:type="pct"/>
            <w:tcBorders>
              <w:top w:val="single" w:sz="4" w:space="0" w:color="auto"/>
              <w:left w:val="single" w:sz="4" w:space="0" w:color="auto"/>
              <w:bottom w:val="single" w:sz="4" w:space="0" w:color="auto"/>
              <w:right w:val="single" w:sz="4" w:space="0" w:color="auto"/>
            </w:tcBorders>
            <w:vAlign w:val="center"/>
          </w:tcPr>
          <w:p w14:paraId="7698EBE8" w14:textId="707F4EB4" w:rsidR="004A4C80" w:rsidRPr="0027162B" w:rsidRDefault="004A4C80"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2B7A1691" w14:textId="77777777" w:rsidR="004A4C80" w:rsidRPr="0027162B" w:rsidRDefault="004A4C80" w:rsidP="00381817">
            <w:pPr>
              <w:spacing w:after="0" w:line="240" w:lineRule="auto"/>
              <w:jc w:val="center"/>
              <w:rPr>
                <w:rFonts w:ascii="Times New Roman" w:hAnsi="Times New Roman"/>
                <w:b/>
                <w:sz w:val="24"/>
              </w:rPr>
            </w:pPr>
          </w:p>
        </w:tc>
        <w:tc>
          <w:tcPr>
            <w:tcW w:w="445" w:type="pct"/>
            <w:vMerge/>
            <w:tcBorders>
              <w:left w:val="single" w:sz="4" w:space="0" w:color="auto"/>
              <w:right w:val="single" w:sz="4" w:space="0" w:color="auto"/>
            </w:tcBorders>
          </w:tcPr>
          <w:p w14:paraId="7FA13DD5" w14:textId="77777777" w:rsidR="004A4C80" w:rsidRPr="004A4C80" w:rsidRDefault="004A4C80" w:rsidP="00381817">
            <w:pPr>
              <w:spacing w:after="0" w:line="240" w:lineRule="auto"/>
              <w:jc w:val="center"/>
              <w:rPr>
                <w:rFonts w:ascii="Times New Roman" w:hAnsi="Times New Roman"/>
                <w:b/>
                <w:sz w:val="24"/>
                <w:szCs w:val="24"/>
              </w:rPr>
            </w:pPr>
          </w:p>
        </w:tc>
      </w:tr>
      <w:tr w:rsidR="004A4C80" w:rsidRPr="0027162B" w14:paraId="1B2370DC" w14:textId="5FB625DB" w:rsidTr="00EE16D4">
        <w:trPr>
          <w:trHeight w:val="20"/>
        </w:trPr>
        <w:tc>
          <w:tcPr>
            <w:tcW w:w="868" w:type="pct"/>
            <w:vMerge/>
            <w:tcBorders>
              <w:left w:val="single" w:sz="4" w:space="0" w:color="auto"/>
              <w:right w:val="single" w:sz="4" w:space="0" w:color="auto"/>
            </w:tcBorders>
          </w:tcPr>
          <w:p w14:paraId="6C630F4F" w14:textId="77777777" w:rsidR="004A4C80" w:rsidRPr="0027162B" w:rsidRDefault="004A4C80"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2F4F28DC"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b/>
                <w:bCs/>
                <w:color w:val="000000"/>
                <w:sz w:val="24"/>
              </w:rPr>
              <w:t>4. Другие виды исследования скважин</w:t>
            </w:r>
          </w:p>
          <w:p w14:paraId="0ADF4DC7"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 xml:space="preserve">Тепловые свойства пород. Понятие о тепловых полях и их виды. </w:t>
            </w:r>
          </w:p>
          <w:p w14:paraId="33B77434"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Измерение температуры в скважине. Геотермия. Область применения. Решаемые задачи.</w:t>
            </w:r>
          </w:p>
          <w:p w14:paraId="1FF1CF7A"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color w:val="000000"/>
                <w:sz w:val="24"/>
              </w:rPr>
              <w:lastRenderedPageBreak/>
              <w:t>Основные элементы, определяющие положение залегания пласта. Способы определения направления и угла падения пласта. Принцип работы пластового наклономера. Область применения, решаемые задачи.</w:t>
            </w:r>
          </w:p>
        </w:tc>
        <w:tc>
          <w:tcPr>
            <w:tcW w:w="707" w:type="pct"/>
            <w:tcBorders>
              <w:top w:val="single" w:sz="4" w:space="0" w:color="auto"/>
              <w:left w:val="single" w:sz="4" w:space="0" w:color="auto"/>
              <w:bottom w:val="single" w:sz="4" w:space="0" w:color="auto"/>
              <w:right w:val="single" w:sz="4" w:space="0" w:color="auto"/>
            </w:tcBorders>
            <w:vAlign w:val="center"/>
          </w:tcPr>
          <w:p w14:paraId="1AB133F8" w14:textId="5EFB5297" w:rsidR="004A4C80" w:rsidRPr="0027162B" w:rsidRDefault="004A4C80"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443DEC1B" w14:textId="77777777" w:rsidR="004A4C80" w:rsidRPr="0027162B" w:rsidRDefault="004A4C80" w:rsidP="00381817">
            <w:pPr>
              <w:spacing w:after="0" w:line="240" w:lineRule="auto"/>
              <w:jc w:val="center"/>
              <w:rPr>
                <w:rFonts w:ascii="Times New Roman" w:hAnsi="Times New Roman"/>
                <w:b/>
                <w:sz w:val="24"/>
              </w:rPr>
            </w:pPr>
          </w:p>
        </w:tc>
        <w:tc>
          <w:tcPr>
            <w:tcW w:w="445" w:type="pct"/>
            <w:vMerge/>
            <w:tcBorders>
              <w:left w:val="single" w:sz="4" w:space="0" w:color="auto"/>
              <w:right w:val="single" w:sz="4" w:space="0" w:color="auto"/>
            </w:tcBorders>
          </w:tcPr>
          <w:p w14:paraId="65B6A3F1" w14:textId="77777777" w:rsidR="004A4C80" w:rsidRPr="004A4C80" w:rsidRDefault="004A4C80" w:rsidP="00381817">
            <w:pPr>
              <w:spacing w:after="0" w:line="240" w:lineRule="auto"/>
              <w:jc w:val="center"/>
              <w:rPr>
                <w:rFonts w:ascii="Times New Roman" w:hAnsi="Times New Roman"/>
                <w:b/>
                <w:sz w:val="24"/>
                <w:szCs w:val="24"/>
              </w:rPr>
            </w:pPr>
          </w:p>
        </w:tc>
      </w:tr>
      <w:tr w:rsidR="004A4C80" w:rsidRPr="0027162B" w14:paraId="11D9AFB1" w14:textId="7F675438" w:rsidTr="00EE16D4">
        <w:trPr>
          <w:trHeight w:val="20"/>
        </w:trPr>
        <w:tc>
          <w:tcPr>
            <w:tcW w:w="868" w:type="pct"/>
            <w:vMerge/>
            <w:tcBorders>
              <w:left w:val="single" w:sz="4" w:space="0" w:color="auto"/>
              <w:right w:val="single" w:sz="4" w:space="0" w:color="auto"/>
            </w:tcBorders>
          </w:tcPr>
          <w:p w14:paraId="39AD7181" w14:textId="77777777" w:rsidR="004A4C80" w:rsidRPr="0027162B" w:rsidRDefault="004A4C80"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4DE82393"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b/>
                <w:bCs/>
                <w:color w:val="000000"/>
                <w:sz w:val="24"/>
              </w:rPr>
              <w:t>5. Контроль за техническим состоянием скважин</w:t>
            </w:r>
          </w:p>
          <w:p w14:paraId="5DA9A3B4"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Методы и задачи контроля технического состояния скважин. Конструкция скважин и общие сведения о креплении скважин.</w:t>
            </w:r>
          </w:p>
          <w:p w14:paraId="4FFA2068"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 xml:space="preserve">Метод кавернометрия и </w:t>
            </w:r>
            <w:proofErr w:type="spellStart"/>
            <w:r w:rsidRPr="0027162B">
              <w:rPr>
                <w:rFonts w:ascii="Times New Roman" w:hAnsi="Times New Roman"/>
                <w:color w:val="000000"/>
                <w:sz w:val="24"/>
              </w:rPr>
              <w:t>профилеметрии</w:t>
            </w:r>
            <w:proofErr w:type="spellEnd"/>
            <w:r w:rsidRPr="0027162B">
              <w:rPr>
                <w:rFonts w:ascii="Times New Roman" w:hAnsi="Times New Roman"/>
                <w:color w:val="000000"/>
                <w:sz w:val="24"/>
              </w:rPr>
              <w:t>. Измерение диаметра и профиля скважины, акустические профилемеры, решаемые задачи.</w:t>
            </w:r>
          </w:p>
          <w:p w14:paraId="49BA24D3"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Искривление ствола скважины и их причины. Углы, определяющие скважину в пространстве.  Методы определения положения скважины в пространстве, достоинства и недостатки существующих методов, принцип измерения. Основные погрешности. Типы инклинометров, их достоинства и недостатки.</w:t>
            </w:r>
          </w:p>
          <w:p w14:paraId="052393D7"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 xml:space="preserve">Необходимость цементирования скважин. Признаки, характеризующие качество цементирования. Причины некачественного цементирования. Геофизические методы, применяемые для определения качества цементирования, их эффективность.  </w:t>
            </w:r>
          </w:p>
          <w:p w14:paraId="40EB42C6"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Радиоактивные методы исследования контроля качества цементирования, решаемые задачи. Типы используемой аппаратуры, их устройство и принцип работы.</w:t>
            </w:r>
          </w:p>
          <w:p w14:paraId="1C6D6B17"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 xml:space="preserve">Акустические методы контроля качества цементирования скважин, решаемые задачи, используемая аппаратура.  Принцип измерения. Акустический метод сканирующей </w:t>
            </w:r>
            <w:proofErr w:type="spellStart"/>
            <w:r w:rsidRPr="0027162B">
              <w:rPr>
                <w:rFonts w:ascii="Times New Roman" w:hAnsi="Times New Roman"/>
                <w:color w:val="000000"/>
                <w:sz w:val="24"/>
              </w:rPr>
              <w:t>цементометрии</w:t>
            </w:r>
            <w:proofErr w:type="spellEnd"/>
            <w:r w:rsidRPr="0027162B">
              <w:rPr>
                <w:rFonts w:ascii="Times New Roman" w:hAnsi="Times New Roman"/>
                <w:color w:val="000000"/>
                <w:sz w:val="24"/>
              </w:rPr>
              <w:t xml:space="preserve"> (АКЦ-СК)</w:t>
            </w:r>
          </w:p>
          <w:p w14:paraId="2CB21DEF" w14:textId="77777777" w:rsidR="004A4C80" w:rsidRPr="0027162B" w:rsidRDefault="004A4C80" w:rsidP="00381817">
            <w:pPr>
              <w:spacing w:after="0" w:line="240" w:lineRule="auto"/>
              <w:rPr>
                <w:rFonts w:ascii="Times New Roman" w:hAnsi="Times New Roman"/>
                <w:color w:val="000000"/>
                <w:sz w:val="24"/>
              </w:rPr>
            </w:pPr>
            <w:r w:rsidRPr="0027162B">
              <w:rPr>
                <w:rFonts w:ascii="Times New Roman" w:hAnsi="Times New Roman"/>
                <w:color w:val="000000"/>
                <w:sz w:val="24"/>
              </w:rPr>
              <w:t xml:space="preserve">Дополнительные методы для контроля технического состояния скважин. Интегральный </w:t>
            </w:r>
            <w:proofErr w:type="gramStart"/>
            <w:r w:rsidRPr="0027162B">
              <w:rPr>
                <w:rFonts w:ascii="Times New Roman" w:hAnsi="Times New Roman"/>
                <w:color w:val="000000"/>
                <w:sz w:val="24"/>
              </w:rPr>
              <w:t>гамма каротаж</w:t>
            </w:r>
            <w:proofErr w:type="gramEnd"/>
            <w:r w:rsidRPr="0027162B">
              <w:rPr>
                <w:rFonts w:ascii="Times New Roman" w:hAnsi="Times New Roman"/>
                <w:color w:val="000000"/>
                <w:sz w:val="24"/>
              </w:rPr>
              <w:t xml:space="preserve"> для «привязки» материалов исследований к разрезу скважины, локатор муфт</w:t>
            </w:r>
          </w:p>
          <w:p w14:paraId="483325BA"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color w:val="000000"/>
                <w:sz w:val="24"/>
              </w:rPr>
              <w:t xml:space="preserve">Акустическая </w:t>
            </w:r>
            <w:proofErr w:type="spellStart"/>
            <w:r w:rsidRPr="0027162B">
              <w:rPr>
                <w:rFonts w:ascii="Times New Roman" w:hAnsi="Times New Roman"/>
                <w:color w:val="000000"/>
                <w:sz w:val="24"/>
              </w:rPr>
              <w:t>шумометрия</w:t>
            </w:r>
            <w:proofErr w:type="spellEnd"/>
            <w:r w:rsidRPr="0027162B">
              <w:rPr>
                <w:rFonts w:ascii="Times New Roman" w:hAnsi="Times New Roman"/>
                <w:color w:val="000000"/>
                <w:sz w:val="24"/>
              </w:rPr>
              <w:t xml:space="preserve"> для уточнения местоположения и характера </w:t>
            </w:r>
            <w:proofErr w:type="spellStart"/>
            <w:r w:rsidRPr="0027162B">
              <w:rPr>
                <w:rFonts w:ascii="Times New Roman" w:hAnsi="Times New Roman"/>
                <w:color w:val="000000"/>
                <w:sz w:val="24"/>
              </w:rPr>
              <w:t>заколонных</w:t>
            </w:r>
            <w:proofErr w:type="spellEnd"/>
            <w:r w:rsidRPr="0027162B">
              <w:rPr>
                <w:rFonts w:ascii="Times New Roman" w:hAnsi="Times New Roman"/>
                <w:color w:val="000000"/>
                <w:sz w:val="24"/>
              </w:rPr>
              <w:t xml:space="preserve"> перетоков.  Трубная </w:t>
            </w:r>
            <w:proofErr w:type="spellStart"/>
            <w:r w:rsidRPr="0027162B">
              <w:rPr>
                <w:rFonts w:ascii="Times New Roman" w:hAnsi="Times New Roman"/>
                <w:color w:val="000000"/>
                <w:sz w:val="24"/>
              </w:rPr>
              <w:t>профилеметрия</w:t>
            </w:r>
            <w:proofErr w:type="spellEnd"/>
            <w:r w:rsidRPr="0027162B">
              <w:rPr>
                <w:rFonts w:ascii="Times New Roman" w:hAnsi="Times New Roman"/>
                <w:color w:val="000000"/>
                <w:sz w:val="24"/>
              </w:rPr>
              <w:t xml:space="preserve"> для измерения внутреннего диаметра обсадных колонн.</w:t>
            </w:r>
          </w:p>
        </w:tc>
        <w:tc>
          <w:tcPr>
            <w:tcW w:w="707" w:type="pct"/>
            <w:tcBorders>
              <w:top w:val="single" w:sz="4" w:space="0" w:color="auto"/>
              <w:left w:val="single" w:sz="4" w:space="0" w:color="auto"/>
              <w:bottom w:val="single" w:sz="4" w:space="0" w:color="auto"/>
              <w:right w:val="single" w:sz="4" w:space="0" w:color="auto"/>
            </w:tcBorders>
            <w:vAlign w:val="center"/>
          </w:tcPr>
          <w:p w14:paraId="6D3B2A7B" w14:textId="6A9C46CA" w:rsidR="004A4C80" w:rsidRPr="0027162B" w:rsidRDefault="004A4C80"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4FE528B6" w14:textId="77777777" w:rsidR="004A4C80" w:rsidRPr="0027162B" w:rsidRDefault="004A4C80" w:rsidP="00381817">
            <w:pPr>
              <w:spacing w:after="0" w:line="240" w:lineRule="auto"/>
              <w:jc w:val="center"/>
              <w:rPr>
                <w:rFonts w:ascii="Times New Roman" w:hAnsi="Times New Roman"/>
                <w:b/>
                <w:sz w:val="24"/>
              </w:rPr>
            </w:pPr>
          </w:p>
        </w:tc>
        <w:tc>
          <w:tcPr>
            <w:tcW w:w="445" w:type="pct"/>
            <w:vMerge/>
            <w:tcBorders>
              <w:left w:val="single" w:sz="4" w:space="0" w:color="auto"/>
              <w:bottom w:val="single" w:sz="4" w:space="0" w:color="auto"/>
              <w:right w:val="single" w:sz="4" w:space="0" w:color="auto"/>
            </w:tcBorders>
          </w:tcPr>
          <w:p w14:paraId="15B8E58A" w14:textId="77777777" w:rsidR="004A4C80" w:rsidRPr="004A4C80" w:rsidRDefault="004A4C80" w:rsidP="00381817">
            <w:pPr>
              <w:spacing w:after="0" w:line="240" w:lineRule="auto"/>
              <w:jc w:val="center"/>
              <w:rPr>
                <w:rFonts w:ascii="Times New Roman" w:hAnsi="Times New Roman"/>
                <w:b/>
                <w:sz w:val="24"/>
                <w:szCs w:val="24"/>
              </w:rPr>
            </w:pPr>
          </w:p>
        </w:tc>
      </w:tr>
      <w:tr w:rsidR="00381817" w:rsidRPr="0027162B" w14:paraId="3857E752" w14:textId="1D70C2C3" w:rsidTr="0027162B">
        <w:trPr>
          <w:trHeight w:val="20"/>
        </w:trPr>
        <w:tc>
          <w:tcPr>
            <w:tcW w:w="868" w:type="pct"/>
            <w:vMerge/>
            <w:tcBorders>
              <w:left w:val="single" w:sz="4" w:space="0" w:color="auto"/>
              <w:right w:val="single" w:sz="4" w:space="0" w:color="auto"/>
            </w:tcBorders>
          </w:tcPr>
          <w:p w14:paraId="6735C847" w14:textId="77777777" w:rsidR="00381817" w:rsidRPr="0027162B" w:rsidRDefault="00381817"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155147BA" w14:textId="25BC3338" w:rsidR="00381817" w:rsidRPr="0027162B" w:rsidRDefault="0034612D" w:rsidP="00381817">
            <w:pPr>
              <w:spacing w:after="0" w:line="240" w:lineRule="auto"/>
              <w:rPr>
                <w:rFonts w:ascii="Times New Roman" w:hAnsi="Times New Roman"/>
                <w:b/>
                <w:bCs/>
                <w:color w:val="000000"/>
                <w:sz w:val="24"/>
              </w:rPr>
            </w:pPr>
            <w:r>
              <w:rPr>
                <w:rFonts w:ascii="Times New Roman" w:hAnsi="Times New Roman"/>
                <w:b/>
                <w:bCs/>
                <w:sz w:val="24"/>
              </w:rPr>
              <w:t>В том числе практических занятий и лабораторных работ</w:t>
            </w:r>
          </w:p>
        </w:tc>
        <w:tc>
          <w:tcPr>
            <w:tcW w:w="707" w:type="pct"/>
            <w:tcBorders>
              <w:top w:val="single" w:sz="4" w:space="0" w:color="auto"/>
              <w:left w:val="single" w:sz="4" w:space="0" w:color="auto"/>
              <w:bottom w:val="single" w:sz="4" w:space="0" w:color="auto"/>
              <w:right w:val="single" w:sz="4" w:space="0" w:color="auto"/>
            </w:tcBorders>
            <w:vAlign w:val="center"/>
          </w:tcPr>
          <w:p w14:paraId="6A396EAE" w14:textId="0854AEB8"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30ECBB7E"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557F957D" w14:textId="77777777" w:rsidR="00381817" w:rsidRPr="004A4C80" w:rsidRDefault="00381817" w:rsidP="00381817">
            <w:pPr>
              <w:spacing w:after="0" w:line="240" w:lineRule="auto"/>
              <w:jc w:val="center"/>
              <w:rPr>
                <w:rFonts w:ascii="Times New Roman" w:hAnsi="Times New Roman"/>
                <w:b/>
                <w:sz w:val="24"/>
                <w:szCs w:val="24"/>
              </w:rPr>
            </w:pPr>
          </w:p>
        </w:tc>
      </w:tr>
      <w:tr w:rsidR="00381817" w:rsidRPr="0027162B" w14:paraId="5B14A7BD" w14:textId="4F1ACC35" w:rsidTr="0027162B">
        <w:trPr>
          <w:trHeight w:val="20"/>
        </w:trPr>
        <w:tc>
          <w:tcPr>
            <w:tcW w:w="868" w:type="pct"/>
            <w:vMerge/>
            <w:tcBorders>
              <w:left w:val="single" w:sz="4" w:space="0" w:color="auto"/>
              <w:bottom w:val="single" w:sz="4" w:space="0" w:color="auto"/>
              <w:right w:val="single" w:sz="4" w:space="0" w:color="auto"/>
            </w:tcBorders>
          </w:tcPr>
          <w:p w14:paraId="1F521406" w14:textId="77777777" w:rsidR="00381817" w:rsidRPr="0027162B" w:rsidRDefault="00381817"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2AD6FEDA"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Определение зависимости удельного сопротивления вещества от минерализации и температуры.</w:t>
            </w:r>
          </w:p>
          <w:p w14:paraId="14FBAE6A" w14:textId="77777777" w:rsidR="00381817" w:rsidRPr="0027162B" w:rsidRDefault="00381817" w:rsidP="00381817">
            <w:pPr>
              <w:spacing w:after="0" w:line="240" w:lineRule="auto"/>
              <w:rPr>
                <w:rFonts w:ascii="Times New Roman" w:hAnsi="Times New Roman"/>
                <w:color w:val="000000"/>
                <w:sz w:val="24"/>
              </w:rPr>
            </w:pPr>
            <w:r w:rsidRPr="0027162B">
              <w:rPr>
                <w:rFonts w:ascii="Times New Roman" w:hAnsi="Times New Roman"/>
                <w:color w:val="000000"/>
                <w:sz w:val="24"/>
              </w:rPr>
              <w:lastRenderedPageBreak/>
              <w:t>Ознакомление с фактическими кривыми самопроизвольной поляризации пород. Определение амплитуды аномалии по диаграмме ПС. Определение искажений кривых ПС.</w:t>
            </w:r>
          </w:p>
          <w:p w14:paraId="165EDB59" w14:textId="77777777" w:rsidR="00381817" w:rsidRPr="0027162B" w:rsidRDefault="00381817" w:rsidP="00381817">
            <w:pPr>
              <w:spacing w:after="0" w:line="240" w:lineRule="auto"/>
              <w:rPr>
                <w:rFonts w:ascii="Times New Roman" w:hAnsi="Times New Roman"/>
                <w:color w:val="000000"/>
                <w:sz w:val="24"/>
              </w:rPr>
            </w:pPr>
            <w:r w:rsidRPr="0027162B">
              <w:rPr>
                <w:rFonts w:ascii="Times New Roman" w:hAnsi="Times New Roman"/>
                <w:color w:val="000000"/>
                <w:sz w:val="24"/>
              </w:rPr>
              <w:t xml:space="preserve">Ознакомление с фактическими кривыми </w:t>
            </w:r>
            <w:proofErr w:type="spellStart"/>
            <w:r w:rsidRPr="0027162B">
              <w:rPr>
                <w:rFonts w:ascii="Times New Roman" w:hAnsi="Times New Roman"/>
                <w:color w:val="000000"/>
                <w:sz w:val="24"/>
              </w:rPr>
              <w:t>электрокаротажа</w:t>
            </w:r>
            <w:proofErr w:type="spellEnd"/>
            <w:r w:rsidRPr="0027162B">
              <w:rPr>
                <w:rFonts w:ascii="Times New Roman" w:hAnsi="Times New Roman"/>
                <w:color w:val="000000"/>
                <w:sz w:val="24"/>
              </w:rPr>
              <w:t>. Определение типа и параметров зонда.</w:t>
            </w:r>
          </w:p>
          <w:p w14:paraId="501199B5" w14:textId="77777777" w:rsidR="00381817" w:rsidRPr="0027162B" w:rsidRDefault="00381817" w:rsidP="00381817">
            <w:pPr>
              <w:spacing w:after="0" w:line="240" w:lineRule="auto"/>
              <w:rPr>
                <w:rFonts w:ascii="Times New Roman" w:hAnsi="Times New Roman"/>
                <w:color w:val="000000"/>
                <w:sz w:val="24"/>
              </w:rPr>
            </w:pPr>
            <w:r w:rsidRPr="0027162B">
              <w:rPr>
                <w:rFonts w:ascii="Times New Roman" w:hAnsi="Times New Roman"/>
                <w:color w:val="000000"/>
                <w:sz w:val="24"/>
              </w:rPr>
              <w:t>Определение параметров зонда. Ознакомление с фактическими кривыми бокового каротажа.</w:t>
            </w:r>
          </w:p>
          <w:p w14:paraId="4E428D52" w14:textId="77777777" w:rsidR="00381817" w:rsidRPr="0027162B" w:rsidRDefault="00381817" w:rsidP="00381817">
            <w:pPr>
              <w:spacing w:after="0" w:line="240" w:lineRule="auto"/>
              <w:rPr>
                <w:rFonts w:ascii="Times New Roman" w:hAnsi="Times New Roman"/>
                <w:color w:val="000000"/>
                <w:sz w:val="24"/>
              </w:rPr>
            </w:pPr>
            <w:r w:rsidRPr="0027162B">
              <w:rPr>
                <w:rFonts w:ascii="Times New Roman" w:hAnsi="Times New Roman"/>
                <w:color w:val="000000"/>
                <w:sz w:val="24"/>
              </w:rPr>
              <w:t xml:space="preserve">Определение параметров </w:t>
            </w:r>
            <w:proofErr w:type="spellStart"/>
            <w:r w:rsidRPr="0027162B">
              <w:rPr>
                <w:rFonts w:ascii="Times New Roman" w:hAnsi="Times New Roman"/>
                <w:color w:val="000000"/>
                <w:sz w:val="24"/>
              </w:rPr>
              <w:t>микрозонда</w:t>
            </w:r>
            <w:proofErr w:type="spellEnd"/>
            <w:r w:rsidRPr="0027162B">
              <w:rPr>
                <w:rFonts w:ascii="Times New Roman" w:hAnsi="Times New Roman"/>
                <w:color w:val="000000"/>
                <w:sz w:val="24"/>
              </w:rPr>
              <w:t xml:space="preserve">. Ознакомление с фактическими диаграммами, полученными с помощью </w:t>
            </w:r>
            <w:proofErr w:type="spellStart"/>
            <w:r w:rsidRPr="0027162B">
              <w:rPr>
                <w:rFonts w:ascii="Times New Roman" w:hAnsi="Times New Roman"/>
                <w:color w:val="000000"/>
                <w:sz w:val="24"/>
              </w:rPr>
              <w:t>микроустановок</w:t>
            </w:r>
            <w:proofErr w:type="spellEnd"/>
            <w:r w:rsidRPr="0027162B">
              <w:rPr>
                <w:rFonts w:ascii="Times New Roman" w:hAnsi="Times New Roman"/>
                <w:color w:val="000000"/>
                <w:sz w:val="24"/>
              </w:rPr>
              <w:t>.</w:t>
            </w:r>
          </w:p>
          <w:p w14:paraId="6A345116"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color w:val="000000"/>
                <w:sz w:val="24"/>
              </w:rPr>
              <w:t>Определение параметров зонда</w:t>
            </w:r>
            <w:bookmarkStart w:id="3" w:name="OLE_LINK2"/>
            <w:bookmarkStart w:id="4" w:name="OLE_LINK1"/>
            <w:r w:rsidRPr="0027162B">
              <w:rPr>
                <w:rFonts w:ascii="Times New Roman" w:hAnsi="Times New Roman"/>
                <w:color w:val="000000"/>
                <w:sz w:val="24"/>
              </w:rPr>
              <w:t xml:space="preserve">. Ознакомление с фактическими кривыми </w:t>
            </w:r>
            <w:r w:rsidRPr="0027162B">
              <w:rPr>
                <w:rFonts w:ascii="Times New Roman" w:hAnsi="Times New Roman"/>
                <w:sz w:val="24"/>
              </w:rPr>
              <w:t>индукционного каротажа</w:t>
            </w:r>
            <w:bookmarkEnd w:id="3"/>
            <w:bookmarkEnd w:id="4"/>
            <w:r w:rsidRPr="0027162B">
              <w:rPr>
                <w:rFonts w:ascii="Times New Roman" w:hAnsi="Times New Roman"/>
                <w:sz w:val="24"/>
              </w:rPr>
              <w:t>.</w:t>
            </w:r>
          </w:p>
          <w:p w14:paraId="7417B213"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Определение величины полураспада по величине регистрируемой мощности гамма-излучения. Расчет для заданных условий величины дозы излучения.</w:t>
            </w:r>
          </w:p>
          <w:p w14:paraId="4C17711F"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Ознакомление с диаграммами спектрального гамма - каротажа. Обработка спектров естественного гамма- излучения.</w:t>
            </w:r>
          </w:p>
          <w:p w14:paraId="3A5B9398"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 xml:space="preserve">Ознакомление с диаграммами нейтронного </w:t>
            </w:r>
            <w:proofErr w:type="gramStart"/>
            <w:r w:rsidRPr="0027162B">
              <w:rPr>
                <w:rFonts w:ascii="Times New Roman" w:hAnsi="Times New Roman"/>
                <w:sz w:val="24"/>
              </w:rPr>
              <w:t>гамма каротажа</w:t>
            </w:r>
            <w:proofErr w:type="gramEnd"/>
            <w:r w:rsidRPr="0027162B">
              <w:rPr>
                <w:rFonts w:ascii="Times New Roman" w:hAnsi="Times New Roman"/>
                <w:sz w:val="24"/>
              </w:rPr>
              <w:t xml:space="preserve">. Литологическое расчленение по диаграммам </w:t>
            </w:r>
            <w:proofErr w:type="spellStart"/>
            <w:r w:rsidRPr="0027162B">
              <w:rPr>
                <w:rFonts w:ascii="Times New Roman" w:hAnsi="Times New Roman"/>
                <w:sz w:val="24"/>
              </w:rPr>
              <w:t>радиокаротажа</w:t>
            </w:r>
            <w:proofErr w:type="spellEnd"/>
            <w:r w:rsidRPr="0027162B">
              <w:rPr>
                <w:rFonts w:ascii="Times New Roman" w:hAnsi="Times New Roman"/>
                <w:sz w:val="24"/>
              </w:rPr>
              <w:t>.</w:t>
            </w:r>
          </w:p>
          <w:p w14:paraId="663A062F"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Определение параметров зонда. Ознакомление с диаграммами акустического каротажа по скорости и затуханию.</w:t>
            </w:r>
          </w:p>
          <w:p w14:paraId="5B0C1C5A"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bCs/>
                <w:sz w:val="24"/>
              </w:rPr>
              <w:t>Определение параметров упругих волн в акустическом каротаже с помощью программного обеспечения.</w:t>
            </w:r>
            <w:r w:rsidRPr="0027162B">
              <w:rPr>
                <w:rFonts w:ascii="Times New Roman" w:hAnsi="Times New Roman"/>
                <w:sz w:val="24"/>
              </w:rPr>
              <w:t xml:space="preserve"> Изучение влияния помех при проведении акустического каротажа.</w:t>
            </w:r>
          </w:p>
          <w:p w14:paraId="7AA89C62" w14:textId="77777777" w:rsidR="00381817" w:rsidRPr="0027162B" w:rsidRDefault="00381817" w:rsidP="00381817">
            <w:pPr>
              <w:spacing w:after="0" w:line="240" w:lineRule="auto"/>
              <w:rPr>
                <w:rFonts w:ascii="Times New Roman" w:hAnsi="Times New Roman"/>
                <w:color w:val="000000"/>
                <w:sz w:val="24"/>
              </w:rPr>
            </w:pPr>
            <w:r w:rsidRPr="0027162B">
              <w:rPr>
                <w:rFonts w:ascii="Times New Roman" w:hAnsi="Times New Roman"/>
                <w:color w:val="000000"/>
                <w:sz w:val="24"/>
              </w:rPr>
              <w:t>Ознакомление с диаграммным материалом по термометрии. Определение геотермического градиента и геотермической ступени.</w:t>
            </w:r>
          </w:p>
          <w:p w14:paraId="318446D3"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color w:val="000000"/>
                <w:sz w:val="24"/>
              </w:rPr>
              <w:t>Проверка работоспособности инклинометра. Работа с инклинометром в лабораторных условиях. Определение погрешности измерений инклинометра.</w:t>
            </w:r>
            <w:r w:rsidRPr="0027162B">
              <w:rPr>
                <w:rFonts w:ascii="Times New Roman" w:hAnsi="Times New Roman"/>
                <w:sz w:val="24"/>
              </w:rPr>
              <w:t xml:space="preserve"> </w:t>
            </w:r>
          </w:p>
          <w:p w14:paraId="3A9DE3CB"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color w:val="000000"/>
                <w:sz w:val="24"/>
              </w:rPr>
              <w:t xml:space="preserve">Обработка результатов измерений </w:t>
            </w:r>
            <w:proofErr w:type="spellStart"/>
            <w:r w:rsidRPr="0027162B">
              <w:rPr>
                <w:rFonts w:ascii="Times New Roman" w:hAnsi="Times New Roman"/>
                <w:color w:val="000000"/>
                <w:sz w:val="24"/>
              </w:rPr>
              <w:t>инклинометрии</w:t>
            </w:r>
            <w:proofErr w:type="spellEnd"/>
            <w:r w:rsidRPr="0027162B">
              <w:rPr>
                <w:rFonts w:ascii="Times New Roman" w:hAnsi="Times New Roman"/>
                <w:color w:val="000000"/>
                <w:sz w:val="24"/>
              </w:rPr>
              <w:t xml:space="preserve"> с помощью ЭВМ.</w:t>
            </w:r>
          </w:p>
        </w:tc>
        <w:tc>
          <w:tcPr>
            <w:tcW w:w="707" w:type="pct"/>
            <w:tcBorders>
              <w:top w:val="single" w:sz="4" w:space="0" w:color="auto"/>
              <w:left w:val="single" w:sz="4" w:space="0" w:color="auto"/>
              <w:bottom w:val="single" w:sz="4" w:space="0" w:color="auto"/>
              <w:right w:val="single" w:sz="4" w:space="0" w:color="auto"/>
            </w:tcBorders>
            <w:vAlign w:val="center"/>
          </w:tcPr>
          <w:p w14:paraId="5638C61A" w14:textId="33BF7B92"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5FC8814D"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248F7344" w14:textId="77777777" w:rsidR="00381817" w:rsidRPr="004A4C80" w:rsidRDefault="00381817" w:rsidP="00381817">
            <w:pPr>
              <w:spacing w:after="0" w:line="240" w:lineRule="auto"/>
              <w:jc w:val="center"/>
              <w:rPr>
                <w:rFonts w:ascii="Times New Roman" w:hAnsi="Times New Roman"/>
                <w:b/>
                <w:sz w:val="24"/>
                <w:szCs w:val="24"/>
              </w:rPr>
            </w:pPr>
          </w:p>
        </w:tc>
      </w:tr>
      <w:tr w:rsidR="00381817" w:rsidRPr="0027162B" w14:paraId="41D66640" w14:textId="2040F713" w:rsidTr="0027162B">
        <w:trPr>
          <w:trHeight w:val="20"/>
        </w:trPr>
        <w:tc>
          <w:tcPr>
            <w:tcW w:w="868" w:type="pct"/>
            <w:vMerge w:val="restart"/>
            <w:tcBorders>
              <w:top w:val="single" w:sz="4" w:space="0" w:color="auto"/>
              <w:left w:val="single" w:sz="4" w:space="0" w:color="auto"/>
              <w:right w:val="single" w:sz="4" w:space="0" w:color="auto"/>
            </w:tcBorders>
          </w:tcPr>
          <w:p w14:paraId="4273E4C3" w14:textId="77777777" w:rsidR="00381817" w:rsidRPr="0027162B" w:rsidRDefault="00381817" w:rsidP="00381817">
            <w:pPr>
              <w:spacing w:after="0" w:line="240" w:lineRule="auto"/>
              <w:rPr>
                <w:rFonts w:ascii="Times New Roman" w:hAnsi="Times New Roman"/>
                <w:b/>
                <w:sz w:val="24"/>
              </w:rPr>
            </w:pPr>
            <w:r w:rsidRPr="0027162B">
              <w:rPr>
                <w:rFonts w:ascii="Times New Roman" w:hAnsi="Times New Roman"/>
                <w:sz w:val="24"/>
              </w:rPr>
              <w:br w:type="page"/>
            </w:r>
            <w:r w:rsidRPr="0027162B">
              <w:rPr>
                <w:rFonts w:ascii="Times New Roman" w:hAnsi="Times New Roman"/>
                <w:b/>
                <w:sz w:val="24"/>
              </w:rPr>
              <w:t>Тема 3.2</w:t>
            </w:r>
          </w:p>
          <w:p w14:paraId="731BE447" w14:textId="77777777" w:rsidR="00381817" w:rsidRPr="0027162B" w:rsidRDefault="00381817" w:rsidP="00381817">
            <w:pPr>
              <w:spacing w:after="0" w:line="240" w:lineRule="auto"/>
              <w:rPr>
                <w:rFonts w:ascii="Times New Roman" w:eastAsia="Calibri" w:hAnsi="Times New Roman"/>
                <w:b/>
                <w:bCs/>
                <w:sz w:val="24"/>
              </w:rPr>
            </w:pPr>
            <w:r w:rsidRPr="0027162B">
              <w:rPr>
                <w:rFonts w:ascii="Times New Roman" w:hAnsi="Times New Roman"/>
                <w:b/>
                <w:sz w:val="24"/>
              </w:rPr>
              <w:t>Обработка и интерпретация результатов ГИС</w:t>
            </w:r>
          </w:p>
        </w:tc>
        <w:tc>
          <w:tcPr>
            <w:tcW w:w="2534" w:type="pct"/>
            <w:tcBorders>
              <w:top w:val="single" w:sz="4" w:space="0" w:color="auto"/>
              <w:left w:val="single" w:sz="4" w:space="0" w:color="auto"/>
              <w:bottom w:val="single" w:sz="4" w:space="0" w:color="auto"/>
              <w:right w:val="single" w:sz="4" w:space="0" w:color="auto"/>
            </w:tcBorders>
          </w:tcPr>
          <w:p w14:paraId="10117706"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b/>
                <w:bCs/>
                <w:sz w:val="24"/>
              </w:rPr>
              <w:t>Содержание</w:t>
            </w:r>
          </w:p>
        </w:tc>
        <w:tc>
          <w:tcPr>
            <w:tcW w:w="707" w:type="pct"/>
            <w:tcBorders>
              <w:top w:val="single" w:sz="4" w:space="0" w:color="auto"/>
              <w:left w:val="single" w:sz="4" w:space="0" w:color="auto"/>
              <w:bottom w:val="single" w:sz="4" w:space="0" w:color="auto"/>
              <w:right w:val="single" w:sz="4" w:space="0" w:color="auto"/>
            </w:tcBorders>
          </w:tcPr>
          <w:p w14:paraId="090FE525" w14:textId="53F468C1"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0F133E54"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459069AC" w14:textId="77777777" w:rsidR="00381817" w:rsidRPr="004A4C80" w:rsidRDefault="00381817" w:rsidP="00381817">
            <w:pPr>
              <w:spacing w:after="0" w:line="240" w:lineRule="auto"/>
              <w:jc w:val="center"/>
              <w:rPr>
                <w:rFonts w:ascii="Times New Roman" w:hAnsi="Times New Roman"/>
                <w:b/>
                <w:sz w:val="24"/>
                <w:szCs w:val="24"/>
              </w:rPr>
            </w:pPr>
          </w:p>
        </w:tc>
      </w:tr>
      <w:tr w:rsidR="004A4C80" w:rsidRPr="0027162B" w14:paraId="38551245" w14:textId="531C6C6F" w:rsidTr="00587CD5">
        <w:trPr>
          <w:trHeight w:val="20"/>
        </w:trPr>
        <w:tc>
          <w:tcPr>
            <w:tcW w:w="868" w:type="pct"/>
            <w:vMerge/>
            <w:tcBorders>
              <w:top w:val="single" w:sz="4" w:space="0" w:color="auto"/>
              <w:left w:val="single" w:sz="4" w:space="0" w:color="auto"/>
              <w:right w:val="single" w:sz="4" w:space="0" w:color="auto"/>
            </w:tcBorders>
          </w:tcPr>
          <w:p w14:paraId="591D8CBA" w14:textId="77777777" w:rsidR="004A4C80" w:rsidRPr="0027162B" w:rsidRDefault="004A4C80" w:rsidP="00381817">
            <w:pPr>
              <w:spacing w:after="0" w:line="240" w:lineRule="auto"/>
              <w:rPr>
                <w:rFonts w:ascii="Times New Roman" w:hAnsi="Times New Roman"/>
                <w:sz w:val="24"/>
              </w:rPr>
            </w:pPr>
          </w:p>
        </w:tc>
        <w:tc>
          <w:tcPr>
            <w:tcW w:w="2534" w:type="pct"/>
            <w:tcBorders>
              <w:top w:val="single" w:sz="4" w:space="0" w:color="auto"/>
              <w:left w:val="single" w:sz="4" w:space="0" w:color="auto"/>
              <w:bottom w:val="single" w:sz="4" w:space="0" w:color="auto"/>
              <w:right w:val="single" w:sz="4" w:space="0" w:color="auto"/>
            </w:tcBorders>
          </w:tcPr>
          <w:p w14:paraId="5DAC8F7D" w14:textId="77777777" w:rsidR="004A4C80" w:rsidRPr="0027162B" w:rsidRDefault="004A4C80" w:rsidP="00381817">
            <w:pPr>
              <w:spacing w:after="0" w:line="240" w:lineRule="auto"/>
              <w:rPr>
                <w:rFonts w:ascii="Times New Roman" w:hAnsi="Times New Roman"/>
                <w:bCs/>
                <w:color w:val="000000"/>
                <w:spacing w:val="-3"/>
                <w:sz w:val="24"/>
              </w:rPr>
            </w:pPr>
            <w:r w:rsidRPr="0027162B">
              <w:rPr>
                <w:rFonts w:ascii="Times New Roman" w:hAnsi="Times New Roman"/>
                <w:b/>
                <w:bCs/>
                <w:color w:val="000000"/>
                <w:sz w:val="24"/>
              </w:rPr>
              <w:t>1. Интерпретация результатов электрических методов каротажа</w:t>
            </w:r>
          </w:p>
          <w:p w14:paraId="40099909"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sz w:val="24"/>
              </w:rPr>
              <w:t>Виды интерпретации: геофизическая, геологическая, качественная, количественная, индивидуальная, комплексная и обобщающая. Требования, предъявляемые к геофизическому материалу. Критерии оценки качества диаграмм.</w:t>
            </w:r>
          </w:p>
          <w:p w14:paraId="4B40B3F4" w14:textId="77777777" w:rsidR="004A4C80" w:rsidRPr="0027162B" w:rsidRDefault="004A4C80" w:rsidP="00381817">
            <w:pPr>
              <w:spacing w:after="0" w:line="240" w:lineRule="auto"/>
              <w:rPr>
                <w:rFonts w:ascii="Times New Roman" w:hAnsi="Times New Roman"/>
                <w:b/>
                <w:bCs/>
                <w:sz w:val="24"/>
              </w:rPr>
            </w:pPr>
            <w:r w:rsidRPr="0027162B">
              <w:rPr>
                <w:rFonts w:ascii="Times New Roman" w:hAnsi="Times New Roman"/>
                <w:sz w:val="24"/>
              </w:rPr>
              <w:lastRenderedPageBreak/>
              <w:t>Кривые кажущегося сопротивления (КС) при пересечении трех-электродными градиент- и потенциал-зондами границы раздела двух сред. Кривые КС в пластах различной мощности и сопротивления. Правила определения границ пластов. Задачи, решаемые в процессе интерпретации диаграмм КС.</w:t>
            </w:r>
          </w:p>
        </w:tc>
        <w:tc>
          <w:tcPr>
            <w:tcW w:w="707" w:type="pct"/>
            <w:tcBorders>
              <w:top w:val="single" w:sz="4" w:space="0" w:color="auto"/>
              <w:left w:val="single" w:sz="4" w:space="0" w:color="auto"/>
              <w:bottom w:val="single" w:sz="4" w:space="0" w:color="auto"/>
              <w:right w:val="single" w:sz="4" w:space="0" w:color="auto"/>
            </w:tcBorders>
          </w:tcPr>
          <w:p w14:paraId="0C446EA3" w14:textId="62639059" w:rsidR="004A4C80" w:rsidRPr="0027162B" w:rsidRDefault="004A4C80"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02E8E021" w14:textId="77777777" w:rsidR="004A4C80" w:rsidRPr="0027162B" w:rsidRDefault="004A4C80" w:rsidP="00381817">
            <w:pPr>
              <w:spacing w:after="0" w:line="240" w:lineRule="auto"/>
              <w:jc w:val="center"/>
              <w:rPr>
                <w:rFonts w:ascii="Times New Roman" w:hAnsi="Times New Roman"/>
                <w:b/>
                <w:sz w:val="24"/>
              </w:rPr>
            </w:pPr>
          </w:p>
        </w:tc>
        <w:tc>
          <w:tcPr>
            <w:tcW w:w="445" w:type="pct"/>
            <w:vMerge w:val="restart"/>
            <w:tcBorders>
              <w:top w:val="single" w:sz="4" w:space="0" w:color="auto"/>
              <w:left w:val="single" w:sz="4" w:space="0" w:color="auto"/>
              <w:right w:val="single" w:sz="4" w:space="0" w:color="auto"/>
            </w:tcBorders>
          </w:tcPr>
          <w:p w14:paraId="3FCE1E5A"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44F16809" w14:textId="616F3F3B" w:rsidR="004A4C80" w:rsidRPr="004A4C80" w:rsidRDefault="004A4C80" w:rsidP="004A4C80">
            <w:pPr>
              <w:spacing w:after="0" w:line="240" w:lineRule="auto"/>
              <w:jc w:val="center"/>
              <w:rPr>
                <w:rFonts w:ascii="Times New Roman" w:hAnsi="Times New Roman"/>
                <w:b/>
                <w:sz w:val="24"/>
                <w:szCs w:val="24"/>
              </w:rPr>
            </w:pPr>
            <w:r w:rsidRPr="004A4C80">
              <w:rPr>
                <w:rFonts w:ascii="Times New Roman" w:hAnsi="Times New Roman"/>
                <w:spacing w:val="-6"/>
                <w:sz w:val="24"/>
                <w:szCs w:val="24"/>
              </w:rPr>
              <w:t>ОК01-ОК09</w:t>
            </w:r>
          </w:p>
        </w:tc>
      </w:tr>
      <w:tr w:rsidR="004A4C80" w:rsidRPr="0027162B" w14:paraId="58D6610D" w14:textId="25410050" w:rsidTr="00587CD5">
        <w:trPr>
          <w:trHeight w:val="20"/>
        </w:trPr>
        <w:tc>
          <w:tcPr>
            <w:tcW w:w="868" w:type="pct"/>
            <w:vMerge/>
            <w:tcBorders>
              <w:left w:val="single" w:sz="4" w:space="0" w:color="auto"/>
              <w:right w:val="single" w:sz="4" w:space="0" w:color="auto"/>
            </w:tcBorders>
          </w:tcPr>
          <w:p w14:paraId="32AABD9B" w14:textId="77777777" w:rsidR="004A4C80" w:rsidRPr="0027162B" w:rsidRDefault="004A4C80"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right w:val="single" w:sz="4" w:space="0" w:color="auto"/>
            </w:tcBorders>
          </w:tcPr>
          <w:p w14:paraId="5B38A34C"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sz w:val="24"/>
              </w:rPr>
              <w:t>Качественная и количественная интерпретация диаграмм микро-каротажного зондирования (МКЗ)</w:t>
            </w:r>
            <w:r w:rsidRPr="0027162B">
              <w:rPr>
                <w:rFonts w:ascii="Times New Roman" w:hAnsi="Times New Roman"/>
                <w:color w:val="000000"/>
                <w:spacing w:val="-1"/>
                <w:sz w:val="24"/>
              </w:rPr>
              <w:t xml:space="preserve">. </w:t>
            </w:r>
            <w:r w:rsidRPr="0027162B">
              <w:rPr>
                <w:rFonts w:ascii="Times New Roman" w:hAnsi="Times New Roman"/>
                <w:sz w:val="24"/>
              </w:rPr>
              <w:t>Форма кривых МКЗ. Правила определения границ пластов. Преимущества и ограничения метода.</w:t>
            </w:r>
          </w:p>
          <w:p w14:paraId="26DD7919" w14:textId="77777777" w:rsidR="004A4C80" w:rsidRPr="0027162B" w:rsidRDefault="004A4C80" w:rsidP="00381817">
            <w:pPr>
              <w:shd w:val="clear" w:color="auto" w:fill="FFFFFF"/>
              <w:spacing w:after="0" w:line="240" w:lineRule="auto"/>
              <w:rPr>
                <w:rFonts w:ascii="Times New Roman" w:hAnsi="Times New Roman"/>
                <w:sz w:val="24"/>
              </w:rPr>
            </w:pPr>
            <w:r w:rsidRPr="0027162B">
              <w:rPr>
                <w:rFonts w:ascii="Times New Roman" w:hAnsi="Times New Roman"/>
                <w:sz w:val="24"/>
              </w:rPr>
              <w:t>Характер диаграмм бокового каротажа. Правила определения границ пластов. Факторы, оказывающие влияние на показания метода БК. Задачи, решаемые методом БК. Преимущества и ограничения метода. Методика интерпретации результатов исследования. Определение влияния скважины, мощности пласта, зоны проникновения.</w:t>
            </w:r>
          </w:p>
          <w:p w14:paraId="197B696F"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sz w:val="24"/>
              </w:rPr>
              <w:t>Кривые эффективной удельной электропроводимости индукционного каротажа (ИК). Форма кривой и правила определения границ пласта. Задачи, решаемые в процессе интерпретации диаграмм метода ИК. Ограничения и преимущества метода. Влияние скважины, ограниченной мощности пласта и зоны проникновения на показания кривых ИК.</w:t>
            </w:r>
          </w:p>
          <w:p w14:paraId="2E888764"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sz w:val="24"/>
              </w:rPr>
              <w:t xml:space="preserve">Задачи, решаемые в процессе интерпретации </w:t>
            </w:r>
            <w:r w:rsidRPr="0027162B">
              <w:rPr>
                <w:rFonts w:ascii="Times New Roman" w:hAnsi="Times New Roman"/>
                <w:bCs/>
                <w:sz w:val="24"/>
                <w:shd w:val="clear" w:color="auto" w:fill="FFFFFF"/>
              </w:rPr>
              <w:t>высокочастотного</w:t>
            </w:r>
            <w:r w:rsidRPr="0027162B">
              <w:rPr>
                <w:rFonts w:ascii="Times New Roman" w:hAnsi="Times New Roman"/>
                <w:sz w:val="24"/>
                <w:shd w:val="clear" w:color="auto" w:fill="FFFFFF"/>
              </w:rPr>
              <w:t> </w:t>
            </w:r>
            <w:r w:rsidRPr="0027162B">
              <w:rPr>
                <w:rFonts w:ascii="Times New Roman" w:hAnsi="Times New Roman"/>
                <w:bCs/>
                <w:sz w:val="24"/>
                <w:shd w:val="clear" w:color="auto" w:fill="FFFFFF"/>
              </w:rPr>
              <w:t>индукционного</w:t>
            </w:r>
            <w:r w:rsidRPr="0027162B">
              <w:rPr>
                <w:rFonts w:ascii="Times New Roman" w:hAnsi="Times New Roman"/>
                <w:sz w:val="24"/>
                <w:shd w:val="clear" w:color="auto" w:fill="FFFFFF"/>
              </w:rPr>
              <w:t xml:space="preserve"> каротажного </w:t>
            </w:r>
            <w:proofErr w:type="spellStart"/>
            <w:r w:rsidRPr="0027162B">
              <w:rPr>
                <w:rFonts w:ascii="Times New Roman" w:hAnsi="Times New Roman"/>
                <w:sz w:val="24"/>
                <w:shd w:val="clear" w:color="auto" w:fill="FFFFFF"/>
              </w:rPr>
              <w:t>изопараметрического</w:t>
            </w:r>
            <w:proofErr w:type="spellEnd"/>
            <w:r w:rsidRPr="0027162B">
              <w:rPr>
                <w:rFonts w:ascii="Times New Roman" w:hAnsi="Times New Roman"/>
                <w:sz w:val="24"/>
                <w:shd w:val="clear" w:color="auto" w:fill="FFFFFF"/>
              </w:rPr>
              <w:t xml:space="preserve"> зондирования (</w:t>
            </w:r>
            <w:r w:rsidRPr="0027162B">
              <w:rPr>
                <w:rFonts w:ascii="Times New Roman" w:hAnsi="Times New Roman"/>
                <w:sz w:val="24"/>
              </w:rPr>
              <w:t>ВИКИЗ). Типичные кривые зондирования методом ВИКИЗ. Факторы, влияющие на характер кривых. Литологическое расчленение разреза. Выделение коллекторов и оценка типа насыщения.  Основы количественной интерпретации метода ВИКИЗ.</w:t>
            </w:r>
          </w:p>
          <w:p w14:paraId="46BEC66B" w14:textId="77777777" w:rsidR="004A4C80" w:rsidRPr="0027162B" w:rsidRDefault="004A4C80" w:rsidP="00381817">
            <w:pPr>
              <w:shd w:val="clear" w:color="auto" w:fill="FFFFFF"/>
              <w:spacing w:after="0" w:line="240" w:lineRule="auto"/>
              <w:rPr>
                <w:rFonts w:ascii="Times New Roman" w:hAnsi="Times New Roman"/>
                <w:sz w:val="24"/>
              </w:rPr>
            </w:pPr>
            <w:r w:rsidRPr="0027162B">
              <w:rPr>
                <w:rFonts w:ascii="Times New Roman" w:hAnsi="Times New Roman"/>
                <w:sz w:val="24"/>
              </w:rPr>
              <w:t>Задачи, решаемые методом бокового каротажного зондирования (БКЗ). Повышающее и понижающее проникновение бурового раствора в пласт. Отсчет характерных значений кажущегося сопротивления диаграммам КС. Построение фактической кривой зондирования. Определение положения креста фактической кривой зондирования. Палетки, используемые в интерпретации кривых БКЗ. Типы фактических кривых зондирования. Интерпретация двухслойных и трехслойных кривых зондирования. Определение наличия, типа и размеров зоны проникновения</w:t>
            </w:r>
          </w:p>
          <w:p w14:paraId="1FCECE77"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bCs/>
                <w:iCs/>
                <w:sz w:val="24"/>
              </w:rPr>
              <w:lastRenderedPageBreak/>
              <w:t xml:space="preserve">Прямая и обратная кривые </w:t>
            </w:r>
            <w:r w:rsidRPr="0027162B">
              <w:rPr>
                <w:rFonts w:ascii="Times New Roman" w:hAnsi="Times New Roman"/>
                <w:sz w:val="24"/>
              </w:rPr>
              <w:t>метода собственных потенциалов (ПС)</w:t>
            </w:r>
            <w:r w:rsidRPr="0027162B">
              <w:rPr>
                <w:rFonts w:ascii="Times New Roman" w:hAnsi="Times New Roman"/>
                <w:bCs/>
                <w:iCs/>
                <w:sz w:val="24"/>
              </w:rPr>
              <w:t xml:space="preserve">, форма кривой ПС и правила определение границ. Определение положения условной нулевой линии – линии глин. Задачи решаемые в процессе интерпретации. </w:t>
            </w:r>
            <w:r w:rsidRPr="0027162B">
              <w:rPr>
                <w:rFonts w:ascii="Times New Roman" w:hAnsi="Times New Roman"/>
                <w:sz w:val="24"/>
              </w:rPr>
              <w:t xml:space="preserve">Качественная и количественная интерпретация диаграмм </w:t>
            </w:r>
            <w:r w:rsidRPr="0027162B">
              <w:rPr>
                <w:rFonts w:ascii="Times New Roman" w:hAnsi="Times New Roman"/>
                <w:bCs/>
                <w:iCs/>
                <w:sz w:val="24"/>
              </w:rPr>
              <w:t>ПС.</w:t>
            </w:r>
            <w:r w:rsidRPr="0027162B">
              <w:rPr>
                <w:rFonts w:ascii="Times New Roman" w:hAnsi="Times New Roman"/>
                <w:sz w:val="24"/>
              </w:rPr>
              <w:t xml:space="preserve"> Зависимость показаний ПС от электрических параметров разреза скважины, мощности пластов и глубины зоны проникновения.</w:t>
            </w:r>
          </w:p>
        </w:tc>
        <w:tc>
          <w:tcPr>
            <w:tcW w:w="707" w:type="pct"/>
            <w:tcBorders>
              <w:top w:val="single" w:sz="4" w:space="0" w:color="auto"/>
              <w:left w:val="single" w:sz="4" w:space="0" w:color="auto"/>
              <w:bottom w:val="single" w:sz="4" w:space="0" w:color="auto"/>
              <w:right w:val="single" w:sz="4" w:space="0" w:color="auto"/>
            </w:tcBorders>
          </w:tcPr>
          <w:p w14:paraId="5BD36BAB" w14:textId="77777777" w:rsidR="004A4C80" w:rsidRPr="0027162B" w:rsidRDefault="004A4C80"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637D0C14" w14:textId="77777777" w:rsidR="004A4C80" w:rsidRPr="0027162B" w:rsidRDefault="004A4C80" w:rsidP="00381817">
            <w:pPr>
              <w:spacing w:after="0" w:line="240" w:lineRule="auto"/>
              <w:jc w:val="center"/>
              <w:rPr>
                <w:rFonts w:ascii="Times New Roman" w:hAnsi="Times New Roman"/>
                <w:b/>
                <w:sz w:val="24"/>
              </w:rPr>
            </w:pPr>
          </w:p>
        </w:tc>
        <w:tc>
          <w:tcPr>
            <w:tcW w:w="445" w:type="pct"/>
            <w:vMerge/>
            <w:tcBorders>
              <w:left w:val="single" w:sz="4" w:space="0" w:color="auto"/>
              <w:right w:val="single" w:sz="4" w:space="0" w:color="auto"/>
            </w:tcBorders>
          </w:tcPr>
          <w:p w14:paraId="7BD98CF7" w14:textId="77777777" w:rsidR="004A4C80" w:rsidRPr="004A4C80" w:rsidRDefault="004A4C80" w:rsidP="00381817">
            <w:pPr>
              <w:spacing w:after="0" w:line="240" w:lineRule="auto"/>
              <w:jc w:val="center"/>
              <w:rPr>
                <w:rFonts w:ascii="Times New Roman" w:hAnsi="Times New Roman"/>
                <w:b/>
                <w:sz w:val="24"/>
                <w:szCs w:val="24"/>
              </w:rPr>
            </w:pPr>
          </w:p>
        </w:tc>
      </w:tr>
      <w:tr w:rsidR="004A4C80" w:rsidRPr="0027162B" w14:paraId="52B5A8D1" w14:textId="5CCC1293" w:rsidTr="00587CD5">
        <w:trPr>
          <w:trHeight w:val="20"/>
        </w:trPr>
        <w:tc>
          <w:tcPr>
            <w:tcW w:w="868" w:type="pct"/>
            <w:vMerge/>
            <w:tcBorders>
              <w:left w:val="single" w:sz="4" w:space="0" w:color="auto"/>
              <w:right w:val="single" w:sz="4" w:space="0" w:color="auto"/>
            </w:tcBorders>
          </w:tcPr>
          <w:p w14:paraId="33561913" w14:textId="77777777" w:rsidR="004A4C80" w:rsidRPr="0027162B" w:rsidRDefault="004A4C80" w:rsidP="00381817">
            <w:pPr>
              <w:spacing w:after="0" w:line="240" w:lineRule="auto"/>
              <w:rPr>
                <w:rFonts w:ascii="Times New Roman" w:eastAsia="Calibri" w:hAnsi="Times New Roman"/>
                <w:b/>
                <w:bCs/>
                <w:sz w:val="24"/>
              </w:rPr>
            </w:pPr>
          </w:p>
        </w:tc>
        <w:tc>
          <w:tcPr>
            <w:tcW w:w="2534" w:type="pct"/>
            <w:vMerge w:val="restart"/>
            <w:tcBorders>
              <w:top w:val="single" w:sz="4" w:space="0" w:color="auto"/>
              <w:left w:val="single" w:sz="4" w:space="0" w:color="auto"/>
              <w:right w:val="single" w:sz="4" w:space="0" w:color="auto"/>
            </w:tcBorders>
          </w:tcPr>
          <w:p w14:paraId="090CB038"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b/>
                <w:sz w:val="24"/>
              </w:rPr>
              <w:t>2.</w:t>
            </w:r>
            <w:r w:rsidRPr="0027162B">
              <w:rPr>
                <w:rFonts w:ascii="Times New Roman" w:hAnsi="Times New Roman"/>
                <w:b/>
                <w:bCs/>
                <w:iCs/>
                <w:sz w:val="24"/>
              </w:rPr>
              <w:t xml:space="preserve"> Интерпретация результатов исследования </w:t>
            </w:r>
            <w:r w:rsidRPr="0027162B">
              <w:rPr>
                <w:rFonts w:ascii="Times New Roman" w:hAnsi="Times New Roman"/>
                <w:b/>
                <w:bCs/>
                <w:color w:val="000000"/>
                <w:sz w:val="24"/>
              </w:rPr>
              <w:t>радиоактивными</w:t>
            </w:r>
            <w:r w:rsidRPr="0027162B">
              <w:rPr>
                <w:rFonts w:ascii="Times New Roman" w:hAnsi="Times New Roman"/>
                <w:b/>
                <w:bCs/>
                <w:iCs/>
                <w:sz w:val="24"/>
              </w:rPr>
              <w:t xml:space="preserve"> методами</w:t>
            </w:r>
          </w:p>
          <w:p w14:paraId="46D0FE4E"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sz w:val="24"/>
              </w:rPr>
              <w:t>Задачи решаемые в процессе интерпретации диаграмм гамма-каротажа (ГК). Факторы, оказывающие влияние на характер кривых ГК. Форма кривой и правила определения границ. Методика определения коэффициента глинистости по данным ГК.</w:t>
            </w:r>
          </w:p>
          <w:p w14:paraId="5AB8C562"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sz w:val="24"/>
              </w:rPr>
              <w:t xml:space="preserve">Характер диаграмм НГК. Факторы, влияющие на форму кривых. Правила определения границ пластов. Зависимость показаний от </w:t>
            </w:r>
            <w:proofErr w:type="spellStart"/>
            <w:r w:rsidRPr="0027162B">
              <w:rPr>
                <w:rFonts w:ascii="Times New Roman" w:hAnsi="Times New Roman"/>
                <w:sz w:val="24"/>
              </w:rPr>
              <w:t>водородосодержания</w:t>
            </w:r>
            <w:proofErr w:type="spellEnd"/>
            <w:r w:rsidRPr="0027162B">
              <w:rPr>
                <w:rFonts w:ascii="Times New Roman" w:hAnsi="Times New Roman"/>
                <w:sz w:val="24"/>
              </w:rPr>
              <w:t xml:space="preserve"> пород. Задачи решаемые в процессе интерпретации метода НГК.</w:t>
            </w:r>
          </w:p>
          <w:p w14:paraId="7D7932A4"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sz w:val="24"/>
              </w:rPr>
              <w:t>Методика определение коэффициента пористости по данным НГК.</w:t>
            </w:r>
          </w:p>
          <w:p w14:paraId="2D98A8F4"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sz w:val="24"/>
              </w:rPr>
              <w:t xml:space="preserve">Характер диаграмм ГГК-П. Факторы, оказывающие влияние на форму кривых. Зависимость показаний от плотности пород, длины зонда, мощности источника гамма-излучения. </w:t>
            </w:r>
          </w:p>
          <w:p w14:paraId="5496575B"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sz w:val="24"/>
              </w:rPr>
              <w:t>Методика определения коэффициента пористости.</w:t>
            </w:r>
          </w:p>
          <w:p w14:paraId="26A2192C" w14:textId="77777777" w:rsidR="004A4C80" w:rsidRPr="0027162B" w:rsidRDefault="004A4C80" w:rsidP="00381817">
            <w:pPr>
              <w:spacing w:after="0" w:line="240" w:lineRule="auto"/>
              <w:rPr>
                <w:rFonts w:ascii="Times New Roman" w:hAnsi="Times New Roman"/>
                <w:b/>
                <w:bCs/>
                <w:iCs/>
                <w:sz w:val="24"/>
              </w:rPr>
            </w:pPr>
            <w:r w:rsidRPr="0027162B">
              <w:rPr>
                <w:rFonts w:ascii="Times New Roman" w:hAnsi="Times New Roman"/>
                <w:sz w:val="24"/>
              </w:rPr>
              <w:t xml:space="preserve">Характер диаграмм ННК-НТ. Задачи, решаемые при интерпретации ННК-НТ. Зависимость показаний метода от мощности пласта, длины зонда, </w:t>
            </w:r>
            <w:proofErr w:type="spellStart"/>
            <w:r w:rsidRPr="0027162B">
              <w:rPr>
                <w:rFonts w:ascii="Times New Roman" w:hAnsi="Times New Roman"/>
                <w:sz w:val="24"/>
              </w:rPr>
              <w:t>водородосодержания</w:t>
            </w:r>
            <w:proofErr w:type="spellEnd"/>
            <w:r w:rsidRPr="0027162B">
              <w:rPr>
                <w:rFonts w:ascii="Times New Roman" w:hAnsi="Times New Roman"/>
                <w:sz w:val="24"/>
              </w:rPr>
              <w:t xml:space="preserve"> и хлор-содержания пород, типа и свойств источника нейтронного излучения.</w:t>
            </w:r>
          </w:p>
          <w:p w14:paraId="33AC8207" w14:textId="77777777" w:rsidR="004A4C80" w:rsidRPr="0027162B" w:rsidRDefault="004A4C80" w:rsidP="00381817">
            <w:pPr>
              <w:spacing w:after="0" w:line="240" w:lineRule="auto"/>
              <w:rPr>
                <w:rFonts w:ascii="Times New Roman" w:hAnsi="Times New Roman"/>
                <w:b/>
                <w:bCs/>
                <w:iCs/>
                <w:sz w:val="24"/>
              </w:rPr>
            </w:pPr>
            <w:r w:rsidRPr="0027162B">
              <w:rPr>
                <w:rFonts w:ascii="Times New Roman" w:hAnsi="Times New Roman"/>
                <w:sz w:val="24"/>
              </w:rPr>
              <w:t>Петрофизические зависимости С/О каротажа.  Методика обработки результатов измерения.</w:t>
            </w:r>
          </w:p>
          <w:p w14:paraId="7C052699"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bCs/>
                <w:color w:val="000000"/>
                <w:spacing w:val="-3"/>
                <w:sz w:val="24"/>
              </w:rPr>
              <w:t>Понятие о спектре гамма-излучения, характеристика реакции захвата тепловых нейтронов для основных породообразующих и некоторых малых элементов.  Основные этапы и способы интерпретации показаний НГМ-С.</w:t>
            </w:r>
          </w:p>
        </w:tc>
        <w:tc>
          <w:tcPr>
            <w:tcW w:w="707" w:type="pct"/>
            <w:tcBorders>
              <w:top w:val="single" w:sz="4" w:space="0" w:color="auto"/>
              <w:left w:val="single" w:sz="4" w:space="0" w:color="auto"/>
              <w:bottom w:val="nil"/>
              <w:right w:val="single" w:sz="4" w:space="0" w:color="auto"/>
            </w:tcBorders>
          </w:tcPr>
          <w:p w14:paraId="6CA6B689" w14:textId="20A5972D" w:rsidR="004A4C80" w:rsidRPr="0027162B" w:rsidRDefault="004A4C80"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nil"/>
              <w:right w:val="single" w:sz="4" w:space="0" w:color="auto"/>
            </w:tcBorders>
          </w:tcPr>
          <w:p w14:paraId="2F0FE797" w14:textId="77777777" w:rsidR="004A4C80" w:rsidRPr="0027162B" w:rsidRDefault="004A4C80" w:rsidP="00381817">
            <w:pPr>
              <w:spacing w:after="0" w:line="240" w:lineRule="auto"/>
              <w:jc w:val="center"/>
              <w:rPr>
                <w:rFonts w:ascii="Times New Roman" w:hAnsi="Times New Roman"/>
                <w:b/>
                <w:sz w:val="24"/>
              </w:rPr>
            </w:pPr>
          </w:p>
        </w:tc>
        <w:tc>
          <w:tcPr>
            <w:tcW w:w="445" w:type="pct"/>
            <w:vMerge/>
            <w:tcBorders>
              <w:left w:val="single" w:sz="4" w:space="0" w:color="auto"/>
              <w:right w:val="single" w:sz="4" w:space="0" w:color="auto"/>
            </w:tcBorders>
          </w:tcPr>
          <w:p w14:paraId="352CBA44" w14:textId="77777777" w:rsidR="004A4C80" w:rsidRPr="004A4C80" w:rsidRDefault="004A4C80" w:rsidP="00381817">
            <w:pPr>
              <w:spacing w:after="0" w:line="240" w:lineRule="auto"/>
              <w:jc w:val="center"/>
              <w:rPr>
                <w:rFonts w:ascii="Times New Roman" w:hAnsi="Times New Roman"/>
                <w:b/>
                <w:sz w:val="24"/>
                <w:szCs w:val="24"/>
              </w:rPr>
            </w:pPr>
          </w:p>
        </w:tc>
      </w:tr>
      <w:tr w:rsidR="004A4C80" w:rsidRPr="0027162B" w14:paraId="4F344648" w14:textId="1BC24C20" w:rsidTr="00587CD5">
        <w:trPr>
          <w:trHeight w:val="20"/>
        </w:trPr>
        <w:tc>
          <w:tcPr>
            <w:tcW w:w="868" w:type="pct"/>
            <w:vMerge/>
            <w:tcBorders>
              <w:left w:val="single" w:sz="4" w:space="0" w:color="auto"/>
              <w:right w:val="single" w:sz="4" w:space="0" w:color="auto"/>
            </w:tcBorders>
          </w:tcPr>
          <w:p w14:paraId="1E1A4E4B" w14:textId="77777777" w:rsidR="004A4C80" w:rsidRPr="0027162B" w:rsidRDefault="004A4C80" w:rsidP="00381817">
            <w:pPr>
              <w:spacing w:after="0" w:line="240" w:lineRule="auto"/>
              <w:rPr>
                <w:rFonts w:ascii="Times New Roman" w:eastAsia="Calibri" w:hAnsi="Times New Roman"/>
                <w:b/>
                <w:bCs/>
                <w:sz w:val="24"/>
              </w:rPr>
            </w:pPr>
          </w:p>
        </w:tc>
        <w:tc>
          <w:tcPr>
            <w:tcW w:w="2534" w:type="pct"/>
            <w:vMerge/>
            <w:tcBorders>
              <w:left w:val="single" w:sz="4" w:space="0" w:color="auto"/>
              <w:bottom w:val="single" w:sz="4" w:space="0" w:color="auto"/>
              <w:right w:val="single" w:sz="4" w:space="0" w:color="auto"/>
            </w:tcBorders>
          </w:tcPr>
          <w:p w14:paraId="723A4A17" w14:textId="77777777" w:rsidR="004A4C80" w:rsidRPr="0027162B" w:rsidRDefault="004A4C80" w:rsidP="00381817">
            <w:pPr>
              <w:spacing w:after="0" w:line="240" w:lineRule="auto"/>
              <w:rPr>
                <w:rFonts w:ascii="Times New Roman" w:hAnsi="Times New Roman"/>
                <w:b/>
                <w:bCs/>
                <w:iCs/>
                <w:sz w:val="24"/>
              </w:rPr>
            </w:pPr>
          </w:p>
        </w:tc>
        <w:tc>
          <w:tcPr>
            <w:tcW w:w="707" w:type="pct"/>
            <w:tcBorders>
              <w:top w:val="nil"/>
              <w:left w:val="single" w:sz="4" w:space="0" w:color="auto"/>
              <w:bottom w:val="single" w:sz="4" w:space="0" w:color="auto"/>
              <w:right w:val="single" w:sz="4" w:space="0" w:color="auto"/>
            </w:tcBorders>
          </w:tcPr>
          <w:p w14:paraId="4139530F" w14:textId="77777777" w:rsidR="004A4C80" w:rsidRPr="0027162B" w:rsidRDefault="004A4C80" w:rsidP="00381817">
            <w:pPr>
              <w:spacing w:after="0" w:line="240" w:lineRule="auto"/>
              <w:jc w:val="center"/>
              <w:rPr>
                <w:rFonts w:ascii="Times New Roman" w:hAnsi="Times New Roman"/>
                <w:b/>
                <w:sz w:val="24"/>
              </w:rPr>
            </w:pPr>
          </w:p>
        </w:tc>
        <w:tc>
          <w:tcPr>
            <w:tcW w:w="446" w:type="pct"/>
            <w:tcBorders>
              <w:top w:val="nil"/>
              <w:left w:val="single" w:sz="4" w:space="0" w:color="auto"/>
              <w:bottom w:val="single" w:sz="4" w:space="0" w:color="auto"/>
              <w:right w:val="single" w:sz="4" w:space="0" w:color="auto"/>
            </w:tcBorders>
          </w:tcPr>
          <w:p w14:paraId="4508D104" w14:textId="77777777" w:rsidR="004A4C80" w:rsidRPr="0027162B" w:rsidRDefault="004A4C80" w:rsidP="00381817">
            <w:pPr>
              <w:spacing w:after="0" w:line="240" w:lineRule="auto"/>
              <w:jc w:val="center"/>
              <w:rPr>
                <w:rFonts w:ascii="Times New Roman" w:hAnsi="Times New Roman"/>
                <w:b/>
                <w:sz w:val="24"/>
              </w:rPr>
            </w:pPr>
          </w:p>
        </w:tc>
        <w:tc>
          <w:tcPr>
            <w:tcW w:w="445" w:type="pct"/>
            <w:vMerge/>
            <w:tcBorders>
              <w:left w:val="single" w:sz="4" w:space="0" w:color="auto"/>
              <w:right w:val="single" w:sz="4" w:space="0" w:color="auto"/>
            </w:tcBorders>
          </w:tcPr>
          <w:p w14:paraId="65BA9CB7" w14:textId="77777777" w:rsidR="004A4C80" w:rsidRPr="004A4C80" w:rsidRDefault="004A4C80" w:rsidP="00381817">
            <w:pPr>
              <w:spacing w:after="0" w:line="240" w:lineRule="auto"/>
              <w:jc w:val="center"/>
              <w:rPr>
                <w:rFonts w:ascii="Times New Roman" w:hAnsi="Times New Roman"/>
                <w:b/>
                <w:sz w:val="24"/>
                <w:szCs w:val="24"/>
              </w:rPr>
            </w:pPr>
          </w:p>
        </w:tc>
      </w:tr>
      <w:tr w:rsidR="004A4C80" w:rsidRPr="0027162B" w14:paraId="2C32BA07" w14:textId="7A48CD9D" w:rsidTr="00587CD5">
        <w:trPr>
          <w:trHeight w:val="20"/>
        </w:trPr>
        <w:tc>
          <w:tcPr>
            <w:tcW w:w="868" w:type="pct"/>
            <w:vMerge/>
            <w:tcBorders>
              <w:left w:val="single" w:sz="4" w:space="0" w:color="auto"/>
              <w:right w:val="single" w:sz="4" w:space="0" w:color="auto"/>
            </w:tcBorders>
          </w:tcPr>
          <w:p w14:paraId="23791E36" w14:textId="77777777" w:rsidR="004A4C80" w:rsidRPr="0027162B" w:rsidRDefault="004A4C80"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7888C03A"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b/>
                <w:bCs/>
                <w:iCs/>
                <w:sz w:val="24"/>
              </w:rPr>
              <w:t xml:space="preserve">3. </w:t>
            </w:r>
            <w:r w:rsidRPr="0027162B">
              <w:rPr>
                <w:rFonts w:ascii="Times New Roman" w:hAnsi="Times New Roman"/>
                <w:b/>
                <w:bCs/>
                <w:color w:val="000000"/>
                <w:sz w:val="24"/>
                <w:szCs w:val="20"/>
              </w:rPr>
              <w:t>Интерпретация результатов акустического каротажа</w:t>
            </w:r>
          </w:p>
          <w:p w14:paraId="31435D45" w14:textId="77777777" w:rsidR="004A4C80" w:rsidRPr="0027162B" w:rsidRDefault="004A4C80" w:rsidP="00381817">
            <w:pPr>
              <w:spacing w:after="0" w:line="240" w:lineRule="auto"/>
              <w:rPr>
                <w:rFonts w:ascii="Times New Roman" w:hAnsi="Times New Roman"/>
                <w:b/>
                <w:bCs/>
                <w:iCs/>
                <w:sz w:val="24"/>
              </w:rPr>
            </w:pPr>
            <w:r w:rsidRPr="0027162B">
              <w:rPr>
                <w:rFonts w:ascii="Times New Roman" w:hAnsi="Times New Roman"/>
                <w:sz w:val="24"/>
              </w:rPr>
              <w:lastRenderedPageBreak/>
              <w:t xml:space="preserve">Диаграммы АК по скорости и затуханию. Влияние искажающих факторов на диаграммы АК. Методика интерпретации АК с целью определения коэффициента пористости.    </w:t>
            </w:r>
          </w:p>
        </w:tc>
        <w:tc>
          <w:tcPr>
            <w:tcW w:w="707" w:type="pct"/>
            <w:tcBorders>
              <w:top w:val="single" w:sz="4" w:space="0" w:color="auto"/>
              <w:left w:val="single" w:sz="4" w:space="0" w:color="auto"/>
              <w:bottom w:val="single" w:sz="4" w:space="0" w:color="auto"/>
              <w:right w:val="single" w:sz="4" w:space="0" w:color="auto"/>
            </w:tcBorders>
          </w:tcPr>
          <w:p w14:paraId="005DDEA3" w14:textId="0BA561F5" w:rsidR="004A4C80" w:rsidRPr="0027162B" w:rsidRDefault="004A4C80"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157C3572" w14:textId="77777777" w:rsidR="004A4C80" w:rsidRPr="0027162B" w:rsidRDefault="004A4C80" w:rsidP="00381817">
            <w:pPr>
              <w:spacing w:after="0" w:line="240" w:lineRule="auto"/>
              <w:jc w:val="center"/>
              <w:rPr>
                <w:rFonts w:ascii="Times New Roman" w:hAnsi="Times New Roman"/>
                <w:b/>
                <w:sz w:val="24"/>
              </w:rPr>
            </w:pPr>
          </w:p>
        </w:tc>
        <w:tc>
          <w:tcPr>
            <w:tcW w:w="445" w:type="pct"/>
            <w:vMerge/>
            <w:tcBorders>
              <w:left w:val="single" w:sz="4" w:space="0" w:color="auto"/>
              <w:right w:val="single" w:sz="4" w:space="0" w:color="auto"/>
            </w:tcBorders>
          </w:tcPr>
          <w:p w14:paraId="7DB4CF9A" w14:textId="77777777" w:rsidR="004A4C80" w:rsidRPr="004A4C80" w:rsidRDefault="004A4C80" w:rsidP="00381817">
            <w:pPr>
              <w:spacing w:after="0" w:line="240" w:lineRule="auto"/>
              <w:jc w:val="center"/>
              <w:rPr>
                <w:rFonts w:ascii="Times New Roman" w:hAnsi="Times New Roman"/>
                <w:b/>
                <w:sz w:val="24"/>
                <w:szCs w:val="24"/>
              </w:rPr>
            </w:pPr>
          </w:p>
        </w:tc>
      </w:tr>
      <w:tr w:rsidR="004A4C80" w:rsidRPr="0027162B" w14:paraId="100423BD" w14:textId="1A28E76D" w:rsidTr="00587CD5">
        <w:trPr>
          <w:trHeight w:val="20"/>
        </w:trPr>
        <w:tc>
          <w:tcPr>
            <w:tcW w:w="868" w:type="pct"/>
            <w:vMerge/>
            <w:tcBorders>
              <w:left w:val="single" w:sz="4" w:space="0" w:color="auto"/>
              <w:right w:val="single" w:sz="4" w:space="0" w:color="auto"/>
            </w:tcBorders>
          </w:tcPr>
          <w:p w14:paraId="31177BD5" w14:textId="77777777" w:rsidR="004A4C80" w:rsidRPr="0027162B" w:rsidRDefault="004A4C80"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right w:val="single" w:sz="4" w:space="0" w:color="auto"/>
            </w:tcBorders>
          </w:tcPr>
          <w:p w14:paraId="6CF661B5" w14:textId="77777777" w:rsidR="004A4C80" w:rsidRPr="0027162B" w:rsidRDefault="004A4C80" w:rsidP="00381817">
            <w:pPr>
              <w:spacing w:after="0" w:line="240" w:lineRule="auto"/>
              <w:rPr>
                <w:rFonts w:ascii="Times New Roman" w:hAnsi="Times New Roman"/>
                <w:b/>
                <w:bCs/>
                <w:iCs/>
                <w:sz w:val="24"/>
              </w:rPr>
            </w:pPr>
            <w:r w:rsidRPr="0027162B">
              <w:rPr>
                <w:rFonts w:ascii="Times New Roman" w:hAnsi="Times New Roman"/>
                <w:b/>
                <w:bCs/>
                <w:color w:val="000000"/>
                <w:sz w:val="24"/>
                <w:szCs w:val="20"/>
              </w:rPr>
              <w:t>4. Интерпретация результатов контроля технического состояния скважин</w:t>
            </w:r>
          </w:p>
          <w:p w14:paraId="430F59F6" w14:textId="77777777" w:rsidR="004A4C80" w:rsidRPr="0027162B" w:rsidRDefault="004A4C80" w:rsidP="00381817">
            <w:pPr>
              <w:spacing w:after="0" w:line="240" w:lineRule="auto"/>
              <w:rPr>
                <w:rFonts w:ascii="Times New Roman" w:hAnsi="Times New Roman"/>
                <w:bCs/>
                <w:iCs/>
                <w:sz w:val="24"/>
              </w:rPr>
            </w:pPr>
            <w:r w:rsidRPr="0027162B">
              <w:rPr>
                <w:rFonts w:ascii="Times New Roman" w:hAnsi="Times New Roman"/>
                <w:bCs/>
                <w:iCs/>
                <w:sz w:val="24"/>
              </w:rPr>
              <w:t xml:space="preserve">Интерпретация результатов исследования методом термометрии. </w:t>
            </w:r>
            <w:r w:rsidRPr="0027162B">
              <w:rPr>
                <w:rFonts w:ascii="Times New Roman" w:hAnsi="Times New Roman"/>
                <w:sz w:val="24"/>
              </w:rPr>
              <w:t xml:space="preserve">Интерпретация </w:t>
            </w:r>
            <w:proofErr w:type="spellStart"/>
            <w:r w:rsidRPr="0027162B">
              <w:rPr>
                <w:rFonts w:ascii="Times New Roman" w:hAnsi="Times New Roman"/>
                <w:sz w:val="24"/>
              </w:rPr>
              <w:t>геотермограмм</w:t>
            </w:r>
            <w:proofErr w:type="spellEnd"/>
            <w:r w:rsidRPr="0027162B">
              <w:rPr>
                <w:rFonts w:ascii="Times New Roman" w:hAnsi="Times New Roman"/>
                <w:sz w:val="24"/>
              </w:rPr>
              <w:t xml:space="preserve"> локальных тепловых полей. Задачи, решаемые при интерпретации кривых температуры.  Определение положения цементного кольца, негерметичности колонны, интервалов </w:t>
            </w:r>
            <w:proofErr w:type="spellStart"/>
            <w:r w:rsidRPr="0027162B">
              <w:rPr>
                <w:rFonts w:ascii="Times New Roman" w:hAnsi="Times New Roman"/>
                <w:sz w:val="24"/>
              </w:rPr>
              <w:t>затрубной</w:t>
            </w:r>
            <w:proofErr w:type="spellEnd"/>
            <w:r w:rsidRPr="0027162B">
              <w:rPr>
                <w:rFonts w:ascii="Times New Roman" w:hAnsi="Times New Roman"/>
                <w:sz w:val="24"/>
              </w:rPr>
              <w:t xml:space="preserve"> циркуляции.</w:t>
            </w:r>
          </w:p>
          <w:p w14:paraId="3EFAF9ED" w14:textId="77777777" w:rsidR="004A4C80" w:rsidRPr="0027162B" w:rsidRDefault="004A4C80" w:rsidP="00381817">
            <w:pPr>
              <w:spacing w:after="0" w:line="240" w:lineRule="auto"/>
              <w:rPr>
                <w:rFonts w:ascii="Times New Roman" w:hAnsi="Times New Roman"/>
                <w:bCs/>
                <w:iCs/>
                <w:sz w:val="24"/>
              </w:rPr>
            </w:pPr>
            <w:r w:rsidRPr="0027162B">
              <w:rPr>
                <w:rFonts w:ascii="Times New Roman" w:hAnsi="Times New Roman"/>
                <w:sz w:val="24"/>
              </w:rPr>
              <w:t xml:space="preserve">Интерпретация результатов исследований методами кавернометрии и </w:t>
            </w:r>
            <w:proofErr w:type="spellStart"/>
            <w:r w:rsidRPr="0027162B">
              <w:rPr>
                <w:rFonts w:ascii="Times New Roman" w:hAnsi="Times New Roman"/>
                <w:sz w:val="24"/>
              </w:rPr>
              <w:t>профилеметрии</w:t>
            </w:r>
            <w:proofErr w:type="spellEnd"/>
            <w:r w:rsidRPr="0027162B">
              <w:rPr>
                <w:rFonts w:ascii="Times New Roman" w:hAnsi="Times New Roman"/>
                <w:sz w:val="24"/>
              </w:rPr>
              <w:t>. Определение литологии пород по диаметру скважины.</w:t>
            </w:r>
          </w:p>
          <w:p w14:paraId="3D52BE7B" w14:textId="77777777" w:rsidR="004A4C80" w:rsidRPr="0027162B" w:rsidRDefault="004A4C80" w:rsidP="00381817">
            <w:pPr>
              <w:spacing w:after="0" w:line="240" w:lineRule="auto"/>
              <w:rPr>
                <w:rFonts w:ascii="Times New Roman" w:hAnsi="Times New Roman"/>
                <w:bCs/>
                <w:iCs/>
                <w:sz w:val="24"/>
              </w:rPr>
            </w:pPr>
            <w:r w:rsidRPr="0027162B">
              <w:rPr>
                <w:rFonts w:ascii="Times New Roman" w:hAnsi="Times New Roman"/>
                <w:sz w:val="24"/>
              </w:rPr>
              <w:t xml:space="preserve">Обработка и интерпретация результатов </w:t>
            </w:r>
            <w:proofErr w:type="spellStart"/>
            <w:r w:rsidRPr="0027162B">
              <w:rPr>
                <w:rFonts w:ascii="Times New Roman" w:hAnsi="Times New Roman"/>
                <w:sz w:val="24"/>
              </w:rPr>
              <w:t>цементометрии</w:t>
            </w:r>
            <w:proofErr w:type="spellEnd"/>
            <w:r w:rsidRPr="0027162B">
              <w:rPr>
                <w:rFonts w:ascii="Times New Roman" w:hAnsi="Times New Roman"/>
                <w:sz w:val="24"/>
              </w:rPr>
              <w:t xml:space="preserve"> скважин. Оценка качества цементирования методами радиоактивных изотопов, ГГК-П и АКЦ, СГДТ.</w:t>
            </w:r>
          </w:p>
          <w:p w14:paraId="2A62562B" w14:textId="77777777" w:rsidR="004A4C80" w:rsidRPr="0027162B" w:rsidRDefault="004A4C80" w:rsidP="00381817">
            <w:pPr>
              <w:shd w:val="clear" w:color="auto" w:fill="FFFFFF"/>
              <w:spacing w:after="0" w:line="240" w:lineRule="auto"/>
              <w:rPr>
                <w:rFonts w:ascii="Times New Roman" w:hAnsi="Times New Roman"/>
                <w:color w:val="000000"/>
                <w:spacing w:val="-4"/>
                <w:sz w:val="24"/>
              </w:rPr>
            </w:pPr>
            <w:r w:rsidRPr="0027162B">
              <w:rPr>
                <w:rFonts w:ascii="Times New Roman" w:hAnsi="Times New Roman"/>
                <w:bCs/>
                <w:iCs/>
                <w:sz w:val="24"/>
              </w:rPr>
              <w:t xml:space="preserve">Интерпретация результатов исследования методом </w:t>
            </w:r>
            <w:proofErr w:type="spellStart"/>
            <w:r w:rsidRPr="0027162B">
              <w:rPr>
                <w:rFonts w:ascii="Times New Roman" w:hAnsi="Times New Roman"/>
                <w:bCs/>
                <w:iCs/>
                <w:sz w:val="24"/>
              </w:rPr>
              <w:t>инклинометрии</w:t>
            </w:r>
            <w:proofErr w:type="spellEnd"/>
            <w:r w:rsidRPr="0027162B">
              <w:rPr>
                <w:rFonts w:ascii="Times New Roman" w:hAnsi="Times New Roman"/>
                <w:bCs/>
                <w:iCs/>
                <w:sz w:val="24"/>
              </w:rPr>
              <w:t xml:space="preserve">. </w:t>
            </w:r>
            <w:r w:rsidRPr="0027162B">
              <w:rPr>
                <w:rFonts w:ascii="Times New Roman" w:hAnsi="Times New Roman"/>
                <w:color w:val="000000"/>
                <w:spacing w:val="-4"/>
                <w:sz w:val="24"/>
              </w:rPr>
              <w:t>Задачи, решаемые в процессе интерпретации.</w:t>
            </w:r>
          </w:p>
          <w:p w14:paraId="19906F2A" w14:textId="77777777" w:rsidR="004A4C80" w:rsidRPr="0027162B" w:rsidRDefault="004A4C80" w:rsidP="00381817">
            <w:pPr>
              <w:spacing w:after="0" w:line="240" w:lineRule="auto"/>
              <w:rPr>
                <w:rFonts w:ascii="Times New Roman" w:hAnsi="Times New Roman"/>
                <w:bCs/>
                <w:iCs/>
                <w:sz w:val="24"/>
              </w:rPr>
            </w:pPr>
            <w:r w:rsidRPr="0027162B">
              <w:rPr>
                <w:rFonts w:ascii="Times New Roman" w:hAnsi="Times New Roman"/>
                <w:color w:val="000000"/>
                <w:spacing w:val="-4"/>
                <w:sz w:val="24"/>
              </w:rPr>
              <w:t>Методика построения горизонтальной и вертикальных проекций скважин.</w:t>
            </w:r>
          </w:p>
          <w:p w14:paraId="550552EE" w14:textId="77777777" w:rsidR="004A4C80" w:rsidRPr="0027162B" w:rsidRDefault="004A4C80" w:rsidP="00381817">
            <w:pPr>
              <w:spacing w:after="0" w:line="240" w:lineRule="auto"/>
              <w:rPr>
                <w:rFonts w:ascii="Times New Roman" w:hAnsi="Times New Roman"/>
                <w:b/>
                <w:bCs/>
                <w:iCs/>
                <w:sz w:val="24"/>
              </w:rPr>
            </w:pPr>
            <w:r w:rsidRPr="0027162B">
              <w:rPr>
                <w:rFonts w:ascii="Times New Roman" w:hAnsi="Times New Roman"/>
                <w:bCs/>
                <w:iCs/>
                <w:sz w:val="24"/>
              </w:rPr>
              <w:t xml:space="preserve">Интерпретация результатов опробования пластов. </w:t>
            </w:r>
            <w:r w:rsidRPr="0027162B">
              <w:rPr>
                <w:rFonts w:ascii="Times New Roman" w:hAnsi="Times New Roman"/>
                <w:sz w:val="24"/>
              </w:rPr>
              <w:t>Определение гидродинамических параметров пластов по данным испытаний. Отбор и исследование проб флюидов. Факторы, искажающие результаты испытания пластов.</w:t>
            </w:r>
          </w:p>
        </w:tc>
        <w:tc>
          <w:tcPr>
            <w:tcW w:w="707" w:type="pct"/>
            <w:tcBorders>
              <w:top w:val="single" w:sz="4" w:space="0" w:color="auto"/>
              <w:left w:val="single" w:sz="4" w:space="0" w:color="auto"/>
              <w:bottom w:val="single" w:sz="4" w:space="0" w:color="auto"/>
              <w:right w:val="single" w:sz="4" w:space="0" w:color="auto"/>
            </w:tcBorders>
          </w:tcPr>
          <w:p w14:paraId="484B68E6" w14:textId="62ABA7DA" w:rsidR="004A4C80" w:rsidRPr="0027162B" w:rsidRDefault="004A4C80"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7C5A4CE1" w14:textId="77777777" w:rsidR="004A4C80" w:rsidRPr="0027162B" w:rsidRDefault="004A4C80" w:rsidP="00381817">
            <w:pPr>
              <w:spacing w:after="0" w:line="240" w:lineRule="auto"/>
              <w:jc w:val="center"/>
              <w:rPr>
                <w:rFonts w:ascii="Times New Roman" w:hAnsi="Times New Roman"/>
                <w:b/>
                <w:sz w:val="24"/>
              </w:rPr>
            </w:pPr>
          </w:p>
        </w:tc>
        <w:tc>
          <w:tcPr>
            <w:tcW w:w="445" w:type="pct"/>
            <w:vMerge/>
            <w:tcBorders>
              <w:left w:val="single" w:sz="4" w:space="0" w:color="auto"/>
              <w:right w:val="single" w:sz="4" w:space="0" w:color="auto"/>
            </w:tcBorders>
          </w:tcPr>
          <w:p w14:paraId="71FAF99E" w14:textId="77777777" w:rsidR="004A4C80" w:rsidRPr="004A4C80" w:rsidRDefault="004A4C80" w:rsidP="00381817">
            <w:pPr>
              <w:spacing w:after="0" w:line="240" w:lineRule="auto"/>
              <w:jc w:val="center"/>
              <w:rPr>
                <w:rFonts w:ascii="Times New Roman" w:hAnsi="Times New Roman"/>
                <w:b/>
                <w:sz w:val="24"/>
                <w:szCs w:val="24"/>
              </w:rPr>
            </w:pPr>
          </w:p>
        </w:tc>
      </w:tr>
      <w:tr w:rsidR="004A4C80" w:rsidRPr="0027162B" w14:paraId="440FA514" w14:textId="5A666564" w:rsidTr="00587CD5">
        <w:trPr>
          <w:trHeight w:val="20"/>
        </w:trPr>
        <w:tc>
          <w:tcPr>
            <w:tcW w:w="868" w:type="pct"/>
            <w:vMerge/>
            <w:tcBorders>
              <w:left w:val="single" w:sz="4" w:space="0" w:color="auto"/>
              <w:right w:val="single" w:sz="4" w:space="0" w:color="auto"/>
            </w:tcBorders>
          </w:tcPr>
          <w:p w14:paraId="09DBB785" w14:textId="77777777" w:rsidR="004A4C80" w:rsidRPr="0027162B" w:rsidRDefault="004A4C80" w:rsidP="00381817">
            <w:pPr>
              <w:spacing w:after="0" w:line="240" w:lineRule="auto"/>
              <w:rPr>
                <w:rFonts w:ascii="Times New Roman" w:eastAsia="Calibri" w:hAnsi="Times New Roman"/>
                <w:b/>
                <w:bCs/>
                <w:sz w:val="24"/>
              </w:rPr>
            </w:pPr>
          </w:p>
        </w:tc>
        <w:tc>
          <w:tcPr>
            <w:tcW w:w="2534" w:type="pct"/>
            <w:vMerge w:val="restart"/>
            <w:tcBorders>
              <w:top w:val="single" w:sz="4" w:space="0" w:color="auto"/>
              <w:left w:val="single" w:sz="4" w:space="0" w:color="auto"/>
              <w:right w:val="single" w:sz="4" w:space="0" w:color="auto"/>
            </w:tcBorders>
          </w:tcPr>
          <w:p w14:paraId="4D1C2316" w14:textId="77777777" w:rsidR="004A4C80" w:rsidRPr="0027162B" w:rsidRDefault="004A4C80" w:rsidP="00381817">
            <w:pPr>
              <w:spacing w:after="0" w:line="240" w:lineRule="auto"/>
              <w:rPr>
                <w:rFonts w:ascii="Times New Roman" w:hAnsi="Times New Roman"/>
                <w:b/>
                <w:bCs/>
                <w:iCs/>
                <w:sz w:val="24"/>
              </w:rPr>
            </w:pPr>
            <w:r w:rsidRPr="0027162B">
              <w:rPr>
                <w:rFonts w:ascii="Times New Roman" w:hAnsi="Times New Roman"/>
                <w:b/>
                <w:bCs/>
                <w:iCs/>
                <w:sz w:val="24"/>
              </w:rPr>
              <w:t xml:space="preserve">5. </w:t>
            </w:r>
            <w:r w:rsidRPr="0027162B">
              <w:rPr>
                <w:rFonts w:ascii="Times New Roman" w:hAnsi="Times New Roman"/>
                <w:b/>
                <w:bCs/>
                <w:color w:val="000000"/>
                <w:sz w:val="24"/>
                <w:szCs w:val="20"/>
              </w:rPr>
              <w:t>Интерпретация результатов контроля за разработкой месторождений</w:t>
            </w:r>
          </w:p>
          <w:p w14:paraId="4B7ADE8E" w14:textId="77777777" w:rsidR="004A4C80" w:rsidRPr="0027162B" w:rsidRDefault="004A4C80" w:rsidP="00381817">
            <w:pPr>
              <w:spacing w:after="0" w:line="240" w:lineRule="auto"/>
              <w:rPr>
                <w:rFonts w:ascii="Times New Roman" w:hAnsi="Times New Roman"/>
                <w:bCs/>
                <w:iCs/>
                <w:sz w:val="24"/>
              </w:rPr>
            </w:pPr>
            <w:r w:rsidRPr="0027162B">
              <w:rPr>
                <w:rFonts w:ascii="Times New Roman" w:hAnsi="Times New Roman"/>
                <w:bCs/>
                <w:iCs/>
                <w:sz w:val="24"/>
              </w:rPr>
              <w:t xml:space="preserve">Контроль за перемещением ВНК с помощью методов ИННК и КС. </w:t>
            </w:r>
            <w:r w:rsidRPr="0027162B">
              <w:rPr>
                <w:rFonts w:ascii="Times New Roman" w:hAnsi="Times New Roman"/>
                <w:sz w:val="24"/>
              </w:rPr>
              <w:t>Определение положения ВНК в процессе эксплуатации месторождения. Зависимость показаний ИННК и КС от состава флюида, насыщающего пласт.</w:t>
            </w:r>
          </w:p>
          <w:p w14:paraId="43B8C614" w14:textId="77777777" w:rsidR="004A4C80" w:rsidRPr="0027162B" w:rsidRDefault="004A4C80" w:rsidP="00381817">
            <w:pPr>
              <w:spacing w:after="0" w:line="240" w:lineRule="auto"/>
              <w:rPr>
                <w:rFonts w:ascii="Times New Roman" w:hAnsi="Times New Roman"/>
                <w:bCs/>
                <w:iCs/>
                <w:sz w:val="24"/>
              </w:rPr>
            </w:pPr>
            <w:r w:rsidRPr="0027162B">
              <w:rPr>
                <w:rFonts w:ascii="Times New Roman" w:hAnsi="Times New Roman"/>
                <w:bCs/>
                <w:color w:val="000000"/>
                <w:spacing w:val="-3"/>
                <w:sz w:val="24"/>
              </w:rPr>
              <w:t xml:space="preserve">Определение профиля притока/приемистости по данным расходометрии (РД), высокочувствительной термометрии (ВТ) и скважинного </w:t>
            </w:r>
            <w:proofErr w:type="spellStart"/>
            <w:r w:rsidRPr="0027162B">
              <w:rPr>
                <w:rFonts w:ascii="Times New Roman" w:hAnsi="Times New Roman"/>
                <w:bCs/>
                <w:color w:val="000000"/>
                <w:spacing w:val="-3"/>
                <w:sz w:val="24"/>
              </w:rPr>
              <w:t>термоиндикатора</w:t>
            </w:r>
            <w:proofErr w:type="spellEnd"/>
            <w:r w:rsidRPr="0027162B">
              <w:rPr>
                <w:rFonts w:ascii="Times New Roman" w:hAnsi="Times New Roman"/>
                <w:bCs/>
                <w:color w:val="000000"/>
                <w:spacing w:val="-3"/>
                <w:sz w:val="24"/>
              </w:rPr>
              <w:t xml:space="preserve"> притока (СТИ). </w:t>
            </w:r>
            <w:r w:rsidRPr="0027162B">
              <w:rPr>
                <w:rFonts w:ascii="Times New Roman" w:hAnsi="Times New Roman"/>
                <w:color w:val="000000"/>
                <w:spacing w:val="-3"/>
                <w:sz w:val="24"/>
              </w:rPr>
              <w:t>Понятие эффективной отдающей и принимающей мощности пласта. Правила определения эффективной мощности пласта по данным РД, ВТ и СТИ.</w:t>
            </w:r>
          </w:p>
          <w:p w14:paraId="2293B499" w14:textId="77777777" w:rsidR="004A4C80" w:rsidRPr="0027162B" w:rsidRDefault="004A4C80" w:rsidP="00381817">
            <w:pPr>
              <w:spacing w:after="0" w:line="240" w:lineRule="auto"/>
              <w:rPr>
                <w:rFonts w:ascii="Times New Roman" w:hAnsi="Times New Roman"/>
                <w:bCs/>
                <w:iCs/>
                <w:sz w:val="24"/>
              </w:rPr>
            </w:pPr>
            <w:r w:rsidRPr="0027162B">
              <w:rPr>
                <w:rFonts w:ascii="Times New Roman" w:hAnsi="Times New Roman"/>
                <w:bCs/>
                <w:color w:val="000000"/>
                <w:spacing w:val="-3"/>
                <w:sz w:val="24"/>
              </w:rPr>
              <w:lastRenderedPageBreak/>
              <w:t xml:space="preserve">Определение состава жидкости в стволе добывающей скважины методами влагометрии, </w:t>
            </w:r>
            <w:proofErr w:type="spellStart"/>
            <w:r w:rsidRPr="0027162B">
              <w:rPr>
                <w:rFonts w:ascii="Times New Roman" w:hAnsi="Times New Roman"/>
                <w:bCs/>
                <w:color w:val="000000"/>
                <w:spacing w:val="-3"/>
                <w:sz w:val="24"/>
              </w:rPr>
              <w:t>манометрии</w:t>
            </w:r>
            <w:proofErr w:type="spellEnd"/>
            <w:r w:rsidRPr="0027162B">
              <w:rPr>
                <w:rFonts w:ascii="Times New Roman" w:hAnsi="Times New Roman"/>
                <w:bCs/>
                <w:color w:val="000000"/>
                <w:spacing w:val="-3"/>
                <w:sz w:val="24"/>
              </w:rPr>
              <w:t xml:space="preserve"> и резистивиметрии. </w:t>
            </w:r>
            <w:r w:rsidRPr="0027162B">
              <w:rPr>
                <w:rFonts w:ascii="Times New Roman" w:hAnsi="Times New Roman"/>
                <w:color w:val="000000"/>
                <w:spacing w:val="-3"/>
                <w:sz w:val="24"/>
              </w:rPr>
              <w:t>Необходимость определения уровня подъема жидкости в скважине и ее состава. Понятие водонефтяного раздела. Определение плотности жидкости по стволу скважины. Методика определения источника обводнения.</w:t>
            </w:r>
          </w:p>
        </w:tc>
        <w:tc>
          <w:tcPr>
            <w:tcW w:w="707" w:type="pct"/>
            <w:tcBorders>
              <w:top w:val="single" w:sz="4" w:space="0" w:color="auto"/>
              <w:left w:val="single" w:sz="4" w:space="0" w:color="auto"/>
              <w:bottom w:val="nil"/>
              <w:right w:val="single" w:sz="4" w:space="0" w:color="auto"/>
            </w:tcBorders>
          </w:tcPr>
          <w:p w14:paraId="1784286D" w14:textId="6E534AB5" w:rsidR="004A4C80" w:rsidRPr="0027162B" w:rsidRDefault="004A4C80"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nil"/>
              <w:right w:val="single" w:sz="4" w:space="0" w:color="auto"/>
            </w:tcBorders>
          </w:tcPr>
          <w:p w14:paraId="681EFB48" w14:textId="77777777" w:rsidR="004A4C80" w:rsidRPr="0027162B" w:rsidRDefault="004A4C80" w:rsidP="00381817">
            <w:pPr>
              <w:spacing w:after="0" w:line="240" w:lineRule="auto"/>
              <w:jc w:val="center"/>
              <w:rPr>
                <w:rFonts w:ascii="Times New Roman" w:hAnsi="Times New Roman"/>
                <w:b/>
                <w:sz w:val="24"/>
              </w:rPr>
            </w:pPr>
          </w:p>
        </w:tc>
        <w:tc>
          <w:tcPr>
            <w:tcW w:w="445" w:type="pct"/>
            <w:vMerge/>
            <w:tcBorders>
              <w:left w:val="single" w:sz="4" w:space="0" w:color="auto"/>
              <w:right w:val="single" w:sz="4" w:space="0" w:color="auto"/>
            </w:tcBorders>
          </w:tcPr>
          <w:p w14:paraId="750D8209" w14:textId="77777777" w:rsidR="004A4C80" w:rsidRPr="004A4C80" w:rsidRDefault="004A4C80" w:rsidP="00381817">
            <w:pPr>
              <w:spacing w:after="0" w:line="240" w:lineRule="auto"/>
              <w:jc w:val="center"/>
              <w:rPr>
                <w:rFonts w:ascii="Times New Roman" w:hAnsi="Times New Roman"/>
                <w:b/>
                <w:sz w:val="24"/>
                <w:szCs w:val="24"/>
              </w:rPr>
            </w:pPr>
          </w:p>
        </w:tc>
      </w:tr>
      <w:tr w:rsidR="004A4C80" w:rsidRPr="0027162B" w14:paraId="520903BB" w14:textId="05FE165F" w:rsidTr="00587CD5">
        <w:trPr>
          <w:trHeight w:val="20"/>
        </w:trPr>
        <w:tc>
          <w:tcPr>
            <w:tcW w:w="868" w:type="pct"/>
            <w:vMerge/>
            <w:tcBorders>
              <w:left w:val="single" w:sz="4" w:space="0" w:color="auto"/>
              <w:right w:val="single" w:sz="4" w:space="0" w:color="auto"/>
            </w:tcBorders>
          </w:tcPr>
          <w:p w14:paraId="273CD50C" w14:textId="77777777" w:rsidR="004A4C80" w:rsidRPr="0027162B" w:rsidRDefault="004A4C80" w:rsidP="00381817">
            <w:pPr>
              <w:spacing w:after="0" w:line="240" w:lineRule="auto"/>
              <w:rPr>
                <w:rFonts w:ascii="Times New Roman" w:eastAsia="Calibri" w:hAnsi="Times New Roman"/>
                <w:b/>
                <w:bCs/>
                <w:sz w:val="24"/>
              </w:rPr>
            </w:pPr>
          </w:p>
        </w:tc>
        <w:tc>
          <w:tcPr>
            <w:tcW w:w="2534" w:type="pct"/>
            <w:vMerge/>
            <w:tcBorders>
              <w:left w:val="single" w:sz="4" w:space="0" w:color="auto"/>
              <w:bottom w:val="single" w:sz="4" w:space="0" w:color="auto"/>
              <w:right w:val="single" w:sz="4" w:space="0" w:color="auto"/>
            </w:tcBorders>
          </w:tcPr>
          <w:p w14:paraId="63C5EC99" w14:textId="77777777" w:rsidR="004A4C80" w:rsidRPr="0027162B" w:rsidRDefault="004A4C80" w:rsidP="00381817">
            <w:pPr>
              <w:spacing w:after="0" w:line="240" w:lineRule="auto"/>
              <w:rPr>
                <w:rFonts w:ascii="Times New Roman" w:hAnsi="Times New Roman"/>
                <w:b/>
                <w:bCs/>
                <w:iCs/>
                <w:sz w:val="24"/>
              </w:rPr>
            </w:pPr>
          </w:p>
        </w:tc>
        <w:tc>
          <w:tcPr>
            <w:tcW w:w="707" w:type="pct"/>
            <w:tcBorders>
              <w:top w:val="nil"/>
              <w:left w:val="single" w:sz="4" w:space="0" w:color="auto"/>
              <w:bottom w:val="single" w:sz="4" w:space="0" w:color="auto"/>
              <w:right w:val="single" w:sz="4" w:space="0" w:color="auto"/>
            </w:tcBorders>
          </w:tcPr>
          <w:p w14:paraId="3B128F1C" w14:textId="77777777" w:rsidR="004A4C80" w:rsidRPr="0027162B" w:rsidRDefault="004A4C80" w:rsidP="00381817">
            <w:pPr>
              <w:spacing w:after="0" w:line="240" w:lineRule="auto"/>
              <w:jc w:val="center"/>
              <w:rPr>
                <w:rFonts w:ascii="Times New Roman" w:hAnsi="Times New Roman"/>
                <w:b/>
                <w:sz w:val="24"/>
              </w:rPr>
            </w:pPr>
          </w:p>
        </w:tc>
        <w:tc>
          <w:tcPr>
            <w:tcW w:w="446" w:type="pct"/>
            <w:tcBorders>
              <w:top w:val="nil"/>
              <w:left w:val="single" w:sz="4" w:space="0" w:color="auto"/>
              <w:bottom w:val="single" w:sz="4" w:space="0" w:color="auto"/>
              <w:right w:val="single" w:sz="4" w:space="0" w:color="auto"/>
            </w:tcBorders>
          </w:tcPr>
          <w:p w14:paraId="5EBEF735" w14:textId="77777777" w:rsidR="004A4C80" w:rsidRPr="0027162B" w:rsidRDefault="004A4C80" w:rsidP="00381817">
            <w:pPr>
              <w:spacing w:after="0" w:line="240" w:lineRule="auto"/>
              <w:jc w:val="center"/>
              <w:rPr>
                <w:rFonts w:ascii="Times New Roman" w:hAnsi="Times New Roman"/>
                <w:b/>
                <w:sz w:val="24"/>
              </w:rPr>
            </w:pPr>
          </w:p>
        </w:tc>
        <w:tc>
          <w:tcPr>
            <w:tcW w:w="445" w:type="pct"/>
            <w:vMerge/>
            <w:tcBorders>
              <w:left w:val="single" w:sz="4" w:space="0" w:color="auto"/>
              <w:right w:val="single" w:sz="4" w:space="0" w:color="auto"/>
            </w:tcBorders>
          </w:tcPr>
          <w:p w14:paraId="6E1506CE" w14:textId="77777777" w:rsidR="004A4C80" w:rsidRPr="004A4C80" w:rsidRDefault="004A4C80" w:rsidP="00381817">
            <w:pPr>
              <w:spacing w:after="0" w:line="240" w:lineRule="auto"/>
              <w:jc w:val="center"/>
              <w:rPr>
                <w:rFonts w:ascii="Times New Roman" w:hAnsi="Times New Roman"/>
                <w:b/>
                <w:sz w:val="24"/>
                <w:szCs w:val="24"/>
              </w:rPr>
            </w:pPr>
          </w:p>
        </w:tc>
      </w:tr>
      <w:tr w:rsidR="004A4C80" w:rsidRPr="0027162B" w14:paraId="20C53A94" w14:textId="28DC6CF4" w:rsidTr="00587CD5">
        <w:trPr>
          <w:trHeight w:val="20"/>
        </w:trPr>
        <w:tc>
          <w:tcPr>
            <w:tcW w:w="868" w:type="pct"/>
            <w:vMerge/>
            <w:tcBorders>
              <w:left w:val="single" w:sz="4" w:space="0" w:color="auto"/>
              <w:right w:val="single" w:sz="4" w:space="0" w:color="auto"/>
            </w:tcBorders>
          </w:tcPr>
          <w:p w14:paraId="3EE0FF9D" w14:textId="77777777" w:rsidR="004A4C80" w:rsidRPr="0027162B" w:rsidRDefault="004A4C80"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right w:val="single" w:sz="4" w:space="0" w:color="auto"/>
            </w:tcBorders>
          </w:tcPr>
          <w:p w14:paraId="58BB0C57" w14:textId="77777777" w:rsidR="004A4C80" w:rsidRPr="0027162B" w:rsidRDefault="004A4C80" w:rsidP="00381817">
            <w:pPr>
              <w:spacing w:after="0" w:line="240" w:lineRule="auto"/>
              <w:rPr>
                <w:rFonts w:ascii="Times New Roman" w:hAnsi="Times New Roman"/>
                <w:b/>
                <w:bCs/>
                <w:color w:val="000000"/>
                <w:spacing w:val="-3"/>
                <w:sz w:val="24"/>
              </w:rPr>
            </w:pPr>
            <w:r w:rsidRPr="0027162B">
              <w:rPr>
                <w:rFonts w:ascii="Times New Roman" w:hAnsi="Times New Roman"/>
                <w:b/>
                <w:bCs/>
                <w:color w:val="000000"/>
                <w:sz w:val="24"/>
              </w:rPr>
              <w:t>6. Комплексная интерпретация результатов исследования</w:t>
            </w:r>
          </w:p>
          <w:p w14:paraId="1AD54B70" w14:textId="77777777" w:rsidR="004A4C80" w:rsidRPr="0027162B" w:rsidRDefault="004A4C80" w:rsidP="00381817">
            <w:pPr>
              <w:tabs>
                <w:tab w:val="left" w:pos="453"/>
              </w:tabs>
              <w:spacing w:after="0" w:line="240" w:lineRule="auto"/>
              <w:rPr>
                <w:rFonts w:ascii="Times New Roman" w:hAnsi="Times New Roman"/>
                <w:bCs/>
                <w:color w:val="000000"/>
                <w:spacing w:val="-3"/>
                <w:sz w:val="24"/>
              </w:rPr>
            </w:pPr>
            <w:r w:rsidRPr="0027162B">
              <w:rPr>
                <w:rFonts w:ascii="Times New Roman" w:hAnsi="Times New Roman"/>
                <w:bCs/>
                <w:iCs/>
                <w:sz w:val="24"/>
              </w:rPr>
              <w:t xml:space="preserve">Литологическое расчленение разреза. </w:t>
            </w:r>
            <w:r w:rsidRPr="0027162B">
              <w:rPr>
                <w:rFonts w:ascii="Times New Roman" w:hAnsi="Times New Roman"/>
                <w:sz w:val="24"/>
              </w:rPr>
              <w:t>Типы геологических разрезов их характеристика, виды комплексов ГИС применяемых для построения геологических разрезов. Методика построения разрезов.</w:t>
            </w:r>
          </w:p>
          <w:p w14:paraId="03BBB566" w14:textId="77777777" w:rsidR="004A4C80" w:rsidRPr="0027162B" w:rsidRDefault="004A4C80" w:rsidP="00381817">
            <w:pPr>
              <w:spacing w:after="0" w:line="240" w:lineRule="auto"/>
              <w:rPr>
                <w:rFonts w:ascii="Times New Roman" w:hAnsi="Times New Roman"/>
                <w:sz w:val="24"/>
              </w:rPr>
            </w:pPr>
            <w:r w:rsidRPr="0027162B">
              <w:rPr>
                <w:rFonts w:ascii="Times New Roman" w:hAnsi="Times New Roman"/>
                <w:bCs/>
                <w:iCs/>
                <w:sz w:val="24"/>
              </w:rPr>
              <w:t xml:space="preserve">Выделение пластов коллекторов и определение эффективной мощности. </w:t>
            </w:r>
            <w:r w:rsidRPr="0027162B">
              <w:rPr>
                <w:rFonts w:ascii="Times New Roman" w:hAnsi="Times New Roman"/>
                <w:sz w:val="24"/>
              </w:rPr>
              <w:t xml:space="preserve">Геофизические критерии при выделении различных типов коллекторов. Их связь с критическими значениями пористости и проницаемости. </w:t>
            </w:r>
          </w:p>
          <w:p w14:paraId="532AB5E3" w14:textId="77777777" w:rsidR="004A4C80" w:rsidRPr="0027162B" w:rsidRDefault="004A4C80" w:rsidP="00381817">
            <w:pPr>
              <w:spacing w:after="0" w:line="240" w:lineRule="auto"/>
              <w:rPr>
                <w:rFonts w:ascii="Times New Roman" w:hAnsi="Times New Roman"/>
                <w:bCs/>
                <w:color w:val="000000"/>
                <w:sz w:val="24"/>
              </w:rPr>
            </w:pPr>
            <w:r w:rsidRPr="0027162B">
              <w:rPr>
                <w:rFonts w:ascii="Times New Roman" w:hAnsi="Times New Roman"/>
                <w:sz w:val="24"/>
              </w:rPr>
              <w:t>Оценка характера насыщения коллекторов.</w:t>
            </w:r>
          </w:p>
          <w:p w14:paraId="2890A945" w14:textId="77777777" w:rsidR="004A4C80" w:rsidRPr="0027162B" w:rsidRDefault="004A4C80" w:rsidP="00381817">
            <w:pPr>
              <w:spacing w:after="0" w:line="240" w:lineRule="auto"/>
              <w:rPr>
                <w:rFonts w:ascii="Times New Roman" w:hAnsi="Times New Roman"/>
                <w:b/>
                <w:bCs/>
                <w:color w:val="000000"/>
                <w:spacing w:val="-3"/>
                <w:sz w:val="24"/>
              </w:rPr>
            </w:pPr>
            <w:r w:rsidRPr="0027162B">
              <w:rPr>
                <w:rFonts w:ascii="Times New Roman" w:hAnsi="Times New Roman"/>
                <w:bCs/>
                <w:iCs/>
                <w:sz w:val="24"/>
              </w:rPr>
              <w:t xml:space="preserve">Определение коллекторских свойств - коэффициента пористости и проницаемости. </w:t>
            </w:r>
            <w:r w:rsidRPr="0027162B">
              <w:rPr>
                <w:rFonts w:ascii="Times New Roman" w:hAnsi="Times New Roman"/>
                <w:sz w:val="24"/>
              </w:rPr>
              <w:t xml:space="preserve">Методы их определения по данным отдельных геофизических методов, их ограничения и недостатки. Остаточная и свободная вода в нефте- и газоносных коллекторах. Определение коэффициентов </w:t>
            </w:r>
            <w:proofErr w:type="spellStart"/>
            <w:r w:rsidRPr="0027162B">
              <w:rPr>
                <w:rFonts w:ascii="Times New Roman" w:hAnsi="Times New Roman"/>
                <w:sz w:val="24"/>
              </w:rPr>
              <w:t>нефтегазонасыщености</w:t>
            </w:r>
            <w:proofErr w:type="spellEnd"/>
            <w:r w:rsidRPr="0027162B">
              <w:rPr>
                <w:rFonts w:ascii="Times New Roman" w:hAnsi="Times New Roman"/>
                <w:sz w:val="24"/>
              </w:rPr>
              <w:t>.</w:t>
            </w:r>
          </w:p>
        </w:tc>
        <w:tc>
          <w:tcPr>
            <w:tcW w:w="707" w:type="pct"/>
            <w:tcBorders>
              <w:top w:val="single" w:sz="4" w:space="0" w:color="auto"/>
              <w:left w:val="single" w:sz="4" w:space="0" w:color="auto"/>
              <w:right w:val="single" w:sz="4" w:space="0" w:color="auto"/>
            </w:tcBorders>
          </w:tcPr>
          <w:p w14:paraId="50BA93CF" w14:textId="0C65ECE8" w:rsidR="004A4C80" w:rsidRPr="0027162B" w:rsidRDefault="004A4C80"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right w:val="single" w:sz="4" w:space="0" w:color="auto"/>
            </w:tcBorders>
          </w:tcPr>
          <w:p w14:paraId="3072BF3F" w14:textId="77777777" w:rsidR="004A4C80" w:rsidRPr="0027162B" w:rsidRDefault="004A4C80" w:rsidP="00381817">
            <w:pPr>
              <w:spacing w:after="0" w:line="240" w:lineRule="auto"/>
              <w:jc w:val="center"/>
              <w:rPr>
                <w:rFonts w:ascii="Times New Roman" w:hAnsi="Times New Roman"/>
                <w:b/>
                <w:sz w:val="24"/>
              </w:rPr>
            </w:pPr>
          </w:p>
        </w:tc>
        <w:tc>
          <w:tcPr>
            <w:tcW w:w="445" w:type="pct"/>
            <w:vMerge/>
            <w:tcBorders>
              <w:left w:val="single" w:sz="4" w:space="0" w:color="auto"/>
              <w:right w:val="single" w:sz="4" w:space="0" w:color="auto"/>
            </w:tcBorders>
          </w:tcPr>
          <w:p w14:paraId="673F5609" w14:textId="77777777" w:rsidR="004A4C80" w:rsidRPr="004A4C80" w:rsidRDefault="004A4C80" w:rsidP="00381817">
            <w:pPr>
              <w:spacing w:after="0" w:line="240" w:lineRule="auto"/>
              <w:jc w:val="center"/>
              <w:rPr>
                <w:rFonts w:ascii="Times New Roman" w:hAnsi="Times New Roman"/>
                <w:b/>
                <w:sz w:val="24"/>
                <w:szCs w:val="24"/>
              </w:rPr>
            </w:pPr>
          </w:p>
        </w:tc>
      </w:tr>
      <w:tr w:rsidR="00381817" w:rsidRPr="0027162B" w14:paraId="16916520" w14:textId="349BE560" w:rsidTr="0027162B">
        <w:trPr>
          <w:trHeight w:val="20"/>
        </w:trPr>
        <w:tc>
          <w:tcPr>
            <w:tcW w:w="868" w:type="pct"/>
            <w:vMerge/>
            <w:tcBorders>
              <w:left w:val="single" w:sz="4" w:space="0" w:color="auto"/>
              <w:right w:val="single" w:sz="4" w:space="0" w:color="auto"/>
            </w:tcBorders>
          </w:tcPr>
          <w:p w14:paraId="4964F317" w14:textId="77777777" w:rsidR="00381817" w:rsidRPr="0027162B" w:rsidRDefault="00381817"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right w:val="single" w:sz="4" w:space="0" w:color="auto"/>
            </w:tcBorders>
          </w:tcPr>
          <w:p w14:paraId="40CEA374" w14:textId="3656A5AC" w:rsidR="00381817" w:rsidRPr="0027162B" w:rsidRDefault="0034612D" w:rsidP="00381817">
            <w:pPr>
              <w:spacing w:after="0" w:line="240" w:lineRule="auto"/>
              <w:rPr>
                <w:rFonts w:ascii="Times New Roman" w:hAnsi="Times New Roman"/>
                <w:b/>
                <w:bCs/>
                <w:color w:val="000000"/>
                <w:sz w:val="24"/>
              </w:rPr>
            </w:pPr>
            <w:r>
              <w:rPr>
                <w:rFonts w:ascii="Times New Roman" w:hAnsi="Times New Roman"/>
                <w:b/>
                <w:bCs/>
                <w:sz w:val="24"/>
              </w:rPr>
              <w:t>В том числе практических занятий и лабораторных работ</w:t>
            </w:r>
          </w:p>
          <w:p w14:paraId="52617AC5" w14:textId="77777777" w:rsidR="00381817" w:rsidRPr="0027162B" w:rsidRDefault="00381817" w:rsidP="00381817">
            <w:pPr>
              <w:spacing w:after="0" w:line="240" w:lineRule="auto"/>
              <w:rPr>
                <w:rFonts w:ascii="Times New Roman" w:hAnsi="Times New Roman"/>
                <w:color w:val="000000"/>
                <w:spacing w:val="1"/>
                <w:sz w:val="24"/>
              </w:rPr>
            </w:pPr>
            <w:r w:rsidRPr="0027162B">
              <w:rPr>
                <w:rFonts w:ascii="Times New Roman" w:hAnsi="Times New Roman"/>
                <w:color w:val="000000"/>
                <w:spacing w:val="1"/>
                <w:sz w:val="24"/>
              </w:rPr>
              <w:t>Оценка качества диаграмм.</w:t>
            </w:r>
          </w:p>
          <w:p w14:paraId="00AFCB69"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Построение электрического разреза скважины. Определение удельного сопротивления пород по фактическим диаграммам КС.</w:t>
            </w:r>
          </w:p>
          <w:p w14:paraId="731B2793"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Литологическое расчленение разреза по фактическому диаграммному материалу МКЗ. Выделение пластов-коллекторов. Определение толщины глинистой корки и сопротивления промытой части пласта.</w:t>
            </w:r>
          </w:p>
          <w:p w14:paraId="73CA2797"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Интерпретация фактических результатов исследования методом бокового каротажа. Определение истинного сопротивления пласта.</w:t>
            </w:r>
          </w:p>
          <w:p w14:paraId="2D5DB488" w14:textId="77777777" w:rsidR="00381817" w:rsidRPr="0027162B" w:rsidRDefault="00381817" w:rsidP="00381817">
            <w:pPr>
              <w:spacing w:after="0" w:line="240" w:lineRule="auto"/>
              <w:rPr>
                <w:rFonts w:ascii="Times New Roman" w:hAnsi="Times New Roman"/>
                <w:bCs/>
                <w:color w:val="000000"/>
                <w:sz w:val="24"/>
              </w:rPr>
            </w:pPr>
            <w:r w:rsidRPr="0027162B">
              <w:rPr>
                <w:rFonts w:ascii="Times New Roman" w:hAnsi="Times New Roman"/>
                <w:bCs/>
                <w:color w:val="000000"/>
                <w:sz w:val="24"/>
              </w:rPr>
              <w:t>Интерпретация фактических диаграмм ИК. Оценка влияния на показания искажающих факторов. Определение истинной электропроводности пласта.</w:t>
            </w:r>
          </w:p>
          <w:p w14:paraId="7EE395CD" w14:textId="77777777" w:rsidR="00381817" w:rsidRPr="0027162B" w:rsidRDefault="00381817" w:rsidP="00381817">
            <w:pPr>
              <w:spacing w:after="0" w:line="240" w:lineRule="auto"/>
              <w:rPr>
                <w:rFonts w:ascii="Times New Roman" w:hAnsi="Times New Roman"/>
                <w:bCs/>
                <w:color w:val="000000"/>
                <w:spacing w:val="-3"/>
                <w:sz w:val="24"/>
              </w:rPr>
            </w:pPr>
            <w:r w:rsidRPr="0027162B">
              <w:rPr>
                <w:rFonts w:ascii="Times New Roman" w:hAnsi="Times New Roman"/>
                <w:bCs/>
                <w:color w:val="000000"/>
                <w:spacing w:val="-3"/>
                <w:sz w:val="24"/>
              </w:rPr>
              <w:t xml:space="preserve">Построение электрического разреза по фактическим данным </w:t>
            </w:r>
            <w:proofErr w:type="spellStart"/>
            <w:r w:rsidRPr="0027162B">
              <w:rPr>
                <w:rFonts w:ascii="Times New Roman" w:hAnsi="Times New Roman"/>
                <w:bCs/>
                <w:color w:val="000000"/>
                <w:spacing w:val="-3"/>
                <w:sz w:val="24"/>
              </w:rPr>
              <w:t>БКЗ.Отсчет</w:t>
            </w:r>
            <w:proofErr w:type="spellEnd"/>
            <w:r w:rsidRPr="0027162B">
              <w:rPr>
                <w:rFonts w:ascii="Times New Roman" w:hAnsi="Times New Roman"/>
                <w:bCs/>
                <w:color w:val="000000"/>
                <w:spacing w:val="-3"/>
                <w:sz w:val="24"/>
              </w:rPr>
              <w:t xml:space="preserve"> характерных значений кажущегося сопротивления напротив продуктивного пласта.</w:t>
            </w:r>
          </w:p>
          <w:p w14:paraId="7BF6D5DA" w14:textId="77777777" w:rsidR="00381817" w:rsidRPr="0027162B" w:rsidRDefault="00381817" w:rsidP="00381817">
            <w:pPr>
              <w:spacing w:after="0" w:line="240" w:lineRule="auto"/>
              <w:rPr>
                <w:rFonts w:ascii="Times New Roman" w:hAnsi="Times New Roman"/>
                <w:bCs/>
                <w:color w:val="000000"/>
                <w:spacing w:val="-3"/>
                <w:sz w:val="24"/>
              </w:rPr>
            </w:pPr>
            <w:r w:rsidRPr="0027162B">
              <w:rPr>
                <w:rFonts w:ascii="Times New Roman" w:hAnsi="Times New Roman"/>
                <w:bCs/>
                <w:color w:val="000000"/>
                <w:spacing w:val="-3"/>
                <w:sz w:val="24"/>
              </w:rPr>
              <w:lastRenderedPageBreak/>
              <w:t>Построение фактической кривой зондирования. Определение положения креста фактической кривой зондирования. Определение наличия, типа и размеров зоны проникновения по палеткам БКЗ.</w:t>
            </w:r>
          </w:p>
          <w:p w14:paraId="4776FA1D" w14:textId="77777777" w:rsidR="00381817" w:rsidRPr="0027162B" w:rsidRDefault="00381817" w:rsidP="00381817">
            <w:pPr>
              <w:spacing w:after="0" w:line="240" w:lineRule="auto"/>
              <w:rPr>
                <w:rFonts w:ascii="Times New Roman" w:hAnsi="Times New Roman"/>
                <w:bCs/>
                <w:color w:val="000000"/>
                <w:spacing w:val="-3"/>
                <w:sz w:val="24"/>
              </w:rPr>
            </w:pPr>
            <w:r w:rsidRPr="0027162B">
              <w:rPr>
                <w:rFonts w:ascii="Times New Roman" w:hAnsi="Times New Roman"/>
                <w:bCs/>
                <w:color w:val="000000"/>
                <w:spacing w:val="-3"/>
                <w:sz w:val="24"/>
              </w:rPr>
              <w:t>Литологическое расчленение разреза по фактическим диаграммам ПС. Определение коэффициента пористости по данным метода ПС.</w:t>
            </w:r>
          </w:p>
          <w:p w14:paraId="3A66165C"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Построение литологического разреза скважины по фактическому диаграммному материалу метода ГК. Расчет коэффициента глинистости продуктивного пласта.</w:t>
            </w:r>
          </w:p>
          <w:p w14:paraId="79748981"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 xml:space="preserve">Расчленение разреза по </w:t>
            </w:r>
            <w:proofErr w:type="spellStart"/>
            <w:r w:rsidRPr="0027162B">
              <w:rPr>
                <w:rFonts w:ascii="Times New Roman" w:hAnsi="Times New Roman"/>
                <w:sz w:val="24"/>
              </w:rPr>
              <w:t>водородосодержанию</w:t>
            </w:r>
            <w:proofErr w:type="spellEnd"/>
            <w:r w:rsidRPr="0027162B">
              <w:rPr>
                <w:rFonts w:ascii="Times New Roman" w:hAnsi="Times New Roman"/>
                <w:sz w:val="24"/>
              </w:rPr>
              <w:t>. Определение коэффициента пористости пород по фактическим данным НГК.</w:t>
            </w:r>
          </w:p>
          <w:p w14:paraId="06CC2203"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Определение плотности пород по фактическим данным ГГК-П.</w:t>
            </w:r>
          </w:p>
          <w:p w14:paraId="60418236" w14:textId="77777777" w:rsidR="00381817" w:rsidRPr="0027162B" w:rsidRDefault="00381817" w:rsidP="00381817">
            <w:pPr>
              <w:spacing w:after="0" w:line="240" w:lineRule="auto"/>
              <w:rPr>
                <w:rFonts w:ascii="Times New Roman" w:hAnsi="Times New Roman"/>
                <w:b/>
                <w:bCs/>
                <w:color w:val="000000"/>
                <w:sz w:val="24"/>
              </w:rPr>
            </w:pPr>
            <w:r w:rsidRPr="0027162B">
              <w:rPr>
                <w:rFonts w:ascii="Times New Roman" w:hAnsi="Times New Roman"/>
                <w:color w:val="000000"/>
                <w:spacing w:val="-3"/>
                <w:sz w:val="24"/>
              </w:rPr>
              <w:t>Расчленение разреза на пласты. Определение местоположения водонефтяного контакта.</w:t>
            </w:r>
          </w:p>
          <w:p w14:paraId="4C2D4981" w14:textId="77777777" w:rsidR="00381817" w:rsidRPr="0027162B" w:rsidRDefault="00381817" w:rsidP="00381817">
            <w:pPr>
              <w:spacing w:after="0" w:line="240" w:lineRule="auto"/>
              <w:rPr>
                <w:rFonts w:ascii="Times New Roman" w:hAnsi="Times New Roman"/>
                <w:bCs/>
                <w:color w:val="000000"/>
                <w:spacing w:val="-3"/>
                <w:sz w:val="24"/>
              </w:rPr>
            </w:pPr>
            <w:r w:rsidRPr="0027162B">
              <w:rPr>
                <w:rFonts w:ascii="Times New Roman" w:hAnsi="Times New Roman"/>
                <w:bCs/>
                <w:color w:val="000000"/>
                <w:spacing w:val="-3"/>
                <w:sz w:val="24"/>
              </w:rPr>
              <w:t>Определение коэффициента пористости.</w:t>
            </w:r>
          </w:p>
          <w:p w14:paraId="0069A552" w14:textId="77777777" w:rsidR="00381817" w:rsidRPr="0027162B" w:rsidRDefault="00381817" w:rsidP="00381817">
            <w:pPr>
              <w:spacing w:after="0" w:line="240" w:lineRule="auto"/>
              <w:rPr>
                <w:rFonts w:ascii="Times New Roman" w:hAnsi="Times New Roman"/>
                <w:bCs/>
                <w:color w:val="000000"/>
                <w:spacing w:val="-3"/>
                <w:sz w:val="24"/>
              </w:rPr>
            </w:pPr>
            <w:r w:rsidRPr="0027162B">
              <w:rPr>
                <w:rFonts w:ascii="Times New Roman" w:hAnsi="Times New Roman"/>
                <w:bCs/>
                <w:color w:val="000000"/>
                <w:spacing w:val="-3"/>
                <w:sz w:val="24"/>
              </w:rPr>
              <w:t>Интерпретация результатов С/О каротажа.</w:t>
            </w:r>
          </w:p>
          <w:p w14:paraId="6FF7EAE4" w14:textId="77777777" w:rsidR="00381817" w:rsidRPr="0027162B" w:rsidRDefault="00381817" w:rsidP="00381817">
            <w:pPr>
              <w:spacing w:after="0" w:line="240" w:lineRule="auto"/>
              <w:rPr>
                <w:rFonts w:ascii="Times New Roman" w:hAnsi="Times New Roman"/>
                <w:b/>
                <w:bCs/>
                <w:color w:val="000000"/>
                <w:spacing w:val="-3"/>
                <w:sz w:val="24"/>
              </w:rPr>
            </w:pPr>
            <w:r w:rsidRPr="0027162B">
              <w:rPr>
                <w:rFonts w:ascii="Times New Roman" w:hAnsi="Times New Roman"/>
                <w:color w:val="000000"/>
                <w:spacing w:val="-3"/>
                <w:sz w:val="24"/>
              </w:rPr>
              <w:t>Определение коэффициента пористости пласта на основе фактического материала АК.</w:t>
            </w:r>
          </w:p>
          <w:p w14:paraId="14FB1E33" w14:textId="77777777" w:rsidR="00381817" w:rsidRPr="0027162B" w:rsidRDefault="00381817" w:rsidP="00381817">
            <w:pPr>
              <w:spacing w:after="0" w:line="240" w:lineRule="auto"/>
              <w:rPr>
                <w:rFonts w:ascii="Times New Roman" w:hAnsi="Times New Roman"/>
                <w:b/>
                <w:bCs/>
                <w:color w:val="000000"/>
                <w:spacing w:val="-3"/>
                <w:sz w:val="24"/>
              </w:rPr>
            </w:pPr>
            <w:r w:rsidRPr="0027162B">
              <w:rPr>
                <w:rFonts w:ascii="Times New Roman" w:hAnsi="Times New Roman"/>
                <w:color w:val="000000"/>
                <w:spacing w:val="-3"/>
                <w:sz w:val="24"/>
              </w:rPr>
              <w:t>Определение уровня подъема цемента на основе фактических данных термометрии.</w:t>
            </w:r>
          </w:p>
          <w:p w14:paraId="00C245A6" w14:textId="77777777" w:rsidR="00381817" w:rsidRPr="0027162B" w:rsidRDefault="00381817" w:rsidP="00381817">
            <w:pPr>
              <w:spacing w:after="0" w:line="240" w:lineRule="auto"/>
              <w:rPr>
                <w:rFonts w:ascii="Times New Roman" w:hAnsi="Times New Roman"/>
                <w:color w:val="000000"/>
                <w:spacing w:val="-2"/>
                <w:sz w:val="24"/>
              </w:rPr>
            </w:pPr>
            <w:r w:rsidRPr="0027162B">
              <w:rPr>
                <w:rFonts w:ascii="Times New Roman" w:hAnsi="Times New Roman"/>
                <w:color w:val="000000"/>
                <w:spacing w:val="-2"/>
                <w:sz w:val="24"/>
              </w:rPr>
              <w:t>Построение литологического разреза скважины по фактическим данным кавернометрии.</w:t>
            </w:r>
          </w:p>
          <w:p w14:paraId="37F6B0D8" w14:textId="77777777" w:rsidR="00381817" w:rsidRPr="0027162B" w:rsidRDefault="00381817" w:rsidP="00381817">
            <w:pPr>
              <w:spacing w:after="0" w:line="240" w:lineRule="auto"/>
              <w:rPr>
                <w:rFonts w:ascii="Times New Roman" w:hAnsi="Times New Roman"/>
                <w:color w:val="000000"/>
                <w:spacing w:val="-3"/>
                <w:sz w:val="24"/>
              </w:rPr>
            </w:pPr>
            <w:r w:rsidRPr="0027162B">
              <w:rPr>
                <w:rFonts w:ascii="Times New Roman" w:hAnsi="Times New Roman"/>
                <w:color w:val="000000"/>
                <w:spacing w:val="-3"/>
                <w:sz w:val="24"/>
              </w:rPr>
              <w:t>Оценка качества цементирования.</w:t>
            </w:r>
          </w:p>
          <w:p w14:paraId="0DEB2983" w14:textId="77777777" w:rsidR="00381817" w:rsidRPr="0027162B" w:rsidRDefault="00381817" w:rsidP="00381817">
            <w:pPr>
              <w:spacing w:after="0" w:line="240" w:lineRule="auto"/>
              <w:rPr>
                <w:rFonts w:ascii="Times New Roman" w:hAnsi="Times New Roman"/>
                <w:bCs/>
                <w:color w:val="000000"/>
                <w:spacing w:val="-3"/>
                <w:sz w:val="24"/>
              </w:rPr>
            </w:pPr>
            <w:r w:rsidRPr="0027162B">
              <w:rPr>
                <w:rFonts w:ascii="Times New Roman" w:hAnsi="Times New Roman"/>
                <w:bCs/>
                <w:color w:val="000000"/>
                <w:spacing w:val="-3"/>
                <w:sz w:val="24"/>
              </w:rPr>
              <w:t>Построение литологического разреза по комплексу данных ГИС</w:t>
            </w:r>
          </w:p>
          <w:p w14:paraId="11A439C5" w14:textId="77777777" w:rsidR="00381817" w:rsidRPr="0027162B" w:rsidRDefault="00381817" w:rsidP="00381817">
            <w:pPr>
              <w:tabs>
                <w:tab w:val="left" w:pos="423"/>
                <w:tab w:val="left" w:pos="633"/>
              </w:tabs>
              <w:spacing w:after="0" w:line="240" w:lineRule="auto"/>
              <w:rPr>
                <w:rFonts w:ascii="Times New Roman" w:hAnsi="Times New Roman"/>
                <w:sz w:val="24"/>
              </w:rPr>
            </w:pPr>
            <w:r w:rsidRPr="0027162B">
              <w:rPr>
                <w:rFonts w:ascii="Times New Roman" w:hAnsi="Times New Roman"/>
                <w:bCs/>
                <w:color w:val="000000"/>
                <w:spacing w:val="-3"/>
                <w:sz w:val="24"/>
              </w:rPr>
              <w:t xml:space="preserve">Определение продуктивных интервалов и оценка их насыщения по комплексу ГИС. </w:t>
            </w:r>
            <w:r w:rsidRPr="0027162B">
              <w:rPr>
                <w:rFonts w:ascii="Times New Roman" w:hAnsi="Times New Roman"/>
                <w:sz w:val="24"/>
              </w:rPr>
              <w:t>Определение коэффициента глинистости пластов-коллекторов.</w:t>
            </w:r>
          </w:p>
          <w:p w14:paraId="6448F05D" w14:textId="77777777" w:rsidR="00381817" w:rsidRPr="0027162B" w:rsidRDefault="00381817" w:rsidP="00381817">
            <w:pPr>
              <w:shd w:val="clear" w:color="auto" w:fill="FFFFFF"/>
              <w:spacing w:after="0" w:line="240" w:lineRule="auto"/>
              <w:rPr>
                <w:rFonts w:ascii="Times New Roman" w:hAnsi="Times New Roman"/>
                <w:b/>
                <w:bCs/>
                <w:color w:val="000000"/>
                <w:sz w:val="24"/>
              </w:rPr>
            </w:pPr>
            <w:r w:rsidRPr="0027162B">
              <w:rPr>
                <w:rFonts w:ascii="Times New Roman" w:hAnsi="Times New Roman"/>
                <w:bCs/>
                <w:color w:val="000000"/>
                <w:spacing w:val="-3"/>
                <w:sz w:val="24"/>
              </w:rPr>
              <w:t xml:space="preserve">Определение коэффициента пористости по данным комплекса ГИС. </w:t>
            </w:r>
            <w:r w:rsidRPr="0027162B">
              <w:rPr>
                <w:rFonts w:ascii="Times New Roman" w:hAnsi="Times New Roman"/>
                <w:color w:val="000000"/>
                <w:spacing w:val="-3"/>
                <w:sz w:val="24"/>
              </w:rPr>
              <w:t>Определение коэффициента проницаемости по данным комплекса ГИС.</w:t>
            </w:r>
          </w:p>
        </w:tc>
        <w:tc>
          <w:tcPr>
            <w:tcW w:w="707" w:type="pct"/>
            <w:tcBorders>
              <w:top w:val="single" w:sz="4" w:space="0" w:color="auto"/>
              <w:left w:val="single" w:sz="4" w:space="0" w:color="auto"/>
              <w:right w:val="single" w:sz="4" w:space="0" w:color="auto"/>
            </w:tcBorders>
          </w:tcPr>
          <w:p w14:paraId="5D3A09A8" w14:textId="3D3E2A2B"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right w:val="single" w:sz="4" w:space="0" w:color="auto"/>
            </w:tcBorders>
          </w:tcPr>
          <w:p w14:paraId="0183FF54"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right w:val="single" w:sz="4" w:space="0" w:color="auto"/>
            </w:tcBorders>
          </w:tcPr>
          <w:p w14:paraId="03D9A0CA"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0B318C3F" w14:textId="4EFA1D81" w:rsidR="00381817" w:rsidRPr="004A4C80" w:rsidRDefault="004A4C80" w:rsidP="004A4C80">
            <w:pPr>
              <w:spacing w:after="0" w:line="240" w:lineRule="auto"/>
              <w:jc w:val="center"/>
              <w:rPr>
                <w:rFonts w:ascii="Times New Roman" w:hAnsi="Times New Roman"/>
                <w:b/>
                <w:sz w:val="24"/>
                <w:szCs w:val="24"/>
              </w:rPr>
            </w:pPr>
            <w:r w:rsidRPr="004A4C80">
              <w:rPr>
                <w:rFonts w:ascii="Times New Roman" w:hAnsi="Times New Roman"/>
                <w:spacing w:val="-6"/>
                <w:sz w:val="24"/>
                <w:szCs w:val="24"/>
              </w:rPr>
              <w:t>ОК01-ОК09</w:t>
            </w:r>
          </w:p>
        </w:tc>
      </w:tr>
      <w:tr w:rsidR="00381817" w:rsidRPr="0027162B" w14:paraId="03B42B11" w14:textId="410DCFE9" w:rsidTr="0027162B">
        <w:trPr>
          <w:trHeight w:val="20"/>
        </w:trPr>
        <w:tc>
          <w:tcPr>
            <w:tcW w:w="868" w:type="pct"/>
            <w:vMerge w:val="restart"/>
            <w:tcBorders>
              <w:left w:val="single" w:sz="4" w:space="0" w:color="auto"/>
              <w:right w:val="single" w:sz="4" w:space="0" w:color="auto"/>
            </w:tcBorders>
          </w:tcPr>
          <w:p w14:paraId="62E13019" w14:textId="77777777" w:rsidR="00381817" w:rsidRPr="0027162B" w:rsidRDefault="00381817" w:rsidP="00381817">
            <w:pPr>
              <w:spacing w:after="0" w:line="240" w:lineRule="auto"/>
              <w:rPr>
                <w:rFonts w:ascii="Times New Roman" w:hAnsi="Times New Roman"/>
                <w:b/>
                <w:sz w:val="24"/>
              </w:rPr>
            </w:pPr>
            <w:r w:rsidRPr="0027162B">
              <w:rPr>
                <w:rFonts w:ascii="Times New Roman" w:hAnsi="Times New Roman"/>
                <w:b/>
                <w:sz w:val="24"/>
              </w:rPr>
              <w:t>Тема 3.3</w:t>
            </w:r>
          </w:p>
          <w:p w14:paraId="0F957C30" w14:textId="3E735E2E" w:rsidR="00381817" w:rsidRPr="0027162B" w:rsidRDefault="00381817" w:rsidP="00381817">
            <w:pPr>
              <w:spacing w:after="0" w:line="240" w:lineRule="auto"/>
              <w:rPr>
                <w:rFonts w:ascii="Times New Roman" w:eastAsia="Calibri" w:hAnsi="Times New Roman"/>
                <w:b/>
                <w:bCs/>
                <w:sz w:val="24"/>
              </w:rPr>
            </w:pPr>
            <w:r w:rsidRPr="0027162B">
              <w:rPr>
                <w:rFonts w:ascii="Times New Roman" w:hAnsi="Times New Roman"/>
                <w:b/>
                <w:sz w:val="24"/>
              </w:rPr>
              <w:t>Технология геофизических исследований скважин</w:t>
            </w:r>
          </w:p>
        </w:tc>
        <w:tc>
          <w:tcPr>
            <w:tcW w:w="2534" w:type="pct"/>
            <w:tcBorders>
              <w:top w:val="single" w:sz="4" w:space="0" w:color="auto"/>
              <w:left w:val="single" w:sz="4" w:space="0" w:color="auto"/>
              <w:right w:val="single" w:sz="4" w:space="0" w:color="auto"/>
            </w:tcBorders>
          </w:tcPr>
          <w:p w14:paraId="74C9E9CB" w14:textId="77777777" w:rsidR="00381817" w:rsidRPr="0027162B" w:rsidRDefault="00381817" w:rsidP="00381817">
            <w:pPr>
              <w:spacing w:after="0" w:line="240" w:lineRule="auto"/>
              <w:rPr>
                <w:rFonts w:ascii="Times New Roman" w:hAnsi="Times New Roman"/>
                <w:b/>
                <w:bCs/>
                <w:sz w:val="24"/>
              </w:rPr>
            </w:pPr>
            <w:r w:rsidRPr="0027162B">
              <w:rPr>
                <w:rFonts w:ascii="Times New Roman" w:hAnsi="Times New Roman"/>
                <w:b/>
                <w:bCs/>
                <w:sz w:val="24"/>
              </w:rPr>
              <w:t>Содержание</w:t>
            </w:r>
          </w:p>
        </w:tc>
        <w:tc>
          <w:tcPr>
            <w:tcW w:w="707" w:type="pct"/>
            <w:tcBorders>
              <w:top w:val="single" w:sz="4" w:space="0" w:color="auto"/>
              <w:left w:val="single" w:sz="4" w:space="0" w:color="auto"/>
              <w:bottom w:val="single" w:sz="4" w:space="0" w:color="auto"/>
              <w:right w:val="single" w:sz="4" w:space="0" w:color="auto"/>
            </w:tcBorders>
          </w:tcPr>
          <w:p w14:paraId="011AFEF8" w14:textId="14E47BB4"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163BDF30"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1121FA88" w14:textId="77777777" w:rsidR="00381817" w:rsidRPr="004A4C80" w:rsidRDefault="00381817" w:rsidP="00381817">
            <w:pPr>
              <w:spacing w:after="0" w:line="240" w:lineRule="auto"/>
              <w:jc w:val="center"/>
              <w:rPr>
                <w:rFonts w:ascii="Times New Roman" w:hAnsi="Times New Roman"/>
                <w:b/>
                <w:sz w:val="24"/>
                <w:szCs w:val="24"/>
              </w:rPr>
            </w:pPr>
          </w:p>
        </w:tc>
      </w:tr>
      <w:tr w:rsidR="00381817" w:rsidRPr="0027162B" w14:paraId="72C40E35" w14:textId="4913E387" w:rsidTr="0027162B">
        <w:trPr>
          <w:trHeight w:val="20"/>
        </w:trPr>
        <w:tc>
          <w:tcPr>
            <w:tcW w:w="868" w:type="pct"/>
            <w:vMerge/>
            <w:tcBorders>
              <w:left w:val="single" w:sz="4" w:space="0" w:color="auto"/>
              <w:right w:val="single" w:sz="4" w:space="0" w:color="auto"/>
            </w:tcBorders>
          </w:tcPr>
          <w:p w14:paraId="31E4DCC8" w14:textId="77777777" w:rsidR="00381817" w:rsidRPr="0027162B" w:rsidRDefault="00381817" w:rsidP="00381817">
            <w:pPr>
              <w:spacing w:after="0" w:line="240" w:lineRule="auto"/>
              <w:rPr>
                <w:rFonts w:ascii="Times New Roman" w:eastAsia="Calibri" w:hAnsi="Times New Roman"/>
                <w:b/>
                <w:bCs/>
                <w:sz w:val="24"/>
              </w:rPr>
            </w:pPr>
          </w:p>
        </w:tc>
        <w:tc>
          <w:tcPr>
            <w:tcW w:w="2534" w:type="pct"/>
            <w:vMerge w:val="restart"/>
            <w:tcBorders>
              <w:top w:val="single" w:sz="4" w:space="0" w:color="auto"/>
              <w:left w:val="single" w:sz="4" w:space="0" w:color="auto"/>
              <w:right w:val="single" w:sz="4" w:space="0" w:color="auto"/>
            </w:tcBorders>
          </w:tcPr>
          <w:p w14:paraId="33F6AD12" w14:textId="77777777" w:rsidR="00381817" w:rsidRPr="0027162B" w:rsidRDefault="00381817" w:rsidP="00381817">
            <w:pPr>
              <w:spacing w:after="0" w:line="240" w:lineRule="auto"/>
              <w:rPr>
                <w:rFonts w:ascii="Times New Roman" w:hAnsi="Times New Roman"/>
                <w:bCs/>
                <w:iCs/>
                <w:color w:val="000000"/>
                <w:sz w:val="24"/>
                <w:highlight w:val="yellow"/>
              </w:rPr>
            </w:pPr>
            <w:r w:rsidRPr="0027162B">
              <w:rPr>
                <w:rFonts w:ascii="Times New Roman" w:hAnsi="Times New Roman"/>
                <w:bCs/>
                <w:color w:val="000000"/>
                <w:sz w:val="24"/>
              </w:rPr>
              <w:t>Общие требования к технологии геофизических исследований и работ.</w:t>
            </w:r>
          </w:p>
          <w:p w14:paraId="195A5FE0" w14:textId="77777777" w:rsidR="00381817" w:rsidRPr="0027162B" w:rsidRDefault="00381817" w:rsidP="00381817">
            <w:pPr>
              <w:spacing w:after="0" w:line="240" w:lineRule="auto"/>
              <w:rPr>
                <w:rFonts w:ascii="Times New Roman" w:hAnsi="Times New Roman"/>
                <w:bCs/>
                <w:color w:val="000000"/>
                <w:sz w:val="24"/>
              </w:rPr>
            </w:pPr>
            <w:r w:rsidRPr="0027162B">
              <w:rPr>
                <w:rFonts w:ascii="Times New Roman" w:hAnsi="Times New Roman"/>
                <w:sz w:val="24"/>
              </w:rPr>
              <w:t>Организация и последовательность проведения ГИС, подготовительные работы на базе. Калибровка скважинной аппаратуры, подготовительные работы на скважине, оформление документации, требования к подготовке скважины.</w:t>
            </w:r>
          </w:p>
          <w:p w14:paraId="3B1CC56B" w14:textId="77777777" w:rsidR="00381817" w:rsidRPr="0027162B" w:rsidRDefault="00381817" w:rsidP="00381817">
            <w:pPr>
              <w:spacing w:after="0" w:line="240" w:lineRule="auto"/>
              <w:rPr>
                <w:rFonts w:ascii="Times New Roman" w:hAnsi="Times New Roman"/>
                <w:bCs/>
                <w:color w:val="000000"/>
                <w:sz w:val="24"/>
              </w:rPr>
            </w:pPr>
            <w:r w:rsidRPr="0027162B">
              <w:rPr>
                <w:rFonts w:ascii="Times New Roman" w:hAnsi="Times New Roman"/>
                <w:sz w:val="24"/>
              </w:rPr>
              <w:lastRenderedPageBreak/>
              <w:t xml:space="preserve">Общая методика проведения ГИС, тестирование регистратора, датчика глубины, магнитных меток, последовательность действий при </w:t>
            </w:r>
            <w:proofErr w:type="spellStart"/>
            <w:proofErr w:type="gramStart"/>
            <w:r w:rsidRPr="0027162B">
              <w:rPr>
                <w:rFonts w:ascii="Times New Roman" w:hAnsi="Times New Roman"/>
                <w:sz w:val="24"/>
              </w:rPr>
              <w:t>спуско</w:t>
            </w:r>
            <w:proofErr w:type="spellEnd"/>
            <w:r w:rsidRPr="0027162B">
              <w:rPr>
                <w:rFonts w:ascii="Times New Roman" w:hAnsi="Times New Roman"/>
                <w:sz w:val="24"/>
              </w:rPr>
              <w:t>-подъёмных</w:t>
            </w:r>
            <w:proofErr w:type="gramEnd"/>
            <w:r w:rsidRPr="0027162B">
              <w:rPr>
                <w:rFonts w:ascii="Times New Roman" w:hAnsi="Times New Roman"/>
                <w:sz w:val="24"/>
              </w:rPr>
              <w:t xml:space="preserve"> операций, первичное редактирование и контроль результатов измерений.</w:t>
            </w:r>
          </w:p>
          <w:p w14:paraId="59CE5C12" w14:textId="77777777" w:rsidR="00381817" w:rsidRPr="0027162B" w:rsidRDefault="00381817" w:rsidP="00381817">
            <w:pPr>
              <w:spacing w:after="0" w:line="240" w:lineRule="auto"/>
              <w:rPr>
                <w:rFonts w:ascii="Times New Roman" w:hAnsi="Times New Roman"/>
                <w:bCs/>
                <w:color w:val="000000"/>
                <w:sz w:val="24"/>
              </w:rPr>
            </w:pPr>
            <w:r w:rsidRPr="0027162B">
              <w:rPr>
                <w:rFonts w:ascii="Times New Roman" w:hAnsi="Times New Roman"/>
                <w:bCs/>
                <w:color w:val="000000"/>
                <w:sz w:val="24"/>
              </w:rPr>
              <w:t xml:space="preserve">Методика проведения геофизических исследований скважин. </w:t>
            </w:r>
            <w:r w:rsidRPr="0027162B">
              <w:rPr>
                <w:rFonts w:ascii="Times New Roman" w:hAnsi="Times New Roman"/>
                <w:sz w:val="24"/>
              </w:rPr>
              <w:t xml:space="preserve">Технологическая схема геофизических исследований, общие исследования, применяемый комплекс ГИС, детальные исследования, техника и технология исследования скважин, </w:t>
            </w:r>
            <w:proofErr w:type="spellStart"/>
            <w:r w:rsidRPr="0027162B">
              <w:rPr>
                <w:rFonts w:ascii="Times New Roman" w:hAnsi="Times New Roman"/>
                <w:sz w:val="24"/>
              </w:rPr>
              <w:t>бурящихся</w:t>
            </w:r>
            <w:proofErr w:type="spellEnd"/>
            <w:r w:rsidRPr="0027162B">
              <w:rPr>
                <w:rFonts w:ascii="Times New Roman" w:hAnsi="Times New Roman"/>
                <w:sz w:val="24"/>
              </w:rPr>
              <w:t xml:space="preserve"> на высокоминерализованных биополимерных растворах.</w:t>
            </w:r>
          </w:p>
          <w:p w14:paraId="5CAEF78D" w14:textId="77777777" w:rsidR="00381817" w:rsidRPr="0027162B" w:rsidRDefault="00381817" w:rsidP="00381817">
            <w:pPr>
              <w:spacing w:after="0" w:line="240" w:lineRule="auto"/>
              <w:rPr>
                <w:rFonts w:ascii="Times New Roman" w:hAnsi="Times New Roman"/>
                <w:bCs/>
                <w:color w:val="000000"/>
                <w:sz w:val="24"/>
              </w:rPr>
            </w:pPr>
            <w:r w:rsidRPr="0027162B">
              <w:rPr>
                <w:rFonts w:ascii="Times New Roman" w:hAnsi="Times New Roman"/>
                <w:bCs/>
                <w:color w:val="000000"/>
                <w:sz w:val="24"/>
              </w:rPr>
              <w:t xml:space="preserve">Технология изучения технического состояния обсаженных и </w:t>
            </w:r>
            <w:proofErr w:type="spellStart"/>
            <w:r w:rsidRPr="0027162B">
              <w:rPr>
                <w:rFonts w:ascii="Times New Roman" w:hAnsi="Times New Roman"/>
                <w:bCs/>
                <w:color w:val="000000"/>
                <w:sz w:val="24"/>
              </w:rPr>
              <w:t>необсаженных</w:t>
            </w:r>
            <w:proofErr w:type="spellEnd"/>
            <w:r w:rsidRPr="0027162B">
              <w:rPr>
                <w:rFonts w:ascii="Times New Roman" w:hAnsi="Times New Roman"/>
                <w:bCs/>
                <w:color w:val="000000"/>
                <w:sz w:val="24"/>
              </w:rPr>
              <w:t xml:space="preserve"> скважин. </w:t>
            </w:r>
            <w:r w:rsidRPr="0027162B">
              <w:rPr>
                <w:rFonts w:ascii="Times New Roman" w:hAnsi="Times New Roman"/>
                <w:sz w:val="24"/>
              </w:rPr>
              <w:t xml:space="preserve">Виды геофизических исследований при изучении технического состояния </w:t>
            </w:r>
            <w:proofErr w:type="spellStart"/>
            <w:r w:rsidRPr="0027162B">
              <w:rPr>
                <w:rFonts w:ascii="Times New Roman" w:hAnsi="Times New Roman"/>
                <w:sz w:val="24"/>
              </w:rPr>
              <w:t>необсаженных</w:t>
            </w:r>
            <w:proofErr w:type="spellEnd"/>
            <w:r w:rsidRPr="0027162B">
              <w:rPr>
                <w:rFonts w:ascii="Times New Roman" w:hAnsi="Times New Roman"/>
                <w:sz w:val="24"/>
              </w:rPr>
              <w:t xml:space="preserve"> скважин. Общие исследования, специальные исследования. Технология изучения технического состояния обсаженных скважин. Виды исследований - общие исследования и специальные исследования их характеристика.</w:t>
            </w:r>
          </w:p>
          <w:p w14:paraId="3F5BD455" w14:textId="77777777" w:rsidR="00381817" w:rsidRPr="0027162B" w:rsidRDefault="00381817" w:rsidP="00381817">
            <w:pPr>
              <w:spacing w:after="0" w:line="240" w:lineRule="auto"/>
              <w:rPr>
                <w:rFonts w:ascii="Times New Roman" w:hAnsi="Times New Roman"/>
                <w:bCs/>
                <w:color w:val="000000"/>
                <w:sz w:val="24"/>
              </w:rPr>
            </w:pPr>
            <w:r w:rsidRPr="0027162B">
              <w:rPr>
                <w:rFonts w:ascii="Times New Roman" w:hAnsi="Times New Roman"/>
                <w:bCs/>
                <w:color w:val="000000"/>
                <w:sz w:val="24"/>
              </w:rPr>
              <w:t xml:space="preserve">Технология работ по испытанию пластов отбору проб флюида и образцов пород. </w:t>
            </w:r>
            <w:r w:rsidRPr="0027162B">
              <w:rPr>
                <w:rFonts w:ascii="Times New Roman" w:hAnsi="Times New Roman"/>
                <w:sz w:val="24"/>
              </w:rPr>
              <w:t xml:space="preserve">Технология гидродинамического каротажа и отбора проб флюида. Технология отбора образцов пород сверлящими </w:t>
            </w:r>
            <w:proofErr w:type="spellStart"/>
            <w:r w:rsidRPr="0027162B">
              <w:rPr>
                <w:rFonts w:ascii="Times New Roman" w:hAnsi="Times New Roman"/>
                <w:sz w:val="24"/>
              </w:rPr>
              <w:t>керноотборниками</w:t>
            </w:r>
            <w:proofErr w:type="spellEnd"/>
            <w:r w:rsidRPr="0027162B">
              <w:rPr>
                <w:rFonts w:ascii="Times New Roman" w:hAnsi="Times New Roman"/>
                <w:sz w:val="24"/>
              </w:rPr>
              <w:t>.</w:t>
            </w:r>
          </w:p>
          <w:p w14:paraId="40EDA13D" w14:textId="77777777" w:rsidR="00381817" w:rsidRPr="0027162B" w:rsidRDefault="00381817" w:rsidP="00381817">
            <w:pPr>
              <w:spacing w:after="0" w:line="240" w:lineRule="auto"/>
              <w:rPr>
                <w:rFonts w:ascii="Times New Roman" w:hAnsi="Times New Roman"/>
                <w:bCs/>
                <w:color w:val="000000"/>
                <w:sz w:val="24"/>
              </w:rPr>
            </w:pPr>
            <w:r w:rsidRPr="0027162B">
              <w:rPr>
                <w:rFonts w:ascii="Times New Roman" w:hAnsi="Times New Roman"/>
                <w:bCs/>
                <w:color w:val="000000"/>
                <w:sz w:val="24"/>
              </w:rPr>
              <w:t xml:space="preserve">Технология исследования сильно пологих и горизонтальных скважин. </w:t>
            </w:r>
            <w:r w:rsidRPr="0027162B">
              <w:rPr>
                <w:rFonts w:ascii="Times New Roman" w:hAnsi="Times New Roman"/>
                <w:sz w:val="24"/>
              </w:rPr>
              <w:t xml:space="preserve">Особенности технологии. Технология доставки приборов к забою скважин. </w:t>
            </w:r>
          </w:p>
          <w:p w14:paraId="774F6B43" w14:textId="77777777" w:rsidR="00381817" w:rsidRPr="0027162B" w:rsidRDefault="00381817" w:rsidP="00381817">
            <w:pPr>
              <w:spacing w:after="0" w:line="240" w:lineRule="auto"/>
              <w:rPr>
                <w:rFonts w:ascii="Times New Roman" w:hAnsi="Times New Roman"/>
                <w:bCs/>
                <w:color w:val="000000"/>
                <w:sz w:val="24"/>
              </w:rPr>
            </w:pPr>
            <w:r w:rsidRPr="0027162B">
              <w:rPr>
                <w:rFonts w:ascii="Times New Roman" w:hAnsi="Times New Roman"/>
                <w:sz w:val="24"/>
              </w:rPr>
              <w:t>Задачи, решаемые при исследовании скважин, находящихся в эксплуатации, применяемые методы. Стандартные исследования и их особенности. Активные технологии исследований, технологии решения отдельных задач. Технологии решения задач отдельными методами.</w:t>
            </w:r>
          </w:p>
          <w:p w14:paraId="3CD2DBD5" w14:textId="77777777" w:rsidR="00381817" w:rsidRPr="0027162B" w:rsidRDefault="00381817" w:rsidP="00381817">
            <w:pPr>
              <w:spacing w:after="0" w:line="240" w:lineRule="auto"/>
              <w:rPr>
                <w:rFonts w:ascii="Times New Roman" w:hAnsi="Times New Roman"/>
                <w:bCs/>
                <w:color w:val="000000"/>
                <w:sz w:val="24"/>
              </w:rPr>
            </w:pPr>
            <w:r w:rsidRPr="0027162B">
              <w:rPr>
                <w:rFonts w:ascii="Times New Roman" w:hAnsi="Times New Roman"/>
                <w:bCs/>
                <w:color w:val="000000"/>
                <w:sz w:val="24"/>
              </w:rPr>
              <w:t>Геофизическое сопровождение работ, выполняемых в скважинах приборами на кабеле и буровых трубах.</w:t>
            </w:r>
          </w:p>
          <w:p w14:paraId="004842D7" w14:textId="77777777" w:rsidR="00381817" w:rsidRPr="0027162B" w:rsidRDefault="00381817" w:rsidP="00381817">
            <w:pPr>
              <w:spacing w:after="0" w:line="240" w:lineRule="auto"/>
              <w:rPr>
                <w:rFonts w:ascii="Times New Roman" w:hAnsi="Times New Roman"/>
                <w:b/>
                <w:bCs/>
                <w:color w:val="000000"/>
                <w:sz w:val="24"/>
              </w:rPr>
            </w:pPr>
            <w:r w:rsidRPr="0027162B">
              <w:rPr>
                <w:rFonts w:ascii="Times New Roman" w:hAnsi="Times New Roman"/>
                <w:sz w:val="24"/>
              </w:rPr>
              <w:t xml:space="preserve">Необходимость испытания пластов инструментами на бурильных трубах, решаемые задачи. Привязка интервалов испытаний инструментами на трубах.  Геофизическое сопровождение вторичного вскрытия коллекторов. Сверлящая перфорация, </w:t>
            </w:r>
            <w:proofErr w:type="spellStart"/>
            <w:r w:rsidRPr="0027162B">
              <w:rPr>
                <w:rFonts w:ascii="Times New Roman" w:hAnsi="Times New Roman"/>
                <w:sz w:val="24"/>
              </w:rPr>
              <w:t>свабирование</w:t>
            </w:r>
            <w:proofErr w:type="spellEnd"/>
            <w:r w:rsidRPr="0027162B">
              <w:rPr>
                <w:rFonts w:ascii="Times New Roman" w:hAnsi="Times New Roman"/>
                <w:sz w:val="24"/>
              </w:rPr>
              <w:t>. Интенсификация притоков по методике  акустического воздействия.</w:t>
            </w:r>
          </w:p>
        </w:tc>
        <w:tc>
          <w:tcPr>
            <w:tcW w:w="707" w:type="pct"/>
            <w:tcBorders>
              <w:top w:val="single" w:sz="4" w:space="0" w:color="auto"/>
              <w:left w:val="single" w:sz="4" w:space="0" w:color="auto"/>
              <w:bottom w:val="nil"/>
              <w:right w:val="single" w:sz="4" w:space="0" w:color="auto"/>
            </w:tcBorders>
          </w:tcPr>
          <w:p w14:paraId="6F38D804" w14:textId="1C6A7831"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nil"/>
              <w:right w:val="single" w:sz="4" w:space="0" w:color="auto"/>
            </w:tcBorders>
          </w:tcPr>
          <w:p w14:paraId="6E4B94A9"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nil"/>
              <w:right w:val="single" w:sz="4" w:space="0" w:color="auto"/>
            </w:tcBorders>
          </w:tcPr>
          <w:p w14:paraId="722D3272" w14:textId="77777777" w:rsidR="00381817" w:rsidRPr="004A4C80" w:rsidRDefault="00381817" w:rsidP="00381817">
            <w:pPr>
              <w:spacing w:after="0" w:line="240" w:lineRule="auto"/>
              <w:jc w:val="center"/>
              <w:rPr>
                <w:rFonts w:ascii="Times New Roman" w:hAnsi="Times New Roman"/>
                <w:b/>
                <w:sz w:val="24"/>
                <w:szCs w:val="24"/>
              </w:rPr>
            </w:pPr>
          </w:p>
        </w:tc>
      </w:tr>
      <w:tr w:rsidR="00381817" w:rsidRPr="0027162B" w14:paraId="38697EE8" w14:textId="4E338E2F" w:rsidTr="0027162B">
        <w:trPr>
          <w:trHeight w:val="20"/>
        </w:trPr>
        <w:tc>
          <w:tcPr>
            <w:tcW w:w="868" w:type="pct"/>
            <w:vMerge/>
            <w:tcBorders>
              <w:left w:val="single" w:sz="4" w:space="0" w:color="auto"/>
              <w:right w:val="single" w:sz="4" w:space="0" w:color="auto"/>
            </w:tcBorders>
          </w:tcPr>
          <w:p w14:paraId="6662001C" w14:textId="77777777" w:rsidR="00381817" w:rsidRPr="0027162B" w:rsidRDefault="00381817" w:rsidP="00381817">
            <w:pPr>
              <w:spacing w:after="0" w:line="240" w:lineRule="auto"/>
              <w:rPr>
                <w:rFonts w:ascii="Times New Roman" w:eastAsia="Calibri" w:hAnsi="Times New Roman"/>
                <w:b/>
                <w:bCs/>
                <w:sz w:val="24"/>
              </w:rPr>
            </w:pPr>
          </w:p>
        </w:tc>
        <w:tc>
          <w:tcPr>
            <w:tcW w:w="2534" w:type="pct"/>
            <w:vMerge/>
            <w:tcBorders>
              <w:left w:val="single" w:sz="4" w:space="0" w:color="auto"/>
              <w:bottom w:val="single" w:sz="4" w:space="0" w:color="auto"/>
              <w:right w:val="single" w:sz="4" w:space="0" w:color="auto"/>
            </w:tcBorders>
          </w:tcPr>
          <w:p w14:paraId="58AB31EC" w14:textId="77777777" w:rsidR="00381817" w:rsidRPr="0027162B" w:rsidRDefault="00381817" w:rsidP="00381817">
            <w:pPr>
              <w:spacing w:after="0" w:line="240" w:lineRule="auto"/>
              <w:rPr>
                <w:rFonts w:ascii="Times New Roman" w:hAnsi="Times New Roman"/>
                <w:b/>
                <w:bCs/>
                <w:color w:val="000000"/>
                <w:sz w:val="24"/>
              </w:rPr>
            </w:pPr>
          </w:p>
        </w:tc>
        <w:tc>
          <w:tcPr>
            <w:tcW w:w="707" w:type="pct"/>
            <w:tcBorders>
              <w:top w:val="nil"/>
              <w:left w:val="single" w:sz="4" w:space="0" w:color="auto"/>
              <w:bottom w:val="single" w:sz="4" w:space="0" w:color="auto"/>
              <w:right w:val="single" w:sz="4" w:space="0" w:color="auto"/>
            </w:tcBorders>
          </w:tcPr>
          <w:p w14:paraId="3AA71F53" w14:textId="77777777" w:rsidR="00381817" w:rsidRPr="0027162B" w:rsidRDefault="00381817" w:rsidP="00381817">
            <w:pPr>
              <w:spacing w:after="0" w:line="240" w:lineRule="auto"/>
              <w:jc w:val="center"/>
              <w:rPr>
                <w:rFonts w:ascii="Times New Roman" w:hAnsi="Times New Roman"/>
                <w:b/>
                <w:sz w:val="24"/>
              </w:rPr>
            </w:pPr>
          </w:p>
        </w:tc>
        <w:tc>
          <w:tcPr>
            <w:tcW w:w="446" w:type="pct"/>
            <w:tcBorders>
              <w:top w:val="nil"/>
              <w:left w:val="single" w:sz="4" w:space="0" w:color="auto"/>
              <w:bottom w:val="single" w:sz="4" w:space="0" w:color="auto"/>
              <w:right w:val="single" w:sz="4" w:space="0" w:color="auto"/>
            </w:tcBorders>
          </w:tcPr>
          <w:p w14:paraId="78C6A84B"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nil"/>
              <w:left w:val="single" w:sz="4" w:space="0" w:color="auto"/>
              <w:bottom w:val="single" w:sz="4" w:space="0" w:color="auto"/>
              <w:right w:val="single" w:sz="4" w:space="0" w:color="auto"/>
            </w:tcBorders>
          </w:tcPr>
          <w:p w14:paraId="6C4AB993"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3D9941F1" w14:textId="09BE22D5" w:rsidR="00381817" w:rsidRPr="004A4C80" w:rsidRDefault="004A4C80" w:rsidP="004A4C80">
            <w:pPr>
              <w:spacing w:after="0" w:line="240" w:lineRule="auto"/>
              <w:jc w:val="center"/>
              <w:rPr>
                <w:rFonts w:ascii="Times New Roman" w:hAnsi="Times New Roman"/>
                <w:b/>
                <w:sz w:val="24"/>
                <w:szCs w:val="24"/>
              </w:rPr>
            </w:pPr>
            <w:r w:rsidRPr="004A4C80">
              <w:rPr>
                <w:rFonts w:ascii="Times New Roman" w:hAnsi="Times New Roman"/>
                <w:spacing w:val="-6"/>
                <w:sz w:val="24"/>
                <w:szCs w:val="24"/>
              </w:rPr>
              <w:t>ОК01-ОК09</w:t>
            </w:r>
          </w:p>
        </w:tc>
      </w:tr>
      <w:tr w:rsidR="00381817" w:rsidRPr="0027162B" w14:paraId="36DC72B2" w14:textId="4D197A1C" w:rsidTr="0027162B">
        <w:trPr>
          <w:trHeight w:val="20"/>
        </w:trPr>
        <w:tc>
          <w:tcPr>
            <w:tcW w:w="868" w:type="pct"/>
            <w:vMerge/>
            <w:tcBorders>
              <w:left w:val="single" w:sz="4" w:space="0" w:color="auto"/>
              <w:right w:val="single" w:sz="4" w:space="0" w:color="auto"/>
            </w:tcBorders>
          </w:tcPr>
          <w:p w14:paraId="42365642" w14:textId="77777777" w:rsidR="00381817" w:rsidRPr="0027162B" w:rsidRDefault="00381817"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399802DC" w14:textId="6FEDD801" w:rsidR="00381817" w:rsidRPr="0027162B" w:rsidRDefault="0034612D" w:rsidP="00381817">
            <w:pPr>
              <w:spacing w:after="0" w:line="240" w:lineRule="auto"/>
              <w:rPr>
                <w:rFonts w:ascii="Times New Roman" w:hAnsi="Times New Roman"/>
                <w:b/>
                <w:bCs/>
                <w:color w:val="000000"/>
                <w:sz w:val="24"/>
              </w:rPr>
            </w:pPr>
            <w:r>
              <w:rPr>
                <w:rFonts w:ascii="Times New Roman" w:hAnsi="Times New Roman"/>
                <w:b/>
                <w:bCs/>
                <w:sz w:val="24"/>
              </w:rPr>
              <w:t>В том числе практических занятий и лабораторных работ</w:t>
            </w:r>
          </w:p>
        </w:tc>
        <w:tc>
          <w:tcPr>
            <w:tcW w:w="707" w:type="pct"/>
            <w:tcBorders>
              <w:top w:val="single" w:sz="4" w:space="0" w:color="auto"/>
              <w:left w:val="single" w:sz="4" w:space="0" w:color="auto"/>
              <w:bottom w:val="single" w:sz="4" w:space="0" w:color="auto"/>
              <w:right w:val="single" w:sz="4" w:space="0" w:color="auto"/>
            </w:tcBorders>
          </w:tcPr>
          <w:p w14:paraId="17B28672" w14:textId="3B91B470"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60ABCDBA"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413139E4" w14:textId="77777777" w:rsidR="00381817" w:rsidRPr="004A4C80" w:rsidRDefault="00381817" w:rsidP="00381817">
            <w:pPr>
              <w:spacing w:after="0" w:line="240" w:lineRule="auto"/>
              <w:jc w:val="center"/>
              <w:rPr>
                <w:rFonts w:ascii="Times New Roman" w:hAnsi="Times New Roman"/>
                <w:b/>
                <w:sz w:val="24"/>
                <w:szCs w:val="24"/>
              </w:rPr>
            </w:pPr>
          </w:p>
        </w:tc>
      </w:tr>
      <w:tr w:rsidR="00381817" w:rsidRPr="0027162B" w14:paraId="7F597145" w14:textId="58F949A7" w:rsidTr="0027162B">
        <w:trPr>
          <w:trHeight w:val="20"/>
        </w:trPr>
        <w:tc>
          <w:tcPr>
            <w:tcW w:w="868" w:type="pct"/>
            <w:vMerge/>
            <w:tcBorders>
              <w:left w:val="single" w:sz="4" w:space="0" w:color="auto"/>
              <w:bottom w:val="single" w:sz="4" w:space="0" w:color="auto"/>
              <w:right w:val="single" w:sz="4" w:space="0" w:color="auto"/>
            </w:tcBorders>
          </w:tcPr>
          <w:p w14:paraId="4228E1BE" w14:textId="77777777" w:rsidR="00381817" w:rsidRPr="0027162B" w:rsidRDefault="00381817"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35691003"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Подготовительные работы при проведении ГИС.</w:t>
            </w:r>
          </w:p>
          <w:p w14:paraId="1A9822B3"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Работа с программным обеспечением регистрации</w:t>
            </w:r>
          </w:p>
          <w:p w14:paraId="5977FE2C"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Технология проведения спускоподъемных операций.</w:t>
            </w:r>
          </w:p>
          <w:p w14:paraId="6B5ED352"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Технология и последовательность отбора проб флюида.</w:t>
            </w:r>
          </w:p>
          <w:p w14:paraId="2FDDDBDD"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Запуск и настройка программного обеспечения при исследовании скважин, находящихся в эксплуатации</w:t>
            </w:r>
          </w:p>
          <w:p w14:paraId="6D48767D" w14:textId="77777777" w:rsidR="00381817" w:rsidRPr="0027162B" w:rsidRDefault="00381817" w:rsidP="00381817">
            <w:pPr>
              <w:spacing w:after="0" w:line="240" w:lineRule="auto"/>
              <w:rPr>
                <w:rFonts w:ascii="Times New Roman" w:hAnsi="Times New Roman"/>
                <w:b/>
                <w:bCs/>
                <w:sz w:val="24"/>
              </w:rPr>
            </w:pPr>
            <w:r w:rsidRPr="0027162B">
              <w:rPr>
                <w:rFonts w:ascii="Times New Roman" w:hAnsi="Times New Roman"/>
                <w:sz w:val="24"/>
              </w:rPr>
              <w:t xml:space="preserve">Изучение технологии </w:t>
            </w:r>
            <w:proofErr w:type="spellStart"/>
            <w:r w:rsidRPr="0027162B">
              <w:rPr>
                <w:rFonts w:ascii="Times New Roman" w:hAnsi="Times New Roman"/>
                <w:sz w:val="24"/>
              </w:rPr>
              <w:t>свабирования</w:t>
            </w:r>
            <w:proofErr w:type="spellEnd"/>
            <w:r w:rsidRPr="0027162B">
              <w:rPr>
                <w:rFonts w:ascii="Times New Roman" w:hAnsi="Times New Roman"/>
                <w:sz w:val="24"/>
              </w:rPr>
              <w:t>.</w:t>
            </w:r>
          </w:p>
        </w:tc>
        <w:tc>
          <w:tcPr>
            <w:tcW w:w="707" w:type="pct"/>
            <w:tcBorders>
              <w:top w:val="single" w:sz="4" w:space="0" w:color="auto"/>
              <w:left w:val="single" w:sz="4" w:space="0" w:color="auto"/>
              <w:bottom w:val="single" w:sz="4" w:space="0" w:color="auto"/>
              <w:right w:val="single" w:sz="4" w:space="0" w:color="auto"/>
            </w:tcBorders>
          </w:tcPr>
          <w:p w14:paraId="0FF68503" w14:textId="5FC3EED9"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39E77AC6"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5E4B048B"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00EA2530" w14:textId="7EFA270D" w:rsidR="00381817" w:rsidRPr="004A4C80" w:rsidRDefault="004A4C80" w:rsidP="004A4C80">
            <w:pPr>
              <w:spacing w:after="0" w:line="240" w:lineRule="auto"/>
              <w:jc w:val="center"/>
              <w:rPr>
                <w:rFonts w:ascii="Times New Roman" w:hAnsi="Times New Roman"/>
                <w:b/>
                <w:sz w:val="24"/>
                <w:szCs w:val="24"/>
              </w:rPr>
            </w:pPr>
            <w:r w:rsidRPr="004A4C80">
              <w:rPr>
                <w:rFonts w:ascii="Times New Roman" w:hAnsi="Times New Roman"/>
                <w:spacing w:val="-6"/>
                <w:sz w:val="24"/>
                <w:szCs w:val="24"/>
              </w:rPr>
              <w:t>ОК01-ОК09</w:t>
            </w:r>
          </w:p>
        </w:tc>
      </w:tr>
      <w:tr w:rsidR="00381817" w:rsidRPr="0027162B" w14:paraId="5196CE95" w14:textId="77909D90" w:rsidTr="0027162B">
        <w:trPr>
          <w:trHeight w:val="20"/>
        </w:trPr>
        <w:tc>
          <w:tcPr>
            <w:tcW w:w="868" w:type="pct"/>
            <w:vMerge w:val="restart"/>
            <w:tcBorders>
              <w:top w:val="single" w:sz="4" w:space="0" w:color="auto"/>
              <w:left w:val="single" w:sz="4" w:space="0" w:color="auto"/>
              <w:right w:val="single" w:sz="4" w:space="0" w:color="auto"/>
            </w:tcBorders>
          </w:tcPr>
          <w:p w14:paraId="255B5237" w14:textId="77777777" w:rsidR="00381817" w:rsidRPr="0027162B" w:rsidRDefault="00381817" w:rsidP="00381817">
            <w:pPr>
              <w:spacing w:after="0" w:line="240" w:lineRule="auto"/>
              <w:rPr>
                <w:rFonts w:ascii="Times New Roman" w:hAnsi="Times New Roman"/>
                <w:b/>
                <w:sz w:val="24"/>
              </w:rPr>
            </w:pPr>
            <w:r w:rsidRPr="0027162B">
              <w:rPr>
                <w:rFonts w:ascii="Times New Roman" w:hAnsi="Times New Roman"/>
                <w:b/>
                <w:sz w:val="24"/>
              </w:rPr>
              <w:t>Тема 3.4</w:t>
            </w:r>
          </w:p>
          <w:p w14:paraId="3B6DBC0E" w14:textId="77777777" w:rsidR="00381817" w:rsidRPr="0027162B" w:rsidRDefault="00381817" w:rsidP="00381817">
            <w:pPr>
              <w:spacing w:after="0" w:line="240" w:lineRule="auto"/>
              <w:rPr>
                <w:rFonts w:ascii="Times New Roman" w:eastAsia="Calibri" w:hAnsi="Times New Roman"/>
                <w:b/>
                <w:bCs/>
                <w:sz w:val="24"/>
              </w:rPr>
            </w:pPr>
            <w:r w:rsidRPr="0027162B">
              <w:rPr>
                <w:rFonts w:ascii="Times New Roman" w:hAnsi="Times New Roman"/>
                <w:b/>
                <w:sz w:val="24"/>
              </w:rPr>
              <w:t>Комплексирование геофизических исследований</w:t>
            </w:r>
          </w:p>
        </w:tc>
        <w:tc>
          <w:tcPr>
            <w:tcW w:w="2534" w:type="pct"/>
            <w:tcBorders>
              <w:top w:val="single" w:sz="4" w:space="0" w:color="auto"/>
              <w:left w:val="single" w:sz="4" w:space="0" w:color="auto"/>
              <w:bottom w:val="single" w:sz="4" w:space="0" w:color="auto"/>
              <w:right w:val="single" w:sz="4" w:space="0" w:color="auto"/>
            </w:tcBorders>
          </w:tcPr>
          <w:p w14:paraId="7BD44823" w14:textId="77777777" w:rsidR="00381817" w:rsidRPr="0027162B" w:rsidRDefault="00381817" w:rsidP="00381817">
            <w:pPr>
              <w:spacing w:after="0" w:line="240" w:lineRule="auto"/>
              <w:rPr>
                <w:rFonts w:ascii="Times New Roman" w:hAnsi="Times New Roman"/>
                <w:b/>
                <w:bCs/>
                <w:color w:val="000000"/>
                <w:sz w:val="24"/>
              </w:rPr>
            </w:pPr>
            <w:r w:rsidRPr="0027162B">
              <w:rPr>
                <w:rFonts w:ascii="Times New Roman" w:hAnsi="Times New Roman"/>
                <w:b/>
                <w:bCs/>
                <w:sz w:val="24"/>
              </w:rPr>
              <w:t>Содержание</w:t>
            </w:r>
          </w:p>
        </w:tc>
        <w:tc>
          <w:tcPr>
            <w:tcW w:w="707" w:type="pct"/>
            <w:tcBorders>
              <w:top w:val="single" w:sz="4" w:space="0" w:color="auto"/>
              <w:left w:val="single" w:sz="4" w:space="0" w:color="auto"/>
              <w:bottom w:val="single" w:sz="4" w:space="0" w:color="auto"/>
              <w:right w:val="single" w:sz="4" w:space="0" w:color="auto"/>
            </w:tcBorders>
          </w:tcPr>
          <w:p w14:paraId="19E06BDD" w14:textId="7AAEE394"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2CCF1F5C"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16BFD44B" w14:textId="77777777" w:rsidR="00381817" w:rsidRPr="004A4C80" w:rsidRDefault="00381817" w:rsidP="00381817">
            <w:pPr>
              <w:spacing w:after="0" w:line="240" w:lineRule="auto"/>
              <w:jc w:val="center"/>
              <w:rPr>
                <w:rFonts w:ascii="Times New Roman" w:hAnsi="Times New Roman"/>
                <w:b/>
                <w:sz w:val="24"/>
                <w:szCs w:val="24"/>
              </w:rPr>
            </w:pPr>
          </w:p>
        </w:tc>
      </w:tr>
      <w:tr w:rsidR="00381817" w:rsidRPr="0027162B" w14:paraId="161CE474" w14:textId="60E019E7" w:rsidTr="0027162B">
        <w:trPr>
          <w:trHeight w:val="20"/>
        </w:trPr>
        <w:tc>
          <w:tcPr>
            <w:tcW w:w="868" w:type="pct"/>
            <w:vMerge/>
            <w:tcBorders>
              <w:left w:val="single" w:sz="4" w:space="0" w:color="auto"/>
              <w:right w:val="single" w:sz="4" w:space="0" w:color="auto"/>
            </w:tcBorders>
          </w:tcPr>
          <w:p w14:paraId="2180070B" w14:textId="77777777" w:rsidR="00381817" w:rsidRPr="0027162B" w:rsidRDefault="00381817"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479AED77" w14:textId="77777777" w:rsidR="00381817" w:rsidRPr="0027162B" w:rsidRDefault="00381817" w:rsidP="00381817">
            <w:pPr>
              <w:tabs>
                <w:tab w:val="left" w:pos="708"/>
              </w:tabs>
              <w:spacing w:after="0" w:line="240" w:lineRule="auto"/>
              <w:rPr>
                <w:rStyle w:val="apple-style-span"/>
                <w:sz w:val="24"/>
              </w:rPr>
            </w:pPr>
            <w:r w:rsidRPr="0027162B">
              <w:rPr>
                <w:rStyle w:val="apple-style-span"/>
                <w:sz w:val="24"/>
              </w:rPr>
              <w:t xml:space="preserve">Дифференциация физических свойств горных пород. Связи между различными параметрами физических свойств горных пород: скоростью и плотностью; электрическими и упругими свойствами; скоростью и промыслово-геофизическими параметрами; плотностью, электрическим сопротивлением и промыслово-геофизическими параметрами; плотностью и магнитной восприимчивостью; плотностью и электрическим сопротивлением. Геометрические параметры </w:t>
            </w:r>
            <w:proofErr w:type="spellStart"/>
            <w:r w:rsidRPr="0027162B">
              <w:rPr>
                <w:rStyle w:val="apple-style-span"/>
                <w:sz w:val="24"/>
              </w:rPr>
              <w:t>аномалеобразующих</w:t>
            </w:r>
            <w:proofErr w:type="spellEnd"/>
            <w:r w:rsidRPr="0027162B">
              <w:rPr>
                <w:rStyle w:val="apple-style-span"/>
                <w:sz w:val="24"/>
              </w:rPr>
              <w:t xml:space="preserve"> объектов. Влияние помех. Физико-геологическая модель (ФГМ). Основные принципы построения ФГМ. Нормальное геофизическое поле, аномалия, помехи.  Разновидности геологических и промышленных помех. </w:t>
            </w:r>
          </w:p>
          <w:p w14:paraId="1D94B81D" w14:textId="77777777" w:rsidR="00381817" w:rsidRPr="0027162B" w:rsidRDefault="00381817" w:rsidP="00381817">
            <w:pPr>
              <w:tabs>
                <w:tab w:val="left" w:pos="708"/>
              </w:tabs>
              <w:spacing w:after="0" w:line="240" w:lineRule="auto"/>
              <w:rPr>
                <w:rStyle w:val="apple-style-span"/>
                <w:sz w:val="24"/>
              </w:rPr>
            </w:pPr>
            <w:r w:rsidRPr="0027162B">
              <w:rPr>
                <w:rStyle w:val="apple-style-span"/>
                <w:sz w:val="24"/>
              </w:rPr>
              <w:t>Рациональный геофизический комплекс. Принципы формирования рационального геофизического комплекса.</w:t>
            </w:r>
          </w:p>
          <w:p w14:paraId="6D67E7C1" w14:textId="77777777" w:rsidR="00381817" w:rsidRPr="0027162B" w:rsidRDefault="00381817" w:rsidP="00381817">
            <w:pPr>
              <w:spacing w:after="0" w:line="240" w:lineRule="auto"/>
              <w:rPr>
                <w:rFonts w:ascii="Times New Roman" w:hAnsi="Times New Roman"/>
                <w:bCs/>
                <w:sz w:val="24"/>
              </w:rPr>
            </w:pPr>
            <w:r w:rsidRPr="0027162B">
              <w:rPr>
                <w:rStyle w:val="apple-style-span"/>
                <w:sz w:val="24"/>
              </w:rPr>
              <w:t xml:space="preserve">Основные положения выбора рационального геофизического комплекса: включение геофизических методов, дающих разнородную информацию; соблюдение последовательности работ; подразделение методов на основные и </w:t>
            </w:r>
            <w:proofErr w:type="spellStart"/>
            <w:r w:rsidRPr="0027162B">
              <w:rPr>
                <w:rStyle w:val="apple-style-span"/>
                <w:sz w:val="24"/>
              </w:rPr>
              <w:t>детализационные</w:t>
            </w:r>
            <w:proofErr w:type="spellEnd"/>
            <w:r w:rsidRPr="0027162B">
              <w:rPr>
                <w:rStyle w:val="apple-style-span"/>
                <w:sz w:val="24"/>
              </w:rPr>
              <w:t>; оптимальное чередование геологических, геохимических и горно-буровых средств геологической разведки; комплексирование по горизонтали, вертикали, многоцелевые исследования.</w:t>
            </w:r>
          </w:p>
          <w:p w14:paraId="4632D24C"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bCs/>
                <w:sz w:val="24"/>
              </w:rPr>
              <w:t>Общие сведения о геолого-технических условиях измерения и комплексах геофизических исследований.</w:t>
            </w:r>
          </w:p>
          <w:p w14:paraId="26BA78C4"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bCs/>
                <w:iCs/>
                <w:sz w:val="24"/>
              </w:rPr>
              <w:t xml:space="preserve">Характеристика геолого-технических условий. </w:t>
            </w:r>
            <w:r w:rsidRPr="0027162B">
              <w:rPr>
                <w:rFonts w:ascii="Times New Roman" w:hAnsi="Times New Roman"/>
                <w:sz w:val="24"/>
              </w:rPr>
              <w:t>Типы разрезов и их свойства.</w:t>
            </w:r>
          </w:p>
          <w:p w14:paraId="5AB7B1CC" w14:textId="77777777" w:rsidR="00381817" w:rsidRPr="0027162B" w:rsidRDefault="00381817" w:rsidP="00381817">
            <w:pPr>
              <w:spacing w:after="0" w:line="240" w:lineRule="auto"/>
              <w:rPr>
                <w:rFonts w:ascii="Times New Roman" w:hAnsi="Times New Roman"/>
                <w:color w:val="000000"/>
                <w:sz w:val="24"/>
              </w:rPr>
            </w:pPr>
            <w:r w:rsidRPr="0027162B">
              <w:rPr>
                <w:rFonts w:ascii="Times New Roman" w:hAnsi="Times New Roman"/>
                <w:bCs/>
                <w:iCs/>
                <w:sz w:val="24"/>
              </w:rPr>
              <w:t>Комплексы измерений для различных геолого-технических условий и решаемых задач.</w:t>
            </w:r>
          </w:p>
          <w:p w14:paraId="542CBA99"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lastRenderedPageBreak/>
              <w:t xml:space="preserve">Принципы формирования комплексов и их структура, методика выбора комплекса. </w:t>
            </w:r>
          </w:p>
          <w:p w14:paraId="52FF511A"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 xml:space="preserve">Комплекс исследований, позволяющих решать геологические задачи с минимальными затратами. </w:t>
            </w:r>
          </w:p>
          <w:p w14:paraId="27D74443"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Основные требования к технологии выполнения обязательных и дополнительных комплексов.</w:t>
            </w:r>
          </w:p>
          <w:p w14:paraId="086294D0" w14:textId="77777777" w:rsidR="00381817" w:rsidRPr="0027162B" w:rsidRDefault="00381817" w:rsidP="00381817">
            <w:pPr>
              <w:spacing w:after="0" w:line="240" w:lineRule="auto"/>
              <w:rPr>
                <w:rFonts w:ascii="Times New Roman" w:hAnsi="Times New Roman"/>
                <w:bCs/>
                <w:iCs/>
                <w:sz w:val="24"/>
              </w:rPr>
            </w:pPr>
            <w:r w:rsidRPr="0027162B">
              <w:rPr>
                <w:rFonts w:ascii="Times New Roman" w:hAnsi="Times New Roman"/>
                <w:bCs/>
                <w:iCs/>
                <w:sz w:val="24"/>
              </w:rPr>
              <w:t>Комплексы измерений при контроле технического состояния скважин.</w:t>
            </w:r>
          </w:p>
          <w:p w14:paraId="48F39434" w14:textId="77777777" w:rsidR="00381817" w:rsidRPr="0027162B" w:rsidRDefault="00381817" w:rsidP="00381817">
            <w:pPr>
              <w:spacing w:after="0" w:line="240" w:lineRule="auto"/>
              <w:rPr>
                <w:rFonts w:ascii="Times New Roman" w:hAnsi="Times New Roman"/>
                <w:bCs/>
                <w:iCs/>
                <w:sz w:val="24"/>
              </w:rPr>
            </w:pPr>
            <w:r w:rsidRPr="0027162B">
              <w:rPr>
                <w:rFonts w:ascii="Times New Roman" w:hAnsi="Times New Roman"/>
                <w:bCs/>
                <w:iCs/>
                <w:sz w:val="24"/>
              </w:rPr>
              <w:t xml:space="preserve">Комплексные и комбинированные скважинные приборы. </w:t>
            </w:r>
          </w:p>
          <w:p w14:paraId="438961E9"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bCs/>
                <w:sz w:val="24"/>
              </w:rPr>
              <w:t>Комплексная интерпретация материалов геофизических исследований на стадиях разведки подсчёта запасов и проектирования разработки.</w:t>
            </w:r>
            <w:r w:rsidRPr="0027162B">
              <w:rPr>
                <w:rFonts w:ascii="Times New Roman" w:hAnsi="Times New Roman"/>
                <w:bCs/>
                <w:sz w:val="24"/>
              </w:rPr>
              <w:br w:type="page"/>
            </w:r>
          </w:p>
          <w:p w14:paraId="087E0B61"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Задачи, решаемые при комплексной геологической интерпретации. Построение профильных разрезов, структурных карт, карт равных мощностей. Построение геолого-геофизических разрезов. Построение литологических разрезов скважин, корреляция разреза.</w:t>
            </w:r>
          </w:p>
          <w:p w14:paraId="668732A5"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bCs/>
                <w:sz w:val="24"/>
              </w:rPr>
              <w:t xml:space="preserve">Оптимальный комплекс геофизических методов контроля за разработкой месторождений.  </w:t>
            </w:r>
          </w:p>
          <w:p w14:paraId="6BAEDCCC" w14:textId="77777777" w:rsidR="00381817" w:rsidRPr="0027162B" w:rsidRDefault="00381817" w:rsidP="00381817">
            <w:pPr>
              <w:spacing w:after="0" w:line="240" w:lineRule="auto"/>
              <w:rPr>
                <w:rFonts w:ascii="Times New Roman" w:hAnsi="Times New Roman"/>
                <w:color w:val="000000"/>
                <w:sz w:val="24"/>
              </w:rPr>
            </w:pPr>
            <w:r w:rsidRPr="0027162B">
              <w:rPr>
                <w:rFonts w:ascii="Times New Roman" w:hAnsi="Times New Roman"/>
                <w:bCs/>
                <w:iCs/>
                <w:sz w:val="24"/>
              </w:rPr>
              <w:t>Типовой комплекс промыслово-геофизических исследований действующих скважин.</w:t>
            </w:r>
          </w:p>
          <w:p w14:paraId="2E597DCA"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Состав типовых комплексов с учётом решаемых задач при контроле за разработкой месторождений. Основные и дополнительные методы, их особенности. Программы исследований скважин, их  назначение  и  область  применения.</w:t>
            </w:r>
          </w:p>
        </w:tc>
        <w:tc>
          <w:tcPr>
            <w:tcW w:w="707" w:type="pct"/>
            <w:tcBorders>
              <w:top w:val="single" w:sz="4" w:space="0" w:color="auto"/>
              <w:left w:val="single" w:sz="4" w:space="0" w:color="auto"/>
              <w:bottom w:val="single" w:sz="4" w:space="0" w:color="auto"/>
              <w:right w:val="single" w:sz="4" w:space="0" w:color="auto"/>
            </w:tcBorders>
          </w:tcPr>
          <w:p w14:paraId="3A3B75A4" w14:textId="225DA26C"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1D792671"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5DB926C4"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2B833D73" w14:textId="23110F96" w:rsidR="00381817" w:rsidRPr="004A4C80" w:rsidRDefault="004A4C80" w:rsidP="004A4C80">
            <w:pPr>
              <w:spacing w:after="0" w:line="240" w:lineRule="auto"/>
              <w:jc w:val="center"/>
              <w:rPr>
                <w:rFonts w:ascii="Times New Roman" w:hAnsi="Times New Roman"/>
                <w:b/>
                <w:sz w:val="24"/>
                <w:szCs w:val="24"/>
              </w:rPr>
            </w:pPr>
            <w:r w:rsidRPr="004A4C80">
              <w:rPr>
                <w:rFonts w:ascii="Times New Roman" w:hAnsi="Times New Roman"/>
                <w:spacing w:val="-6"/>
                <w:sz w:val="24"/>
                <w:szCs w:val="24"/>
              </w:rPr>
              <w:t>ОК01-ОК09</w:t>
            </w:r>
          </w:p>
        </w:tc>
      </w:tr>
      <w:tr w:rsidR="00381817" w:rsidRPr="0027162B" w14:paraId="6B301CF9" w14:textId="35743DDC" w:rsidTr="0027162B">
        <w:trPr>
          <w:trHeight w:val="20"/>
        </w:trPr>
        <w:tc>
          <w:tcPr>
            <w:tcW w:w="868" w:type="pct"/>
            <w:vMerge/>
            <w:tcBorders>
              <w:left w:val="single" w:sz="4" w:space="0" w:color="auto"/>
              <w:right w:val="single" w:sz="4" w:space="0" w:color="auto"/>
            </w:tcBorders>
          </w:tcPr>
          <w:p w14:paraId="6D7501BE" w14:textId="77777777" w:rsidR="00381817" w:rsidRPr="0027162B" w:rsidRDefault="00381817"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3CD0BA6E" w14:textId="028DABFB" w:rsidR="00381817" w:rsidRPr="0027162B" w:rsidRDefault="0034612D" w:rsidP="00381817">
            <w:pPr>
              <w:spacing w:after="0" w:line="240" w:lineRule="auto"/>
              <w:rPr>
                <w:rFonts w:ascii="Times New Roman" w:hAnsi="Times New Roman"/>
                <w:b/>
                <w:bCs/>
                <w:color w:val="000000"/>
                <w:sz w:val="24"/>
              </w:rPr>
            </w:pPr>
            <w:r>
              <w:rPr>
                <w:rFonts w:ascii="Times New Roman" w:hAnsi="Times New Roman"/>
                <w:b/>
                <w:bCs/>
                <w:sz w:val="24"/>
              </w:rPr>
              <w:t>В том числе практических занятий и лабораторных работ</w:t>
            </w:r>
          </w:p>
        </w:tc>
        <w:tc>
          <w:tcPr>
            <w:tcW w:w="707" w:type="pct"/>
            <w:tcBorders>
              <w:top w:val="single" w:sz="4" w:space="0" w:color="auto"/>
              <w:left w:val="single" w:sz="4" w:space="0" w:color="auto"/>
              <w:bottom w:val="single" w:sz="4" w:space="0" w:color="auto"/>
              <w:right w:val="single" w:sz="4" w:space="0" w:color="auto"/>
            </w:tcBorders>
          </w:tcPr>
          <w:p w14:paraId="2E8CD0B9" w14:textId="7D2CD43C"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4AB8F5BB"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7BA8F790" w14:textId="77777777" w:rsidR="00381817" w:rsidRPr="004A4C80" w:rsidRDefault="00381817" w:rsidP="00381817">
            <w:pPr>
              <w:spacing w:after="0" w:line="240" w:lineRule="auto"/>
              <w:jc w:val="center"/>
              <w:rPr>
                <w:rFonts w:ascii="Times New Roman" w:hAnsi="Times New Roman"/>
                <w:b/>
                <w:sz w:val="24"/>
                <w:szCs w:val="24"/>
              </w:rPr>
            </w:pPr>
          </w:p>
        </w:tc>
      </w:tr>
      <w:tr w:rsidR="00381817" w:rsidRPr="0027162B" w14:paraId="686AB790" w14:textId="151351A7" w:rsidTr="0027162B">
        <w:trPr>
          <w:trHeight w:val="20"/>
        </w:trPr>
        <w:tc>
          <w:tcPr>
            <w:tcW w:w="868" w:type="pct"/>
            <w:vMerge/>
            <w:tcBorders>
              <w:left w:val="single" w:sz="4" w:space="0" w:color="auto"/>
              <w:bottom w:val="single" w:sz="4" w:space="0" w:color="auto"/>
              <w:right w:val="single" w:sz="4" w:space="0" w:color="auto"/>
            </w:tcBorders>
          </w:tcPr>
          <w:p w14:paraId="2FD47F82" w14:textId="77777777" w:rsidR="00381817" w:rsidRPr="0027162B" w:rsidRDefault="00381817" w:rsidP="00381817">
            <w:pPr>
              <w:spacing w:after="0" w:line="240" w:lineRule="auto"/>
              <w:rPr>
                <w:rFonts w:ascii="Times New Roman" w:eastAsia="Calibri" w:hAnsi="Times New Roman"/>
                <w:b/>
                <w:bCs/>
                <w:sz w:val="24"/>
              </w:rPr>
            </w:pPr>
          </w:p>
        </w:tc>
        <w:tc>
          <w:tcPr>
            <w:tcW w:w="2534" w:type="pct"/>
            <w:tcBorders>
              <w:top w:val="single" w:sz="4" w:space="0" w:color="auto"/>
              <w:left w:val="single" w:sz="4" w:space="0" w:color="auto"/>
              <w:bottom w:val="single" w:sz="4" w:space="0" w:color="auto"/>
              <w:right w:val="single" w:sz="4" w:space="0" w:color="auto"/>
            </w:tcBorders>
          </w:tcPr>
          <w:p w14:paraId="062C6C3B"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Выбор комплекса ГИС для изучения карбонатных разрезов.</w:t>
            </w:r>
          </w:p>
          <w:p w14:paraId="7140CA47"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Выбор комплекса ГИС для изучения терригенных разрезов.</w:t>
            </w:r>
          </w:p>
          <w:p w14:paraId="5D9D047F"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Изучение состава комплекса исследований и их выбор для конкретных решаемых задач.</w:t>
            </w:r>
          </w:p>
          <w:p w14:paraId="6BC25BF8" w14:textId="77777777" w:rsidR="00381817" w:rsidRPr="0027162B" w:rsidRDefault="00381817" w:rsidP="00381817">
            <w:pPr>
              <w:spacing w:after="0" w:line="240" w:lineRule="auto"/>
              <w:rPr>
                <w:rFonts w:ascii="Times New Roman" w:hAnsi="Times New Roman"/>
                <w:bCs/>
                <w:sz w:val="24"/>
              </w:rPr>
            </w:pPr>
            <w:r w:rsidRPr="0027162B">
              <w:rPr>
                <w:rFonts w:ascii="Times New Roman" w:hAnsi="Times New Roman"/>
                <w:sz w:val="24"/>
              </w:rPr>
              <w:t>Выбор комплекса ГИС при решении задач с целью контроля за разработкой месторождений.</w:t>
            </w:r>
          </w:p>
        </w:tc>
        <w:tc>
          <w:tcPr>
            <w:tcW w:w="707" w:type="pct"/>
            <w:tcBorders>
              <w:top w:val="single" w:sz="4" w:space="0" w:color="auto"/>
              <w:left w:val="single" w:sz="4" w:space="0" w:color="auto"/>
              <w:bottom w:val="single" w:sz="4" w:space="0" w:color="auto"/>
              <w:right w:val="single" w:sz="4" w:space="0" w:color="auto"/>
            </w:tcBorders>
          </w:tcPr>
          <w:p w14:paraId="1A4F1F26" w14:textId="3BD6FB2E"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0E4AD131"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608FB3EC"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33F017D7" w14:textId="03F65B0D" w:rsidR="00381817" w:rsidRPr="004A4C80" w:rsidRDefault="004A4C80" w:rsidP="004A4C80">
            <w:pPr>
              <w:spacing w:after="0" w:line="240" w:lineRule="auto"/>
              <w:jc w:val="center"/>
              <w:rPr>
                <w:rFonts w:ascii="Times New Roman" w:hAnsi="Times New Roman"/>
                <w:b/>
                <w:sz w:val="24"/>
                <w:szCs w:val="24"/>
              </w:rPr>
            </w:pPr>
            <w:r w:rsidRPr="004A4C80">
              <w:rPr>
                <w:rFonts w:ascii="Times New Roman" w:hAnsi="Times New Roman"/>
                <w:spacing w:val="-6"/>
                <w:sz w:val="24"/>
                <w:szCs w:val="24"/>
              </w:rPr>
              <w:t>ОК01-ОК09</w:t>
            </w:r>
          </w:p>
        </w:tc>
      </w:tr>
      <w:tr w:rsidR="00381817" w:rsidRPr="0027162B" w14:paraId="67E2AE5E" w14:textId="4F26CA71" w:rsidTr="0027162B">
        <w:trPr>
          <w:trHeight w:val="20"/>
        </w:trPr>
        <w:tc>
          <w:tcPr>
            <w:tcW w:w="3402" w:type="pct"/>
            <w:gridSpan w:val="2"/>
            <w:tcBorders>
              <w:top w:val="single" w:sz="4" w:space="0" w:color="auto"/>
              <w:left w:val="single" w:sz="4" w:space="0" w:color="auto"/>
              <w:bottom w:val="single" w:sz="4" w:space="0" w:color="auto"/>
              <w:right w:val="single" w:sz="4" w:space="0" w:color="auto"/>
            </w:tcBorders>
            <w:hideMark/>
          </w:tcPr>
          <w:p w14:paraId="61110972" w14:textId="41FA64DC" w:rsidR="00381817" w:rsidRPr="0027162B" w:rsidRDefault="00381817" w:rsidP="00381817">
            <w:pPr>
              <w:spacing w:after="0" w:line="240" w:lineRule="auto"/>
              <w:rPr>
                <w:rFonts w:ascii="Times New Roman" w:hAnsi="Times New Roman"/>
                <w:b/>
                <w:sz w:val="24"/>
              </w:rPr>
            </w:pPr>
            <w:r w:rsidRPr="0027162B">
              <w:rPr>
                <w:rFonts w:ascii="Times New Roman" w:hAnsi="Times New Roman"/>
                <w:b/>
                <w:bCs/>
                <w:sz w:val="24"/>
              </w:rPr>
              <w:t xml:space="preserve">Самостоятельная учебная работа при изучении раздела 3 </w:t>
            </w:r>
          </w:p>
        </w:tc>
        <w:tc>
          <w:tcPr>
            <w:tcW w:w="707" w:type="pct"/>
            <w:tcBorders>
              <w:top w:val="single" w:sz="4" w:space="0" w:color="auto"/>
              <w:left w:val="single" w:sz="4" w:space="0" w:color="auto"/>
              <w:bottom w:val="single" w:sz="4" w:space="0" w:color="auto"/>
              <w:right w:val="single" w:sz="4" w:space="0" w:color="auto"/>
            </w:tcBorders>
            <w:vAlign w:val="center"/>
          </w:tcPr>
          <w:p w14:paraId="65A43719" w14:textId="416EF771"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4D2F62EF"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5D486970" w14:textId="77777777" w:rsidR="00381817" w:rsidRPr="004A4C80" w:rsidRDefault="00381817" w:rsidP="00381817">
            <w:pPr>
              <w:spacing w:after="0" w:line="240" w:lineRule="auto"/>
              <w:jc w:val="center"/>
              <w:rPr>
                <w:rFonts w:ascii="Times New Roman" w:hAnsi="Times New Roman"/>
                <w:b/>
                <w:sz w:val="24"/>
                <w:szCs w:val="24"/>
              </w:rPr>
            </w:pPr>
          </w:p>
        </w:tc>
      </w:tr>
      <w:tr w:rsidR="00381817" w:rsidRPr="0027162B" w14:paraId="37080FA6" w14:textId="5ED443AC" w:rsidTr="0027162B">
        <w:trPr>
          <w:trHeight w:val="20"/>
        </w:trPr>
        <w:tc>
          <w:tcPr>
            <w:tcW w:w="3402" w:type="pct"/>
            <w:gridSpan w:val="2"/>
            <w:tcBorders>
              <w:top w:val="single" w:sz="4" w:space="0" w:color="auto"/>
              <w:left w:val="single" w:sz="4" w:space="0" w:color="auto"/>
              <w:right w:val="single" w:sz="4" w:space="0" w:color="auto"/>
            </w:tcBorders>
          </w:tcPr>
          <w:p w14:paraId="2C797988" w14:textId="77777777" w:rsidR="00381817" w:rsidRPr="0027162B" w:rsidRDefault="00381817" w:rsidP="00381817">
            <w:pPr>
              <w:spacing w:after="0" w:line="240" w:lineRule="auto"/>
              <w:rPr>
                <w:rFonts w:ascii="Times New Roman" w:hAnsi="Times New Roman"/>
                <w:b/>
                <w:bCs/>
                <w:sz w:val="24"/>
              </w:rPr>
            </w:pPr>
            <w:r w:rsidRPr="0027162B">
              <w:rPr>
                <w:rFonts w:ascii="Times New Roman" w:hAnsi="Times New Roman"/>
                <w:b/>
                <w:bCs/>
                <w:sz w:val="24"/>
              </w:rPr>
              <w:t xml:space="preserve">Учебная практика </w:t>
            </w:r>
          </w:p>
          <w:p w14:paraId="7E4848C0" w14:textId="6BAED049" w:rsidR="00381817" w:rsidRPr="0027162B" w:rsidRDefault="00381817" w:rsidP="00381817">
            <w:pPr>
              <w:spacing w:after="0" w:line="240" w:lineRule="auto"/>
              <w:rPr>
                <w:rFonts w:ascii="Times New Roman" w:hAnsi="Times New Roman"/>
                <w:b/>
                <w:bCs/>
                <w:sz w:val="24"/>
              </w:rPr>
            </w:pPr>
            <w:r w:rsidRPr="0027162B">
              <w:rPr>
                <w:rFonts w:ascii="Times New Roman" w:hAnsi="Times New Roman"/>
                <w:b/>
                <w:bCs/>
                <w:sz w:val="24"/>
              </w:rPr>
              <w:t>«Геологическая»</w:t>
            </w:r>
          </w:p>
          <w:p w14:paraId="361BF093" w14:textId="77777777" w:rsidR="00381817" w:rsidRPr="0027162B" w:rsidRDefault="00381817" w:rsidP="00381817">
            <w:pPr>
              <w:spacing w:after="0" w:line="240" w:lineRule="auto"/>
              <w:rPr>
                <w:rFonts w:ascii="Times New Roman" w:hAnsi="Times New Roman"/>
                <w:b/>
                <w:bCs/>
                <w:sz w:val="24"/>
              </w:rPr>
            </w:pPr>
            <w:r w:rsidRPr="0027162B">
              <w:rPr>
                <w:rFonts w:ascii="Times New Roman" w:hAnsi="Times New Roman"/>
                <w:b/>
                <w:bCs/>
                <w:sz w:val="24"/>
              </w:rPr>
              <w:t xml:space="preserve">Виды работ </w:t>
            </w:r>
          </w:p>
          <w:p w14:paraId="68E916EF"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lastRenderedPageBreak/>
              <w:t>1. Ведение маршрута с использованием горного компаса. Ориентирование на местности, замеры элементов залегания слоя. Ведение полевого дневника.</w:t>
            </w:r>
          </w:p>
          <w:p w14:paraId="5121BF5E"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2. Изучение геологического разреза в районе практики. Описание обнажений, отбор образцов. Изучение процессов выветривания (физического, химического, органического).</w:t>
            </w:r>
          </w:p>
          <w:p w14:paraId="16B74C3F"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3. Описание обнажений, отбор образцов, изучение форм рельефа в районе практики, изучение геологической деятельности ветра, изучение процессов физического выветривания.</w:t>
            </w:r>
          </w:p>
          <w:p w14:paraId="10F4D139"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4. Изучение геологической деятельности поверхностных текучих вод, изучение речных террас и долин рек. Образование оврагов, описание обнажений на склонах оврагов.</w:t>
            </w:r>
          </w:p>
          <w:p w14:paraId="1B0B445C"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5. Изучение геологической деятельности временных водных потоков, образование оврагов, их описание. Изучение подземных источников.</w:t>
            </w:r>
          </w:p>
          <w:p w14:paraId="2D2067A1" w14:textId="77777777" w:rsidR="00381817" w:rsidRPr="0027162B" w:rsidRDefault="00381817" w:rsidP="00381817">
            <w:pPr>
              <w:spacing w:after="0" w:line="240" w:lineRule="auto"/>
              <w:rPr>
                <w:rFonts w:ascii="Times New Roman" w:hAnsi="Times New Roman"/>
                <w:b/>
                <w:bCs/>
                <w:sz w:val="24"/>
              </w:rPr>
            </w:pPr>
            <w:r w:rsidRPr="0027162B">
              <w:rPr>
                <w:rFonts w:ascii="Times New Roman" w:hAnsi="Times New Roman"/>
                <w:sz w:val="24"/>
              </w:rPr>
              <w:t>6. Составление сводного литолого-стратиграфического разреза отложений, вычерчивание планов геологических маршрутов, обзорных схем района практики и геологических  профилей.</w:t>
            </w:r>
          </w:p>
          <w:p w14:paraId="26A4AA43" w14:textId="77777777" w:rsidR="00381817" w:rsidRPr="0027162B" w:rsidRDefault="00381817" w:rsidP="00381817">
            <w:pPr>
              <w:spacing w:after="0" w:line="240" w:lineRule="auto"/>
              <w:rPr>
                <w:rFonts w:ascii="Times New Roman" w:hAnsi="Times New Roman"/>
                <w:b/>
                <w:bCs/>
                <w:sz w:val="24"/>
              </w:rPr>
            </w:pPr>
            <w:r w:rsidRPr="0027162B">
              <w:rPr>
                <w:rFonts w:ascii="Times New Roman" w:hAnsi="Times New Roman"/>
                <w:b/>
                <w:bCs/>
                <w:sz w:val="24"/>
              </w:rPr>
              <w:t>«Геофизическая»</w:t>
            </w:r>
          </w:p>
          <w:p w14:paraId="16248643" w14:textId="77777777" w:rsidR="00381817" w:rsidRPr="0027162B" w:rsidRDefault="00381817" w:rsidP="00381817">
            <w:pPr>
              <w:spacing w:after="0" w:line="240" w:lineRule="auto"/>
              <w:rPr>
                <w:rFonts w:ascii="Times New Roman" w:hAnsi="Times New Roman"/>
                <w:b/>
                <w:bCs/>
                <w:sz w:val="24"/>
              </w:rPr>
            </w:pPr>
            <w:r w:rsidRPr="0027162B">
              <w:rPr>
                <w:rFonts w:ascii="Times New Roman" w:hAnsi="Times New Roman"/>
                <w:b/>
                <w:bCs/>
                <w:sz w:val="24"/>
              </w:rPr>
              <w:t xml:space="preserve">Виды работ </w:t>
            </w:r>
          </w:p>
          <w:p w14:paraId="123F7B7B" w14:textId="77777777" w:rsidR="00381817" w:rsidRPr="0027162B" w:rsidRDefault="00381817" w:rsidP="00381817">
            <w:pPr>
              <w:spacing w:after="0" w:line="240" w:lineRule="auto"/>
              <w:rPr>
                <w:rStyle w:val="apple-style-span"/>
                <w:sz w:val="24"/>
              </w:rPr>
            </w:pPr>
            <w:r w:rsidRPr="0027162B">
              <w:rPr>
                <w:rStyle w:val="apple-style-span"/>
                <w:sz w:val="24"/>
              </w:rPr>
              <w:t>1. Разбивка опорной и рядовой сети.</w:t>
            </w:r>
          </w:p>
          <w:p w14:paraId="2870C792"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2. Методика и техника проведения полевых работ на точке, профиле, участке.</w:t>
            </w:r>
          </w:p>
          <w:p w14:paraId="09A4F420" w14:textId="77777777" w:rsidR="00381817" w:rsidRPr="0027162B" w:rsidRDefault="00381817" w:rsidP="003818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pple-style-span"/>
                <w:sz w:val="24"/>
              </w:rPr>
            </w:pPr>
            <w:r w:rsidRPr="0027162B">
              <w:rPr>
                <w:rStyle w:val="apple-style-span"/>
                <w:sz w:val="24"/>
              </w:rPr>
              <w:t xml:space="preserve">3. Определение смещения «ноль-пункта». Определение интенсивности </w:t>
            </w:r>
            <w:proofErr w:type="spellStart"/>
            <w:r w:rsidRPr="0027162B">
              <w:rPr>
                <w:rStyle w:val="apple-style-span"/>
                <w:sz w:val="24"/>
              </w:rPr>
              <w:t>солнечносуточной</w:t>
            </w:r>
            <w:proofErr w:type="spellEnd"/>
            <w:r w:rsidRPr="0027162B">
              <w:rPr>
                <w:rStyle w:val="apple-style-span"/>
                <w:sz w:val="24"/>
              </w:rPr>
              <w:t xml:space="preserve"> вариации.</w:t>
            </w:r>
          </w:p>
          <w:p w14:paraId="18361910" w14:textId="77777777" w:rsidR="00381817" w:rsidRPr="0027162B" w:rsidRDefault="00381817" w:rsidP="0038181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rPr>
            </w:pPr>
            <w:r w:rsidRPr="0027162B">
              <w:rPr>
                <w:rStyle w:val="apple-style-span"/>
                <w:sz w:val="24"/>
                <w:lang w:eastAsia="en-US"/>
              </w:rPr>
              <w:t xml:space="preserve">4. Проведение рядовой магниторазведочной съемки. </w:t>
            </w:r>
            <w:r w:rsidRPr="0027162B">
              <w:rPr>
                <w:rStyle w:val="apple-style-span"/>
                <w:sz w:val="24"/>
              </w:rPr>
              <w:t xml:space="preserve">Проведение контрольных </w:t>
            </w:r>
            <w:r w:rsidRPr="0027162B">
              <w:rPr>
                <w:rFonts w:ascii="Times New Roman" w:hAnsi="Times New Roman"/>
                <w:sz w:val="24"/>
              </w:rPr>
              <w:t>измерений.</w:t>
            </w:r>
          </w:p>
          <w:p w14:paraId="6E6C3F72" w14:textId="77777777" w:rsidR="00381817" w:rsidRPr="0027162B" w:rsidRDefault="00381817" w:rsidP="00381817">
            <w:pPr>
              <w:spacing w:after="0" w:line="240" w:lineRule="auto"/>
              <w:rPr>
                <w:rStyle w:val="apple-style-span"/>
                <w:sz w:val="24"/>
              </w:rPr>
            </w:pPr>
            <w:r w:rsidRPr="0027162B">
              <w:rPr>
                <w:rStyle w:val="apple-style-span"/>
                <w:sz w:val="24"/>
              </w:rPr>
              <w:t>5. Определение смещения «ноль-пункта» гравиметра, чувствительности к наклону гравиметра и цены деления гравиметра.</w:t>
            </w:r>
          </w:p>
          <w:p w14:paraId="49CAE0F0" w14:textId="77777777" w:rsidR="00381817" w:rsidRPr="0027162B" w:rsidRDefault="00381817" w:rsidP="00381817">
            <w:pPr>
              <w:spacing w:after="0" w:line="240" w:lineRule="auto"/>
              <w:rPr>
                <w:rStyle w:val="apple-style-span"/>
                <w:sz w:val="24"/>
              </w:rPr>
            </w:pPr>
            <w:r w:rsidRPr="0027162B">
              <w:rPr>
                <w:rStyle w:val="apple-style-span"/>
                <w:sz w:val="24"/>
              </w:rPr>
              <w:t>6. Рядовая съемка по замкнутому рейсу-галсу.</w:t>
            </w:r>
          </w:p>
          <w:p w14:paraId="07244004" w14:textId="77777777" w:rsidR="00381817" w:rsidRPr="0027162B" w:rsidRDefault="00381817" w:rsidP="00381817">
            <w:pPr>
              <w:spacing w:after="0" w:line="240" w:lineRule="auto"/>
              <w:rPr>
                <w:rStyle w:val="apple-style-span"/>
                <w:sz w:val="24"/>
              </w:rPr>
            </w:pPr>
            <w:r w:rsidRPr="0027162B">
              <w:rPr>
                <w:rStyle w:val="apple-style-span"/>
                <w:sz w:val="24"/>
              </w:rPr>
              <w:t>7. Камеральная обработка результатов магниторазведочной съёмки. Расчёт аномалии вертикальной составляющей напряженности магнитного поля.</w:t>
            </w:r>
          </w:p>
          <w:p w14:paraId="14B8915A" w14:textId="77777777" w:rsidR="00381817" w:rsidRPr="0027162B" w:rsidRDefault="00381817" w:rsidP="00381817">
            <w:pPr>
              <w:spacing w:after="0" w:line="240" w:lineRule="auto"/>
              <w:rPr>
                <w:rStyle w:val="apple-style-span"/>
                <w:sz w:val="24"/>
              </w:rPr>
            </w:pPr>
            <w:r w:rsidRPr="0027162B">
              <w:rPr>
                <w:rStyle w:val="apple-style-span"/>
                <w:sz w:val="24"/>
              </w:rPr>
              <w:t>8. Построение карты-графиков изменения аномалии вертикальной составляющей напряженности магнитного поля по профилям. Интерпретация по способу Пятницкого.</w:t>
            </w:r>
          </w:p>
          <w:p w14:paraId="07ACF082" w14:textId="77777777" w:rsidR="00381817" w:rsidRPr="0027162B" w:rsidRDefault="00381817" w:rsidP="00381817">
            <w:pPr>
              <w:spacing w:after="0" w:line="240" w:lineRule="auto"/>
              <w:rPr>
                <w:rStyle w:val="apple-style-span"/>
                <w:sz w:val="24"/>
              </w:rPr>
            </w:pPr>
            <w:r w:rsidRPr="0027162B">
              <w:rPr>
                <w:rStyle w:val="apple-style-span"/>
                <w:sz w:val="24"/>
              </w:rPr>
              <w:t>9. Построение карты изодинам.</w:t>
            </w:r>
          </w:p>
          <w:p w14:paraId="1093514B" w14:textId="77777777" w:rsidR="00381817" w:rsidRPr="0027162B" w:rsidRDefault="00381817" w:rsidP="00381817">
            <w:pPr>
              <w:spacing w:after="0" w:line="240" w:lineRule="auto"/>
              <w:rPr>
                <w:rFonts w:ascii="Times New Roman" w:hAnsi="Times New Roman"/>
                <w:sz w:val="24"/>
                <w:lang w:eastAsia="en-US"/>
              </w:rPr>
            </w:pPr>
            <w:r w:rsidRPr="0027162B">
              <w:rPr>
                <w:rStyle w:val="apple-style-span"/>
                <w:sz w:val="24"/>
                <w:lang w:eastAsia="en-US"/>
              </w:rPr>
              <w:t>10. Составление заключения по карте-графиков изменения аномалии вертикальной составляющей напряженности магнитного поля по профилям о корте</w:t>
            </w:r>
            <w:r w:rsidRPr="0027162B">
              <w:rPr>
                <w:rFonts w:ascii="Times New Roman" w:hAnsi="Times New Roman"/>
                <w:sz w:val="24"/>
                <w:lang w:eastAsia="en-US"/>
              </w:rPr>
              <w:t xml:space="preserve"> изодинам.</w:t>
            </w:r>
          </w:p>
          <w:p w14:paraId="7EA26835" w14:textId="77777777" w:rsidR="00381817" w:rsidRPr="0027162B" w:rsidRDefault="00381817" w:rsidP="00381817">
            <w:pPr>
              <w:spacing w:after="0" w:line="240" w:lineRule="auto"/>
              <w:rPr>
                <w:rStyle w:val="apple-style-span"/>
                <w:sz w:val="24"/>
              </w:rPr>
            </w:pPr>
            <w:r w:rsidRPr="0027162B">
              <w:rPr>
                <w:rStyle w:val="apple-style-span"/>
                <w:sz w:val="24"/>
              </w:rPr>
              <w:t xml:space="preserve">11. Камеральная обработка результатов гравиметровой съемки. </w:t>
            </w:r>
          </w:p>
          <w:p w14:paraId="3784C1C6" w14:textId="77777777" w:rsidR="00381817" w:rsidRPr="0027162B" w:rsidRDefault="00381817" w:rsidP="00381817">
            <w:pPr>
              <w:spacing w:after="0" w:line="240" w:lineRule="auto"/>
              <w:rPr>
                <w:rStyle w:val="apple-style-span"/>
                <w:sz w:val="24"/>
              </w:rPr>
            </w:pPr>
            <w:r w:rsidRPr="0027162B">
              <w:rPr>
                <w:rStyle w:val="apple-style-span"/>
                <w:sz w:val="24"/>
              </w:rPr>
              <w:t>12. Расчет аномалий Буге с учетом редукции Буге и Фая.</w:t>
            </w:r>
          </w:p>
          <w:p w14:paraId="7B0AA0F8" w14:textId="77777777" w:rsidR="00381817" w:rsidRPr="0027162B" w:rsidRDefault="00381817" w:rsidP="00381817">
            <w:pPr>
              <w:spacing w:after="0" w:line="240" w:lineRule="auto"/>
              <w:rPr>
                <w:rStyle w:val="apple-style-span"/>
                <w:sz w:val="24"/>
              </w:rPr>
            </w:pPr>
            <w:r w:rsidRPr="0027162B">
              <w:rPr>
                <w:rStyle w:val="apple-style-span"/>
                <w:sz w:val="24"/>
              </w:rPr>
              <w:t xml:space="preserve">13. Построение карты- графиков изменения аномалий Буге по профилям. </w:t>
            </w:r>
          </w:p>
          <w:p w14:paraId="61CE3457" w14:textId="77777777" w:rsidR="00381817" w:rsidRPr="0027162B" w:rsidRDefault="00381817" w:rsidP="00381817">
            <w:pPr>
              <w:spacing w:after="0" w:line="240" w:lineRule="auto"/>
              <w:rPr>
                <w:rStyle w:val="apple-style-span"/>
                <w:sz w:val="24"/>
              </w:rPr>
            </w:pPr>
            <w:r w:rsidRPr="0027162B">
              <w:rPr>
                <w:rStyle w:val="apple-style-span"/>
                <w:sz w:val="24"/>
              </w:rPr>
              <w:t>14. Построение карты изоаномал Буге.</w:t>
            </w:r>
          </w:p>
          <w:p w14:paraId="3EBADD53" w14:textId="77777777" w:rsidR="00381817" w:rsidRPr="0027162B" w:rsidRDefault="00381817" w:rsidP="00381817">
            <w:pPr>
              <w:spacing w:after="0" w:line="240" w:lineRule="auto"/>
              <w:rPr>
                <w:rFonts w:ascii="Times New Roman" w:hAnsi="Times New Roman"/>
                <w:b/>
                <w:sz w:val="24"/>
              </w:rPr>
            </w:pPr>
            <w:r w:rsidRPr="0027162B">
              <w:rPr>
                <w:rStyle w:val="apple-style-span"/>
                <w:sz w:val="24"/>
              </w:rPr>
              <w:lastRenderedPageBreak/>
              <w:t>15. Качественная интерпретация результатов исследования гравиметровой съемки. Составление заключения  (технико-экономического обоснования – ТЭО) по результатам исследова</w:t>
            </w:r>
            <w:r w:rsidRPr="0027162B">
              <w:rPr>
                <w:rFonts w:ascii="Times New Roman" w:hAnsi="Times New Roman"/>
                <w:sz w:val="24"/>
              </w:rPr>
              <w:t>ния.</w:t>
            </w:r>
          </w:p>
          <w:p w14:paraId="21C98C53" w14:textId="77777777" w:rsidR="00381817" w:rsidRPr="0027162B" w:rsidRDefault="00381817" w:rsidP="00381817">
            <w:pPr>
              <w:spacing w:after="0" w:line="240" w:lineRule="auto"/>
              <w:rPr>
                <w:rFonts w:ascii="Times New Roman" w:hAnsi="Times New Roman"/>
                <w:b/>
                <w:bCs/>
                <w:sz w:val="24"/>
              </w:rPr>
            </w:pPr>
            <w:r w:rsidRPr="0027162B">
              <w:rPr>
                <w:rFonts w:ascii="Times New Roman" w:hAnsi="Times New Roman"/>
                <w:b/>
                <w:bCs/>
                <w:sz w:val="24"/>
              </w:rPr>
              <w:t>«Обработка геофизических данных»</w:t>
            </w:r>
          </w:p>
          <w:p w14:paraId="4C191774" w14:textId="77777777" w:rsidR="00381817" w:rsidRPr="0027162B" w:rsidRDefault="00381817" w:rsidP="00381817">
            <w:pPr>
              <w:spacing w:after="0" w:line="240" w:lineRule="auto"/>
              <w:rPr>
                <w:rFonts w:ascii="Times New Roman" w:hAnsi="Times New Roman"/>
                <w:b/>
                <w:bCs/>
                <w:sz w:val="24"/>
              </w:rPr>
            </w:pPr>
            <w:r w:rsidRPr="0027162B">
              <w:rPr>
                <w:rFonts w:ascii="Times New Roman" w:hAnsi="Times New Roman"/>
                <w:b/>
                <w:bCs/>
                <w:sz w:val="24"/>
              </w:rPr>
              <w:t xml:space="preserve">Виды работ </w:t>
            </w:r>
          </w:p>
          <w:p w14:paraId="79A5AC08" w14:textId="77777777" w:rsidR="00381817" w:rsidRPr="0027162B" w:rsidRDefault="00381817" w:rsidP="00381817">
            <w:pPr>
              <w:spacing w:after="0" w:line="240" w:lineRule="auto"/>
              <w:rPr>
                <w:rFonts w:ascii="Times New Roman" w:hAnsi="Times New Roman"/>
                <w:bCs/>
                <w:iCs/>
                <w:sz w:val="24"/>
              </w:rPr>
            </w:pPr>
            <w:r w:rsidRPr="0027162B">
              <w:rPr>
                <w:rFonts w:ascii="Times New Roman" w:hAnsi="Times New Roman"/>
                <w:bCs/>
                <w:iCs/>
                <w:sz w:val="24"/>
              </w:rPr>
              <w:t>1. Обработка данных исследований в открытом стволе с помощью Интегрированной Системы ПРАЙМ.</w:t>
            </w:r>
          </w:p>
          <w:p w14:paraId="63C5A883" w14:textId="77777777" w:rsidR="00381817" w:rsidRPr="0027162B" w:rsidRDefault="00381817" w:rsidP="00381817">
            <w:pPr>
              <w:spacing w:after="0" w:line="240" w:lineRule="auto"/>
              <w:rPr>
                <w:rFonts w:ascii="Times New Roman" w:hAnsi="Times New Roman"/>
                <w:bCs/>
                <w:iCs/>
                <w:sz w:val="24"/>
              </w:rPr>
            </w:pPr>
            <w:r w:rsidRPr="0027162B">
              <w:rPr>
                <w:rFonts w:ascii="Times New Roman" w:hAnsi="Times New Roman"/>
                <w:bCs/>
                <w:iCs/>
                <w:sz w:val="24"/>
              </w:rPr>
              <w:t>2. Обработка данных ГИС при контроле за разработкой месторождений.</w:t>
            </w:r>
          </w:p>
          <w:p w14:paraId="30DEA24D" w14:textId="77777777" w:rsidR="00381817" w:rsidRPr="0027162B" w:rsidRDefault="00381817" w:rsidP="00381817">
            <w:pPr>
              <w:spacing w:after="0" w:line="240" w:lineRule="auto"/>
              <w:rPr>
                <w:rFonts w:ascii="Times New Roman" w:hAnsi="Times New Roman"/>
                <w:bCs/>
                <w:iCs/>
                <w:sz w:val="24"/>
              </w:rPr>
            </w:pPr>
            <w:r w:rsidRPr="0027162B">
              <w:rPr>
                <w:rFonts w:ascii="Times New Roman" w:hAnsi="Times New Roman"/>
                <w:bCs/>
                <w:iCs/>
                <w:sz w:val="24"/>
              </w:rPr>
              <w:t>3. Регистрация данных ГИС.</w:t>
            </w:r>
          </w:p>
          <w:p w14:paraId="1A4A504C" w14:textId="68052F59" w:rsidR="00381817" w:rsidRPr="0027162B" w:rsidRDefault="00381817" w:rsidP="00381817">
            <w:pPr>
              <w:spacing w:after="0" w:line="240" w:lineRule="auto"/>
              <w:rPr>
                <w:rFonts w:ascii="Times New Roman" w:hAnsi="Times New Roman"/>
                <w:b/>
                <w:bCs/>
                <w:sz w:val="24"/>
              </w:rPr>
            </w:pPr>
            <w:r w:rsidRPr="0027162B">
              <w:rPr>
                <w:rFonts w:ascii="Times New Roman" w:hAnsi="Times New Roman"/>
                <w:bCs/>
                <w:iCs/>
                <w:sz w:val="24"/>
              </w:rPr>
              <w:t xml:space="preserve">4. Обработка данных наземных наблюдений с помощью ПО </w:t>
            </w:r>
            <w:proofErr w:type="spellStart"/>
            <w:r w:rsidRPr="0027162B">
              <w:rPr>
                <w:rStyle w:val="colorgray"/>
                <w:rFonts w:ascii="Times New Roman" w:hAnsi="Times New Roman"/>
                <w:bCs/>
                <w:color w:val="000000"/>
                <w:sz w:val="24"/>
              </w:rPr>
              <w:t>Surfer</w:t>
            </w:r>
            <w:proofErr w:type="spellEnd"/>
            <w:r w:rsidRPr="0027162B">
              <w:rPr>
                <w:rFonts w:ascii="Times New Roman" w:hAnsi="Times New Roman"/>
                <w:bCs/>
                <w:iCs/>
                <w:sz w:val="24"/>
              </w:rPr>
              <w:t>.</w:t>
            </w:r>
          </w:p>
        </w:tc>
        <w:tc>
          <w:tcPr>
            <w:tcW w:w="707" w:type="pct"/>
            <w:tcBorders>
              <w:top w:val="single" w:sz="4" w:space="0" w:color="auto"/>
              <w:left w:val="single" w:sz="4" w:space="0" w:color="auto"/>
              <w:right w:val="single" w:sz="4" w:space="0" w:color="auto"/>
            </w:tcBorders>
            <w:vAlign w:val="center"/>
          </w:tcPr>
          <w:p w14:paraId="2FF7230A" w14:textId="5EA3FCDA" w:rsidR="00381817" w:rsidRPr="0027162B" w:rsidRDefault="00381817" w:rsidP="00381817">
            <w:pPr>
              <w:spacing w:after="0" w:line="240" w:lineRule="auto"/>
              <w:jc w:val="center"/>
              <w:rPr>
                <w:rFonts w:ascii="Times New Roman" w:hAnsi="Times New Roman"/>
                <w:b/>
                <w:sz w:val="24"/>
              </w:rPr>
            </w:pPr>
            <w:r>
              <w:rPr>
                <w:rFonts w:ascii="Times New Roman" w:hAnsi="Times New Roman"/>
                <w:b/>
                <w:sz w:val="24"/>
              </w:rPr>
              <w:lastRenderedPageBreak/>
              <w:t>252</w:t>
            </w:r>
          </w:p>
        </w:tc>
        <w:tc>
          <w:tcPr>
            <w:tcW w:w="446" w:type="pct"/>
            <w:tcBorders>
              <w:top w:val="single" w:sz="4" w:space="0" w:color="auto"/>
              <w:left w:val="single" w:sz="4" w:space="0" w:color="auto"/>
              <w:right w:val="single" w:sz="4" w:space="0" w:color="auto"/>
            </w:tcBorders>
            <w:vAlign w:val="center"/>
          </w:tcPr>
          <w:p w14:paraId="67958B53" w14:textId="234FCAEE" w:rsidR="00381817" w:rsidRPr="0027162B" w:rsidRDefault="00381817" w:rsidP="00381817">
            <w:pPr>
              <w:spacing w:after="0" w:line="240" w:lineRule="auto"/>
              <w:jc w:val="center"/>
              <w:rPr>
                <w:rFonts w:ascii="Times New Roman" w:hAnsi="Times New Roman"/>
                <w:b/>
                <w:sz w:val="24"/>
              </w:rPr>
            </w:pPr>
            <w:r>
              <w:rPr>
                <w:rFonts w:ascii="Times New Roman" w:hAnsi="Times New Roman"/>
                <w:b/>
                <w:sz w:val="24"/>
              </w:rPr>
              <w:t>252</w:t>
            </w:r>
          </w:p>
        </w:tc>
        <w:tc>
          <w:tcPr>
            <w:tcW w:w="445" w:type="pct"/>
            <w:tcBorders>
              <w:top w:val="single" w:sz="4" w:space="0" w:color="auto"/>
              <w:left w:val="single" w:sz="4" w:space="0" w:color="auto"/>
              <w:right w:val="single" w:sz="4" w:space="0" w:color="auto"/>
            </w:tcBorders>
          </w:tcPr>
          <w:p w14:paraId="1D0FADEF" w14:textId="77777777" w:rsidR="004A4C80" w:rsidRPr="004A4C80" w:rsidRDefault="004A4C80" w:rsidP="004A4C80">
            <w:pPr>
              <w:spacing w:after="0" w:line="240" w:lineRule="auto"/>
              <w:jc w:val="center"/>
              <w:rPr>
                <w:rFonts w:ascii="Times New Roman" w:hAnsi="Times New Roman"/>
                <w:spacing w:val="-6"/>
                <w:sz w:val="24"/>
                <w:szCs w:val="24"/>
              </w:rPr>
            </w:pPr>
            <w:r w:rsidRPr="004A4C80">
              <w:rPr>
                <w:rFonts w:ascii="Times New Roman" w:hAnsi="Times New Roman"/>
                <w:spacing w:val="-6"/>
                <w:sz w:val="24"/>
                <w:szCs w:val="24"/>
              </w:rPr>
              <w:t>ПК2.1-ПК2.3</w:t>
            </w:r>
          </w:p>
          <w:p w14:paraId="66952919" w14:textId="7D9063BE" w:rsidR="00381817" w:rsidRPr="004A4C80" w:rsidRDefault="004A4C80" w:rsidP="004A4C80">
            <w:pPr>
              <w:spacing w:after="0" w:line="240" w:lineRule="auto"/>
              <w:jc w:val="center"/>
              <w:rPr>
                <w:rFonts w:ascii="Times New Roman" w:hAnsi="Times New Roman"/>
                <w:b/>
                <w:sz w:val="24"/>
                <w:szCs w:val="24"/>
              </w:rPr>
            </w:pPr>
            <w:r w:rsidRPr="004A4C80">
              <w:rPr>
                <w:rFonts w:ascii="Times New Roman" w:hAnsi="Times New Roman"/>
                <w:spacing w:val="-6"/>
                <w:sz w:val="24"/>
                <w:szCs w:val="24"/>
              </w:rPr>
              <w:lastRenderedPageBreak/>
              <w:t>ОК01-ОК09</w:t>
            </w:r>
          </w:p>
        </w:tc>
      </w:tr>
      <w:tr w:rsidR="00381817" w:rsidRPr="0027162B" w14:paraId="4BDADB45" w14:textId="3BC2092F" w:rsidTr="0027162B">
        <w:trPr>
          <w:trHeight w:val="20"/>
        </w:trPr>
        <w:tc>
          <w:tcPr>
            <w:tcW w:w="3402" w:type="pct"/>
            <w:gridSpan w:val="2"/>
            <w:tcBorders>
              <w:top w:val="single" w:sz="4" w:space="0" w:color="auto"/>
              <w:left w:val="single" w:sz="4" w:space="0" w:color="auto"/>
              <w:bottom w:val="single" w:sz="4" w:space="0" w:color="auto"/>
              <w:right w:val="single" w:sz="4" w:space="0" w:color="auto"/>
            </w:tcBorders>
            <w:hideMark/>
          </w:tcPr>
          <w:p w14:paraId="1B6E6D54" w14:textId="77777777" w:rsidR="00381817" w:rsidRPr="0027162B" w:rsidRDefault="00381817" w:rsidP="00381817">
            <w:pPr>
              <w:suppressAutoHyphens/>
              <w:spacing w:after="0" w:line="240" w:lineRule="auto"/>
              <w:jc w:val="both"/>
              <w:rPr>
                <w:rFonts w:ascii="Times New Roman" w:hAnsi="Times New Roman"/>
                <w:b/>
                <w:bCs/>
                <w:iCs/>
                <w:sz w:val="24"/>
              </w:rPr>
            </w:pPr>
            <w:r w:rsidRPr="0027162B">
              <w:rPr>
                <w:rFonts w:ascii="Times New Roman" w:hAnsi="Times New Roman"/>
                <w:b/>
                <w:bCs/>
                <w:sz w:val="24"/>
              </w:rPr>
              <w:lastRenderedPageBreak/>
              <w:t>Курсовой проект (</w:t>
            </w:r>
            <w:r w:rsidRPr="0027162B">
              <w:rPr>
                <w:rFonts w:ascii="Times New Roman" w:hAnsi="Times New Roman"/>
                <w:b/>
                <w:bCs/>
                <w:iCs/>
                <w:sz w:val="24"/>
              </w:rPr>
              <w:t>выполнение курсового проекта по модулю является обязательным)</w:t>
            </w:r>
          </w:p>
          <w:p w14:paraId="7664FE30" w14:textId="77777777" w:rsidR="00381817" w:rsidRPr="0027162B" w:rsidRDefault="00381817" w:rsidP="00381817">
            <w:pPr>
              <w:suppressAutoHyphens/>
              <w:spacing w:after="0" w:line="240" w:lineRule="auto"/>
              <w:jc w:val="both"/>
              <w:rPr>
                <w:rFonts w:ascii="Times New Roman" w:hAnsi="Times New Roman"/>
                <w:b/>
                <w:bCs/>
                <w:sz w:val="24"/>
              </w:rPr>
            </w:pPr>
            <w:r w:rsidRPr="0027162B">
              <w:rPr>
                <w:rFonts w:ascii="Times New Roman" w:hAnsi="Times New Roman"/>
                <w:b/>
                <w:bCs/>
                <w:sz w:val="24"/>
              </w:rPr>
              <w:t>Тематика курсовых проектов (</w:t>
            </w:r>
            <w:r w:rsidRPr="0027162B">
              <w:rPr>
                <w:rFonts w:ascii="Times New Roman" w:hAnsi="Times New Roman"/>
                <w:bCs/>
                <w:sz w:val="24"/>
              </w:rPr>
              <w:t>примерная тематика</w:t>
            </w:r>
            <w:r w:rsidRPr="0027162B">
              <w:rPr>
                <w:rFonts w:ascii="Times New Roman" w:hAnsi="Times New Roman"/>
                <w:b/>
                <w:bCs/>
                <w:sz w:val="24"/>
              </w:rPr>
              <w:t>)</w:t>
            </w:r>
          </w:p>
          <w:p w14:paraId="1B786D01" w14:textId="77777777" w:rsidR="00381817" w:rsidRPr="0027162B" w:rsidRDefault="00381817" w:rsidP="00381817">
            <w:pPr>
              <w:suppressAutoHyphens/>
              <w:spacing w:after="0" w:line="240" w:lineRule="auto"/>
              <w:jc w:val="both"/>
              <w:rPr>
                <w:rFonts w:ascii="Times New Roman" w:hAnsi="Times New Roman"/>
                <w:color w:val="000000"/>
                <w:sz w:val="24"/>
              </w:rPr>
            </w:pPr>
            <w:r w:rsidRPr="0027162B">
              <w:rPr>
                <w:rFonts w:ascii="Times New Roman" w:hAnsi="Times New Roman"/>
                <w:color w:val="000000"/>
                <w:sz w:val="24"/>
              </w:rPr>
              <w:t>1. Применение интерференционных систем при проведении сейсморазведочных работ МОВ ОГТ-3</w:t>
            </w:r>
            <w:r w:rsidRPr="0027162B">
              <w:rPr>
                <w:rFonts w:ascii="Times New Roman" w:hAnsi="Times New Roman"/>
                <w:color w:val="000000"/>
                <w:sz w:val="24"/>
                <w:lang w:val="en-US"/>
              </w:rPr>
              <w:t>D</w:t>
            </w:r>
            <w:r w:rsidRPr="0027162B">
              <w:rPr>
                <w:rFonts w:ascii="Times New Roman" w:hAnsi="Times New Roman"/>
                <w:color w:val="000000"/>
                <w:sz w:val="24"/>
              </w:rPr>
              <w:t xml:space="preserve"> на Чкаловском месторождении.</w:t>
            </w:r>
          </w:p>
          <w:p w14:paraId="75FA72B0" w14:textId="77777777" w:rsidR="00381817" w:rsidRPr="0027162B" w:rsidRDefault="00381817" w:rsidP="00381817">
            <w:pPr>
              <w:suppressAutoHyphens/>
              <w:spacing w:after="0" w:line="240" w:lineRule="auto"/>
              <w:jc w:val="both"/>
              <w:rPr>
                <w:rFonts w:ascii="Times New Roman" w:hAnsi="Times New Roman"/>
                <w:color w:val="000000"/>
                <w:sz w:val="24"/>
              </w:rPr>
            </w:pPr>
            <w:r w:rsidRPr="0027162B">
              <w:rPr>
                <w:rFonts w:ascii="Times New Roman" w:hAnsi="Times New Roman"/>
                <w:sz w:val="24"/>
              </w:rPr>
              <w:t>2. Выбор технического обеспечения сейсморазведочной партии на проведение полевых работ МОВ ОГТ-3</w:t>
            </w:r>
            <w:r w:rsidRPr="0027162B">
              <w:rPr>
                <w:rFonts w:ascii="Times New Roman" w:hAnsi="Times New Roman"/>
                <w:sz w:val="24"/>
                <w:lang w:val="en-US"/>
              </w:rPr>
              <w:t>D</w:t>
            </w:r>
            <w:r w:rsidRPr="0027162B">
              <w:rPr>
                <w:rFonts w:ascii="Times New Roman" w:hAnsi="Times New Roman"/>
                <w:color w:val="000000"/>
                <w:sz w:val="24"/>
              </w:rPr>
              <w:t xml:space="preserve"> на Южно-</w:t>
            </w:r>
            <w:proofErr w:type="spellStart"/>
            <w:r w:rsidRPr="0027162B">
              <w:rPr>
                <w:rFonts w:ascii="Times New Roman" w:hAnsi="Times New Roman"/>
                <w:color w:val="000000"/>
                <w:sz w:val="24"/>
              </w:rPr>
              <w:t>Ловинской</w:t>
            </w:r>
            <w:proofErr w:type="spellEnd"/>
            <w:r w:rsidRPr="0027162B">
              <w:rPr>
                <w:rFonts w:ascii="Times New Roman" w:hAnsi="Times New Roman"/>
                <w:color w:val="000000"/>
                <w:sz w:val="24"/>
              </w:rPr>
              <w:t xml:space="preserve"> площади.</w:t>
            </w:r>
          </w:p>
          <w:p w14:paraId="240EB40A" w14:textId="77777777" w:rsidR="00381817" w:rsidRPr="0027162B" w:rsidRDefault="00381817" w:rsidP="00381817">
            <w:pPr>
              <w:suppressAutoHyphens/>
              <w:spacing w:after="0" w:line="240" w:lineRule="auto"/>
              <w:jc w:val="both"/>
              <w:rPr>
                <w:rFonts w:ascii="Times New Roman" w:hAnsi="Times New Roman"/>
                <w:color w:val="000000"/>
                <w:sz w:val="24"/>
              </w:rPr>
            </w:pPr>
            <w:r w:rsidRPr="0027162B">
              <w:rPr>
                <w:rFonts w:ascii="Times New Roman" w:hAnsi="Times New Roman"/>
                <w:color w:val="000000"/>
                <w:sz w:val="24"/>
              </w:rPr>
              <w:t xml:space="preserve">3. Проведение полевых сейсморазведочных работ </w:t>
            </w:r>
            <w:r w:rsidRPr="0027162B">
              <w:rPr>
                <w:rFonts w:ascii="Times New Roman" w:hAnsi="Times New Roman"/>
                <w:sz w:val="24"/>
              </w:rPr>
              <w:t>МОВ ОГТ-3</w:t>
            </w:r>
            <w:r w:rsidRPr="0027162B">
              <w:rPr>
                <w:rFonts w:ascii="Times New Roman" w:hAnsi="Times New Roman"/>
                <w:sz w:val="24"/>
                <w:lang w:val="en-US"/>
              </w:rPr>
              <w:t>D</w:t>
            </w:r>
            <w:r w:rsidRPr="0027162B">
              <w:rPr>
                <w:rFonts w:ascii="Times New Roman" w:hAnsi="Times New Roman"/>
                <w:sz w:val="24"/>
              </w:rPr>
              <w:t xml:space="preserve"> на Северо-</w:t>
            </w:r>
            <w:proofErr w:type="spellStart"/>
            <w:r w:rsidRPr="0027162B">
              <w:rPr>
                <w:rFonts w:ascii="Times New Roman" w:hAnsi="Times New Roman"/>
                <w:sz w:val="24"/>
              </w:rPr>
              <w:t>Елтышёвском</w:t>
            </w:r>
            <w:proofErr w:type="spellEnd"/>
            <w:r w:rsidRPr="0027162B">
              <w:rPr>
                <w:rFonts w:ascii="Times New Roman" w:hAnsi="Times New Roman"/>
                <w:sz w:val="24"/>
              </w:rPr>
              <w:t xml:space="preserve"> </w:t>
            </w:r>
            <w:r w:rsidRPr="0027162B">
              <w:rPr>
                <w:rFonts w:ascii="Times New Roman" w:hAnsi="Times New Roman"/>
                <w:color w:val="000000"/>
                <w:sz w:val="24"/>
              </w:rPr>
              <w:t>лицензионном участке.</w:t>
            </w:r>
          </w:p>
          <w:p w14:paraId="631D9EE6"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sz w:val="24"/>
              </w:rPr>
              <w:t>4. Проектирование полевых сейсморазведочных работ МОВ ОГТ 2Д в комплексе с магниторазведкой на Константиновской площади.</w:t>
            </w:r>
          </w:p>
          <w:p w14:paraId="0265D166"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sz w:val="24"/>
              </w:rPr>
              <w:t xml:space="preserve">5. </w:t>
            </w:r>
            <w:r w:rsidRPr="0027162B">
              <w:rPr>
                <w:rFonts w:ascii="Times New Roman" w:hAnsi="Times New Roman"/>
                <w:spacing w:val="-3"/>
                <w:sz w:val="24"/>
              </w:rPr>
              <w:t xml:space="preserve">Комплексирование геохимических и </w:t>
            </w:r>
            <w:r w:rsidRPr="0027162B">
              <w:rPr>
                <w:rFonts w:ascii="Times New Roman" w:hAnsi="Times New Roman"/>
                <w:sz w:val="24"/>
              </w:rPr>
              <w:t>сейсморазведочных работ МОВ ОГТ-3</w:t>
            </w:r>
            <w:r w:rsidRPr="0027162B">
              <w:rPr>
                <w:rFonts w:ascii="Times New Roman" w:hAnsi="Times New Roman"/>
                <w:sz w:val="24"/>
                <w:lang w:val="en-US"/>
              </w:rPr>
              <w:t>D</w:t>
            </w:r>
            <w:r w:rsidRPr="0027162B">
              <w:rPr>
                <w:rFonts w:ascii="Times New Roman" w:hAnsi="Times New Roman"/>
                <w:sz w:val="24"/>
              </w:rPr>
              <w:t xml:space="preserve"> на </w:t>
            </w:r>
            <w:proofErr w:type="spellStart"/>
            <w:r w:rsidRPr="0027162B">
              <w:rPr>
                <w:rFonts w:ascii="Times New Roman" w:hAnsi="Times New Roman"/>
                <w:sz w:val="24"/>
              </w:rPr>
              <w:t>Новокрасинской</w:t>
            </w:r>
            <w:proofErr w:type="spellEnd"/>
            <w:r w:rsidRPr="0027162B">
              <w:rPr>
                <w:rFonts w:ascii="Times New Roman" w:hAnsi="Times New Roman"/>
                <w:sz w:val="24"/>
              </w:rPr>
              <w:t xml:space="preserve"> площади.</w:t>
            </w:r>
          </w:p>
          <w:p w14:paraId="171EE27D"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sz w:val="24"/>
              </w:rPr>
              <w:t xml:space="preserve">6. </w:t>
            </w:r>
            <w:r w:rsidRPr="0027162B">
              <w:rPr>
                <w:rFonts w:ascii="Times New Roman" w:hAnsi="Times New Roman"/>
                <w:color w:val="000000"/>
                <w:sz w:val="24"/>
              </w:rPr>
              <w:t xml:space="preserve">Применение вибрационных источников колебаний </w:t>
            </w:r>
            <w:r w:rsidRPr="0027162B">
              <w:rPr>
                <w:rFonts w:ascii="Times New Roman" w:hAnsi="Times New Roman"/>
                <w:sz w:val="24"/>
              </w:rPr>
              <w:t>МОВ ОГТ-3</w:t>
            </w:r>
            <w:r w:rsidRPr="0027162B">
              <w:rPr>
                <w:rFonts w:ascii="Times New Roman" w:hAnsi="Times New Roman"/>
                <w:sz w:val="24"/>
                <w:lang w:val="en-US"/>
              </w:rPr>
              <w:t>D</w:t>
            </w:r>
            <w:r w:rsidRPr="0027162B">
              <w:rPr>
                <w:rFonts w:ascii="Times New Roman" w:hAnsi="Times New Roman"/>
                <w:sz w:val="24"/>
              </w:rPr>
              <w:t xml:space="preserve"> на </w:t>
            </w:r>
            <w:proofErr w:type="spellStart"/>
            <w:r w:rsidRPr="0027162B">
              <w:rPr>
                <w:rFonts w:ascii="Times New Roman" w:hAnsi="Times New Roman"/>
                <w:sz w:val="24"/>
              </w:rPr>
              <w:t>Сунчелеевской</w:t>
            </w:r>
            <w:proofErr w:type="spellEnd"/>
            <w:r w:rsidRPr="0027162B">
              <w:rPr>
                <w:rFonts w:ascii="Times New Roman" w:hAnsi="Times New Roman"/>
                <w:sz w:val="24"/>
              </w:rPr>
              <w:t xml:space="preserve"> площади Республики Татарстан.</w:t>
            </w:r>
          </w:p>
          <w:p w14:paraId="16E3A43D" w14:textId="77777777" w:rsidR="00381817" w:rsidRPr="0027162B" w:rsidRDefault="00381817" w:rsidP="00381817">
            <w:pPr>
              <w:spacing w:after="0" w:line="240" w:lineRule="auto"/>
              <w:jc w:val="both"/>
              <w:rPr>
                <w:rFonts w:ascii="Times New Roman" w:hAnsi="Times New Roman"/>
                <w:sz w:val="24"/>
              </w:rPr>
            </w:pPr>
            <w:r w:rsidRPr="0027162B">
              <w:rPr>
                <w:rFonts w:ascii="Times New Roman" w:hAnsi="Times New Roman"/>
                <w:color w:val="000000"/>
                <w:sz w:val="24"/>
              </w:rPr>
              <w:t xml:space="preserve">7. Применение взрывных источников при проведении </w:t>
            </w:r>
            <w:r w:rsidRPr="0027162B">
              <w:rPr>
                <w:rFonts w:ascii="Times New Roman" w:hAnsi="Times New Roman"/>
                <w:spacing w:val="-3"/>
                <w:sz w:val="24"/>
              </w:rPr>
              <w:t xml:space="preserve">сейсморазведочных работ на </w:t>
            </w:r>
            <w:proofErr w:type="spellStart"/>
            <w:r w:rsidRPr="0027162B">
              <w:rPr>
                <w:rFonts w:ascii="Times New Roman" w:hAnsi="Times New Roman"/>
                <w:spacing w:val="-3"/>
                <w:sz w:val="24"/>
              </w:rPr>
              <w:t>Кишинской</w:t>
            </w:r>
            <w:proofErr w:type="spellEnd"/>
            <w:r w:rsidRPr="0027162B">
              <w:rPr>
                <w:rFonts w:ascii="Times New Roman" w:hAnsi="Times New Roman"/>
                <w:spacing w:val="-3"/>
                <w:sz w:val="24"/>
              </w:rPr>
              <w:t xml:space="preserve"> площади.</w:t>
            </w:r>
          </w:p>
          <w:p w14:paraId="362085F0" w14:textId="77777777" w:rsidR="00381817" w:rsidRPr="0027162B" w:rsidRDefault="00381817" w:rsidP="00381817">
            <w:pPr>
              <w:suppressAutoHyphens/>
              <w:spacing w:after="0" w:line="240" w:lineRule="auto"/>
              <w:jc w:val="both"/>
              <w:rPr>
                <w:rFonts w:ascii="Times New Roman" w:hAnsi="Times New Roman"/>
                <w:sz w:val="24"/>
              </w:rPr>
            </w:pPr>
            <w:r w:rsidRPr="0027162B">
              <w:rPr>
                <w:rFonts w:ascii="Times New Roman" w:hAnsi="Times New Roman"/>
                <w:sz w:val="24"/>
              </w:rPr>
              <w:t>8. Применение стандартного каротажа для литологического расчленения разрезов скважин и выделения коллекторов на Туймазинском месторождении.</w:t>
            </w:r>
          </w:p>
          <w:p w14:paraId="18BF107F" w14:textId="77777777" w:rsidR="00381817" w:rsidRPr="0027162B" w:rsidRDefault="00381817" w:rsidP="00381817">
            <w:pPr>
              <w:suppressAutoHyphens/>
              <w:spacing w:after="0" w:line="240" w:lineRule="auto"/>
              <w:jc w:val="both"/>
              <w:rPr>
                <w:rFonts w:ascii="Times New Roman" w:hAnsi="Times New Roman"/>
                <w:sz w:val="24"/>
              </w:rPr>
            </w:pPr>
            <w:r w:rsidRPr="0027162B">
              <w:rPr>
                <w:rFonts w:ascii="Times New Roman" w:hAnsi="Times New Roman"/>
                <w:sz w:val="24"/>
              </w:rPr>
              <w:t>9. Методика проведения и оценка параметров пласта по данным микрозондирования.</w:t>
            </w:r>
          </w:p>
          <w:p w14:paraId="74E89679" w14:textId="77777777" w:rsidR="00381817" w:rsidRPr="0027162B" w:rsidRDefault="00381817" w:rsidP="00381817">
            <w:pPr>
              <w:pStyle w:val="1"/>
              <w:spacing w:before="0" w:after="0"/>
              <w:rPr>
                <w:rFonts w:ascii="Times New Roman" w:hAnsi="Times New Roman"/>
                <w:b w:val="0"/>
                <w:sz w:val="24"/>
                <w:szCs w:val="22"/>
                <w:lang w:val="ru-RU"/>
              </w:rPr>
            </w:pPr>
            <w:r w:rsidRPr="0027162B">
              <w:rPr>
                <w:rFonts w:ascii="Times New Roman" w:hAnsi="Times New Roman"/>
                <w:b w:val="0"/>
                <w:sz w:val="24"/>
                <w:szCs w:val="22"/>
                <w:lang w:val="ru-RU"/>
              </w:rPr>
              <w:t xml:space="preserve">10. </w:t>
            </w:r>
            <w:r w:rsidRPr="0027162B">
              <w:rPr>
                <w:rFonts w:ascii="Times New Roman" w:hAnsi="Times New Roman"/>
                <w:b w:val="0"/>
                <w:sz w:val="24"/>
                <w:szCs w:val="22"/>
              </w:rPr>
              <w:t>Методика проведения геофизических исследований с целью определения качества цементирования прибором ЦМ</w:t>
            </w:r>
            <w:r w:rsidRPr="0027162B">
              <w:rPr>
                <w:rFonts w:ascii="Times New Roman" w:hAnsi="Times New Roman"/>
                <w:b w:val="0"/>
                <w:sz w:val="24"/>
                <w:szCs w:val="22"/>
                <w:lang w:val="ru-RU"/>
              </w:rPr>
              <w:t>.</w:t>
            </w:r>
          </w:p>
          <w:p w14:paraId="19E1A4F5" w14:textId="77777777" w:rsidR="00381817" w:rsidRPr="0027162B" w:rsidRDefault="00381817" w:rsidP="00381817">
            <w:pPr>
              <w:spacing w:after="0" w:line="240" w:lineRule="auto"/>
              <w:rPr>
                <w:rFonts w:ascii="Times New Roman" w:hAnsi="Times New Roman"/>
                <w:sz w:val="24"/>
              </w:rPr>
            </w:pPr>
            <w:r w:rsidRPr="0027162B">
              <w:rPr>
                <w:rFonts w:ascii="Times New Roman" w:hAnsi="Times New Roman"/>
                <w:sz w:val="24"/>
              </w:rPr>
              <w:t xml:space="preserve">11. Применение спектрометрического </w:t>
            </w:r>
            <w:proofErr w:type="gramStart"/>
            <w:r w:rsidRPr="0027162B">
              <w:rPr>
                <w:rFonts w:ascii="Times New Roman" w:hAnsi="Times New Roman"/>
                <w:sz w:val="24"/>
              </w:rPr>
              <w:t>гамма каротажа</w:t>
            </w:r>
            <w:proofErr w:type="gramEnd"/>
            <w:r w:rsidRPr="0027162B">
              <w:rPr>
                <w:rFonts w:ascii="Times New Roman" w:hAnsi="Times New Roman"/>
                <w:sz w:val="24"/>
              </w:rPr>
              <w:t xml:space="preserve"> для детального изучения   литологического строения разреза скважины.</w:t>
            </w:r>
          </w:p>
          <w:p w14:paraId="00820E5E" w14:textId="77777777" w:rsidR="00381817" w:rsidRPr="0027162B" w:rsidRDefault="00381817" w:rsidP="00381817">
            <w:pPr>
              <w:spacing w:after="0" w:line="240" w:lineRule="auto"/>
              <w:rPr>
                <w:rFonts w:ascii="Times New Roman" w:hAnsi="Times New Roman"/>
                <w:sz w:val="24"/>
                <w:lang w:eastAsia="x-none"/>
              </w:rPr>
            </w:pPr>
            <w:r w:rsidRPr="0027162B">
              <w:rPr>
                <w:rFonts w:ascii="Times New Roman" w:hAnsi="Times New Roman"/>
                <w:sz w:val="24"/>
              </w:rPr>
              <w:t>12. Методика проведения ядерно-магнитного каротажа с целью определения параметров пластов-коллекторов.</w:t>
            </w:r>
          </w:p>
        </w:tc>
        <w:tc>
          <w:tcPr>
            <w:tcW w:w="707" w:type="pct"/>
            <w:tcBorders>
              <w:top w:val="single" w:sz="4" w:space="0" w:color="auto"/>
              <w:left w:val="single" w:sz="4" w:space="0" w:color="auto"/>
              <w:bottom w:val="single" w:sz="4" w:space="0" w:color="auto"/>
              <w:right w:val="single" w:sz="4" w:space="0" w:color="auto"/>
            </w:tcBorders>
            <w:vAlign w:val="center"/>
          </w:tcPr>
          <w:p w14:paraId="186DEAF1" w14:textId="48870685"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4678E02B"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011388F2" w14:textId="77777777" w:rsidR="00381817" w:rsidRPr="0027162B" w:rsidRDefault="00381817" w:rsidP="00381817">
            <w:pPr>
              <w:spacing w:after="0" w:line="240" w:lineRule="auto"/>
              <w:jc w:val="center"/>
              <w:rPr>
                <w:rFonts w:ascii="Times New Roman" w:hAnsi="Times New Roman"/>
                <w:b/>
                <w:sz w:val="24"/>
              </w:rPr>
            </w:pPr>
          </w:p>
        </w:tc>
      </w:tr>
      <w:tr w:rsidR="00381817" w:rsidRPr="0027162B" w14:paraId="633615B7" w14:textId="4A0BB2FD" w:rsidTr="0027162B">
        <w:trPr>
          <w:trHeight w:val="20"/>
        </w:trPr>
        <w:tc>
          <w:tcPr>
            <w:tcW w:w="3402" w:type="pct"/>
            <w:gridSpan w:val="2"/>
            <w:tcBorders>
              <w:top w:val="single" w:sz="4" w:space="0" w:color="auto"/>
              <w:left w:val="single" w:sz="4" w:space="0" w:color="auto"/>
              <w:bottom w:val="single" w:sz="4" w:space="0" w:color="auto"/>
              <w:right w:val="single" w:sz="4" w:space="0" w:color="auto"/>
            </w:tcBorders>
            <w:hideMark/>
          </w:tcPr>
          <w:p w14:paraId="261AC27E" w14:textId="77777777" w:rsidR="00381817" w:rsidRPr="0027162B" w:rsidRDefault="00381817" w:rsidP="00381817">
            <w:pPr>
              <w:suppressAutoHyphens/>
              <w:spacing w:after="0" w:line="240" w:lineRule="auto"/>
              <w:jc w:val="both"/>
              <w:rPr>
                <w:rFonts w:ascii="Times New Roman" w:hAnsi="Times New Roman"/>
                <w:bCs/>
                <w:sz w:val="24"/>
              </w:rPr>
            </w:pPr>
            <w:r w:rsidRPr="0027162B">
              <w:rPr>
                <w:rFonts w:ascii="Times New Roman" w:hAnsi="Times New Roman"/>
                <w:b/>
                <w:sz w:val="24"/>
              </w:rPr>
              <w:lastRenderedPageBreak/>
              <w:t xml:space="preserve">Обязательные аудиторные учебные занятия </w:t>
            </w:r>
            <w:r w:rsidRPr="0027162B">
              <w:rPr>
                <w:rFonts w:ascii="Times New Roman" w:hAnsi="Times New Roman"/>
                <w:b/>
                <w:bCs/>
                <w:sz w:val="24"/>
              </w:rPr>
              <w:t>по курсовому проекту (работе</w:t>
            </w:r>
            <w:r w:rsidRPr="0027162B">
              <w:rPr>
                <w:rFonts w:ascii="Times New Roman" w:hAnsi="Times New Roman"/>
                <w:bCs/>
                <w:sz w:val="24"/>
              </w:rPr>
              <w:t>) (если предусмотрено</w:t>
            </w:r>
            <w:r w:rsidRPr="0027162B">
              <w:rPr>
                <w:rFonts w:ascii="Times New Roman" w:hAnsi="Times New Roman"/>
                <w:b/>
                <w:bCs/>
                <w:sz w:val="24"/>
              </w:rPr>
              <w:t xml:space="preserve">, </w:t>
            </w:r>
            <w:r w:rsidRPr="0027162B">
              <w:rPr>
                <w:rFonts w:ascii="Times New Roman" w:hAnsi="Times New Roman"/>
                <w:bCs/>
                <w:sz w:val="24"/>
              </w:rPr>
              <w:t>указать тематику и(или) назначение, вид (форму) организации учебной деятельности)</w:t>
            </w:r>
          </w:p>
          <w:p w14:paraId="6BA42474" w14:textId="77777777" w:rsidR="00381817" w:rsidRPr="0027162B" w:rsidRDefault="00381817" w:rsidP="00381817">
            <w:pPr>
              <w:pStyle w:val="23"/>
              <w:widowControl w:val="0"/>
              <w:overflowPunct w:val="0"/>
              <w:autoSpaceDE w:val="0"/>
              <w:autoSpaceDN w:val="0"/>
              <w:adjustRightInd w:val="0"/>
              <w:spacing w:before="0" w:after="0"/>
              <w:ind w:left="0" w:firstLine="0"/>
              <w:contextualSpacing/>
              <w:textAlignment w:val="baseline"/>
              <w:rPr>
                <w:rFonts w:ascii="Times New Roman" w:hAnsi="Times New Roman"/>
                <w:sz w:val="24"/>
                <w:szCs w:val="22"/>
              </w:rPr>
            </w:pPr>
            <w:r w:rsidRPr="0027162B">
              <w:rPr>
                <w:rFonts w:ascii="Times New Roman" w:hAnsi="Times New Roman"/>
                <w:sz w:val="24"/>
                <w:szCs w:val="22"/>
              </w:rPr>
              <w:t>1. Консультации по вопросам содержания и последовательности выполнения курсового проекта.</w:t>
            </w:r>
          </w:p>
          <w:p w14:paraId="13175753" w14:textId="77777777" w:rsidR="00381817" w:rsidRPr="0027162B" w:rsidRDefault="00381817" w:rsidP="00381817">
            <w:pPr>
              <w:pStyle w:val="23"/>
              <w:widowControl w:val="0"/>
              <w:overflowPunct w:val="0"/>
              <w:autoSpaceDE w:val="0"/>
              <w:autoSpaceDN w:val="0"/>
              <w:adjustRightInd w:val="0"/>
              <w:spacing w:before="0" w:after="0"/>
              <w:ind w:left="0" w:firstLine="0"/>
              <w:contextualSpacing/>
              <w:textAlignment w:val="baseline"/>
              <w:rPr>
                <w:rFonts w:ascii="Times New Roman" w:hAnsi="Times New Roman"/>
                <w:sz w:val="24"/>
                <w:szCs w:val="22"/>
              </w:rPr>
            </w:pPr>
            <w:r w:rsidRPr="0027162B">
              <w:rPr>
                <w:rFonts w:ascii="Times New Roman" w:hAnsi="Times New Roman"/>
                <w:sz w:val="24"/>
                <w:szCs w:val="22"/>
              </w:rPr>
              <w:t>2. Консультации по разделам и темам курсового проекта в соответствии с установленным графиком.</w:t>
            </w:r>
          </w:p>
          <w:p w14:paraId="017DD543" w14:textId="77777777" w:rsidR="00381817" w:rsidRPr="0027162B" w:rsidRDefault="00381817" w:rsidP="00381817">
            <w:pPr>
              <w:pStyle w:val="23"/>
              <w:widowControl w:val="0"/>
              <w:overflowPunct w:val="0"/>
              <w:autoSpaceDE w:val="0"/>
              <w:autoSpaceDN w:val="0"/>
              <w:adjustRightInd w:val="0"/>
              <w:spacing w:before="0" w:after="0"/>
              <w:ind w:left="0" w:firstLine="0"/>
              <w:contextualSpacing/>
              <w:textAlignment w:val="baseline"/>
              <w:rPr>
                <w:rFonts w:ascii="Times New Roman" w:hAnsi="Times New Roman"/>
                <w:sz w:val="24"/>
                <w:szCs w:val="22"/>
              </w:rPr>
            </w:pPr>
            <w:r w:rsidRPr="0027162B">
              <w:rPr>
                <w:rFonts w:ascii="Times New Roman" w:hAnsi="Times New Roman"/>
                <w:sz w:val="24"/>
                <w:szCs w:val="22"/>
              </w:rPr>
              <w:t xml:space="preserve">3. Обсуждение </w:t>
            </w:r>
            <w:proofErr w:type="spellStart"/>
            <w:r w:rsidRPr="0027162B">
              <w:rPr>
                <w:rFonts w:ascii="Times New Roman" w:hAnsi="Times New Roman"/>
                <w:sz w:val="24"/>
                <w:szCs w:val="22"/>
              </w:rPr>
              <w:t>подборанной</w:t>
            </w:r>
            <w:proofErr w:type="spellEnd"/>
            <w:r w:rsidRPr="0027162B">
              <w:rPr>
                <w:rFonts w:ascii="Times New Roman" w:hAnsi="Times New Roman"/>
                <w:sz w:val="24"/>
                <w:szCs w:val="22"/>
              </w:rPr>
              <w:t xml:space="preserve"> литературы; изучение источников информации по выбранной теме, проведение выборки нужных данных.</w:t>
            </w:r>
          </w:p>
          <w:p w14:paraId="536B111A" w14:textId="77777777" w:rsidR="00381817" w:rsidRPr="0027162B" w:rsidRDefault="00381817" w:rsidP="00381817">
            <w:pPr>
              <w:pStyle w:val="23"/>
              <w:widowControl w:val="0"/>
              <w:overflowPunct w:val="0"/>
              <w:autoSpaceDE w:val="0"/>
              <w:autoSpaceDN w:val="0"/>
              <w:adjustRightInd w:val="0"/>
              <w:spacing w:before="0" w:after="0"/>
              <w:ind w:left="0" w:firstLine="0"/>
              <w:contextualSpacing/>
              <w:textAlignment w:val="baseline"/>
              <w:rPr>
                <w:rFonts w:ascii="Times New Roman" w:hAnsi="Times New Roman"/>
                <w:sz w:val="24"/>
                <w:szCs w:val="22"/>
              </w:rPr>
            </w:pPr>
            <w:r w:rsidRPr="0027162B">
              <w:rPr>
                <w:rFonts w:ascii="Times New Roman" w:hAnsi="Times New Roman"/>
                <w:sz w:val="24"/>
                <w:szCs w:val="22"/>
              </w:rPr>
              <w:t>5. Изучение и анализ геолого-геофизической информации по данной площади (месторождению).</w:t>
            </w:r>
          </w:p>
          <w:p w14:paraId="4D7C0144" w14:textId="77777777" w:rsidR="00381817" w:rsidRPr="0027162B" w:rsidRDefault="00381817" w:rsidP="00381817">
            <w:pPr>
              <w:pStyle w:val="23"/>
              <w:widowControl w:val="0"/>
              <w:overflowPunct w:val="0"/>
              <w:autoSpaceDE w:val="0"/>
              <w:autoSpaceDN w:val="0"/>
              <w:adjustRightInd w:val="0"/>
              <w:spacing w:before="0" w:after="0"/>
              <w:ind w:left="0" w:firstLine="0"/>
              <w:contextualSpacing/>
              <w:textAlignment w:val="baseline"/>
              <w:rPr>
                <w:rFonts w:ascii="Times New Roman" w:hAnsi="Times New Roman"/>
                <w:sz w:val="24"/>
                <w:szCs w:val="22"/>
              </w:rPr>
            </w:pPr>
            <w:r w:rsidRPr="0027162B">
              <w:rPr>
                <w:rFonts w:ascii="Times New Roman" w:hAnsi="Times New Roman"/>
                <w:sz w:val="24"/>
                <w:szCs w:val="22"/>
              </w:rPr>
              <w:t>6. Выполнение расчетов по проектируемым работам.</w:t>
            </w:r>
          </w:p>
          <w:p w14:paraId="29496572" w14:textId="77777777" w:rsidR="00381817" w:rsidRPr="0027162B" w:rsidRDefault="00381817" w:rsidP="00381817">
            <w:pPr>
              <w:pStyle w:val="23"/>
              <w:widowControl w:val="0"/>
              <w:overflowPunct w:val="0"/>
              <w:autoSpaceDE w:val="0"/>
              <w:autoSpaceDN w:val="0"/>
              <w:adjustRightInd w:val="0"/>
              <w:spacing w:before="0" w:after="0"/>
              <w:ind w:left="0" w:firstLine="0"/>
              <w:contextualSpacing/>
              <w:textAlignment w:val="baseline"/>
              <w:rPr>
                <w:rFonts w:ascii="Times New Roman" w:hAnsi="Times New Roman"/>
                <w:sz w:val="24"/>
                <w:szCs w:val="22"/>
              </w:rPr>
            </w:pPr>
            <w:r w:rsidRPr="0027162B">
              <w:rPr>
                <w:rFonts w:ascii="Times New Roman" w:hAnsi="Times New Roman"/>
                <w:sz w:val="24"/>
                <w:szCs w:val="22"/>
              </w:rPr>
              <w:t>7. Составление графических приложений.</w:t>
            </w:r>
          </w:p>
          <w:p w14:paraId="7FC594C9" w14:textId="77777777" w:rsidR="00381817" w:rsidRPr="0027162B" w:rsidRDefault="00381817" w:rsidP="00381817">
            <w:pPr>
              <w:pStyle w:val="23"/>
              <w:widowControl w:val="0"/>
              <w:overflowPunct w:val="0"/>
              <w:autoSpaceDE w:val="0"/>
              <w:autoSpaceDN w:val="0"/>
              <w:adjustRightInd w:val="0"/>
              <w:spacing w:before="0" w:after="0"/>
              <w:ind w:left="0" w:firstLine="0"/>
              <w:contextualSpacing/>
              <w:textAlignment w:val="baseline"/>
              <w:rPr>
                <w:rFonts w:ascii="Times New Roman" w:hAnsi="Times New Roman"/>
                <w:sz w:val="24"/>
                <w:szCs w:val="22"/>
              </w:rPr>
            </w:pPr>
            <w:r w:rsidRPr="0027162B">
              <w:rPr>
                <w:rFonts w:ascii="Times New Roman" w:hAnsi="Times New Roman"/>
                <w:sz w:val="24"/>
                <w:szCs w:val="22"/>
              </w:rPr>
              <w:t>8. Консультации в подготовке презентации и выступления на защите курсового проекта.</w:t>
            </w:r>
          </w:p>
          <w:p w14:paraId="59E9E312" w14:textId="77777777" w:rsidR="00381817" w:rsidRPr="0027162B" w:rsidRDefault="00381817" w:rsidP="00381817">
            <w:pPr>
              <w:suppressAutoHyphens/>
              <w:spacing w:after="0" w:line="240" w:lineRule="auto"/>
              <w:jc w:val="both"/>
              <w:rPr>
                <w:rFonts w:ascii="Times New Roman" w:hAnsi="Times New Roman"/>
                <w:b/>
                <w:sz w:val="24"/>
              </w:rPr>
            </w:pPr>
            <w:r w:rsidRPr="0027162B">
              <w:rPr>
                <w:rFonts w:ascii="Times New Roman" w:hAnsi="Times New Roman"/>
                <w:sz w:val="24"/>
              </w:rPr>
              <w:t>9. Оформление курсового проекта по требованиям ПОО.</w:t>
            </w:r>
          </w:p>
        </w:tc>
        <w:tc>
          <w:tcPr>
            <w:tcW w:w="707" w:type="pct"/>
            <w:tcBorders>
              <w:top w:val="single" w:sz="4" w:space="0" w:color="auto"/>
              <w:left w:val="single" w:sz="4" w:space="0" w:color="auto"/>
              <w:bottom w:val="single" w:sz="4" w:space="0" w:color="auto"/>
              <w:right w:val="single" w:sz="4" w:space="0" w:color="auto"/>
            </w:tcBorders>
            <w:vAlign w:val="center"/>
          </w:tcPr>
          <w:p w14:paraId="7CB913B6" w14:textId="7F11EC30"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7F14F059"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7B13FF18" w14:textId="77777777" w:rsidR="00381817" w:rsidRPr="0027162B" w:rsidRDefault="00381817" w:rsidP="00381817">
            <w:pPr>
              <w:spacing w:after="0" w:line="240" w:lineRule="auto"/>
              <w:jc w:val="center"/>
              <w:rPr>
                <w:rFonts w:ascii="Times New Roman" w:hAnsi="Times New Roman"/>
                <w:b/>
                <w:sz w:val="24"/>
              </w:rPr>
            </w:pPr>
          </w:p>
        </w:tc>
      </w:tr>
      <w:tr w:rsidR="00381817" w:rsidRPr="0027162B" w14:paraId="3D537E55" w14:textId="17FFFD9E" w:rsidTr="0027162B">
        <w:trPr>
          <w:trHeight w:val="20"/>
        </w:trPr>
        <w:tc>
          <w:tcPr>
            <w:tcW w:w="3402" w:type="pct"/>
            <w:gridSpan w:val="2"/>
            <w:tcBorders>
              <w:top w:val="single" w:sz="4" w:space="0" w:color="auto"/>
              <w:left w:val="single" w:sz="4" w:space="0" w:color="auto"/>
              <w:bottom w:val="single" w:sz="4" w:space="0" w:color="auto"/>
              <w:right w:val="single" w:sz="4" w:space="0" w:color="auto"/>
            </w:tcBorders>
            <w:hideMark/>
          </w:tcPr>
          <w:p w14:paraId="2CEBFD33" w14:textId="3DFC179A" w:rsidR="00381817" w:rsidRPr="0027162B" w:rsidRDefault="00381817" w:rsidP="00381817">
            <w:pPr>
              <w:suppressAutoHyphens/>
              <w:spacing w:after="0" w:line="240" w:lineRule="auto"/>
              <w:jc w:val="both"/>
              <w:rPr>
                <w:rFonts w:ascii="Times New Roman" w:hAnsi="Times New Roman"/>
                <w:b/>
                <w:sz w:val="24"/>
              </w:rPr>
            </w:pPr>
            <w:r w:rsidRPr="0027162B">
              <w:rPr>
                <w:rFonts w:ascii="Times New Roman" w:hAnsi="Times New Roman"/>
                <w:b/>
                <w:sz w:val="24"/>
              </w:rPr>
              <w:t xml:space="preserve">Самостоятельная учебная работа обучающегося над курсовым проектом </w:t>
            </w:r>
            <w:r w:rsidRPr="0027162B">
              <w:rPr>
                <w:rFonts w:ascii="Times New Roman" w:hAnsi="Times New Roman"/>
                <w:b/>
                <w:bCs/>
                <w:sz w:val="24"/>
              </w:rPr>
              <w:t>(</w:t>
            </w:r>
            <w:r w:rsidRPr="0027162B">
              <w:rPr>
                <w:rFonts w:ascii="Times New Roman" w:hAnsi="Times New Roman"/>
                <w:iCs/>
                <w:sz w:val="24"/>
              </w:rPr>
              <w:t>указать виды работ обучающегося, например: планирование выполнения курсового проекта (работы), определение задач работы, изучение литературных источников, проведение предпроектного исследования и т.д.)</w:t>
            </w:r>
            <w:r w:rsidRPr="0027162B">
              <w:rPr>
                <w:rFonts w:ascii="Times New Roman" w:hAnsi="Times New Roman"/>
                <w:b/>
                <w:bCs/>
                <w:sz w:val="24"/>
              </w:rPr>
              <w:t xml:space="preserve"> </w:t>
            </w:r>
          </w:p>
        </w:tc>
        <w:tc>
          <w:tcPr>
            <w:tcW w:w="707" w:type="pct"/>
            <w:tcBorders>
              <w:top w:val="single" w:sz="4" w:space="0" w:color="auto"/>
              <w:left w:val="single" w:sz="4" w:space="0" w:color="auto"/>
              <w:bottom w:val="single" w:sz="4" w:space="0" w:color="auto"/>
              <w:right w:val="single" w:sz="4" w:space="0" w:color="auto"/>
            </w:tcBorders>
            <w:vAlign w:val="center"/>
          </w:tcPr>
          <w:p w14:paraId="745D60B2" w14:textId="6D9EDF67" w:rsidR="00381817" w:rsidRPr="0027162B" w:rsidRDefault="00381817" w:rsidP="00381817">
            <w:pPr>
              <w:spacing w:after="0" w:line="240" w:lineRule="auto"/>
              <w:jc w:val="center"/>
              <w:rPr>
                <w:rFonts w:ascii="Times New Roman" w:hAnsi="Times New Roman"/>
                <w:b/>
                <w:sz w:val="24"/>
              </w:rPr>
            </w:pPr>
          </w:p>
        </w:tc>
        <w:tc>
          <w:tcPr>
            <w:tcW w:w="446" w:type="pct"/>
            <w:tcBorders>
              <w:top w:val="single" w:sz="4" w:space="0" w:color="auto"/>
              <w:left w:val="single" w:sz="4" w:space="0" w:color="auto"/>
              <w:bottom w:val="single" w:sz="4" w:space="0" w:color="auto"/>
              <w:right w:val="single" w:sz="4" w:space="0" w:color="auto"/>
            </w:tcBorders>
          </w:tcPr>
          <w:p w14:paraId="28D20A9F" w14:textId="77777777" w:rsidR="00381817" w:rsidRPr="0027162B" w:rsidRDefault="00381817" w:rsidP="00381817">
            <w:pPr>
              <w:spacing w:after="0" w:line="240" w:lineRule="auto"/>
              <w:jc w:val="center"/>
              <w:rPr>
                <w:rFonts w:ascii="Times New Roman" w:hAnsi="Times New Roman"/>
                <w:b/>
                <w:sz w:val="24"/>
              </w:rPr>
            </w:pPr>
          </w:p>
        </w:tc>
        <w:tc>
          <w:tcPr>
            <w:tcW w:w="445" w:type="pct"/>
            <w:tcBorders>
              <w:top w:val="single" w:sz="4" w:space="0" w:color="auto"/>
              <w:left w:val="single" w:sz="4" w:space="0" w:color="auto"/>
              <w:bottom w:val="single" w:sz="4" w:space="0" w:color="auto"/>
              <w:right w:val="single" w:sz="4" w:space="0" w:color="auto"/>
            </w:tcBorders>
          </w:tcPr>
          <w:p w14:paraId="0DB7DEBE" w14:textId="77777777" w:rsidR="00381817" w:rsidRPr="0027162B" w:rsidRDefault="00381817" w:rsidP="00381817">
            <w:pPr>
              <w:spacing w:after="0" w:line="240" w:lineRule="auto"/>
              <w:jc w:val="center"/>
              <w:rPr>
                <w:rFonts w:ascii="Times New Roman" w:hAnsi="Times New Roman"/>
                <w:b/>
                <w:sz w:val="24"/>
              </w:rPr>
            </w:pPr>
          </w:p>
        </w:tc>
      </w:tr>
      <w:tr w:rsidR="00381817" w:rsidRPr="0027162B" w14:paraId="40480E7E" w14:textId="761B6BAA" w:rsidTr="0027162B">
        <w:trPr>
          <w:trHeight w:val="20"/>
        </w:trPr>
        <w:tc>
          <w:tcPr>
            <w:tcW w:w="3402" w:type="pct"/>
            <w:gridSpan w:val="2"/>
            <w:tcBorders>
              <w:top w:val="single" w:sz="4" w:space="0" w:color="auto"/>
              <w:left w:val="single" w:sz="4" w:space="0" w:color="auto"/>
              <w:bottom w:val="single" w:sz="4" w:space="0" w:color="auto"/>
              <w:right w:val="single" w:sz="4" w:space="0" w:color="auto"/>
            </w:tcBorders>
            <w:hideMark/>
          </w:tcPr>
          <w:p w14:paraId="47224B7C" w14:textId="77777777" w:rsidR="00381817" w:rsidRPr="0027162B" w:rsidRDefault="00381817" w:rsidP="00381817">
            <w:pPr>
              <w:spacing w:after="0" w:line="240" w:lineRule="auto"/>
              <w:rPr>
                <w:rFonts w:ascii="Times New Roman" w:hAnsi="Times New Roman"/>
                <w:b/>
                <w:bCs/>
                <w:sz w:val="24"/>
              </w:rPr>
            </w:pPr>
            <w:r w:rsidRPr="0027162B">
              <w:rPr>
                <w:rFonts w:ascii="Times New Roman" w:hAnsi="Times New Roman"/>
                <w:b/>
                <w:bCs/>
                <w:sz w:val="24"/>
              </w:rPr>
              <w:t>Всего</w:t>
            </w:r>
          </w:p>
        </w:tc>
        <w:tc>
          <w:tcPr>
            <w:tcW w:w="707" w:type="pct"/>
            <w:tcBorders>
              <w:top w:val="single" w:sz="4" w:space="0" w:color="auto"/>
              <w:left w:val="single" w:sz="4" w:space="0" w:color="auto"/>
              <w:bottom w:val="single" w:sz="4" w:space="0" w:color="auto"/>
              <w:right w:val="single" w:sz="4" w:space="0" w:color="auto"/>
            </w:tcBorders>
            <w:vAlign w:val="center"/>
          </w:tcPr>
          <w:p w14:paraId="09B6AE44" w14:textId="1A49E87C" w:rsidR="00381817" w:rsidRPr="0027162B" w:rsidRDefault="00381817" w:rsidP="00381817">
            <w:pPr>
              <w:spacing w:after="0" w:line="240" w:lineRule="auto"/>
              <w:jc w:val="center"/>
              <w:rPr>
                <w:rFonts w:ascii="Times New Roman" w:hAnsi="Times New Roman"/>
                <w:b/>
                <w:sz w:val="24"/>
              </w:rPr>
            </w:pPr>
            <w:r w:rsidRPr="0027162B">
              <w:rPr>
                <w:rFonts w:ascii="Times New Roman" w:hAnsi="Times New Roman"/>
                <w:b/>
                <w:sz w:val="24"/>
              </w:rPr>
              <w:t>468</w:t>
            </w:r>
          </w:p>
        </w:tc>
        <w:tc>
          <w:tcPr>
            <w:tcW w:w="446" w:type="pct"/>
            <w:tcBorders>
              <w:top w:val="single" w:sz="4" w:space="0" w:color="auto"/>
              <w:left w:val="single" w:sz="4" w:space="0" w:color="auto"/>
              <w:bottom w:val="single" w:sz="4" w:space="0" w:color="auto"/>
              <w:right w:val="single" w:sz="4" w:space="0" w:color="auto"/>
            </w:tcBorders>
          </w:tcPr>
          <w:p w14:paraId="7BFDC94C" w14:textId="64E16D6F" w:rsidR="00381817" w:rsidRPr="0027162B" w:rsidRDefault="00381817" w:rsidP="00381817">
            <w:pPr>
              <w:spacing w:after="0" w:line="240" w:lineRule="auto"/>
              <w:jc w:val="center"/>
              <w:rPr>
                <w:rFonts w:ascii="Times New Roman" w:hAnsi="Times New Roman"/>
                <w:b/>
                <w:sz w:val="24"/>
              </w:rPr>
            </w:pPr>
            <w:r w:rsidRPr="0027162B">
              <w:rPr>
                <w:rFonts w:ascii="Times New Roman" w:hAnsi="Times New Roman"/>
                <w:b/>
                <w:sz w:val="24"/>
              </w:rPr>
              <w:t>726</w:t>
            </w:r>
          </w:p>
        </w:tc>
        <w:tc>
          <w:tcPr>
            <w:tcW w:w="445" w:type="pct"/>
            <w:tcBorders>
              <w:top w:val="single" w:sz="4" w:space="0" w:color="auto"/>
              <w:left w:val="single" w:sz="4" w:space="0" w:color="auto"/>
              <w:bottom w:val="single" w:sz="4" w:space="0" w:color="auto"/>
              <w:right w:val="single" w:sz="4" w:space="0" w:color="auto"/>
            </w:tcBorders>
          </w:tcPr>
          <w:p w14:paraId="3E1690B2" w14:textId="77777777" w:rsidR="00381817" w:rsidRPr="0027162B" w:rsidRDefault="00381817" w:rsidP="00381817">
            <w:pPr>
              <w:spacing w:after="0" w:line="240" w:lineRule="auto"/>
              <w:jc w:val="center"/>
              <w:rPr>
                <w:rFonts w:ascii="Times New Roman" w:hAnsi="Times New Roman"/>
                <w:b/>
                <w:sz w:val="24"/>
              </w:rPr>
            </w:pPr>
          </w:p>
        </w:tc>
      </w:tr>
    </w:tbl>
    <w:p w14:paraId="2760BC8F" w14:textId="77777777" w:rsidR="008F60D4" w:rsidRPr="00D15DD7" w:rsidRDefault="008F60D4" w:rsidP="008F60D4">
      <w:pPr>
        <w:suppressAutoHyphens/>
        <w:spacing w:after="0"/>
        <w:rPr>
          <w:rFonts w:ascii="Times New Roman" w:hAnsi="Times New Roman"/>
          <w:i/>
          <w:sz w:val="20"/>
          <w:szCs w:val="20"/>
        </w:rPr>
      </w:pPr>
    </w:p>
    <w:p w14:paraId="452E8A0C" w14:textId="77777777" w:rsidR="008F60D4" w:rsidRDefault="008F60D4" w:rsidP="008F60D4">
      <w:pPr>
        <w:spacing w:after="0"/>
        <w:rPr>
          <w:rFonts w:ascii="Times New Roman" w:hAnsi="Times New Roman"/>
          <w:i/>
        </w:rPr>
        <w:sectPr w:rsidR="008F60D4">
          <w:pgSz w:w="16840" w:h="11907" w:orient="landscape"/>
          <w:pgMar w:top="851" w:right="1134" w:bottom="851" w:left="992" w:header="709" w:footer="709" w:gutter="0"/>
          <w:cols w:space="720"/>
        </w:sectPr>
      </w:pPr>
    </w:p>
    <w:p w14:paraId="4076F2B1" w14:textId="5629C716" w:rsidR="008F60D4" w:rsidRDefault="008F60D4" w:rsidP="008F60D4">
      <w:pPr>
        <w:spacing w:after="0"/>
        <w:jc w:val="center"/>
        <w:rPr>
          <w:rFonts w:ascii="Times New Roman" w:hAnsi="Times New Roman"/>
          <w:b/>
          <w:bCs/>
          <w:sz w:val="24"/>
          <w:szCs w:val="24"/>
        </w:rPr>
      </w:pPr>
      <w:r>
        <w:rPr>
          <w:rFonts w:ascii="Times New Roman" w:hAnsi="Times New Roman"/>
          <w:b/>
          <w:bCs/>
          <w:sz w:val="24"/>
          <w:szCs w:val="24"/>
        </w:rPr>
        <w:lastRenderedPageBreak/>
        <w:t xml:space="preserve">3. </w:t>
      </w:r>
      <w:r w:rsidR="007C0518">
        <w:rPr>
          <w:rFonts w:ascii="Times New Roman" w:hAnsi="Times New Roman"/>
          <w:b/>
          <w:bCs/>
          <w:sz w:val="24"/>
          <w:szCs w:val="24"/>
        </w:rPr>
        <w:t xml:space="preserve">УСЛОВИЯ РЕАЛИЗАЦИИ </w:t>
      </w:r>
      <w:r>
        <w:rPr>
          <w:rFonts w:ascii="Times New Roman" w:hAnsi="Times New Roman"/>
          <w:b/>
          <w:bCs/>
          <w:sz w:val="24"/>
          <w:szCs w:val="24"/>
        </w:rPr>
        <w:t>ПРОФЕССИОНАЛЬНОГО МОДУЛЯ</w:t>
      </w:r>
    </w:p>
    <w:p w14:paraId="2E493430" w14:textId="77777777" w:rsidR="008F60D4" w:rsidRDefault="008F60D4" w:rsidP="008F60D4">
      <w:pPr>
        <w:spacing w:after="0"/>
        <w:ind w:firstLine="709"/>
        <w:rPr>
          <w:rFonts w:ascii="Times New Roman" w:hAnsi="Times New Roman"/>
          <w:b/>
          <w:bCs/>
          <w:sz w:val="24"/>
          <w:szCs w:val="24"/>
        </w:rPr>
      </w:pPr>
    </w:p>
    <w:p w14:paraId="4963DEA4" w14:textId="77777777" w:rsidR="008F60D4" w:rsidRDefault="008F60D4" w:rsidP="007C0518">
      <w:pPr>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761252E" w14:textId="2406CDDF" w:rsidR="008F60D4" w:rsidRPr="007C0518" w:rsidRDefault="008F60D4" w:rsidP="008F60D4">
      <w:pPr>
        <w:suppressAutoHyphens/>
        <w:spacing w:after="0"/>
        <w:ind w:firstLine="709"/>
        <w:jc w:val="both"/>
        <w:rPr>
          <w:rFonts w:ascii="Times New Roman" w:hAnsi="Times New Roman"/>
          <w:bCs/>
          <w:iCs/>
          <w:sz w:val="24"/>
          <w:szCs w:val="24"/>
        </w:rPr>
      </w:pPr>
      <w:r>
        <w:rPr>
          <w:rFonts w:ascii="Times New Roman" w:hAnsi="Times New Roman"/>
          <w:bCs/>
          <w:sz w:val="24"/>
          <w:szCs w:val="24"/>
        </w:rPr>
        <w:t>Лаборатории «</w:t>
      </w:r>
      <w:r>
        <w:rPr>
          <w:rFonts w:ascii="Times New Roman" w:hAnsi="Times New Roman"/>
          <w:sz w:val="24"/>
          <w:szCs w:val="24"/>
        </w:rPr>
        <w:t>Наземных геофизических методов разведки»</w:t>
      </w:r>
      <w:r>
        <w:rPr>
          <w:rFonts w:ascii="Times New Roman" w:hAnsi="Times New Roman"/>
          <w:bCs/>
          <w:i/>
          <w:sz w:val="24"/>
          <w:szCs w:val="24"/>
        </w:rPr>
        <w:t>, «</w:t>
      </w:r>
      <w:r>
        <w:rPr>
          <w:rFonts w:ascii="Times New Roman" w:hAnsi="Times New Roman"/>
          <w:sz w:val="24"/>
          <w:szCs w:val="24"/>
        </w:rPr>
        <w:t>Геофизических методов исследования скважин», «Сейсморазведки»,</w:t>
      </w:r>
      <w:r>
        <w:rPr>
          <w:rFonts w:ascii="Times New Roman" w:hAnsi="Times New Roman"/>
          <w:bCs/>
          <w:i/>
          <w:sz w:val="24"/>
          <w:szCs w:val="24"/>
        </w:rPr>
        <w:t xml:space="preserve"> </w:t>
      </w:r>
      <w:r>
        <w:rPr>
          <w:rFonts w:ascii="Times New Roman" w:hAnsi="Times New Roman"/>
          <w:bCs/>
          <w:sz w:val="24"/>
          <w:szCs w:val="24"/>
        </w:rPr>
        <w:t xml:space="preserve">оснащенные в соответствии с п. 6.1.2.1 </w:t>
      </w:r>
      <w:r w:rsidR="0054095D">
        <w:rPr>
          <w:rFonts w:ascii="Times New Roman" w:hAnsi="Times New Roman"/>
          <w:bCs/>
          <w:sz w:val="24"/>
          <w:szCs w:val="24"/>
        </w:rPr>
        <w:t>примерной образовательной программы по специальности 21.02.11</w:t>
      </w:r>
      <w:r>
        <w:rPr>
          <w:rFonts w:ascii="Times New Roman" w:hAnsi="Times New Roman"/>
          <w:i/>
          <w:sz w:val="24"/>
          <w:szCs w:val="24"/>
        </w:rPr>
        <w:t xml:space="preserve"> </w:t>
      </w:r>
      <w:r w:rsidRPr="007C0518">
        <w:rPr>
          <w:rFonts w:ascii="Times New Roman" w:hAnsi="Times New Roman"/>
          <w:iCs/>
          <w:sz w:val="24"/>
          <w:szCs w:val="24"/>
        </w:rPr>
        <w:t>Геофизические методы поисков и разведки месторождений полезных ископаемых</w:t>
      </w:r>
      <w:r w:rsidRPr="007C0518">
        <w:rPr>
          <w:rFonts w:ascii="Times New Roman" w:hAnsi="Times New Roman"/>
          <w:bCs/>
          <w:iCs/>
          <w:sz w:val="24"/>
          <w:szCs w:val="24"/>
        </w:rPr>
        <w:t>.</w:t>
      </w:r>
    </w:p>
    <w:p w14:paraId="04DC02E6" w14:textId="5F17193F" w:rsidR="008F60D4" w:rsidRPr="007C0518" w:rsidRDefault="0054095D" w:rsidP="008F60D4">
      <w:pPr>
        <w:suppressAutoHyphens/>
        <w:spacing w:after="0"/>
        <w:ind w:firstLine="709"/>
        <w:jc w:val="both"/>
        <w:rPr>
          <w:rFonts w:ascii="Times New Roman" w:hAnsi="Times New Roman"/>
          <w:bCs/>
          <w:iCs/>
          <w:sz w:val="24"/>
          <w:szCs w:val="24"/>
        </w:rPr>
      </w:pPr>
      <w:r>
        <w:rPr>
          <w:rFonts w:ascii="Times New Roman" w:hAnsi="Times New Roman"/>
          <w:bCs/>
          <w:sz w:val="24"/>
          <w:szCs w:val="24"/>
        </w:rPr>
        <w:t>Мастерская «По ремонту и настройке геофизической аппаратуры»,</w:t>
      </w:r>
      <w:r w:rsidR="008F60D4">
        <w:rPr>
          <w:rFonts w:ascii="Times New Roman" w:hAnsi="Times New Roman"/>
          <w:bCs/>
          <w:i/>
          <w:sz w:val="24"/>
          <w:szCs w:val="24"/>
        </w:rPr>
        <w:t xml:space="preserve"> </w:t>
      </w:r>
      <w:r w:rsidR="008F60D4">
        <w:rPr>
          <w:rFonts w:ascii="Times New Roman" w:hAnsi="Times New Roman"/>
          <w:bCs/>
          <w:sz w:val="24"/>
          <w:szCs w:val="24"/>
        </w:rPr>
        <w:t xml:space="preserve">оснащенная в соответствии с п. 6.1.2.2 </w:t>
      </w:r>
      <w:r w:rsidR="007C0518">
        <w:rPr>
          <w:rFonts w:ascii="Times New Roman" w:hAnsi="Times New Roman"/>
          <w:bCs/>
          <w:sz w:val="24"/>
          <w:szCs w:val="24"/>
        </w:rPr>
        <w:t>п</w:t>
      </w:r>
      <w:r w:rsidR="008F60D4">
        <w:rPr>
          <w:rFonts w:ascii="Times New Roman" w:hAnsi="Times New Roman"/>
          <w:bCs/>
          <w:sz w:val="24"/>
          <w:szCs w:val="24"/>
        </w:rPr>
        <w:t xml:space="preserve">римерной </w:t>
      </w:r>
      <w:r w:rsidR="007C0518">
        <w:rPr>
          <w:rFonts w:ascii="Times New Roman" w:hAnsi="Times New Roman"/>
          <w:bCs/>
          <w:sz w:val="24"/>
          <w:szCs w:val="24"/>
        </w:rPr>
        <w:t>образовательной</w:t>
      </w:r>
      <w:r w:rsidR="008F60D4">
        <w:rPr>
          <w:rFonts w:ascii="Times New Roman" w:hAnsi="Times New Roman"/>
          <w:bCs/>
          <w:sz w:val="24"/>
          <w:szCs w:val="24"/>
        </w:rPr>
        <w:t xml:space="preserve"> программы по </w:t>
      </w:r>
      <w:r w:rsidR="008F60D4" w:rsidRPr="007C0518">
        <w:rPr>
          <w:rFonts w:ascii="Times New Roman" w:hAnsi="Times New Roman"/>
          <w:bCs/>
          <w:iCs/>
          <w:sz w:val="24"/>
          <w:szCs w:val="24"/>
        </w:rPr>
        <w:t xml:space="preserve">специальности </w:t>
      </w:r>
      <w:r w:rsidR="008F60D4" w:rsidRPr="007C0518">
        <w:rPr>
          <w:rFonts w:ascii="Times New Roman" w:hAnsi="Times New Roman"/>
          <w:iCs/>
          <w:sz w:val="24"/>
          <w:szCs w:val="24"/>
        </w:rPr>
        <w:t>21.02.11 Геофизические методы поисков и разведки месторождений полезных ископаемых</w:t>
      </w:r>
      <w:r w:rsidR="008F60D4" w:rsidRPr="007C0518">
        <w:rPr>
          <w:rFonts w:ascii="Times New Roman" w:hAnsi="Times New Roman"/>
          <w:bCs/>
          <w:iCs/>
          <w:sz w:val="24"/>
          <w:szCs w:val="24"/>
        </w:rPr>
        <w:t>.</w:t>
      </w:r>
    </w:p>
    <w:p w14:paraId="0767D2FA" w14:textId="485F3327" w:rsidR="008F60D4" w:rsidRPr="007C0518" w:rsidRDefault="008F60D4" w:rsidP="008F60D4">
      <w:pPr>
        <w:shd w:val="clear" w:color="auto" w:fill="FFFFFF"/>
        <w:suppressAutoHyphens/>
        <w:spacing w:after="0"/>
        <w:ind w:firstLine="709"/>
        <w:jc w:val="both"/>
        <w:rPr>
          <w:rFonts w:ascii="Times New Roman" w:hAnsi="Times New Roman"/>
          <w:bCs/>
          <w:iCs/>
          <w:sz w:val="24"/>
          <w:szCs w:val="24"/>
        </w:rPr>
      </w:pPr>
      <w:r>
        <w:rPr>
          <w:rFonts w:ascii="Times New Roman" w:hAnsi="Times New Roman"/>
          <w:bCs/>
          <w:sz w:val="24"/>
          <w:szCs w:val="24"/>
        </w:rPr>
        <w:t xml:space="preserve">Оснащенные базы практики в соответствии с п 6.1.2.3 </w:t>
      </w:r>
      <w:r w:rsidR="0054095D">
        <w:rPr>
          <w:rFonts w:ascii="Times New Roman" w:hAnsi="Times New Roman"/>
          <w:bCs/>
          <w:sz w:val="24"/>
          <w:szCs w:val="24"/>
        </w:rPr>
        <w:t xml:space="preserve">примерной образовательной программы по специальности 21.02.11 Геофизические </w:t>
      </w:r>
      <w:r w:rsidRPr="007C0518">
        <w:rPr>
          <w:rFonts w:ascii="Times New Roman" w:hAnsi="Times New Roman"/>
          <w:iCs/>
          <w:sz w:val="24"/>
          <w:szCs w:val="24"/>
        </w:rPr>
        <w:t>методы поисков и разведки месторождений полезных ископаемых</w:t>
      </w:r>
      <w:r w:rsidRPr="007C0518">
        <w:rPr>
          <w:rFonts w:ascii="Times New Roman" w:hAnsi="Times New Roman"/>
          <w:bCs/>
          <w:iCs/>
          <w:sz w:val="24"/>
          <w:szCs w:val="24"/>
        </w:rPr>
        <w:t>.</w:t>
      </w:r>
    </w:p>
    <w:p w14:paraId="351574BF" w14:textId="77777777" w:rsidR="008F60D4" w:rsidRPr="00941B97" w:rsidRDefault="008F60D4" w:rsidP="008F60D4">
      <w:pPr>
        <w:shd w:val="clear" w:color="auto" w:fill="FFFFFF"/>
        <w:suppressAutoHyphens/>
        <w:spacing w:after="0"/>
        <w:ind w:firstLine="709"/>
        <w:jc w:val="both"/>
        <w:rPr>
          <w:rFonts w:ascii="Times New Roman" w:hAnsi="Times New Roman"/>
          <w:bCs/>
          <w:i/>
          <w:sz w:val="24"/>
          <w:szCs w:val="24"/>
        </w:rPr>
      </w:pPr>
    </w:p>
    <w:p w14:paraId="132C9882" w14:textId="77777777" w:rsidR="008F60D4" w:rsidRPr="00BD7F72" w:rsidRDefault="008F60D4" w:rsidP="008F60D4">
      <w:pPr>
        <w:shd w:val="clear" w:color="auto" w:fill="FFFFFF"/>
        <w:spacing w:after="0"/>
        <w:ind w:firstLine="709"/>
        <w:rPr>
          <w:rFonts w:ascii="Times New Roman" w:hAnsi="Times New Roman"/>
          <w:b/>
          <w:bCs/>
          <w:sz w:val="24"/>
          <w:szCs w:val="24"/>
        </w:rPr>
      </w:pPr>
      <w:r w:rsidRPr="00BD7F72">
        <w:rPr>
          <w:rFonts w:ascii="Times New Roman" w:hAnsi="Times New Roman"/>
          <w:b/>
          <w:bCs/>
          <w:sz w:val="24"/>
          <w:szCs w:val="24"/>
        </w:rPr>
        <w:t>3.2. Информационное обеспечение реализации программы</w:t>
      </w:r>
    </w:p>
    <w:p w14:paraId="30E373E4" w14:textId="22618B61" w:rsidR="008F60D4" w:rsidRPr="00941B97" w:rsidRDefault="008F60D4" w:rsidP="008F60D4">
      <w:pPr>
        <w:shd w:val="clear" w:color="auto" w:fill="FFFFFF"/>
        <w:suppressAutoHyphens/>
        <w:spacing w:after="0"/>
        <w:ind w:firstLine="709"/>
        <w:jc w:val="both"/>
        <w:rPr>
          <w:rFonts w:ascii="Times New Roman" w:hAnsi="Times New Roman"/>
          <w:sz w:val="24"/>
          <w:szCs w:val="24"/>
        </w:rPr>
      </w:pPr>
      <w:r w:rsidRPr="00941B97">
        <w:rPr>
          <w:rFonts w:ascii="Times New Roman" w:hAnsi="Times New Roman"/>
          <w:bCs/>
          <w:sz w:val="24"/>
          <w:szCs w:val="24"/>
        </w:rPr>
        <w:t>Для реализации программы библиотечный фонд образовательной организации должен иметь п</w:t>
      </w:r>
      <w:r w:rsidRPr="00941B97">
        <w:rPr>
          <w:rFonts w:ascii="Times New Roman" w:hAnsi="Times New Roman"/>
          <w:sz w:val="24"/>
          <w:szCs w:val="24"/>
        </w:rPr>
        <w:t xml:space="preserve">ечатные и/или электронные образовательные и информационные ресурсы </w:t>
      </w:r>
      <w:r w:rsidR="007C0518">
        <w:rPr>
          <w:rFonts w:ascii="Times New Roman" w:hAnsi="Times New Roman"/>
          <w:sz w:val="24"/>
          <w:szCs w:val="24"/>
        </w:rPr>
        <w:br/>
      </w:r>
      <w:r w:rsidRPr="00941B97">
        <w:rPr>
          <w:rFonts w:ascii="Times New Roman" w:hAnsi="Times New Roman"/>
          <w:sz w:val="24"/>
          <w:szCs w:val="24"/>
        </w:rPr>
        <w:t xml:space="preserve">для использования в образовательном процессе. При формировании </w:t>
      </w:r>
      <w:r w:rsidRPr="00941B9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E1C24E" w14:textId="77777777" w:rsidR="008F60D4" w:rsidRPr="00941B97" w:rsidRDefault="008F60D4" w:rsidP="008F60D4">
      <w:pPr>
        <w:shd w:val="clear" w:color="auto" w:fill="FFFFFF"/>
        <w:spacing w:after="0"/>
        <w:ind w:firstLine="709"/>
        <w:contextualSpacing/>
        <w:rPr>
          <w:rFonts w:ascii="Times New Roman" w:hAnsi="Times New Roman"/>
          <w:sz w:val="24"/>
          <w:szCs w:val="24"/>
        </w:rPr>
      </w:pPr>
    </w:p>
    <w:p w14:paraId="0FE7E0F6" w14:textId="77777777" w:rsidR="008F60D4" w:rsidRPr="00CD31F4" w:rsidRDefault="008F60D4" w:rsidP="008F60D4">
      <w:pPr>
        <w:pStyle w:val="23"/>
        <w:shd w:val="clear" w:color="auto" w:fill="FFFFFF"/>
        <w:spacing w:before="0" w:after="0" w:line="276" w:lineRule="auto"/>
        <w:ind w:left="0" w:firstLine="709"/>
        <w:contextualSpacing/>
        <w:rPr>
          <w:rFonts w:ascii="Times New Roman" w:hAnsi="Times New Roman"/>
          <w:b/>
          <w:sz w:val="22"/>
          <w:szCs w:val="22"/>
        </w:rPr>
      </w:pPr>
      <w:r w:rsidRPr="00CD31F4">
        <w:rPr>
          <w:rFonts w:ascii="Times New Roman" w:hAnsi="Times New Roman"/>
          <w:b/>
          <w:sz w:val="22"/>
          <w:szCs w:val="22"/>
        </w:rPr>
        <w:t>3.2.1. Основные печатные и электронные издания</w:t>
      </w:r>
    </w:p>
    <w:p w14:paraId="20532F12" w14:textId="77777777" w:rsidR="007A3F3E" w:rsidRPr="007A3F3E" w:rsidRDefault="007A3F3E" w:rsidP="007A3F3E">
      <w:pPr>
        <w:pStyle w:val="ae"/>
        <w:numPr>
          <w:ilvl w:val="0"/>
          <w:numId w:val="13"/>
        </w:numPr>
        <w:shd w:val="clear" w:color="auto" w:fill="FFFFFF"/>
        <w:spacing w:before="0" w:after="0" w:line="276" w:lineRule="auto"/>
        <w:ind w:left="0" w:firstLine="709"/>
        <w:contextualSpacing/>
        <w:jc w:val="both"/>
      </w:pPr>
      <w:r w:rsidRPr="007A3F3E">
        <w:t xml:space="preserve">Геофизические исследования скважин на нефтегазовых месторождениях: учебное пособие/ А. А. Ладенко, О. В. Савенок. – Москва; Вологда: Инфра-Инженерия, 2021. – 260 с.  </w:t>
      </w:r>
      <w:hyperlink r:id="rId15" w:anchor="6" w:history="1">
        <w:r w:rsidRPr="0035476A">
          <w:rPr>
            <w:rStyle w:val="a9"/>
          </w:rPr>
          <w:t>https</w:t>
        </w:r>
        <w:r w:rsidRPr="007A3F3E">
          <w:rPr>
            <w:rStyle w:val="a9"/>
            <w:lang w:val="ru-RU"/>
          </w:rPr>
          <w:t>://</w:t>
        </w:r>
        <w:r w:rsidRPr="0035476A">
          <w:rPr>
            <w:rStyle w:val="a9"/>
          </w:rPr>
          <w:t>reader</w:t>
        </w:r>
        <w:r w:rsidRPr="007A3F3E">
          <w:rPr>
            <w:rStyle w:val="a9"/>
            <w:lang w:val="ru-RU"/>
          </w:rPr>
          <w:t>.</w:t>
        </w:r>
        <w:r w:rsidRPr="0035476A">
          <w:rPr>
            <w:rStyle w:val="a9"/>
          </w:rPr>
          <w:t>lanbook</w:t>
        </w:r>
        <w:r w:rsidRPr="007A3F3E">
          <w:rPr>
            <w:rStyle w:val="a9"/>
            <w:lang w:val="ru-RU"/>
          </w:rPr>
          <w:t>.</w:t>
        </w:r>
        <w:r w:rsidRPr="0035476A">
          <w:rPr>
            <w:rStyle w:val="a9"/>
          </w:rPr>
          <w:t>com</w:t>
        </w:r>
        <w:r w:rsidRPr="007A3F3E">
          <w:rPr>
            <w:rStyle w:val="a9"/>
            <w:lang w:val="ru-RU"/>
          </w:rPr>
          <w:t>/</w:t>
        </w:r>
        <w:r w:rsidRPr="0035476A">
          <w:rPr>
            <w:rStyle w:val="a9"/>
          </w:rPr>
          <w:t>book</w:t>
        </w:r>
        <w:r w:rsidRPr="007A3F3E">
          <w:rPr>
            <w:rStyle w:val="a9"/>
            <w:lang w:val="ru-RU"/>
          </w:rPr>
          <w:t>/192555#6</w:t>
        </w:r>
      </w:hyperlink>
    </w:p>
    <w:p w14:paraId="32418A8D" w14:textId="77777777" w:rsidR="007A3F3E" w:rsidRPr="007A3F3E" w:rsidRDefault="007A3F3E" w:rsidP="007A3F3E">
      <w:pPr>
        <w:pStyle w:val="ae"/>
        <w:numPr>
          <w:ilvl w:val="0"/>
          <w:numId w:val="13"/>
        </w:numPr>
        <w:shd w:val="clear" w:color="auto" w:fill="FFFFFF"/>
        <w:spacing w:before="0" w:after="0" w:line="276" w:lineRule="auto"/>
        <w:ind w:left="0" w:firstLine="709"/>
        <w:contextualSpacing/>
        <w:jc w:val="both"/>
      </w:pPr>
      <w:r w:rsidRPr="007A3F3E">
        <w:t xml:space="preserve">Дистанционные методы при геофизических исследованиях: учебное пособие: / авт.-сост. А. Н. Соловицкий; Кемеровский государственный университет. – Электрон.дан. (объем 2,05 Мб). – Кемерово, 2020. </w:t>
      </w:r>
      <w:hyperlink r:id="rId16" w:anchor="2" w:history="1">
        <w:r w:rsidRPr="0035476A">
          <w:rPr>
            <w:rStyle w:val="a9"/>
          </w:rPr>
          <w:t>https</w:t>
        </w:r>
        <w:r w:rsidRPr="007A3F3E">
          <w:rPr>
            <w:rStyle w:val="a9"/>
            <w:lang w:val="ru-RU"/>
          </w:rPr>
          <w:t>://</w:t>
        </w:r>
        <w:r w:rsidRPr="0035476A">
          <w:rPr>
            <w:rStyle w:val="a9"/>
          </w:rPr>
          <w:t>reader</w:t>
        </w:r>
        <w:r w:rsidRPr="007A3F3E">
          <w:rPr>
            <w:rStyle w:val="a9"/>
            <w:lang w:val="ru-RU"/>
          </w:rPr>
          <w:t>.</w:t>
        </w:r>
        <w:r w:rsidRPr="0035476A">
          <w:rPr>
            <w:rStyle w:val="a9"/>
          </w:rPr>
          <w:t>lanbook</w:t>
        </w:r>
        <w:r w:rsidRPr="007A3F3E">
          <w:rPr>
            <w:rStyle w:val="a9"/>
            <w:lang w:val="ru-RU"/>
          </w:rPr>
          <w:t>.</w:t>
        </w:r>
        <w:r w:rsidRPr="0035476A">
          <w:rPr>
            <w:rStyle w:val="a9"/>
          </w:rPr>
          <w:t>com</w:t>
        </w:r>
        <w:r w:rsidRPr="007A3F3E">
          <w:rPr>
            <w:rStyle w:val="a9"/>
            <w:lang w:val="ru-RU"/>
          </w:rPr>
          <w:t>/</w:t>
        </w:r>
        <w:r w:rsidRPr="0035476A">
          <w:rPr>
            <w:rStyle w:val="a9"/>
          </w:rPr>
          <w:t>book</w:t>
        </w:r>
        <w:r w:rsidRPr="007A3F3E">
          <w:rPr>
            <w:rStyle w:val="a9"/>
            <w:lang w:val="ru-RU"/>
          </w:rPr>
          <w:t>/173536#2</w:t>
        </w:r>
      </w:hyperlink>
    </w:p>
    <w:p w14:paraId="176D01DE" w14:textId="77777777" w:rsidR="007A3F3E" w:rsidRPr="007A3F3E" w:rsidRDefault="007A3F3E" w:rsidP="007A3F3E">
      <w:pPr>
        <w:pStyle w:val="ae"/>
        <w:numPr>
          <w:ilvl w:val="0"/>
          <w:numId w:val="13"/>
        </w:numPr>
        <w:shd w:val="clear" w:color="auto" w:fill="FFFFFF"/>
        <w:spacing w:before="0" w:after="0" w:line="276" w:lineRule="auto"/>
        <w:ind w:left="0" w:firstLine="709"/>
        <w:contextualSpacing/>
        <w:jc w:val="both"/>
      </w:pPr>
      <w:r w:rsidRPr="007A3F3E">
        <w:t xml:space="preserve">Обработка и интерпретация данных сейсморазведки: учебное пособие / В.Г. Гайнанов. — Дубна: Гос. ун-т «Дубна», 2020. — 170 [2] с. </w:t>
      </w:r>
      <w:hyperlink r:id="rId17" w:anchor="2" w:history="1">
        <w:r w:rsidRPr="0035476A">
          <w:rPr>
            <w:rStyle w:val="a9"/>
          </w:rPr>
          <w:t>https</w:t>
        </w:r>
        <w:r w:rsidRPr="007A3F3E">
          <w:rPr>
            <w:rStyle w:val="a9"/>
            <w:lang w:val="ru-RU"/>
          </w:rPr>
          <w:t>://</w:t>
        </w:r>
        <w:r w:rsidRPr="0035476A">
          <w:rPr>
            <w:rStyle w:val="a9"/>
          </w:rPr>
          <w:t>reader</w:t>
        </w:r>
        <w:r w:rsidRPr="007A3F3E">
          <w:rPr>
            <w:rStyle w:val="a9"/>
            <w:lang w:val="ru-RU"/>
          </w:rPr>
          <w:t>.</w:t>
        </w:r>
        <w:r w:rsidRPr="0035476A">
          <w:rPr>
            <w:rStyle w:val="a9"/>
          </w:rPr>
          <w:t>lanbook</w:t>
        </w:r>
        <w:r w:rsidRPr="007A3F3E">
          <w:rPr>
            <w:rStyle w:val="a9"/>
            <w:lang w:val="ru-RU"/>
          </w:rPr>
          <w:t>.</w:t>
        </w:r>
        <w:r w:rsidRPr="0035476A">
          <w:rPr>
            <w:rStyle w:val="a9"/>
          </w:rPr>
          <w:t>com</w:t>
        </w:r>
        <w:r w:rsidRPr="007A3F3E">
          <w:rPr>
            <w:rStyle w:val="a9"/>
            <w:lang w:val="ru-RU"/>
          </w:rPr>
          <w:t>/</w:t>
        </w:r>
        <w:r w:rsidRPr="0035476A">
          <w:rPr>
            <w:rStyle w:val="a9"/>
          </w:rPr>
          <w:t>book</w:t>
        </w:r>
        <w:r w:rsidRPr="007A3F3E">
          <w:rPr>
            <w:rStyle w:val="a9"/>
            <w:lang w:val="ru-RU"/>
          </w:rPr>
          <w:t>/154478#2</w:t>
        </w:r>
      </w:hyperlink>
    </w:p>
    <w:p w14:paraId="4BED4F6E" w14:textId="77777777" w:rsidR="007A3F3E" w:rsidRPr="007A3F3E" w:rsidRDefault="007A3F3E" w:rsidP="007A3F3E">
      <w:pPr>
        <w:pStyle w:val="ae"/>
        <w:numPr>
          <w:ilvl w:val="0"/>
          <w:numId w:val="13"/>
        </w:numPr>
        <w:shd w:val="clear" w:color="auto" w:fill="FFFFFF"/>
        <w:spacing w:before="0" w:after="0" w:line="276" w:lineRule="auto"/>
        <w:ind w:left="0" w:firstLine="709"/>
        <w:contextualSpacing/>
        <w:jc w:val="both"/>
      </w:pPr>
      <w:r w:rsidRPr="007A3F3E">
        <w:t xml:space="preserve">Основы геофизических методов исследования нефтяных и газовых скважин: учебное пособие/ Б. Б. Квеско, Н. Г. Квеско, В. П. Меркулов. –2-е издание, доп. - Москва; Вологда: Инфра-Инженерия, 2020. – 228 с. </w:t>
      </w:r>
      <w:hyperlink r:id="rId18" w:history="1">
        <w:r w:rsidRPr="0035476A">
          <w:rPr>
            <w:rStyle w:val="a9"/>
          </w:rPr>
          <w:t>https</w:t>
        </w:r>
        <w:r w:rsidRPr="007A3F3E">
          <w:rPr>
            <w:rStyle w:val="a9"/>
            <w:lang w:val="ru-RU"/>
          </w:rPr>
          <w:t>://</w:t>
        </w:r>
        <w:r w:rsidRPr="0035476A">
          <w:rPr>
            <w:rStyle w:val="a9"/>
          </w:rPr>
          <w:t>e</w:t>
        </w:r>
        <w:r w:rsidRPr="007A3F3E">
          <w:rPr>
            <w:rStyle w:val="a9"/>
            <w:lang w:val="ru-RU"/>
          </w:rPr>
          <w:t>.</w:t>
        </w:r>
        <w:r w:rsidRPr="0035476A">
          <w:rPr>
            <w:rStyle w:val="a9"/>
          </w:rPr>
          <w:t>lanbook</w:t>
        </w:r>
        <w:r w:rsidRPr="007A3F3E">
          <w:rPr>
            <w:rStyle w:val="a9"/>
            <w:lang w:val="ru-RU"/>
          </w:rPr>
          <w:t>.</w:t>
        </w:r>
        <w:r w:rsidRPr="0035476A">
          <w:rPr>
            <w:rStyle w:val="a9"/>
          </w:rPr>
          <w:t>com</w:t>
        </w:r>
        <w:r w:rsidRPr="007A3F3E">
          <w:rPr>
            <w:rStyle w:val="a9"/>
            <w:lang w:val="ru-RU"/>
          </w:rPr>
          <w:t>/</w:t>
        </w:r>
        <w:r w:rsidRPr="0035476A">
          <w:rPr>
            <w:rStyle w:val="a9"/>
          </w:rPr>
          <w:t>book</w:t>
        </w:r>
        <w:r w:rsidRPr="007A3F3E">
          <w:rPr>
            <w:rStyle w:val="a9"/>
            <w:lang w:val="ru-RU"/>
          </w:rPr>
          <w:t>/148407</w:t>
        </w:r>
      </w:hyperlink>
    </w:p>
    <w:p w14:paraId="4C28380B" w14:textId="77777777" w:rsidR="008F60D4" w:rsidRPr="00941B97" w:rsidRDefault="008F60D4" w:rsidP="008F60D4">
      <w:pPr>
        <w:shd w:val="clear" w:color="auto" w:fill="FFFFFF"/>
        <w:spacing w:after="0"/>
        <w:ind w:firstLine="709"/>
        <w:jc w:val="both"/>
        <w:rPr>
          <w:rFonts w:ascii="Times New Roman" w:hAnsi="Times New Roman"/>
          <w:i/>
          <w:iCs/>
          <w:sz w:val="24"/>
          <w:szCs w:val="24"/>
        </w:rPr>
      </w:pPr>
    </w:p>
    <w:p w14:paraId="3DFAEE3D" w14:textId="77777777" w:rsidR="008F60D4" w:rsidRPr="007F0917" w:rsidRDefault="008F60D4" w:rsidP="008F60D4">
      <w:pPr>
        <w:shd w:val="clear" w:color="auto" w:fill="FFFFFF"/>
        <w:suppressAutoHyphens/>
        <w:spacing w:after="0"/>
        <w:ind w:firstLine="709"/>
        <w:contextualSpacing/>
        <w:rPr>
          <w:rFonts w:ascii="Times New Roman" w:hAnsi="Times New Roman"/>
          <w:bCs/>
          <w:i/>
          <w:sz w:val="24"/>
          <w:szCs w:val="24"/>
        </w:rPr>
      </w:pPr>
      <w:r w:rsidRPr="00E65266">
        <w:rPr>
          <w:rFonts w:ascii="Times New Roman" w:hAnsi="Times New Roman"/>
          <w:b/>
          <w:bCs/>
          <w:sz w:val="24"/>
          <w:szCs w:val="24"/>
        </w:rPr>
        <w:t>3.2.2. Дополнительные источники</w:t>
      </w:r>
      <w:r w:rsidRPr="00941B97">
        <w:rPr>
          <w:rFonts w:ascii="Times New Roman" w:hAnsi="Times New Roman"/>
          <w:bCs/>
          <w:sz w:val="24"/>
          <w:szCs w:val="24"/>
        </w:rPr>
        <w:t xml:space="preserve"> </w:t>
      </w:r>
    </w:p>
    <w:p w14:paraId="5E9277BE" w14:textId="77777777" w:rsidR="008F60D4" w:rsidRPr="0008574F" w:rsidRDefault="008F60D4" w:rsidP="008F60D4">
      <w:pPr>
        <w:shd w:val="clear" w:color="auto" w:fill="FFFFFF"/>
        <w:spacing w:after="0"/>
        <w:ind w:firstLine="709"/>
        <w:contextualSpacing/>
        <w:jc w:val="both"/>
        <w:rPr>
          <w:rFonts w:ascii="Times New Roman" w:hAnsi="Times New Roman"/>
          <w:sz w:val="24"/>
          <w:szCs w:val="24"/>
        </w:rPr>
      </w:pPr>
      <w:r w:rsidRPr="0008574F">
        <w:rPr>
          <w:rFonts w:ascii="Times New Roman" w:hAnsi="Times New Roman"/>
          <w:sz w:val="24"/>
          <w:szCs w:val="24"/>
        </w:rPr>
        <w:t xml:space="preserve">1. Журавлев Г. И. Бурение и геофизические исследования скважин: учебное пособие для вузов / Г. И. Журавлев, А. Г. Журавлев, А. О. Серебряков. — 3-е изд., стер. — Санкт-Петербург: Лань, 2021. — 344 с.: ил. — Текст: непосредственный. </w:t>
      </w:r>
      <w:hyperlink r:id="rId19" w:anchor="2" w:history="1">
        <w:r w:rsidRPr="0008574F">
          <w:rPr>
            <w:rStyle w:val="a9"/>
          </w:rPr>
          <w:t>https</w:t>
        </w:r>
        <w:r w:rsidRPr="008023C2">
          <w:rPr>
            <w:rStyle w:val="a9"/>
            <w:lang w:val="ru-RU"/>
          </w:rPr>
          <w:t>://</w:t>
        </w:r>
        <w:r w:rsidRPr="0008574F">
          <w:rPr>
            <w:rStyle w:val="a9"/>
          </w:rPr>
          <w:t>reader</w:t>
        </w:r>
        <w:r w:rsidRPr="008023C2">
          <w:rPr>
            <w:rStyle w:val="a9"/>
            <w:lang w:val="ru-RU"/>
          </w:rPr>
          <w:t>.</w:t>
        </w:r>
        <w:r w:rsidRPr="0008574F">
          <w:rPr>
            <w:rStyle w:val="a9"/>
          </w:rPr>
          <w:t>lanbook</w:t>
        </w:r>
        <w:r w:rsidRPr="008023C2">
          <w:rPr>
            <w:rStyle w:val="a9"/>
            <w:lang w:val="ru-RU"/>
          </w:rPr>
          <w:t>.</w:t>
        </w:r>
        <w:r w:rsidRPr="0008574F">
          <w:rPr>
            <w:rStyle w:val="a9"/>
          </w:rPr>
          <w:t>com</w:t>
        </w:r>
        <w:r w:rsidRPr="008023C2">
          <w:rPr>
            <w:rStyle w:val="a9"/>
            <w:lang w:val="ru-RU"/>
          </w:rPr>
          <w:t>/</w:t>
        </w:r>
        <w:r w:rsidRPr="0008574F">
          <w:rPr>
            <w:rStyle w:val="a9"/>
          </w:rPr>
          <w:t>book</w:t>
        </w:r>
        <w:r w:rsidRPr="008023C2">
          <w:rPr>
            <w:rStyle w:val="a9"/>
            <w:lang w:val="ru-RU"/>
          </w:rPr>
          <w:t>/158955#2</w:t>
        </w:r>
      </w:hyperlink>
    </w:p>
    <w:p w14:paraId="3408AF35" w14:textId="77777777" w:rsidR="008F60D4" w:rsidRPr="0008574F" w:rsidRDefault="008F60D4" w:rsidP="008F60D4">
      <w:pPr>
        <w:shd w:val="clear" w:color="auto" w:fill="FFFFFF"/>
        <w:spacing w:after="0"/>
        <w:ind w:firstLine="709"/>
        <w:contextualSpacing/>
        <w:jc w:val="both"/>
        <w:rPr>
          <w:rFonts w:ascii="Times New Roman" w:hAnsi="Times New Roman"/>
          <w:sz w:val="24"/>
          <w:szCs w:val="24"/>
        </w:rPr>
      </w:pPr>
      <w:r w:rsidRPr="0008574F">
        <w:rPr>
          <w:rFonts w:ascii="Times New Roman" w:hAnsi="Times New Roman"/>
          <w:sz w:val="24"/>
          <w:szCs w:val="24"/>
        </w:rPr>
        <w:t xml:space="preserve">2. Инструкции по сейсморазведке. </w:t>
      </w:r>
      <w:r w:rsidRPr="0008574F">
        <w:rPr>
          <w:rFonts w:ascii="Times New Roman" w:hAnsi="Times New Roman"/>
          <w:sz w:val="24"/>
          <w:szCs w:val="24"/>
          <w:shd w:val="clear" w:color="auto" w:fill="FFFFFF"/>
        </w:rPr>
        <w:t xml:space="preserve">М.: 2003. — 149 с. </w:t>
      </w:r>
      <w:r w:rsidRPr="0008574F">
        <w:rPr>
          <w:rFonts w:ascii="Times New Roman" w:hAnsi="Times New Roman"/>
          <w:sz w:val="24"/>
          <w:szCs w:val="24"/>
        </w:rPr>
        <w:t>Инструкция составлена ГФУП ВНИИГеофизика в соответствии с государственным контрактом ПС-03-65/1892 от 2-.10.03.</w:t>
      </w:r>
    </w:p>
    <w:p w14:paraId="4C364F68" w14:textId="77777777" w:rsidR="008F60D4" w:rsidRPr="0008574F" w:rsidRDefault="008F60D4" w:rsidP="008F60D4">
      <w:pPr>
        <w:shd w:val="clear" w:color="auto" w:fill="FFFFFF"/>
        <w:spacing w:after="0"/>
        <w:ind w:firstLine="709"/>
        <w:contextualSpacing/>
        <w:jc w:val="both"/>
        <w:rPr>
          <w:rFonts w:ascii="Times New Roman" w:hAnsi="Times New Roman"/>
          <w:sz w:val="24"/>
          <w:szCs w:val="24"/>
        </w:rPr>
      </w:pPr>
      <w:r w:rsidRPr="0008574F">
        <w:rPr>
          <w:rFonts w:ascii="Times New Roman" w:hAnsi="Times New Roman"/>
          <w:sz w:val="24"/>
          <w:szCs w:val="24"/>
        </w:rPr>
        <w:lastRenderedPageBreak/>
        <w:t xml:space="preserve">3. </w:t>
      </w:r>
      <w:r w:rsidRPr="0008574F">
        <w:rPr>
          <w:rFonts w:ascii="Times New Roman" w:hAnsi="Times New Roman"/>
          <w:bCs/>
          <w:sz w:val="24"/>
          <w:szCs w:val="24"/>
        </w:rPr>
        <w:t xml:space="preserve">В.И. Костицын, В.К.  Хмелевской – Геофизика. Пермский государственный национальный исследовательский университет – Пермь, 2018. - 428 с. </w:t>
      </w:r>
      <w:hyperlink r:id="rId20" w:history="1">
        <w:r w:rsidRPr="0008574F">
          <w:rPr>
            <w:rStyle w:val="a9"/>
            <w:bCs/>
          </w:rPr>
          <w:t>http</w:t>
        </w:r>
        <w:r w:rsidRPr="008023C2">
          <w:rPr>
            <w:rStyle w:val="a9"/>
            <w:bCs/>
            <w:lang w:val="ru-RU"/>
          </w:rPr>
          <w:t>://</w:t>
        </w:r>
        <w:r w:rsidRPr="0008574F">
          <w:rPr>
            <w:rStyle w:val="a9"/>
            <w:bCs/>
          </w:rPr>
          <w:t>geology</w:t>
        </w:r>
        <w:r w:rsidRPr="008023C2">
          <w:rPr>
            <w:rStyle w:val="a9"/>
            <w:bCs/>
            <w:lang w:val="ru-RU"/>
          </w:rPr>
          <w:t>.</w:t>
        </w:r>
        <w:r w:rsidRPr="0008574F">
          <w:rPr>
            <w:rStyle w:val="a9"/>
            <w:bCs/>
          </w:rPr>
          <w:t>psu</w:t>
        </w:r>
        <w:r w:rsidRPr="008023C2">
          <w:rPr>
            <w:rStyle w:val="a9"/>
            <w:bCs/>
            <w:lang w:val="ru-RU"/>
          </w:rPr>
          <w:t>.</w:t>
        </w:r>
        <w:r w:rsidRPr="0008574F">
          <w:rPr>
            <w:rStyle w:val="a9"/>
            <w:bCs/>
          </w:rPr>
          <w:t>ru</w:t>
        </w:r>
        <w:r w:rsidRPr="008023C2">
          <w:rPr>
            <w:rStyle w:val="a9"/>
            <w:bCs/>
            <w:lang w:val="ru-RU"/>
          </w:rPr>
          <w:t>/</w:t>
        </w:r>
        <w:r w:rsidRPr="0008574F">
          <w:rPr>
            <w:rStyle w:val="a9"/>
            <w:bCs/>
          </w:rPr>
          <w:t>wp</w:t>
        </w:r>
        <w:r w:rsidRPr="008023C2">
          <w:rPr>
            <w:rStyle w:val="a9"/>
            <w:bCs/>
            <w:lang w:val="ru-RU"/>
          </w:rPr>
          <w:t>-</w:t>
        </w:r>
        <w:r w:rsidRPr="0008574F">
          <w:rPr>
            <w:rStyle w:val="a9"/>
            <w:bCs/>
          </w:rPr>
          <w:t>content</w:t>
        </w:r>
        <w:r w:rsidRPr="008023C2">
          <w:rPr>
            <w:rStyle w:val="a9"/>
            <w:bCs/>
            <w:lang w:val="ru-RU"/>
          </w:rPr>
          <w:t>/</w:t>
        </w:r>
        <w:r w:rsidRPr="0008574F">
          <w:rPr>
            <w:rStyle w:val="a9"/>
            <w:bCs/>
          </w:rPr>
          <w:t>uploads</w:t>
        </w:r>
        <w:r w:rsidRPr="008023C2">
          <w:rPr>
            <w:rStyle w:val="a9"/>
            <w:bCs/>
            <w:lang w:val="ru-RU"/>
          </w:rPr>
          <w:t>/2018/06/</w:t>
        </w:r>
        <w:r w:rsidRPr="0008574F">
          <w:rPr>
            <w:rStyle w:val="a9"/>
            <w:bCs/>
          </w:rPr>
          <w:t>Kostitsyn</w:t>
        </w:r>
        <w:r w:rsidRPr="008023C2">
          <w:rPr>
            <w:rStyle w:val="a9"/>
            <w:bCs/>
            <w:lang w:val="ru-RU"/>
          </w:rPr>
          <w:t>-</w:t>
        </w:r>
        <w:r w:rsidRPr="0008574F">
          <w:rPr>
            <w:rStyle w:val="a9"/>
            <w:bCs/>
          </w:rPr>
          <w:t>Hmelevskoj</w:t>
        </w:r>
        <w:r w:rsidRPr="008023C2">
          <w:rPr>
            <w:rStyle w:val="a9"/>
            <w:bCs/>
            <w:lang w:val="ru-RU"/>
          </w:rPr>
          <w:t>_</w:t>
        </w:r>
        <w:r w:rsidRPr="0008574F">
          <w:rPr>
            <w:rStyle w:val="a9"/>
            <w:bCs/>
          </w:rPr>
          <w:t>GEOFIZIKA</w:t>
        </w:r>
        <w:r w:rsidRPr="008023C2">
          <w:rPr>
            <w:rStyle w:val="a9"/>
            <w:bCs/>
            <w:lang w:val="ru-RU"/>
          </w:rPr>
          <w:t>_-</w:t>
        </w:r>
        <w:r w:rsidRPr="0008574F">
          <w:rPr>
            <w:rStyle w:val="a9"/>
            <w:bCs/>
          </w:rPr>
          <w:t>uchebnik</w:t>
        </w:r>
        <w:r w:rsidRPr="008023C2">
          <w:rPr>
            <w:rStyle w:val="a9"/>
            <w:bCs/>
            <w:lang w:val="ru-RU"/>
          </w:rPr>
          <w:t>.</w:t>
        </w:r>
        <w:r w:rsidRPr="0008574F">
          <w:rPr>
            <w:rStyle w:val="a9"/>
            <w:bCs/>
          </w:rPr>
          <w:t>pdf</w:t>
        </w:r>
      </w:hyperlink>
    </w:p>
    <w:p w14:paraId="5A9129BD" w14:textId="77777777" w:rsidR="008F60D4" w:rsidRPr="0008574F" w:rsidRDefault="008F60D4" w:rsidP="008F60D4">
      <w:pPr>
        <w:pStyle w:val="1"/>
        <w:shd w:val="clear" w:color="auto" w:fill="FFFFFF"/>
        <w:spacing w:before="0" w:after="0" w:line="276" w:lineRule="auto"/>
        <w:ind w:firstLine="709"/>
        <w:jc w:val="both"/>
        <w:rPr>
          <w:rFonts w:ascii="Times New Roman" w:hAnsi="Times New Roman"/>
          <w:b w:val="0"/>
          <w:bCs w:val="0"/>
          <w:sz w:val="24"/>
          <w:szCs w:val="24"/>
        </w:rPr>
      </w:pPr>
      <w:r w:rsidRPr="0008574F">
        <w:rPr>
          <w:rFonts w:ascii="Times New Roman" w:hAnsi="Times New Roman"/>
          <w:b w:val="0"/>
          <w:bCs w:val="0"/>
          <w:sz w:val="24"/>
          <w:szCs w:val="24"/>
          <w:lang w:val="ru-RU"/>
        </w:rPr>
        <w:t xml:space="preserve">4. </w:t>
      </w:r>
      <w:r w:rsidRPr="0008574F">
        <w:rPr>
          <w:rFonts w:ascii="Times New Roman" w:hAnsi="Times New Roman"/>
          <w:b w:val="0"/>
          <w:bCs w:val="0"/>
          <w:sz w:val="24"/>
          <w:szCs w:val="24"/>
        </w:rPr>
        <w:t>Правила безопасности при геологоразведочных работах</w:t>
      </w:r>
      <w:r w:rsidRPr="0008574F">
        <w:rPr>
          <w:rFonts w:ascii="Times New Roman" w:hAnsi="Times New Roman"/>
          <w:b w:val="0"/>
          <w:bCs w:val="0"/>
          <w:sz w:val="24"/>
          <w:szCs w:val="24"/>
          <w:lang w:val="ru-RU"/>
        </w:rPr>
        <w:t xml:space="preserve">. </w:t>
      </w:r>
      <w:r w:rsidRPr="0008574F">
        <w:rPr>
          <w:rFonts w:ascii="Times New Roman" w:hAnsi="Times New Roman"/>
          <w:b w:val="0"/>
          <w:bCs w:val="0"/>
          <w:sz w:val="24"/>
          <w:szCs w:val="24"/>
        </w:rPr>
        <w:t>ПБ 08-37-2005.</w:t>
      </w:r>
    </w:p>
    <w:p w14:paraId="0DFB1327" w14:textId="77777777" w:rsidR="008F60D4" w:rsidRPr="0008574F" w:rsidRDefault="008F60D4" w:rsidP="008F60D4">
      <w:pPr>
        <w:pStyle w:val="1"/>
        <w:shd w:val="clear" w:color="auto" w:fill="FFFFFF"/>
        <w:spacing w:before="0" w:after="0" w:line="276" w:lineRule="auto"/>
        <w:ind w:firstLine="709"/>
        <w:jc w:val="both"/>
        <w:rPr>
          <w:rFonts w:ascii="Times New Roman" w:hAnsi="Times New Roman"/>
          <w:b w:val="0"/>
          <w:bCs w:val="0"/>
          <w:sz w:val="24"/>
          <w:szCs w:val="24"/>
          <w:lang w:val="ru-RU"/>
        </w:rPr>
      </w:pPr>
      <w:r w:rsidRPr="0008574F">
        <w:rPr>
          <w:rFonts w:ascii="Times New Roman" w:hAnsi="Times New Roman"/>
          <w:b w:val="0"/>
          <w:bCs w:val="0"/>
          <w:sz w:val="24"/>
          <w:szCs w:val="24"/>
          <w:shd w:val="clear" w:color="auto" w:fill="FFFFFF"/>
          <w:lang w:val="ru-RU"/>
        </w:rPr>
        <w:t xml:space="preserve">5. </w:t>
      </w:r>
      <w:r w:rsidRPr="0008574F">
        <w:rPr>
          <w:rFonts w:ascii="Times New Roman" w:hAnsi="Times New Roman"/>
          <w:b w:val="0"/>
          <w:bCs w:val="0"/>
          <w:sz w:val="24"/>
          <w:szCs w:val="24"/>
          <w:shd w:val="clear" w:color="auto" w:fill="FFFFFF"/>
        </w:rPr>
        <w:t xml:space="preserve">Правила геофизических исследований и работ в нефтяных и газовых скважинах. </w:t>
      </w:r>
      <w:r w:rsidRPr="0008574F">
        <w:rPr>
          <w:rFonts w:ascii="Times New Roman" w:hAnsi="Times New Roman"/>
          <w:b w:val="0"/>
          <w:sz w:val="24"/>
          <w:szCs w:val="24"/>
          <w:shd w:val="clear" w:color="auto" w:fill="FFFFFF"/>
        </w:rPr>
        <w:t>Утверждены </w:t>
      </w:r>
      <w:hyperlink r:id="rId21" w:anchor="64U0IK" w:history="1">
        <w:r w:rsidRPr="008023C2">
          <w:rPr>
            <w:rStyle w:val="a9"/>
            <w:b w:val="0"/>
            <w:shd w:val="clear" w:color="auto" w:fill="FFFFFF"/>
            <w:lang w:val="ru-RU"/>
          </w:rPr>
          <w:t xml:space="preserve">совместным приказом Министерства топлива и энергетики России и Министерства природных ресурсов России от 28 декабря 1999 года </w:t>
        </w:r>
        <w:r w:rsidRPr="0008574F">
          <w:rPr>
            <w:rStyle w:val="a9"/>
            <w:b w:val="0"/>
            <w:shd w:val="clear" w:color="auto" w:fill="FFFFFF"/>
          </w:rPr>
          <w:t>N</w:t>
        </w:r>
        <w:r w:rsidRPr="008023C2">
          <w:rPr>
            <w:rStyle w:val="a9"/>
            <w:b w:val="0"/>
            <w:shd w:val="clear" w:color="auto" w:fill="FFFFFF"/>
            <w:lang w:val="ru-RU"/>
          </w:rPr>
          <w:t xml:space="preserve"> 445/323</w:t>
        </w:r>
      </w:hyperlink>
      <w:r w:rsidRPr="0008574F">
        <w:rPr>
          <w:rFonts w:ascii="Times New Roman" w:hAnsi="Times New Roman"/>
          <w:b w:val="0"/>
          <w:sz w:val="24"/>
          <w:szCs w:val="24"/>
          <w:shd w:val="clear" w:color="auto" w:fill="FFFFFF"/>
        </w:rPr>
        <w:t>.</w:t>
      </w:r>
    </w:p>
    <w:p w14:paraId="741A6A53" w14:textId="77777777" w:rsidR="008F60D4" w:rsidRPr="0008574F" w:rsidRDefault="008F60D4" w:rsidP="008F60D4">
      <w:pPr>
        <w:shd w:val="clear" w:color="auto" w:fill="FFFFFF"/>
        <w:spacing w:after="0"/>
        <w:ind w:firstLine="709"/>
        <w:contextualSpacing/>
        <w:jc w:val="both"/>
        <w:rPr>
          <w:rFonts w:ascii="Times New Roman" w:hAnsi="Times New Roman"/>
          <w:sz w:val="24"/>
          <w:szCs w:val="24"/>
        </w:rPr>
      </w:pPr>
      <w:r w:rsidRPr="0008574F">
        <w:rPr>
          <w:rFonts w:ascii="Times New Roman" w:hAnsi="Times New Roman"/>
          <w:sz w:val="24"/>
          <w:szCs w:val="24"/>
        </w:rPr>
        <w:t xml:space="preserve">6. Сейсморазведка: лабораторный практикум / сост.: Л. С. Мкртчян, В. С. Крамаренко. – Ставрополь: Изд-во СКФУ, 2017. – 127 с. </w:t>
      </w:r>
      <w:hyperlink r:id="rId22" w:anchor="2" w:history="1">
        <w:r w:rsidRPr="0008574F">
          <w:rPr>
            <w:rStyle w:val="a9"/>
          </w:rPr>
          <w:t>https</w:t>
        </w:r>
        <w:r w:rsidRPr="008023C2">
          <w:rPr>
            <w:rStyle w:val="a9"/>
            <w:lang w:val="ru-RU"/>
          </w:rPr>
          <w:t>://</w:t>
        </w:r>
        <w:r w:rsidRPr="0008574F">
          <w:rPr>
            <w:rStyle w:val="a9"/>
          </w:rPr>
          <w:t>reader</w:t>
        </w:r>
        <w:r w:rsidRPr="008023C2">
          <w:rPr>
            <w:rStyle w:val="a9"/>
            <w:lang w:val="ru-RU"/>
          </w:rPr>
          <w:t>.</w:t>
        </w:r>
        <w:r w:rsidRPr="0008574F">
          <w:rPr>
            <w:rStyle w:val="a9"/>
          </w:rPr>
          <w:t>lanbook</w:t>
        </w:r>
        <w:r w:rsidRPr="008023C2">
          <w:rPr>
            <w:rStyle w:val="a9"/>
            <w:lang w:val="ru-RU"/>
          </w:rPr>
          <w:t>.</w:t>
        </w:r>
        <w:r w:rsidRPr="0008574F">
          <w:rPr>
            <w:rStyle w:val="a9"/>
          </w:rPr>
          <w:t>com</w:t>
        </w:r>
        <w:r w:rsidRPr="008023C2">
          <w:rPr>
            <w:rStyle w:val="a9"/>
            <w:lang w:val="ru-RU"/>
          </w:rPr>
          <w:t>/</w:t>
        </w:r>
        <w:r w:rsidRPr="0008574F">
          <w:rPr>
            <w:rStyle w:val="a9"/>
          </w:rPr>
          <w:t>book</w:t>
        </w:r>
        <w:r w:rsidRPr="008023C2">
          <w:rPr>
            <w:rStyle w:val="a9"/>
            <w:lang w:val="ru-RU"/>
          </w:rPr>
          <w:t>/155154#2</w:t>
        </w:r>
      </w:hyperlink>
    </w:p>
    <w:p w14:paraId="346DE3F8" w14:textId="77777777" w:rsidR="008F60D4" w:rsidRPr="0008574F" w:rsidRDefault="008F60D4" w:rsidP="008F60D4">
      <w:pPr>
        <w:shd w:val="clear" w:color="auto" w:fill="FFFFFF"/>
        <w:spacing w:after="0"/>
        <w:ind w:firstLine="709"/>
        <w:contextualSpacing/>
        <w:jc w:val="both"/>
        <w:rPr>
          <w:rFonts w:ascii="Times New Roman" w:hAnsi="Times New Roman"/>
          <w:sz w:val="24"/>
          <w:szCs w:val="24"/>
        </w:rPr>
      </w:pPr>
      <w:r w:rsidRPr="0008574F">
        <w:rPr>
          <w:rFonts w:ascii="Times New Roman" w:hAnsi="Times New Roman"/>
          <w:sz w:val="24"/>
          <w:szCs w:val="24"/>
        </w:rPr>
        <w:t xml:space="preserve">7. </w:t>
      </w:r>
      <w:r w:rsidRPr="0008574F">
        <w:rPr>
          <w:rFonts w:ascii="Times New Roman" w:hAnsi="Times New Roman"/>
          <w:bCs/>
          <w:sz w:val="24"/>
          <w:szCs w:val="24"/>
          <w:shd w:val="clear" w:color="auto" w:fill="FFFFFF"/>
        </w:rPr>
        <w:t xml:space="preserve">Техническая инструкция по проведению геофизических исследований и работ приборами на кабеле в нефтяных и газовых скважинах. </w:t>
      </w:r>
      <w:r w:rsidRPr="0008574F">
        <w:rPr>
          <w:rFonts w:ascii="Times New Roman" w:hAnsi="Times New Roman"/>
          <w:sz w:val="24"/>
          <w:szCs w:val="24"/>
          <w:shd w:val="clear" w:color="auto" w:fill="FFFFFF"/>
        </w:rPr>
        <w:t>РД 153-39.0-072-01.</w:t>
      </w:r>
      <w:r w:rsidRPr="0008574F">
        <w:rPr>
          <w:rFonts w:ascii="Times New Roman" w:hAnsi="Times New Roman"/>
          <w:sz w:val="24"/>
          <w:szCs w:val="24"/>
        </w:rPr>
        <w:t xml:space="preserve"> М.: </w:t>
      </w:r>
      <w:hyperlink r:id="rId23" w:anchor="64U0IK" w:history="1">
        <w:r w:rsidRPr="008023C2">
          <w:rPr>
            <w:rStyle w:val="a9"/>
            <w:shd w:val="clear" w:color="auto" w:fill="FFFFFF"/>
            <w:lang w:val="ru-RU"/>
          </w:rPr>
          <w:t xml:space="preserve">Минэнерго РФ, 2001 г. </w:t>
        </w:r>
      </w:hyperlink>
      <w:r w:rsidRPr="0008574F">
        <w:rPr>
          <w:rFonts w:ascii="Times New Roman" w:hAnsi="Times New Roman"/>
          <w:sz w:val="24"/>
          <w:szCs w:val="24"/>
        </w:rPr>
        <w:t>– 272 с.</w:t>
      </w:r>
    </w:p>
    <w:p w14:paraId="76CF77A2" w14:textId="77777777" w:rsidR="008F60D4" w:rsidRPr="0008574F" w:rsidRDefault="008F60D4" w:rsidP="008F60D4">
      <w:pPr>
        <w:shd w:val="clear" w:color="auto" w:fill="FFFFFF"/>
        <w:spacing w:after="0"/>
        <w:ind w:firstLine="709"/>
        <w:contextualSpacing/>
        <w:jc w:val="both"/>
        <w:rPr>
          <w:rFonts w:ascii="Times New Roman" w:hAnsi="Times New Roman"/>
          <w:sz w:val="24"/>
          <w:szCs w:val="24"/>
        </w:rPr>
      </w:pPr>
      <w:r w:rsidRPr="0008574F">
        <w:rPr>
          <w:rFonts w:ascii="Times New Roman" w:hAnsi="Times New Roman"/>
          <w:bCs/>
          <w:sz w:val="24"/>
          <w:szCs w:val="24"/>
          <w:shd w:val="clear" w:color="auto" w:fill="FFFFFF"/>
        </w:rPr>
        <w:t>8. Федеральные нормы и правила в области промышленной безопасности "Правила безопасности при производстве, хранении и применении взрывчатых материалов промышленного назначения"</w:t>
      </w:r>
      <w:r w:rsidRPr="0008574F">
        <w:rPr>
          <w:rFonts w:ascii="Times New Roman" w:hAnsi="Times New Roman"/>
          <w:sz w:val="24"/>
          <w:szCs w:val="24"/>
        </w:rPr>
        <w:t>. Утверждены приказом Федеральной службы по экологическому, технологическому и атомному надзору от 3 декабря 2020 года N 494.</w:t>
      </w:r>
    </w:p>
    <w:p w14:paraId="362A5117" w14:textId="1C25A462" w:rsidR="008F60D4" w:rsidRDefault="007C0518" w:rsidP="008F60D4">
      <w:pPr>
        <w:shd w:val="clear" w:color="auto" w:fill="FFFFFF"/>
        <w:suppressAutoHyphens/>
        <w:spacing w:after="0"/>
        <w:ind w:firstLine="709"/>
        <w:contextualSpacing/>
        <w:jc w:val="both"/>
        <w:rPr>
          <w:rFonts w:ascii="Times New Roman" w:hAnsi="Times New Roman"/>
          <w:bCs/>
          <w:sz w:val="24"/>
          <w:szCs w:val="24"/>
        </w:rPr>
      </w:pPr>
      <w:r>
        <w:rPr>
          <w:rFonts w:ascii="Times New Roman" w:hAnsi="Times New Roman"/>
          <w:bCs/>
          <w:sz w:val="24"/>
          <w:szCs w:val="24"/>
        </w:rPr>
        <w:t xml:space="preserve">9. </w:t>
      </w:r>
      <w:r w:rsidR="008F60D4">
        <w:rPr>
          <w:rFonts w:ascii="Times New Roman" w:hAnsi="Times New Roman"/>
          <w:bCs/>
          <w:sz w:val="24"/>
          <w:szCs w:val="24"/>
        </w:rPr>
        <w:t>Геофизические технологии. Научно-технический журнал.</w:t>
      </w:r>
    </w:p>
    <w:p w14:paraId="43BE32CB" w14:textId="1DB06CC8" w:rsidR="007A3F3E" w:rsidRDefault="007A3F3E" w:rsidP="007A3F3E">
      <w:pPr>
        <w:shd w:val="clear" w:color="auto" w:fill="FFFFFF"/>
        <w:spacing w:after="0"/>
        <w:ind w:firstLine="709"/>
        <w:contextualSpacing/>
        <w:jc w:val="both"/>
        <w:rPr>
          <w:rFonts w:ascii="Times New Roman" w:hAnsi="Times New Roman"/>
          <w:sz w:val="24"/>
          <w:szCs w:val="24"/>
        </w:rPr>
      </w:pPr>
      <w:r>
        <w:rPr>
          <w:rFonts w:ascii="Times New Roman" w:hAnsi="Times New Roman"/>
          <w:sz w:val="24"/>
          <w:szCs w:val="24"/>
        </w:rPr>
        <w:t>10</w:t>
      </w:r>
      <w:r>
        <w:rPr>
          <w:rFonts w:ascii="Times New Roman" w:hAnsi="Times New Roman"/>
          <w:sz w:val="24"/>
          <w:szCs w:val="24"/>
        </w:rPr>
        <w:t xml:space="preserve">. </w:t>
      </w:r>
      <w:r w:rsidRPr="00941B97">
        <w:rPr>
          <w:rFonts w:ascii="Times New Roman" w:hAnsi="Times New Roman"/>
          <w:sz w:val="24"/>
          <w:szCs w:val="24"/>
        </w:rPr>
        <w:t>Гравимагниторазведка: лабораторный практикум / авт.- сост.: Л. С. Мкртчян, В. С. Крамаренко. – Ставрополь: Изд</w:t>
      </w:r>
      <w:r>
        <w:rPr>
          <w:rFonts w:ascii="Times New Roman" w:hAnsi="Times New Roman"/>
          <w:sz w:val="24"/>
          <w:szCs w:val="24"/>
        </w:rPr>
        <w:t>ательст</w:t>
      </w:r>
      <w:r w:rsidRPr="00941B97">
        <w:rPr>
          <w:rFonts w:ascii="Times New Roman" w:hAnsi="Times New Roman"/>
          <w:sz w:val="24"/>
          <w:szCs w:val="24"/>
        </w:rPr>
        <w:t>во СКФУ, 2017. – 117 с</w:t>
      </w:r>
      <w:r>
        <w:rPr>
          <w:rFonts w:ascii="Times New Roman" w:hAnsi="Times New Roman"/>
          <w:sz w:val="24"/>
          <w:szCs w:val="24"/>
        </w:rPr>
        <w:t xml:space="preserve">. </w:t>
      </w:r>
      <w:hyperlink r:id="rId24" w:anchor="2" w:history="1">
        <w:r w:rsidRPr="0035476A">
          <w:rPr>
            <w:rStyle w:val="a9"/>
          </w:rPr>
          <w:t>https</w:t>
        </w:r>
        <w:r w:rsidRPr="00770FA3">
          <w:rPr>
            <w:rStyle w:val="a9"/>
            <w:lang w:val="ru-RU"/>
          </w:rPr>
          <w:t>://</w:t>
        </w:r>
        <w:r w:rsidRPr="0035476A">
          <w:rPr>
            <w:rStyle w:val="a9"/>
          </w:rPr>
          <w:t>reader</w:t>
        </w:r>
        <w:r w:rsidRPr="00770FA3">
          <w:rPr>
            <w:rStyle w:val="a9"/>
            <w:lang w:val="ru-RU"/>
          </w:rPr>
          <w:t>.</w:t>
        </w:r>
        <w:r w:rsidRPr="0035476A">
          <w:rPr>
            <w:rStyle w:val="a9"/>
          </w:rPr>
          <w:t>lanbook</w:t>
        </w:r>
        <w:r w:rsidRPr="00770FA3">
          <w:rPr>
            <w:rStyle w:val="a9"/>
            <w:lang w:val="ru-RU"/>
          </w:rPr>
          <w:t>.</w:t>
        </w:r>
        <w:r w:rsidRPr="0035476A">
          <w:rPr>
            <w:rStyle w:val="a9"/>
          </w:rPr>
          <w:t>com</w:t>
        </w:r>
        <w:r w:rsidRPr="00770FA3">
          <w:rPr>
            <w:rStyle w:val="a9"/>
            <w:lang w:val="ru-RU"/>
          </w:rPr>
          <w:t>/</w:t>
        </w:r>
        <w:r w:rsidRPr="0035476A">
          <w:rPr>
            <w:rStyle w:val="a9"/>
          </w:rPr>
          <w:t>book</w:t>
        </w:r>
        <w:r w:rsidRPr="00770FA3">
          <w:rPr>
            <w:rStyle w:val="a9"/>
            <w:lang w:val="ru-RU"/>
          </w:rPr>
          <w:t>/155099#2</w:t>
        </w:r>
      </w:hyperlink>
    </w:p>
    <w:p w14:paraId="6B1FF31B" w14:textId="77777777" w:rsidR="007A3F3E" w:rsidRDefault="007A3F3E" w:rsidP="008F60D4">
      <w:pPr>
        <w:shd w:val="clear" w:color="auto" w:fill="FFFFFF"/>
        <w:suppressAutoHyphens/>
        <w:spacing w:after="0"/>
        <w:ind w:firstLine="709"/>
        <w:contextualSpacing/>
        <w:jc w:val="both"/>
        <w:rPr>
          <w:rFonts w:ascii="Times New Roman" w:hAnsi="Times New Roman"/>
          <w:bCs/>
          <w:sz w:val="24"/>
          <w:szCs w:val="24"/>
        </w:rPr>
      </w:pPr>
    </w:p>
    <w:p w14:paraId="1075A45E" w14:textId="77777777" w:rsidR="008F60D4" w:rsidRPr="00941B97" w:rsidRDefault="008F60D4" w:rsidP="008F60D4">
      <w:pPr>
        <w:shd w:val="clear" w:color="auto" w:fill="FFFFFF"/>
        <w:suppressAutoHyphens/>
        <w:spacing w:after="0"/>
        <w:ind w:firstLine="709"/>
        <w:contextualSpacing/>
        <w:rPr>
          <w:rFonts w:ascii="Times New Roman" w:hAnsi="Times New Roman"/>
          <w:bCs/>
          <w:sz w:val="24"/>
          <w:szCs w:val="24"/>
        </w:rPr>
      </w:pPr>
    </w:p>
    <w:p w14:paraId="36696A4F" w14:textId="77777777" w:rsidR="007C0518" w:rsidRDefault="007C0518">
      <w:pPr>
        <w:spacing w:after="160" w:line="259" w:lineRule="auto"/>
        <w:rPr>
          <w:rFonts w:ascii="Times New Roman" w:hAnsi="Times New Roman"/>
          <w:b/>
          <w:bCs/>
        </w:rPr>
      </w:pPr>
      <w:r>
        <w:rPr>
          <w:rFonts w:ascii="Times New Roman" w:hAnsi="Times New Roman"/>
          <w:b/>
          <w:bCs/>
        </w:rPr>
        <w:br w:type="page"/>
      </w:r>
    </w:p>
    <w:p w14:paraId="0C2F68CB" w14:textId="132CBD5E" w:rsidR="008F60D4" w:rsidRDefault="008F60D4" w:rsidP="008F60D4">
      <w:pPr>
        <w:spacing w:after="0"/>
        <w:jc w:val="center"/>
        <w:rPr>
          <w:rFonts w:ascii="Times New Roman" w:hAnsi="Times New Roman"/>
          <w:b/>
          <w:bCs/>
        </w:rPr>
      </w:pPr>
      <w:r w:rsidRPr="009F36F5">
        <w:rPr>
          <w:rFonts w:ascii="Times New Roman" w:hAnsi="Times New Roman"/>
          <w:b/>
          <w:bCs/>
        </w:rPr>
        <w:lastRenderedPageBreak/>
        <w:t>4. КОНТРОЛЬ И ОЦЕНКА РЕЗУЛЬТАТОВ ОСВОЕНИЯ</w:t>
      </w:r>
      <w:r w:rsidRPr="009F36F5">
        <w:rPr>
          <w:rFonts w:ascii="Times New Roman" w:hAnsi="Times New Roman"/>
          <w:bCs/>
        </w:rPr>
        <w:t xml:space="preserve"> </w:t>
      </w:r>
      <w:r w:rsidRPr="009F36F5">
        <w:rPr>
          <w:rFonts w:ascii="Times New Roman" w:hAnsi="Times New Roman"/>
          <w:bCs/>
        </w:rPr>
        <w:br/>
      </w:r>
      <w:r>
        <w:rPr>
          <w:rFonts w:ascii="Times New Roman" w:hAnsi="Times New Roman"/>
          <w:b/>
          <w:bCs/>
        </w:rP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6"/>
        <w:gridCol w:w="4413"/>
        <w:gridCol w:w="2100"/>
      </w:tblGrid>
      <w:tr w:rsidR="008F60D4" w:rsidRPr="007C0518" w14:paraId="0148784F" w14:textId="77777777" w:rsidTr="007C0518">
        <w:trPr>
          <w:trHeight w:val="1098"/>
        </w:trPr>
        <w:tc>
          <w:tcPr>
            <w:tcW w:w="3006" w:type="dxa"/>
            <w:tcBorders>
              <w:top w:val="single" w:sz="4" w:space="0" w:color="auto"/>
              <w:left w:val="single" w:sz="4" w:space="0" w:color="auto"/>
              <w:bottom w:val="single" w:sz="4" w:space="0" w:color="auto"/>
              <w:right w:val="single" w:sz="4" w:space="0" w:color="auto"/>
            </w:tcBorders>
            <w:vAlign w:val="center"/>
            <w:hideMark/>
          </w:tcPr>
          <w:p w14:paraId="11D3E188" w14:textId="1BFBECCA" w:rsidR="008F60D4" w:rsidRPr="007C0518" w:rsidRDefault="008F60D4" w:rsidP="007C0518">
            <w:pPr>
              <w:suppressAutoHyphens/>
              <w:spacing w:after="0" w:line="240" w:lineRule="auto"/>
              <w:jc w:val="center"/>
              <w:rPr>
                <w:rFonts w:ascii="Times New Roman" w:hAnsi="Times New Roman"/>
                <w:sz w:val="24"/>
              </w:rPr>
            </w:pPr>
            <w:r w:rsidRPr="007C0518">
              <w:rPr>
                <w:rFonts w:ascii="Times New Roman" w:hAnsi="Times New Roman"/>
                <w:sz w:val="24"/>
              </w:rPr>
              <w:t>Код и наименование профессиональных и общих компетенций, формируемых в рамках модуля</w:t>
            </w:r>
          </w:p>
        </w:tc>
        <w:tc>
          <w:tcPr>
            <w:tcW w:w="4413" w:type="dxa"/>
            <w:tcBorders>
              <w:top w:val="single" w:sz="4" w:space="0" w:color="auto"/>
              <w:left w:val="single" w:sz="4" w:space="0" w:color="auto"/>
              <w:bottom w:val="single" w:sz="4" w:space="0" w:color="auto"/>
              <w:right w:val="single" w:sz="4" w:space="0" w:color="auto"/>
            </w:tcBorders>
            <w:vAlign w:val="center"/>
            <w:hideMark/>
          </w:tcPr>
          <w:p w14:paraId="087FD136" w14:textId="77777777" w:rsidR="008F60D4" w:rsidRPr="007C0518" w:rsidRDefault="008F60D4" w:rsidP="007C0518">
            <w:pPr>
              <w:suppressAutoHyphens/>
              <w:spacing w:after="0" w:line="240" w:lineRule="auto"/>
              <w:jc w:val="center"/>
              <w:rPr>
                <w:rFonts w:ascii="Times New Roman" w:hAnsi="Times New Roman"/>
                <w:sz w:val="24"/>
              </w:rPr>
            </w:pPr>
            <w:r w:rsidRPr="007C0518">
              <w:rPr>
                <w:rFonts w:ascii="Times New Roman" w:hAnsi="Times New Roman"/>
                <w:sz w:val="24"/>
              </w:rPr>
              <w:t>Критерии оценки</w:t>
            </w:r>
          </w:p>
        </w:tc>
        <w:tc>
          <w:tcPr>
            <w:tcW w:w="2100" w:type="dxa"/>
            <w:tcBorders>
              <w:top w:val="single" w:sz="4" w:space="0" w:color="auto"/>
              <w:left w:val="single" w:sz="4" w:space="0" w:color="auto"/>
              <w:bottom w:val="single" w:sz="4" w:space="0" w:color="auto"/>
              <w:right w:val="single" w:sz="4" w:space="0" w:color="auto"/>
            </w:tcBorders>
            <w:vAlign w:val="center"/>
            <w:hideMark/>
          </w:tcPr>
          <w:p w14:paraId="2A89BDF0" w14:textId="77777777" w:rsidR="008F60D4" w:rsidRPr="007C0518" w:rsidRDefault="008F60D4" w:rsidP="007C0518">
            <w:pPr>
              <w:suppressAutoHyphens/>
              <w:spacing w:after="0" w:line="240" w:lineRule="auto"/>
              <w:jc w:val="center"/>
              <w:rPr>
                <w:rFonts w:ascii="Times New Roman" w:hAnsi="Times New Roman"/>
                <w:sz w:val="24"/>
              </w:rPr>
            </w:pPr>
            <w:r w:rsidRPr="007C0518">
              <w:rPr>
                <w:rFonts w:ascii="Times New Roman" w:hAnsi="Times New Roman"/>
                <w:sz w:val="24"/>
              </w:rPr>
              <w:t>Методы оценки</w:t>
            </w:r>
          </w:p>
        </w:tc>
      </w:tr>
      <w:tr w:rsidR="008F60D4" w:rsidRPr="007C0518" w14:paraId="65B957E8" w14:textId="77777777" w:rsidTr="007C0518">
        <w:tc>
          <w:tcPr>
            <w:tcW w:w="3006" w:type="dxa"/>
            <w:tcBorders>
              <w:top w:val="single" w:sz="4" w:space="0" w:color="auto"/>
              <w:left w:val="single" w:sz="4" w:space="0" w:color="auto"/>
              <w:bottom w:val="single" w:sz="4" w:space="0" w:color="auto"/>
              <w:right w:val="single" w:sz="4" w:space="0" w:color="auto"/>
            </w:tcBorders>
          </w:tcPr>
          <w:p w14:paraId="543C1330"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sz w:val="24"/>
              </w:rPr>
              <w:t>ОК 01. Выбирать способы решения задач профессиональной деятельности применительно к различным контекстам</w:t>
            </w:r>
          </w:p>
        </w:tc>
        <w:tc>
          <w:tcPr>
            <w:tcW w:w="4413" w:type="dxa"/>
            <w:tcBorders>
              <w:top w:val="single" w:sz="4" w:space="0" w:color="auto"/>
              <w:left w:val="single" w:sz="4" w:space="0" w:color="auto"/>
              <w:bottom w:val="single" w:sz="4" w:space="0" w:color="auto"/>
              <w:right w:val="single" w:sz="4" w:space="0" w:color="auto"/>
            </w:tcBorders>
          </w:tcPr>
          <w:p w14:paraId="1FB903E3" w14:textId="77777777" w:rsidR="008F60D4" w:rsidRPr="007C0518" w:rsidRDefault="008F60D4" w:rsidP="007C0518">
            <w:pPr>
              <w:spacing w:after="0" w:line="240" w:lineRule="auto"/>
              <w:jc w:val="both"/>
              <w:rPr>
                <w:rFonts w:ascii="Times New Roman" w:hAnsi="Times New Roman"/>
                <w:iCs/>
                <w:sz w:val="24"/>
              </w:rPr>
            </w:pPr>
            <w:r w:rsidRPr="007C0518">
              <w:rPr>
                <w:rFonts w:ascii="Times New Roman" w:hAnsi="Times New Roman"/>
                <w:iCs/>
                <w:sz w:val="24"/>
              </w:rPr>
              <w:t>– обоснованность постановки цели, выбора и применения методов и способов решения профессиональных задач;</w:t>
            </w:r>
          </w:p>
          <w:p w14:paraId="17D6EC8A" w14:textId="77777777" w:rsidR="008F60D4" w:rsidRPr="007C0518" w:rsidRDefault="008F60D4" w:rsidP="007C0518">
            <w:pPr>
              <w:spacing w:after="0" w:line="240" w:lineRule="auto"/>
              <w:jc w:val="both"/>
              <w:rPr>
                <w:rFonts w:ascii="Times New Roman" w:hAnsi="Times New Roman"/>
                <w:iCs/>
                <w:sz w:val="24"/>
              </w:rPr>
            </w:pPr>
            <w:r w:rsidRPr="007C0518">
              <w:rPr>
                <w:rFonts w:ascii="Times New Roman" w:hAnsi="Times New Roman"/>
                <w:iCs/>
                <w:sz w:val="24"/>
              </w:rPr>
              <w:t>– адекватная оценка и самооценка эффективности и качества выполнения профессиональных задач</w:t>
            </w:r>
          </w:p>
        </w:tc>
        <w:tc>
          <w:tcPr>
            <w:tcW w:w="2100" w:type="dxa"/>
            <w:vMerge w:val="restart"/>
            <w:tcBorders>
              <w:top w:val="single" w:sz="4" w:space="0" w:color="auto"/>
              <w:left w:val="single" w:sz="4" w:space="0" w:color="auto"/>
              <w:right w:val="single" w:sz="4" w:space="0" w:color="auto"/>
            </w:tcBorders>
          </w:tcPr>
          <w:p w14:paraId="2B3D3224"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sz w:val="24"/>
              </w:rPr>
              <w:t>Экспертная оценка по результатам наблюдения за деятельностью студента в процессе освоения ПМ, в т.ч. при выполнении работ учебной практики</w:t>
            </w:r>
          </w:p>
        </w:tc>
      </w:tr>
      <w:tr w:rsidR="008F60D4" w:rsidRPr="007C0518" w14:paraId="7B1B56CC" w14:textId="77777777" w:rsidTr="007C0518">
        <w:tc>
          <w:tcPr>
            <w:tcW w:w="3006" w:type="dxa"/>
            <w:tcBorders>
              <w:top w:val="single" w:sz="4" w:space="0" w:color="auto"/>
              <w:left w:val="single" w:sz="4" w:space="0" w:color="auto"/>
              <w:bottom w:val="single" w:sz="4" w:space="0" w:color="auto"/>
              <w:right w:val="single" w:sz="4" w:space="0" w:color="auto"/>
            </w:tcBorders>
          </w:tcPr>
          <w:p w14:paraId="126E4E67"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413" w:type="dxa"/>
            <w:tcBorders>
              <w:top w:val="single" w:sz="4" w:space="0" w:color="auto"/>
              <w:left w:val="single" w:sz="4" w:space="0" w:color="auto"/>
              <w:bottom w:val="single" w:sz="4" w:space="0" w:color="auto"/>
              <w:right w:val="single" w:sz="4" w:space="0" w:color="auto"/>
            </w:tcBorders>
          </w:tcPr>
          <w:p w14:paraId="2CC28735" w14:textId="77777777" w:rsidR="008F60D4" w:rsidRPr="007C0518" w:rsidRDefault="008F60D4" w:rsidP="007C0518">
            <w:pPr>
              <w:suppressAutoHyphens/>
              <w:spacing w:after="0" w:line="240" w:lineRule="auto"/>
              <w:jc w:val="both"/>
              <w:rPr>
                <w:rFonts w:ascii="Times New Roman" w:hAnsi="Times New Roman"/>
                <w:iCs/>
                <w:sz w:val="24"/>
              </w:rPr>
            </w:pPr>
            <w:r w:rsidRPr="007C0518">
              <w:rPr>
                <w:rFonts w:ascii="Times New Roman" w:hAnsi="Times New Roman"/>
                <w:sz w:val="24"/>
              </w:rPr>
              <w:t xml:space="preserve">– </w:t>
            </w:r>
            <w:r w:rsidRPr="007C0518">
              <w:rPr>
                <w:rFonts w:ascii="Times New Roman" w:hAnsi="Times New Roman"/>
                <w:iCs/>
                <w:sz w:val="24"/>
              </w:rPr>
              <w:t xml:space="preserve">оперативность поиска и использования информации, необходимой для качественного выполнения профессиональных задач, </w:t>
            </w:r>
          </w:p>
          <w:p w14:paraId="3DC9C22A" w14:textId="77777777" w:rsidR="008F60D4" w:rsidRPr="007C0518" w:rsidRDefault="008F60D4" w:rsidP="007C0518">
            <w:pPr>
              <w:suppressAutoHyphens/>
              <w:spacing w:after="0" w:line="240" w:lineRule="auto"/>
              <w:jc w:val="both"/>
              <w:rPr>
                <w:rFonts w:ascii="Times New Roman" w:hAnsi="Times New Roman"/>
                <w:iCs/>
                <w:sz w:val="24"/>
              </w:rPr>
            </w:pPr>
            <w:r w:rsidRPr="007C0518">
              <w:rPr>
                <w:rFonts w:ascii="Times New Roman" w:hAnsi="Times New Roman"/>
                <w:iCs/>
                <w:sz w:val="24"/>
              </w:rPr>
              <w:t>– широта использования различных источников информации, включая электронные</w:t>
            </w:r>
          </w:p>
        </w:tc>
        <w:tc>
          <w:tcPr>
            <w:tcW w:w="2100" w:type="dxa"/>
            <w:vMerge/>
            <w:tcBorders>
              <w:left w:val="single" w:sz="4" w:space="0" w:color="auto"/>
              <w:right w:val="single" w:sz="4" w:space="0" w:color="auto"/>
            </w:tcBorders>
          </w:tcPr>
          <w:p w14:paraId="002A8ACC" w14:textId="77777777" w:rsidR="008F60D4" w:rsidRPr="007C0518" w:rsidRDefault="008F60D4" w:rsidP="007C0518">
            <w:pPr>
              <w:spacing w:after="0" w:line="240" w:lineRule="auto"/>
              <w:rPr>
                <w:rFonts w:ascii="Times New Roman" w:hAnsi="Times New Roman"/>
                <w:sz w:val="24"/>
              </w:rPr>
            </w:pPr>
          </w:p>
        </w:tc>
      </w:tr>
      <w:tr w:rsidR="008F60D4" w:rsidRPr="007C0518" w14:paraId="13829EC3" w14:textId="77777777" w:rsidTr="007C0518">
        <w:tc>
          <w:tcPr>
            <w:tcW w:w="3006" w:type="dxa"/>
            <w:tcBorders>
              <w:top w:val="single" w:sz="4" w:space="0" w:color="auto"/>
              <w:left w:val="single" w:sz="4" w:space="0" w:color="auto"/>
              <w:bottom w:val="single" w:sz="4" w:space="0" w:color="auto"/>
              <w:right w:val="single" w:sz="4" w:space="0" w:color="auto"/>
            </w:tcBorders>
          </w:tcPr>
          <w:p w14:paraId="62DDD422"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sz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4413" w:type="dxa"/>
            <w:tcBorders>
              <w:top w:val="single" w:sz="4" w:space="0" w:color="auto"/>
              <w:left w:val="single" w:sz="4" w:space="0" w:color="auto"/>
              <w:bottom w:val="single" w:sz="4" w:space="0" w:color="auto"/>
              <w:right w:val="single" w:sz="4" w:space="0" w:color="auto"/>
            </w:tcBorders>
          </w:tcPr>
          <w:p w14:paraId="73200686" w14:textId="77777777" w:rsidR="008F60D4" w:rsidRPr="007C0518" w:rsidRDefault="008F60D4" w:rsidP="007C0518">
            <w:pPr>
              <w:suppressAutoHyphens/>
              <w:spacing w:after="0" w:line="240" w:lineRule="auto"/>
              <w:jc w:val="both"/>
              <w:rPr>
                <w:rFonts w:ascii="Times New Roman" w:hAnsi="Times New Roman"/>
                <w:sz w:val="24"/>
              </w:rPr>
            </w:pPr>
            <w:r w:rsidRPr="007C0518">
              <w:rPr>
                <w:rFonts w:ascii="Times New Roman" w:hAnsi="Times New Roman"/>
                <w:bCs/>
                <w:iCs/>
                <w:sz w:val="24"/>
              </w:rPr>
              <w:t xml:space="preserve">– </w:t>
            </w:r>
            <w:r w:rsidRPr="007C0518">
              <w:rPr>
                <w:rFonts w:ascii="Times New Roman" w:hAnsi="Times New Roman"/>
                <w:sz w:val="24"/>
              </w:rPr>
              <w:t>демонстрация ответственности за принятые решения</w:t>
            </w:r>
          </w:p>
          <w:p w14:paraId="2EA72B48" w14:textId="77777777" w:rsidR="008F60D4" w:rsidRPr="007C0518" w:rsidRDefault="008F60D4" w:rsidP="007C0518">
            <w:pPr>
              <w:suppressAutoHyphens/>
              <w:spacing w:after="0" w:line="240" w:lineRule="auto"/>
              <w:jc w:val="both"/>
              <w:rPr>
                <w:rFonts w:ascii="Times New Roman" w:hAnsi="Times New Roman"/>
                <w:sz w:val="24"/>
              </w:rPr>
            </w:pPr>
            <w:r w:rsidRPr="007C0518">
              <w:rPr>
                <w:rFonts w:ascii="Times New Roman" w:hAnsi="Times New Roman"/>
                <w:sz w:val="24"/>
              </w:rPr>
              <w:t>– обоснованность самоанализа и коррекция результатов собственной работы</w:t>
            </w:r>
          </w:p>
        </w:tc>
        <w:tc>
          <w:tcPr>
            <w:tcW w:w="2100" w:type="dxa"/>
            <w:vMerge/>
            <w:tcBorders>
              <w:left w:val="single" w:sz="4" w:space="0" w:color="auto"/>
              <w:bottom w:val="single" w:sz="4" w:space="0" w:color="auto"/>
              <w:right w:val="single" w:sz="4" w:space="0" w:color="auto"/>
            </w:tcBorders>
          </w:tcPr>
          <w:p w14:paraId="5E343282" w14:textId="77777777" w:rsidR="008F60D4" w:rsidRPr="007C0518" w:rsidRDefault="008F60D4" w:rsidP="007C0518">
            <w:pPr>
              <w:spacing w:after="0" w:line="240" w:lineRule="auto"/>
              <w:rPr>
                <w:rFonts w:ascii="Times New Roman" w:hAnsi="Times New Roman"/>
                <w:sz w:val="24"/>
              </w:rPr>
            </w:pPr>
          </w:p>
        </w:tc>
      </w:tr>
      <w:tr w:rsidR="008F60D4" w:rsidRPr="007C0518" w14:paraId="01419347" w14:textId="77777777" w:rsidTr="007C0518">
        <w:tc>
          <w:tcPr>
            <w:tcW w:w="3006" w:type="dxa"/>
            <w:tcBorders>
              <w:top w:val="single" w:sz="4" w:space="0" w:color="auto"/>
              <w:left w:val="single" w:sz="4" w:space="0" w:color="auto"/>
              <w:bottom w:val="single" w:sz="4" w:space="0" w:color="auto"/>
              <w:right w:val="single" w:sz="4" w:space="0" w:color="auto"/>
            </w:tcBorders>
          </w:tcPr>
          <w:p w14:paraId="15116A25"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sz w:val="24"/>
              </w:rPr>
              <w:t>ОК 04. Эффективно взаимодействовать и работать в коллективе и команде</w:t>
            </w:r>
          </w:p>
        </w:tc>
        <w:tc>
          <w:tcPr>
            <w:tcW w:w="4413" w:type="dxa"/>
            <w:tcBorders>
              <w:top w:val="single" w:sz="4" w:space="0" w:color="auto"/>
              <w:left w:val="single" w:sz="4" w:space="0" w:color="auto"/>
              <w:bottom w:val="single" w:sz="4" w:space="0" w:color="auto"/>
              <w:right w:val="single" w:sz="4" w:space="0" w:color="auto"/>
            </w:tcBorders>
          </w:tcPr>
          <w:p w14:paraId="5821D5F9" w14:textId="77777777" w:rsidR="008F60D4" w:rsidRPr="007C0518" w:rsidRDefault="008F60D4" w:rsidP="007C0518">
            <w:pPr>
              <w:suppressAutoHyphens/>
              <w:spacing w:after="0" w:line="240" w:lineRule="auto"/>
              <w:jc w:val="both"/>
              <w:rPr>
                <w:rFonts w:ascii="Times New Roman" w:hAnsi="Times New Roman"/>
                <w:sz w:val="24"/>
              </w:rPr>
            </w:pPr>
            <w:r w:rsidRPr="007C0518">
              <w:rPr>
                <w:rFonts w:ascii="Times New Roman" w:hAnsi="Times New Roman"/>
                <w:sz w:val="24"/>
              </w:rPr>
              <w:t>– конструктивность взаимодействия с обучающимися, преподавателями и руководителями практики в ходе обучения и при решении профессиональных задач;</w:t>
            </w:r>
          </w:p>
          <w:p w14:paraId="251A84B4" w14:textId="77777777" w:rsidR="008F60D4" w:rsidRPr="007C0518" w:rsidRDefault="008F60D4" w:rsidP="007C0518">
            <w:pPr>
              <w:suppressAutoHyphens/>
              <w:spacing w:after="0" w:line="240" w:lineRule="auto"/>
              <w:jc w:val="both"/>
              <w:rPr>
                <w:rFonts w:ascii="Times New Roman" w:hAnsi="Times New Roman"/>
                <w:sz w:val="24"/>
              </w:rPr>
            </w:pPr>
            <w:r w:rsidRPr="007C0518">
              <w:rPr>
                <w:rFonts w:ascii="Times New Roman" w:hAnsi="Times New Roman"/>
                <w:sz w:val="24"/>
              </w:rPr>
              <w:t>– четкое выполнение обязанностей при работе в команде и/или выполнении задания в группе;</w:t>
            </w:r>
          </w:p>
          <w:p w14:paraId="0561BFAA" w14:textId="77777777" w:rsidR="008F60D4" w:rsidRPr="007C0518" w:rsidRDefault="008F60D4" w:rsidP="007C0518">
            <w:pPr>
              <w:suppressAutoHyphens/>
              <w:spacing w:after="0" w:line="240" w:lineRule="auto"/>
              <w:jc w:val="both"/>
              <w:rPr>
                <w:rFonts w:ascii="Times New Roman" w:hAnsi="Times New Roman"/>
                <w:sz w:val="24"/>
              </w:rPr>
            </w:pPr>
            <w:r w:rsidRPr="007C0518">
              <w:rPr>
                <w:rFonts w:ascii="Times New Roman" w:hAnsi="Times New Roman"/>
                <w:sz w:val="24"/>
              </w:rPr>
              <w:t>– соблюдение норм профессиональной этики при работе в команде;</w:t>
            </w:r>
          </w:p>
          <w:p w14:paraId="1202A12C" w14:textId="77777777" w:rsidR="008F60D4" w:rsidRPr="007C0518" w:rsidRDefault="008F60D4" w:rsidP="007C0518">
            <w:pPr>
              <w:suppressAutoHyphens/>
              <w:spacing w:after="0" w:line="240" w:lineRule="auto"/>
              <w:jc w:val="both"/>
              <w:rPr>
                <w:rFonts w:ascii="Times New Roman" w:hAnsi="Times New Roman"/>
                <w:sz w:val="24"/>
              </w:rPr>
            </w:pPr>
            <w:r w:rsidRPr="007C0518">
              <w:rPr>
                <w:rFonts w:ascii="Times New Roman" w:hAnsi="Times New Roman"/>
                <w:sz w:val="24"/>
              </w:rPr>
              <w:t>– построение профессионального общения с учетом социально-профессионального статуса, ситуации общения, особенностей группы и индивидуальных особенностей участников коммуникации</w:t>
            </w:r>
          </w:p>
        </w:tc>
        <w:tc>
          <w:tcPr>
            <w:tcW w:w="2100" w:type="dxa"/>
            <w:vMerge w:val="restart"/>
            <w:tcBorders>
              <w:top w:val="single" w:sz="4" w:space="0" w:color="auto"/>
              <w:left w:val="single" w:sz="4" w:space="0" w:color="auto"/>
              <w:right w:val="single" w:sz="4" w:space="0" w:color="auto"/>
            </w:tcBorders>
          </w:tcPr>
          <w:p w14:paraId="09EDC23F"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sz w:val="24"/>
              </w:rPr>
              <w:t>Экспертная оценка по результатам наблюдения за деятельностью студента в процессе освоения ПМ, в т.ч. при выполнении работ учебной практики</w:t>
            </w:r>
          </w:p>
        </w:tc>
      </w:tr>
      <w:tr w:rsidR="008F60D4" w:rsidRPr="007C0518" w14:paraId="3D1B5162" w14:textId="77777777" w:rsidTr="007C0518">
        <w:tc>
          <w:tcPr>
            <w:tcW w:w="3006" w:type="dxa"/>
            <w:tcBorders>
              <w:top w:val="single" w:sz="4" w:space="0" w:color="auto"/>
              <w:left w:val="single" w:sz="4" w:space="0" w:color="auto"/>
              <w:bottom w:val="single" w:sz="4" w:space="0" w:color="auto"/>
              <w:right w:val="single" w:sz="4" w:space="0" w:color="auto"/>
            </w:tcBorders>
          </w:tcPr>
          <w:p w14:paraId="4BBBBA99"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sz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413" w:type="dxa"/>
            <w:tcBorders>
              <w:top w:val="single" w:sz="4" w:space="0" w:color="auto"/>
              <w:left w:val="single" w:sz="4" w:space="0" w:color="auto"/>
              <w:bottom w:val="single" w:sz="4" w:space="0" w:color="auto"/>
              <w:right w:val="single" w:sz="4" w:space="0" w:color="auto"/>
            </w:tcBorders>
          </w:tcPr>
          <w:p w14:paraId="7BF25513" w14:textId="77777777" w:rsidR="008F60D4" w:rsidRPr="007C0518" w:rsidRDefault="008F60D4" w:rsidP="007C0518">
            <w:pPr>
              <w:spacing w:after="0" w:line="240" w:lineRule="auto"/>
              <w:jc w:val="both"/>
              <w:rPr>
                <w:rFonts w:ascii="Times New Roman" w:hAnsi="Times New Roman"/>
                <w:iCs/>
                <w:sz w:val="24"/>
              </w:rPr>
            </w:pPr>
            <w:r w:rsidRPr="007C0518">
              <w:rPr>
                <w:rFonts w:ascii="Times New Roman" w:hAnsi="Times New Roman"/>
                <w:iCs/>
                <w:sz w:val="24"/>
              </w:rPr>
              <w:t xml:space="preserve">– </w:t>
            </w:r>
            <w:r w:rsidRPr="007C0518">
              <w:rPr>
                <w:rFonts w:ascii="Times New Roman" w:hAnsi="Times New Roman"/>
                <w:sz w:val="24"/>
              </w:rPr>
              <w:t>грамотность устной и письменной речи,</w:t>
            </w:r>
          </w:p>
          <w:p w14:paraId="1AB6A8E0" w14:textId="77777777" w:rsidR="008F60D4" w:rsidRPr="007C0518" w:rsidRDefault="008F60D4" w:rsidP="007C0518">
            <w:pPr>
              <w:suppressAutoHyphens/>
              <w:spacing w:after="0" w:line="240" w:lineRule="auto"/>
              <w:jc w:val="both"/>
              <w:rPr>
                <w:rFonts w:ascii="Times New Roman" w:hAnsi="Times New Roman"/>
                <w:sz w:val="24"/>
              </w:rPr>
            </w:pPr>
            <w:r w:rsidRPr="007C0518">
              <w:rPr>
                <w:rFonts w:ascii="Times New Roman" w:hAnsi="Times New Roman"/>
                <w:sz w:val="24"/>
              </w:rPr>
              <w:t>– ясность формулирования и изложения мыслей;</w:t>
            </w:r>
          </w:p>
          <w:p w14:paraId="6C794D4C"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sz w:val="24"/>
              </w:rPr>
              <w:t>– проявление толерантности в рабочем коллективе</w:t>
            </w:r>
          </w:p>
        </w:tc>
        <w:tc>
          <w:tcPr>
            <w:tcW w:w="2100" w:type="dxa"/>
            <w:vMerge/>
            <w:tcBorders>
              <w:left w:val="single" w:sz="4" w:space="0" w:color="auto"/>
              <w:right w:val="single" w:sz="4" w:space="0" w:color="auto"/>
            </w:tcBorders>
          </w:tcPr>
          <w:p w14:paraId="04975818" w14:textId="77777777" w:rsidR="008F60D4" w:rsidRPr="007C0518" w:rsidRDefault="008F60D4" w:rsidP="007C0518">
            <w:pPr>
              <w:spacing w:after="0" w:line="240" w:lineRule="auto"/>
              <w:rPr>
                <w:rFonts w:ascii="Times New Roman" w:hAnsi="Times New Roman"/>
                <w:sz w:val="24"/>
              </w:rPr>
            </w:pPr>
          </w:p>
        </w:tc>
      </w:tr>
      <w:tr w:rsidR="008F60D4" w:rsidRPr="007C0518" w14:paraId="47F8CED4" w14:textId="77777777" w:rsidTr="007C0518">
        <w:tc>
          <w:tcPr>
            <w:tcW w:w="3006" w:type="dxa"/>
            <w:tcBorders>
              <w:top w:val="single" w:sz="4" w:space="0" w:color="auto"/>
              <w:left w:val="single" w:sz="4" w:space="0" w:color="auto"/>
              <w:bottom w:val="single" w:sz="4" w:space="0" w:color="auto"/>
              <w:right w:val="single" w:sz="4" w:space="0" w:color="auto"/>
            </w:tcBorders>
          </w:tcPr>
          <w:p w14:paraId="5C0DED13"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sz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413" w:type="dxa"/>
            <w:tcBorders>
              <w:top w:val="single" w:sz="4" w:space="0" w:color="auto"/>
              <w:left w:val="single" w:sz="4" w:space="0" w:color="auto"/>
              <w:bottom w:val="single" w:sz="4" w:space="0" w:color="auto"/>
              <w:right w:val="single" w:sz="4" w:space="0" w:color="auto"/>
            </w:tcBorders>
          </w:tcPr>
          <w:p w14:paraId="1D4CCEE4" w14:textId="77777777" w:rsidR="008F60D4" w:rsidRPr="007C0518" w:rsidRDefault="008F60D4" w:rsidP="007C0518">
            <w:pPr>
              <w:tabs>
                <w:tab w:val="left" w:pos="252"/>
              </w:tabs>
              <w:spacing w:after="0" w:line="240" w:lineRule="auto"/>
              <w:rPr>
                <w:rFonts w:ascii="Times New Roman" w:hAnsi="Times New Roman"/>
                <w:sz w:val="24"/>
              </w:rPr>
            </w:pPr>
            <w:r w:rsidRPr="007C0518">
              <w:rPr>
                <w:rFonts w:ascii="Times New Roman" w:hAnsi="Times New Roman"/>
                <w:color w:val="000000"/>
                <w:sz w:val="24"/>
              </w:rPr>
              <w:t>– описывать значимость своей специальности</w:t>
            </w:r>
          </w:p>
          <w:p w14:paraId="26A9C444" w14:textId="77777777" w:rsidR="008F60D4" w:rsidRPr="007C0518" w:rsidRDefault="008F60D4" w:rsidP="007C0518">
            <w:pPr>
              <w:spacing w:after="0" w:line="240" w:lineRule="auto"/>
              <w:rPr>
                <w:rFonts w:ascii="Times New Roman" w:hAnsi="Times New Roman"/>
                <w:sz w:val="24"/>
              </w:rPr>
            </w:pPr>
          </w:p>
        </w:tc>
        <w:tc>
          <w:tcPr>
            <w:tcW w:w="2100" w:type="dxa"/>
            <w:vMerge/>
            <w:tcBorders>
              <w:left w:val="single" w:sz="4" w:space="0" w:color="auto"/>
              <w:right w:val="single" w:sz="4" w:space="0" w:color="auto"/>
            </w:tcBorders>
          </w:tcPr>
          <w:p w14:paraId="59DB2A76" w14:textId="77777777" w:rsidR="008F60D4" w:rsidRPr="007C0518" w:rsidRDefault="008F60D4" w:rsidP="007C0518">
            <w:pPr>
              <w:spacing w:after="0" w:line="240" w:lineRule="auto"/>
              <w:rPr>
                <w:rFonts w:ascii="Times New Roman" w:hAnsi="Times New Roman"/>
                <w:sz w:val="24"/>
              </w:rPr>
            </w:pPr>
          </w:p>
        </w:tc>
      </w:tr>
      <w:tr w:rsidR="008F60D4" w:rsidRPr="007C0518" w14:paraId="7D8DCA4B" w14:textId="77777777" w:rsidTr="007C0518">
        <w:tc>
          <w:tcPr>
            <w:tcW w:w="3006" w:type="dxa"/>
            <w:tcBorders>
              <w:top w:val="single" w:sz="4" w:space="0" w:color="auto"/>
              <w:left w:val="single" w:sz="4" w:space="0" w:color="auto"/>
              <w:bottom w:val="single" w:sz="4" w:space="0" w:color="auto"/>
              <w:right w:val="single" w:sz="4" w:space="0" w:color="auto"/>
            </w:tcBorders>
          </w:tcPr>
          <w:p w14:paraId="2F236C50"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sz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413" w:type="dxa"/>
            <w:tcBorders>
              <w:top w:val="single" w:sz="4" w:space="0" w:color="auto"/>
              <w:left w:val="single" w:sz="4" w:space="0" w:color="auto"/>
              <w:bottom w:val="single" w:sz="4" w:space="0" w:color="auto"/>
              <w:right w:val="single" w:sz="4" w:space="0" w:color="auto"/>
            </w:tcBorders>
          </w:tcPr>
          <w:p w14:paraId="7CFF15F8" w14:textId="77777777" w:rsidR="008F60D4" w:rsidRPr="007C0518" w:rsidRDefault="008F60D4" w:rsidP="007C0518">
            <w:pPr>
              <w:suppressAutoHyphens/>
              <w:spacing w:after="0" w:line="240" w:lineRule="auto"/>
              <w:jc w:val="both"/>
              <w:rPr>
                <w:rFonts w:ascii="Times New Roman" w:hAnsi="Times New Roman"/>
                <w:bCs/>
                <w:iCs/>
                <w:sz w:val="24"/>
              </w:rPr>
            </w:pPr>
            <w:r w:rsidRPr="007C0518">
              <w:rPr>
                <w:rFonts w:ascii="Times New Roman" w:hAnsi="Times New Roman"/>
                <w:bCs/>
                <w:iCs/>
                <w:sz w:val="24"/>
              </w:rPr>
              <w:t xml:space="preserve">– соблюдать нормы экологической безопасности; </w:t>
            </w:r>
          </w:p>
          <w:p w14:paraId="60FAD449"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bCs/>
                <w:iCs/>
                <w:sz w:val="24"/>
              </w:rPr>
              <w:t>– применение направлений ресурсосбережения в рамках профессиональной деятельности по специальности</w:t>
            </w:r>
          </w:p>
        </w:tc>
        <w:tc>
          <w:tcPr>
            <w:tcW w:w="2100" w:type="dxa"/>
            <w:vMerge/>
            <w:tcBorders>
              <w:left w:val="single" w:sz="4" w:space="0" w:color="auto"/>
              <w:right w:val="single" w:sz="4" w:space="0" w:color="auto"/>
            </w:tcBorders>
          </w:tcPr>
          <w:p w14:paraId="11AEE4D7" w14:textId="77777777" w:rsidR="008F60D4" w:rsidRPr="007C0518" w:rsidRDefault="008F60D4" w:rsidP="007C0518">
            <w:pPr>
              <w:spacing w:after="0" w:line="240" w:lineRule="auto"/>
              <w:rPr>
                <w:rFonts w:ascii="Times New Roman" w:hAnsi="Times New Roman"/>
                <w:sz w:val="24"/>
              </w:rPr>
            </w:pPr>
          </w:p>
        </w:tc>
      </w:tr>
      <w:tr w:rsidR="008F60D4" w:rsidRPr="007C0518" w14:paraId="2967738E" w14:textId="77777777" w:rsidTr="007C0518">
        <w:tc>
          <w:tcPr>
            <w:tcW w:w="3006" w:type="dxa"/>
            <w:tcBorders>
              <w:top w:val="single" w:sz="4" w:space="0" w:color="auto"/>
              <w:left w:val="single" w:sz="4" w:space="0" w:color="auto"/>
              <w:bottom w:val="single" w:sz="4" w:space="0" w:color="auto"/>
              <w:right w:val="single" w:sz="4" w:space="0" w:color="auto"/>
            </w:tcBorders>
          </w:tcPr>
          <w:p w14:paraId="4396964F"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sz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413" w:type="dxa"/>
            <w:tcBorders>
              <w:top w:val="single" w:sz="4" w:space="0" w:color="auto"/>
              <w:left w:val="single" w:sz="4" w:space="0" w:color="auto"/>
              <w:bottom w:val="single" w:sz="4" w:space="0" w:color="auto"/>
              <w:right w:val="single" w:sz="4" w:space="0" w:color="auto"/>
            </w:tcBorders>
          </w:tcPr>
          <w:p w14:paraId="0311204E" w14:textId="77777777" w:rsidR="008F60D4" w:rsidRPr="007C0518" w:rsidRDefault="008F60D4" w:rsidP="007C0518">
            <w:pPr>
              <w:tabs>
                <w:tab w:val="left" w:pos="252"/>
              </w:tabs>
              <w:spacing w:after="0" w:line="240" w:lineRule="auto"/>
              <w:rPr>
                <w:rFonts w:ascii="Times New Roman" w:hAnsi="Times New Roman"/>
                <w:iCs/>
                <w:sz w:val="24"/>
              </w:rPr>
            </w:pPr>
            <w:r w:rsidRPr="007C0518">
              <w:rPr>
                <w:rFonts w:ascii="Times New Roman" w:hAnsi="Times New Roman"/>
                <w:iCs/>
                <w:sz w:val="24"/>
              </w:rPr>
              <w:t>– использование физкультурно-оздоровительной деятельности для укрепления здоровья, достижения жизненных и профессиональных целей;</w:t>
            </w:r>
          </w:p>
          <w:p w14:paraId="43110E60" w14:textId="77777777" w:rsidR="008F60D4" w:rsidRPr="007C0518" w:rsidRDefault="008F60D4" w:rsidP="007C0518">
            <w:pPr>
              <w:tabs>
                <w:tab w:val="left" w:pos="252"/>
              </w:tabs>
              <w:spacing w:after="0" w:line="240" w:lineRule="auto"/>
              <w:rPr>
                <w:rFonts w:ascii="Times New Roman" w:hAnsi="Times New Roman"/>
                <w:iCs/>
                <w:sz w:val="24"/>
              </w:rPr>
            </w:pPr>
            <w:r w:rsidRPr="007C0518">
              <w:rPr>
                <w:rFonts w:ascii="Times New Roman" w:hAnsi="Times New Roman"/>
                <w:iCs/>
                <w:sz w:val="24"/>
              </w:rPr>
              <w:t xml:space="preserve">– применение рациональных приемов двигательных функций в профессиональной деятельности; </w:t>
            </w:r>
          </w:p>
          <w:p w14:paraId="00616202"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iCs/>
                <w:sz w:val="24"/>
              </w:rPr>
              <w:t>– пользоваться средствами профилактики перенапряжения характерными для данной специальности</w:t>
            </w:r>
          </w:p>
        </w:tc>
        <w:tc>
          <w:tcPr>
            <w:tcW w:w="2100" w:type="dxa"/>
            <w:vMerge/>
            <w:tcBorders>
              <w:left w:val="single" w:sz="4" w:space="0" w:color="auto"/>
              <w:right w:val="single" w:sz="4" w:space="0" w:color="auto"/>
            </w:tcBorders>
          </w:tcPr>
          <w:p w14:paraId="32F984C6" w14:textId="77777777" w:rsidR="008F60D4" w:rsidRPr="007C0518" w:rsidRDefault="008F60D4" w:rsidP="007C0518">
            <w:pPr>
              <w:spacing w:after="0" w:line="240" w:lineRule="auto"/>
              <w:rPr>
                <w:rFonts w:ascii="Times New Roman" w:hAnsi="Times New Roman"/>
                <w:sz w:val="24"/>
              </w:rPr>
            </w:pPr>
          </w:p>
        </w:tc>
      </w:tr>
      <w:tr w:rsidR="008F60D4" w:rsidRPr="007C0518" w14:paraId="76035A55" w14:textId="77777777" w:rsidTr="007C0518">
        <w:tc>
          <w:tcPr>
            <w:tcW w:w="3006" w:type="dxa"/>
            <w:tcBorders>
              <w:top w:val="single" w:sz="4" w:space="0" w:color="auto"/>
              <w:left w:val="single" w:sz="4" w:space="0" w:color="auto"/>
              <w:bottom w:val="single" w:sz="4" w:space="0" w:color="auto"/>
              <w:right w:val="single" w:sz="4" w:space="0" w:color="auto"/>
            </w:tcBorders>
          </w:tcPr>
          <w:p w14:paraId="00C8C55D"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sz w:val="24"/>
              </w:rPr>
              <w:t>ОК 09. Пользоваться профессиональной документацией на государственном и иностранном языках</w:t>
            </w:r>
          </w:p>
        </w:tc>
        <w:tc>
          <w:tcPr>
            <w:tcW w:w="4413" w:type="dxa"/>
            <w:tcBorders>
              <w:top w:val="single" w:sz="4" w:space="0" w:color="auto"/>
              <w:left w:val="single" w:sz="4" w:space="0" w:color="auto"/>
              <w:bottom w:val="single" w:sz="4" w:space="0" w:color="auto"/>
              <w:right w:val="single" w:sz="4" w:space="0" w:color="auto"/>
            </w:tcBorders>
          </w:tcPr>
          <w:p w14:paraId="31482BCC"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iCs/>
                <w:sz w:val="24"/>
              </w:rPr>
              <w:t>-использование в профессиональной деятельности необходимой технической документации, в том числе на иностранных языках.</w:t>
            </w:r>
          </w:p>
        </w:tc>
        <w:tc>
          <w:tcPr>
            <w:tcW w:w="2100" w:type="dxa"/>
            <w:vMerge/>
            <w:tcBorders>
              <w:left w:val="single" w:sz="4" w:space="0" w:color="auto"/>
              <w:bottom w:val="single" w:sz="4" w:space="0" w:color="auto"/>
              <w:right w:val="single" w:sz="4" w:space="0" w:color="auto"/>
            </w:tcBorders>
          </w:tcPr>
          <w:p w14:paraId="38C4EEA1" w14:textId="77777777" w:rsidR="008F60D4" w:rsidRPr="007C0518" w:rsidRDefault="008F60D4" w:rsidP="007C0518">
            <w:pPr>
              <w:spacing w:after="0" w:line="240" w:lineRule="auto"/>
              <w:rPr>
                <w:rFonts w:ascii="Times New Roman" w:hAnsi="Times New Roman"/>
                <w:sz w:val="24"/>
              </w:rPr>
            </w:pPr>
          </w:p>
        </w:tc>
      </w:tr>
      <w:tr w:rsidR="008F60D4" w:rsidRPr="007C0518" w14:paraId="078E0607" w14:textId="77777777" w:rsidTr="007C0518">
        <w:tc>
          <w:tcPr>
            <w:tcW w:w="3006" w:type="dxa"/>
            <w:tcBorders>
              <w:top w:val="single" w:sz="4" w:space="0" w:color="auto"/>
              <w:left w:val="single" w:sz="4" w:space="0" w:color="auto"/>
              <w:bottom w:val="single" w:sz="4" w:space="0" w:color="auto"/>
              <w:right w:val="single" w:sz="4" w:space="0" w:color="auto"/>
            </w:tcBorders>
          </w:tcPr>
          <w:p w14:paraId="79AD6E1B"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sz w:val="24"/>
              </w:rPr>
              <w:t xml:space="preserve">ПК 2.1 Выполнять технические работы по регистрации, обработке и </w:t>
            </w:r>
            <w:r w:rsidRPr="007C0518">
              <w:rPr>
                <w:rFonts w:ascii="Times New Roman" w:hAnsi="Times New Roman"/>
                <w:sz w:val="24"/>
              </w:rPr>
              <w:lastRenderedPageBreak/>
              <w:t>интерпретации наземных геофизических данных</w:t>
            </w:r>
          </w:p>
        </w:tc>
        <w:tc>
          <w:tcPr>
            <w:tcW w:w="4413" w:type="dxa"/>
            <w:tcBorders>
              <w:top w:val="single" w:sz="4" w:space="0" w:color="auto"/>
              <w:left w:val="single" w:sz="4" w:space="0" w:color="auto"/>
              <w:bottom w:val="single" w:sz="4" w:space="0" w:color="auto"/>
              <w:right w:val="single" w:sz="4" w:space="0" w:color="auto"/>
            </w:tcBorders>
          </w:tcPr>
          <w:p w14:paraId="0D65EC23" w14:textId="77777777" w:rsidR="008F60D4" w:rsidRPr="007C0518" w:rsidRDefault="008F60D4" w:rsidP="007C0518">
            <w:pPr>
              <w:shd w:val="clear" w:color="auto" w:fill="FFFFFF"/>
              <w:spacing w:after="0" w:line="240" w:lineRule="auto"/>
              <w:jc w:val="both"/>
              <w:rPr>
                <w:rFonts w:ascii="Times New Roman" w:hAnsi="Times New Roman"/>
                <w:sz w:val="24"/>
              </w:rPr>
            </w:pPr>
            <w:r w:rsidRPr="007C0518">
              <w:rPr>
                <w:rFonts w:ascii="Times New Roman" w:hAnsi="Times New Roman"/>
                <w:sz w:val="24"/>
              </w:rPr>
              <w:lastRenderedPageBreak/>
              <w:t>-регистрация заданного геофизического метода выполнена качественно;</w:t>
            </w:r>
          </w:p>
          <w:p w14:paraId="1A20A49A"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sz w:val="24"/>
              </w:rPr>
              <w:lastRenderedPageBreak/>
              <w:t>-комплекс методов исследований и последовательность этапов обработки для решения поставленной задачи выбраны правильно.</w:t>
            </w:r>
          </w:p>
        </w:tc>
        <w:tc>
          <w:tcPr>
            <w:tcW w:w="2100" w:type="dxa"/>
            <w:vMerge w:val="restart"/>
            <w:tcBorders>
              <w:top w:val="single" w:sz="4" w:space="0" w:color="auto"/>
              <w:left w:val="single" w:sz="4" w:space="0" w:color="auto"/>
              <w:right w:val="single" w:sz="4" w:space="0" w:color="auto"/>
            </w:tcBorders>
          </w:tcPr>
          <w:p w14:paraId="71577006"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sz w:val="24"/>
              </w:rPr>
              <w:lastRenderedPageBreak/>
              <w:t>Оценка</w:t>
            </w:r>
          </w:p>
          <w:p w14:paraId="42718C57"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sz w:val="24"/>
              </w:rPr>
              <w:lastRenderedPageBreak/>
              <w:t>– защиты практических работ;</w:t>
            </w:r>
          </w:p>
          <w:p w14:paraId="1921D0AE"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sz w:val="24"/>
              </w:rPr>
              <w:t>– контрольных работ по темам МДК;</w:t>
            </w:r>
          </w:p>
          <w:p w14:paraId="414F6C57"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sz w:val="24"/>
              </w:rPr>
              <w:t xml:space="preserve">– выполнения тестовых заданий по темам МДК. </w:t>
            </w:r>
          </w:p>
          <w:p w14:paraId="1EFC2A3D"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sz w:val="24"/>
              </w:rPr>
              <w:t xml:space="preserve">– результатов выполнения практических работ во время учебной и производственной практики, </w:t>
            </w:r>
          </w:p>
          <w:p w14:paraId="4AED1776"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sz w:val="24"/>
              </w:rPr>
              <w:t xml:space="preserve">– экзамен по МДК, </w:t>
            </w:r>
          </w:p>
          <w:p w14:paraId="04A9F7A4"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sz w:val="24"/>
              </w:rPr>
              <w:t>- экзамен по модулю.</w:t>
            </w:r>
          </w:p>
        </w:tc>
      </w:tr>
      <w:tr w:rsidR="008F60D4" w:rsidRPr="007C0518" w14:paraId="6629F46C" w14:textId="77777777" w:rsidTr="007C0518">
        <w:tc>
          <w:tcPr>
            <w:tcW w:w="3006" w:type="dxa"/>
            <w:tcBorders>
              <w:top w:val="single" w:sz="4" w:space="0" w:color="auto"/>
              <w:left w:val="single" w:sz="4" w:space="0" w:color="auto"/>
              <w:bottom w:val="single" w:sz="4" w:space="0" w:color="auto"/>
              <w:right w:val="single" w:sz="4" w:space="0" w:color="auto"/>
            </w:tcBorders>
          </w:tcPr>
          <w:p w14:paraId="6E89FDE7"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sz w:val="24"/>
              </w:rPr>
              <w:lastRenderedPageBreak/>
              <w:t>ПК 2.2 Осуществлять документационное обеспечение работ по обработке и интерпретации наземных и скважинных геофизических данных</w:t>
            </w:r>
          </w:p>
        </w:tc>
        <w:tc>
          <w:tcPr>
            <w:tcW w:w="4413" w:type="dxa"/>
            <w:tcBorders>
              <w:top w:val="single" w:sz="4" w:space="0" w:color="auto"/>
              <w:left w:val="single" w:sz="4" w:space="0" w:color="auto"/>
              <w:bottom w:val="single" w:sz="4" w:space="0" w:color="auto"/>
              <w:right w:val="single" w:sz="4" w:space="0" w:color="auto"/>
            </w:tcBorders>
          </w:tcPr>
          <w:p w14:paraId="3EDE6C12" w14:textId="77777777" w:rsidR="008F60D4" w:rsidRPr="007C0518" w:rsidRDefault="008F60D4" w:rsidP="007C0518">
            <w:pPr>
              <w:shd w:val="clear" w:color="auto" w:fill="FFFFFF"/>
              <w:spacing w:after="0" w:line="240" w:lineRule="auto"/>
              <w:jc w:val="both"/>
              <w:rPr>
                <w:rFonts w:ascii="Times New Roman" w:hAnsi="Times New Roman"/>
                <w:sz w:val="24"/>
                <w:szCs w:val="24"/>
              </w:rPr>
            </w:pPr>
            <w:r w:rsidRPr="007C0518">
              <w:rPr>
                <w:rFonts w:ascii="Times New Roman" w:hAnsi="Times New Roman"/>
                <w:sz w:val="24"/>
              </w:rPr>
              <w:t>- документация для заданного вида исследования оформлена в полном объеме и в соответствии с предъявляемыми требованиями.</w:t>
            </w:r>
          </w:p>
        </w:tc>
        <w:tc>
          <w:tcPr>
            <w:tcW w:w="2100" w:type="dxa"/>
            <w:vMerge/>
            <w:tcBorders>
              <w:left w:val="single" w:sz="4" w:space="0" w:color="auto"/>
              <w:right w:val="single" w:sz="4" w:space="0" w:color="auto"/>
            </w:tcBorders>
          </w:tcPr>
          <w:p w14:paraId="75E4D0C4" w14:textId="77777777" w:rsidR="008F60D4" w:rsidRPr="007C0518" w:rsidRDefault="008F60D4" w:rsidP="007C0518">
            <w:pPr>
              <w:spacing w:after="0" w:line="240" w:lineRule="auto"/>
              <w:rPr>
                <w:rFonts w:ascii="Times New Roman" w:hAnsi="Times New Roman"/>
                <w:sz w:val="24"/>
              </w:rPr>
            </w:pPr>
          </w:p>
        </w:tc>
      </w:tr>
      <w:tr w:rsidR="008F60D4" w:rsidRPr="007C0518" w14:paraId="474B59F8" w14:textId="77777777" w:rsidTr="007C0518">
        <w:tc>
          <w:tcPr>
            <w:tcW w:w="3006" w:type="dxa"/>
            <w:tcBorders>
              <w:top w:val="single" w:sz="4" w:space="0" w:color="auto"/>
              <w:left w:val="single" w:sz="4" w:space="0" w:color="auto"/>
              <w:bottom w:val="single" w:sz="4" w:space="0" w:color="auto"/>
              <w:right w:val="single" w:sz="4" w:space="0" w:color="auto"/>
            </w:tcBorders>
          </w:tcPr>
          <w:p w14:paraId="7292D1EF" w14:textId="77777777" w:rsidR="008F60D4" w:rsidRPr="007C0518" w:rsidRDefault="008F60D4" w:rsidP="007C0518">
            <w:pPr>
              <w:spacing w:after="0" w:line="240" w:lineRule="auto"/>
              <w:rPr>
                <w:rFonts w:ascii="Times New Roman" w:hAnsi="Times New Roman"/>
                <w:sz w:val="24"/>
              </w:rPr>
            </w:pPr>
            <w:r w:rsidRPr="007C0518">
              <w:rPr>
                <w:rFonts w:ascii="Times New Roman" w:hAnsi="Times New Roman"/>
                <w:sz w:val="24"/>
              </w:rPr>
              <w:t>ПК 2.3 Осуществлять обработку и интерпретацию наземных и скважинных геофизических данных</w:t>
            </w:r>
          </w:p>
        </w:tc>
        <w:tc>
          <w:tcPr>
            <w:tcW w:w="4413" w:type="dxa"/>
            <w:tcBorders>
              <w:top w:val="single" w:sz="4" w:space="0" w:color="auto"/>
              <w:left w:val="single" w:sz="4" w:space="0" w:color="auto"/>
              <w:bottom w:val="single" w:sz="4" w:space="0" w:color="auto"/>
              <w:right w:val="single" w:sz="4" w:space="0" w:color="auto"/>
            </w:tcBorders>
          </w:tcPr>
          <w:p w14:paraId="058CC3F3" w14:textId="77777777" w:rsidR="008F60D4" w:rsidRPr="007C0518" w:rsidRDefault="008F60D4" w:rsidP="007C0518">
            <w:pPr>
              <w:shd w:val="clear" w:color="auto" w:fill="FFFFFF"/>
              <w:spacing w:after="0" w:line="240" w:lineRule="auto"/>
              <w:jc w:val="both"/>
              <w:rPr>
                <w:rFonts w:ascii="Times New Roman" w:hAnsi="Times New Roman"/>
                <w:sz w:val="24"/>
              </w:rPr>
            </w:pPr>
            <w:r w:rsidRPr="007C0518">
              <w:rPr>
                <w:rFonts w:ascii="Times New Roman" w:hAnsi="Times New Roman"/>
                <w:sz w:val="24"/>
              </w:rPr>
              <w:t>- предварительная обработка и оценка качества результатов исследований выполнены качественно и в полном объеме;</w:t>
            </w:r>
          </w:p>
          <w:p w14:paraId="0445FA27" w14:textId="77777777" w:rsidR="008F60D4" w:rsidRPr="007C0518" w:rsidRDefault="008F60D4" w:rsidP="007C0518">
            <w:pPr>
              <w:shd w:val="clear" w:color="auto" w:fill="FFFFFF"/>
              <w:spacing w:after="0" w:line="240" w:lineRule="auto"/>
              <w:jc w:val="both"/>
              <w:rPr>
                <w:rFonts w:ascii="Times New Roman" w:hAnsi="Times New Roman"/>
                <w:sz w:val="24"/>
              </w:rPr>
            </w:pPr>
            <w:r w:rsidRPr="007C0518">
              <w:rPr>
                <w:rFonts w:ascii="Times New Roman" w:hAnsi="Times New Roman"/>
                <w:sz w:val="24"/>
              </w:rPr>
              <w:t>- карты, диаграммы и графики по исходным данным построены корректно.</w:t>
            </w:r>
          </w:p>
          <w:p w14:paraId="0B9A587A" w14:textId="77777777" w:rsidR="008F60D4" w:rsidRPr="007C0518" w:rsidRDefault="008F60D4" w:rsidP="007C0518">
            <w:pPr>
              <w:spacing w:after="0" w:line="240" w:lineRule="auto"/>
              <w:rPr>
                <w:rFonts w:ascii="Times New Roman" w:hAnsi="Times New Roman"/>
                <w:sz w:val="24"/>
              </w:rPr>
            </w:pPr>
          </w:p>
        </w:tc>
        <w:tc>
          <w:tcPr>
            <w:tcW w:w="2100" w:type="dxa"/>
            <w:vMerge/>
            <w:tcBorders>
              <w:left w:val="single" w:sz="4" w:space="0" w:color="auto"/>
              <w:bottom w:val="single" w:sz="4" w:space="0" w:color="auto"/>
              <w:right w:val="single" w:sz="4" w:space="0" w:color="auto"/>
            </w:tcBorders>
          </w:tcPr>
          <w:p w14:paraId="3B40FD8A" w14:textId="77777777" w:rsidR="008F60D4" w:rsidRPr="007C0518" w:rsidRDefault="008F60D4" w:rsidP="007C0518">
            <w:pPr>
              <w:spacing w:after="0" w:line="240" w:lineRule="auto"/>
              <w:rPr>
                <w:rFonts w:ascii="Times New Roman" w:hAnsi="Times New Roman"/>
                <w:sz w:val="24"/>
              </w:rPr>
            </w:pPr>
          </w:p>
        </w:tc>
      </w:tr>
    </w:tbl>
    <w:p w14:paraId="30C759D5" w14:textId="77777777" w:rsidR="008F60D4" w:rsidRDefault="008F60D4" w:rsidP="008F60D4">
      <w:pPr>
        <w:spacing w:after="0"/>
        <w:rPr>
          <w:rFonts w:ascii="Times New Roman" w:hAnsi="Times New Roman"/>
        </w:rPr>
      </w:pPr>
    </w:p>
    <w:p w14:paraId="51536788" w14:textId="7C8204F9" w:rsidR="008F60D4" w:rsidRPr="00CD31F4" w:rsidRDefault="008F60D4" w:rsidP="007C0518">
      <w:pPr>
        <w:spacing w:after="0"/>
        <w:jc w:val="right"/>
        <w:rPr>
          <w:rFonts w:ascii="Times New Roman" w:hAnsi="Times New Roman"/>
          <w:b/>
          <w:bCs/>
          <w:sz w:val="24"/>
          <w:szCs w:val="24"/>
        </w:rPr>
      </w:pPr>
      <w:r>
        <w:rPr>
          <w:rFonts w:ascii="Times New Roman" w:hAnsi="Times New Roman"/>
          <w:b/>
          <w:bCs/>
          <w:kern w:val="32"/>
          <w:sz w:val="24"/>
          <w:szCs w:val="24"/>
          <w:lang w:val="x-none" w:eastAsia="x-none"/>
        </w:rPr>
        <w:br w:type="page"/>
      </w:r>
      <w:bookmarkStart w:id="5" w:name="_Toc134781809"/>
      <w:r w:rsidRPr="00CD31F4">
        <w:rPr>
          <w:rFonts w:ascii="Times New Roman" w:hAnsi="Times New Roman"/>
          <w:b/>
          <w:bCs/>
          <w:sz w:val="24"/>
          <w:szCs w:val="24"/>
        </w:rPr>
        <w:lastRenderedPageBreak/>
        <w:t xml:space="preserve">Приложение </w:t>
      </w:r>
      <w:r w:rsidR="00CD31F4">
        <w:rPr>
          <w:rFonts w:ascii="Times New Roman" w:hAnsi="Times New Roman"/>
          <w:b/>
          <w:bCs/>
          <w:sz w:val="24"/>
          <w:szCs w:val="24"/>
        </w:rPr>
        <w:t>2</w:t>
      </w:r>
      <w:r w:rsidRPr="00CD31F4">
        <w:rPr>
          <w:rFonts w:ascii="Times New Roman" w:hAnsi="Times New Roman"/>
          <w:b/>
          <w:bCs/>
          <w:sz w:val="24"/>
          <w:szCs w:val="24"/>
        </w:rPr>
        <w:t>.3</w:t>
      </w:r>
      <w:bookmarkEnd w:id="5"/>
    </w:p>
    <w:p w14:paraId="07B7A413" w14:textId="2DA72C8B" w:rsidR="008F60D4" w:rsidRPr="00CD31F4" w:rsidRDefault="008F60D4" w:rsidP="008F60D4">
      <w:pPr>
        <w:spacing w:after="0"/>
        <w:jc w:val="right"/>
        <w:rPr>
          <w:rFonts w:ascii="Times New Roman" w:hAnsi="Times New Roman"/>
          <w:bCs/>
          <w:sz w:val="24"/>
          <w:szCs w:val="24"/>
        </w:rPr>
      </w:pPr>
      <w:r w:rsidRPr="00CD31F4">
        <w:rPr>
          <w:rFonts w:ascii="Times New Roman" w:hAnsi="Times New Roman"/>
          <w:bCs/>
          <w:sz w:val="24"/>
          <w:szCs w:val="24"/>
        </w:rPr>
        <w:t>к ПОП</w:t>
      </w:r>
      <w:r w:rsidR="00CD31F4" w:rsidRPr="00CD31F4">
        <w:rPr>
          <w:rFonts w:ascii="Times New Roman" w:hAnsi="Times New Roman"/>
          <w:bCs/>
          <w:sz w:val="24"/>
          <w:szCs w:val="24"/>
        </w:rPr>
        <w:t>-П</w:t>
      </w:r>
      <w:r w:rsidRPr="00CD31F4">
        <w:rPr>
          <w:rFonts w:ascii="Times New Roman" w:hAnsi="Times New Roman"/>
          <w:bCs/>
          <w:sz w:val="24"/>
          <w:szCs w:val="24"/>
        </w:rPr>
        <w:t xml:space="preserve"> по специальности </w:t>
      </w:r>
    </w:p>
    <w:p w14:paraId="2B1E3450" w14:textId="77777777" w:rsidR="008F60D4" w:rsidRPr="00CD31F4" w:rsidRDefault="008F60D4" w:rsidP="008F60D4">
      <w:pPr>
        <w:spacing w:after="0"/>
        <w:jc w:val="right"/>
        <w:rPr>
          <w:rFonts w:ascii="Times New Roman" w:hAnsi="Times New Roman"/>
          <w:bCs/>
          <w:sz w:val="24"/>
          <w:szCs w:val="24"/>
        </w:rPr>
      </w:pPr>
      <w:r w:rsidRPr="00CD31F4">
        <w:rPr>
          <w:rFonts w:ascii="Times New Roman" w:hAnsi="Times New Roman"/>
          <w:bCs/>
          <w:sz w:val="24"/>
          <w:szCs w:val="24"/>
        </w:rPr>
        <w:t xml:space="preserve">21.02.11 Геофизические методы поисков и разведки </w:t>
      </w:r>
    </w:p>
    <w:p w14:paraId="40C99882" w14:textId="77777777" w:rsidR="008F60D4" w:rsidRPr="00CD31F4" w:rsidRDefault="008F60D4" w:rsidP="008F60D4">
      <w:pPr>
        <w:spacing w:after="0"/>
        <w:jc w:val="right"/>
        <w:rPr>
          <w:rFonts w:ascii="Times New Roman" w:hAnsi="Times New Roman"/>
          <w:bCs/>
          <w:sz w:val="24"/>
          <w:szCs w:val="24"/>
        </w:rPr>
      </w:pPr>
      <w:r w:rsidRPr="00CD31F4">
        <w:rPr>
          <w:rFonts w:ascii="Times New Roman" w:hAnsi="Times New Roman"/>
          <w:bCs/>
          <w:sz w:val="24"/>
          <w:szCs w:val="24"/>
        </w:rPr>
        <w:t>месторождений полезных ископаемых</w:t>
      </w:r>
    </w:p>
    <w:p w14:paraId="10EC9CF4" w14:textId="77777777" w:rsidR="008F60D4" w:rsidRPr="00CD31F4" w:rsidRDefault="008F60D4" w:rsidP="008F60D4">
      <w:pPr>
        <w:jc w:val="center"/>
        <w:rPr>
          <w:rFonts w:ascii="Times New Roman" w:hAnsi="Times New Roman"/>
          <w:bCs/>
          <w:i/>
          <w:sz w:val="24"/>
          <w:szCs w:val="24"/>
        </w:rPr>
      </w:pPr>
    </w:p>
    <w:p w14:paraId="604DFB6E" w14:textId="77777777" w:rsidR="008F60D4" w:rsidRPr="008F60D4" w:rsidRDefault="008F60D4" w:rsidP="008F60D4">
      <w:pPr>
        <w:jc w:val="center"/>
        <w:rPr>
          <w:rFonts w:ascii="Times New Roman" w:hAnsi="Times New Roman"/>
          <w:b/>
          <w:i/>
          <w:sz w:val="24"/>
          <w:szCs w:val="24"/>
        </w:rPr>
      </w:pPr>
    </w:p>
    <w:p w14:paraId="2AB38D0B" w14:textId="77777777" w:rsidR="008F60D4" w:rsidRPr="008F60D4" w:rsidRDefault="008F60D4" w:rsidP="008F60D4">
      <w:pPr>
        <w:jc w:val="center"/>
        <w:rPr>
          <w:rFonts w:ascii="Times New Roman" w:hAnsi="Times New Roman"/>
          <w:b/>
          <w:i/>
          <w:sz w:val="24"/>
          <w:szCs w:val="24"/>
        </w:rPr>
      </w:pPr>
    </w:p>
    <w:p w14:paraId="4536AFEB" w14:textId="77777777" w:rsidR="008F60D4" w:rsidRPr="008F60D4" w:rsidRDefault="008F60D4" w:rsidP="008F60D4">
      <w:pPr>
        <w:jc w:val="center"/>
        <w:rPr>
          <w:rFonts w:ascii="Times New Roman" w:hAnsi="Times New Roman"/>
          <w:b/>
          <w:i/>
          <w:sz w:val="24"/>
          <w:szCs w:val="24"/>
        </w:rPr>
      </w:pPr>
    </w:p>
    <w:p w14:paraId="5E07AACD" w14:textId="77777777" w:rsidR="008F60D4" w:rsidRPr="008F60D4" w:rsidRDefault="008F60D4" w:rsidP="008F60D4">
      <w:pPr>
        <w:jc w:val="center"/>
        <w:rPr>
          <w:rFonts w:ascii="Times New Roman" w:hAnsi="Times New Roman"/>
          <w:b/>
          <w:i/>
          <w:sz w:val="24"/>
          <w:szCs w:val="24"/>
        </w:rPr>
      </w:pPr>
    </w:p>
    <w:p w14:paraId="673071E8" w14:textId="77777777" w:rsidR="008F60D4" w:rsidRPr="008F60D4" w:rsidRDefault="008F60D4" w:rsidP="008F60D4">
      <w:pPr>
        <w:jc w:val="center"/>
        <w:rPr>
          <w:rFonts w:ascii="Times New Roman" w:hAnsi="Times New Roman"/>
          <w:b/>
          <w:i/>
          <w:sz w:val="24"/>
          <w:szCs w:val="24"/>
        </w:rPr>
      </w:pPr>
    </w:p>
    <w:p w14:paraId="488EBFA7" w14:textId="77777777" w:rsidR="008F60D4" w:rsidRPr="00CD31F4" w:rsidRDefault="008F60D4" w:rsidP="008F60D4">
      <w:pPr>
        <w:rPr>
          <w:rFonts w:ascii="Times New Roman" w:hAnsi="Times New Roman"/>
          <w:b/>
          <w:bCs/>
          <w:sz w:val="24"/>
          <w:szCs w:val="24"/>
        </w:rPr>
      </w:pPr>
      <w:bookmarkStart w:id="6" w:name="_Toc134781810"/>
      <w:r w:rsidRPr="00CD31F4">
        <w:rPr>
          <w:rFonts w:ascii="Times New Roman" w:hAnsi="Times New Roman"/>
          <w:b/>
          <w:bCs/>
          <w:sz w:val="24"/>
          <w:szCs w:val="24"/>
        </w:rPr>
        <w:t>ПРИМЕРНАЯ РАБОЧАЯ ПРОГРАММА ПРОФЕССИОНАЛЬНОГО МОДУЛЯ</w:t>
      </w:r>
      <w:bookmarkEnd w:id="6"/>
    </w:p>
    <w:p w14:paraId="70AD2141" w14:textId="00BCDA1F" w:rsidR="008F60D4" w:rsidRPr="00CD31F4" w:rsidRDefault="00CD31F4" w:rsidP="00CD31F4">
      <w:pPr>
        <w:jc w:val="center"/>
        <w:rPr>
          <w:rFonts w:ascii="Times New Roman" w:hAnsi="Times New Roman"/>
          <w:b/>
          <w:bCs/>
          <w:sz w:val="24"/>
          <w:szCs w:val="24"/>
        </w:rPr>
      </w:pPr>
      <w:bookmarkStart w:id="7" w:name="_Toc134781811"/>
      <w:r w:rsidRPr="00CD31F4">
        <w:rPr>
          <w:rFonts w:ascii="Times New Roman" w:hAnsi="Times New Roman"/>
          <w:b/>
          <w:bCs/>
          <w:sz w:val="24"/>
          <w:szCs w:val="24"/>
        </w:rPr>
        <w:t>«ПМ.03 Организация геофизических работ</w:t>
      </w:r>
      <w:bookmarkStart w:id="8" w:name="_Toc134781812"/>
      <w:bookmarkEnd w:id="7"/>
      <w:r w:rsidRPr="00CD31F4">
        <w:rPr>
          <w:rFonts w:ascii="Times New Roman" w:hAnsi="Times New Roman"/>
          <w:b/>
          <w:bCs/>
          <w:sz w:val="24"/>
          <w:szCs w:val="24"/>
        </w:rPr>
        <w:t xml:space="preserve"> в нефтегазовой отрасли</w:t>
      </w:r>
      <w:bookmarkEnd w:id="8"/>
      <w:r w:rsidRPr="00CD31F4">
        <w:rPr>
          <w:rFonts w:ascii="Times New Roman" w:hAnsi="Times New Roman"/>
          <w:b/>
          <w:bCs/>
          <w:sz w:val="24"/>
          <w:szCs w:val="24"/>
        </w:rPr>
        <w:t>»</w:t>
      </w:r>
    </w:p>
    <w:p w14:paraId="3CE1A2C4" w14:textId="77777777" w:rsidR="008F60D4" w:rsidRPr="008F60D4" w:rsidRDefault="008F60D4" w:rsidP="008F60D4">
      <w:pPr>
        <w:jc w:val="center"/>
        <w:rPr>
          <w:rFonts w:ascii="Times New Roman" w:hAnsi="Times New Roman"/>
          <w:b/>
          <w:i/>
          <w:caps/>
          <w:sz w:val="24"/>
          <w:szCs w:val="24"/>
        </w:rPr>
      </w:pPr>
    </w:p>
    <w:p w14:paraId="372DFF43" w14:textId="77777777" w:rsidR="008F60D4" w:rsidRPr="008F60D4" w:rsidRDefault="008F60D4" w:rsidP="008F60D4">
      <w:pPr>
        <w:jc w:val="center"/>
        <w:rPr>
          <w:rFonts w:ascii="Times New Roman" w:hAnsi="Times New Roman"/>
          <w:b/>
          <w:i/>
          <w:sz w:val="24"/>
          <w:szCs w:val="24"/>
        </w:rPr>
      </w:pPr>
    </w:p>
    <w:p w14:paraId="7AA680CF" w14:textId="77777777" w:rsidR="008F60D4" w:rsidRPr="008F60D4" w:rsidRDefault="008F60D4" w:rsidP="008F60D4">
      <w:pPr>
        <w:jc w:val="center"/>
        <w:rPr>
          <w:rFonts w:ascii="Times New Roman" w:hAnsi="Times New Roman"/>
          <w:b/>
          <w:i/>
          <w:sz w:val="24"/>
          <w:szCs w:val="24"/>
        </w:rPr>
      </w:pPr>
    </w:p>
    <w:p w14:paraId="60A86C60" w14:textId="77777777" w:rsidR="008F60D4" w:rsidRPr="008F60D4" w:rsidRDefault="008F60D4" w:rsidP="008F60D4">
      <w:pPr>
        <w:jc w:val="center"/>
        <w:rPr>
          <w:rFonts w:ascii="Times New Roman" w:hAnsi="Times New Roman"/>
          <w:b/>
          <w:i/>
          <w:sz w:val="24"/>
          <w:szCs w:val="24"/>
        </w:rPr>
      </w:pPr>
    </w:p>
    <w:p w14:paraId="38527D5C" w14:textId="77777777" w:rsidR="008F60D4" w:rsidRPr="008F60D4" w:rsidRDefault="008F60D4" w:rsidP="008F60D4">
      <w:pPr>
        <w:jc w:val="center"/>
        <w:rPr>
          <w:rFonts w:ascii="Times New Roman" w:hAnsi="Times New Roman"/>
          <w:b/>
          <w:i/>
          <w:sz w:val="24"/>
          <w:szCs w:val="24"/>
        </w:rPr>
      </w:pPr>
    </w:p>
    <w:p w14:paraId="4FA00E22" w14:textId="77777777" w:rsidR="008F60D4" w:rsidRPr="008F60D4" w:rsidRDefault="008F60D4" w:rsidP="008F60D4">
      <w:pPr>
        <w:jc w:val="center"/>
        <w:rPr>
          <w:rFonts w:ascii="Times New Roman" w:hAnsi="Times New Roman"/>
          <w:b/>
          <w:i/>
          <w:sz w:val="24"/>
          <w:szCs w:val="24"/>
        </w:rPr>
      </w:pPr>
    </w:p>
    <w:p w14:paraId="4A4B14C7" w14:textId="77777777" w:rsidR="008F60D4" w:rsidRPr="008F60D4" w:rsidRDefault="008F60D4" w:rsidP="008F60D4">
      <w:pPr>
        <w:jc w:val="center"/>
        <w:rPr>
          <w:rFonts w:ascii="Times New Roman" w:hAnsi="Times New Roman"/>
          <w:b/>
          <w:i/>
          <w:sz w:val="24"/>
          <w:szCs w:val="24"/>
        </w:rPr>
      </w:pPr>
    </w:p>
    <w:p w14:paraId="3D68FBBF" w14:textId="77777777" w:rsidR="008F60D4" w:rsidRPr="008F60D4" w:rsidRDefault="008F60D4" w:rsidP="008F60D4">
      <w:pPr>
        <w:jc w:val="center"/>
        <w:rPr>
          <w:rFonts w:ascii="Times New Roman" w:hAnsi="Times New Roman"/>
          <w:b/>
          <w:i/>
          <w:sz w:val="24"/>
          <w:szCs w:val="24"/>
        </w:rPr>
      </w:pPr>
    </w:p>
    <w:p w14:paraId="7F8EA5F9" w14:textId="77777777" w:rsidR="008F60D4" w:rsidRPr="008F60D4" w:rsidRDefault="008F60D4" w:rsidP="008F60D4">
      <w:pPr>
        <w:jc w:val="center"/>
        <w:rPr>
          <w:rFonts w:ascii="Times New Roman" w:hAnsi="Times New Roman"/>
          <w:b/>
          <w:i/>
          <w:sz w:val="24"/>
          <w:szCs w:val="24"/>
        </w:rPr>
      </w:pPr>
    </w:p>
    <w:p w14:paraId="1E824EA0" w14:textId="77777777" w:rsidR="008F60D4" w:rsidRPr="008F60D4" w:rsidRDefault="008F60D4" w:rsidP="008F60D4">
      <w:pPr>
        <w:jc w:val="center"/>
        <w:rPr>
          <w:rFonts w:ascii="Times New Roman" w:hAnsi="Times New Roman"/>
          <w:b/>
          <w:i/>
          <w:sz w:val="24"/>
          <w:szCs w:val="24"/>
        </w:rPr>
      </w:pPr>
    </w:p>
    <w:p w14:paraId="080F0BB2" w14:textId="77777777" w:rsidR="008F60D4" w:rsidRPr="008F60D4" w:rsidRDefault="008F60D4" w:rsidP="008F60D4">
      <w:pPr>
        <w:jc w:val="center"/>
        <w:rPr>
          <w:rFonts w:ascii="Times New Roman" w:hAnsi="Times New Roman"/>
          <w:b/>
          <w:i/>
          <w:sz w:val="24"/>
          <w:szCs w:val="24"/>
        </w:rPr>
      </w:pPr>
    </w:p>
    <w:p w14:paraId="44406EA6" w14:textId="77777777" w:rsidR="008F60D4" w:rsidRPr="008F60D4" w:rsidRDefault="008F60D4" w:rsidP="008F60D4">
      <w:pPr>
        <w:jc w:val="center"/>
        <w:rPr>
          <w:rFonts w:ascii="Times New Roman" w:hAnsi="Times New Roman"/>
          <w:b/>
          <w:i/>
          <w:sz w:val="24"/>
          <w:szCs w:val="24"/>
        </w:rPr>
      </w:pPr>
    </w:p>
    <w:p w14:paraId="76E1BEFA" w14:textId="77777777" w:rsidR="008F60D4" w:rsidRPr="008F60D4" w:rsidRDefault="008F60D4" w:rsidP="008F60D4">
      <w:pPr>
        <w:jc w:val="center"/>
        <w:rPr>
          <w:rFonts w:ascii="Times New Roman" w:hAnsi="Times New Roman"/>
          <w:b/>
          <w:i/>
          <w:sz w:val="24"/>
          <w:szCs w:val="24"/>
        </w:rPr>
      </w:pPr>
    </w:p>
    <w:p w14:paraId="4D687382" w14:textId="77777777" w:rsidR="008F60D4" w:rsidRPr="008F60D4" w:rsidRDefault="008F60D4" w:rsidP="008F60D4">
      <w:pPr>
        <w:jc w:val="center"/>
        <w:rPr>
          <w:rFonts w:ascii="Times New Roman" w:hAnsi="Times New Roman"/>
          <w:b/>
          <w:i/>
          <w:sz w:val="24"/>
          <w:szCs w:val="24"/>
        </w:rPr>
      </w:pPr>
    </w:p>
    <w:p w14:paraId="3B241147" w14:textId="77777777" w:rsidR="008F60D4" w:rsidRPr="008F60D4" w:rsidRDefault="008F60D4" w:rsidP="008F60D4">
      <w:pPr>
        <w:jc w:val="center"/>
        <w:rPr>
          <w:rFonts w:ascii="Times New Roman" w:hAnsi="Times New Roman"/>
          <w:b/>
          <w:iCs/>
          <w:sz w:val="24"/>
          <w:szCs w:val="24"/>
        </w:rPr>
      </w:pPr>
    </w:p>
    <w:p w14:paraId="71B79C78" w14:textId="77777777" w:rsidR="008F60D4" w:rsidRPr="008F60D4" w:rsidRDefault="008F60D4" w:rsidP="008F60D4">
      <w:pPr>
        <w:jc w:val="center"/>
        <w:rPr>
          <w:rFonts w:ascii="Times New Roman" w:hAnsi="Times New Roman"/>
          <w:iCs/>
          <w:sz w:val="24"/>
          <w:szCs w:val="24"/>
        </w:rPr>
      </w:pPr>
      <w:r w:rsidRPr="008F60D4">
        <w:rPr>
          <w:rFonts w:ascii="Times New Roman" w:hAnsi="Times New Roman"/>
          <w:b/>
          <w:iCs/>
          <w:sz w:val="24"/>
          <w:szCs w:val="24"/>
        </w:rPr>
        <w:t>2023 г.</w:t>
      </w:r>
    </w:p>
    <w:p w14:paraId="2BFA92F8" w14:textId="77777777" w:rsidR="008F60D4" w:rsidRPr="008F60D4" w:rsidRDefault="008F60D4" w:rsidP="008F60D4">
      <w:pPr>
        <w:rPr>
          <w:rFonts w:ascii="Times New Roman" w:hAnsi="Times New Roman"/>
          <w:iCs/>
          <w:sz w:val="24"/>
          <w:szCs w:val="24"/>
        </w:rPr>
        <w:sectPr w:rsidR="008F60D4" w:rsidRPr="008F60D4">
          <w:pgSz w:w="11906" w:h="16838"/>
          <w:pgMar w:top="1134" w:right="851" w:bottom="992" w:left="1418" w:header="708" w:footer="709" w:gutter="0"/>
          <w:cols w:space="720"/>
        </w:sectPr>
      </w:pPr>
    </w:p>
    <w:p w14:paraId="46E4F2CF" w14:textId="77777777" w:rsidR="008F60D4" w:rsidRPr="008F60D4" w:rsidRDefault="008F60D4" w:rsidP="008F60D4">
      <w:pPr>
        <w:jc w:val="center"/>
        <w:rPr>
          <w:rFonts w:ascii="Times New Roman" w:hAnsi="Times New Roman"/>
          <w:iCs/>
          <w:sz w:val="24"/>
          <w:szCs w:val="24"/>
        </w:rPr>
      </w:pPr>
      <w:r w:rsidRPr="008F60D4">
        <w:rPr>
          <w:rFonts w:ascii="Times New Roman" w:hAnsi="Times New Roman"/>
          <w:b/>
          <w:iCs/>
          <w:sz w:val="24"/>
          <w:szCs w:val="24"/>
        </w:rPr>
        <w:lastRenderedPageBreak/>
        <w:t>СОДЕРЖАНИЕ</w:t>
      </w:r>
    </w:p>
    <w:p w14:paraId="5843CA50" w14:textId="77777777" w:rsidR="008F60D4" w:rsidRPr="008F60D4" w:rsidRDefault="008F60D4" w:rsidP="008F60D4">
      <w:pPr>
        <w:rPr>
          <w:rFonts w:ascii="Times New Roman" w:hAnsi="Times New Roman"/>
          <w:b/>
          <w:i/>
          <w:sz w:val="24"/>
          <w:szCs w:val="24"/>
        </w:rPr>
      </w:pPr>
    </w:p>
    <w:tbl>
      <w:tblPr>
        <w:tblW w:w="0" w:type="auto"/>
        <w:tblLayout w:type="fixed"/>
        <w:tblLook w:val="04A0" w:firstRow="1" w:lastRow="0" w:firstColumn="1" w:lastColumn="0" w:noHBand="0" w:noVBand="1"/>
      </w:tblPr>
      <w:tblGrid>
        <w:gridCol w:w="7501"/>
        <w:gridCol w:w="1854"/>
      </w:tblGrid>
      <w:tr w:rsidR="008F60D4" w:rsidRPr="008F60D4" w14:paraId="67DF4C3E" w14:textId="77777777" w:rsidTr="00D628E7">
        <w:tc>
          <w:tcPr>
            <w:tcW w:w="7501" w:type="dxa"/>
            <w:shd w:val="clear" w:color="auto" w:fill="auto"/>
            <w:tcMar>
              <w:top w:w="0" w:type="dxa"/>
              <w:left w:w="108" w:type="dxa"/>
              <w:bottom w:w="0" w:type="dxa"/>
              <w:right w:w="108" w:type="dxa"/>
            </w:tcMar>
          </w:tcPr>
          <w:p w14:paraId="3BB5341B" w14:textId="77777777" w:rsidR="008F60D4" w:rsidRPr="008F60D4" w:rsidRDefault="008F60D4" w:rsidP="00386F65">
            <w:pPr>
              <w:numPr>
                <w:ilvl w:val="0"/>
                <w:numId w:val="4"/>
              </w:numPr>
              <w:rPr>
                <w:rFonts w:ascii="Times New Roman" w:hAnsi="Times New Roman"/>
                <w:sz w:val="24"/>
                <w:szCs w:val="24"/>
              </w:rPr>
            </w:pPr>
            <w:r w:rsidRPr="008F60D4">
              <w:rPr>
                <w:rFonts w:ascii="Times New Roman" w:hAnsi="Times New Roman"/>
                <w:b/>
                <w:sz w:val="24"/>
                <w:szCs w:val="24"/>
              </w:rPr>
              <w:t>ОБЩАЯ ХАРАКТЕРИСТИКА ПРИМЕРНОЙ РАБОЧЕЙ ПРОГРАММЫ ПРОФЕССИОНАЛЬНОГО МОДУЛЯ</w:t>
            </w:r>
          </w:p>
        </w:tc>
        <w:tc>
          <w:tcPr>
            <w:tcW w:w="1854" w:type="dxa"/>
            <w:shd w:val="clear" w:color="auto" w:fill="auto"/>
            <w:tcMar>
              <w:top w:w="0" w:type="dxa"/>
              <w:left w:w="108" w:type="dxa"/>
              <w:bottom w:w="0" w:type="dxa"/>
              <w:right w:w="108" w:type="dxa"/>
            </w:tcMar>
          </w:tcPr>
          <w:p w14:paraId="319CCFDE" w14:textId="77777777" w:rsidR="008F60D4" w:rsidRPr="008F60D4" w:rsidRDefault="008F60D4" w:rsidP="00D628E7">
            <w:pPr>
              <w:rPr>
                <w:rFonts w:ascii="Times New Roman" w:hAnsi="Times New Roman"/>
                <w:b/>
                <w:sz w:val="24"/>
                <w:szCs w:val="24"/>
              </w:rPr>
            </w:pPr>
          </w:p>
        </w:tc>
      </w:tr>
      <w:tr w:rsidR="008F60D4" w:rsidRPr="008F60D4" w14:paraId="1D971CCB" w14:textId="77777777" w:rsidTr="00D628E7">
        <w:tc>
          <w:tcPr>
            <w:tcW w:w="7501" w:type="dxa"/>
            <w:shd w:val="clear" w:color="auto" w:fill="auto"/>
            <w:tcMar>
              <w:top w:w="0" w:type="dxa"/>
              <w:left w:w="108" w:type="dxa"/>
              <w:bottom w:w="0" w:type="dxa"/>
              <w:right w:w="108" w:type="dxa"/>
            </w:tcMar>
          </w:tcPr>
          <w:p w14:paraId="7C7CC322" w14:textId="77777777" w:rsidR="008F60D4" w:rsidRPr="008F60D4" w:rsidRDefault="008F60D4" w:rsidP="00386F65">
            <w:pPr>
              <w:numPr>
                <w:ilvl w:val="0"/>
                <w:numId w:val="4"/>
              </w:numPr>
              <w:rPr>
                <w:rFonts w:ascii="Times New Roman" w:hAnsi="Times New Roman"/>
                <w:sz w:val="24"/>
                <w:szCs w:val="24"/>
              </w:rPr>
            </w:pPr>
            <w:r w:rsidRPr="008F60D4">
              <w:rPr>
                <w:rFonts w:ascii="Times New Roman" w:hAnsi="Times New Roman"/>
                <w:b/>
                <w:sz w:val="24"/>
                <w:szCs w:val="24"/>
              </w:rPr>
              <w:t>СТРУКТУРА И СОДЕРЖАНИЕ ПРОФЕССИОНАЛЬНОГО МОДУЛЯ</w:t>
            </w:r>
          </w:p>
          <w:p w14:paraId="5956DCAC" w14:textId="77777777" w:rsidR="008F60D4" w:rsidRPr="008F60D4" w:rsidRDefault="008F60D4" w:rsidP="00386F65">
            <w:pPr>
              <w:numPr>
                <w:ilvl w:val="0"/>
                <w:numId w:val="4"/>
              </w:numPr>
              <w:rPr>
                <w:rFonts w:ascii="Times New Roman" w:hAnsi="Times New Roman"/>
                <w:sz w:val="24"/>
                <w:szCs w:val="24"/>
              </w:rPr>
            </w:pPr>
            <w:r w:rsidRPr="008F60D4">
              <w:rPr>
                <w:rFonts w:ascii="Times New Roman" w:hAnsi="Times New Roman"/>
                <w:b/>
                <w:sz w:val="24"/>
                <w:szCs w:val="24"/>
              </w:rPr>
              <w:t>УСЛОВИЯ РЕАЛИЗАЦИИ ПРОФЕССИОНАЛЬНОГО МОДУЛЯ</w:t>
            </w:r>
          </w:p>
        </w:tc>
        <w:tc>
          <w:tcPr>
            <w:tcW w:w="1854" w:type="dxa"/>
            <w:shd w:val="clear" w:color="auto" w:fill="auto"/>
            <w:tcMar>
              <w:top w:w="0" w:type="dxa"/>
              <w:left w:w="108" w:type="dxa"/>
              <w:bottom w:w="0" w:type="dxa"/>
              <w:right w:w="108" w:type="dxa"/>
            </w:tcMar>
          </w:tcPr>
          <w:p w14:paraId="745C8CEC" w14:textId="77777777" w:rsidR="008F60D4" w:rsidRPr="008F60D4" w:rsidRDefault="008F60D4" w:rsidP="00D628E7">
            <w:pPr>
              <w:ind w:left="644"/>
              <w:rPr>
                <w:rFonts w:ascii="Times New Roman" w:hAnsi="Times New Roman"/>
                <w:b/>
                <w:sz w:val="24"/>
                <w:szCs w:val="24"/>
              </w:rPr>
            </w:pPr>
          </w:p>
        </w:tc>
      </w:tr>
      <w:tr w:rsidR="008F60D4" w:rsidRPr="008F60D4" w14:paraId="4B4B8980" w14:textId="77777777" w:rsidTr="00D628E7">
        <w:tc>
          <w:tcPr>
            <w:tcW w:w="7501" w:type="dxa"/>
            <w:shd w:val="clear" w:color="auto" w:fill="auto"/>
            <w:tcMar>
              <w:top w:w="0" w:type="dxa"/>
              <w:left w:w="108" w:type="dxa"/>
              <w:bottom w:w="0" w:type="dxa"/>
              <w:right w:w="108" w:type="dxa"/>
            </w:tcMar>
          </w:tcPr>
          <w:p w14:paraId="49385051" w14:textId="77777777" w:rsidR="008F60D4" w:rsidRPr="008F60D4" w:rsidRDefault="008F60D4" w:rsidP="00386F65">
            <w:pPr>
              <w:numPr>
                <w:ilvl w:val="0"/>
                <w:numId w:val="4"/>
              </w:numPr>
              <w:rPr>
                <w:rFonts w:ascii="Times New Roman" w:hAnsi="Times New Roman"/>
                <w:sz w:val="24"/>
                <w:szCs w:val="24"/>
              </w:rPr>
            </w:pPr>
            <w:r w:rsidRPr="008F60D4">
              <w:rPr>
                <w:rFonts w:ascii="Times New Roman" w:hAnsi="Times New Roman"/>
                <w:b/>
                <w:sz w:val="24"/>
                <w:szCs w:val="24"/>
              </w:rPr>
              <w:t>КОНТРОЛЬ И ОЦЕНКА РЕЗУЛЬТАТОВ ОСВОЕНИЯ ПРОФЕССИОНАЛЬНОГО МОДУЛЯ</w:t>
            </w:r>
          </w:p>
          <w:p w14:paraId="106E1297" w14:textId="77777777" w:rsidR="008F60D4" w:rsidRPr="008F60D4" w:rsidRDefault="008F60D4" w:rsidP="00D628E7">
            <w:pPr>
              <w:rPr>
                <w:rFonts w:ascii="Times New Roman" w:hAnsi="Times New Roman"/>
                <w:b/>
                <w:sz w:val="24"/>
                <w:szCs w:val="24"/>
              </w:rPr>
            </w:pPr>
          </w:p>
        </w:tc>
        <w:tc>
          <w:tcPr>
            <w:tcW w:w="1854" w:type="dxa"/>
            <w:shd w:val="clear" w:color="auto" w:fill="auto"/>
            <w:tcMar>
              <w:top w:w="0" w:type="dxa"/>
              <w:left w:w="108" w:type="dxa"/>
              <w:bottom w:w="0" w:type="dxa"/>
              <w:right w:w="108" w:type="dxa"/>
            </w:tcMar>
          </w:tcPr>
          <w:p w14:paraId="69CBD231" w14:textId="77777777" w:rsidR="008F60D4" w:rsidRPr="008F60D4" w:rsidRDefault="008F60D4" w:rsidP="00D628E7">
            <w:pPr>
              <w:rPr>
                <w:rFonts w:ascii="Times New Roman" w:hAnsi="Times New Roman"/>
                <w:b/>
                <w:sz w:val="24"/>
                <w:szCs w:val="24"/>
              </w:rPr>
            </w:pPr>
          </w:p>
        </w:tc>
      </w:tr>
    </w:tbl>
    <w:p w14:paraId="2BE6DC54" w14:textId="77777777" w:rsidR="008F60D4" w:rsidRPr="008F60D4" w:rsidRDefault="008F60D4" w:rsidP="008F60D4">
      <w:pPr>
        <w:rPr>
          <w:rFonts w:ascii="Times New Roman" w:hAnsi="Times New Roman"/>
          <w:sz w:val="24"/>
          <w:szCs w:val="24"/>
        </w:rPr>
        <w:sectPr w:rsidR="008F60D4" w:rsidRPr="008F60D4">
          <w:pgSz w:w="11906" w:h="16838"/>
          <w:pgMar w:top="1134" w:right="851" w:bottom="992" w:left="1418" w:header="708" w:footer="709" w:gutter="0"/>
          <w:cols w:space="720"/>
        </w:sectPr>
      </w:pPr>
    </w:p>
    <w:p w14:paraId="529F3A69" w14:textId="35C30D02" w:rsidR="008F60D4" w:rsidRPr="008F60D4" w:rsidRDefault="008F60D4" w:rsidP="00386F65">
      <w:pPr>
        <w:pStyle w:val="23"/>
        <w:numPr>
          <w:ilvl w:val="0"/>
          <w:numId w:val="6"/>
        </w:numPr>
        <w:spacing w:after="0"/>
        <w:ind w:left="567" w:firstLine="0"/>
        <w:jc w:val="center"/>
        <w:rPr>
          <w:rFonts w:ascii="Times New Roman" w:hAnsi="Times New Roman"/>
          <w:sz w:val="24"/>
        </w:rPr>
      </w:pPr>
      <w:r w:rsidRPr="008F60D4">
        <w:rPr>
          <w:rFonts w:ascii="Times New Roman" w:hAnsi="Times New Roman"/>
          <w:b/>
          <w:sz w:val="24"/>
        </w:rPr>
        <w:lastRenderedPageBreak/>
        <w:t xml:space="preserve">ОБЩАЯ ХАРАКТЕРИСТИКА ПРИМЕРНОЙ РАБОЧЕЙ ПРОГРАММЫ ПРОФЕССИОНАЛЬНОГО МОДУЛЯ </w:t>
      </w:r>
      <w:r w:rsidRPr="008F60D4">
        <w:rPr>
          <w:rFonts w:ascii="Times New Roman" w:hAnsi="Times New Roman"/>
          <w:b/>
          <w:sz w:val="24"/>
        </w:rPr>
        <w:br/>
      </w:r>
      <w:r w:rsidR="00F96E52">
        <w:rPr>
          <w:rFonts w:ascii="Times New Roman" w:hAnsi="Times New Roman"/>
          <w:b/>
          <w:caps/>
          <w:sz w:val="24"/>
        </w:rPr>
        <w:t>«</w:t>
      </w:r>
      <w:r w:rsidRPr="008F60D4">
        <w:rPr>
          <w:rFonts w:ascii="Times New Roman" w:hAnsi="Times New Roman"/>
          <w:b/>
          <w:caps/>
          <w:sz w:val="24"/>
        </w:rPr>
        <w:t>ПМ.03 О</w:t>
      </w:r>
      <w:r w:rsidR="00F96E52" w:rsidRPr="008F60D4">
        <w:rPr>
          <w:rFonts w:ascii="Times New Roman" w:hAnsi="Times New Roman"/>
          <w:b/>
          <w:sz w:val="24"/>
        </w:rPr>
        <w:t>рганизация геофизических работ в нефтегазовой отрасли</w:t>
      </w:r>
      <w:r w:rsidR="00F96E52">
        <w:rPr>
          <w:rFonts w:ascii="Times New Roman" w:hAnsi="Times New Roman"/>
          <w:b/>
          <w:sz w:val="24"/>
        </w:rPr>
        <w:t>»</w:t>
      </w:r>
    </w:p>
    <w:p w14:paraId="686EDEDA" w14:textId="77777777" w:rsidR="008F60D4" w:rsidRPr="008F60D4" w:rsidRDefault="008F60D4" w:rsidP="008F60D4">
      <w:pPr>
        <w:spacing w:after="0"/>
        <w:ind w:firstLine="709"/>
        <w:rPr>
          <w:rFonts w:ascii="Times New Roman" w:hAnsi="Times New Roman"/>
          <w:sz w:val="24"/>
          <w:szCs w:val="24"/>
        </w:rPr>
      </w:pPr>
      <w:r w:rsidRPr="008F60D4">
        <w:rPr>
          <w:rFonts w:ascii="Times New Roman" w:hAnsi="Times New Roman"/>
          <w:b/>
          <w:sz w:val="24"/>
          <w:szCs w:val="24"/>
        </w:rPr>
        <w:t xml:space="preserve">1.1. Цель и планируемые результаты освоения профессионального модуля </w:t>
      </w:r>
    </w:p>
    <w:p w14:paraId="00683587" w14:textId="5FB0F079" w:rsidR="008F60D4" w:rsidRPr="008F60D4" w:rsidRDefault="008F60D4" w:rsidP="008F60D4">
      <w:pPr>
        <w:spacing w:after="0"/>
        <w:ind w:firstLine="709"/>
        <w:jc w:val="both"/>
        <w:rPr>
          <w:rFonts w:ascii="Times New Roman" w:hAnsi="Times New Roman"/>
          <w:sz w:val="24"/>
          <w:szCs w:val="24"/>
        </w:rPr>
      </w:pPr>
      <w:r w:rsidRPr="008F60D4">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sidR="007C0518">
        <w:rPr>
          <w:rFonts w:ascii="Times New Roman" w:hAnsi="Times New Roman"/>
          <w:sz w:val="24"/>
          <w:szCs w:val="24"/>
        </w:rPr>
        <w:t>«</w:t>
      </w:r>
      <w:r w:rsidRPr="008F60D4">
        <w:rPr>
          <w:rFonts w:ascii="Times New Roman" w:hAnsi="Times New Roman"/>
          <w:sz w:val="24"/>
          <w:szCs w:val="24"/>
        </w:rPr>
        <w:t>Организация геофизических работ в нефтегазовой отрасли</w:t>
      </w:r>
      <w:r w:rsidR="007C0518">
        <w:rPr>
          <w:rFonts w:ascii="Times New Roman" w:hAnsi="Times New Roman"/>
          <w:sz w:val="24"/>
          <w:szCs w:val="24"/>
        </w:rPr>
        <w:t>»</w:t>
      </w:r>
      <w:r w:rsidRPr="008F60D4">
        <w:rPr>
          <w:rFonts w:ascii="Times New Roman" w:hAnsi="Times New Roman"/>
          <w:i/>
          <w:sz w:val="24"/>
          <w:szCs w:val="24"/>
        </w:rPr>
        <w:t xml:space="preserve"> </w:t>
      </w:r>
      <w:r w:rsidR="007C0518">
        <w:rPr>
          <w:rFonts w:ascii="Times New Roman" w:hAnsi="Times New Roman"/>
          <w:i/>
          <w:sz w:val="24"/>
          <w:szCs w:val="24"/>
        </w:rPr>
        <w:br/>
      </w:r>
      <w:r w:rsidRPr="008F60D4">
        <w:rPr>
          <w:rFonts w:ascii="Times New Roman" w:hAnsi="Times New Roman"/>
          <w:sz w:val="24"/>
          <w:szCs w:val="24"/>
        </w:rPr>
        <w:t>и соответствующие ему общие и профессиональные компетенции:</w:t>
      </w:r>
    </w:p>
    <w:p w14:paraId="38DA37D6" w14:textId="77777777" w:rsidR="008F60D4" w:rsidRPr="008F60D4" w:rsidRDefault="008F60D4" w:rsidP="008F60D4">
      <w:pPr>
        <w:spacing w:after="0" w:line="240" w:lineRule="auto"/>
        <w:ind w:firstLine="709"/>
        <w:jc w:val="both"/>
        <w:rPr>
          <w:rFonts w:ascii="Times New Roman" w:hAnsi="Times New Roman"/>
          <w:sz w:val="24"/>
          <w:szCs w:val="24"/>
        </w:rPr>
      </w:pPr>
      <w:r w:rsidRPr="008F60D4">
        <w:rPr>
          <w:rFonts w:ascii="Times New Roman" w:hAnsi="Times New Roman"/>
          <w:sz w:val="24"/>
          <w:szCs w:val="24"/>
        </w:rPr>
        <w:t>1.1.1 Перечень общих компетенций</w:t>
      </w:r>
    </w:p>
    <w:tbl>
      <w:tblPr>
        <w:tblW w:w="0" w:type="auto"/>
        <w:tblInd w:w="-5" w:type="dxa"/>
        <w:tblLayout w:type="fixed"/>
        <w:tblLook w:val="04A0" w:firstRow="1" w:lastRow="0" w:firstColumn="1" w:lastColumn="0" w:noHBand="0" w:noVBand="1"/>
      </w:tblPr>
      <w:tblGrid>
        <w:gridCol w:w="959"/>
        <w:gridCol w:w="8622"/>
      </w:tblGrid>
      <w:tr w:rsidR="008F60D4" w:rsidRPr="007C0518" w14:paraId="3E6DBEE0" w14:textId="77777777" w:rsidTr="00D628E7">
        <w:trPr>
          <w:trHeight w:val="128"/>
        </w:trPr>
        <w:tc>
          <w:tcPr>
            <w:tcW w:w="9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69CE4A3"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b/>
                <w:sz w:val="24"/>
                <w:szCs w:val="24"/>
              </w:rPr>
              <w:t>Код</w:t>
            </w:r>
          </w:p>
        </w:tc>
        <w:tc>
          <w:tcPr>
            <w:tcW w:w="86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FC058C" w14:textId="77777777" w:rsidR="008F60D4" w:rsidRPr="007C0518" w:rsidRDefault="008F60D4" w:rsidP="007C0518">
            <w:pPr>
              <w:spacing w:after="0" w:line="240" w:lineRule="auto"/>
              <w:jc w:val="center"/>
              <w:rPr>
                <w:rFonts w:ascii="Times New Roman" w:hAnsi="Times New Roman"/>
                <w:sz w:val="24"/>
                <w:szCs w:val="24"/>
              </w:rPr>
            </w:pPr>
            <w:r w:rsidRPr="007C0518">
              <w:rPr>
                <w:rFonts w:ascii="Times New Roman" w:hAnsi="Times New Roman"/>
                <w:b/>
                <w:sz w:val="24"/>
                <w:szCs w:val="24"/>
              </w:rPr>
              <w:t>Наименование общих компетенций</w:t>
            </w:r>
          </w:p>
        </w:tc>
      </w:tr>
      <w:tr w:rsidR="008F60D4" w:rsidRPr="007C0518" w14:paraId="70BDFE1D" w14:textId="77777777" w:rsidTr="00D628E7">
        <w:trPr>
          <w:trHeight w:val="327"/>
        </w:trPr>
        <w:tc>
          <w:tcPr>
            <w:tcW w:w="9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3406A53"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b/>
                <w:sz w:val="24"/>
                <w:szCs w:val="24"/>
              </w:rPr>
              <w:t>ОК 01</w:t>
            </w:r>
          </w:p>
        </w:tc>
        <w:tc>
          <w:tcPr>
            <w:tcW w:w="86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3BA88D" w14:textId="77777777" w:rsidR="008F60D4" w:rsidRPr="007C0518" w:rsidRDefault="008F60D4" w:rsidP="007C0518">
            <w:pPr>
              <w:spacing w:after="0" w:line="240" w:lineRule="auto"/>
              <w:jc w:val="both"/>
              <w:rPr>
                <w:rFonts w:ascii="Times New Roman" w:hAnsi="Times New Roman"/>
                <w:sz w:val="24"/>
                <w:szCs w:val="24"/>
              </w:rPr>
            </w:pPr>
            <w:r w:rsidRPr="007C051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8F60D4" w:rsidRPr="007C0518" w14:paraId="68CB1D87" w14:textId="77777777" w:rsidTr="00D628E7">
        <w:tc>
          <w:tcPr>
            <w:tcW w:w="9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CA9705"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b/>
                <w:sz w:val="24"/>
                <w:szCs w:val="24"/>
              </w:rPr>
              <w:t>ОК 02</w:t>
            </w:r>
          </w:p>
        </w:tc>
        <w:tc>
          <w:tcPr>
            <w:tcW w:w="86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1077A7" w14:textId="77777777" w:rsidR="008F60D4" w:rsidRPr="007C0518" w:rsidRDefault="008F60D4" w:rsidP="007C0518">
            <w:pPr>
              <w:spacing w:after="0" w:line="240" w:lineRule="auto"/>
              <w:jc w:val="both"/>
              <w:rPr>
                <w:rFonts w:ascii="Times New Roman" w:hAnsi="Times New Roman"/>
                <w:sz w:val="24"/>
                <w:szCs w:val="24"/>
              </w:rPr>
            </w:pPr>
            <w:r w:rsidRPr="007C051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F60D4" w:rsidRPr="007C0518" w14:paraId="2CD4CA9E" w14:textId="77777777" w:rsidTr="00D628E7">
        <w:tc>
          <w:tcPr>
            <w:tcW w:w="9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338B868"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b/>
                <w:sz w:val="24"/>
                <w:szCs w:val="24"/>
              </w:rPr>
              <w:t>ОК 03</w:t>
            </w:r>
          </w:p>
        </w:tc>
        <w:tc>
          <w:tcPr>
            <w:tcW w:w="86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074AFE" w14:textId="77777777" w:rsidR="008F60D4" w:rsidRPr="007C0518" w:rsidRDefault="008F60D4" w:rsidP="007C0518">
            <w:pPr>
              <w:spacing w:after="0" w:line="240" w:lineRule="auto"/>
              <w:jc w:val="both"/>
              <w:rPr>
                <w:rFonts w:ascii="Times New Roman" w:hAnsi="Times New Roman"/>
                <w:sz w:val="24"/>
                <w:szCs w:val="24"/>
              </w:rPr>
            </w:pPr>
            <w:r w:rsidRPr="007C0518">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8F60D4" w:rsidRPr="007C0518" w14:paraId="4BBC9C30" w14:textId="77777777" w:rsidTr="00D628E7">
        <w:trPr>
          <w:trHeight w:val="47"/>
        </w:trPr>
        <w:tc>
          <w:tcPr>
            <w:tcW w:w="9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A6DC8CA"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b/>
                <w:sz w:val="24"/>
                <w:szCs w:val="24"/>
              </w:rPr>
              <w:t>ОК 04</w:t>
            </w:r>
          </w:p>
        </w:tc>
        <w:tc>
          <w:tcPr>
            <w:tcW w:w="86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BCF2D4" w14:textId="77777777" w:rsidR="008F60D4" w:rsidRPr="007C0518" w:rsidRDefault="008F60D4" w:rsidP="007C0518">
            <w:pPr>
              <w:spacing w:after="0" w:line="240" w:lineRule="auto"/>
              <w:jc w:val="both"/>
              <w:rPr>
                <w:rFonts w:ascii="Times New Roman" w:hAnsi="Times New Roman"/>
                <w:sz w:val="24"/>
                <w:szCs w:val="24"/>
              </w:rPr>
            </w:pPr>
            <w:r w:rsidRPr="007C0518">
              <w:rPr>
                <w:rFonts w:ascii="Times New Roman" w:hAnsi="Times New Roman"/>
                <w:sz w:val="24"/>
                <w:szCs w:val="24"/>
              </w:rPr>
              <w:t>Эффективно взаимодействовать и работать в коллективе и команде</w:t>
            </w:r>
          </w:p>
        </w:tc>
      </w:tr>
      <w:tr w:rsidR="008F60D4" w:rsidRPr="007C0518" w14:paraId="7F30D430" w14:textId="77777777" w:rsidTr="00D628E7">
        <w:tc>
          <w:tcPr>
            <w:tcW w:w="9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DC0A9DE"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b/>
                <w:sz w:val="24"/>
                <w:szCs w:val="24"/>
              </w:rPr>
              <w:t>ОК 05</w:t>
            </w:r>
          </w:p>
        </w:tc>
        <w:tc>
          <w:tcPr>
            <w:tcW w:w="86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41679E" w14:textId="77777777" w:rsidR="008F60D4" w:rsidRPr="007C0518" w:rsidRDefault="008F60D4" w:rsidP="007C0518">
            <w:pPr>
              <w:spacing w:after="0" w:line="240" w:lineRule="auto"/>
              <w:jc w:val="both"/>
              <w:rPr>
                <w:rFonts w:ascii="Times New Roman" w:hAnsi="Times New Roman"/>
                <w:sz w:val="24"/>
                <w:szCs w:val="24"/>
              </w:rPr>
            </w:pPr>
            <w:r w:rsidRPr="007C0518">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8F60D4" w:rsidRPr="007C0518" w14:paraId="6C9175C7" w14:textId="77777777" w:rsidTr="00D628E7">
        <w:tc>
          <w:tcPr>
            <w:tcW w:w="9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4933B3"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b/>
                <w:sz w:val="24"/>
                <w:szCs w:val="24"/>
              </w:rPr>
              <w:t>ОК 06</w:t>
            </w:r>
          </w:p>
        </w:tc>
        <w:tc>
          <w:tcPr>
            <w:tcW w:w="86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51009F" w14:textId="77777777" w:rsidR="008F60D4" w:rsidRPr="007C0518" w:rsidRDefault="008F60D4" w:rsidP="007C0518">
            <w:pPr>
              <w:spacing w:after="0" w:line="240" w:lineRule="auto"/>
              <w:jc w:val="both"/>
              <w:rPr>
                <w:rFonts w:ascii="Times New Roman" w:hAnsi="Times New Roman"/>
                <w:sz w:val="24"/>
                <w:szCs w:val="24"/>
              </w:rPr>
            </w:pPr>
            <w:r w:rsidRPr="007C0518">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8F60D4" w:rsidRPr="007C0518" w14:paraId="7981686A" w14:textId="77777777" w:rsidTr="00D628E7">
        <w:tc>
          <w:tcPr>
            <w:tcW w:w="9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3603EF8"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b/>
                <w:sz w:val="24"/>
                <w:szCs w:val="24"/>
              </w:rPr>
              <w:t>ОК 07</w:t>
            </w:r>
          </w:p>
        </w:tc>
        <w:tc>
          <w:tcPr>
            <w:tcW w:w="86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5C6452" w14:textId="77777777" w:rsidR="008F60D4" w:rsidRPr="007C0518" w:rsidRDefault="008F60D4" w:rsidP="007C0518">
            <w:pPr>
              <w:spacing w:after="0" w:line="240" w:lineRule="auto"/>
              <w:jc w:val="both"/>
              <w:rPr>
                <w:rFonts w:ascii="Times New Roman" w:hAnsi="Times New Roman"/>
                <w:sz w:val="24"/>
                <w:szCs w:val="24"/>
              </w:rPr>
            </w:pPr>
            <w:r w:rsidRPr="007C0518">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8F60D4" w:rsidRPr="007C0518" w14:paraId="635CA087" w14:textId="77777777" w:rsidTr="00D628E7">
        <w:tc>
          <w:tcPr>
            <w:tcW w:w="9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48FA769"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b/>
                <w:sz w:val="24"/>
                <w:szCs w:val="24"/>
              </w:rPr>
              <w:t>ОК 08</w:t>
            </w:r>
          </w:p>
        </w:tc>
        <w:tc>
          <w:tcPr>
            <w:tcW w:w="86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6165F8E" w14:textId="77777777" w:rsidR="008F60D4" w:rsidRPr="007C0518" w:rsidRDefault="008F60D4" w:rsidP="007C0518">
            <w:pPr>
              <w:spacing w:after="0" w:line="240" w:lineRule="auto"/>
              <w:jc w:val="both"/>
              <w:rPr>
                <w:rFonts w:ascii="Times New Roman" w:hAnsi="Times New Roman"/>
                <w:sz w:val="24"/>
                <w:szCs w:val="24"/>
              </w:rPr>
            </w:pPr>
            <w:r w:rsidRPr="007C0518">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8F60D4" w:rsidRPr="007C0518" w14:paraId="1DC84F43" w14:textId="77777777" w:rsidTr="00D628E7">
        <w:tc>
          <w:tcPr>
            <w:tcW w:w="9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38741FE"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b/>
                <w:sz w:val="24"/>
                <w:szCs w:val="24"/>
              </w:rPr>
              <w:t>ОК 09</w:t>
            </w:r>
          </w:p>
        </w:tc>
        <w:tc>
          <w:tcPr>
            <w:tcW w:w="86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FB9D25" w14:textId="77777777" w:rsidR="008F60D4" w:rsidRPr="007C0518" w:rsidRDefault="008F60D4" w:rsidP="007C0518">
            <w:pPr>
              <w:spacing w:after="0" w:line="240" w:lineRule="auto"/>
              <w:jc w:val="both"/>
              <w:rPr>
                <w:rFonts w:ascii="Times New Roman" w:hAnsi="Times New Roman"/>
                <w:sz w:val="24"/>
                <w:szCs w:val="24"/>
              </w:rPr>
            </w:pPr>
            <w:r w:rsidRPr="007C0518">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66852C55" w14:textId="77777777" w:rsidR="007C0518" w:rsidRDefault="007C0518" w:rsidP="008F60D4">
      <w:pPr>
        <w:spacing w:after="0"/>
        <w:ind w:firstLine="709"/>
        <w:rPr>
          <w:rFonts w:ascii="Times New Roman" w:hAnsi="Times New Roman"/>
          <w:sz w:val="24"/>
          <w:szCs w:val="24"/>
        </w:rPr>
      </w:pPr>
    </w:p>
    <w:p w14:paraId="2895875F" w14:textId="22064B58" w:rsidR="008F60D4" w:rsidRPr="008F60D4" w:rsidRDefault="008F60D4" w:rsidP="008F60D4">
      <w:pPr>
        <w:spacing w:after="0"/>
        <w:ind w:firstLine="709"/>
        <w:rPr>
          <w:rFonts w:ascii="Times New Roman" w:hAnsi="Times New Roman"/>
          <w:sz w:val="24"/>
          <w:szCs w:val="24"/>
        </w:rPr>
      </w:pPr>
      <w:r w:rsidRPr="008F60D4">
        <w:rPr>
          <w:rFonts w:ascii="Times New Roman" w:hAnsi="Times New Roman"/>
          <w:sz w:val="24"/>
          <w:szCs w:val="24"/>
        </w:rPr>
        <w:t xml:space="preserve">1.1.2. Перечень профессиональных компетенций </w:t>
      </w:r>
    </w:p>
    <w:tbl>
      <w:tblPr>
        <w:tblW w:w="0" w:type="auto"/>
        <w:tblInd w:w="-5" w:type="dxa"/>
        <w:tblLayout w:type="fixed"/>
        <w:tblLook w:val="04A0" w:firstRow="1" w:lastRow="0" w:firstColumn="1" w:lastColumn="0" w:noHBand="0" w:noVBand="1"/>
      </w:tblPr>
      <w:tblGrid>
        <w:gridCol w:w="959"/>
        <w:gridCol w:w="8622"/>
      </w:tblGrid>
      <w:tr w:rsidR="008F60D4" w:rsidRPr="007C0518" w14:paraId="0A3904B8" w14:textId="77777777" w:rsidTr="00D628E7">
        <w:tc>
          <w:tcPr>
            <w:tcW w:w="9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B770CAD"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b/>
                <w:sz w:val="24"/>
                <w:szCs w:val="24"/>
              </w:rPr>
              <w:t>Код</w:t>
            </w:r>
          </w:p>
        </w:tc>
        <w:tc>
          <w:tcPr>
            <w:tcW w:w="86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12DEF0F"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b/>
                <w:sz w:val="24"/>
                <w:szCs w:val="24"/>
              </w:rPr>
              <w:t>Наименование видов деятельности и профессиональных компетенций</w:t>
            </w:r>
          </w:p>
        </w:tc>
      </w:tr>
      <w:tr w:rsidR="008F60D4" w:rsidRPr="007C0518" w14:paraId="5C563509" w14:textId="77777777" w:rsidTr="00D628E7">
        <w:tc>
          <w:tcPr>
            <w:tcW w:w="9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876BA78"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b/>
                <w:sz w:val="24"/>
                <w:szCs w:val="24"/>
              </w:rPr>
              <w:t>ВД 3</w:t>
            </w:r>
          </w:p>
        </w:tc>
        <w:tc>
          <w:tcPr>
            <w:tcW w:w="86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DC6D35"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sz w:val="24"/>
                <w:szCs w:val="24"/>
              </w:rPr>
              <w:t>Организация геофизических работ в нефтегазовой отрасли</w:t>
            </w:r>
          </w:p>
        </w:tc>
      </w:tr>
      <w:tr w:rsidR="008F60D4" w:rsidRPr="007C0518" w14:paraId="2AA330CF" w14:textId="77777777" w:rsidTr="00D628E7">
        <w:trPr>
          <w:trHeight w:val="47"/>
        </w:trPr>
        <w:tc>
          <w:tcPr>
            <w:tcW w:w="9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23D8F9B"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b/>
                <w:sz w:val="24"/>
                <w:szCs w:val="24"/>
              </w:rPr>
              <w:t>ПК 3.1</w:t>
            </w:r>
          </w:p>
        </w:tc>
        <w:tc>
          <w:tcPr>
            <w:tcW w:w="86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BB1862" w14:textId="77777777" w:rsidR="008F60D4" w:rsidRPr="007C0518" w:rsidRDefault="008F60D4" w:rsidP="007C0518">
            <w:pPr>
              <w:widowControl w:val="0"/>
              <w:spacing w:after="0" w:line="240" w:lineRule="auto"/>
              <w:jc w:val="both"/>
              <w:rPr>
                <w:rFonts w:ascii="Times New Roman" w:hAnsi="Times New Roman"/>
                <w:sz w:val="24"/>
                <w:szCs w:val="24"/>
              </w:rPr>
            </w:pPr>
            <w:r w:rsidRPr="007C0518">
              <w:rPr>
                <w:rFonts w:ascii="Times New Roman" w:hAnsi="Times New Roman"/>
                <w:sz w:val="24"/>
                <w:szCs w:val="24"/>
              </w:rPr>
              <w:t xml:space="preserve">Организовывать работу структурного подразделения </w:t>
            </w:r>
          </w:p>
        </w:tc>
      </w:tr>
      <w:tr w:rsidR="008F60D4" w:rsidRPr="007C0518" w14:paraId="16733DCC" w14:textId="77777777" w:rsidTr="00D628E7">
        <w:tc>
          <w:tcPr>
            <w:tcW w:w="9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1943A6F"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b/>
                <w:sz w:val="24"/>
                <w:szCs w:val="24"/>
              </w:rPr>
              <w:t>ПК 3.2</w:t>
            </w:r>
          </w:p>
        </w:tc>
        <w:tc>
          <w:tcPr>
            <w:tcW w:w="86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9287DF" w14:textId="77777777" w:rsidR="008F60D4" w:rsidRPr="007C0518" w:rsidRDefault="008F60D4" w:rsidP="007C0518">
            <w:pPr>
              <w:widowControl w:val="0"/>
              <w:spacing w:after="0" w:line="240" w:lineRule="auto"/>
              <w:jc w:val="both"/>
              <w:rPr>
                <w:rFonts w:ascii="Times New Roman" w:hAnsi="Times New Roman"/>
                <w:sz w:val="24"/>
                <w:szCs w:val="24"/>
              </w:rPr>
            </w:pPr>
            <w:r w:rsidRPr="007C0518">
              <w:rPr>
                <w:rFonts w:ascii="Times New Roman" w:hAnsi="Times New Roman"/>
                <w:sz w:val="24"/>
                <w:szCs w:val="24"/>
              </w:rPr>
              <w:t>Контролировать качество при производстве геофизических работ</w:t>
            </w:r>
          </w:p>
        </w:tc>
      </w:tr>
      <w:tr w:rsidR="008F60D4" w:rsidRPr="007C0518" w14:paraId="4AA699FE" w14:textId="77777777" w:rsidTr="00D628E7">
        <w:tc>
          <w:tcPr>
            <w:tcW w:w="9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E166F08"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b/>
                <w:sz w:val="24"/>
                <w:szCs w:val="24"/>
              </w:rPr>
              <w:t>ПК 3.3</w:t>
            </w:r>
          </w:p>
        </w:tc>
        <w:tc>
          <w:tcPr>
            <w:tcW w:w="86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AE8164" w14:textId="77777777" w:rsidR="008F60D4" w:rsidRPr="007C0518" w:rsidRDefault="008F60D4" w:rsidP="007C0518">
            <w:pPr>
              <w:widowControl w:val="0"/>
              <w:spacing w:after="0" w:line="240" w:lineRule="auto"/>
              <w:jc w:val="both"/>
              <w:rPr>
                <w:rFonts w:ascii="Times New Roman" w:hAnsi="Times New Roman"/>
                <w:sz w:val="24"/>
                <w:szCs w:val="24"/>
              </w:rPr>
            </w:pPr>
            <w:r w:rsidRPr="007C0518">
              <w:rPr>
                <w:rFonts w:ascii="Times New Roman" w:hAnsi="Times New Roman"/>
                <w:sz w:val="24"/>
                <w:szCs w:val="24"/>
              </w:rPr>
              <w:t>Контролировать и анализировать процесс и результаты деятельности персонала</w:t>
            </w:r>
          </w:p>
        </w:tc>
      </w:tr>
      <w:tr w:rsidR="008F60D4" w:rsidRPr="007C0518" w14:paraId="63B00F62" w14:textId="77777777" w:rsidTr="00D628E7">
        <w:tc>
          <w:tcPr>
            <w:tcW w:w="959"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46E75BE"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b/>
                <w:sz w:val="24"/>
                <w:szCs w:val="24"/>
              </w:rPr>
              <w:t>ПК 3.4</w:t>
            </w:r>
          </w:p>
        </w:tc>
        <w:tc>
          <w:tcPr>
            <w:tcW w:w="86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CA7FD5F"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sz w:val="24"/>
                <w:szCs w:val="24"/>
              </w:rPr>
              <w:t>Обеспечивать безопасное проведение работ</w:t>
            </w:r>
          </w:p>
        </w:tc>
      </w:tr>
    </w:tbl>
    <w:p w14:paraId="68275BF2" w14:textId="77777777" w:rsidR="007C0518" w:rsidRDefault="007C0518" w:rsidP="008F60D4">
      <w:pPr>
        <w:spacing w:after="0" w:line="240" w:lineRule="auto"/>
        <w:ind w:firstLine="709"/>
        <w:rPr>
          <w:rFonts w:ascii="Times New Roman" w:hAnsi="Times New Roman"/>
          <w:sz w:val="24"/>
          <w:szCs w:val="24"/>
        </w:rPr>
      </w:pPr>
    </w:p>
    <w:p w14:paraId="744B15B0" w14:textId="1E02B004" w:rsidR="008F60D4" w:rsidRPr="008F60D4" w:rsidRDefault="008F60D4" w:rsidP="008F60D4">
      <w:pPr>
        <w:spacing w:after="0" w:line="240" w:lineRule="auto"/>
        <w:ind w:firstLine="709"/>
        <w:rPr>
          <w:rFonts w:ascii="Times New Roman" w:hAnsi="Times New Roman"/>
          <w:sz w:val="24"/>
          <w:szCs w:val="24"/>
        </w:rPr>
      </w:pPr>
      <w:r w:rsidRPr="008F60D4">
        <w:rPr>
          <w:rFonts w:ascii="Times New Roman" w:hAnsi="Times New Roman"/>
          <w:sz w:val="24"/>
          <w:szCs w:val="24"/>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31"/>
      </w:tblGrid>
      <w:tr w:rsidR="007C0518" w:rsidRPr="007C0518" w14:paraId="5F59FAD2" w14:textId="77777777" w:rsidTr="007C0518">
        <w:trPr>
          <w:trHeight w:val="20"/>
        </w:trPr>
        <w:tc>
          <w:tcPr>
            <w:tcW w:w="881" w:type="pct"/>
            <w:vMerge w:val="restart"/>
            <w:shd w:val="clear" w:color="auto" w:fill="auto"/>
            <w:hideMark/>
          </w:tcPr>
          <w:p w14:paraId="287EE920"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bCs/>
                <w:color w:val="000000"/>
                <w:sz w:val="24"/>
                <w:szCs w:val="24"/>
              </w:rPr>
              <w:t>Владеть навыками</w:t>
            </w:r>
          </w:p>
        </w:tc>
        <w:tc>
          <w:tcPr>
            <w:tcW w:w="4119" w:type="pct"/>
            <w:shd w:val="clear" w:color="auto" w:fill="auto"/>
            <w:vAlign w:val="center"/>
            <w:hideMark/>
          </w:tcPr>
          <w:p w14:paraId="27C22D8B"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организации работы структурного подразделения для реализации производственной деятельности;</w:t>
            </w:r>
          </w:p>
        </w:tc>
      </w:tr>
      <w:tr w:rsidR="007C0518" w:rsidRPr="007C0518" w14:paraId="75C43E6A" w14:textId="77777777" w:rsidTr="007C0518">
        <w:trPr>
          <w:trHeight w:val="20"/>
        </w:trPr>
        <w:tc>
          <w:tcPr>
            <w:tcW w:w="881" w:type="pct"/>
            <w:vMerge/>
            <w:vAlign w:val="center"/>
            <w:hideMark/>
          </w:tcPr>
          <w:p w14:paraId="19F83584"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6229B9A8"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color w:val="000000"/>
                <w:sz w:val="24"/>
                <w:szCs w:val="24"/>
              </w:rPr>
              <w:t>анализа и оценки качества и экономической эффективности работ, выполняемых структурным подразделением.</w:t>
            </w:r>
          </w:p>
        </w:tc>
      </w:tr>
      <w:tr w:rsidR="007C0518" w:rsidRPr="007C0518" w14:paraId="2EB845DA" w14:textId="77777777" w:rsidTr="007C0518">
        <w:trPr>
          <w:trHeight w:val="20"/>
        </w:trPr>
        <w:tc>
          <w:tcPr>
            <w:tcW w:w="881" w:type="pct"/>
            <w:vMerge w:val="restart"/>
            <w:shd w:val="clear" w:color="auto" w:fill="auto"/>
            <w:hideMark/>
          </w:tcPr>
          <w:p w14:paraId="049B674A"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bCs/>
                <w:color w:val="000000"/>
                <w:sz w:val="24"/>
                <w:szCs w:val="24"/>
              </w:rPr>
              <w:t>Уметь</w:t>
            </w:r>
          </w:p>
        </w:tc>
        <w:tc>
          <w:tcPr>
            <w:tcW w:w="4119" w:type="pct"/>
            <w:shd w:val="clear" w:color="auto" w:fill="auto"/>
            <w:vAlign w:val="center"/>
            <w:hideMark/>
          </w:tcPr>
          <w:p w14:paraId="58D6423F"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 xml:space="preserve">рационально планировать свои доходы и расходы; </w:t>
            </w:r>
          </w:p>
        </w:tc>
      </w:tr>
      <w:tr w:rsidR="007C0518" w:rsidRPr="007C0518" w14:paraId="443E9646" w14:textId="77777777" w:rsidTr="007C0518">
        <w:trPr>
          <w:trHeight w:val="20"/>
        </w:trPr>
        <w:tc>
          <w:tcPr>
            <w:tcW w:w="881" w:type="pct"/>
            <w:vMerge/>
            <w:vAlign w:val="center"/>
            <w:hideMark/>
          </w:tcPr>
          <w:p w14:paraId="6E5C834D"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6E260945"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r>
      <w:tr w:rsidR="007C0518" w:rsidRPr="007C0518" w14:paraId="04C88A9F" w14:textId="77777777" w:rsidTr="007C0518">
        <w:trPr>
          <w:trHeight w:val="20"/>
        </w:trPr>
        <w:tc>
          <w:tcPr>
            <w:tcW w:w="881" w:type="pct"/>
            <w:vMerge/>
            <w:vAlign w:val="center"/>
            <w:hideMark/>
          </w:tcPr>
          <w:p w14:paraId="3017DF29"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1ED8F8AB"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tc>
      </w:tr>
      <w:tr w:rsidR="007C0518" w:rsidRPr="007C0518" w14:paraId="32AB9189" w14:textId="77777777" w:rsidTr="007C0518">
        <w:trPr>
          <w:trHeight w:val="20"/>
        </w:trPr>
        <w:tc>
          <w:tcPr>
            <w:tcW w:w="881" w:type="pct"/>
            <w:vMerge/>
            <w:vAlign w:val="center"/>
            <w:hideMark/>
          </w:tcPr>
          <w:p w14:paraId="1C7AA8B7"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28A73BBD"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планировать и анализировать семейный бюджет и личный финансовый план;</w:t>
            </w:r>
          </w:p>
        </w:tc>
      </w:tr>
      <w:tr w:rsidR="007C0518" w:rsidRPr="007C0518" w14:paraId="58DD9A22" w14:textId="77777777" w:rsidTr="007C0518">
        <w:trPr>
          <w:trHeight w:val="20"/>
        </w:trPr>
        <w:tc>
          <w:tcPr>
            <w:tcW w:w="881" w:type="pct"/>
            <w:vMerge/>
            <w:vAlign w:val="center"/>
            <w:hideMark/>
          </w:tcPr>
          <w:p w14:paraId="7AFB005E"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0A4A20EB"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находить и использовать необходимую экономическую информацию;</w:t>
            </w:r>
          </w:p>
        </w:tc>
      </w:tr>
      <w:tr w:rsidR="007C0518" w:rsidRPr="007C0518" w14:paraId="64A56333" w14:textId="77777777" w:rsidTr="007C0518">
        <w:trPr>
          <w:trHeight w:val="20"/>
        </w:trPr>
        <w:tc>
          <w:tcPr>
            <w:tcW w:w="881" w:type="pct"/>
            <w:vMerge/>
            <w:vAlign w:val="center"/>
            <w:hideMark/>
          </w:tcPr>
          <w:p w14:paraId="486EDE1F"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604C27F2"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определять состав материальных, трудовых и финансовых ресурсов организации;</w:t>
            </w:r>
          </w:p>
        </w:tc>
      </w:tr>
      <w:tr w:rsidR="007C0518" w:rsidRPr="007C0518" w14:paraId="7D8C06F1" w14:textId="77777777" w:rsidTr="007C0518">
        <w:trPr>
          <w:trHeight w:val="20"/>
        </w:trPr>
        <w:tc>
          <w:tcPr>
            <w:tcW w:w="881" w:type="pct"/>
            <w:vMerge/>
            <w:vAlign w:val="center"/>
            <w:hideMark/>
          </w:tcPr>
          <w:p w14:paraId="37DB9822"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7E682CCF"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рассчитывать основные технико-экономические показатели деятельности подразделения (организации);</w:t>
            </w:r>
          </w:p>
        </w:tc>
      </w:tr>
      <w:tr w:rsidR="007C0518" w:rsidRPr="007C0518" w14:paraId="093F3375" w14:textId="77777777" w:rsidTr="007C0518">
        <w:trPr>
          <w:trHeight w:val="20"/>
        </w:trPr>
        <w:tc>
          <w:tcPr>
            <w:tcW w:w="881" w:type="pct"/>
            <w:vMerge/>
            <w:vAlign w:val="center"/>
            <w:hideMark/>
          </w:tcPr>
          <w:p w14:paraId="7FF35497"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35012D9A"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 xml:space="preserve">планировать работу структурного подразделения; </w:t>
            </w:r>
          </w:p>
        </w:tc>
      </w:tr>
      <w:tr w:rsidR="007C0518" w:rsidRPr="007C0518" w14:paraId="6478D136" w14:textId="77777777" w:rsidTr="007C0518">
        <w:trPr>
          <w:trHeight w:val="20"/>
        </w:trPr>
        <w:tc>
          <w:tcPr>
            <w:tcW w:w="881" w:type="pct"/>
            <w:vMerge/>
            <w:vAlign w:val="center"/>
            <w:hideMark/>
          </w:tcPr>
          <w:p w14:paraId="58A5C00E"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69C5CDE6"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организовывать работу персонала;</w:t>
            </w:r>
          </w:p>
        </w:tc>
      </w:tr>
      <w:tr w:rsidR="007C0518" w:rsidRPr="007C0518" w14:paraId="64079A06" w14:textId="77777777" w:rsidTr="007C0518">
        <w:trPr>
          <w:trHeight w:val="20"/>
        </w:trPr>
        <w:tc>
          <w:tcPr>
            <w:tcW w:w="881" w:type="pct"/>
            <w:vMerge/>
            <w:vAlign w:val="center"/>
            <w:hideMark/>
          </w:tcPr>
          <w:p w14:paraId="09FEEA99"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137AAB3A"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составлять и оформлять техническую и отчетную документацию с применением информационно-компьютерных технологий;</w:t>
            </w:r>
          </w:p>
        </w:tc>
      </w:tr>
      <w:tr w:rsidR="007C0518" w:rsidRPr="007C0518" w14:paraId="02EA2A2B" w14:textId="77777777" w:rsidTr="007C0518">
        <w:trPr>
          <w:trHeight w:val="20"/>
        </w:trPr>
        <w:tc>
          <w:tcPr>
            <w:tcW w:w="881" w:type="pct"/>
            <w:vMerge/>
            <w:vAlign w:val="center"/>
            <w:hideMark/>
          </w:tcPr>
          <w:p w14:paraId="12ACBCBD"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07D14900"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контролировать соблюдение техники безопасности на производственном участке;</w:t>
            </w:r>
          </w:p>
        </w:tc>
      </w:tr>
      <w:tr w:rsidR="007C0518" w:rsidRPr="007C0518" w14:paraId="2F7DE655" w14:textId="77777777" w:rsidTr="007C0518">
        <w:trPr>
          <w:trHeight w:val="20"/>
        </w:trPr>
        <w:tc>
          <w:tcPr>
            <w:tcW w:w="881" w:type="pct"/>
            <w:vMerge/>
            <w:vAlign w:val="center"/>
            <w:hideMark/>
          </w:tcPr>
          <w:p w14:paraId="6C606AB1"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49E9F58C"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 xml:space="preserve">пользоваться актуальной нормативно-правовой базой; </w:t>
            </w:r>
          </w:p>
        </w:tc>
      </w:tr>
      <w:tr w:rsidR="007C0518" w:rsidRPr="007C0518" w14:paraId="754CCD1C" w14:textId="77777777" w:rsidTr="007C0518">
        <w:trPr>
          <w:trHeight w:val="20"/>
        </w:trPr>
        <w:tc>
          <w:tcPr>
            <w:tcW w:w="881" w:type="pct"/>
            <w:vMerge/>
            <w:vAlign w:val="center"/>
            <w:hideMark/>
          </w:tcPr>
          <w:p w14:paraId="0BFA28FE"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17035126"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 xml:space="preserve">анализировать и структурировать проблемы организации промышленной безопасности; </w:t>
            </w:r>
          </w:p>
        </w:tc>
      </w:tr>
      <w:tr w:rsidR="007C0518" w:rsidRPr="007C0518" w14:paraId="72BED8E2" w14:textId="77777777" w:rsidTr="007C0518">
        <w:trPr>
          <w:trHeight w:val="20"/>
        </w:trPr>
        <w:tc>
          <w:tcPr>
            <w:tcW w:w="881" w:type="pct"/>
            <w:vMerge/>
            <w:vAlign w:val="center"/>
            <w:hideMark/>
          </w:tcPr>
          <w:p w14:paraId="1E658EC1"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39224506"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определять аварийную ситуацию,</w:t>
            </w:r>
          </w:p>
        </w:tc>
      </w:tr>
      <w:tr w:rsidR="007C0518" w:rsidRPr="007C0518" w14:paraId="04A1FDDD" w14:textId="77777777" w:rsidTr="007C0518">
        <w:trPr>
          <w:trHeight w:val="20"/>
        </w:trPr>
        <w:tc>
          <w:tcPr>
            <w:tcW w:w="881" w:type="pct"/>
            <w:vMerge/>
            <w:vAlign w:val="center"/>
            <w:hideMark/>
          </w:tcPr>
          <w:p w14:paraId="1E9350E9"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1493C966"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разрабатывать декларацию промышленной безопасности и проводить её экспертизу;</w:t>
            </w:r>
          </w:p>
        </w:tc>
      </w:tr>
      <w:tr w:rsidR="007C0518" w:rsidRPr="007C0518" w14:paraId="00062953" w14:textId="77777777" w:rsidTr="007C0518">
        <w:trPr>
          <w:trHeight w:val="20"/>
        </w:trPr>
        <w:tc>
          <w:tcPr>
            <w:tcW w:w="881" w:type="pct"/>
            <w:vMerge/>
            <w:vAlign w:val="center"/>
            <w:hideMark/>
          </w:tcPr>
          <w:p w14:paraId="5594B66A"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4526E403"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расследовать причины аварий и инцидентов;</w:t>
            </w:r>
          </w:p>
        </w:tc>
      </w:tr>
      <w:tr w:rsidR="007C0518" w:rsidRPr="007C0518" w14:paraId="5D92F49D" w14:textId="77777777" w:rsidTr="007C0518">
        <w:trPr>
          <w:trHeight w:val="20"/>
        </w:trPr>
        <w:tc>
          <w:tcPr>
            <w:tcW w:w="881" w:type="pct"/>
            <w:vMerge/>
            <w:vAlign w:val="center"/>
            <w:hideMark/>
          </w:tcPr>
          <w:p w14:paraId="076C0DA7"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5754717F"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оценивать риск на конкретном объекте.</w:t>
            </w:r>
          </w:p>
        </w:tc>
      </w:tr>
      <w:tr w:rsidR="007C0518" w:rsidRPr="007C0518" w14:paraId="216A2F45" w14:textId="77777777" w:rsidTr="007C0518">
        <w:trPr>
          <w:trHeight w:val="20"/>
        </w:trPr>
        <w:tc>
          <w:tcPr>
            <w:tcW w:w="881" w:type="pct"/>
            <w:vMerge w:val="restart"/>
            <w:shd w:val="clear" w:color="auto" w:fill="auto"/>
            <w:hideMark/>
          </w:tcPr>
          <w:p w14:paraId="69BF0CBD" w14:textId="77777777" w:rsidR="007C0518" w:rsidRPr="007C0518" w:rsidRDefault="007C0518" w:rsidP="007C0518">
            <w:pPr>
              <w:spacing w:after="0" w:line="240" w:lineRule="auto"/>
              <w:rPr>
                <w:rFonts w:ascii="Times New Roman" w:hAnsi="Times New Roman"/>
                <w:color w:val="000000"/>
                <w:sz w:val="24"/>
                <w:szCs w:val="24"/>
              </w:rPr>
            </w:pPr>
            <w:r w:rsidRPr="007C0518">
              <w:rPr>
                <w:rFonts w:ascii="Times New Roman" w:hAnsi="Times New Roman"/>
                <w:bCs/>
                <w:color w:val="000000"/>
                <w:sz w:val="24"/>
                <w:szCs w:val="24"/>
              </w:rPr>
              <w:t>Знать</w:t>
            </w:r>
          </w:p>
        </w:tc>
        <w:tc>
          <w:tcPr>
            <w:tcW w:w="4119" w:type="pct"/>
            <w:shd w:val="clear" w:color="auto" w:fill="auto"/>
            <w:vAlign w:val="center"/>
            <w:hideMark/>
          </w:tcPr>
          <w:p w14:paraId="6158A977" w14:textId="77777777" w:rsidR="007C0518" w:rsidRPr="007C0518" w:rsidRDefault="007C0518" w:rsidP="007C0518">
            <w:pPr>
              <w:spacing w:after="0" w:line="240" w:lineRule="auto"/>
              <w:jc w:val="both"/>
              <w:rPr>
                <w:rFonts w:ascii="Times New Roman" w:hAnsi="Times New Roman"/>
                <w:color w:val="000000"/>
                <w:sz w:val="24"/>
                <w:szCs w:val="24"/>
              </w:rPr>
            </w:pPr>
            <w:bookmarkStart w:id="9" w:name="RANGE!B20"/>
            <w:r w:rsidRPr="007C0518">
              <w:rPr>
                <w:rFonts w:ascii="Times New Roman" w:hAnsi="Times New Roman"/>
                <w:color w:val="000000"/>
                <w:sz w:val="24"/>
                <w:szCs w:val="24"/>
              </w:rPr>
              <w:t>основные понятия финансовой грамотности и основные законодательные акты, регламентирующие ее вопросы;</w:t>
            </w:r>
            <w:bookmarkEnd w:id="9"/>
          </w:p>
        </w:tc>
      </w:tr>
      <w:tr w:rsidR="007C0518" w:rsidRPr="007C0518" w14:paraId="6CF9698E" w14:textId="77777777" w:rsidTr="007C0518">
        <w:trPr>
          <w:trHeight w:val="20"/>
        </w:trPr>
        <w:tc>
          <w:tcPr>
            <w:tcW w:w="881" w:type="pct"/>
            <w:vMerge/>
            <w:vAlign w:val="center"/>
            <w:hideMark/>
          </w:tcPr>
          <w:p w14:paraId="01A43945" w14:textId="77777777" w:rsidR="007C0518" w:rsidRPr="007C0518" w:rsidRDefault="007C0518" w:rsidP="007C0518">
            <w:pPr>
              <w:spacing w:after="0" w:line="240" w:lineRule="auto"/>
              <w:rPr>
                <w:rFonts w:ascii="Times New Roman" w:hAnsi="Times New Roman"/>
                <w:color w:val="000000"/>
                <w:sz w:val="24"/>
                <w:szCs w:val="24"/>
              </w:rPr>
            </w:pPr>
            <w:bookmarkStart w:id="10" w:name="_Hlk85211552" w:colFirst="1" w:colLast="1"/>
          </w:p>
        </w:tc>
        <w:tc>
          <w:tcPr>
            <w:tcW w:w="4119" w:type="pct"/>
            <w:shd w:val="clear" w:color="auto" w:fill="auto"/>
            <w:vAlign w:val="center"/>
            <w:hideMark/>
          </w:tcPr>
          <w:p w14:paraId="1435BF52"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устройство банковской системы, основные виды банков и их операций; сущность понятий «депозит» и «кредит», их виды и принципы;</w:t>
            </w:r>
          </w:p>
        </w:tc>
      </w:tr>
      <w:tr w:rsidR="007C0518" w:rsidRPr="007C0518" w14:paraId="0A7E043A" w14:textId="77777777" w:rsidTr="007C0518">
        <w:trPr>
          <w:trHeight w:val="20"/>
        </w:trPr>
        <w:tc>
          <w:tcPr>
            <w:tcW w:w="881" w:type="pct"/>
            <w:vMerge/>
            <w:vAlign w:val="center"/>
            <w:hideMark/>
          </w:tcPr>
          <w:p w14:paraId="37535DD7"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1443DCE5"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устройство налоговой системы, виды налогообложения физических лиц;</w:t>
            </w:r>
          </w:p>
        </w:tc>
      </w:tr>
      <w:tr w:rsidR="007C0518" w:rsidRPr="007C0518" w14:paraId="2C674BDD" w14:textId="77777777" w:rsidTr="007C0518">
        <w:trPr>
          <w:trHeight w:val="20"/>
        </w:trPr>
        <w:tc>
          <w:tcPr>
            <w:tcW w:w="881" w:type="pct"/>
            <w:vMerge/>
            <w:vAlign w:val="center"/>
            <w:hideMark/>
          </w:tcPr>
          <w:p w14:paraId="1F74E00B"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61C3B799"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признаки финансового мошенничества;</w:t>
            </w:r>
          </w:p>
        </w:tc>
      </w:tr>
      <w:tr w:rsidR="007C0518" w:rsidRPr="007C0518" w14:paraId="4EA96142" w14:textId="77777777" w:rsidTr="007C0518">
        <w:trPr>
          <w:trHeight w:val="20"/>
        </w:trPr>
        <w:tc>
          <w:tcPr>
            <w:tcW w:w="881" w:type="pct"/>
            <w:vMerge/>
            <w:vAlign w:val="center"/>
            <w:hideMark/>
          </w:tcPr>
          <w:p w14:paraId="11D62A9D"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602D8DE5"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основные виды ценных бумаг и их доходность;</w:t>
            </w:r>
          </w:p>
        </w:tc>
      </w:tr>
      <w:tr w:rsidR="007C0518" w:rsidRPr="007C0518" w14:paraId="0E32D842" w14:textId="77777777" w:rsidTr="007C0518">
        <w:trPr>
          <w:trHeight w:val="20"/>
        </w:trPr>
        <w:tc>
          <w:tcPr>
            <w:tcW w:w="881" w:type="pct"/>
            <w:vMerge/>
            <w:vAlign w:val="center"/>
            <w:hideMark/>
          </w:tcPr>
          <w:p w14:paraId="5304FD5D"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0178B134"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классификацию инвестиций, основные разделы бизнес-плана;</w:t>
            </w:r>
          </w:p>
        </w:tc>
      </w:tr>
      <w:tr w:rsidR="007C0518" w:rsidRPr="007C0518" w14:paraId="0B85C380" w14:textId="77777777" w:rsidTr="007C0518">
        <w:trPr>
          <w:trHeight w:val="20"/>
        </w:trPr>
        <w:tc>
          <w:tcPr>
            <w:tcW w:w="881" w:type="pct"/>
            <w:vMerge/>
            <w:vAlign w:val="center"/>
            <w:hideMark/>
          </w:tcPr>
          <w:p w14:paraId="4F9F1094"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244BD060"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виды страхования;</w:t>
            </w:r>
          </w:p>
        </w:tc>
      </w:tr>
      <w:tr w:rsidR="007C0518" w:rsidRPr="007C0518" w14:paraId="50E3AA3C" w14:textId="77777777" w:rsidTr="007C0518">
        <w:trPr>
          <w:trHeight w:val="20"/>
        </w:trPr>
        <w:tc>
          <w:tcPr>
            <w:tcW w:w="881" w:type="pct"/>
            <w:vMerge/>
            <w:vAlign w:val="center"/>
            <w:hideMark/>
          </w:tcPr>
          <w:p w14:paraId="25A9CA10"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7DB98301"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виды пенсий, способы увеличения пенсий;</w:t>
            </w:r>
          </w:p>
        </w:tc>
      </w:tr>
      <w:bookmarkEnd w:id="10"/>
      <w:tr w:rsidR="007C0518" w:rsidRPr="007C0518" w14:paraId="7C99CD01" w14:textId="77777777" w:rsidTr="007C0518">
        <w:trPr>
          <w:trHeight w:val="20"/>
        </w:trPr>
        <w:tc>
          <w:tcPr>
            <w:tcW w:w="881" w:type="pct"/>
            <w:vMerge/>
            <w:vAlign w:val="center"/>
            <w:hideMark/>
          </w:tcPr>
          <w:p w14:paraId="490696CA"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1CD398CE"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действующие законы и иные нормативные правовые акты, регулирующие производственно-хозяйственную деятельность;</w:t>
            </w:r>
          </w:p>
        </w:tc>
      </w:tr>
      <w:tr w:rsidR="007C0518" w:rsidRPr="007C0518" w14:paraId="61EDB634" w14:textId="77777777" w:rsidTr="007C0518">
        <w:trPr>
          <w:trHeight w:val="20"/>
        </w:trPr>
        <w:tc>
          <w:tcPr>
            <w:tcW w:w="881" w:type="pct"/>
            <w:vMerge/>
            <w:vAlign w:val="center"/>
            <w:hideMark/>
          </w:tcPr>
          <w:p w14:paraId="335AAC14"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388859E7"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состав материальных, трудовых и финансовых ресурсов организации, показатели их эффективного использования;</w:t>
            </w:r>
          </w:p>
        </w:tc>
      </w:tr>
      <w:tr w:rsidR="007C0518" w:rsidRPr="007C0518" w14:paraId="02F57E5C" w14:textId="77777777" w:rsidTr="007C0518">
        <w:trPr>
          <w:trHeight w:val="20"/>
        </w:trPr>
        <w:tc>
          <w:tcPr>
            <w:tcW w:w="881" w:type="pct"/>
            <w:vMerge/>
            <w:vAlign w:val="center"/>
            <w:hideMark/>
          </w:tcPr>
          <w:p w14:paraId="7773C713"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2FA90A1B"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методы управления основными и оборотными средствами и оценки эффективности их использования;</w:t>
            </w:r>
          </w:p>
        </w:tc>
      </w:tr>
      <w:tr w:rsidR="007C0518" w:rsidRPr="007C0518" w14:paraId="33CDCFB4" w14:textId="77777777" w:rsidTr="007C0518">
        <w:trPr>
          <w:trHeight w:val="20"/>
        </w:trPr>
        <w:tc>
          <w:tcPr>
            <w:tcW w:w="881" w:type="pct"/>
            <w:vMerge/>
            <w:vAlign w:val="center"/>
            <w:hideMark/>
          </w:tcPr>
          <w:p w14:paraId="1EFD4D04"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768051C4"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механизмы ценообразования на продукцию (услуги), формы оплаты труда в современных условиях;</w:t>
            </w:r>
          </w:p>
        </w:tc>
      </w:tr>
      <w:tr w:rsidR="007C0518" w:rsidRPr="007C0518" w14:paraId="79FFAC97" w14:textId="77777777" w:rsidTr="007C0518">
        <w:trPr>
          <w:trHeight w:val="20"/>
        </w:trPr>
        <w:tc>
          <w:tcPr>
            <w:tcW w:w="881" w:type="pct"/>
            <w:vMerge/>
            <w:vAlign w:val="center"/>
            <w:hideMark/>
          </w:tcPr>
          <w:p w14:paraId="79A5FDD6"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7007E596"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формы организации и оплаты труда;</w:t>
            </w:r>
          </w:p>
        </w:tc>
      </w:tr>
      <w:tr w:rsidR="007C0518" w:rsidRPr="007C0518" w14:paraId="67E1B245" w14:textId="77777777" w:rsidTr="007C0518">
        <w:trPr>
          <w:trHeight w:val="20"/>
        </w:trPr>
        <w:tc>
          <w:tcPr>
            <w:tcW w:w="881" w:type="pct"/>
            <w:vMerge/>
            <w:vAlign w:val="center"/>
            <w:hideMark/>
          </w:tcPr>
          <w:p w14:paraId="608D1BDB"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20729C44"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основные технико-экономические показатели деятельности организации;</w:t>
            </w:r>
          </w:p>
        </w:tc>
      </w:tr>
      <w:tr w:rsidR="007C0518" w:rsidRPr="007C0518" w14:paraId="70C588C1" w14:textId="77777777" w:rsidTr="007C0518">
        <w:trPr>
          <w:trHeight w:val="20"/>
        </w:trPr>
        <w:tc>
          <w:tcPr>
            <w:tcW w:w="881" w:type="pct"/>
            <w:vMerge/>
            <w:vAlign w:val="center"/>
            <w:hideMark/>
          </w:tcPr>
          <w:p w14:paraId="5880EB8A"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64D8EB3E"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 xml:space="preserve">цели и задачи управления организациями различных организационно-правовых форм; </w:t>
            </w:r>
          </w:p>
        </w:tc>
      </w:tr>
      <w:tr w:rsidR="007C0518" w:rsidRPr="007C0518" w14:paraId="67CCC2C1" w14:textId="77777777" w:rsidTr="007C0518">
        <w:trPr>
          <w:trHeight w:val="20"/>
        </w:trPr>
        <w:tc>
          <w:tcPr>
            <w:tcW w:w="881" w:type="pct"/>
            <w:vMerge/>
            <w:vAlign w:val="center"/>
            <w:hideMark/>
          </w:tcPr>
          <w:p w14:paraId="651C4F25"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0A15222D"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 xml:space="preserve">внутреннюю и внешнюю среду организации; </w:t>
            </w:r>
          </w:p>
        </w:tc>
      </w:tr>
      <w:tr w:rsidR="007C0518" w:rsidRPr="007C0518" w14:paraId="30412630" w14:textId="77777777" w:rsidTr="007C0518">
        <w:trPr>
          <w:trHeight w:val="20"/>
        </w:trPr>
        <w:tc>
          <w:tcPr>
            <w:tcW w:w="881" w:type="pct"/>
            <w:vMerge/>
            <w:vAlign w:val="center"/>
            <w:hideMark/>
          </w:tcPr>
          <w:p w14:paraId="35585EF9"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1A404FC6"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 xml:space="preserve">функции менеджмента; </w:t>
            </w:r>
          </w:p>
        </w:tc>
      </w:tr>
      <w:tr w:rsidR="007C0518" w:rsidRPr="007C0518" w14:paraId="103E8D2A" w14:textId="77777777" w:rsidTr="007C0518">
        <w:trPr>
          <w:trHeight w:val="20"/>
        </w:trPr>
        <w:tc>
          <w:tcPr>
            <w:tcW w:w="881" w:type="pct"/>
            <w:vMerge/>
            <w:vAlign w:val="center"/>
            <w:hideMark/>
          </w:tcPr>
          <w:p w14:paraId="4E62CF4F"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3FB7FBAA"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 xml:space="preserve">систему мотивации труда; </w:t>
            </w:r>
          </w:p>
        </w:tc>
      </w:tr>
      <w:tr w:rsidR="007C0518" w:rsidRPr="007C0518" w14:paraId="1E907D2E" w14:textId="77777777" w:rsidTr="007C0518">
        <w:trPr>
          <w:trHeight w:val="20"/>
        </w:trPr>
        <w:tc>
          <w:tcPr>
            <w:tcW w:w="881" w:type="pct"/>
            <w:vMerge/>
            <w:vAlign w:val="center"/>
            <w:hideMark/>
          </w:tcPr>
          <w:p w14:paraId="4ABA4705"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67435E96"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основы теории принятия решений;</w:t>
            </w:r>
          </w:p>
        </w:tc>
      </w:tr>
      <w:tr w:rsidR="007C0518" w:rsidRPr="007C0518" w14:paraId="1BF4EEF8" w14:textId="77777777" w:rsidTr="007C0518">
        <w:trPr>
          <w:trHeight w:val="20"/>
        </w:trPr>
        <w:tc>
          <w:tcPr>
            <w:tcW w:w="881" w:type="pct"/>
            <w:vMerge/>
            <w:vAlign w:val="center"/>
            <w:hideMark/>
          </w:tcPr>
          <w:p w14:paraId="281F1BA3"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4C741275"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 xml:space="preserve">психологию менеджмента; </w:t>
            </w:r>
          </w:p>
        </w:tc>
      </w:tr>
      <w:tr w:rsidR="007C0518" w:rsidRPr="007C0518" w14:paraId="1A91906B" w14:textId="77777777" w:rsidTr="007C0518">
        <w:trPr>
          <w:trHeight w:val="20"/>
        </w:trPr>
        <w:tc>
          <w:tcPr>
            <w:tcW w:w="881" w:type="pct"/>
            <w:vMerge/>
            <w:vAlign w:val="center"/>
            <w:hideMark/>
          </w:tcPr>
          <w:p w14:paraId="1E80591E"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3CE79024"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 xml:space="preserve">управление конфликтами; </w:t>
            </w:r>
          </w:p>
        </w:tc>
      </w:tr>
      <w:tr w:rsidR="007C0518" w:rsidRPr="007C0518" w14:paraId="2453E23F" w14:textId="77777777" w:rsidTr="007C0518">
        <w:trPr>
          <w:trHeight w:val="20"/>
        </w:trPr>
        <w:tc>
          <w:tcPr>
            <w:tcW w:w="881" w:type="pct"/>
            <w:vMerge/>
            <w:vAlign w:val="center"/>
            <w:hideMark/>
          </w:tcPr>
          <w:p w14:paraId="5D5E1C74"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7E768832"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этику делового общения;</w:t>
            </w:r>
          </w:p>
        </w:tc>
      </w:tr>
      <w:tr w:rsidR="007C0518" w:rsidRPr="007C0518" w14:paraId="29DEF049" w14:textId="77777777" w:rsidTr="007C0518">
        <w:trPr>
          <w:trHeight w:val="20"/>
        </w:trPr>
        <w:tc>
          <w:tcPr>
            <w:tcW w:w="881" w:type="pct"/>
            <w:vMerge/>
            <w:vAlign w:val="center"/>
            <w:hideMark/>
          </w:tcPr>
          <w:p w14:paraId="411B5CEF"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51C912B1"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особенности менеджмента в области профессиональной деятельности;</w:t>
            </w:r>
          </w:p>
        </w:tc>
      </w:tr>
      <w:tr w:rsidR="007C0518" w:rsidRPr="007C0518" w14:paraId="08919EEF" w14:textId="77777777" w:rsidTr="007C0518">
        <w:trPr>
          <w:trHeight w:val="20"/>
        </w:trPr>
        <w:tc>
          <w:tcPr>
            <w:tcW w:w="881" w:type="pct"/>
            <w:vMerge/>
            <w:vAlign w:val="center"/>
            <w:hideMark/>
          </w:tcPr>
          <w:p w14:paraId="68B4EE25"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0020E22E"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систему государственного регулирования промышленной безопасности и охраны недр, законодательные акты в области промышленной безопасности;</w:t>
            </w:r>
          </w:p>
        </w:tc>
      </w:tr>
      <w:tr w:rsidR="007C0518" w:rsidRPr="007C0518" w14:paraId="24563D96" w14:textId="77777777" w:rsidTr="007C0518">
        <w:trPr>
          <w:trHeight w:val="20"/>
        </w:trPr>
        <w:tc>
          <w:tcPr>
            <w:tcW w:w="881" w:type="pct"/>
            <w:vMerge/>
            <w:vAlign w:val="center"/>
            <w:hideMark/>
          </w:tcPr>
          <w:p w14:paraId="558AEE59"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4DE6A50A"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 xml:space="preserve">общие требования промышленной безопасности в отношении опасных производственных объектов; </w:t>
            </w:r>
          </w:p>
        </w:tc>
      </w:tr>
      <w:tr w:rsidR="007C0518" w:rsidRPr="007C0518" w14:paraId="4C805516" w14:textId="77777777" w:rsidTr="007C0518">
        <w:trPr>
          <w:trHeight w:val="20"/>
        </w:trPr>
        <w:tc>
          <w:tcPr>
            <w:tcW w:w="881" w:type="pct"/>
            <w:vMerge/>
            <w:vAlign w:val="center"/>
            <w:hideMark/>
          </w:tcPr>
          <w:p w14:paraId="1B856BE0"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688835AE"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обязанности организаций в обеспечении промышленной безопасности;</w:t>
            </w:r>
          </w:p>
        </w:tc>
      </w:tr>
      <w:tr w:rsidR="007C0518" w:rsidRPr="007C0518" w14:paraId="3FAE83A5" w14:textId="77777777" w:rsidTr="007C0518">
        <w:trPr>
          <w:trHeight w:val="20"/>
        </w:trPr>
        <w:tc>
          <w:tcPr>
            <w:tcW w:w="881" w:type="pct"/>
            <w:vMerge/>
            <w:vAlign w:val="center"/>
            <w:hideMark/>
          </w:tcPr>
          <w:p w14:paraId="724D1703"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1278CF1F"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основные аспекты лицензирования, декларирования и экспертизы опасных производственных объектов;</w:t>
            </w:r>
          </w:p>
        </w:tc>
      </w:tr>
      <w:tr w:rsidR="007C0518" w:rsidRPr="007C0518" w14:paraId="1656C865" w14:textId="77777777" w:rsidTr="007C0518">
        <w:trPr>
          <w:trHeight w:val="20"/>
        </w:trPr>
        <w:tc>
          <w:tcPr>
            <w:tcW w:w="881" w:type="pct"/>
            <w:vMerge/>
            <w:vAlign w:val="center"/>
            <w:hideMark/>
          </w:tcPr>
          <w:p w14:paraId="24FD314D"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20592114"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основные функции и полномочия органов государственного надзора и контроля за соблюдением требований промышленной безопасности;</w:t>
            </w:r>
          </w:p>
        </w:tc>
      </w:tr>
      <w:tr w:rsidR="007C0518" w:rsidRPr="007C0518" w14:paraId="7DD82D05" w14:textId="77777777" w:rsidTr="007C0518">
        <w:trPr>
          <w:trHeight w:val="20"/>
        </w:trPr>
        <w:tc>
          <w:tcPr>
            <w:tcW w:w="881" w:type="pct"/>
            <w:vMerge/>
            <w:vAlign w:val="center"/>
            <w:hideMark/>
          </w:tcPr>
          <w:p w14:paraId="1A529326"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6CE3E514"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методы снижения риска аварийности на опасных производственных объектах;</w:t>
            </w:r>
          </w:p>
        </w:tc>
      </w:tr>
      <w:tr w:rsidR="007C0518" w:rsidRPr="007C0518" w14:paraId="1ABECE61" w14:textId="77777777" w:rsidTr="007C0518">
        <w:trPr>
          <w:trHeight w:val="20"/>
        </w:trPr>
        <w:tc>
          <w:tcPr>
            <w:tcW w:w="881" w:type="pct"/>
            <w:vMerge/>
            <w:vAlign w:val="center"/>
            <w:hideMark/>
          </w:tcPr>
          <w:p w14:paraId="6944034A" w14:textId="77777777" w:rsidR="007C0518" w:rsidRPr="007C0518" w:rsidRDefault="007C0518" w:rsidP="007C0518">
            <w:pPr>
              <w:spacing w:after="0" w:line="240" w:lineRule="auto"/>
              <w:rPr>
                <w:rFonts w:ascii="Times New Roman" w:hAnsi="Times New Roman"/>
                <w:color w:val="000000"/>
                <w:sz w:val="24"/>
                <w:szCs w:val="24"/>
              </w:rPr>
            </w:pPr>
          </w:p>
        </w:tc>
        <w:tc>
          <w:tcPr>
            <w:tcW w:w="4119" w:type="pct"/>
            <w:shd w:val="clear" w:color="auto" w:fill="auto"/>
            <w:vAlign w:val="center"/>
            <w:hideMark/>
          </w:tcPr>
          <w:p w14:paraId="713F0C11" w14:textId="77777777" w:rsidR="007C0518" w:rsidRPr="007C0518" w:rsidRDefault="007C0518" w:rsidP="007C0518">
            <w:pPr>
              <w:spacing w:after="0" w:line="240" w:lineRule="auto"/>
              <w:jc w:val="both"/>
              <w:rPr>
                <w:rFonts w:ascii="Times New Roman" w:hAnsi="Times New Roman"/>
                <w:color w:val="000000"/>
                <w:sz w:val="24"/>
                <w:szCs w:val="24"/>
              </w:rPr>
            </w:pPr>
            <w:r w:rsidRPr="007C0518">
              <w:rPr>
                <w:rFonts w:ascii="Times New Roman" w:hAnsi="Times New Roman"/>
                <w:color w:val="000000"/>
                <w:sz w:val="24"/>
                <w:szCs w:val="24"/>
              </w:rPr>
              <w:t>особенности обеспечения безопасности на геофизическом предприятии.</w:t>
            </w:r>
          </w:p>
        </w:tc>
      </w:tr>
    </w:tbl>
    <w:p w14:paraId="42FEADAB" w14:textId="77777777" w:rsidR="008F60D4" w:rsidRPr="008F60D4" w:rsidRDefault="008F60D4" w:rsidP="008F60D4">
      <w:pPr>
        <w:tabs>
          <w:tab w:val="left" w:pos="8940"/>
        </w:tabs>
        <w:spacing w:after="0" w:line="240" w:lineRule="auto"/>
        <w:rPr>
          <w:rFonts w:ascii="Times New Roman" w:hAnsi="Times New Roman"/>
          <w:b/>
          <w:sz w:val="24"/>
          <w:szCs w:val="24"/>
        </w:rPr>
      </w:pPr>
    </w:p>
    <w:p w14:paraId="3F595B47" w14:textId="77777777" w:rsidR="008F60D4" w:rsidRPr="008F60D4" w:rsidRDefault="008F60D4" w:rsidP="008F60D4">
      <w:pPr>
        <w:tabs>
          <w:tab w:val="left" w:pos="8940"/>
        </w:tabs>
        <w:spacing w:after="0" w:line="240" w:lineRule="auto"/>
        <w:ind w:firstLine="567"/>
        <w:rPr>
          <w:rFonts w:ascii="Times New Roman" w:hAnsi="Times New Roman"/>
          <w:sz w:val="24"/>
          <w:szCs w:val="24"/>
        </w:rPr>
      </w:pPr>
      <w:r w:rsidRPr="008F60D4">
        <w:rPr>
          <w:rFonts w:ascii="Times New Roman" w:hAnsi="Times New Roman"/>
          <w:b/>
          <w:sz w:val="24"/>
          <w:szCs w:val="24"/>
        </w:rPr>
        <w:t>1.2. Количество часов, отводимое на освоение профессионального модуля</w:t>
      </w:r>
    </w:p>
    <w:p w14:paraId="5B46F5F1" w14:textId="54E3454F" w:rsidR="00CD31F4" w:rsidRPr="000A1188" w:rsidRDefault="00CD31F4" w:rsidP="00CD31F4">
      <w:pPr>
        <w:spacing w:after="0"/>
        <w:rPr>
          <w:rFonts w:ascii="Times New Roman" w:hAnsi="Times New Roman"/>
          <w:b/>
          <w:bCs/>
          <w:sz w:val="24"/>
          <w:szCs w:val="24"/>
        </w:rPr>
      </w:pPr>
      <w:r w:rsidRPr="00ED5838">
        <w:rPr>
          <w:rFonts w:ascii="Times New Roman" w:hAnsi="Times New Roman"/>
          <w:sz w:val="24"/>
          <w:szCs w:val="24"/>
        </w:rPr>
        <w:t>Всего часов</w:t>
      </w:r>
      <w:r>
        <w:rPr>
          <w:rFonts w:ascii="Times New Roman" w:hAnsi="Times New Roman"/>
          <w:sz w:val="24"/>
          <w:szCs w:val="24"/>
        </w:rPr>
        <w:t xml:space="preserve"> –</w:t>
      </w:r>
      <w:r w:rsidRPr="00315F34">
        <w:rPr>
          <w:rFonts w:ascii="Times New Roman" w:hAnsi="Times New Roman"/>
          <w:sz w:val="24"/>
          <w:szCs w:val="24"/>
        </w:rPr>
        <w:t xml:space="preserve"> </w:t>
      </w:r>
      <w:r w:rsidR="00FD0A18" w:rsidRPr="00FD0A18">
        <w:rPr>
          <w:rFonts w:ascii="Times New Roman" w:hAnsi="Times New Roman"/>
          <w:sz w:val="24"/>
          <w:szCs w:val="24"/>
        </w:rPr>
        <w:t>128-196</w:t>
      </w:r>
    </w:p>
    <w:p w14:paraId="4C561563" w14:textId="6023AFE5" w:rsidR="00CD31F4" w:rsidRPr="00315F34" w:rsidRDefault="00CD31F4" w:rsidP="00CD31F4">
      <w:pPr>
        <w:spacing w:after="0"/>
        <w:ind w:firstLine="708"/>
        <w:rPr>
          <w:rFonts w:ascii="Times New Roman" w:hAnsi="Times New Roman"/>
          <w:sz w:val="24"/>
          <w:szCs w:val="24"/>
        </w:rPr>
      </w:pPr>
      <w:r w:rsidRPr="00ED5838">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w:t>
      </w:r>
      <w:r w:rsidR="00FD0A18" w:rsidRPr="00FD0A18">
        <w:rPr>
          <w:rFonts w:ascii="Times New Roman" w:hAnsi="Times New Roman"/>
          <w:sz w:val="24"/>
          <w:szCs w:val="24"/>
        </w:rPr>
        <w:t>128-196</w:t>
      </w:r>
    </w:p>
    <w:p w14:paraId="1D7F53F4" w14:textId="2E995E65" w:rsidR="00CD31F4" w:rsidRPr="00441885" w:rsidRDefault="00CD31F4" w:rsidP="00CD31F4">
      <w:pPr>
        <w:spacing w:after="0"/>
        <w:rPr>
          <w:rFonts w:ascii="Times New Roman" w:hAnsi="Times New Roman"/>
          <w:sz w:val="24"/>
          <w:szCs w:val="24"/>
          <w:u w:val="single"/>
        </w:rPr>
      </w:pPr>
      <w:r w:rsidRPr="00ED5838">
        <w:rPr>
          <w:rFonts w:ascii="Times New Roman" w:hAnsi="Times New Roman"/>
          <w:sz w:val="24"/>
          <w:szCs w:val="24"/>
        </w:rPr>
        <w:t>Из них на освоение МДК</w:t>
      </w:r>
      <w:r w:rsidR="00FD0A18">
        <w:rPr>
          <w:rFonts w:ascii="Times New Roman" w:hAnsi="Times New Roman"/>
          <w:sz w:val="24"/>
          <w:szCs w:val="24"/>
        </w:rPr>
        <w:t xml:space="preserve"> </w:t>
      </w:r>
      <w:r>
        <w:rPr>
          <w:rFonts w:ascii="Times New Roman" w:hAnsi="Times New Roman"/>
          <w:sz w:val="24"/>
          <w:szCs w:val="24"/>
        </w:rPr>
        <w:t xml:space="preserve">- </w:t>
      </w:r>
      <w:r w:rsidR="00FD0A18" w:rsidRPr="00FD0A18">
        <w:rPr>
          <w:rFonts w:ascii="Times New Roman" w:hAnsi="Times New Roman"/>
          <w:sz w:val="24"/>
          <w:szCs w:val="24"/>
        </w:rPr>
        <w:t>92-160</w:t>
      </w:r>
    </w:p>
    <w:p w14:paraId="38C47B14" w14:textId="1FB94468" w:rsidR="00CD31F4" w:rsidRPr="00315F34" w:rsidRDefault="00CD31F4" w:rsidP="00CD31F4">
      <w:pPr>
        <w:spacing w:after="0"/>
        <w:ind w:firstLine="708"/>
        <w:rPr>
          <w:rFonts w:ascii="Times New Roman" w:hAnsi="Times New Roman"/>
          <w:i/>
          <w:sz w:val="24"/>
          <w:szCs w:val="24"/>
        </w:rPr>
      </w:pPr>
      <w:r w:rsidRPr="00ED5838">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00FD0A18">
        <w:rPr>
          <w:rFonts w:ascii="Times New Roman" w:hAnsi="Times New Roman"/>
          <w:sz w:val="24"/>
          <w:szCs w:val="24"/>
        </w:rPr>
        <w:t xml:space="preserve"> _______</w:t>
      </w:r>
    </w:p>
    <w:p w14:paraId="64B27406" w14:textId="2E18092A" w:rsidR="00CD31F4" w:rsidRDefault="00CD31F4" w:rsidP="00CD31F4">
      <w:pPr>
        <w:spacing w:after="0"/>
        <w:rPr>
          <w:rFonts w:ascii="Times New Roman" w:hAnsi="Times New Roman"/>
          <w:sz w:val="24"/>
          <w:szCs w:val="24"/>
        </w:rPr>
      </w:pPr>
      <w:r w:rsidRPr="00ED5838">
        <w:rPr>
          <w:rFonts w:ascii="Times New Roman" w:hAnsi="Times New Roman"/>
          <w:sz w:val="24"/>
          <w:szCs w:val="24"/>
        </w:rPr>
        <w:t xml:space="preserve">практики, в том числе учебная </w:t>
      </w:r>
      <w:r>
        <w:rPr>
          <w:rFonts w:ascii="Times New Roman" w:hAnsi="Times New Roman"/>
          <w:sz w:val="24"/>
          <w:szCs w:val="24"/>
        </w:rPr>
        <w:t>-</w:t>
      </w:r>
      <w:r w:rsidR="00FD0A18">
        <w:rPr>
          <w:rFonts w:ascii="Times New Roman" w:hAnsi="Times New Roman"/>
          <w:sz w:val="24"/>
          <w:szCs w:val="24"/>
        </w:rPr>
        <w:t xml:space="preserve"> _______</w:t>
      </w:r>
    </w:p>
    <w:p w14:paraId="2D19E824" w14:textId="1B6C375A" w:rsidR="00CD31F4" w:rsidRPr="00476876" w:rsidRDefault="00CD31F4" w:rsidP="00CD31F4">
      <w:pPr>
        <w:spacing w:after="0"/>
        <w:ind w:left="1560"/>
        <w:rPr>
          <w:rFonts w:ascii="Times New Roman" w:hAnsi="Times New Roman"/>
          <w:sz w:val="24"/>
          <w:szCs w:val="24"/>
        </w:rPr>
      </w:pPr>
      <w:r>
        <w:rPr>
          <w:rFonts w:ascii="Times New Roman" w:hAnsi="Times New Roman"/>
          <w:sz w:val="24"/>
          <w:szCs w:val="24"/>
        </w:rPr>
        <w:t xml:space="preserve">производственная – </w:t>
      </w:r>
      <w:r w:rsidR="00FD0A18">
        <w:rPr>
          <w:rFonts w:ascii="Times New Roman" w:hAnsi="Times New Roman"/>
          <w:sz w:val="24"/>
          <w:szCs w:val="24"/>
        </w:rPr>
        <w:t>36-36</w:t>
      </w:r>
    </w:p>
    <w:p w14:paraId="55EB7E60" w14:textId="7F4C0DEE" w:rsidR="00CD31F4" w:rsidRDefault="00CD31F4" w:rsidP="00CD31F4">
      <w:pPr>
        <w:spacing w:after="0"/>
        <w:rPr>
          <w:rFonts w:ascii="Times New Roman" w:hAnsi="Times New Roman"/>
          <w:iCs/>
          <w:sz w:val="24"/>
          <w:szCs w:val="24"/>
        </w:rPr>
      </w:pPr>
      <w:r w:rsidRPr="00ED5838">
        <w:rPr>
          <w:rFonts w:ascii="Times New Roman" w:hAnsi="Times New Roman"/>
          <w:iCs/>
          <w:sz w:val="24"/>
          <w:szCs w:val="24"/>
        </w:rPr>
        <w:t>Промежуточная аттестация</w:t>
      </w:r>
      <w:r>
        <w:rPr>
          <w:rFonts w:ascii="Times New Roman" w:hAnsi="Times New Roman"/>
          <w:iCs/>
          <w:sz w:val="24"/>
          <w:szCs w:val="24"/>
        </w:rPr>
        <w:t xml:space="preserve"> –</w:t>
      </w:r>
      <w:r w:rsidR="00FD0A18">
        <w:rPr>
          <w:rFonts w:ascii="Times New Roman" w:hAnsi="Times New Roman"/>
          <w:iCs/>
          <w:sz w:val="24"/>
          <w:szCs w:val="24"/>
        </w:rPr>
        <w:t xml:space="preserve"> __________</w:t>
      </w:r>
    </w:p>
    <w:p w14:paraId="465C05C9" w14:textId="77777777" w:rsidR="00CD31F4" w:rsidRDefault="00CD31F4" w:rsidP="00CD31F4">
      <w:pPr>
        <w:spacing w:after="0"/>
        <w:rPr>
          <w:rFonts w:ascii="Times New Roman" w:hAnsi="Times New Roman"/>
          <w:iCs/>
          <w:sz w:val="24"/>
          <w:szCs w:val="24"/>
        </w:rPr>
      </w:pPr>
    </w:p>
    <w:p w14:paraId="550524C5" w14:textId="77777777" w:rsidR="008F60D4" w:rsidRPr="008F60D4" w:rsidRDefault="008F60D4" w:rsidP="008F60D4">
      <w:pPr>
        <w:rPr>
          <w:rFonts w:ascii="Times New Roman" w:hAnsi="Times New Roman"/>
          <w:sz w:val="24"/>
          <w:szCs w:val="24"/>
        </w:rPr>
        <w:sectPr w:rsidR="008F60D4" w:rsidRPr="008F60D4">
          <w:pgSz w:w="11906" w:h="16838"/>
          <w:pgMar w:top="1134" w:right="851" w:bottom="765" w:left="1418" w:header="708" w:footer="709" w:gutter="0"/>
          <w:cols w:space="720"/>
        </w:sectPr>
      </w:pPr>
    </w:p>
    <w:p w14:paraId="41606F6F" w14:textId="77777777" w:rsidR="008F60D4" w:rsidRPr="008F60D4" w:rsidRDefault="008F60D4" w:rsidP="008F60D4">
      <w:pPr>
        <w:spacing w:after="0"/>
        <w:ind w:firstLine="709"/>
        <w:jc w:val="both"/>
        <w:rPr>
          <w:rFonts w:ascii="Times New Roman" w:hAnsi="Times New Roman"/>
          <w:sz w:val="24"/>
          <w:szCs w:val="24"/>
        </w:rPr>
      </w:pPr>
      <w:r w:rsidRPr="008F60D4">
        <w:rPr>
          <w:rFonts w:ascii="Times New Roman" w:hAnsi="Times New Roman"/>
          <w:b/>
          <w:caps/>
          <w:sz w:val="24"/>
          <w:szCs w:val="24"/>
        </w:rPr>
        <w:lastRenderedPageBreak/>
        <w:t>2. Структура и содержание профессионального модуля</w:t>
      </w:r>
    </w:p>
    <w:p w14:paraId="2B9FD54F" w14:textId="77777777" w:rsidR="008F60D4" w:rsidRPr="008F60D4" w:rsidRDefault="008F60D4" w:rsidP="008F60D4">
      <w:pPr>
        <w:spacing w:after="0"/>
        <w:ind w:firstLine="709"/>
        <w:rPr>
          <w:rFonts w:ascii="Times New Roman" w:hAnsi="Times New Roman"/>
          <w:sz w:val="24"/>
          <w:szCs w:val="24"/>
        </w:rPr>
      </w:pPr>
      <w:r w:rsidRPr="008F60D4">
        <w:rPr>
          <w:rFonts w:ascii="Times New Roman" w:hAnsi="Times New Roman"/>
          <w:b/>
          <w:sz w:val="24"/>
          <w:szCs w:val="24"/>
        </w:rPr>
        <w:t xml:space="preserve">2.1. Структура профессионального модуля </w:t>
      </w:r>
    </w:p>
    <w:tbl>
      <w:tblPr>
        <w:tblW w:w="15007" w:type="dxa"/>
        <w:tblInd w:w="-5" w:type="dxa"/>
        <w:tblLayout w:type="fixed"/>
        <w:tblLook w:val="04A0" w:firstRow="1" w:lastRow="0" w:firstColumn="1" w:lastColumn="0" w:noHBand="0" w:noVBand="1"/>
      </w:tblPr>
      <w:tblGrid>
        <w:gridCol w:w="1705"/>
        <w:gridCol w:w="2831"/>
        <w:gridCol w:w="1134"/>
        <w:gridCol w:w="1007"/>
        <w:gridCol w:w="978"/>
        <w:gridCol w:w="1218"/>
        <w:gridCol w:w="1254"/>
        <w:gridCol w:w="1250"/>
        <w:gridCol w:w="981"/>
        <w:gridCol w:w="22"/>
        <w:gridCol w:w="868"/>
        <w:gridCol w:w="1759"/>
      </w:tblGrid>
      <w:tr w:rsidR="008F60D4" w:rsidRPr="00CB2CD3" w14:paraId="4C37F003" w14:textId="77777777" w:rsidTr="008023C2">
        <w:trPr>
          <w:trHeight w:val="200"/>
        </w:trPr>
        <w:tc>
          <w:tcPr>
            <w:tcW w:w="1705"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DC70554" w14:textId="682F97F6"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Коды профессиональных</w:t>
            </w:r>
            <w:r w:rsidR="007C0518" w:rsidRPr="00CB2CD3">
              <w:rPr>
                <w:rFonts w:ascii="Times New Roman" w:hAnsi="Times New Roman"/>
                <w:sz w:val="20"/>
                <w:szCs w:val="16"/>
              </w:rPr>
              <w:t xml:space="preserve"> и</w:t>
            </w:r>
            <w:r w:rsidRPr="00CB2CD3">
              <w:rPr>
                <w:rFonts w:ascii="Times New Roman" w:hAnsi="Times New Roman"/>
                <w:sz w:val="20"/>
                <w:szCs w:val="16"/>
              </w:rPr>
              <w:t xml:space="preserve"> общих компетенций</w:t>
            </w:r>
          </w:p>
        </w:tc>
        <w:tc>
          <w:tcPr>
            <w:tcW w:w="2831"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72421E2" w14:textId="77777777"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Наименования разделов профессионального модуля</w:t>
            </w:r>
          </w:p>
        </w:tc>
        <w:tc>
          <w:tcPr>
            <w:tcW w:w="1134"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extDirection w:val="btLr"/>
            <w:vAlign w:val="center"/>
          </w:tcPr>
          <w:p w14:paraId="5034C80C" w14:textId="77777777"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Всего, час.</w:t>
            </w:r>
          </w:p>
        </w:tc>
        <w:tc>
          <w:tcPr>
            <w:tcW w:w="1007"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extDirection w:val="btLr"/>
            <w:vAlign w:val="center"/>
          </w:tcPr>
          <w:p w14:paraId="13EB523F" w14:textId="77777777"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в т.ч. в форме практической подготовки</w:t>
            </w:r>
          </w:p>
        </w:tc>
        <w:tc>
          <w:tcPr>
            <w:tcW w:w="8330"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BF0537" w14:textId="77777777"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Объем профессионального модуля, ак. ч</w:t>
            </w:r>
          </w:p>
        </w:tc>
      </w:tr>
      <w:tr w:rsidR="008F60D4" w:rsidRPr="00CB2CD3" w14:paraId="7A865723" w14:textId="77777777" w:rsidTr="008023C2">
        <w:trPr>
          <w:trHeight w:val="58"/>
        </w:trPr>
        <w:tc>
          <w:tcPr>
            <w:tcW w:w="17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8FF858C" w14:textId="77777777" w:rsidR="008F60D4" w:rsidRPr="00CB2CD3" w:rsidRDefault="008F60D4" w:rsidP="00CB2CD3">
            <w:pPr>
              <w:spacing w:after="0" w:line="240" w:lineRule="auto"/>
              <w:rPr>
                <w:rFonts w:ascii="Times New Roman" w:hAnsi="Times New Roman"/>
                <w:sz w:val="20"/>
                <w:szCs w:val="16"/>
              </w:rPr>
            </w:pPr>
          </w:p>
        </w:tc>
        <w:tc>
          <w:tcPr>
            <w:tcW w:w="283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DB31943" w14:textId="77777777" w:rsidR="008F60D4" w:rsidRPr="00CB2CD3" w:rsidRDefault="008F60D4" w:rsidP="00CB2CD3">
            <w:pPr>
              <w:spacing w:after="0" w:line="240" w:lineRule="auto"/>
              <w:rPr>
                <w:rFonts w:ascii="Times New Roman" w:hAnsi="Times New Roman"/>
                <w:sz w:val="20"/>
                <w:szCs w:val="16"/>
              </w:rPr>
            </w:pPr>
          </w:p>
        </w:tc>
        <w:tc>
          <w:tcPr>
            <w:tcW w:w="1134"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extDirection w:val="btLr"/>
            <w:vAlign w:val="center"/>
          </w:tcPr>
          <w:p w14:paraId="7ADCEB2A" w14:textId="77777777" w:rsidR="008F60D4" w:rsidRPr="00CB2CD3" w:rsidRDefault="008F60D4" w:rsidP="00CB2CD3">
            <w:pPr>
              <w:spacing w:after="0" w:line="240" w:lineRule="auto"/>
              <w:rPr>
                <w:rFonts w:ascii="Times New Roman" w:hAnsi="Times New Roman"/>
                <w:sz w:val="20"/>
                <w:szCs w:val="16"/>
              </w:rPr>
            </w:pPr>
          </w:p>
        </w:tc>
        <w:tc>
          <w:tcPr>
            <w:tcW w:w="1007"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extDirection w:val="btLr"/>
            <w:vAlign w:val="center"/>
          </w:tcPr>
          <w:p w14:paraId="0836A392" w14:textId="77777777" w:rsidR="008F60D4" w:rsidRPr="00CB2CD3" w:rsidRDefault="008F60D4" w:rsidP="00CB2CD3">
            <w:pPr>
              <w:spacing w:after="0" w:line="240" w:lineRule="auto"/>
              <w:rPr>
                <w:rFonts w:ascii="Times New Roman" w:hAnsi="Times New Roman"/>
                <w:sz w:val="20"/>
                <w:szCs w:val="16"/>
              </w:rPr>
            </w:pPr>
          </w:p>
        </w:tc>
        <w:tc>
          <w:tcPr>
            <w:tcW w:w="5681" w:type="dxa"/>
            <w:gridSpan w:val="5"/>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32DCE83" w14:textId="77777777"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Обучение по МДК</w:t>
            </w:r>
          </w:p>
        </w:tc>
        <w:tc>
          <w:tcPr>
            <w:tcW w:w="264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585373" w14:textId="77777777"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Практики</w:t>
            </w:r>
          </w:p>
        </w:tc>
      </w:tr>
      <w:tr w:rsidR="008F60D4" w:rsidRPr="00CB2CD3" w14:paraId="783C387C" w14:textId="77777777" w:rsidTr="008023C2">
        <w:tc>
          <w:tcPr>
            <w:tcW w:w="17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EC9DD5E" w14:textId="77777777" w:rsidR="008F60D4" w:rsidRPr="00CB2CD3" w:rsidRDefault="008F60D4" w:rsidP="00CB2CD3">
            <w:pPr>
              <w:spacing w:after="0" w:line="240" w:lineRule="auto"/>
              <w:rPr>
                <w:rFonts w:ascii="Times New Roman" w:hAnsi="Times New Roman"/>
                <w:sz w:val="20"/>
                <w:szCs w:val="16"/>
              </w:rPr>
            </w:pPr>
          </w:p>
        </w:tc>
        <w:tc>
          <w:tcPr>
            <w:tcW w:w="283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13E182B" w14:textId="77777777" w:rsidR="008F60D4" w:rsidRPr="00CB2CD3" w:rsidRDefault="008F60D4" w:rsidP="00CB2CD3">
            <w:pPr>
              <w:spacing w:after="0" w:line="240" w:lineRule="auto"/>
              <w:rPr>
                <w:rFonts w:ascii="Times New Roman" w:hAnsi="Times New Roman"/>
                <w:sz w:val="20"/>
                <w:szCs w:val="16"/>
              </w:rPr>
            </w:pPr>
          </w:p>
        </w:tc>
        <w:tc>
          <w:tcPr>
            <w:tcW w:w="1134"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extDirection w:val="btLr"/>
            <w:vAlign w:val="center"/>
          </w:tcPr>
          <w:p w14:paraId="76320C39" w14:textId="77777777" w:rsidR="008F60D4" w:rsidRPr="00CB2CD3" w:rsidRDefault="008F60D4" w:rsidP="00CB2CD3">
            <w:pPr>
              <w:spacing w:after="0" w:line="240" w:lineRule="auto"/>
              <w:rPr>
                <w:rFonts w:ascii="Times New Roman" w:hAnsi="Times New Roman"/>
                <w:sz w:val="20"/>
                <w:szCs w:val="16"/>
              </w:rPr>
            </w:pPr>
          </w:p>
        </w:tc>
        <w:tc>
          <w:tcPr>
            <w:tcW w:w="1007"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extDirection w:val="btLr"/>
            <w:vAlign w:val="center"/>
          </w:tcPr>
          <w:p w14:paraId="790BE868" w14:textId="77777777" w:rsidR="008F60D4" w:rsidRPr="00CB2CD3" w:rsidRDefault="008F60D4" w:rsidP="00CB2CD3">
            <w:pPr>
              <w:spacing w:after="0" w:line="240" w:lineRule="auto"/>
              <w:rPr>
                <w:rFonts w:ascii="Times New Roman" w:hAnsi="Times New Roman"/>
                <w:sz w:val="20"/>
                <w:szCs w:val="16"/>
              </w:rPr>
            </w:pPr>
          </w:p>
        </w:tc>
        <w:tc>
          <w:tcPr>
            <w:tcW w:w="978"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8DFC7CE" w14:textId="5E316259"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Всего</w:t>
            </w:r>
          </w:p>
          <w:p w14:paraId="1C010494" w14:textId="77777777" w:rsidR="008F60D4" w:rsidRPr="00CB2CD3" w:rsidRDefault="008F60D4" w:rsidP="00CB2CD3">
            <w:pPr>
              <w:spacing w:after="0" w:line="240" w:lineRule="auto"/>
              <w:jc w:val="center"/>
              <w:rPr>
                <w:rFonts w:ascii="Times New Roman" w:hAnsi="Times New Roman"/>
                <w:sz w:val="20"/>
                <w:szCs w:val="16"/>
              </w:rPr>
            </w:pPr>
          </w:p>
        </w:tc>
        <w:tc>
          <w:tcPr>
            <w:tcW w:w="4703" w:type="dxa"/>
            <w:gridSpan w:val="4"/>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E1953F7" w14:textId="77777777"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В том числе</w:t>
            </w:r>
          </w:p>
        </w:tc>
        <w:tc>
          <w:tcPr>
            <w:tcW w:w="264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B71F64" w14:textId="77777777" w:rsidR="008F60D4" w:rsidRPr="00CB2CD3" w:rsidRDefault="008F60D4" w:rsidP="00CB2CD3">
            <w:pPr>
              <w:spacing w:after="0" w:line="240" w:lineRule="auto"/>
              <w:rPr>
                <w:rFonts w:ascii="Times New Roman" w:hAnsi="Times New Roman"/>
                <w:sz w:val="20"/>
                <w:szCs w:val="16"/>
              </w:rPr>
            </w:pPr>
          </w:p>
        </w:tc>
      </w:tr>
      <w:tr w:rsidR="008F60D4" w:rsidRPr="00CB2CD3" w14:paraId="367D1B43" w14:textId="77777777" w:rsidTr="00B00E24">
        <w:trPr>
          <w:trHeight w:val="1470"/>
        </w:trPr>
        <w:tc>
          <w:tcPr>
            <w:tcW w:w="1705"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94FE23C" w14:textId="77777777" w:rsidR="008F60D4" w:rsidRPr="00CB2CD3" w:rsidRDefault="008F60D4" w:rsidP="00CB2CD3">
            <w:pPr>
              <w:spacing w:after="0" w:line="240" w:lineRule="auto"/>
              <w:rPr>
                <w:rFonts w:ascii="Times New Roman" w:hAnsi="Times New Roman"/>
                <w:sz w:val="20"/>
                <w:szCs w:val="16"/>
              </w:rPr>
            </w:pPr>
          </w:p>
        </w:tc>
        <w:tc>
          <w:tcPr>
            <w:tcW w:w="283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8A6F4EF" w14:textId="77777777" w:rsidR="008F60D4" w:rsidRPr="00CB2CD3" w:rsidRDefault="008F60D4" w:rsidP="00CB2CD3">
            <w:pPr>
              <w:spacing w:after="0" w:line="240" w:lineRule="auto"/>
              <w:rPr>
                <w:rFonts w:ascii="Times New Roman" w:hAnsi="Times New Roman"/>
                <w:sz w:val="20"/>
                <w:szCs w:val="16"/>
              </w:rPr>
            </w:pPr>
          </w:p>
        </w:tc>
        <w:tc>
          <w:tcPr>
            <w:tcW w:w="1134"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extDirection w:val="btLr"/>
            <w:vAlign w:val="center"/>
          </w:tcPr>
          <w:p w14:paraId="480F4632" w14:textId="77777777" w:rsidR="008F60D4" w:rsidRPr="00CB2CD3" w:rsidRDefault="008F60D4" w:rsidP="00CB2CD3">
            <w:pPr>
              <w:spacing w:after="0" w:line="240" w:lineRule="auto"/>
              <w:rPr>
                <w:rFonts w:ascii="Times New Roman" w:hAnsi="Times New Roman"/>
                <w:sz w:val="20"/>
                <w:szCs w:val="16"/>
              </w:rPr>
            </w:pPr>
          </w:p>
        </w:tc>
        <w:tc>
          <w:tcPr>
            <w:tcW w:w="1007"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extDirection w:val="btLr"/>
            <w:vAlign w:val="center"/>
          </w:tcPr>
          <w:p w14:paraId="0D04D00C" w14:textId="77777777" w:rsidR="008F60D4" w:rsidRPr="00CB2CD3" w:rsidRDefault="008F60D4" w:rsidP="00CB2CD3">
            <w:pPr>
              <w:spacing w:after="0" w:line="240" w:lineRule="auto"/>
              <w:rPr>
                <w:rFonts w:ascii="Times New Roman" w:hAnsi="Times New Roman"/>
                <w:sz w:val="20"/>
                <w:szCs w:val="16"/>
              </w:rPr>
            </w:pPr>
          </w:p>
        </w:tc>
        <w:tc>
          <w:tcPr>
            <w:tcW w:w="978"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CAE14B5" w14:textId="77777777" w:rsidR="008F60D4" w:rsidRPr="00CB2CD3" w:rsidRDefault="008F60D4" w:rsidP="00CB2CD3">
            <w:pPr>
              <w:spacing w:after="0" w:line="240" w:lineRule="auto"/>
              <w:rPr>
                <w:rFonts w:ascii="Times New Roman" w:hAnsi="Times New Roman"/>
                <w:sz w:val="20"/>
                <w:szCs w:val="16"/>
              </w:rPr>
            </w:pPr>
          </w:p>
        </w:tc>
        <w:tc>
          <w:tcPr>
            <w:tcW w:w="12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ABADCCA" w14:textId="11252745"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Лабораторных и практических занятий</w:t>
            </w:r>
          </w:p>
          <w:p w14:paraId="7DB517F5" w14:textId="77777777" w:rsidR="008F60D4" w:rsidRPr="00CB2CD3" w:rsidRDefault="008F60D4" w:rsidP="00CB2CD3">
            <w:pPr>
              <w:spacing w:after="0" w:line="240" w:lineRule="auto"/>
              <w:jc w:val="center"/>
              <w:rPr>
                <w:rFonts w:ascii="Times New Roman" w:hAnsi="Times New Roman"/>
                <w:sz w:val="20"/>
                <w:szCs w:val="16"/>
              </w:rPr>
            </w:pPr>
          </w:p>
        </w:tc>
        <w:tc>
          <w:tcPr>
            <w:tcW w:w="12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7650565" w14:textId="77777777"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Курсовых работ (проектов)</w:t>
            </w:r>
          </w:p>
          <w:p w14:paraId="698CC30A" w14:textId="77777777" w:rsidR="008F60D4" w:rsidRPr="00CB2CD3" w:rsidRDefault="008F60D4" w:rsidP="00CB2CD3">
            <w:pPr>
              <w:spacing w:after="0" w:line="240" w:lineRule="auto"/>
              <w:jc w:val="center"/>
              <w:rPr>
                <w:rFonts w:ascii="Times New Roman" w:hAnsi="Times New Roman"/>
                <w:sz w:val="20"/>
                <w:szCs w:val="16"/>
              </w:rPr>
            </w:pPr>
          </w:p>
        </w:tc>
        <w:tc>
          <w:tcPr>
            <w:tcW w:w="125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8233E2F" w14:textId="41E2E22A"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Самостоятельная работа</w:t>
            </w:r>
          </w:p>
        </w:tc>
        <w:tc>
          <w:tcPr>
            <w:tcW w:w="98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extDirection w:val="btLr"/>
            <w:vAlign w:val="center"/>
          </w:tcPr>
          <w:p w14:paraId="5FDBA2DE" w14:textId="38A8C1A5" w:rsidR="008F60D4" w:rsidRPr="00CB2CD3" w:rsidRDefault="00770FA3" w:rsidP="00CB2CD3">
            <w:pPr>
              <w:spacing w:after="0" w:line="240" w:lineRule="auto"/>
              <w:jc w:val="center"/>
              <w:rPr>
                <w:rFonts w:ascii="Times New Roman" w:hAnsi="Times New Roman"/>
                <w:sz w:val="20"/>
                <w:szCs w:val="16"/>
              </w:rPr>
            </w:pPr>
            <w:r w:rsidRPr="00CB2CD3">
              <w:rPr>
                <w:rFonts w:ascii="Times New Roman" w:hAnsi="Times New Roman"/>
                <w:sz w:val="20"/>
                <w:szCs w:val="16"/>
              </w:rPr>
              <w:t>Промежуточная</w:t>
            </w:r>
            <w:r w:rsidR="008F60D4" w:rsidRPr="00CB2CD3">
              <w:rPr>
                <w:rFonts w:ascii="Times New Roman" w:hAnsi="Times New Roman"/>
                <w:sz w:val="20"/>
                <w:szCs w:val="16"/>
              </w:rPr>
              <w:t xml:space="preserve"> аттестация</w:t>
            </w:r>
          </w:p>
        </w:tc>
        <w:tc>
          <w:tcPr>
            <w:tcW w:w="890"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08040B13" w14:textId="77777777"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Учебная</w:t>
            </w:r>
          </w:p>
          <w:p w14:paraId="1E298503" w14:textId="77777777" w:rsidR="008F60D4" w:rsidRPr="00CB2CD3" w:rsidRDefault="008F60D4" w:rsidP="00CB2CD3">
            <w:pPr>
              <w:spacing w:after="0" w:line="240" w:lineRule="auto"/>
              <w:jc w:val="center"/>
              <w:rPr>
                <w:rFonts w:ascii="Times New Roman" w:hAnsi="Times New Roman"/>
                <w:sz w:val="20"/>
                <w:szCs w:val="16"/>
              </w:rPr>
            </w:pPr>
          </w:p>
        </w:tc>
        <w:tc>
          <w:tcPr>
            <w:tcW w:w="17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084E7" w14:textId="77777777"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Производственная</w:t>
            </w:r>
          </w:p>
          <w:p w14:paraId="75577053" w14:textId="77777777" w:rsidR="008F60D4" w:rsidRPr="00CB2CD3" w:rsidRDefault="008F60D4" w:rsidP="00CB2CD3">
            <w:pPr>
              <w:spacing w:after="0" w:line="240" w:lineRule="auto"/>
              <w:jc w:val="center"/>
              <w:rPr>
                <w:rFonts w:ascii="Times New Roman" w:hAnsi="Times New Roman"/>
                <w:sz w:val="20"/>
                <w:szCs w:val="16"/>
              </w:rPr>
            </w:pPr>
          </w:p>
        </w:tc>
      </w:tr>
      <w:tr w:rsidR="008F60D4" w:rsidRPr="00CB2CD3" w14:paraId="0AB62362" w14:textId="77777777" w:rsidTr="008023C2">
        <w:trPr>
          <w:trHeight w:val="415"/>
        </w:trPr>
        <w:tc>
          <w:tcPr>
            <w:tcW w:w="17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88B9D99" w14:textId="77777777"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1</w:t>
            </w:r>
          </w:p>
        </w:tc>
        <w:tc>
          <w:tcPr>
            <w:tcW w:w="28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F29E2A2" w14:textId="77777777"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2</w:t>
            </w: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24E811A2" w14:textId="77777777"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3</w:t>
            </w:r>
          </w:p>
        </w:tc>
        <w:tc>
          <w:tcPr>
            <w:tcW w:w="10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5F930D7" w14:textId="77777777"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4</w:t>
            </w:r>
          </w:p>
        </w:tc>
        <w:tc>
          <w:tcPr>
            <w:tcW w:w="97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3D3A2C3" w14:textId="77777777"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5</w:t>
            </w:r>
          </w:p>
        </w:tc>
        <w:tc>
          <w:tcPr>
            <w:tcW w:w="12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917FA05" w14:textId="77777777"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6</w:t>
            </w:r>
          </w:p>
        </w:tc>
        <w:tc>
          <w:tcPr>
            <w:tcW w:w="12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7DF49F0" w14:textId="77777777"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7</w:t>
            </w:r>
          </w:p>
        </w:tc>
        <w:tc>
          <w:tcPr>
            <w:tcW w:w="125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5C2457E6" w14:textId="77777777"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8</w:t>
            </w:r>
          </w:p>
        </w:tc>
        <w:tc>
          <w:tcPr>
            <w:tcW w:w="98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794CF8FA" w14:textId="77777777"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9</w:t>
            </w:r>
          </w:p>
        </w:tc>
        <w:tc>
          <w:tcPr>
            <w:tcW w:w="890"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18F89AA4" w14:textId="77777777"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10</w:t>
            </w:r>
          </w:p>
        </w:tc>
        <w:tc>
          <w:tcPr>
            <w:tcW w:w="17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5136F5" w14:textId="77777777" w:rsidR="008F60D4" w:rsidRPr="00CB2CD3" w:rsidRDefault="008F60D4" w:rsidP="00CB2CD3">
            <w:pPr>
              <w:spacing w:after="0" w:line="240" w:lineRule="auto"/>
              <w:jc w:val="center"/>
              <w:rPr>
                <w:rFonts w:ascii="Times New Roman" w:hAnsi="Times New Roman"/>
                <w:sz w:val="20"/>
                <w:szCs w:val="16"/>
              </w:rPr>
            </w:pPr>
            <w:r w:rsidRPr="00CB2CD3">
              <w:rPr>
                <w:rFonts w:ascii="Times New Roman" w:hAnsi="Times New Roman"/>
                <w:sz w:val="20"/>
                <w:szCs w:val="16"/>
              </w:rPr>
              <w:t>11</w:t>
            </w:r>
          </w:p>
        </w:tc>
      </w:tr>
      <w:tr w:rsidR="00FC33F7" w:rsidRPr="00CB2CD3" w14:paraId="7C82A995" w14:textId="77777777" w:rsidTr="008023C2">
        <w:tc>
          <w:tcPr>
            <w:tcW w:w="17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87819EE" w14:textId="77777777" w:rsidR="00FC33F7" w:rsidRPr="00CB2CD3" w:rsidRDefault="00FC33F7" w:rsidP="00FC33F7">
            <w:pPr>
              <w:spacing w:after="0" w:line="240" w:lineRule="auto"/>
              <w:rPr>
                <w:rFonts w:ascii="Times New Roman" w:hAnsi="Times New Roman"/>
                <w:sz w:val="20"/>
                <w:szCs w:val="16"/>
              </w:rPr>
            </w:pPr>
            <w:r w:rsidRPr="00CB2CD3">
              <w:rPr>
                <w:rFonts w:ascii="Times New Roman" w:hAnsi="Times New Roman"/>
                <w:sz w:val="20"/>
                <w:szCs w:val="16"/>
              </w:rPr>
              <w:t xml:space="preserve">ПК 3.3 </w:t>
            </w:r>
          </w:p>
          <w:p w14:paraId="23C0F6CC" w14:textId="4A888E56" w:rsidR="00FC33F7" w:rsidRPr="00CB2CD3" w:rsidRDefault="00FC33F7" w:rsidP="00FC33F7">
            <w:pPr>
              <w:spacing w:after="0" w:line="240" w:lineRule="auto"/>
              <w:rPr>
                <w:rFonts w:ascii="Times New Roman" w:hAnsi="Times New Roman"/>
                <w:sz w:val="20"/>
                <w:szCs w:val="16"/>
              </w:rPr>
            </w:pPr>
            <w:r w:rsidRPr="00CB2CD3">
              <w:rPr>
                <w:rFonts w:ascii="Times New Roman" w:hAnsi="Times New Roman"/>
                <w:sz w:val="20"/>
                <w:szCs w:val="16"/>
              </w:rPr>
              <w:t>ОК 01-09</w:t>
            </w:r>
          </w:p>
        </w:tc>
        <w:tc>
          <w:tcPr>
            <w:tcW w:w="28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C1E0D4A" w14:textId="04E59B80" w:rsidR="00FC33F7" w:rsidRPr="00CB2CD3" w:rsidRDefault="00FC33F7" w:rsidP="00FC33F7">
            <w:pPr>
              <w:spacing w:after="0" w:line="240" w:lineRule="auto"/>
              <w:rPr>
                <w:rFonts w:ascii="Times New Roman" w:hAnsi="Times New Roman"/>
                <w:bCs/>
                <w:sz w:val="20"/>
                <w:szCs w:val="16"/>
              </w:rPr>
            </w:pPr>
            <w:r w:rsidRPr="00CB2CD3">
              <w:rPr>
                <w:rFonts w:ascii="Times New Roman" w:hAnsi="Times New Roman"/>
                <w:bCs/>
                <w:sz w:val="20"/>
                <w:szCs w:val="16"/>
              </w:rPr>
              <w:t>Раздел 1. Организация, контроль и анализ структурного подразделения</w:t>
            </w: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7F0BC02" w14:textId="61A0511F" w:rsidR="00FC33F7" w:rsidRPr="00FC33F7" w:rsidRDefault="00FC33F7" w:rsidP="00FC33F7">
            <w:pPr>
              <w:spacing w:after="0" w:line="240" w:lineRule="auto"/>
              <w:jc w:val="center"/>
              <w:rPr>
                <w:rFonts w:ascii="Times New Roman" w:hAnsi="Times New Roman"/>
                <w:b/>
                <w:bCs/>
                <w:sz w:val="20"/>
                <w:szCs w:val="16"/>
              </w:rPr>
            </w:pPr>
            <w:r w:rsidRPr="00FC33F7">
              <w:rPr>
                <w:rFonts w:ascii="Times New Roman" w:hAnsi="Times New Roman"/>
                <w:b/>
                <w:bCs/>
                <w:sz w:val="20"/>
                <w:szCs w:val="16"/>
              </w:rPr>
              <w:t>70-124</w:t>
            </w:r>
          </w:p>
        </w:tc>
        <w:tc>
          <w:tcPr>
            <w:tcW w:w="10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695066" w14:textId="318FC76B" w:rsidR="00FC33F7" w:rsidRPr="00CB2CD3" w:rsidRDefault="00FC33F7" w:rsidP="00FC33F7">
            <w:pPr>
              <w:spacing w:after="0" w:line="240" w:lineRule="auto"/>
              <w:jc w:val="center"/>
              <w:rPr>
                <w:rFonts w:ascii="Times New Roman" w:hAnsi="Times New Roman"/>
                <w:sz w:val="20"/>
                <w:szCs w:val="16"/>
              </w:rPr>
            </w:pPr>
            <w:r>
              <w:rPr>
                <w:rFonts w:ascii="Times New Roman" w:hAnsi="Times New Roman"/>
                <w:sz w:val="20"/>
                <w:szCs w:val="16"/>
              </w:rPr>
              <w:t>70-124</w:t>
            </w:r>
          </w:p>
        </w:tc>
        <w:tc>
          <w:tcPr>
            <w:tcW w:w="97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83E3152" w14:textId="4400F352" w:rsidR="00FC33F7" w:rsidRPr="00CB2CD3" w:rsidRDefault="00FC33F7" w:rsidP="00FC33F7">
            <w:pPr>
              <w:spacing w:after="0" w:line="240" w:lineRule="auto"/>
              <w:jc w:val="center"/>
              <w:rPr>
                <w:rFonts w:ascii="Times New Roman" w:hAnsi="Times New Roman"/>
                <w:sz w:val="20"/>
                <w:szCs w:val="16"/>
              </w:rPr>
            </w:pPr>
            <w:r>
              <w:rPr>
                <w:rFonts w:ascii="Times New Roman" w:hAnsi="Times New Roman"/>
                <w:sz w:val="20"/>
                <w:szCs w:val="16"/>
              </w:rPr>
              <w:t>70-124</w:t>
            </w:r>
          </w:p>
        </w:tc>
        <w:tc>
          <w:tcPr>
            <w:tcW w:w="12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4F6EF94" w14:textId="4567DF5C" w:rsidR="00FC33F7" w:rsidRPr="00CB2CD3" w:rsidRDefault="00FC33F7" w:rsidP="00FC33F7">
            <w:pPr>
              <w:spacing w:after="0" w:line="240" w:lineRule="auto"/>
              <w:jc w:val="center"/>
              <w:rPr>
                <w:rFonts w:ascii="Times New Roman" w:hAnsi="Times New Roman"/>
                <w:sz w:val="20"/>
                <w:szCs w:val="16"/>
              </w:rPr>
            </w:pPr>
          </w:p>
        </w:tc>
        <w:tc>
          <w:tcPr>
            <w:tcW w:w="12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051E3F8" w14:textId="413FBDF9" w:rsidR="00FC33F7" w:rsidRPr="00CB2CD3" w:rsidRDefault="00FC33F7" w:rsidP="00FC33F7">
            <w:pPr>
              <w:spacing w:after="0" w:line="240" w:lineRule="auto"/>
              <w:jc w:val="center"/>
              <w:rPr>
                <w:rFonts w:ascii="Times New Roman" w:hAnsi="Times New Roman"/>
                <w:sz w:val="20"/>
                <w:szCs w:val="16"/>
              </w:rPr>
            </w:pPr>
          </w:p>
        </w:tc>
        <w:tc>
          <w:tcPr>
            <w:tcW w:w="125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0A38DD0" w14:textId="1BC3CA97" w:rsidR="00FC33F7" w:rsidRPr="00CB2CD3" w:rsidRDefault="00FC33F7" w:rsidP="00FC33F7">
            <w:pPr>
              <w:spacing w:after="0" w:line="240" w:lineRule="auto"/>
              <w:jc w:val="center"/>
              <w:rPr>
                <w:rFonts w:ascii="Times New Roman" w:hAnsi="Times New Roman"/>
                <w:sz w:val="20"/>
                <w:szCs w:val="16"/>
              </w:rPr>
            </w:pPr>
          </w:p>
        </w:tc>
        <w:tc>
          <w:tcPr>
            <w:tcW w:w="981" w:type="dxa"/>
            <w:vMerge w:val="restart"/>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D8453E8" w14:textId="1D59DEC4" w:rsidR="00FC33F7" w:rsidRPr="00CB2CD3" w:rsidRDefault="00FC33F7" w:rsidP="00FC33F7">
            <w:pPr>
              <w:spacing w:after="0" w:line="240" w:lineRule="auto"/>
              <w:jc w:val="center"/>
              <w:rPr>
                <w:rFonts w:ascii="Times New Roman" w:hAnsi="Times New Roman"/>
                <w:sz w:val="20"/>
                <w:szCs w:val="16"/>
              </w:rPr>
            </w:pPr>
          </w:p>
        </w:tc>
        <w:tc>
          <w:tcPr>
            <w:tcW w:w="890"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893C21F" w14:textId="5564F6B8" w:rsidR="00FC33F7" w:rsidRPr="00CB2CD3" w:rsidRDefault="00FC33F7" w:rsidP="00FC33F7">
            <w:pPr>
              <w:spacing w:after="0" w:line="240" w:lineRule="auto"/>
              <w:jc w:val="center"/>
              <w:rPr>
                <w:rFonts w:ascii="Times New Roman" w:hAnsi="Times New Roman"/>
                <w:sz w:val="20"/>
                <w:szCs w:val="16"/>
              </w:rPr>
            </w:pPr>
          </w:p>
        </w:tc>
        <w:tc>
          <w:tcPr>
            <w:tcW w:w="17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8B0D1C" w14:textId="04C6B045" w:rsidR="00FC33F7" w:rsidRPr="00CB2CD3" w:rsidRDefault="00FC33F7" w:rsidP="00FC33F7">
            <w:pPr>
              <w:spacing w:after="0" w:line="240" w:lineRule="auto"/>
              <w:jc w:val="center"/>
              <w:rPr>
                <w:rFonts w:ascii="Times New Roman" w:hAnsi="Times New Roman"/>
                <w:sz w:val="20"/>
                <w:szCs w:val="16"/>
              </w:rPr>
            </w:pPr>
          </w:p>
        </w:tc>
      </w:tr>
      <w:tr w:rsidR="00FC33F7" w:rsidRPr="00CB2CD3" w14:paraId="55A23213" w14:textId="77777777" w:rsidTr="008023C2">
        <w:trPr>
          <w:trHeight w:val="314"/>
        </w:trPr>
        <w:tc>
          <w:tcPr>
            <w:tcW w:w="17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BB0C518" w14:textId="77777777" w:rsidR="00FC33F7" w:rsidRPr="00CB2CD3" w:rsidRDefault="00FC33F7" w:rsidP="00FC33F7">
            <w:pPr>
              <w:spacing w:after="0" w:line="240" w:lineRule="auto"/>
              <w:rPr>
                <w:rFonts w:ascii="Times New Roman" w:hAnsi="Times New Roman"/>
                <w:sz w:val="20"/>
                <w:szCs w:val="16"/>
              </w:rPr>
            </w:pPr>
            <w:r w:rsidRPr="00CB2CD3">
              <w:rPr>
                <w:rFonts w:ascii="Times New Roman" w:hAnsi="Times New Roman"/>
                <w:sz w:val="20"/>
                <w:szCs w:val="16"/>
              </w:rPr>
              <w:t>ПК 3.1, 3.2, 3.4</w:t>
            </w:r>
          </w:p>
          <w:p w14:paraId="3D03C272" w14:textId="73C96570" w:rsidR="00FC33F7" w:rsidRPr="00CB2CD3" w:rsidRDefault="00FC33F7" w:rsidP="00FC33F7">
            <w:pPr>
              <w:spacing w:after="0" w:line="240" w:lineRule="auto"/>
              <w:rPr>
                <w:rFonts w:ascii="Times New Roman" w:hAnsi="Times New Roman"/>
                <w:sz w:val="20"/>
                <w:szCs w:val="16"/>
              </w:rPr>
            </w:pPr>
            <w:r w:rsidRPr="00CB2CD3">
              <w:rPr>
                <w:rFonts w:ascii="Times New Roman" w:hAnsi="Times New Roman"/>
                <w:sz w:val="20"/>
                <w:szCs w:val="16"/>
              </w:rPr>
              <w:t>ОК 01-09</w:t>
            </w:r>
          </w:p>
        </w:tc>
        <w:tc>
          <w:tcPr>
            <w:tcW w:w="28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3F0E506" w14:textId="778B3CE3" w:rsidR="00FC33F7" w:rsidRPr="00CB2CD3" w:rsidRDefault="00FC33F7" w:rsidP="00FC33F7">
            <w:pPr>
              <w:spacing w:after="0" w:line="240" w:lineRule="auto"/>
              <w:rPr>
                <w:rFonts w:ascii="Times New Roman" w:hAnsi="Times New Roman"/>
                <w:bCs/>
                <w:sz w:val="20"/>
                <w:szCs w:val="16"/>
              </w:rPr>
            </w:pPr>
            <w:r w:rsidRPr="00CB2CD3">
              <w:rPr>
                <w:rFonts w:ascii="Times New Roman" w:hAnsi="Times New Roman"/>
                <w:bCs/>
                <w:sz w:val="20"/>
                <w:szCs w:val="16"/>
              </w:rPr>
              <w:t>Раздел 2. Контроль безопасности геофизических работ</w:t>
            </w: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B8EFD02" w14:textId="1873B559" w:rsidR="00FC33F7" w:rsidRPr="00FC33F7" w:rsidRDefault="00FC33F7" w:rsidP="00FC33F7">
            <w:pPr>
              <w:spacing w:after="0" w:line="240" w:lineRule="auto"/>
              <w:jc w:val="center"/>
              <w:rPr>
                <w:rFonts w:ascii="Times New Roman" w:hAnsi="Times New Roman"/>
                <w:b/>
                <w:bCs/>
                <w:sz w:val="20"/>
                <w:szCs w:val="16"/>
              </w:rPr>
            </w:pPr>
            <w:r w:rsidRPr="00FC33F7">
              <w:rPr>
                <w:rFonts w:ascii="Times New Roman" w:hAnsi="Times New Roman"/>
                <w:b/>
                <w:bCs/>
                <w:sz w:val="20"/>
                <w:szCs w:val="16"/>
              </w:rPr>
              <w:t>22-36</w:t>
            </w:r>
          </w:p>
        </w:tc>
        <w:tc>
          <w:tcPr>
            <w:tcW w:w="10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78D09CD" w14:textId="73E219B4" w:rsidR="00FC33F7" w:rsidRPr="00CB2CD3" w:rsidRDefault="00FC33F7" w:rsidP="00FC33F7">
            <w:pPr>
              <w:spacing w:after="0" w:line="240" w:lineRule="auto"/>
              <w:jc w:val="center"/>
              <w:rPr>
                <w:rFonts w:ascii="Times New Roman" w:hAnsi="Times New Roman"/>
                <w:sz w:val="20"/>
                <w:szCs w:val="16"/>
              </w:rPr>
            </w:pPr>
            <w:r>
              <w:rPr>
                <w:rFonts w:ascii="Times New Roman" w:hAnsi="Times New Roman"/>
                <w:sz w:val="20"/>
                <w:szCs w:val="16"/>
              </w:rPr>
              <w:t>22-36</w:t>
            </w:r>
          </w:p>
        </w:tc>
        <w:tc>
          <w:tcPr>
            <w:tcW w:w="97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8BDA94F" w14:textId="73835E0A" w:rsidR="00FC33F7" w:rsidRPr="00CB2CD3" w:rsidRDefault="00FC33F7" w:rsidP="00FC33F7">
            <w:pPr>
              <w:spacing w:after="0" w:line="240" w:lineRule="auto"/>
              <w:jc w:val="center"/>
              <w:rPr>
                <w:rFonts w:ascii="Times New Roman" w:hAnsi="Times New Roman"/>
                <w:sz w:val="20"/>
                <w:szCs w:val="16"/>
              </w:rPr>
            </w:pPr>
            <w:r>
              <w:rPr>
                <w:rFonts w:ascii="Times New Roman" w:hAnsi="Times New Roman"/>
                <w:sz w:val="20"/>
                <w:szCs w:val="16"/>
              </w:rPr>
              <w:t>22-36</w:t>
            </w:r>
          </w:p>
        </w:tc>
        <w:tc>
          <w:tcPr>
            <w:tcW w:w="12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F14F924" w14:textId="31182431" w:rsidR="00FC33F7" w:rsidRPr="00CB2CD3" w:rsidRDefault="00FC33F7" w:rsidP="00FC33F7">
            <w:pPr>
              <w:spacing w:after="0" w:line="240" w:lineRule="auto"/>
              <w:jc w:val="center"/>
              <w:rPr>
                <w:rFonts w:ascii="Times New Roman" w:hAnsi="Times New Roman"/>
                <w:sz w:val="20"/>
                <w:szCs w:val="16"/>
              </w:rPr>
            </w:pPr>
          </w:p>
        </w:tc>
        <w:tc>
          <w:tcPr>
            <w:tcW w:w="12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2A6B1D2" w14:textId="1FD10777" w:rsidR="00FC33F7" w:rsidRPr="00CB2CD3" w:rsidRDefault="00FC33F7" w:rsidP="00FC33F7">
            <w:pPr>
              <w:spacing w:after="0" w:line="240" w:lineRule="auto"/>
              <w:jc w:val="center"/>
              <w:rPr>
                <w:rFonts w:ascii="Times New Roman" w:hAnsi="Times New Roman"/>
                <w:sz w:val="20"/>
                <w:szCs w:val="16"/>
              </w:rPr>
            </w:pPr>
          </w:p>
        </w:tc>
        <w:tc>
          <w:tcPr>
            <w:tcW w:w="125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00093A9" w14:textId="7B73AD6C" w:rsidR="00FC33F7" w:rsidRPr="00CB2CD3" w:rsidRDefault="00FC33F7" w:rsidP="00FC33F7">
            <w:pPr>
              <w:spacing w:after="0" w:line="240" w:lineRule="auto"/>
              <w:jc w:val="center"/>
              <w:rPr>
                <w:rFonts w:ascii="Times New Roman" w:hAnsi="Times New Roman"/>
                <w:sz w:val="20"/>
                <w:szCs w:val="16"/>
              </w:rPr>
            </w:pPr>
          </w:p>
        </w:tc>
        <w:tc>
          <w:tcPr>
            <w:tcW w:w="981" w:type="dxa"/>
            <w:vMerge/>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12DBA72" w14:textId="77777777" w:rsidR="00FC33F7" w:rsidRPr="00CB2CD3" w:rsidRDefault="00FC33F7" w:rsidP="00FC33F7">
            <w:pPr>
              <w:spacing w:after="0" w:line="240" w:lineRule="auto"/>
              <w:rPr>
                <w:rFonts w:ascii="Times New Roman" w:hAnsi="Times New Roman"/>
                <w:sz w:val="20"/>
                <w:szCs w:val="16"/>
              </w:rPr>
            </w:pPr>
          </w:p>
        </w:tc>
        <w:tc>
          <w:tcPr>
            <w:tcW w:w="890"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2569197" w14:textId="4FA1562C" w:rsidR="00FC33F7" w:rsidRPr="00CB2CD3" w:rsidRDefault="00FC33F7" w:rsidP="00FC33F7">
            <w:pPr>
              <w:spacing w:after="0" w:line="240" w:lineRule="auto"/>
              <w:jc w:val="center"/>
              <w:rPr>
                <w:rFonts w:ascii="Times New Roman" w:hAnsi="Times New Roman"/>
                <w:sz w:val="20"/>
                <w:szCs w:val="16"/>
              </w:rPr>
            </w:pPr>
          </w:p>
        </w:tc>
        <w:tc>
          <w:tcPr>
            <w:tcW w:w="17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1C1018" w14:textId="6AC2D63A" w:rsidR="00FC33F7" w:rsidRPr="00CB2CD3" w:rsidRDefault="00FC33F7" w:rsidP="00FC33F7">
            <w:pPr>
              <w:spacing w:after="0" w:line="240" w:lineRule="auto"/>
              <w:jc w:val="center"/>
              <w:rPr>
                <w:rFonts w:ascii="Times New Roman" w:hAnsi="Times New Roman"/>
                <w:sz w:val="20"/>
                <w:szCs w:val="16"/>
              </w:rPr>
            </w:pPr>
          </w:p>
        </w:tc>
      </w:tr>
      <w:tr w:rsidR="00AC0CAD" w:rsidRPr="00CB2CD3" w14:paraId="3BD6C6E4" w14:textId="77777777" w:rsidTr="008023C2">
        <w:tc>
          <w:tcPr>
            <w:tcW w:w="17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1AAC361" w14:textId="3A960105" w:rsidR="00AC0CAD" w:rsidRPr="00CB2CD3" w:rsidRDefault="00AC0CAD" w:rsidP="00AC0CAD">
            <w:pPr>
              <w:spacing w:after="0" w:line="240" w:lineRule="auto"/>
              <w:rPr>
                <w:rFonts w:ascii="Times New Roman" w:hAnsi="Times New Roman"/>
                <w:sz w:val="20"/>
                <w:szCs w:val="16"/>
              </w:rPr>
            </w:pPr>
            <w:r w:rsidRPr="00CB2CD3">
              <w:rPr>
                <w:rFonts w:ascii="Times New Roman" w:hAnsi="Times New Roman"/>
                <w:sz w:val="20"/>
                <w:szCs w:val="16"/>
              </w:rPr>
              <w:t>ПК 3.1</w:t>
            </w:r>
            <w:r w:rsidR="001310D9">
              <w:rPr>
                <w:rFonts w:ascii="Times New Roman" w:hAnsi="Times New Roman"/>
                <w:sz w:val="20"/>
                <w:szCs w:val="16"/>
              </w:rPr>
              <w:t>-</w:t>
            </w:r>
            <w:r w:rsidRPr="00CB2CD3">
              <w:rPr>
                <w:rFonts w:ascii="Times New Roman" w:hAnsi="Times New Roman"/>
                <w:sz w:val="20"/>
                <w:szCs w:val="16"/>
              </w:rPr>
              <w:t>3.4</w:t>
            </w:r>
          </w:p>
          <w:p w14:paraId="06A991A6" w14:textId="7F161CEE" w:rsidR="00AC0CAD" w:rsidRPr="00CB2CD3" w:rsidRDefault="00AC0CAD" w:rsidP="00AC0CAD">
            <w:pPr>
              <w:spacing w:after="0" w:line="240" w:lineRule="auto"/>
              <w:rPr>
                <w:rFonts w:ascii="Times New Roman" w:hAnsi="Times New Roman"/>
                <w:sz w:val="20"/>
                <w:szCs w:val="16"/>
              </w:rPr>
            </w:pPr>
            <w:r w:rsidRPr="00CB2CD3">
              <w:rPr>
                <w:rFonts w:ascii="Times New Roman" w:hAnsi="Times New Roman"/>
                <w:sz w:val="20"/>
                <w:szCs w:val="16"/>
              </w:rPr>
              <w:t>ОК 01-09</w:t>
            </w:r>
          </w:p>
        </w:tc>
        <w:tc>
          <w:tcPr>
            <w:tcW w:w="28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2453804" w14:textId="0E680108" w:rsidR="00AC0CAD" w:rsidRPr="00CB2CD3" w:rsidRDefault="00AC0CAD" w:rsidP="00AC0CAD">
            <w:pPr>
              <w:spacing w:after="0" w:line="240" w:lineRule="auto"/>
              <w:rPr>
                <w:rFonts w:ascii="Times New Roman" w:hAnsi="Times New Roman"/>
                <w:bCs/>
                <w:sz w:val="20"/>
                <w:szCs w:val="16"/>
              </w:rPr>
            </w:pPr>
            <w:r w:rsidRPr="00CB2CD3">
              <w:rPr>
                <w:rFonts w:ascii="Times New Roman" w:hAnsi="Times New Roman"/>
                <w:bCs/>
                <w:sz w:val="20"/>
                <w:szCs w:val="16"/>
              </w:rPr>
              <w:t>Производственная практика</w:t>
            </w: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482B976" w14:textId="2B506C43" w:rsidR="00AC0CAD" w:rsidRPr="00FC33F7" w:rsidRDefault="00AC0CAD" w:rsidP="00AC0CAD">
            <w:pPr>
              <w:spacing w:after="0" w:line="240" w:lineRule="auto"/>
              <w:jc w:val="center"/>
              <w:rPr>
                <w:rFonts w:ascii="Times New Roman" w:hAnsi="Times New Roman"/>
                <w:b/>
                <w:bCs/>
                <w:sz w:val="20"/>
                <w:szCs w:val="20"/>
              </w:rPr>
            </w:pPr>
            <w:r w:rsidRPr="00FC33F7">
              <w:rPr>
                <w:rFonts w:ascii="Times New Roman" w:hAnsi="Times New Roman"/>
                <w:b/>
                <w:bCs/>
                <w:sz w:val="20"/>
                <w:szCs w:val="20"/>
              </w:rPr>
              <w:t>36-36</w:t>
            </w:r>
          </w:p>
        </w:tc>
        <w:tc>
          <w:tcPr>
            <w:tcW w:w="1007" w:type="dxa"/>
            <w:tcBorders>
              <w:top w:val="single" w:sz="4" w:space="0" w:color="000000"/>
              <w:left w:val="single" w:sz="4" w:space="0" w:color="000000"/>
              <w:bottom w:val="single" w:sz="4" w:space="0" w:color="000000"/>
            </w:tcBorders>
            <w:shd w:val="clear" w:color="auto" w:fill="C0C0C0"/>
            <w:tcMar>
              <w:top w:w="0" w:type="dxa"/>
              <w:left w:w="108" w:type="dxa"/>
              <w:bottom w:w="0" w:type="dxa"/>
              <w:right w:w="108" w:type="dxa"/>
            </w:tcMar>
          </w:tcPr>
          <w:p w14:paraId="4611ACB3" w14:textId="4756050E" w:rsidR="00AC0CAD" w:rsidRPr="00AC0CAD" w:rsidRDefault="00AC0CAD" w:rsidP="00AC0CAD">
            <w:pPr>
              <w:spacing w:after="0" w:line="240" w:lineRule="auto"/>
              <w:jc w:val="center"/>
              <w:rPr>
                <w:rFonts w:ascii="Times New Roman" w:hAnsi="Times New Roman"/>
                <w:b/>
                <w:sz w:val="20"/>
                <w:szCs w:val="20"/>
              </w:rPr>
            </w:pPr>
            <w:r w:rsidRPr="00AC0CAD">
              <w:rPr>
                <w:rFonts w:ascii="Times New Roman" w:hAnsi="Times New Roman"/>
                <w:sz w:val="20"/>
                <w:szCs w:val="20"/>
              </w:rPr>
              <w:t>36-36</w:t>
            </w:r>
          </w:p>
        </w:tc>
        <w:tc>
          <w:tcPr>
            <w:tcW w:w="978" w:type="dxa"/>
            <w:tcBorders>
              <w:top w:val="single" w:sz="4" w:space="0" w:color="000000"/>
              <w:left w:val="single" w:sz="4" w:space="0" w:color="000000"/>
              <w:bottom w:val="single" w:sz="4" w:space="0" w:color="000000"/>
            </w:tcBorders>
            <w:shd w:val="clear" w:color="auto" w:fill="C0C0C0"/>
            <w:tcMar>
              <w:top w:w="0" w:type="dxa"/>
              <w:left w:w="108" w:type="dxa"/>
              <w:bottom w:w="0" w:type="dxa"/>
              <w:right w:w="108" w:type="dxa"/>
            </w:tcMar>
          </w:tcPr>
          <w:p w14:paraId="2F1B17C9" w14:textId="77777777" w:rsidR="00AC0CAD" w:rsidRPr="00CB2CD3" w:rsidRDefault="00AC0CAD" w:rsidP="00AC0CAD">
            <w:pPr>
              <w:spacing w:after="0" w:line="240" w:lineRule="auto"/>
              <w:jc w:val="center"/>
              <w:rPr>
                <w:rFonts w:ascii="Times New Roman" w:hAnsi="Times New Roman"/>
                <w:b/>
                <w:sz w:val="20"/>
                <w:szCs w:val="16"/>
              </w:rPr>
            </w:pPr>
          </w:p>
        </w:tc>
        <w:tc>
          <w:tcPr>
            <w:tcW w:w="1218" w:type="dxa"/>
            <w:tcBorders>
              <w:top w:val="single" w:sz="4" w:space="0" w:color="000000"/>
              <w:left w:val="single" w:sz="4" w:space="0" w:color="000000"/>
              <w:bottom w:val="single" w:sz="4" w:space="0" w:color="000000"/>
            </w:tcBorders>
            <w:shd w:val="clear" w:color="auto" w:fill="C0C0C0"/>
            <w:tcMar>
              <w:top w:w="0" w:type="dxa"/>
              <w:left w:w="108" w:type="dxa"/>
              <w:bottom w:w="0" w:type="dxa"/>
              <w:right w:w="108" w:type="dxa"/>
            </w:tcMar>
          </w:tcPr>
          <w:p w14:paraId="3D6C3BCF" w14:textId="77777777" w:rsidR="00AC0CAD" w:rsidRPr="00CB2CD3" w:rsidRDefault="00AC0CAD" w:rsidP="00AC0CAD">
            <w:pPr>
              <w:spacing w:after="0" w:line="240" w:lineRule="auto"/>
              <w:jc w:val="center"/>
              <w:rPr>
                <w:rFonts w:ascii="Times New Roman" w:hAnsi="Times New Roman"/>
                <w:b/>
                <w:sz w:val="20"/>
                <w:szCs w:val="16"/>
              </w:rPr>
            </w:pPr>
          </w:p>
        </w:tc>
        <w:tc>
          <w:tcPr>
            <w:tcW w:w="1254" w:type="dxa"/>
            <w:tcBorders>
              <w:top w:val="single" w:sz="4" w:space="0" w:color="000000"/>
              <w:left w:val="single" w:sz="4" w:space="0" w:color="000000"/>
              <w:bottom w:val="single" w:sz="4" w:space="0" w:color="000000"/>
            </w:tcBorders>
            <w:shd w:val="clear" w:color="auto" w:fill="C0C0C0"/>
            <w:tcMar>
              <w:top w:w="0" w:type="dxa"/>
              <w:left w:w="108" w:type="dxa"/>
              <w:bottom w:w="0" w:type="dxa"/>
              <w:right w:w="108" w:type="dxa"/>
            </w:tcMar>
          </w:tcPr>
          <w:p w14:paraId="7C3F3A1B" w14:textId="77777777" w:rsidR="00AC0CAD" w:rsidRPr="00CB2CD3" w:rsidRDefault="00AC0CAD" w:rsidP="00AC0CAD">
            <w:pPr>
              <w:spacing w:after="0" w:line="240" w:lineRule="auto"/>
              <w:jc w:val="center"/>
              <w:rPr>
                <w:rFonts w:ascii="Times New Roman" w:hAnsi="Times New Roman"/>
                <w:b/>
                <w:sz w:val="20"/>
                <w:szCs w:val="16"/>
              </w:rPr>
            </w:pPr>
          </w:p>
        </w:tc>
        <w:tc>
          <w:tcPr>
            <w:tcW w:w="1250" w:type="dxa"/>
            <w:tcBorders>
              <w:top w:val="single" w:sz="4" w:space="0" w:color="000000"/>
              <w:left w:val="single" w:sz="4" w:space="0" w:color="000000"/>
              <w:bottom w:val="single" w:sz="4" w:space="0" w:color="000000"/>
            </w:tcBorders>
            <w:shd w:val="clear" w:color="auto" w:fill="C0C0C0"/>
            <w:tcMar>
              <w:top w:w="0" w:type="dxa"/>
              <w:left w:w="108" w:type="dxa"/>
              <w:bottom w:w="0" w:type="dxa"/>
              <w:right w:w="108" w:type="dxa"/>
            </w:tcMar>
          </w:tcPr>
          <w:p w14:paraId="20A509B5" w14:textId="77777777" w:rsidR="00AC0CAD" w:rsidRPr="00CB2CD3" w:rsidRDefault="00AC0CAD" w:rsidP="00AC0CAD">
            <w:pPr>
              <w:spacing w:after="0" w:line="240" w:lineRule="auto"/>
              <w:jc w:val="center"/>
              <w:rPr>
                <w:rFonts w:ascii="Times New Roman" w:hAnsi="Times New Roman"/>
                <w:sz w:val="20"/>
                <w:szCs w:val="16"/>
              </w:rPr>
            </w:pPr>
          </w:p>
        </w:tc>
        <w:tc>
          <w:tcPr>
            <w:tcW w:w="981" w:type="dxa"/>
            <w:tcBorders>
              <w:top w:val="single" w:sz="4" w:space="0" w:color="000000"/>
              <w:left w:val="single" w:sz="4" w:space="0" w:color="000000"/>
              <w:bottom w:val="single" w:sz="4" w:space="0" w:color="000000"/>
            </w:tcBorders>
            <w:shd w:val="clear" w:color="auto" w:fill="C0C0C0"/>
            <w:tcMar>
              <w:top w:w="0" w:type="dxa"/>
              <w:left w:w="108" w:type="dxa"/>
              <w:bottom w:w="0" w:type="dxa"/>
              <w:right w:w="108" w:type="dxa"/>
            </w:tcMar>
          </w:tcPr>
          <w:p w14:paraId="76722DCE" w14:textId="77777777" w:rsidR="00AC0CAD" w:rsidRPr="00CB2CD3" w:rsidRDefault="00AC0CAD" w:rsidP="00AC0CAD">
            <w:pPr>
              <w:spacing w:after="0" w:line="240" w:lineRule="auto"/>
              <w:jc w:val="center"/>
              <w:rPr>
                <w:rFonts w:ascii="Times New Roman" w:hAnsi="Times New Roman"/>
                <w:sz w:val="20"/>
                <w:szCs w:val="16"/>
              </w:rPr>
            </w:pPr>
          </w:p>
        </w:tc>
        <w:tc>
          <w:tcPr>
            <w:tcW w:w="890" w:type="dxa"/>
            <w:gridSpan w:val="2"/>
            <w:tcBorders>
              <w:top w:val="single" w:sz="4" w:space="0" w:color="000000"/>
              <w:left w:val="single" w:sz="4" w:space="0" w:color="000000"/>
              <w:bottom w:val="single" w:sz="4" w:space="0" w:color="000000"/>
            </w:tcBorders>
            <w:shd w:val="clear" w:color="auto" w:fill="C0C0C0"/>
            <w:tcMar>
              <w:top w:w="0" w:type="dxa"/>
              <w:left w:w="108" w:type="dxa"/>
              <w:bottom w:w="0" w:type="dxa"/>
              <w:right w:w="108" w:type="dxa"/>
            </w:tcMar>
          </w:tcPr>
          <w:p w14:paraId="15543BDD" w14:textId="77777777" w:rsidR="00AC0CAD" w:rsidRPr="00CB2CD3" w:rsidRDefault="00AC0CAD" w:rsidP="00AC0CAD">
            <w:pPr>
              <w:spacing w:after="0" w:line="240" w:lineRule="auto"/>
              <w:jc w:val="center"/>
              <w:rPr>
                <w:rFonts w:ascii="Times New Roman" w:hAnsi="Times New Roman"/>
                <w:sz w:val="20"/>
                <w:szCs w:val="16"/>
              </w:rPr>
            </w:pPr>
          </w:p>
        </w:tc>
        <w:tc>
          <w:tcPr>
            <w:tcW w:w="17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8942DC" w14:textId="0A278D92" w:rsidR="00AC0CAD" w:rsidRPr="00AC0CAD" w:rsidRDefault="00AC0CAD" w:rsidP="00AC0CAD">
            <w:pPr>
              <w:spacing w:after="0" w:line="240" w:lineRule="auto"/>
              <w:jc w:val="center"/>
              <w:rPr>
                <w:rFonts w:ascii="Times New Roman" w:hAnsi="Times New Roman"/>
                <w:bCs/>
                <w:sz w:val="20"/>
                <w:szCs w:val="16"/>
              </w:rPr>
            </w:pPr>
            <w:r w:rsidRPr="00AC0CAD">
              <w:rPr>
                <w:rFonts w:ascii="Times New Roman" w:hAnsi="Times New Roman"/>
                <w:bCs/>
                <w:sz w:val="20"/>
                <w:szCs w:val="16"/>
              </w:rPr>
              <w:t>36-36</w:t>
            </w:r>
          </w:p>
        </w:tc>
      </w:tr>
      <w:tr w:rsidR="008F60D4" w:rsidRPr="00CB2CD3" w14:paraId="2B42E189" w14:textId="77777777" w:rsidTr="008023C2">
        <w:tc>
          <w:tcPr>
            <w:tcW w:w="17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9896A8" w14:textId="77777777" w:rsidR="008F60D4" w:rsidRPr="00CB2CD3" w:rsidRDefault="008F60D4" w:rsidP="00CB2CD3">
            <w:pPr>
              <w:spacing w:after="0" w:line="240" w:lineRule="auto"/>
              <w:rPr>
                <w:rFonts w:ascii="Times New Roman" w:hAnsi="Times New Roman"/>
                <w:color w:val="C00000"/>
                <w:sz w:val="20"/>
                <w:szCs w:val="16"/>
              </w:rPr>
            </w:pPr>
          </w:p>
        </w:tc>
        <w:tc>
          <w:tcPr>
            <w:tcW w:w="28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BD860FA" w14:textId="77777777" w:rsidR="008F60D4" w:rsidRPr="00CB2CD3" w:rsidRDefault="008F60D4" w:rsidP="00CB2CD3">
            <w:pPr>
              <w:spacing w:after="0" w:line="240" w:lineRule="auto"/>
              <w:rPr>
                <w:rFonts w:ascii="Times New Roman" w:hAnsi="Times New Roman"/>
                <w:sz w:val="20"/>
                <w:szCs w:val="16"/>
              </w:rPr>
            </w:pPr>
            <w:r w:rsidRPr="00CB2CD3">
              <w:rPr>
                <w:rFonts w:ascii="Times New Roman" w:hAnsi="Times New Roman"/>
                <w:sz w:val="20"/>
                <w:szCs w:val="16"/>
              </w:rPr>
              <w:t>Промежуточная аттестация</w:t>
            </w: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70D4EA1" w14:textId="27F74157" w:rsidR="008F60D4" w:rsidRPr="00CB2CD3" w:rsidRDefault="008F60D4" w:rsidP="00CB2CD3">
            <w:pPr>
              <w:spacing w:after="0" w:line="240" w:lineRule="auto"/>
              <w:jc w:val="center"/>
              <w:rPr>
                <w:rFonts w:ascii="Times New Roman" w:hAnsi="Times New Roman"/>
                <w:sz w:val="20"/>
                <w:szCs w:val="16"/>
              </w:rPr>
            </w:pPr>
          </w:p>
        </w:tc>
        <w:tc>
          <w:tcPr>
            <w:tcW w:w="1007" w:type="dxa"/>
            <w:tcBorders>
              <w:top w:val="single" w:sz="4" w:space="0" w:color="000000"/>
              <w:left w:val="single" w:sz="4" w:space="0" w:color="000000"/>
              <w:bottom w:val="single" w:sz="4" w:space="0" w:color="000000"/>
            </w:tcBorders>
            <w:shd w:val="clear" w:color="auto" w:fill="C0C0C0"/>
            <w:tcMar>
              <w:top w:w="0" w:type="dxa"/>
              <w:left w:w="108" w:type="dxa"/>
              <w:bottom w:w="0" w:type="dxa"/>
              <w:right w:w="108" w:type="dxa"/>
            </w:tcMar>
          </w:tcPr>
          <w:p w14:paraId="048E616A" w14:textId="77777777" w:rsidR="008F60D4" w:rsidRPr="00CB2CD3" w:rsidRDefault="008F60D4" w:rsidP="00CB2CD3">
            <w:pPr>
              <w:spacing w:after="0" w:line="240" w:lineRule="auto"/>
              <w:jc w:val="center"/>
              <w:rPr>
                <w:rFonts w:ascii="Times New Roman" w:hAnsi="Times New Roman"/>
                <w:b/>
                <w:sz w:val="20"/>
                <w:szCs w:val="16"/>
              </w:rPr>
            </w:pPr>
          </w:p>
        </w:tc>
        <w:tc>
          <w:tcPr>
            <w:tcW w:w="978" w:type="dxa"/>
            <w:tcBorders>
              <w:top w:val="single" w:sz="4" w:space="0" w:color="000000"/>
              <w:left w:val="single" w:sz="4" w:space="0" w:color="000000"/>
              <w:bottom w:val="single" w:sz="4" w:space="0" w:color="000000"/>
            </w:tcBorders>
            <w:shd w:val="clear" w:color="auto" w:fill="C0C0C0"/>
            <w:tcMar>
              <w:top w:w="0" w:type="dxa"/>
              <w:left w:w="108" w:type="dxa"/>
              <w:bottom w:w="0" w:type="dxa"/>
              <w:right w:w="108" w:type="dxa"/>
            </w:tcMar>
          </w:tcPr>
          <w:p w14:paraId="653BDAB3" w14:textId="77777777" w:rsidR="008F60D4" w:rsidRPr="00CB2CD3" w:rsidRDefault="008F60D4" w:rsidP="00CB2CD3">
            <w:pPr>
              <w:spacing w:after="0" w:line="240" w:lineRule="auto"/>
              <w:jc w:val="center"/>
              <w:rPr>
                <w:rFonts w:ascii="Times New Roman" w:hAnsi="Times New Roman"/>
                <w:sz w:val="20"/>
                <w:szCs w:val="16"/>
              </w:rPr>
            </w:pPr>
          </w:p>
        </w:tc>
        <w:tc>
          <w:tcPr>
            <w:tcW w:w="1218" w:type="dxa"/>
            <w:tcBorders>
              <w:top w:val="single" w:sz="4" w:space="0" w:color="000000"/>
              <w:left w:val="single" w:sz="4" w:space="0" w:color="000000"/>
              <w:bottom w:val="single" w:sz="4" w:space="0" w:color="000000"/>
            </w:tcBorders>
            <w:shd w:val="clear" w:color="auto" w:fill="C0C0C0"/>
            <w:tcMar>
              <w:top w:w="0" w:type="dxa"/>
              <w:left w:w="108" w:type="dxa"/>
              <w:bottom w:w="0" w:type="dxa"/>
              <w:right w:w="108" w:type="dxa"/>
            </w:tcMar>
          </w:tcPr>
          <w:p w14:paraId="4441F1E6" w14:textId="77777777" w:rsidR="008F60D4" w:rsidRPr="00CB2CD3" w:rsidRDefault="008F60D4" w:rsidP="00CB2CD3">
            <w:pPr>
              <w:spacing w:after="0" w:line="240" w:lineRule="auto"/>
              <w:jc w:val="center"/>
              <w:rPr>
                <w:rFonts w:ascii="Times New Roman" w:hAnsi="Times New Roman"/>
                <w:sz w:val="20"/>
                <w:szCs w:val="16"/>
              </w:rPr>
            </w:pPr>
          </w:p>
        </w:tc>
        <w:tc>
          <w:tcPr>
            <w:tcW w:w="1254" w:type="dxa"/>
            <w:tcBorders>
              <w:top w:val="single" w:sz="4" w:space="0" w:color="000000"/>
              <w:left w:val="single" w:sz="4" w:space="0" w:color="000000"/>
              <w:bottom w:val="single" w:sz="4" w:space="0" w:color="000000"/>
            </w:tcBorders>
            <w:shd w:val="clear" w:color="auto" w:fill="C0C0C0"/>
            <w:tcMar>
              <w:top w:w="0" w:type="dxa"/>
              <w:left w:w="108" w:type="dxa"/>
              <w:bottom w:w="0" w:type="dxa"/>
              <w:right w:w="108" w:type="dxa"/>
            </w:tcMar>
          </w:tcPr>
          <w:p w14:paraId="30E9DB79" w14:textId="77777777" w:rsidR="008F60D4" w:rsidRPr="00CB2CD3" w:rsidRDefault="008F60D4" w:rsidP="00CB2CD3">
            <w:pPr>
              <w:spacing w:after="0" w:line="240" w:lineRule="auto"/>
              <w:jc w:val="center"/>
              <w:rPr>
                <w:rFonts w:ascii="Times New Roman" w:hAnsi="Times New Roman"/>
                <w:sz w:val="20"/>
                <w:szCs w:val="16"/>
              </w:rPr>
            </w:pPr>
          </w:p>
        </w:tc>
        <w:tc>
          <w:tcPr>
            <w:tcW w:w="1250" w:type="dxa"/>
            <w:tcBorders>
              <w:top w:val="single" w:sz="4" w:space="0" w:color="000000"/>
              <w:left w:val="single" w:sz="4" w:space="0" w:color="000000"/>
              <w:bottom w:val="single" w:sz="4" w:space="0" w:color="000000"/>
            </w:tcBorders>
            <w:shd w:val="clear" w:color="auto" w:fill="C0C0C0"/>
            <w:tcMar>
              <w:top w:w="0" w:type="dxa"/>
              <w:left w:w="108" w:type="dxa"/>
              <w:bottom w:w="0" w:type="dxa"/>
              <w:right w:w="108" w:type="dxa"/>
            </w:tcMar>
          </w:tcPr>
          <w:p w14:paraId="16957F69" w14:textId="77777777" w:rsidR="008F60D4" w:rsidRPr="00CB2CD3" w:rsidRDefault="008F60D4" w:rsidP="00CB2CD3">
            <w:pPr>
              <w:spacing w:after="0" w:line="240" w:lineRule="auto"/>
              <w:jc w:val="center"/>
              <w:rPr>
                <w:rFonts w:ascii="Times New Roman" w:hAnsi="Times New Roman"/>
                <w:sz w:val="20"/>
                <w:szCs w:val="16"/>
              </w:rPr>
            </w:pPr>
          </w:p>
        </w:tc>
        <w:tc>
          <w:tcPr>
            <w:tcW w:w="981" w:type="dxa"/>
            <w:tcBorders>
              <w:top w:val="single" w:sz="4" w:space="0" w:color="000000"/>
              <w:left w:val="single" w:sz="4" w:space="0" w:color="000000"/>
              <w:bottom w:val="single" w:sz="4" w:space="0" w:color="000000"/>
            </w:tcBorders>
            <w:shd w:val="clear" w:color="auto" w:fill="C0C0C0"/>
            <w:tcMar>
              <w:top w:w="0" w:type="dxa"/>
              <w:left w:w="108" w:type="dxa"/>
              <w:bottom w:w="0" w:type="dxa"/>
              <w:right w:w="108" w:type="dxa"/>
            </w:tcMar>
          </w:tcPr>
          <w:p w14:paraId="00459971" w14:textId="77777777" w:rsidR="008F60D4" w:rsidRPr="00CB2CD3" w:rsidRDefault="008F60D4" w:rsidP="00CB2CD3">
            <w:pPr>
              <w:spacing w:after="0" w:line="240" w:lineRule="auto"/>
              <w:jc w:val="center"/>
              <w:rPr>
                <w:rFonts w:ascii="Times New Roman" w:hAnsi="Times New Roman"/>
                <w:sz w:val="20"/>
                <w:szCs w:val="16"/>
              </w:rPr>
            </w:pPr>
          </w:p>
        </w:tc>
        <w:tc>
          <w:tcPr>
            <w:tcW w:w="890" w:type="dxa"/>
            <w:gridSpan w:val="2"/>
            <w:tcBorders>
              <w:top w:val="single" w:sz="4" w:space="0" w:color="000000"/>
              <w:left w:val="single" w:sz="4" w:space="0" w:color="000000"/>
              <w:bottom w:val="single" w:sz="4" w:space="0" w:color="000000"/>
            </w:tcBorders>
            <w:shd w:val="clear" w:color="auto" w:fill="C0C0C0"/>
            <w:tcMar>
              <w:top w:w="0" w:type="dxa"/>
              <w:left w:w="108" w:type="dxa"/>
              <w:bottom w:w="0" w:type="dxa"/>
              <w:right w:w="108" w:type="dxa"/>
            </w:tcMar>
          </w:tcPr>
          <w:p w14:paraId="091C43AB" w14:textId="77777777" w:rsidR="008F60D4" w:rsidRPr="00CB2CD3" w:rsidRDefault="008F60D4" w:rsidP="00CB2CD3">
            <w:pPr>
              <w:spacing w:after="0" w:line="240" w:lineRule="auto"/>
              <w:jc w:val="center"/>
              <w:rPr>
                <w:rFonts w:ascii="Times New Roman" w:hAnsi="Times New Roman"/>
                <w:sz w:val="20"/>
                <w:szCs w:val="16"/>
              </w:rPr>
            </w:pPr>
          </w:p>
        </w:tc>
        <w:tc>
          <w:tcPr>
            <w:tcW w:w="17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5CB2C5" w14:textId="460E26E7" w:rsidR="008F60D4" w:rsidRPr="00CB2CD3" w:rsidRDefault="008F60D4" w:rsidP="00CB2CD3">
            <w:pPr>
              <w:spacing w:after="0" w:line="240" w:lineRule="auto"/>
              <w:jc w:val="center"/>
              <w:rPr>
                <w:rFonts w:ascii="Times New Roman" w:hAnsi="Times New Roman"/>
                <w:sz w:val="20"/>
                <w:szCs w:val="16"/>
              </w:rPr>
            </w:pPr>
          </w:p>
        </w:tc>
      </w:tr>
      <w:tr w:rsidR="008F60D4" w:rsidRPr="00CB2CD3" w14:paraId="362A1BF0" w14:textId="77777777" w:rsidTr="008023C2">
        <w:trPr>
          <w:trHeight w:val="259"/>
        </w:trPr>
        <w:tc>
          <w:tcPr>
            <w:tcW w:w="1705"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FD31548" w14:textId="77777777" w:rsidR="008F60D4" w:rsidRPr="00CB2CD3" w:rsidRDefault="008F60D4" w:rsidP="00CB2CD3">
            <w:pPr>
              <w:spacing w:after="0" w:line="240" w:lineRule="auto"/>
              <w:rPr>
                <w:rFonts w:ascii="Times New Roman" w:hAnsi="Times New Roman"/>
                <w:b/>
                <w:sz w:val="20"/>
                <w:szCs w:val="16"/>
              </w:rPr>
            </w:pPr>
          </w:p>
        </w:tc>
        <w:tc>
          <w:tcPr>
            <w:tcW w:w="283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FE43872" w14:textId="77777777" w:rsidR="008F60D4" w:rsidRPr="00CB2CD3" w:rsidRDefault="008F60D4" w:rsidP="00CB2CD3">
            <w:pPr>
              <w:spacing w:after="0" w:line="240" w:lineRule="auto"/>
              <w:rPr>
                <w:rFonts w:ascii="Times New Roman" w:hAnsi="Times New Roman"/>
                <w:sz w:val="20"/>
                <w:szCs w:val="16"/>
              </w:rPr>
            </w:pPr>
            <w:r w:rsidRPr="00CB2CD3">
              <w:rPr>
                <w:rFonts w:ascii="Times New Roman" w:hAnsi="Times New Roman"/>
                <w:b/>
                <w:sz w:val="20"/>
                <w:szCs w:val="16"/>
              </w:rPr>
              <w:t>Всего:</w:t>
            </w:r>
          </w:p>
        </w:tc>
        <w:tc>
          <w:tcPr>
            <w:tcW w:w="113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15641F0" w14:textId="2ABA6F84" w:rsidR="008F60D4" w:rsidRPr="00FC33F7" w:rsidRDefault="00AC0CAD" w:rsidP="00CB2CD3">
            <w:pPr>
              <w:spacing w:after="0" w:line="240" w:lineRule="auto"/>
              <w:jc w:val="center"/>
              <w:rPr>
                <w:rFonts w:ascii="Times New Roman" w:hAnsi="Times New Roman"/>
                <w:b/>
                <w:bCs/>
                <w:sz w:val="20"/>
                <w:szCs w:val="16"/>
              </w:rPr>
            </w:pPr>
            <w:r w:rsidRPr="00FC33F7">
              <w:rPr>
                <w:rFonts w:ascii="Times New Roman" w:hAnsi="Times New Roman"/>
                <w:b/>
                <w:bCs/>
                <w:sz w:val="20"/>
                <w:szCs w:val="16"/>
              </w:rPr>
              <w:t>128-196</w:t>
            </w:r>
          </w:p>
        </w:tc>
        <w:tc>
          <w:tcPr>
            <w:tcW w:w="1007"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52C4378" w14:textId="21721A3B" w:rsidR="008F60D4" w:rsidRPr="00FC33F7" w:rsidRDefault="00AC0CAD" w:rsidP="00CB2CD3">
            <w:pPr>
              <w:spacing w:after="0" w:line="240" w:lineRule="auto"/>
              <w:jc w:val="center"/>
              <w:rPr>
                <w:rFonts w:ascii="Times New Roman" w:hAnsi="Times New Roman"/>
                <w:b/>
                <w:bCs/>
                <w:sz w:val="20"/>
                <w:szCs w:val="16"/>
              </w:rPr>
            </w:pPr>
            <w:r w:rsidRPr="00FC33F7">
              <w:rPr>
                <w:rFonts w:ascii="Times New Roman" w:hAnsi="Times New Roman"/>
                <w:b/>
                <w:bCs/>
                <w:sz w:val="20"/>
                <w:szCs w:val="16"/>
              </w:rPr>
              <w:t>128-196</w:t>
            </w:r>
          </w:p>
        </w:tc>
        <w:tc>
          <w:tcPr>
            <w:tcW w:w="97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E251DAB" w14:textId="030C8448" w:rsidR="008F60D4" w:rsidRPr="00FC33F7" w:rsidRDefault="00AC0CAD" w:rsidP="00CB2CD3">
            <w:pPr>
              <w:spacing w:after="0" w:line="240" w:lineRule="auto"/>
              <w:jc w:val="center"/>
              <w:rPr>
                <w:rFonts w:ascii="Times New Roman" w:hAnsi="Times New Roman"/>
                <w:b/>
                <w:bCs/>
                <w:sz w:val="20"/>
                <w:szCs w:val="16"/>
              </w:rPr>
            </w:pPr>
            <w:r w:rsidRPr="00FC33F7">
              <w:rPr>
                <w:rFonts w:ascii="Times New Roman" w:hAnsi="Times New Roman"/>
                <w:b/>
                <w:bCs/>
                <w:sz w:val="20"/>
                <w:szCs w:val="16"/>
              </w:rPr>
              <w:t>92-160</w:t>
            </w:r>
          </w:p>
        </w:tc>
        <w:tc>
          <w:tcPr>
            <w:tcW w:w="121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0F02978" w14:textId="2796CA06" w:rsidR="008F60D4" w:rsidRPr="00FC33F7" w:rsidRDefault="008F60D4" w:rsidP="00CB2CD3">
            <w:pPr>
              <w:spacing w:after="0" w:line="240" w:lineRule="auto"/>
              <w:jc w:val="center"/>
              <w:rPr>
                <w:rFonts w:ascii="Times New Roman" w:hAnsi="Times New Roman"/>
                <w:b/>
                <w:bCs/>
                <w:sz w:val="20"/>
                <w:szCs w:val="16"/>
              </w:rPr>
            </w:pPr>
          </w:p>
        </w:tc>
        <w:tc>
          <w:tcPr>
            <w:tcW w:w="1254"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873E6A4" w14:textId="4576702E" w:rsidR="008F60D4" w:rsidRPr="00FC33F7" w:rsidRDefault="008F60D4" w:rsidP="00CB2CD3">
            <w:pPr>
              <w:spacing w:after="0" w:line="240" w:lineRule="auto"/>
              <w:jc w:val="center"/>
              <w:rPr>
                <w:rFonts w:ascii="Times New Roman" w:hAnsi="Times New Roman"/>
                <w:b/>
                <w:bCs/>
                <w:sz w:val="20"/>
                <w:szCs w:val="16"/>
              </w:rPr>
            </w:pPr>
          </w:p>
        </w:tc>
        <w:tc>
          <w:tcPr>
            <w:tcW w:w="1250"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63F9C5" w14:textId="62969246" w:rsidR="008F60D4" w:rsidRPr="00FC33F7" w:rsidRDefault="008F60D4" w:rsidP="00CB2CD3">
            <w:pPr>
              <w:spacing w:after="0" w:line="240" w:lineRule="auto"/>
              <w:jc w:val="center"/>
              <w:rPr>
                <w:rFonts w:ascii="Times New Roman" w:hAnsi="Times New Roman"/>
                <w:b/>
                <w:bCs/>
                <w:sz w:val="20"/>
                <w:szCs w:val="16"/>
              </w:rPr>
            </w:pPr>
          </w:p>
        </w:tc>
        <w:tc>
          <w:tcPr>
            <w:tcW w:w="1003" w:type="dxa"/>
            <w:gridSpan w:val="2"/>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371CC64" w14:textId="400A34C0" w:rsidR="008F60D4" w:rsidRPr="00FC33F7" w:rsidRDefault="008F60D4" w:rsidP="00CB2CD3">
            <w:pPr>
              <w:spacing w:after="0" w:line="240" w:lineRule="auto"/>
              <w:jc w:val="center"/>
              <w:rPr>
                <w:rFonts w:ascii="Times New Roman" w:hAnsi="Times New Roman"/>
                <w:b/>
                <w:bCs/>
                <w:sz w:val="20"/>
                <w:szCs w:val="16"/>
              </w:rPr>
            </w:pPr>
          </w:p>
        </w:tc>
        <w:tc>
          <w:tcPr>
            <w:tcW w:w="86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BAD94B" w14:textId="74B432B5" w:rsidR="008F60D4" w:rsidRPr="00FC33F7" w:rsidRDefault="008F60D4" w:rsidP="00CB2CD3">
            <w:pPr>
              <w:spacing w:after="0" w:line="240" w:lineRule="auto"/>
              <w:jc w:val="center"/>
              <w:rPr>
                <w:rFonts w:ascii="Times New Roman" w:hAnsi="Times New Roman"/>
                <w:b/>
                <w:bCs/>
                <w:sz w:val="20"/>
                <w:szCs w:val="16"/>
              </w:rPr>
            </w:pPr>
          </w:p>
        </w:tc>
        <w:tc>
          <w:tcPr>
            <w:tcW w:w="17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2ED83C" w14:textId="0439E1AA" w:rsidR="007C0518" w:rsidRPr="00FC33F7" w:rsidRDefault="00AC0CAD" w:rsidP="00AC0CAD">
            <w:pPr>
              <w:spacing w:after="0" w:line="240" w:lineRule="auto"/>
              <w:jc w:val="center"/>
              <w:rPr>
                <w:rFonts w:ascii="Times New Roman" w:hAnsi="Times New Roman"/>
                <w:b/>
                <w:bCs/>
                <w:sz w:val="20"/>
                <w:szCs w:val="16"/>
              </w:rPr>
            </w:pPr>
            <w:r w:rsidRPr="00FC33F7">
              <w:rPr>
                <w:rFonts w:ascii="Times New Roman" w:hAnsi="Times New Roman"/>
                <w:b/>
                <w:bCs/>
                <w:sz w:val="20"/>
                <w:szCs w:val="16"/>
              </w:rPr>
              <w:t>36-36</w:t>
            </w:r>
          </w:p>
        </w:tc>
      </w:tr>
    </w:tbl>
    <w:p w14:paraId="087E8B20" w14:textId="77777777" w:rsidR="008F60D4" w:rsidRPr="008F60D4" w:rsidRDefault="008F60D4" w:rsidP="008F60D4">
      <w:pPr>
        <w:pageBreakBefore/>
        <w:ind w:left="851"/>
        <w:rPr>
          <w:rFonts w:ascii="Times New Roman" w:hAnsi="Times New Roman"/>
          <w:b/>
          <w:bCs/>
          <w:sz w:val="24"/>
          <w:szCs w:val="24"/>
        </w:rPr>
      </w:pPr>
      <w:r w:rsidRPr="008F60D4">
        <w:rPr>
          <w:rFonts w:ascii="Times New Roman" w:hAnsi="Times New Roman"/>
          <w:b/>
          <w:bCs/>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9"/>
        <w:gridCol w:w="720"/>
        <w:gridCol w:w="7716"/>
        <w:gridCol w:w="2079"/>
        <w:gridCol w:w="1047"/>
        <w:gridCol w:w="1161"/>
      </w:tblGrid>
      <w:tr w:rsidR="007C0518" w:rsidRPr="00917E1C" w14:paraId="38F7285F" w14:textId="7914BAB5" w:rsidTr="00CF2EA9">
        <w:trPr>
          <w:trHeight w:val="23"/>
        </w:trPr>
        <w:tc>
          <w:tcPr>
            <w:tcW w:w="918" w:type="pct"/>
            <w:gridSpan w:val="2"/>
            <w:shd w:val="clear" w:color="auto" w:fill="auto"/>
            <w:tcMar>
              <w:top w:w="0" w:type="dxa"/>
              <w:left w:w="108" w:type="dxa"/>
              <w:bottom w:w="0" w:type="dxa"/>
              <w:right w:w="108" w:type="dxa"/>
            </w:tcMar>
            <w:vAlign w:val="center"/>
          </w:tcPr>
          <w:p w14:paraId="79AC024B" w14:textId="33066A51" w:rsidR="007C0518" w:rsidRPr="00917E1C" w:rsidRDefault="007C0518" w:rsidP="00917E1C">
            <w:pPr>
              <w:spacing w:after="0" w:line="240" w:lineRule="auto"/>
              <w:jc w:val="center"/>
              <w:rPr>
                <w:rFonts w:ascii="Times New Roman" w:hAnsi="Times New Roman"/>
                <w:sz w:val="24"/>
                <w:szCs w:val="24"/>
              </w:rPr>
            </w:pPr>
            <w:r w:rsidRPr="00917E1C">
              <w:rPr>
                <w:rFonts w:ascii="Times New Roman" w:hAnsi="Times New Roman"/>
                <w:b/>
                <w:bCs/>
                <w:sz w:val="24"/>
              </w:rPr>
              <w:t>Наименование разделов и тем профессионального модуля (ПМ), междисциплинарных курсов (МДК)</w:t>
            </w:r>
          </w:p>
        </w:tc>
        <w:tc>
          <w:tcPr>
            <w:tcW w:w="2624" w:type="pct"/>
            <w:shd w:val="clear" w:color="auto" w:fill="auto"/>
            <w:tcMar>
              <w:top w:w="0" w:type="dxa"/>
              <w:left w:w="108" w:type="dxa"/>
              <w:bottom w:w="0" w:type="dxa"/>
              <w:right w:w="108" w:type="dxa"/>
            </w:tcMar>
            <w:vAlign w:val="center"/>
          </w:tcPr>
          <w:p w14:paraId="0707B34A" w14:textId="2908515F" w:rsidR="007C0518" w:rsidRPr="00917E1C" w:rsidRDefault="0034612D" w:rsidP="00917E1C">
            <w:pPr>
              <w:suppressAutoHyphens/>
              <w:spacing w:after="0" w:line="240" w:lineRule="auto"/>
              <w:jc w:val="center"/>
              <w:rPr>
                <w:rFonts w:ascii="Times New Roman" w:hAnsi="Times New Roman"/>
                <w:b/>
                <w:bCs/>
                <w:sz w:val="24"/>
              </w:rPr>
            </w:pPr>
            <w:r w:rsidRPr="00917E1C">
              <w:rPr>
                <w:rFonts w:ascii="Times New Roman" w:hAnsi="Times New Roman"/>
                <w:b/>
                <w:sz w:val="24"/>
                <w:szCs w:val="24"/>
              </w:rPr>
              <w:t>Содержание учебного материала</w:t>
            </w:r>
            <w:r w:rsidR="007C0518" w:rsidRPr="00917E1C">
              <w:rPr>
                <w:rFonts w:ascii="Times New Roman" w:hAnsi="Times New Roman"/>
                <w:b/>
                <w:bCs/>
                <w:sz w:val="24"/>
              </w:rPr>
              <w:t>,</w:t>
            </w:r>
          </w:p>
          <w:p w14:paraId="0F456B51" w14:textId="7FEBC2C6" w:rsidR="007C0518" w:rsidRPr="00917E1C" w:rsidRDefault="007C0518" w:rsidP="00917E1C">
            <w:pPr>
              <w:spacing w:after="0" w:line="240" w:lineRule="auto"/>
              <w:jc w:val="center"/>
              <w:rPr>
                <w:rFonts w:ascii="Times New Roman" w:hAnsi="Times New Roman"/>
                <w:sz w:val="24"/>
                <w:szCs w:val="24"/>
              </w:rPr>
            </w:pPr>
            <w:r w:rsidRPr="00917E1C">
              <w:rPr>
                <w:rFonts w:ascii="Times New Roman" w:hAnsi="Times New Roman"/>
                <w:b/>
                <w:bCs/>
                <w:sz w:val="24"/>
              </w:rPr>
              <w:t>лабораторные работы и практические занятия, самостоятельная учебная работа обучающихся, курсовая работа (проект)</w:t>
            </w:r>
          </w:p>
        </w:tc>
        <w:tc>
          <w:tcPr>
            <w:tcW w:w="1063" w:type="pct"/>
            <w:gridSpan w:val="2"/>
            <w:shd w:val="clear" w:color="auto" w:fill="auto"/>
            <w:tcMar>
              <w:top w:w="0" w:type="dxa"/>
              <w:left w:w="108" w:type="dxa"/>
              <w:bottom w:w="0" w:type="dxa"/>
              <w:right w:w="108" w:type="dxa"/>
            </w:tcMar>
            <w:vAlign w:val="center"/>
          </w:tcPr>
          <w:p w14:paraId="02F29641" w14:textId="565A9AED" w:rsidR="007C0518" w:rsidRPr="00917E1C" w:rsidRDefault="007E3DEE" w:rsidP="00917E1C">
            <w:pPr>
              <w:spacing w:after="0" w:line="240" w:lineRule="auto"/>
              <w:jc w:val="center"/>
              <w:rPr>
                <w:rFonts w:ascii="Times New Roman" w:hAnsi="Times New Roman"/>
                <w:b/>
                <w:sz w:val="24"/>
                <w:szCs w:val="24"/>
              </w:rPr>
            </w:pPr>
            <w:r w:rsidRPr="00917E1C">
              <w:rPr>
                <w:rFonts w:ascii="Times New Roman" w:hAnsi="Times New Roman"/>
                <w:b/>
                <w:bCs/>
                <w:sz w:val="24"/>
                <w:szCs w:val="24"/>
              </w:rPr>
              <w:t xml:space="preserve">Объем, акад. ч / в том числе </w:t>
            </w:r>
            <w:r w:rsidRPr="00917E1C">
              <w:rPr>
                <w:rFonts w:ascii="Times New Roman" w:hAnsi="Times New Roman"/>
                <w:b/>
                <w:bCs/>
                <w:sz w:val="24"/>
                <w:szCs w:val="24"/>
              </w:rPr>
              <w:br/>
              <w:t>в форме практической подготовки, акад. ч</w:t>
            </w:r>
            <w:r w:rsidRPr="00917E1C">
              <w:rPr>
                <w:rStyle w:val="ac"/>
                <w:rFonts w:ascii="Times New Roman" w:hAnsi="Times New Roman"/>
                <w:b/>
                <w:bCs/>
                <w:sz w:val="24"/>
                <w:szCs w:val="24"/>
              </w:rPr>
              <w:footnoteReference w:id="3"/>
            </w:r>
          </w:p>
        </w:tc>
        <w:tc>
          <w:tcPr>
            <w:tcW w:w="395" w:type="pct"/>
            <w:vAlign w:val="center"/>
          </w:tcPr>
          <w:p w14:paraId="5E8965CB" w14:textId="13A5EF2D" w:rsidR="007C0518" w:rsidRPr="0034612D" w:rsidRDefault="007C0518" w:rsidP="00917E1C">
            <w:pPr>
              <w:spacing w:after="0" w:line="240" w:lineRule="auto"/>
              <w:jc w:val="center"/>
              <w:rPr>
                <w:rFonts w:ascii="Times New Roman" w:hAnsi="Times New Roman"/>
                <w:b/>
                <w:sz w:val="24"/>
                <w:szCs w:val="24"/>
              </w:rPr>
            </w:pPr>
            <w:r w:rsidRPr="0034612D">
              <w:rPr>
                <w:rFonts w:ascii="Times New Roman" w:eastAsia="Calibri" w:hAnsi="Times New Roman"/>
                <w:b/>
                <w:bCs/>
                <w:sz w:val="24"/>
                <w:szCs w:val="24"/>
                <w:lang w:eastAsia="en-US"/>
              </w:rPr>
              <w:t>Код ПК, ОК</w:t>
            </w:r>
          </w:p>
        </w:tc>
      </w:tr>
      <w:tr w:rsidR="00CF2EA9" w:rsidRPr="00917E1C" w14:paraId="5C6D97F7" w14:textId="12139476" w:rsidTr="00CF2EA9">
        <w:trPr>
          <w:trHeight w:val="23"/>
        </w:trPr>
        <w:tc>
          <w:tcPr>
            <w:tcW w:w="918" w:type="pct"/>
            <w:gridSpan w:val="2"/>
            <w:shd w:val="clear" w:color="auto" w:fill="auto"/>
            <w:tcMar>
              <w:top w:w="0" w:type="dxa"/>
              <w:left w:w="108" w:type="dxa"/>
              <w:bottom w:w="0" w:type="dxa"/>
              <w:right w:w="108" w:type="dxa"/>
            </w:tcMar>
          </w:tcPr>
          <w:p w14:paraId="7CD48E50" w14:textId="77777777" w:rsidR="007C0518" w:rsidRPr="00917E1C" w:rsidRDefault="007C0518" w:rsidP="00917E1C">
            <w:pPr>
              <w:spacing w:after="0" w:line="240" w:lineRule="auto"/>
              <w:jc w:val="center"/>
              <w:rPr>
                <w:rFonts w:ascii="Times New Roman" w:hAnsi="Times New Roman"/>
                <w:sz w:val="24"/>
                <w:szCs w:val="24"/>
              </w:rPr>
            </w:pPr>
            <w:r w:rsidRPr="00917E1C">
              <w:rPr>
                <w:rFonts w:ascii="Times New Roman" w:hAnsi="Times New Roman"/>
                <w:b/>
                <w:sz w:val="24"/>
                <w:szCs w:val="24"/>
              </w:rPr>
              <w:t>1</w:t>
            </w:r>
          </w:p>
        </w:tc>
        <w:tc>
          <w:tcPr>
            <w:tcW w:w="2624" w:type="pct"/>
            <w:shd w:val="clear" w:color="auto" w:fill="auto"/>
            <w:tcMar>
              <w:top w:w="0" w:type="dxa"/>
              <w:left w:w="108" w:type="dxa"/>
              <w:bottom w:w="0" w:type="dxa"/>
              <w:right w:w="108" w:type="dxa"/>
            </w:tcMar>
          </w:tcPr>
          <w:p w14:paraId="0164900C" w14:textId="77777777" w:rsidR="007C0518" w:rsidRPr="00917E1C" w:rsidRDefault="007C0518" w:rsidP="00917E1C">
            <w:pPr>
              <w:spacing w:after="0" w:line="240" w:lineRule="auto"/>
              <w:jc w:val="center"/>
              <w:rPr>
                <w:rFonts w:ascii="Times New Roman" w:hAnsi="Times New Roman"/>
                <w:sz w:val="24"/>
                <w:szCs w:val="24"/>
              </w:rPr>
            </w:pPr>
            <w:r w:rsidRPr="00917E1C">
              <w:rPr>
                <w:rFonts w:ascii="Times New Roman" w:hAnsi="Times New Roman"/>
                <w:b/>
                <w:sz w:val="24"/>
                <w:szCs w:val="24"/>
              </w:rPr>
              <w:t>2</w:t>
            </w:r>
          </w:p>
        </w:tc>
        <w:tc>
          <w:tcPr>
            <w:tcW w:w="707" w:type="pct"/>
            <w:shd w:val="clear" w:color="auto" w:fill="auto"/>
            <w:tcMar>
              <w:top w:w="0" w:type="dxa"/>
              <w:left w:w="108" w:type="dxa"/>
              <w:bottom w:w="0" w:type="dxa"/>
              <w:right w:w="108" w:type="dxa"/>
            </w:tcMar>
            <w:vAlign w:val="center"/>
          </w:tcPr>
          <w:p w14:paraId="09F6CEF1" w14:textId="77777777" w:rsidR="007C0518" w:rsidRPr="00917E1C" w:rsidRDefault="007C0518" w:rsidP="00917E1C">
            <w:pPr>
              <w:spacing w:after="0" w:line="240" w:lineRule="auto"/>
              <w:jc w:val="center"/>
              <w:rPr>
                <w:rFonts w:ascii="Times New Roman" w:hAnsi="Times New Roman"/>
                <w:sz w:val="24"/>
                <w:szCs w:val="24"/>
              </w:rPr>
            </w:pPr>
            <w:r w:rsidRPr="00917E1C">
              <w:rPr>
                <w:rFonts w:ascii="Times New Roman" w:hAnsi="Times New Roman"/>
                <w:b/>
                <w:sz w:val="24"/>
                <w:szCs w:val="24"/>
              </w:rPr>
              <w:t>3</w:t>
            </w:r>
          </w:p>
        </w:tc>
        <w:tc>
          <w:tcPr>
            <w:tcW w:w="356" w:type="pct"/>
          </w:tcPr>
          <w:p w14:paraId="18C047B7" w14:textId="77777777" w:rsidR="007C0518" w:rsidRPr="00917E1C" w:rsidRDefault="007C0518" w:rsidP="00917E1C">
            <w:pPr>
              <w:spacing w:after="0" w:line="240" w:lineRule="auto"/>
              <w:jc w:val="center"/>
              <w:rPr>
                <w:rFonts w:ascii="Times New Roman" w:hAnsi="Times New Roman"/>
                <w:b/>
                <w:sz w:val="24"/>
                <w:szCs w:val="24"/>
              </w:rPr>
            </w:pPr>
          </w:p>
        </w:tc>
        <w:tc>
          <w:tcPr>
            <w:tcW w:w="395" w:type="pct"/>
          </w:tcPr>
          <w:p w14:paraId="6E11418E" w14:textId="77777777" w:rsidR="007C0518" w:rsidRPr="0034612D" w:rsidRDefault="007C0518" w:rsidP="00917E1C">
            <w:pPr>
              <w:spacing w:after="0" w:line="240" w:lineRule="auto"/>
              <w:jc w:val="center"/>
              <w:rPr>
                <w:rFonts w:ascii="Times New Roman" w:hAnsi="Times New Roman"/>
                <w:b/>
                <w:sz w:val="24"/>
                <w:szCs w:val="24"/>
              </w:rPr>
            </w:pPr>
          </w:p>
        </w:tc>
      </w:tr>
      <w:tr w:rsidR="00CF2EA9" w:rsidRPr="00917E1C" w14:paraId="64E1F8C6" w14:textId="77777777" w:rsidTr="00CF2EA9">
        <w:trPr>
          <w:trHeight w:val="23"/>
        </w:trPr>
        <w:tc>
          <w:tcPr>
            <w:tcW w:w="918" w:type="pct"/>
            <w:gridSpan w:val="2"/>
            <w:shd w:val="clear" w:color="auto" w:fill="auto"/>
            <w:tcMar>
              <w:top w:w="0" w:type="dxa"/>
              <w:left w:w="108" w:type="dxa"/>
              <w:bottom w:w="0" w:type="dxa"/>
              <w:right w:w="108" w:type="dxa"/>
            </w:tcMar>
          </w:tcPr>
          <w:p w14:paraId="0D359944" w14:textId="77777777" w:rsidR="007C0518" w:rsidRPr="00917E1C" w:rsidRDefault="007C0518" w:rsidP="00917E1C">
            <w:pPr>
              <w:spacing w:after="0" w:line="240" w:lineRule="auto"/>
              <w:jc w:val="center"/>
              <w:rPr>
                <w:rFonts w:ascii="Times New Roman" w:hAnsi="Times New Roman"/>
                <w:b/>
                <w:sz w:val="24"/>
                <w:szCs w:val="24"/>
              </w:rPr>
            </w:pPr>
          </w:p>
        </w:tc>
        <w:tc>
          <w:tcPr>
            <w:tcW w:w="2624" w:type="pct"/>
            <w:shd w:val="clear" w:color="auto" w:fill="auto"/>
            <w:tcMar>
              <w:top w:w="0" w:type="dxa"/>
              <w:left w:w="108" w:type="dxa"/>
              <w:bottom w:w="0" w:type="dxa"/>
              <w:right w:w="108" w:type="dxa"/>
            </w:tcMar>
          </w:tcPr>
          <w:p w14:paraId="5C458A90" w14:textId="77777777" w:rsidR="007C0518" w:rsidRPr="00917E1C" w:rsidRDefault="007C0518" w:rsidP="00917E1C">
            <w:pPr>
              <w:spacing w:after="0" w:line="240" w:lineRule="auto"/>
              <w:jc w:val="center"/>
              <w:rPr>
                <w:rFonts w:ascii="Times New Roman" w:hAnsi="Times New Roman"/>
                <w:b/>
                <w:sz w:val="24"/>
                <w:szCs w:val="24"/>
              </w:rPr>
            </w:pPr>
          </w:p>
        </w:tc>
        <w:tc>
          <w:tcPr>
            <w:tcW w:w="707" w:type="pct"/>
            <w:shd w:val="clear" w:color="auto" w:fill="auto"/>
            <w:tcMar>
              <w:top w:w="0" w:type="dxa"/>
              <w:left w:w="108" w:type="dxa"/>
              <w:bottom w:w="0" w:type="dxa"/>
              <w:right w:w="108" w:type="dxa"/>
            </w:tcMar>
          </w:tcPr>
          <w:p w14:paraId="72E18D60" w14:textId="6FE0B609" w:rsidR="007C0518" w:rsidRPr="00917E1C" w:rsidRDefault="007C0518" w:rsidP="00917E1C">
            <w:pPr>
              <w:spacing w:after="0" w:line="240" w:lineRule="auto"/>
              <w:jc w:val="center"/>
              <w:rPr>
                <w:rFonts w:ascii="Times New Roman" w:hAnsi="Times New Roman"/>
                <w:b/>
                <w:sz w:val="24"/>
                <w:szCs w:val="24"/>
              </w:rPr>
            </w:pPr>
            <w:r w:rsidRPr="00917E1C">
              <w:rPr>
                <w:rFonts w:ascii="Times New Roman" w:hAnsi="Times New Roman"/>
                <w:b/>
                <w:bCs/>
                <w:color w:val="000000"/>
                <w:sz w:val="24"/>
              </w:rPr>
              <w:t>Обязат. часть ОП с учетом интенсификации 40%</w:t>
            </w:r>
          </w:p>
        </w:tc>
        <w:tc>
          <w:tcPr>
            <w:tcW w:w="356" w:type="pct"/>
          </w:tcPr>
          <w:p w14:paraId="51F99EA0" w14:textId="1AB46617" w:rsidR="007C0518" w:rsidRPr="00917E1C" w:rsidRDefault="007C0518" w:rsidP="00917E1C">
            <w:pPr>
              <w:spacing w:after="0" w:line="240" w:lineRule="auto"/>
              <w:jc w:val="center"/>
              <w:rPr>
                <w:rFonts w:ascii="Times New Roman" w:hAnsi="Times New Roman"/>
                <w:b/>
                <w:sz w:val="24"/>
                <w:szCs w:val="24"/>
              </w:rPr>
            </w:pPr>
            <w:r w:rsidRPr="00917E1C">
              <w:rPr>
                <w:rFonts w:ascii="Times New Roman" w:hAnsi="Times New Roman"/>
                <w:b/>
                <w:bCs/>
                <w:color w:val="000000"/>
                <w:sz w:val="24"/>
              </w:rPr>
              <w:t>Обязат. часть ОП</w:t>
            </w:r>
          </w:p>
        </w:tc>
        <w:tc>
          <w:tcPr>
            <w:tcW w:w="395" w:type="pct"/>
          </w:tcPr>
          <w:p w14:paraId="7047389D" w14:textId="77777777" w:rsidR="007C0518" w:rsidRPr="0034612D" w:rsidRDefault="007C0518" w:rsidP="00917E1C">
            <w:pPr>
              <w:spacing w:after="0" w:line="240" w:lineRule="auto"/>
              <w:jc w:val="center"/>
              <w:rPr>
                <w:rFonts w:ascii="Times New Roman" w:hAnsi="Times New Roman"/>
                <w:b/>
                <w:sz w:val="24"/>
                <w:szCs w:val="24"/>
              </w:rPr>
            </w:pPr>
          </w:p>
        </w:tc>
      </w:tr>
      <w:tr w:rsidR="007C0518" w:rsidRPr="00917E1C" w14:paraId="6E37B2C7" w14:textId="0D451542" w:rsidTr="00CF2EA9">
        <w:trPr>
          <w:trHeight w:val="23"/>
        </w:trPr>
        <w:tc>
          <w:tcPr>
            <w:tcW w:w="3542" w:type="pct"/>
            <w:gridSpan w:val="3"/>
            <w:shd w:val="clear" w:color="auto" w:fill="auto"/>
            <w:tcMar>
              <w:top w:w="0" w:type="dxa"/>
              <w:left w:w="108" w:type="dxa"/>
              <w:bottom w:w="0" w:type="dxa"/>
              <w:right w:w="108" w:type="dxa"/>
            </w:tcMar>
          </w:tcPr>
          <w:p w14:paraId="7D89AF50" w14:textId="77777777" w:rsidR="007C0518" w:rsidRPr="00917E1C" w:rsidRDefault="007C0518" w:rsidP="00917E1C">
            <w:pPr>
              <w:spacing w:after="0" w:line="240" w:lineRule="auto"/>
              <w:rPr>
                <w:rFonts w:ascii="Times New Roman" w:hAnsi="Times New Roman"/>
                <w:sz w:val="24"/>
                <w:szCs w:val="24"/>
              </w:rPr>
            </w:pPr>
            <w:r w:rsidRPr="00917E1C">
              <w:rPr>
                <w:rFonts w:ascii="Times New Roman" w:hAnsi="Times New Roman"/>
                <w:b/>
                <w:sz w:val="24"/>
                <w:szCs w:val="24"/>
              </w:rPr>
              <w:t>Раздел 1. Организация, контроль и анализ структурного подразделения</w:t>
            </w:r>
          </w:p>
        </w:tc>
        <w:tc>
          <w:tcPr>
            <w:tcW w:w="707" w:type="pct"/>
            <w:shd w:val="clear" w:color="auto" w:fill="auto"/>
            <w:tcMar>
              <w:top w:w="0" w:type="dxa"/>
              <w:left w:w="108" w:type="dxa"/>
              <w:bottom w:w="0" w:type="dxa"/>
              <w:right w:w="108" w:type="dxa"/>
            </w:tcMar>
            <w:vAlign w:val="center"/>
          </w:tcPr>
          <w:p w14:paraId="26177D89" w14:textId="2871610F" w:rsidR="007C0518" w:rsidRPr="00917E1C" w:rsidRDefault="00917E1C" w:rsidP="00917E1C">
            <w:pPr>
              <w:spacing w:after="0" w:line="240" w:lineRule="auto"/>
              <w:jc w:val="center"/>
              <w:rPr>
                <w:rFonts w:ascii="Times New Roman" w:hAnsi="Times New Roman"/>
                <w:b/>
                <w:bCs/>
                <w:sz w:val="24"/>
                <w:szCs w:val="24"/>
              </w:rPr>
            </w:pPr>
            <w:r w:rsidRPr="00917E1C">
              <w:rPr>
                <w:rFonts w:ascii="Times New Roman" w:hAnsi="Times New Roman"/>
                <w:b/>
                <w:bCs/>
                <w:sz w:val="24"/>
                <w:szCs w:val="24"/>
              </w:rPr>
              <w:t>70/70</w:t>
            </w:r>
          </w:p>
        </w:tc>
        <w:tc>
          <w:tcPr>
            <w:tcW w:w="356" w:type="pct"/>
          </w:tcPr>
          <w:p w14:paraId="6B5EA89D" w14:textId="018069EF" w:rsidR="007C0518" w:rsidRPr="00917E1C" w:rsidRDefault="00917E1C" w:rsidP="00917E1C">
            <w:pPr>
              <w:spacing w:after="0" w:line="240" w:lineRule="auto"/>
              <w:jc w:val="center"/>
              <w:rPr>
                <w:rFonts w:ascii="Times New Roman" w:hAnsi="Times New Roman"/>
                <w:b/>
                <w:sz w:val="24"/>
                <w:szCs w:val="24"/>
              </w:rPr>
            </w:pPr>
            <w:r w:rsidRPr="00917E1C">
              <w:rPr>
                <w:rFonts w:ascii="Times New Roman" w:hAnsi="Times New Roman"/>
                <w:b/>
                <w:sz w:val="24"/>
                <w:szCs w:val="24"/>
              </w:rPr>
              <w:t>124/124</w:t>
            </w:r>
          </w:p>
        </w:tc>
        <w:tc>
          <w:tcPr>
            <w:tcW w:w="395" w:type="pct"/>
          </w:tcPr>
          <w:p w14:paraId="3FA8E063" w14:textId="77777777" w:rsidR="007C0518" w:rsidRPr="0034612D" w:rsidRDefault="007C0518" w:rsidP="00917E1C">
            <w:pPr>
              <w:spacing w:after="0" w:line="240" w:lineRule="auto"/>
              <w:jc w:val="center"/>
              <w:rPr>
                <w:rFonts w:ascii="Times New Roman" w:hAnsi="Times New Roman"/>
                <w:b/>
                <w:sz w:val="24"/>
                <w:szCs w:val="24"/>
              </w:rPr>
            </w:pPr>
          </w:p>
        </w:tc>
      </w:tr>
      <w:tr w:rsidR="00917E1C" w:rsidRPr="00917E1C" w14:paraId="6EF2C23A" w14:textId="77777777" w:rsidTr="00CF2EA9">
        <w:trPr>
          <w:trHeight w:val="23"/>
        </w:trPr>
        <w:tc>
          <w:tcPr>
            <w:tcW w:w="3542" w:type="pct"/>
            <w:gridSpan w:val="3"/>
            <w:shd w:val="clear" w:color="auto" w:fill="auto"/>
            <w:tcMar>
              <w:top w:w="0" w:type="dxa"/>
              <w:left w:w="108" w:type="dxa"/>
              <w:bottom w:w="0" w:type="dxa"/>
              <w:right w:w="108" w:type="dxa"/>
            </w:tcMar>
          </w:tcPr>
          <w:p w14:paraId="04722E1E" w14:textId="55599072" w:rsidR="00917E1C" w:rsidRPr="00917E1C" w:rsidRDefault="00917E1C" w:rsidP="00917E1C">
            <w:pPr>
              <w:spacing w:after="0" w:line="240" w:lineRule="auto"/>
              <w:rPr>
                <w:rFonts w:ascii="Times New Roman" w:hAnsi="Times New Roman"/>
                <w:b/>
                <w:sz w:val="24"/>
                <w:szCs w:val="24"/>
              </w:rPr>
            </w:pPr>
            <w:r w:rsidRPr="00917E1C">
              <w:rPr>
                <w:rFonts w:ascii="Times New Roman" w:hAnsi="Times New Roman"/>
                <w:b/>
                <w:sz w:val="24"/>
                <w:szCs w:val="24"/>
              </w:rPr>
              <w:t>МДК.03.01 Основы организации геофизических работ в нефтегазовой отрасли</w:t>
            </w:r>
          </w:p>
        </w:tc>
        <w:tc>
          <w:tcPr>
            <w:tcW w:w="707" w:type="pct"/>
            <w:shd w:val="clear" w:color="auto" w:fill="auto"/>
            <w:tcMar>
              <w:top w:w="0" w:type="dxa"/>
              <w:left w:w="108" w:type="dxa"/>
              <w:bottom w:w="0" w:type="dxa"/>
              <w:right w:w="108" w:type="dxa"/>
            </w:tcMar>
            <w:vAlign w:val="center"/>
          </w:tcPr>
          <w:p w14:paraId="2B5FE72D" w14:textId="76871C16" w:rsidR="00917E1C" w:rsidRPr="00917E1C" w:rsidRDefault="00917E1C" w:rsidP="00917E1C">
            <w:pPr>
              <w:spacing w:after="0" w:line="240" w:lineRule="auto"/>
              <w:jc w:val="center"/>
              <w:rPr>
                <w:rFonts w:ascii="Times New Roman" w:hAnsi="Times New Roman"/>
                <w:sz w:val="24"/>
                <w:szCs w:val="24"/>
              </w:rPr>
            </w:pPr>
            <w:r w:rsidRPr="00917E1C">
              <w:rPr>
                <w:rFonts w:ascii="Times New Roman" w:hAnsi="Times New Roman"/>
                <w:b/>
                <w:bCs/>
                <w:sz w:val="24"/>
                <w:szCs w:val="24"/>
              </w:rPr>
              <w:t>70/70</w:t>
            </w:r>
          </w:p>
        </w:tc>
        <w:tc>
          <w:tcPr>
            <w:tcW w:w="356" w:type="pct"/>
          </w:tcPr>
          <w:p w14:paraId="19347E9E" w14:textId="384D7C64" w:rsidR="00917E1C" w:rsidRPr="00917E1C" w:rsidRDefault="00917E1C" w:rsidP="00917E1C">
            <w:pPr>
              <w:spacing w:after="0" w:line="240" w:lineRule="auto"/>
              <w:jc w:val="center"/>
              <w:rPr>
                <w:rFonts w:ascii="Times New Roman" w:hAnsi="Times New Roman"/>
                <w:b/>
                <w:sz w:val="24"/>
                <w:szCs w:val="24"/>
              </w:rPr>
            </w:pPr>
            <w:r w:rsidRPr="00917E1C">
              <w:rPr>
                <w:rFonts w:ascii="Times New Roman" w:hAnsi="Times New Roman"/>
                <w:b/>
                <w:sz w:val="24"/>
                <w:szCs w:val="24"/>
              </w:rPr>
              <w:t>124/124</w:t>
            </w:r>
          </w:p>
        </w:tc>
        <w:tc>
          <w:tcPr>
            <w:tcW w:w="395" w:type="pct"/>
          </w:tcPr>
          <w:p w14:paraId="0DEA4200" w14:textId="77777777" w:rsidR="00917E1C" w:rsidRPr="0034612D" w:rsidRDefault="00917E1C" w:rsidP="00917E1C">
            <w:pPr>
              <w:spacing w:after="0" w:line="240" w:lineRule="auto"/>
              <w:jc w:val="center"/>
              <w:rPr>
                <w:rFonts w:ascii="Times New Roman" w:hAnsi="Times New Roman"/>
                <w:b/>
                <w:sz w:val="24"/>
                <w:szCs w:val="24"/>
              </w:rPr>
            </w:pPr>
          </w:p>
        </w:tc>
      </w:tr>
      <w:tr w:rsidR="00917E1C" w:rsidRPr="00917E1C" w14:paraId="4956702B" w14:textId="6441E2E3" w:rsidTr="00CF2EA9">
        <w:trPr>
          <w:trHeight w:val="23"/>
        </w:trPr>
        <w:tc>
          <w:tcPr>
            <w:tcW w:w="3542" w:type="pct"/>
            <w:gridSpan w:val="3"/>
            <w:shd w:val="clear" w:color="auto" w:fill="auto"/>
            <w:tcMar>
              <w:top w:w="0" w:type="dxa"/>
              <w:left w:w="108" w:type="dxa"/>
              <w:bottom w:w="0" w:type="dxa"/>
              <w:right w:w="108" w:type="dxa"/>
            </w:tcMar>
          </w:tcPr>
          <w:p w14:paraId="69D27D78" w14:textId="77777777" w:rsidR="00917E1C" w:rsidRPr="00917E1C" w:rsidRDefault="00917E1C" w:rsidP="00917E1C">
            <w:pPr>
              <w:spacing w:after="0" w:line="240" w:lineRule="auto"/>
              <w:rPr>
                <w:rFonts w:ascii="Times New Roman" w:hAnsi="Times New Roman"/>
                <w:sz w:val="24"/>
                <w:szCs w:val="24"/>
              </w:rPr>
            </w:pPr>
            <w:r w:rsidRPr="00917E1C">
              <w:rPr>
                <w:rFonts w:ascii="Times New Roman" w:hAnsi="Times New Roman"/>
                <w:b/>
                <w:sz w:val="24"/>
                <w:szCs w:val="24"/>
              </w:rPr>
              <w:t>Тема 03.01.01 Основы финансовой грамотности и экономики</w:t>
            </w:r>
          </w:p>
        </w:tc>
        <w:tc>
          <w:tcPr>
            <w:tcW w:w="707" w:type="pct"/>
            <w:shd w:val="clear" w:color="auto" w:fill="auto"/>
            <w:tcMar>
              <w:top w:w="0" w:type="dxa"/>
              <w:left w:w="108" w:type="dxa"/>
              <w:bottom w:w="0" w:type="dxa"/>
              <w:right w:w="108" w:type="dxa"/>
            </w:tcMar>
            <w:vAlign w:val="center"/>
          </w:tcPr>
          <w:p w14:paraId="4B244421" w14:textId="24945440" w:rsidR="00917E1C" w:rsidRPr="00917E1C" w:rsidRDefault="00917E1C" w:rsidP="00917E1C">
            <w:pPr>
              <w:spacing w:after="0" w:line="240" w:lineRule="auto"/>
              <w:jc w:val="center"/>
              <w:rPr>
                <w:rFonts w:ascii="Times New Roman" w:hAnsi="Times New Roman"/>
                <w:sz w:val="24"/>
                <w:szCs w:val="24"/>
              </w:rPr>
            </w:pPr>
          </w:p>
        </w:tc>
        <w:tc>
          <w:tcPr>
            <w:tcW w:w="356" w:type="pct"/>
          </w:tcPr>
          <w:p w14:paraId="6909FC90" w14:textId="77777777" w:rsidR="00917E1C" w:rsidRPr="00917E1C" w:rsidRDefault="00917E1C" w:rsidP="00917E1C">
            <w:pPr>
              <w:spacing w:after="0" w:line="240" w:lineRule="auto"/>
              <w:jc w:val="center"/>
              <w:rPr>
                <w:rFonts w:ascii="Times New Roman" w:hAnsi="Times New Roman"/>
                <w:b/>
                <w:sz w:val="24"/>
                <w:szCs w:val="24"/>
              </w:rPr>
            </w:pPr>
          </w:p>
        </w:tc>
        <w:tc>
          <w:tcPr>
            <w:tcW w:w="395" w:type="pct"/>
          </w:tcPr>
          <w:p w14:paraId="567482CE" w14:textId="77777777" w:rsidR="00917E1C" w:rsidRPr="0034612D" w:rsidRDefault="00917E1C" w:rsidP="00917E1C">
            <w:pPr>
              <w:spacing w:after="0" w:line="240" w:lineRule="auto"/>
              <w:jc w:val="center"/>
              <w:rPr>
                <w:rFonts w:ascii="Times New Roman" w:hAnsi="Times New Roman"/>
                <w:b/>
                <w:sz w:val="24"/>
                <w:szCs w:val="24"/>
              </w:rPr>
            </w:pPr>
          </w:p>
        </w:tc>
      </w:tr>
      <w:tr w:rsidR="00CF2EA9" w:rsidRPr="00917E1C" w14:paraId="289122A8" w14:textId="6CF793DB" w:rsidTr="00CF2EA9">
        <w:trPr>
          <w:trHeight w:val="23"/>
        </w:trPr>
        <w:tc>
          <w:tcPr>
            <w:tcW w:w="918" w:type="pct"/>
            <w:gridSpan w:val="2"/>
            <w:vMerge w:val="restart"/>
            <w:shd w:val="clear" w:color="auto" w:fill="auto"/>
            <w:tcMar>
              <w:top w:w="0" w:type="dxa"/>
              <w:left w:w="108" w:type="dxa"/>
              <w:bottom w:w="0" w:type="dxa"/>
              <w:right w:w="108" w:type="dxa"/>
            </w:tcMar>
          </w:tcPr>
          <w:p w14:paraId="1419F4B8" w14:textId="77777777" w:rsidR="00CF2EA9" w:rsidRPr="00917E1C" w:rsidRDefault="00CF2EA9" w:rsidP="00917E1C">
            <w:pPr>
              <w:spacing w:after="0" w:line="240" w:lineRule="auto"/>
              <w:rPr>
                <w:rFonts w:ascii="Times New Roman" w:hAnsi="Times New Roman"/>
                <w:sz w:val="24"/>
                <w:szCs w:val="24"/>
              </w:rPr>
            </w:pPr>
            <w:r w:rsidRPr="00917E1C">
              <w:rPr>
                <w:rFonts w:ascii="Times New Roman" w:hAnsi="Times New Roman"/>
                <w:b/>
                <w:sz w:val="24"/>
                <w:szCs w:val="24"/>
              </w:rPr>
              <w:t>1. Роль и значение финансовой грамотности при принятии стратегических решений в условиях ограниченности ресурсов</w:t>
            </w:r>
          </w:p>
        </w:tc>
        <w:tc>
          <w:tcPr>
            <w:tcW w:w="2624" w:type="pct"/>
            <w:shd w:val="clear" w:color="auto" w:fill="auto"/>
            <w:tcMar>
              <w:top w:w="0" w:type="dxa"/>
              <w:left w:w="108" w:type="dxa"/>
              <w:bottom w:w="0" w:type="dxa"/>
              <w:right w:w="108" w:type="dxa"/>
            </w:tcMar>
          </w:tcPr>
          <w:p w14:paraId="42CDFB2E" w14:textId="722A9F92" w:rsidR="00CF2EA9" w:rsidRPr="00917E1C" w:rsidRDefault="00CF2EA9" w:rsidP="00917E1C">
            <w:pPr>
              <w:spacing w:after="0" w:line="240" w:lineRule="auto"/>
              <w:rPr>
                <w:rFonts w:ascii="Times New Roman" w:hAnsi="Times New Roman"/>
                <w:sz w:val="24"/>
                <w:szCs w:val="24"/>
              </w:rPr>
            </w:pPr>
            <w:r>
              <w:rPr>
                <w:rFonts w:ascii="Times New Roman" w:hAnsi="Times New Roman"/>
                <w:b/>
                <w:sz w:val="24"/>
                <w:szCs w:val="24"/>
              </w:rPr>
              <w:t>Содержание</w:t>
            </w:r>
          </w:p>
        </w:tc>
        <w:tc>
          <w:tcPr>
            <w:tcW w:w="707" w:type="pct"/>
            <w:vMerge w:val="restart"/>
            <w:shd w:val="clear" w:color="auto" w:fill="auto"/>
            <w:tcMar>
              <w:top w:w="0" w:type="dxa"/>
              <w:left w:w="108" w:type="dxa"/>
              <w:bottom w:w="0" w:type="dxa"/>
              <w:right w:w="108" w:type="dxa"/>
            </w:tcMar>
            <w:vAlign w:val="center"/>
          </w:tcPr>
          <w:p w14:paraId="7329E05C" w14:textId="6970E35E" w:rsidR="00CF2EA9" w:rsidRPr="00917E1C" w:rsidRDefault="00CF2EA9" w:rsidP="00917E1C">
            <w:pPr>
              <w:spacing w:after="0" w:line="240" w:lineRule="auto"/>
              <w:jc w:val="center"/>
              <w:rPr>
                <w:rFonts w:ascii="Times New Roman" w:hAnsi="Times New Roman"/>
                <w:sz w:val="24"/>
                <w:szCs w:val="24"/>
              </w:rPr>
            </w:pPr>
          </w:p>
        </w:tc>
        <w:tc>
          <w:tcPr>
            <w:tcW w:w="356" w:type="pct"/>
            <w:vMerge w:val="restart"/>
          </w:tcPr>
          <w:p w14:paraId="71A87ADC" w14:textId="77777777" w:rsidR="00CF2EA9" w:rsidRPr="00917E1C" w:rsidRDefault="00CF2EA9" w:rsidP="00917E1C">
            <w:pPr>
              <w:spacing w:after="0" w:line="240" w:lineRule="auto"/>
              <w:jc w:val="center"/>
              <w:rPr>
                <w:rFonts w:ascii="Times New Roman" w:hAnsi="Times New Roman"/>
                <w:b/>
                <w:sz w:val="24"/>
                <w:szCs w:val="24"/>
              </w:rPr>
            </w:pPr>
          </w:p>
        </w:tc>
        <w:tc>
          <w:tcPr>
            <w:tcW w:w="395" w:type="pct"/>
          </w:tcPr>
          <w:p w14:paraId="5AB5A98E" w14:textId="77777777" w:rsidR="00CF2EA9" w:rsidRPr="0034612D" w:rsidRDefault="00CF2EA9" w:rsidP="00917E1C">
            <w:pPr>
              <w:spacing w:after="0" w:line="240" w:lineRule="auto"/>
              <w:jc w:val="center"/>
              <w:rPr>
                <w:rFonts w:ascii="Times New Roman" w:hAnsi="Times New Roman"/>
                <w:b/>
                <w:sz w:val="24"/>
                <w:szCs w:val="24"/>
              </w:rPr>
            </w:pPr>
          </w:p>
        </w:tc>
      </w:tr>
      <w:tr w:rsidR="00CF2EA9" w:rsidRPr="00917E1C" w14:paraId="21E76E7E" w14:textId="46B670F1" w:rsidTr="00CF2EA9">
        <w:trPr>
          <w:trHeight w:val="23"/>
        </w:trPr>
        <w:tc>
          <w:tcPr>
            <w:tcW w:w="918" w:type="pct"/>
            <w:gridSpan w:val="2"/>
            <w:vMerge/>
            <w:shd w:val="clear" w:color="auto" w:fill="auto"/>
            <w:tcMar>
              <w:top w:w="0" w:type="dxa"/>
              <w:left w:w="108" w:type="dxa"/>
              <w:bottom w:w="0" w:type="dxa"/>
              <w:right w:w="108" w:type="dxa"/>
            </w:tcMar>
          </w:tcPr>
          <w:p w14:paraId="62EB5CF9" w14:textId="77777777" w:rsidR="00CF2EA9" w:rsidRPr="00917E1C" w:rsidRDefault="00CF2EA9" w:rsidP="00917E1C">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7A5AA368" w14:textId="77777777" w:rsidR="00CF2EA9" w:rsidRPr="00917E1C" w:rsidRDefault="00CF2EA9" w:rsidP="00917E1C">
            <w:pPr>
              <w:spacing w:after="0" w:line="240" w:lineRule="auto"/>
              <w:rPr>
                <w:rFonts w:ascii="Times New Roman" w:hAnsi="Times New Roman"/>
                <w:sz w:val="24"/>
                <w:szCs w:val="24"/>
              </w:rPr>
            </w:pPr>
            <w:r w:rsidRPr="00917E1C">
              <w:rPr>
                <w:rFonts w:ascii="Times New Roman" w:hAnsi="Times New Roman"/>
                <w:b/>
                <w:sz w:val="24"/>
                <w:szCs w:val="24"/>
              </w:rPr>
              <w:t>1.1. Сущность финансовой грамотности населения, ее цели и задачи</w:t>
            </w:r>
          </w:p>
          <w:p w14:paraId="023BBCA7" w14:textId="77777777" w:rsidR="00CF2EA9" w:rsidRPr="00917E1C" w:rsidRDefault="00CF2EA9" w:rsidP="00917E1C">
            <w:pPr>
              <w:spacing w:after="0" w:line="240" w:lineRule="auto"/>
              <w:rPr>
                <w:rFonts w:ascii="Times New Roman" w:hAnsi="Times New Roman"/>
                <w:sz w:val="24"/>
                <w:szCs w:val="24"/>
              </w:rPr>
            </w:pPr>
            <w:r w:rsidRPr="00917E1C">
              <w:rPr>
                <w:rFonts w:ascii="Times New Roman" w:hAnsi="Times New Roman"/>
                <w:sz w:val="24"/>
                <w:szCs w:val="24"/>
              </w:rPr>
              <w:t>Сущность понятия финансовой грамотности. Цели и задачи формирования финансовой грамотности. Содержание основных понятий финансовой грамотности: человеческий капитал, потребности, блага и услуги, ресурсы, деньги, финансы, сбережения, кредит, налоги, баланс, активы, пассивы, доходы, расходы, прибыль, выручка, бюджет и его виды, дефицит, профицит</w:t>
            </w:r>
          </w:p>
          <w:p w14:paraId="48C10D7D" w14:textId="77777777" w:rsidR="00CF2EA9" w:rsidRPr="00917E1C" w:rsidRDefault="00CF2EA9" w:rsidP="00917E1C">
            <w:pPr>
              <w:spacing w:after="0" w:line="240" w:lineRule="auto"/>
              <w:rPr>
                <w:rFonts w:ascii="Times New Roman" w:hAnsi="Times New Roman"/>
                <w:sz w:val="24"/>
                <w:szCs w:val="24"/>
              </w:rPr>
            </w:pPr>
            <w:r w:rsidRPr="00917E1C">
              <w:rPr>
                <w:rFonts w:ascii="Times New Roman" w:hAnsi="Times New Roman"/>
                <w:sz w:val="24"/>
                <w:szCs w:val="24"/>
              </w:rPr>
              <w:t>Ограниченность ресурсов и проблема их выбора. Понятие планирования и его виды: краткосрочное, среднесрочное и долгосрочное. SWOT – анализ</w:t>
            </w:r>
          </w:p>
          <w:p w14:paraId="312F3E71" w14:textId="77777777" w:rsidR="00CF2EA9" w:rsidRPr="00917E1C" w:rsidRDefault="00CF2EA9" w:rsidP="00917E1C">
            <w:pPr>
              <w:spacing w:after="0" w:line="240" w:lineRule="auto"/>
              <w:rPr>
                <w:rFonts w:ascii="Times New Roman" w:hAnsi="Times New Roman"/>
                <w:sz w:val="24"/>
                <w:szCs w:val="24"/>
              </w:rPr>
            </w:pPr>
            <w:r w:rsidRPr="00917E1C">
              <w:rPr>
                <w:rFonts w:ascii="Times New Roman" w:hAnsi="Times New Roman"/>
                <w:sz w:val="24"/>
                <w:szCs w:val="24"/>
              </w:rPr>
              <w:t>Основные законодательные акты, регламентирующие вопросы финансовой грамотности в Российской Федерации. Международный опыт повышения уровня финансовой грамотности населения</w:t>
            </w:r>
          </w:p>
        </w:tc>
        <w:tc>
          <w:tcPr>
            <w:tcW w:w="707" w:type="pct"/>
            <w:vMerge/>
            <w:shd w:val="clear" w:color="auto" w:fill="auto"/>
            <w:tcMar>
              <w:top w:w="0" w:type="dxa"/>
              <w:left w:w="108" w:type="dxa"/>
              <w:bottom w:w="0" w:type="dxa"/>
              <w:right w:w="108" w:type="dxa"/>
            </w:tcMar>
            <w:vAlign w:val="center"/>
          </w:tcPr>
          <w:p w14:paraId="7C7B5136" w14:textId="2ACF739D" w:rsidR="00CF2EA9" w:rsidRPr="00917E1C" w:rsidRDefault="00CF2EA9" w:rsidP="00917E1C">
            <w:pPr>
              <w:spacing w:after="0" w:line="240" w:lineRule="auto"/>
              <w:jc w:val="center"/>
              <w:rPr>
                <w:rFonts w:ascii="Times New Roman" w:hAnsi="Times New Roman"/>
                <w:sz w:val="24"/>
                <w:szCs w:val="24"/>
              </w:rPr>
            </w:pPr>
          </w:p>
        </w:tc>
        <w:tc>
          <w:tcPr>
            <w:tcW w:w="356" w:type="pct"/>
            <w:vMerge/>
          </w:tcPr>
          <w:p w14:paraId="709B7A11" w14:textId="77777777" w:rsidR="00CF2EA9" w:rsidRPr="00917E1C" w:rsidRDefault="00CF2EA9" w:rsidP="00917E1C">
            <w:pPr>
              <w:spacing w:after="0" w:line="240" w:lineRule="auto"/>
              <w:jc w:val="center"/>
              <w:rPr>
                <w:rFonts w:ascii="Times New Roman" w:hAnsi="Times New Roman"/>
                <w:b/>
                <w:sz w:val="24"/>
                <w:szCs w:val="24"/>
              </w:rPr>
            </w:pPr>
          </w:p>
        </w:tc>
        <w:tc>
          <w:tcPr>
            <w:tcW w:w="395" w:type="pct"/>
          </w:tcPr>
          <w:p w14:paraId="27B1F7B5" w14:textId="77777777" w:rsidR="00CF2EA9" w:rsidRPr="0034612D" w:rsidRDefault="00CF2EA9" w:rsidP="001310D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73EF9F5B" w14:textId="71789AE4" w:rsidR="00CF2EA9" w:rsidRPr="0034612D" w:rsidRDefault="00CF2EA9" w:rsidP="001310D9">
            <w:pPr>
              <w:spacing w:after="0" w:line="240" w:lineRule="auto"/>
              <w:jc w:val="center"/>
              <w:rPr>
                <w:rFonts w:ascii="Times New Roman" w:hAnsi="Times New Roman"/>
                <w:b/>
                <w:sz w:val="24"/>
                <w:szCs w:val="24"/>
              </w:rPr>
            </w:pPr>
            <w:r w:rsidRPr="0034612D">
              <w:rPr>
                <w:rFonts w:ascii="Times New Roman" w:hAnsi="Times New Roman"/>
                <w:sz w:val="24"/>
                <w:szCs w:val="24"/>
              </w:rPr>
              <w:t>ОК 01-09</w:t>
            </w:r>
          </w:p>
        </w:tc>
      </w:tr>
      <w:tr w:rsidR="00CF2EA9" w:rsidRPr="00917E1C" w14:paraId="7419D862" w14:textId="03EE167E" w:rsidTr="00CF2EA9">
        <w:trPr>
          <w:trHeight w:val="23"/>
        </w:trPr>
        <w:tc>
          <w:tcPr>
            <w:tcW w:w="918" w:type="pct"/>
            <w:gridSpan w:val="2"/>
            <w:vMerge/>
            <w:shd w:val="clear" w:color="auto" w:fill="auto"/>
            <w:tcMar>
              <w:top w:w="0" w:type="dxa"/>
              <w:left w:w="108" w:type="dxa"/>
              <w:bottom w:w="0" w:type="dxa"/>
              <w:right w:w="108" w:type="dxa"/>
            </w:tcMar>
          </w:tcPr>
          <w:p w14:paraId="4686A493" w14:textId="77777777" w:rsidR="00917E1C" w:rsidRPr="00917E1C" w:rsidRDefault="00917E1C" w:rsidP="00917E1C">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36647C36" w14:textId="1EFBB846" w:rsidR="00917E1C" w:rsidRPr="00917E1C" w:rsidRDefault="0034612D" w:rsidP="00917E1C">
            <w:pPr>
              <w:spacing w:after="0" w:line="240" w:lineRule="auto"/>
              <w:jc w:val="both"/>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707" w:type="pct"/>
            <w:shd w:val="clear" w:color="auto" w:fill="auto"/>
            <w:tcMar>
              <w:top w:w="0" w:type="dxa"/>
              <w:left w:w="108" w:type="dxa"/>
              <w:bottom w:w="0" w:type="dxa"/>
              <w:right w:w="108" w:type="dxa"/>
            </w:tcMar>
            <w:vAlign w:val="center"/>
          </w:tcPr>
          <w:p w14:paraId="47FDF12B" w14:textId="77777777" w:rsidR="00917E1C" w:rsidRPr="00917E1C" w:rsidRDefault="00917E1C" w:rsidP="00917E1C">
            <w:pPr>
              <w:spacing w:after="0" w:line="240" w:lineRule="auto"/>
              <w:jc w:val="center"/>
              <w:rPr>
                <w:rFonts w:ascii="Times New Roman" w:hAnsi="Times New Roman"/>
                <w:b/>
                <w:sz w:val="24"/>
                <w:szCs w:val="24"/>
              </w:rPr>
            </w:pPr>
          </w:p>
        </w:tc>
        <w:tc>
          <w:tcPr>
            <w:tcW w:w="356" w:type="pct"/>
          </w:tcPr>
          <w:p w14:paraId="7338D466" w14:textId="77777777" w:rsidR="00917E1C" w:rsidRPr="00917E1C" w:rsidRDefault="00917E1C" w:rsidP="00917E1C">
            <w:pPr>
              <w:spacing w:after="0" w:line="240" w:lineRule="auto"/>
              <w:jc w:val="center"/>
              <w:rPr>
                <w:rFonts w:ascii="Times New Roman" w:hAnsi="Times New Roman"/>
                <w:b/>
                <w:sz w:val="24"/>
                <w:szCs w:val="24"/>
              </w:rPr>
            </w:pPr>
          </w:p>
        </w:tc>
        <w:tc>
          <w:tcPr>
            <w:tcW w:w="395" w:type="pct"/>
          </w:tcPr>
          <w:p w14:paraId="74D993FC" w14:textId="77777777" w:rsidR="00917E1C" w:rsidRPr="0034612D" w:rsidRDefault="00917E1C" w:rsidP="00917E1C">
            <w:pPr>
              <w:spacing w:after="0" w:line="240" w:lineRule="auto"/>
              <w:jc w:val="center"/>
              <w:rPr>
                <w:rFonts w:ascii="Times New Roman" w:hAnsi="Times New Roman"/>
                <w:b/>
                <w:sz w:val="24"/>
                <w:szCs w:val="24"/>
              </w:rPr>
            </w:pPr>
          </w:p>
        </w:tc>
      </w:tr>
      <w:tr w:rsidR="00CF2EA9" w:rsidRPr="00917E1C" w14:paraId="10EB138F" w14:textId="68DE3252" w:rsidTr="00CF2EA9">
        <w:trPr>
          <w:trHeight w:val="23"/>
        </w:trPr>
        <w:tc>
          <w:tcPr>
            <w:tcW w:w="918" w:type="pct"/>
            <w:gridSpan w:val="2"/>
            <w:vMerge/>
            <w:shd w:val="clear" w:color="auto" w:fill="auto"/>
            <w:tcMar>
              <w:top w:w="0" w:type="dxa"/>
              <w:left w:w="108" w:type="dxa"/>
              <w:bottom w:w="0" w:type="dxa"/>
              <w:right w:w="108" w:type="dxa"/>
            </w:tcMar>
          </w:tcPr>
          <w:p w14:paraId="1E8F18AC" w14:textId="77777777" w:rsidR="00917E1C" w:rsidRPr="00917E1C" w:rsidRDefault="00917E1C" w:rsidP="00917E1C">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vAlign w:val="bottom"/>
          </w:tcPr>
          <w:p w14:paraId="72B235B4" w14:textId="77777777" w:rsidR="00917E1C" w:rsidRPr="00917E1C" w:rsidRDefault="00917E1C" w:rsidP="00917E1C">
            <w:pPr>
              <w:spacing w:after="0" w:line="240" w:lineRule="auto"/>
              <w:jc w:val="both"/>
              <w:rPr>
                <w:rFonts w:ascii="Times New Roman" w:hAnsi="Times New Roman"/>
                <w:sz w:val="24"/>
                <w:szCs w:val="24"/>
              </w:rPr>
            </w:pPr>
            <w:r w:rsidRPr="00917E1C">
              <w:rPr>
                <w:rFonts w:ascii="Times New Roman" w:hAnsi="Times New Roman"/>
                <w:b/>
                <w:sz w:val="24"/>
                <w:szCs w:val="24"/>
              </w:rPr>
              <w:t>Практическое занятие № 1.</w:t>
            </w:r>
            <w:r w:rsidRPr="00917E1C">
              <w:rPr>
                <w:rFonts w:ascii="Times New Roman" w:hAnsi="Times New Roman"/>
                <w:sz w:val="24"/>
                <w:szCs w:val="24"/>
              </w:rPr>
              <w:t xml:space="preserve"> Проведение SWOT – анализа при принятии решения поступления в среднее профессиональное заведение</w:t>
            </w:r>
          </w:p>
        </w:tc>
        <w:tc>
          <w:tcPr>
            <w:tcW w:w="707" w:type="pct"/>
            <w:shd w:val="clear" w:color="auto" w:fill="auto"/>
            <w:tcMar>
              <w:top w:w="0" w:type="dxa"/>
              <w:left w:w="108" w:type="dxa"/>
              <w:bottom w:w="0" w:type="dxa"/>
              <w:right w:w="108" w:type="dxa"/>
            </w:tcMar>
            <w:vAlign w:val="center"/>
          </w:tcPr>
          <w:p w14:paraId="39C33593" w14:textId="739323C0" w:rsidR="00917E1C" w:rsidRPr="00917E1C" w:rsidRDefault="00917E1C" w:rsidP="00917E1C">
            <w:pPr>
              <w:spacing w:after="0" w:line="240" w:lineRule="auto"/>
              <w:jc w:val="center"/>
              <w:rPr>
                <w:rFonts w:ascii="Times New Roman" w:hAnsi="Times New Roman"/>
                <w:sz w:val="24"/>
                <w:szCs w:val="24"/>
              </w:rPr>
            </w:pPr>
          </w:p>
        </w:tc>
        <w:tc>
          <w:tcPr>
            <w:tcW w:w="356" w:type="pct"/>
          </w:tcPr>
          <w:p w14:paraId="3F52CEEE" w14:textId="77777777" w:rsidR="00917E1C" w:rsidRPr="00917E1C" w:rsidRDefault="00917E1C" w:rsidP="00917E1C">
            <w:pPr>
              <w:spacing w:after="0" w:line="240" w:lineRule="auto"/>
              <w:jc w:val="center"/>
              <w:rPr>
                <w:rFonts w:ascii="Times New Roman" w:hAnsi="Times New Roman"/>
                <w:sz w:val="24"/>
                <w:szCs w:val="24"/>
              </w:rPr>
            </w:pPr>
          </w:p>
        </w:tc>
        <w:tc>
          <w:tcPr>
            <w:tcW w:w="395" w:type="pct"/>
          </w:tcPr>
          <w:p w14:paraId="4B62C5CD" w14:textId="77777777" w:rsidR="001310D9" w:rsidRPr="0034612D" w:rsidRDefault="001310D9" w:rsidP="001310D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12C27B42" w14:textId="274B14B4" w:rsidR="00917E1C" w:rsidRPr="0034612D" w:rsidRDefault="001310D9" w:rsidP="001310D9">
            <w:pPr>
              <w:spacing w:after="0" w:line="240" w:lineRule="auto"/>
              <w:jc w:val="center"/>
              <w:rPr>
                <w:rFonts w:ascii="Times New Roman" w:hAnsi="Times New Roman"/>
                <w:sz w:val="24"/>
                <w:szCs w:val="24"/>
              </w:rPr>
            </w:pPr>
            <w:r w:rsidRPr="0034612D">
              <w:rPr>
                <w:rFonts w:ascii="Times New Roman" w:hAnsi="Times New Roman"/>
                <w:sz w:val="24"/>
                <w:szCs w:val="24"/>
              </w:rPr>
              <w:lastRenderedPageBreak/>
              <w:t>ОК 01-09</w:t>
            </w:r>
          </w:p>
        </w:tc>
      </w:tr>
      <w:tr w:rsidR="00CF2EA9" w:rsidRPr="00917E1C" w14:paraId="2EAD50FE" w14:textId="6113C5EA" w:rsidTr="00CF2EA9">
        <w:trPr>
          <w:trHeight w:val="23"/>
        </w:trPr>
        <w:tc>
          <w:tcPr>
            <w:tcW w:w="918" w:type="pct"/>
            <w:gridSpan w:val="2"/>
            <w:vMerge w:val="restart"/>
            <w:shd w:val="clear" w:color="auto" w:fill="auto"/>
            <w:tcMar>
              <w:top w:w="0" w:type="dxa"/>
              <w:left w:w="108" w:type="dxa"/>
              <w:bottom w:w="0" w:type="dxa"/>
              <w:right w:w="108" w:type="dxa"/>
            </w:tcMar>
          </w:tcPr>
          <w:p w14:paraId="255A0F8C" w14:textId="77777777" w:rsidR="00CF2EA9" w:rsidRPr="00917E1C" w:rsidRDefault="00CF2EA9" w:rsidP="00917E1C">
            <w:pPr>
              <w:spacing w:after="0" w:line="240" w:lineRule="auto"/>
              <w:rPr>
                <w:rFonts w:ascii="Times New Roman" w:hAnsi="Times New Roman"/>
                <w:sz w:val="24"/>
                <w:szCs w:val="24"/>
              </w:rPr>
            </w:pPr>
            <w:r w:rsidRPr="00917E1C">
              <w:rPr>
                <w:rFonts w:ascii="Times New Roman" w:hAnsi="Times New Roman"/>
                <w:b/>
                <w:sz w:val="24"/>
                <w:szCs w:val="24"/>
              </w:rPr>
              <w:lastRenderedPageBreak/>
              <w:t>2. Место России в международной банковской системе</w:t>
            </w:r>
          </w:p>
        </w:tc>
        <w:tc>
          <w:tcPr>
            <w:tcW w:w="2624" w:type="pct"/>
            <w:shd w:val="clear" w:color="auto" w:fill="auto"/>
            <w:tcMar>
              <w:top w:w="0" w:type="dxa"/>
              <w:left w:w="108" w:type="dxa"/>
              <w:bottom w:w="0" w:type="dxa"/>
              <w:right w:w="108" w:type="dxa"/>
            </w:tcMar>
          </w:tcPr>
          <w:p w14:paraId="0B1322FD" w14:textId="5BBD616A" w:rsidR="00CF2EA9" w:rsidRPr="00917E1C" w:rsidRDefault="00CF2EA9" w:rsidP="00917E1C">
            <w:pPr>
              <w:spacing w:after="0" w:line="240" w:lineRule="auto"/>
              <w:jc w:val="both"/>
              <w:rPr>
                <w:rFonts w:ascii="Times New Roman" w:hAnsi="Times New Roman"/>
                <w:sz w:val="24"/>
                <w:szCs w:val="24"/>
              </w:rPr>
            </w:pPr>
            <w:r>
              <w:rPr>
                <w:rFonts w:ascii="Times New Roman" w:hAnsi="Times New Roman"/>
                <w:b/>
                <w:sz w:val="24"/>
                <w:szCs w:val="24"/>
              </w:rPr>
              <w:t>Содержание</w:t>
            </w:r>
            <w:r w:rsidRPr="00917E1C">
              <w:rPr>
                <w:rFonts w:ascii="Times New Roman" w:hAnsi="Times New Roman"/>
                <w:b/>
                <w:sz w:val="24"/>
                <w:szCs w:val="24"/>
              </w:rPr>
              <w:t xml:space="preserve"> </w:t>
            </w:r>
          </w:p>
        </w:tc>
        <w:tc>
          <w:tcPr>
            <w:tcW w:w="707" w:type="pct"/>
            <w:vMerge w:val="restart"/>
            <w:shd w:val="clear" w:color="auto" w:fill="auto"/>
            <w:tcMar>
              <w:top w:w="0" w:type="dxa"/>
              <w:left w:w="108" w:type="dxa"/>
              <w:bottom w:w="0" w:type="dxa"/>
              <w:right w:w="108" w:type="dxa"/>
            </w:tcMar>
            <w:vAlign w:val="center"/>
          </w:tcPr>
          <w:p w14:paraId="7831EF11" w14:textId="6ECF7528" w:rsidR="00CF2EA9" w:rsidRPr="00917E1C" w:rsidRDefault="00CF2EA9" w:rsidP="00917E1C">
            <w:pPr>
              <w:spacing w:after="0" w:line="240" w:lineRule="auto"/>
              <w:jc w:val="center"/>
              <w:rPr>
                <w:rFonts w:ascii="Times New Roman" w:hAnsi="Times New Roman"/>
                <w:sz w:val="24"/>
                <w:szCs w:val="24"/>
              </w:rPr>
            </w:pPr>
          </w:p>
        </w:tc>
        <w:tc>
          <w:tcPr>
            <w:tcW w:w="356" w:type="pct"/>
            <w:vMerge w:val="restart"/>
          </w:tcPr>
          <w:p w14:paraId="384DD178" w14:textId="77777777" w:rsidR="00CF2EA9" w:rsidRPr="00917E1C" w:rsidRDefault="00CF2EA9" w:rsidP="00917E1C">
            <w:pPr>
              <w:spacing w:after="0" w:line="240" w:lineRule="auto"/>
              <w:jc w:val="center"/>
              <w:rPr>
                <w:rFonts w:ascii="Times New Roman" w:hAnsi="Times New Roman"/>
                <w:b/>
                <w:sz w:val="24"/>
                <w:szCs w:val="24"/>
              </w:rPr>
            </w:pPr>
          </w:p>
        </w:tc>
        <w:tc>
          <w:tcPr>
            <w:tcW w:w="395" w:type="pct"/>
          </w:tcPr>
          <w:p w14:paraId="5FCBD27E" w14:textId="77777777" w:rsidR="00CF2EA9" w:rsidRPr="0034612D" w:rsidRDefault="00CF2EA9" w:rsidP="00917E1C">
            <w:pPr>
              <w:spacing w:after="0" w:line="240" w:lineRule="auto"/>
              <w:jc w:val="center"/>
              <w:rPr>
                <w:rFonts w:ascii="Times New Roman" w:hAnsi="Times New Roman"/>
                <w:b/>
                <w:sz w:val="24"/>
                <w:szCs w:val="24"/>
              </w:rPr>
            </w:pPr>
          </w:p>
        </w:tc>
      </w:tr>
      <w:tr w:rsidR="00CF2EA9" w:rsidRPr="00917E1C" w14:paraId="3C89FD3F" w14:textId="6492C224" w:rsidTr="00CF2EA9">
        <w:trPr>
          <w:trHeight w:val="23"/>
        </w:trPr>
        <w:tc>
          <w:tcPr>
            <w:tcW w:w="918" w:type="pct"/>
            <w:gridSpan w:val="2"/>
            <w:vMerge/>
            <w:shd w:val="clear" w:color="auto" w:fill="auto"/>
            <w:tcMar>
              <w:top w:w="0" w:type="dxa"/>
              <w:left w:w="108" w:type="dxa"/>
              <w:bottom w:w="0" w:type="dxa"/>
              <w:right w:w="108" w:type="dxa"/>
            </w:tcMar>
          </w:tcPr>
          <w:p w14:paraId="4A08F6D1" w14:textId="77777777" w:rsidR="00CF2EA9" w:rsidRPr="00917E1C" w:rsidRDefault="00CF2EA9" w:rsidP="00917E1C">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54F181E5" w14:textId="77777777" w:rsidR="00CF2EA9" w:rsidRPr="00917E1C" w:rsidRDefault="00CF2EA9" w:rsidP="00917E1C">
            <w:pPr>
              <w:spacing w:after="0" w:line="240" w:lineRule="auto"/>
              <w:jc w:val="both"/>
              <w:rPr>
                <w:rFonts w:ascii="Times New Roman" w:hAnsi="Times New Roman"/>
                <w:sz w:val="24"/>
                <w:szCs w:val="24"/>
              </w:rPr>
            </w:pPr>
            <w:r w:rsidRPr="00917E1C">
              <w:rPr>
                <w:rFonts w:ascii="Times New Roman" w:hAnsi="Times New Roman"/>
                <w:b/>
                <w:sz w:val="24"/>
                <w:szCs w:val="24"/>
              </w:rPr>
              <w:t xml:space="preserve">2.1. Депозит и его виды. </w:t>
            </w:r>
            <w:r w:rsidRPr="00917E1C">
              <w:rPr>
                <w:rFonts w:ascii="Times New Roman" w:hAnsi="Times New Roman"/>
                <w:sz w:val="24"/>
                <w:szCs w:val="24"/>
              </w:rPr>
              <w:t>Экономическая сущность понятий: сбережения,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707" w:type="pct"/>
            <w:vMerge/>
            <w:shd w:val="clear" w:color="auto" w:fill="auto"/>
            <w:tcMar>
              <w:top w:w="0" w:type="dxa"/>
              <w:left w:w="108" w:type="dxa"/>
              <w:bottom w:w="0" w:type="dxa"/>
              <w:right w:w="108" w:type="dxa"/>
            </w:tcMar>
            <w:vAlign w:val="center"/>
          </w:tcPr>
          <w:p w14:paraId="50112374" w14:textId="27CE7BD7" w:rsidR="00CF2EA9" w:rsidRPr="00917E1C" w:rsidRDefault="00CF2EA9" w:rsidP="00917E1C">
            <w:pPr>
              <w:spacing w:after="0" w:line="240" w:lineRule="auto"/>
              <w:jc w:val="center"/>
              <w:rPr>
                <w:rFonts w:ascii="Times New Roman" w:hAnsi="Times New Roman"/>
                <w:sz w:val="24"/>
                <w:szCs w:val="24"/>
              </w:rPr>
            </w:pPr>
          </w:p>
        </w:tc>
        <w:tc>
          <w:tcPr>
            <w:tcW w:w="356" w:type="pct"/>
            <w:vMerge/>
          </w:tcPr>
          <w:p w14:paraId="1EDC5EF1" w14:textId="77777777" w:rsidR="00CF2EA9" w:rsidRPr="00917E1C" w:rsidRDefault="00CF2EA9" w:rsidP="00917E1C">
            <w:pPr>
              <w:spacing w:after="0" w:line="240" w:lineRule="auto"/>
              <w:jc w:val="center"/>
              <w:rPr>
                <w:rFonts w:ascii="Times New Roman" w:hAnsi="Times New Roman"/>
                <w:sz w:val="24"/>
                <w:szCs w:val="24"/>
              </w:rPr>
            </w:pPr>
          </w:p>
        </w:tc>
        <w:tc>
          <w:tcPr>
            <w:tcW w:w="395" w:type="pct"/>
            <w:vMerge w:val="restart"/>
          </w:tcPr>
          <w:p w14:paraId="0F5BD1B6" w14:textId="77777777" w:rsidR="00CF2EA9" w:rsidRPr="0034612D" w:rsidRDefault="00CF2EA9" w:rsidP="00917E1C">
            <w:pPr>
              <w:spacing w:after="0" w:line="240" w:lineRule="auto"/>
              <w:jc w:val="center"/>
              <w:rPr>
                <w:rFonts w:ascii="Times New Roman" w:hAnsi="Times New Roman"/>
                <w:sz w:val="24"/>
                <w:szCs w:val="24"/>
              </w:rPr>
            </w:pPr>
          </w:p>
        </w:tc>
      </w:tr>
      <w:tr w:rsidR="00CF2EA9" w:rsidRPr="00917E1C" w14:paraId="7EA9EC2A" w14:textId="3598541C" w:rsidTr="00CF2EA9">
        <w:trPr>
          <w:trHeight w:val="23"/>
        </w:trPr>
        <w:tc>
          <w:tcPr>
            <w:tcW w:w="918" w:type="pct"/>
            <w:gridSpan w:val="2"/>
            <w:vMerge/>
            <w:shd w:val="clear" w:color="auto" w:fill="auto"/>
            <w:tcMar>
              <w:top w:w="0" w:type="dxa"/>
              <w:left w:w="108" w:type="dxa"/>
              <w:bottom w:w="0" w:type="dxa"/>
              <w:right w:w="108" w:type="dxa"/>
            </w:tcMar>
          </w:tcPr>
          <w:p w14:paraId="14C52724" w14:textId="77777777" w:rsidR="00CF2EA9" w:rsidRPr="00917E1C" w:rsidRDefault="00CF2EA9" w:rsidP="00917E1C">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6A7B4DF7" w14:textId="77777777" w:rsidR="00CF2EA9" w:rsidRPr="00917E1C" w:rsidRDefault="00CF2EA9" w:rsidP="00917E1C">
            <w:pPr>
              <w:spacing w:after="0" w:line="240" w:lineRule="auto"/>
              <w:jc w:val="both"/>
              <w:rPr>
                <w:rFonts w:ascii="Times New Roman" w:hAnsi="Times New Roman"/>
                <w:sz w:val="24"/>
                <w:szCs w:val="24"/>
              </w:rPr>
            </w:pPr>
            <w:r w:rsidRPr="00917E1C">
              <w:rPr>
                <w:rFonts w:ascii="Times New Roman" w:hAnsi="Times New Roman"/>
                <w:b/>
                <w:sz w:val="24"/>
                <w:szCs w:val="24"/>
              </w:rPr>
              <w:t>2.2. Кредит и его виды.</w:t>
            </w:r>
            <w:r w:rsidRPr="00917E1C">
              <w:rPr>
                <w:rFonts w:ascii="Times New Roman" w:hAnsi="Times New Roman"/>
                <w:sz w:val="24"/>
                <w:szCs w:val="24"/>
              </w:rPr>
              <w:t xml:space="preserve"> Принципы кредитования. Виды схем погашения платежей по кредиту. Содержание основных понятий банковских операций: заемщик, кредитор, кредитная история, кредитный договор, микрофинансовые организации, кредитные риски</w:t>
            </w:r>
          </w:p>
        </w:tc>
        <w:tc>
          <w:tcPr>
            <w:tcW w:w="707" w:type="pct"/>
            <w:vMerge/>
            <w:shd w:val="clear" w:color="auto" w:fill="auto"/>
            <w:tcMar>
              <w:top w:w="0" w:type="dxa"/>
              <w:left w:w="108" w:type="dxa"/>
              <w:bottom w:w="0" w:type="dxa"/>
              <w:right w:w="108" w:type="dxa"/>
            </w:tcMar>
            <w:vAlign w:val="center"/>
          </w:tcPr>
          <w:p w14:paraId="176AFE49" w14:textId="77777777" w:rsidR="00CF2EA9" w:rsidRPr="00917E1C" w:rsidRDefault="00CF2EA9" w:rsidP="00917E1C">
            <w:pPr>
              <w:spacing w:after="0" w:line="240" w:lineRule="auto"/>
              <w:rPr>
                <w:rFonts w:ascii="Times New Roman" w:hAnsi="Times New Roman"/>
                <w:sz w:val="24"/>
                <w:szCs w:val="24"/>
              </w:rPr>
            </w:pPr>
          </w:p>
        </w:tc>
        <w:tc>
          <w:tcPr>
            <w:tcW w:w="356" w:type="pct"/>
            <w:vMerge/>
          </w:tcPr>
          <w:p w14:paraId="4994B535" w14:textId="77777777" w:rsidR="00CF2EA9" w:rsidRPr="00917E1C" w:rsidRDefault="00CF2EA9" w:rsidP="00917E1C">
            <w:pPr>
              <w:spacing w:after="0" w:line="240" w:lineRule="auto"/>
              <w:rPr>
                <w:rFonts w:ascii="Times New Roman" w:hAnsi="Times New Roman"/>
                <w:sz w:val="24"/>
                <w:szCs w:val="24"/>
              </w:rPr>
            </w:pPr>
          </w:p>
        </w:tc>
        <w:tc>
          <w:tcPr>
            <w:tcW w:w="395" w:type="pct"/>
            <w:vMerge/>
          </w:tcPr>
          <w:p w14:paraId="31BDA777" w14:textId="77777777" w:rsidR="00CF2EA9" w:rsidRPr="0034612D" w:rsidRDefault="00CF2EA9" w:rsidP="00917E1C">
            <w:pPr>
              <w:spacing w:after="0" w:line="240" w:lineRule="auto"/>
              <w:rPr>
                <w:rFonts w:ascii="Times New Roman" w:hAnsi="Times New Roman"/>
                <w:sz w:val="24"/>
                <w:szCs w:val="24"/>
              </w:rPr>
            </w:pPr>
          </w:p>
        </w:tc>
      </w:tr>
      <w:tr w:rsidR="00CF2EA9" w:rsidRPr="00917E1C" w14:paraId="3C10C079" w14:textId="30148436" w:rsidTr="00CF2EA9">
        <w:trPr>
          <w:trHeight w:val="23"/>
        </w:trPr>
        <w:tc>
          <w:tcPr>
            <w:tcW w:w="918" w:type="pct"/>
            <w:gridSpan w:val="2"/>
            <w:vMerge/>
            <w:shd w:val="clear" w:color="auto" w:fill="auto"/>
            <w:tcMar>
              <w:top w:w="0" w:type="dxa"/>
              <w:left w:w="108" w:type="dxa"/>
              <w:bottom w:w="0" w:type="dxa"/>
              <w:right w:w="108" w:type="dxa"/>
            </w:tcMar>
          </w:tcPr>
          <w:p w14:paraId="57D6098F" w14:textId="77777777" w:rsidR="00CF2EA9" w:rsidRPr="00917E1C" w:rsidRDefault="00CF2EA9" w:rsidP="00917E1C">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493987FE" w14:textId="77777777" w:rsidR="00CF2EA9" w:rsidRPr="00917E1C" w:rsidRDefault="00CF2EA9" w:rsidP="00917E1C">
            <w:pPr>
              <w:spacing w:after="0" w:line="240" w:lineRule="auto"/>
              <w:jc w:val="both"/>
              <w:rPr>
                <w:rFonts w:ascii="Times New Roman" w:hAnsi="Times New Roman"/>
                <w:sz w:val="24"/>
                <w:szCs w:val="24"/>
              </w:rPr>
            </w:pPr>
            <w:r w:rsidRPr="00917E1C">
              <w:rPr>
                <w:rFonts w:ascii="Times New Roman" w:hAnsi="Times New Roman"/>
                <w:b/>
                <w:sz w:val="24"/>
                <w:szCs w:val="24"/>
              </w:rPr>
              <w:t>2.3. Расчетно-кассовые операции и их значение.</w:t>
            </w:r>
            <w:r w:rsidRPr="00917E1C">
              <w:rPr>
                <w:rFonts w:ascii="Times New Roman" w:hAnsi="Times New Roman"/>
                <w:sz w:val="24"/>
                <w:szCs w:val="24"/>
              </w:rPr>
              <w:t xml:space="preserve"> Виды платежных средств: чеки, электронные деньги, банковская ячейка, денежные переводы, овердрафт. Риски при использовании интернет-банкинга. Финансовое мошенничество и правила личной финансовой безопасности</w:t>
            </w:r>
          </w:p>
        </w:tc>
        <w:tc>
          <w:tcPr>
            <w:tcW w:w="707" w:type="pct"/>
            <w:vMerge/>
            <w:shd w:val="clear" w:color="auto" w:fill="auto"/>
            <w:tcMar>
              <w:top w:w="0" w:type="dxa"/>
              <w:left w:w="108" w:type="dxa"/>
              <w:bottom w:w="0" w:type="dxa"/>
              <w:right w:w="108" w:type="dxa"/>
            </w:tcMar>
            <w:vAlign w:val="center"/>
          </w:tcPr>
          <w:p w14:paraId="3F22FB55" w14:textId="77777777" w:rsidR="00CF2EA9" w:rsidRPr="00917E1C" w:rsidRDefault="00CF2EA9" w:rsidP="00917E1C">
            <w:pPr>
              <w:spacing w:after="0" w:line="240" w:lineRule="auto"/>
              <w:rPr>
                <w:rFonts w:ascii="Times New Roman" w:hAnsi="Times New Roman"/>
                <w:sz w:val="24"/>
                <w:szCs w:val="24"/>
              </w:rPr>
            </w:pPr>
          </w:p>
        </w:tc>
        <w:tc>
          <w:tcPr>
            <w:tcW w:w="356" w:type="pct"/>
            <w:vMerge/>
          </w:tcPr>
          <w:p w14:paraId="202C3D06" w14:textId="77777777" w:rsidR="00CF2EA9" w:rsidRPr="00917E1C" w:rsidRDefault="00CF2EA9" w:rsidP="00917E1C">
            <w:pPr>
              <w:spacing w:after="0" w:line="240" w:lineRule="auto"/>
              <w:rPr>
                <w:rFonts w:ascii="Times New Roman" w:hAnsi="Times New Roman"/>
                <w:sz w:val="24"/>
                <w:szCs w:val="24"/>
              </w:rPr>
            </w:pPr>
          </w:p>
        </w:tc>
        <w:tc>
          <w:tcPr>
            <w:tcW w:w="395" w:type="pct"/>
            <w:vMerge/>
          </w:tcPr>
          <w:p w14:paraId="2DB89DD8" w14:textId="77777777" w:rsidR="00CF2EA9" w:rsidRPr="0034612D" w:rsidRDefault="00CF2EA9" w:rsidP="00917E1C">
            <w:pPr>
              <w:spacing w:after="0" w:line="240" w:lineRule="auto"/>
              <w:rPr>
                <w:rFonts w:ascii="Times New Roman" w:hAnsi="Times New Roman"/>
                <w:sz w:val="24"/>
                <w:szCs w:val="24"/>
              </w:rPr>
            </w:pPr>
          </w:p>
        </w:tc>
      </w:tr>
      <w:tr w:rsidR="00CF2EA9" w:rsidRPr="00917E1C" w14:paraId="6C97DE16" w14:textId="6AAE7D9C" w:rsidTr="00CF2EA9">
        <w:trPr>
          <w:trHeight w:val="23"/>
        </w:trPr>
        <w:tc>
          <w:tcPr>
            <w:tcW w:w="918" w:type="pct"/>
            <w:gridSpan w:val="2"/>
            <w:vMerge/>
            <w:shd w:val="clear" w:color="auto" w:fill="auto"/>
            <w:tcMar>
              <w:top w:w="0" w:type="dxa"/>
              <w:left w:w="108" w:type="dxa"/>
              <w:bottom w:w="0" w:type="dxa"/>
              <w:right w:w="108" w:type="dxa"/>
            </w:tcMar>
          </w:tcPr>
          <w:p w14:paraId="69B4BE91" w14:textId="77777777" w:rsidR="00917E1C" w:rsidRPr="00917E1C" w:rsidRDefault="00917E1C" w:rsidP="00917E1C">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55FFADFF" w14:textId="21CEE852" w:rsidR="00917E1C" w:rsidRPr="00917E1C" w:rsidRDefault="0034612D" w:rsidP="00917E1C">
            <w:pPr>
              <w:spacing w:after="0" w:line="240" w:lineRule="auto"/>
              <w:jc w:val="both"/>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707" w:type="pct"/>
            <w:shd w:val="clear" w:color="auto" w:fill="auto"/>
            <w:tcMar>
              <w:top w:w="0" w:type="dxa"/>
              <w:left w:w="108" w:type="dxa"/>
              <w:bottom w:w="0" w:type="dxa"/>
              <w:right w:w="108" w:type="dxa"/>
            </w:tcMar>
            <w:vAlign w:val="center"/>
          </w:tcPr>
          <w:p w14:paraId="4CC2EA00" w14:textId="77777777" w:rsidR="00917E1C" w:rsidRPr="00917E1C" w:rsidRDefault="00917E1C" w:rsidP="00917E1C">
            <w:pPr>
              <w:spacing w:after="0" w:line="240" w:lineRule="auto"/>
              <w:jc w:val="center"/>
              <w:rPr>
                <w:rFonts w:ascii="Times New Roman" w:hAnsi="Times New Roman"/>
                <w:b/>
                <w:sz w:val="24"/>
                <w:szCs w:val="24"/>
              </w:rPr>
            </w:pPr>
          </w:p>
        </w:tc>
        <w:tc>
          <w:tcPr>
            <w:tcW w:w="356" w:type="pct"/>
          </w:tcPr>
          <w:p w14:paraId="6717E495" w14:textId="77777777" w:rsidR="00917E1C" w:rsidRPr="00917E1C" w:rsidRDefault="00917E1C" w:rsidP="00917E1C">
            <w:pPr>
              <w:spacing w:after="0" w:line="240" w:lineRule="auto"/>
              <w:jc w:val="center"/>
              <w:rPr>
                <w:rFonts w:ascii="Times New Roman" w:hAnsi="Times New Roman"/>
                <w:b/>
                <w:sz w:val="24"/>
                <w:szCs w:val="24"/>
              </w:rPr>
            </w:pPr>
          </w:p>
        </w:tc>
        <w:tc>
          <w:tcPr>
            <w:tcW w:w="395" w:type="pct"/>
          </w:tcPr>
          <w:p w14:paraId="01D291FE" w14:textId="77777777" w:rsidR="00917E1C" w:rsidRPr="0034612D" w:rsidRDefault="00917E1C" w:rsidP="00917E1C">
            <w:pPr>
              <w:spacing w:after="0" w:line="240" w:lineRule="auto"/>
              <w:jc w:val="center"/>
              <w:rPr>
                <w:rFonts w:ascii="Times New Roman" w:hAnsi="Times New Roman"/>
                <w:b/>
                <w:sz w:val="24"/>
                <w:szCs w:val="24"/>
              </w:rPr>
            </w:pPr>
          </w:p>
        </w:tc>
      </w:tr>
      <w:tr w:rsidR="00CF2EA9" w:rsidRPr="00917E1C" w14:paraId="6A82363D" w14:textId="3541EFCF" w:rsidTr="00CF2EA9">
        <w:trPr>
          <w:trHeight w:val="23"/>
        </w:trPr>
        <w:tc>
          <w:tcPr>
            <w:tcW w:w="918" w:type="pct"/>
            <w:gridSpan w:val="2"/>
            <w:vMerge/>
            <w:shd w:val="clear" w:color="auto" w:fill="auto"/>
            <w:tcMar>
              <w:top w:w="0" w:type="dxa"/>
              <w:left w:w="108" w:type="dxa"/>
              <w:bottom w:w="0" w:type="dxa"/>
              <w:right w:w="108" w:type="dxa"/>
            </w:tcMar>
          </w:tcPr>
          <w:p w14:paraId="192FD4E6" w14:textId="77777777" w:rsidR="00917E1C" w:rsidRPr="00917E1C" w:rsidRDefault="00917E1C" w:rsidP="00917E1C">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5B074C67" w14:textId="77777777" w:rsidR="00917E1C" w:rsidRPr="00917E1C" w:rsidRDefault="00917E1C" w:rsidP="00917E1C">
            <w:pPr>
              <w:spacing w:after="0" w:line="240" w:lineRule="auto"/>
              <w:jc w:val="both"/>
              <w:rPr>
                <w:rFonts w:ascii="Times New Roman" w:hAnsi="Times New Roman"/>
                <w:sz w:val="24"/>
                <w:szCs w:val="24"/>
              </w:rPr>
            </w:pPr>
            <w:r w:rsidRPr="00917E1C">
              <w:rPr>
                <w:rFonts w:ascii="Times New Roman" w:hAnsi="Times New Roman"/>
                <w:b/>
                <w:sz w:val="24"/>
                <w:szCs w:val="24"/>
              </w:rPr>
              <w:t>Практическое занятие № 2.</w:t>
            </w:r>
            <w:r w:rsidRPr="00917E1C">
              <w:rPr>
                <w:rFonts w:ascii="Times New Roman" w:hAnsi="Times New Roman"/>
                <w:sz w:val="24"/>
                <w:szCs w:val="24"/>
              </w:rPr>
              <w:t xml:space="preserve"> Решение кейса «Выявление целесообразности кредитования в банке на основе расчета аннуитетных платежей»</w:t>
            </w:r>
          </w:p>
        </w:tc>
        <w:tc>
          <w:tcPr>
            <w:tcW w:w="707" w:type="pct"/>
            <w:shd w:val="clear" w:color="auto" w:fill="auto"/>
            <w:tcMar>
              <w:top w:w="0" w:type="dxa"/>
              <w:left w:w="108" w:type="dxa"/>
              <w:bottom w:w="0" w:type="dxa"/>
              <w:right w:w="108" w:type="dxa"/>
            </w:tcMar>
            <w:vAlign w:val="center"/>
          </w:tcPr>
          <w:p w14:paraId="36FB874C" w14:textId="77777777" w:rsidR="00917E1C" w:rsidRPr="00917E1C" w:rsidRDefault="00917E1C" w:rsidP="00917E1C">
            <w:pPr>
              <w:spacing w:after="0" w:line="240" w:lineRule="auto"/>
              <w:jc w:val="center"/>
              <w:rPr>
                <w:rFonts w:ascii="Times New Roman" w:hAnsi="Times New Roman"/>
                <w:sz w:val="24"/>
                <w:szCs w:val="24"/>
              </w:rPr>
            </w:pPr>
          </w:p>
        </w:tc>
        <w:tc>
          <w:tcPr>
            <w:tcW w:w="356" w:type="pct"/>
          </w:tcPr>
          <w:p w14:paraId="64BF8A98" w14:textId="77777777" w:rsidR="00917E1C" w:rsidRPr="00917E1C" w:rsidRDefault="00917E1C" w:rsidP="00917E1C">
            <w:pPr>
              <w:spacing w:after="0" w:line="240" w:lineRule="auto"/>
              <w:jc w:val="center"/>
              <w:rPr>
                <w:rFonts w:ascii="Times New Roman" w:hAnsi="Times New Roman"/>
                <w:sz w:val="24"/>
                <w:szCs w:val="24"/>
              </w:rPr>
            </w:pPr>
          </w:p>
        </w:tc>
        <w:tc>
          <w:tcPr>
            <w:tcW w:w="395" w:type="pct"/>
          </w:tcPr>
          <w:p w14:paraId="18352432" w14:textId="77777777" w:rsidR="00917E1C" w:rsidRPr="0034612D" w:rsidRDefault="00917E1C" w:rsidP="00917E1C">
            <w:pPr>
              <w:spacing w:after="0" w:line="240" w:lineRule="auto"/>
              <w:jc w:val="center"/>
              <w:rPr>
                <w:rFonts w:ascii="Times New Roman" w:hAnsi="Times New Roman"/>
                <w:sz w:val="24"/>
                <w:szCs w:val="24"/>
              </w:rPr>
            </w:pPr>
          </w:p>
        </w:tc>
      </w:tr>
      <w:tr w:rsidR="00CF2EA9" w:rsidRPr="00917E1C" w14:paraId="450B4AEB" w14:textId="490E60CF" w:rsidTr="00CF2EA9">
        <w:trPr>
          <w:trHeight w:val="23"/>
        </w:trPr>
        <w:tc>
          <w:tcPr>
            <w:tcW w:w="918" w:type="pct"/>
            <w:gridSpan w:val="2"/>
            <w:vMerge/>
            <w:shd w:val="clear" w:color="auto" w:fill="auto"/>
            <w:tcMar>
              <w:top w:w="0" w:type="dxa"/>
              <w:left w:w="108" w:type="dxa"/>
              <w:bottom w:w="0" w:type="dxa"/>
              <w:right w:w="108" w:type="dxa"/>
            </w:tcMar>
          </w:tcPr>
          <w:p w14:paraId="2067B4E1" w14:textId="77777777" w:rsidR="00917E1C" w:rsidRPr="00917E1C" w:rsidRDefault="00917E1C" w:rsidP="00917E1C">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vAlign w:val="bottom"/>
          </w:tcPr>
          <w:p w14:paraId="4592D2BC" w14:textId="77777777" w:rsidR="00917E1C" w:rsidRPr="00917E1C" w:rsidRDefault="00917E1C" w:rsidP="00917E1C">
            <w:pPr>
              <w:spacing w:after="0" w:line="240" w:lineRule="auto"/>
              <w:jc w:val="both"/>
              <w:rPr>
                <w:rFonts w:ascii="Times New Roman" w:hAnsi="Times New Roman"/>
                <w:sz w:val="24"/>
                <w:szCs w:val="24"/>
              </w:rPr>
            </w:pPr>
            <w:r w:rsidRPr="00917E1C">
              <w:rPr>
                <w:rFonts w:ascii="Times New Roman" w:hAnsi="Times New Roman"/>
                <w:b/>
                <w:sz w:val="24"/>
                <w:szCs w:val="24"/>
              </w:rPr>
              <w:t>Практическое занятие № 3.</w:t>
            </w:r>
            <w:r w:rsidRPr="00917E1C">
              <w:rPr>
                <w:rFonts w:ascii="Times New Roman" w:hAnsi="Times New Roman"/>
                <w:sz w:val="24"/>
                <w:szCs w:val="24"/>
              </w:rPr>
              <w:t xml:space="preserve"> Деловая игра «Как не стать жертвой финансового мошенника» </w:t>
            </w:r>
          </w:p>
        </w:tc>
        <w:tc>
          <w:tcPr>
            <w:tcW w:w="707" w:type="pct"/>
            <w:shd w:val="clear" w:color="auto" w:fill="auto"/>
            <w:tcMar>
              <w:top w:w="0" w:type="dxa"/>
              <w:left w:w="108" w:type="dxa"/>
              <w:bottom w:w="0" w:type="dxa"/>
              <w:right w:w="108" w:type="dxa"/>
            </w:tcMar>
            <w:vAlign w:val="center"/>
          </w:tcPr>
          <w:p w14:paraId="2CAB5C93" w14:textId="3771A7C5" w:rsidR="00917E1C" w:rsidRPr="00917E1C" w:rsidRDefault="00917E1C" w:rsidP="00917E1C">
            <w:pPr>
              <w:spacing w:after="0" w:line="240" w:lineRule="auto"/>
              <w:jc w:val="center"/>
              <w:rPr>
                <w:rFonts w:ascii="Times New Roman" w:hAnsi="Times New Roman"/>
                <w:sz w:val="24"/>
                <w:szCs w:val="24"/>
              </w:rPr>
            </w:pPr>
          </w:p>
        </w:tc>
        <w:tc>
          <w:tcPr>
            <w:tcW w:w="356" w:type="pct"/>
          </w:tcPr>
          <w:p w14:paraId="3DD7DDD5" w14:textId="77777777" w:rsidR="00917E1C" w:rsidRPr="00917E1C" w:rsidRDefault="00917E1C" w:rsidP="00917E1C">
            <w:pPr>
              <w:spacing w:after="0" w:line="240" w:lineRule="auto"/>
              <w:jc w:val="center"/>
              <w:rPr>
                <w:rFonts w:ascii="Times New Roman" w:hAnsi="Times New Roman"/>
                <w:sz w:val="24"/>
                <w:szCs w:val="24"/>
              </w:rPr>
            </w:pPr>
          </w:p>
        </w:tc>
        <w:tc>
          <w:tcPr>
            <w:tcW w:w="395" w:type="pct"/>
          </w:tcPr>
          <w:p w14:paraId="097E60BF" w14:textId="77777777" w:rsidR="00917E1C" w:rsidRPr="0034612D" w:rsidRDefault="00917E1C" w:rsidP="00917E1C">
            <w:pPr>
              <w:spacing w:after="0" w:line="240" w:lineRule="auto"/>
              <w:jc w:val="center"/>
              <w:rPr>
                <w:rFonts w:ascii="Times New Roman" w:hAnsi="Times New Roman"/>
                <w:sz w:val="24"/>
                <w:szCs w:val="24"/>
              </w:rPr>
            </w:pPr>
          </w:p>
        </w:tc>
      </w:tr>
      <w:tr w:rsidR="00CF2EA9" w:rsidRPr="00917E1C" w14:paraId="53E83BE0" w14:textId="1710AAFF" w:rsidTr="00CF2EA9">
        <w:trPr>
          <w:trHeight w:val="23"/>
        </w:trPr>
        <w:tc>
          <w:tcPr>
            <w:tcW w:w="918" w:type="pct"/>
            <w:gridSpan w:val="2"/>
            <w:vMerge w:val="restart"/>
            <w:shd w:val="clear" w:color="auto" w:fill="auto"/>
            <w:tcMar>
              <w:top w:w="0" w:type="dxa"/>
              <w:left w:w="108" w:type="dxa"/>
              <w:bottom w:w="0" w:type="dxa"/>
              <w:right w:w="108" w:type="dxa"/>
            </w:tcMar>
          </w:tcPr>
          <w:p w14:paraId="5D45F934" w14:textId="77777777" w:rsidR="00CF2EA9" w:rsidRPr="00917E1C" w:rsidRDefault="00CF2EA9" w:rsidP="00917E1C">
            <w:pPr>
              <w:spacing w:after="0" w:line="240" w:lineRule="auto"/>
              <w:rPr>
                <w:rFonts w:ascii="Times New Roman" w:hAnsi="Times New Roman"/>
                <w:sz w:val="24"/>
                <w:szCs w:val="24"/>
              </w:rPr>
            </w:pPr>
            <w:r w:rsidRPr="00917E1C">
              <w:rPr>
                <w:rFonts w:ascii="Times New Roman" w:hAnsi="Times New Roman"/>
                <w:b/>
                <w:sz w:val="24"/>
                <w:szCs w:val="24"/>
              </w:rPr>
              <w:t>3. Налоговая система Российской Федерации</w:t>
            </w:r>
          </w:p>
        </w:tc>
        <w:tc>
          <w:tcPr>
            <w:tcW w:w="2624" w:type="pct"/>
            <w:shd w:val="clear" w:color="auto" w:fill="auto"/>
            <w:tcMar>
              <w:top w:w="0" w:type="dxa"/>
              <w:left w:w="108" w:type="dxa"/>
              <w:bottom w:w="0" w:type="dxa"/>
              <w:right w:w="108" w:type="dxa"/>
            </w:tcMar>
          </w:tcPr>
          <w:p w14:paraId="607625F1" w14:textId="6FB23DA6" w:rsidR="00CF2EA9" w:rsidRPr="00917E1C" w:rsidRDefault="00CF2EA9" w:rsidP="00917E1C">
            <w:pPr>
              <w:spacing w:after="0" w:line="240" w:lineRule="auto"/>
              <w:rPr>
                <w:rFonts w:ascii="Times New Roman" w:hAnsi="Times New Roman"/>
                <w:sz w:val="24"/>
                <w:szCs w:val="24"/>
              </w:rPr>
            </w:pPr>
            <w:r>
              <w:rPr>
                <w:rFonts w:ascii="Times New Roman" w:hAnsi="Times New Roman"/>
                <w:b/>
                <w:sz w:val="24"/>
                <w:szCs w:val="24"/>
              </w:rPr>
              <w:t>Содержание</w:t>
            </w:r>
          </w:p>
        </w:tc>
        <w:tc>
          <w:tcPr>
            <w:tcW w:w="707" w:type="pct"/>
            <w:vMerge w:val="restart"/>
            <w:shd w:val="clear" w:color="auto" w:fill="auto"/>
            <w:tcMar>
              <w:top w:w="0" w:type="dxa"/>
              <w:left w:w="108" w:type="dxa"/>
              <w:bottom w:w="0" w:type="dxa"/>
              <w:right w:w="108" w:type="dxa"/>
            </w:tcMar>
            <w:vAlign w:val="center"/>
          </w:tcPr>
          <w:p w14:paraId="2F9A7787" w14:textId="1E3E010B" w:rsidR="00CF2EA9" w:rsidRPr="00917E1C" w:rsidRDefault="00CF2EA9" w:rsidP="00917E1C">
            <w:pPr>
              <w:spacing w:after="0" w:line="240" w:lineRule="auto"/>
              <w:jc w:val="center"/>
              <w:rPr>
                <w:rFonts w:ascii="Times New Roman" w:hAnsi="Times New Roman"/>
                <w:sz w:val="24"/>
                <w:szCs w:val="24"/>
              </w:rPr>
            </w:pPr>
          </w:p>
        </w:tc>
        <w:tc>
          <w:tcPr>
            <w:tcW w:w="356" w:type="pct"/>
            <w:vMerge w:val="restart"/>
          </w:tcPr>
          <w:p w14:paraId="6E703532" w14:textId="77777777" w:rsidR="00CF2EA9" w:rsidRPr="00917E1C" w:rsidRDefault="00CF2EA9" w:rsidP="00917E1C">
            <w:pPr>
              <w:spacing w:after="0" w:line="240" w:lineRule="auto"/>
              <w:jc w:val="center"/>
              <w:rPr>
                <w:rFonts w:ascii="Times New Roman" w:hAnsi="Times New Roman"/>
                <w:b/>
                <w:sz w:val="24"/>
                <w:szCs w:val="24"/>
              </w:rPr>
            </w:pPr>
          </w:p>
        </w:tc>
        <w:tc>
          <w:tcPr>
            <w:tcW w:w="395" w:type="pct"/>
          </w:tcPr>
          <w:p w14:paraId="7BDDC0CF" w14:textId="77777777" w:rsidR="00CF2EA9" w:rsidRPr="0034612D" w:rsidRDefault="00CF2EA9" w:rsidP="00917E1C">
            <w:pPr>
              <w:spacing w:after="0" w:line="240" w:lineRule="auto"/>
              <w:jc w:val="center"/>
              <w:rPr>
                <w:rFonts w:ascii="Times New Roman" w:hAnsi="Times New Roman"/>
                <w:b/>
                <w:sz w:val="24"/>
                <w:szCs w:val="24"/>
              </w:rPr>
            </w:pPr>
          </w:p>
        </w:tc>
      </w:tr>
      <w:tr w:rsidR="00CF2EA9" w:rsidRPr="00917E1C" w14:paraId="510C1936" w14:textId="4C595565" w:rsidTr="00CF2EA9">
        <w:trPr>
          <w:trHeight w:val="23"/>
        </w:trPr>
        <w:tc>
          <w:tcPr>
            <w:tcW w:w="918" w:type="pct"/>
            <w:gridSpan w:val="2"/>
            <w:vMerge/>
            <w:shd w:val="clear" w:color="auto" w:fill="auto"/>
            <w:tcMar>
              <w:top w:w="0" w:type="dxa"/>
              <w:left w:w="108" w:type="dxa"/>
              <w:bottom w:w="0" w:type="dxa"/>
              <w:right w:w="108" w:type="dxa"/>
            </w:tcMar>
          </w:tcPr>
          <w:p w14:paraId="0F4DE54F" w14:textId="77777777" w:rsidR="00CF2EA9" w:rsidRPr="00917E1C" w:rsidRDefault="00CF2EA9" w:rsidP="00917E1C">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3A62AE83" w14:textId="77777777" w:rsidR="00CF2EA9" w:rsidRPr="00917E1C" w:rsidRDefault="00CF2EA9" w:rsidP="00917E1C">
            <w:pPr>
              <w:spacing w:after="0" w:line="240" w:lineRule="auto"/>
              <w:rPr>
                <w:rFonts w:ascii="Times New Roman" w:hAnsi="Times New Roman"/>
                <w:sz w:val="24"/>
                <w:szCs w:val="24"/>
              </w:rPr>
            </w:pPr>
            <w:r w:rsidRPr="00917E1C">
              <w:rPr>
                <w:rFonts w:ascii="Times New Roman" w:hAnsi="Times New Roman"/>
                <w:b/>
                <w:sz w:val="24"/>
                <w:szCs w:val="24"/>
              </w:rPr>
              <w:t>3.1. Система налогообложения физических лиц</w:t>
            </w:r>
          </w:p>
          <w:p w14:paraId="76CDB4DF" w14:textId="77777777" w:rsidR="00CF2EA9" w:rsidRPr="00917E1C" w:rsidRDefault="00CF2EA9" w:rsidP="00917E1C">
            <w:pPr>
              <w:spacing w:after="0" w:line="240" w:lineRule="auto"/>
              <w:rPr>
                <w:rFonts w:ascii="Times New Roman" w:hAnsi="Times New Roman"/>
                <w:sz w:val="24"/>
                <w:szCs w:val="24"/>
              </w:rPr>
            </w:pPr>
            <w:r w:rsidRPr="00917E1C">
              <w:rPr>
                <w:rFonts w:ascii="Times New Roman" w:hAnsi="Times New Roman"/>
                <w:sz w:val="24"/>
                <w:szCs w:val="24"/>
              </w:rPr>
              <w:t>Экономическая сущность понятия налог. Субъект, объект и предмет налогообложения. Принципы построения налоговой системы, ее структура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c>
          <w:tcPr>
            <w:tcW w:w="707" w:type="pct"/>
            <w:vMerge/>
            <w:shd w:val="clear" w:color="auto" w:fill="auto"/>
            <w:tcMar>
              <w:top w:w="0" w:type="dxa"/>
              <w:left w:w="108" w:type="dxa"/>
              <w:bottom w:w="0" w:type="dxa"/>
              <w:right w:w="108" w:type="dxa"/>
            </w:tcMar>
            <w:vAlign w:val="center"/>
          </w:tcPr>
          <w:p w14:paraId="4CA0D4AF" w14:textId="4BBAB99E" w:rsidR="00CF2EA9" w:rsidRPr="00917E1C" w:rsidRDefault="00CF2EA9" w:rsidP="00917E1C">
            <w:pPr>
              <w:spacing w:after="0" w:line="240" w:lineRule="auto"/>
              <w:jc w:val="center"/>
              <w:rPr>
                <w:rFonts w:ascii="Times New Roman" w:hAnsi="Times New Roman"/>
                <w:sz w:val="24"/>
                <w:szCs w:val="24"/>
              </w:rPr>
            </w:pPr>
          </w:p>
        </w:tc>
        <w:tc>
          <w:tcPr>
            <w:tcW w:w="356" w:type="pct"/>
            <w:vMerge/>
          </w:tcPr>
          <w:p w14:paraId="12450473" w14:textId="77777777" w:rsidR="00CF2EA9" w:rsidRPr="00917E1C" w:rsidRDefault="00CF2EA9" w:rsidP="00917E1C">
            <w:pPr>
              <w:spacing w:after="0" w:line="240" w:lineRule="auto"/>
              <w:jc w:val="center"/>
              <w:rPr>
                <w:rFonts w:ascii="Times New Roman" w:hAnsi="Times New Roman"/>
                <w:sz w:val="24"/>
                <w:szCs w:val="24"/>
              </w:rPr>
            </w:pPr>
          </w:p>
        </w:tc>
        <w:tc>
          <w:tcPr>
            <w:tcW w:w="395" w:type="pct"/>
          </w:tcPr>
          <w:p w14:paraId="20681D8D" w14:textId="77777777" w:rsidR="00CF2EA9" w:rsidRPr="0034612D" w:rsidRDefault="00CF2EA9" w:rsidP="001310D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38DF472C" w14:textId="55426797" w:rsidR="00CF2EA9" w:rsidRPr="0034612D" w:rsidRDefault="00CF2EA9" w:rsidP="001310D9">
            <w:pPr>
              <w:spacing w:after="0" w:line="240" w:lineRule="auto"/>
              <w:jc w:val="center"/>
              <w:rPr>
                <w:rFonts w:ascii="Times New Roman" w:hAnsi="Times New Roman"/>
                <w:sz w:val="24"/>
                <w:szCs w:val="24"/>
              </w:rPr>
            </w:pPr>
            <w:r w:rsidRPr="0034612D">
              <w:rPr>
                <w:rFonts w:ascii="Times New Roman" w:hAnsi="Times New Roman"/>
                <w:sz w:val="24"/>
                <w:szCs w:val="24"/>
              </w:rPr>
              <w:t>ОК 01-09</w:t>
            </w:r>
          </w:p>
        </w:tc>
      </w:tr>
      <w:tr w:rsidR="00CF2EA9" w:rsidRPr="00917E1C" w14:paraId="6042C970" w14:textId="4CD091C4" w:rsidTr="00CF2EA9">
        <w:trPr>
          <w:trHeight w:val="23"/>
        </w:trPr>
        <w:tc>
          <w:tcPr>
            <w:tcW w:w="918" w:type="pct"/>
            <w:gridSpan w:val="2"/>
            <w:vMerge w:val="restart"/>
            <w:shd w:val="clear" w:color="auto" w:fill="auto"/>
            <w:tcMar>
              <w:top w:w="0" w:type="dxa"/>
              <w:left w:w="108" w:type="dxa"/>
              <w:bottom w:w="0" w:type="dxa"/>
              <w:right w:w="108" w:type="dxa"/>
            </w:tcMar>
          </w:tcPr>
          <w:p w14:paraId="6461BFF7" w14:textId="77777777" w:rsidR="00CF2EA9" w:rsidRPr="00917E1C" w:rsidRDefault="00CF2EA9" w:rsidP="00917E1C">
            <w:pPr>
              <w:spacing w:after="0" w:line="240" w:lineRule="auto"/>
              <w:rPr>
                <w:rFonts w:ascii="Times New Roman" w:hAnsi="Times New Roman"/>
                <w:sz w:val="24"/>
                <w:szCs w:val="24"/>
              </w:rPr>
            </w:pPr>
            <w:r w:rsidRPr="00917E1C">
              <w:rPr>
                <w:rFonts w:ascii="Times New Roman" w:hAnsi="Times New Roman"/>
                <w:b/>
                <w:sz w:val="24"/>
                <w:szCs w:val="24"/>
              </w:rPr>
              <w:t>4. Инвестиции: формирование стратегии инвестирования и инструменты для ее реализации</w:t>
            </w:r>
          </w:p>
        </w:tc>
        <w:tc>
          <w:tcPr>
            <w:tcW w:w="2624" w:type="pct"/>
            <w:shd w:val="clear" w:color="auto" w:fill="auto"/>
            <w:tcMar>
              <w:top w:w="0" w:type="dxa"/>
              <w:left w:w="108" w:type="dxa"/>
              <w:bottom w:w="0" w:type="dxa"/>
              <w:right w:w="108" w:type="dxa"/>
            </w:tcMar>
          </w:tcPr>
          <w:p w14:paraId="150E552D" w14:textId="61631153" w:rsidR="00CF2EA9" w:rsidRPr="00917E1C" w:rsidRDefault="00CF2EA9" w:rsidP="00917E1C">
            <w:pPr>
              <w:spacing w:after="0" w:line="240" w:lineRule="auto"/>
              <w:jc w:val="both"/>
              <w:rPr>
                <w:rFonts w:ascii="Times New Roman" w:hAnsi="Times New Roman"/>
                <w:sz w:val="24"/>
                <w:szCs w:val="24"/>
              </w:rPr>
            </w:pPr>
            <w:r>
              <w:rPr>
                <w:rFonts w:ascii="Times New Roman" w:hAnsi="Times New Roman"/>
                <w:b/>
                <w:sz w:val="24"/>
                <w:szCs w:val="24"/>
              </w:rPr>
              <w:t>Содержание</w:t>
            </w:r>
          </w:p>
        </w:tc>
        <w:tc>
          <w:tcPr>
            <w:tcW w:w="707" w:type="pct"/>
            <w:vMerge w:val="restart"/>
            <w:shd w:val="clear" w:color="auto" w:fill="auto"/>
            <w:tcMar>
              <w:top w:w="0" w:type="dxa"/>
              <w:left w:w="108" w:type="dxa"/>
              <w:bottom w:w="0" w:type="dxa"/>
              <w:right w:w="108" w:type="dxa"/>
            </w:tcMar>
            <w:vAlign w:val="center"/>
          </w:tcPr>
          <w:p w14:paraId="61E66F25" w14:textId="3CF98649" w:rsidR="00CF2EA9" w:rsidRPr="00917E1C" w:rsidRDefault="00CF2EA9" w:rsidP="00917E1C">
            <w:pPr>
              <w:spacing w:after="0" w:line="240" w:lineRule="auto"/>
              <w:jc w:val="center"/>
              <w:rPr>
                <w:rFonts w:ascii="Times New Roman" w:hAnsi="Times New Roman"/>
                <w:sz w:val="24"/>
                <w:szCs w:val="24"/>
              </w:rPr>
            </w:pPr>
          </w:p>
        </w:tc>
        <w:tc>
          <w:tcPr>
            <w:tcW w:w="356" w:type="pct"/>
            <w:vMerge w:val="restart"/>
          </w:tcPr>
          <w:p w14:paraId="119E3912" w14:textId="77777777" w:rsidR="00CF2EA9" w:rsidRPr="00917E1C" w:rsidRDefault="00CF2EA9" w:rsidP="00917E1C">
            <w:pPr>
              <w:spacing w:after="0" w:line="240" w:lineRule="auto"/>
              <w:jc w:val="center"/>
              <w:rPr>
                <w:rFonts w:ascii="Times New Roman" w:hAnsi="Times New Roman"/>
                <w:b/>
                <w:sz w:val="24"/>
                <w:szCs w:val="24"/>
              </w:rPr>
            </w:pPr>
          </w:p>
        </w:tc>
        <w:tc>
          <w:tcPr>
            <w:tcW w:w="395" w:type="pct"/>
          </w:tcPr>
          <w:p w14:paraId="17A1BF9D" w14:textId="77777777" w:rsidR="00CF2EA9" w:rsidRPr="0034612D" w:rsidRDefault="00CF2EA9" w:rsidP="00917E1C">
            <w:pPr>
              <w:spacing w:after="0" w:line="240" w:lineRule="auto"/>
              <w:jc w:val="center"/>
              <w:rPr>
                <w:rFonts w:ascii="Times New Roman" w:hAnsi="Times New Roman"/>
                <w:b/>
                <w:sz w:val="24"/>
                <w:szCs w:val="24"/>
              </w:rPr>
            </w:pPr>
          </w:p>
        </w:tc>
      </w:tr>
      <w:tr w:rsidR="00CF2EA9" w:rsidRPr="00917E1C" w14:paraId="236C1D05" w14:textId="360378AE" w:rsidTr="00CF2EA9">
        <w:trPr>
          <w:trHeight w:val="23"/>
        </w:trPr>
        <w:tc>
          <w:tcPr>
            <w:tcW w:w="918" w:type="pct"/>
            <w:gridSpan w:val="2"/>
            <w:vMerge/>
            <w:shd w:val="clear" w:color="auto" w:fill="auto"/>
            <w:tcMar>
              <w:top w:w="0" w:type="dxa"/>
              <w:left w:w="108" w:type="dxa"/>
              <w:bottom w:w="0" w:type="dxa"/>
              <w:right w:w="108" w:type="dxa"/>
            </w:tcMar>
          </w:tcPr>
          <w:p w14:paraId="7D36B636" w14:textId="77777777" w:rsidR="00CF2EA9" w:rsidRPr="00917E1C" w:rsidRDefault="00CF2EA9" w:rsidP="00917E1C">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36F91E5E" w14:textId="77777777" w:rsidR="00CF2EA9" w:rsidRPr="00917E1C" w:rsidRDefault="00CF2EA9" w:rsidP="00917E1C">
            <w:pPr>
              <w:spacing w:after="0" w:line="240" w:lineRule="auto"/>
              <w:rPr>
                <w:rFonts w:ascii="Times New Roman" w:hAnsi="Times New Roman"/>
                <w:sz w:val="24"/>
                <w:szCs w:val="24"/>
              </w:rPr>
            </w:pPr>
            <w:r w:rsidRPr="00917E1C">
              <w:rPr>
                <w:rFonts w:ascii="Times New Roman" w:hAnsi="Times New Roman"/>
                <w:b/>
                <w:sz w:val="24"/>
                <w:szCs w:val="24"/>
              </w:rPr>
              <w:t>4.1. Формирование стратегии инвестирования</w:t>
            </w:r>
          </w:p>
          <w:p w14:paraId="0E0ED398" w14:textId="77777777" w:rsidR="00CF2EA9" w:rsidRPr="00917E1C" w:rsidRDefault="00CF2EA9" w:rsidP="00917E1C">
            <w:pPr>
              <w:spacing w:after="0" w:line="240" w:lineRule="auto"/>
              <w:rPr>
                <w:rFonts w:ascii="Times New Roman" w:hAnsi="Times New Roman"/>
                <w:sz w:val="24"/>
                <w:szCs w:val="24"/>
              </w:rPr>
            </w:pPr>
            <w:r w:rsidRPr="00917E1C">
              <w:rPr>
                <w:rFonts w:ascii="Times New Roman" w:hAnsi="Times New Roman"/>
                <w:sz w:val="24"/>
                <w:szCs w:val="24"/>
              </w:rPr>
              <w:t>Сущность и значение инвестиций. Участники, субъекты и объекты инвестиционного процесса. Реальные и финансовые инвестиции и их классификация. Валютная и фондовая биржи. Инвестиционный портфель. Паевые инвестиционные фонды (ПИФы) как способ инвестирования денежных средств физических лиц. Финансовые пирамиды. Криптовалюта</w:t>
            </w:r>
          </w:p>
        </w:tc>
        <w:tc>
          <w:tcPr>
            <w:tcW w:w="707" w:type="pct"/>
            <w:vMerge/>
            <w:shd w:val="clear" w:color="auto" w:fill="auto"/>
            <w:tcMar>
              <w:top w:w="0" w:type="dxa"/>
              <w:left w:w="108" w:type="dxa"/>
              <w:bottom w:w="0" w:type="dxa"/>
              <w:right w:w="108" w:type="dxa"/>
            </w:tcMar>
            <w:vAlign w:val="center"/>
          </w:tcPr>
          <w:p w14:paraId="69D820B8" w14:textId="4BA17C7B" w:rsidR="00CF2EA9" w:rsidRPr="00917E1C" w:rsidRDefault="00CF2EA9" w:rsidP="00917E1C">
            <w:pPr>
              <w:spacing w:after="0" w:line="240" w:lineRule="auto"/>
              <w:jc w:val="center"/>
              <w:rPr>
                <w:rFonts w:ascii="Times New Roman" w:hAnsi="Times New Roman"/>
                <w:sz w:val="24"/>
                <w:szCs w:val="24"/>
              </w:rPr>
            </w:pPr>
          </w:p>
        </w:tc>
        <w:tc>
          <w:tcPr>
            <w:tcW w:w="356" w:type="pct"/>
            <w:vMerge/>
          </w:tcPr>
          <w:p w14:paraId="674CA0C6" w14:textId="77777777" w:rsidR="00CF2EA9" w:rsidRPr="00917E1C" w:rsidRDefault="00CF2EA9" w:rsidP="00917E1C">
            <w:pPr>
              <w:spacing w:after="0" w:line="240" w:lineRule="auto"/>
              <w:jc w:val="center"/>
              <w:rPr>
                <w:rFonts w:ascii="Times New Roman" w:hAnsi="Times New Roman"/>
                <w:b/>
                <w:sz w:val="24"/>
                <w:szCs w:val="24"/>
              </w:rPr>
            </w:pPr>
          </w:p>
        </w:tc>
        <w:tc>
          <w:tcPr>
            <w:tcW w:w="395" w:type="pct"/>
            <w:vMerge w:val="restart"/>
          </w:tcPr>
          <w:p w14:paraId="2FD7F71F" w14:textId="77777777" w:rsidR="00CF2EA9" w:rsidRPr="0034612D" w:rsidRDefault="00CF2EA9" w:rsidP="001310D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52320D63" w14:textId="0B302ABE" w:rsidR="00CF2EA9" w:rsidRPr="0034612D" w:rsidRDefault="00CF2EA9" w:rsidP="001310D9">
            <w:pPr>
              <w:spacing w:after="0" w:line="240" w:lineRule="auto"/>
              <w:jc w:val="center"/>
              <w:rPr>
                <w:rFonts w:ascii="Times New Roman" w:hAnsi="Times New Roman"/>
                <w:b/>
                <w:sz w:val="24"/>
                <w:szCs w:val="24"/>
              </w:rPr>
            </w:pPr>
            <w:r w:rsidRPr="0034612D">
              <w:rPr>
                <w:rFonts w:ascii="Times New Roman" w:hAnsi="Times New Roman"/>
                <w:sz w:val="24"/>
                <w:szCs w:val="24"/>
              </w:rPr>
              <w:t>ОК 01-09</w:t>
            </w:r>
          </w:p>
        </w:tc>
      </w:tr>
      <w:tr w:rsidR="00CF2EA9" w:rsidRPr="00917E1C" w14:paraId="16F8B528" w14:textId="77777777" w:rsidTr="00CF2EA9">
        <w:trPr>
          <w:trHeight w:val="23"/>
        </w:trPr>
        <w:tc>
          <w:tcPr>
            <w:tcW w:w="918" w:type="pct"/>
            <w:gridSpan w:val="2"/>
            <w:vMerge/>
            <w:shd w:val="clear" w:color="auto" w:fill="auto"/>
            <w:tcMar>
              <w:top w:w="0" w:type="dxa"/>
              <w:left w:w="108" w:type="dxa"/>
              <w:bottom w:w="0" w:type="dxa"/>
              <w:right w:w="108" w:type="dxa"/>
            </w:tcMar>
          </w:tcPr>
          <w:p w14:paraId="0850CB3C"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7CF81850"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4.2. Виды ценных бумаг и производных финансовых инструментов</w:t>
            </w:r>
          </w:p>
          <w:p w14:paraId="1E9183D5" w14:textId="54C9B617" w:rsidR="00CF2EA9" w:rsidRPr="00917E1C" w:rsidRDefault="00CF2EA9" w:rsidP="00CF2EA9">
            <w:pPr>
              <w:spacing w:after="0" w:line="240" w:lineRule="auto"/>
              <w:rPr>
                <w:rFonts w:ascii="Times New Roman" w:hAnsi="Times New Roman"/>
                <w:b/>
                <w:sz w:val="24"/>
                <w:szCs w:val="24"/>
              </w:rPr>
            </w:pPr>
            <w:r w:rsidRPr="00917E1C">
              <w:rPr>
                <w:rFonts w:ascii="Times New Roman" w:hAnsi="Times New Roman"/>
                <w:sz w:val="24"/>
                <w:szCs w:val="24"/>
              </w:rPr>
              <w:t>Виды ценных бумаг: акции, облигации, векселя. Производные финансовые инструменты: фьючерс, опцион. Понятие доходности ценных бумаг</w:t>
            </w:r>
          </w:p>
        </w:tc>
        <w:tc>
          <w:tcPr>
            <w:tcW w:w="707" w:type="pct"/>
            <w:vMerge/>
            <w:shd w:val="clear" w:color="auto" w:fill="auto"/>
            <w:tcMar>
              <w:top w:w="0" w:type="dxa"/>
              <w:left w:w="108" w:type="dxa"/>
              <w:bottom w:w="0" w:type="dxa"/>
              <w:right w:w="108" w:type="dxa"/>
            </w:tcMar>
            <w:vAlign w:val="center"/>
          </w:tcPr>
          <w:p w14:paraId="4F7B3D59" w14:textId="77777777" w:rsidR="00CF2EA9" w:rsidRPr="00917E1C" w:rsidRDefault="00CF2EA9" w:rsidP="00CF2EA9">
            <w:pPr>
              <w:spacing w:after="0" w:line="240" w:lineRule="auto"/>
              <w:jc w:val="center"/>
              <w:rPr>
                <w:rFonts w:ascii="Times New Roman" w:hAnsi="Times New Roman"/>
                <w:sz w:val="24"/>
                <w:szCs w:val="24"/>
              </w:rPr>
            </w:pPr>
          </w:p>
        </w:tc>
        <w:tc>
          <w:tcPr>
            <w:tcW w:w="356" w:type="pct"/>
            <w:vMerge/>
          </w:tcPr>
          <w:p w14:paraId="45ED574C"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vMerge/>
          </w:tcPr>
          <w:p w14:paraId="3D3AE1E4" w14:textId="045D6C34" w:rsidR="00CF2EA9" w:rsidRPr="0034612D" w:rsidRDefault="00CF2EA9" w:rsidP="00CF2EA9">
            <w:pPr>
              <w:spacing w:after="0" w:line="240" w:lineRule="auto"/>
              <w:rPr>
                <w:rFonts w:ascii="Times New Roman" w:hAnsi="Times New Roman"/>
                <w:sz w:val="24"/>
                <w:szCs w:val="24"/>
              </w:rPr>
            </w:pPr>
          </w:p>
        </w:tc>
      </w:tr>
      <w:tr w:rsidR="00CF2EA9" w:rsidRPr="00917E1C" w14:paraId="3D1FB301" w14:textId="77777777" w:rsidTr="00CF2EA9">
        <w:trPr>
          <w:trHeight w:val="23"/>
        </w:trPr>
        <w:tc>
          <w:tcPr>
            <w:tcW w:w="918" w:type="pct"/>
            <w:gridSpan w:val="2"/>
            <w:vMerge/>
            <w:shd w:val="clear" w:color="auto" w:fill="auto"/>
            <w:tcMar>
              <w:top w:w="0" w:type="dxa"/>
              <w:left w:w="108" w:type="dxa"/>
              <w:bottom w:w="0" w:type="dxa"/>
              <w:right w:w="108" w:type="dxa"/>
            </w:tcMar>
          </w:tcPr>
          <w:p w14:paraId="0D0CF20B"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3BE838D3"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4.3. Способы принятия финансовых решений</w:t>
            </w:r>
          </w:p>
          <w:p w14:paraId="44AE577A" w14:textId="56D8C3FA" w:rsidR="00CF2EA9" w:rsidRPr="00917E1C" w:rsidRDefault="00CF2EA9" w:rsidP="00CF2EA9">
            <w:pPr>
              <w:spacing w:after="0" w:line="240" w:lineRule="auto"/>
              <w:rPr>
                <w:rFonts w:ascii="Times New Roman" w:hAnsi="Times New Roman"/>
                <w:b/>
                <w:sz w:val="24"/>
                <w:szCs w:val="24"/>
              </w:rPr>
            </w:pPr>
            <w:r w:rsidRPr="00917E1C">
              <w:rPr>
                <w:rFonts w:ascii="Times New Roman" w:hAnsi="Times New Roman"/>
                <w:sz w:val="24"/>
                <w:szCs w:val="24"/>
              </w:rPr>
              <w:t>Личное финансовое планирование. Личный и семейный бюджеты. Понятие предпринимательской деятельности. Стартап, бизнес-идея, бизнес-инкубатор. Основные понятия и разделы бизнес-плана. Период окупаемости</w:t>
            </w:r>
          </w:p>
        </w:tc>
        <w:tc>
          <w:tcPr>
            <w:tcW w:w="707" w:type="pct"/>
            <w:vMerge/>
            <w:shd w:val="clear" w:color="auto" w:fill="auto"/>
            <w:tcMar>
              <w:top w:w="0" w:type="dxa"/>
              <w:left w:w="108" w:type="dxa"/>
              <w:bottom w:w="0" w:type="dxa"/>
              <w:right w:w="108" w:type="dxa"/>
            </w:tcMar>
            <w:vAlign w:val="center"/>
          </w:tcPr>
          <w:p w14:paraId="6F5EC819" w14:textId="77777777" w:rsidR="00CF2EA9" w:rsidRPr="00917E1C" w:rsidRDefault="00CF2EA9" w:rsidP="00CF2EA9">
            <w:pPr>
              <w:spacing w:after="0" w:line="240" w:lineRule="auto"/>
              <w:jc w:val="center"/>
              <w:rPr>
                <w:rFonts w:ascii="Times New Roman" w:hAnsi="Times New Roman"/>
                <w:sz w:val="24"/>
                <w:szCs w:val="24"/>
              </w:rPr>
            </w:pPr>
          </w:p>
        </w:tc>
        <w:tc>
          <w:tcPr>
            <w:tcW w:w="356" w:type="pct"/>
            <w:vMerge/>
          </w:tcPr>
          <w:p w14:paraId="222F4CB0"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vMerge/>
          </w:tcPr>
          <w:p w14:paraId="0B9DBB1B" w14:textId="0F0CB8F2" w:rsidR="00CF2EA9" w:rsidRPr="0034612D" w:rsidRDefault="00CF2EA9" w:rsidP="00CF2EA9">
            <w:pPr>
              <w:spacing w:after="0" w:line="240" w:lineRule="auto"/>
              <w:rPr>
                <w:rFonts w:ascii="Times New Roman" w:hAnsi="Times New Roman"/>
                <w:sz w:val="24"/>
                <w:szCs w:val="24"/>
              </w:rPr>
            </w:pPr>
          </w:p>
        </w:tc>
      </w:tr>
      <w:tr w:rsidR="00CF2EA9" w:rsidRPr="00917E1C" w14:paraId="7EFC7902" w14:textId="3E7023E1" w:rsidTr="00CF2EA9">
        <w:trPr>
          <w:trHeight w:val="23"/>
        </w:trPr>
        <w:tc>
          <w:tcPr>
            <w:tcW w:w="918" w:type="pct"/>
            <w:gridSpan w:val="2"/>
            <w:vMerge/>
            <w:shd w:val="clear" w:color="auto" w:fill="auto"/>
            <w:tcMar>
              <w:top w:w="0" w:type="dxa"/>
              <w:left w:w="108" w:type="dxa"/>
              <w:bottom w:w="0" w:type="dxa"/>
              <w:right w:w="108" w:type="dxa"/>
            </w:tcMar>
          </w:tcPr>
          <w:p w14:paraId="05A20B0F"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348EE171" w14:textId="0D443594" w:rsidR="00CF2EA9" w:rsidRPr="00917E1C" w:rsidRDefault="00CF2EA9" w:rsidP="00CF2EA9">
            <w:pPr>
              <w:spacing w:after="0" w:line="240" w:lineRule="auto"/>
              <w:jc w:val="both"/>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707" w:type="pct"/>
            <w:shd w:val="clear" w:color="auto" w:fill="auto"/>
            <w:tcMar>
              <w:top w:w="0" w:type="dxa"/>
              <w:left w:w="108" w:type="dxa"/>
              <w:bottom w:w="0" w:type="dxa"/>
              <w:right w:w="108" w:type="dxa"/>
            </w:tcMar>
            <w:vAlign w:val="center"/>
          </w:tcPr>
          <w:p w14:paraId="686B7F38" w14:textId="77777777" w:rsidR="00CF2EA9" w:rsidRPr="00917E1C" w:rsidRDefault="00CF2EA9" w:rsidP="00CF2EA9">
            <w:pPr>
              <w:spacing w:after="0" w:line="240" w:lineRule="auto"/>
              <w:jc w:val="center"/>
              <w:rPr>
                <w:rFonts w:ascii="Times New Roman" w:hAnsi="Times New Roman"/>
                <w:b/>
                <w:sz w:val="24"/>
                <w:szCs w:val="24"/>
              </w:rPr>
            </w:pPr>
          </w:p>
        </w:tc>
        <w:tc>
          <w:tcPr>
            <w:tcW w:w="356" w:type="pct"/>
          </w:tcPr>
          <w:p w14:paraId="5C080A29"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43BFAE7A" w14:textId="77777777" w:rsidR="00CF2EA9" w:rsidRPr="0034612D" w:rsidRDefault="00CF2EA9" w:rsidP="00CF2EA9">
            <w:pPr>
              <w:spacing w:after="0" w:line="240" w:lineRule="auto"/>
              <w:jc w:val="center"/>
              <w:rPr>
                <w:rFonts w:ascii="Times New Roman" w:hAnsi="Times New Roman"/>
                <w:b/>
                <w:sz w:val="24"/>
                <w:szCs w:val="24"/>
              </w:rPr>
            </w:pPr>
          </w:p>
        </w:tc>
      </w:tr>
      <w:tr w:rsidR="00CF2EA9" w:rsidRPr="00917E1C" w14:paraId="38A51669" w14:textId="5192E625" w:rsidTr="00CF2EA9">
        <w:trPr>
          <w:trHeight w:val="23"/>
        </w:trPr>
        <w:tc>
          <w:tcPr>
            <w:tcW w:w="918" w:type="pct"/>
            <w:gridSpan w:val="2"/>
            <w:vMerge/>
            <w:shd w:val="clear" w:color="auto" w:fill="auto"/>
            <w:tcMar>
              <w:top w:w="0" w:type="dxa"/>
              <w:left w:w="108" w:type="dxa"/>
              <w:bottom w:w="0" w:type="dxa"/>
              <w:right w:w="108" w:type="dxa"/>
            </w:tcMar>
          </w:tcPr>
          <w:p w14:paraId="36BB309F"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46451702"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Практическое занятие № 4.</w:t>
            </w:r>
            <w:r w:rsidRPr="00917E1C">
              <w:rPr>
                <w:rFonts w:ascii="Times New Roman" w:hAnsi="Times New Roman"/>
                <w:sz w:val="24"/>
                <w:szCs w:val="24"/>
              </w:rPr>
              <w:t xml:space="preserve"> Решение кейса</w:t>
            </w:r>
          </w:p>
        </w:tc>
        <w:tc>
          <w:tcPr>
            <w:tcW w:w="707" w:type="pct"/>
            <w:shd w:val="clear" w:color="auto" w:fill="auto"/>
            <w:tcMar>
              <w:top w:w="0" w:type="dxa"/>
              <w:left w:w="108" w:type="dxa"/>
              <w:bottom w:w="0" w:type="dxa"/>
              <w:right w:w="108" w:type="dxa"/>
            </w:tcMar>
            <w:vAlign w:val="center"/>
          </w:tcPr>
          <w:p w14:paraId="639079FF" w14:textId="0D314BFC" w:rsidR="00CF2EA9" w:rsidRPr="00917E1C" w:rsidRDefault="00CF2EA9" w:rsidP="00CF2EA9">
            <w:pPr>
              <w:spacing w:after="0" w:line="240" w:lineRule="auto"/>
              <w:jc w:val="center"/>
              <w:rPr>
                <w:rFonts w:ascii="Times New Roman" w:hAnsi="Times New Roman"/>
                <w:sz w:val="24"/>
                <w:szCs w:val="24"/>
              </w:rPr>
            </w:pPr>
          </w:p>
        </w:tc>
        <w:tc>
          <w:tcPr>
            <w:tcW w:w="356" w:type="pct"/>
          </w:tcPr>
          <w:p w14:paraId="6CE7D8C7" w14:textId="77777777" w:rsidR="00CF2EA9" w:rsidRPr="00917E1C" w:rsidRDefault="00CF2EA9" w:rsidP="00CF2EA9">
            <w:pPr>
              <w:spacing w:after="0" w:line="240" w:lineRule="auto"/>
              <w:jc w:val="center"/>
              <w:rPr>
                <w:rFonts w:ascii="Times New Roman" w:hAnsi="Times New Roman"/>
                <w:sz w:val="24"/>
                <w:szCs w:val="24"/>
              </w:rPr>
            </w:pPr>
          </w:p>
        </w:tc>
        <w:tc>
          <w:tcPr>
            <w:tcW w:w="395" w:type="pct"/>
          </w:tcPr>
          <w:p w14:paraId="7C530E60"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1BD40986" w14:textId="195B6E4A" w:rsidR="00CF2EA9" w:rsidRPr="0034612D" w:rsidRDefault="00CF2EA9" w:rsidP="00CF2EA9">
            <w:pPr>
              <w:spacing w:after="0" w:line="240" w:lineRule="auto"/>
              <w:jc w:val="center"/>
              <w:rPr>
                <w:rFonts w:ascii="Times New Roman" w:hAnsi="Times New Roman"/>
                <w:sz w:val="24"/>
                <w:szCs w:val="24"/>
              </w:rPr>
            </w:pPr>
            <w:r w:rsidRPr="0034612D">
              <w:rPr>
                <w:rFonts w:ascii="Times New Roman" w:hAnsi="Times New Roman"/>
                <w:sz w:val="24"/>
                <w:szCs w:val="24"/>
              </w:rPr>
              <w:t>ОК 01-09</w:t>
            </w:r>
          </w:p>
        </w:tc>
      </w:tr>
      <w:tr w:rsidR="00CF2EA9" w:rsidRPr="00917E1C" w14:paraId="1B606F8D" w14:textId="456A6885" w:rsidTr="00CF2EA9">
        <w:trPr>
          <w:trHeight w:val="23"/>
        </w:trPr>
        <w:tc>
          <w:tcPr>
            <w:tcW w:w="918" w:type="pct"/>
            <w:gridSpan w:val="2"/>
            <w:vMerge/>
            <w:shd w:val="clear" w:color="auto" w:fill="auto"/>
            <w:tcMar>
              <w:top w:w="0" w:type="dxa"/>
              <w:left w:w="108" w:type="dxa"/>
              <w:bottom w:w="0" w:type="dxa"/>
              <w:right w:w="108" w:type="dxa"/>
            </w:tcMar>
          </w:tcPr>
          <w:p w14:paraId="30598DC4"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029A74D0" w14:textId="299F3454"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Практическое занятие № 5.</w:t>
            </w:r>
            <w:r w:rsidRPr="00917E1C">
              <w:rPr>
                <w:rFonts w:ascii="Times New Roman" w:hAnsi="Times New Roman"/>
                <w:sz w:val="24"/>
                <w:szCs w:val="24"/>
              </w:rPr>
              <w:t xml:space="preserve"> Решение кейса «Финансист. Покупка ценных бумаг и формирование инвестиционного портфеля»</w:t>
            </w:r>
          </w:p>
        </w:tc>
        <w:tc>
          <w:tcPr>
            <w:tcW w:w="707" w:type="pct"/>
            <w:shd w:val="clear" w:color="auto" w:fill="auto"/>
            <w:tcMar>
              <w:top w:w="0" w:type="dxa"/>
              <w:left w:w="108" w:type="dxa"/>
              <w:bottom w:w="0" w:type="dxa"/>
              <w:right w:w="108" w:type="dxa"/>
            </w:tcMar>
            <w:vAlign w:val="center"/>
          </w:tcPr>
          <w:p w14:paraId="7A7FFED7" w14:textId="373CB918" w:rsidR="00CF2EA9" w:rsidRPr="00917E1C" w:rsidRDefault="00CF2EA9" w:rsidP="00CF2EA9">
            <w:pPr>
              <w:spacing w:after="0" w:line="240" w:lineRule="auto"/>
              <w:jc w:val="center"/>
              <w:rPr>
                <w:rFonts w:ascii="Times New Roman" w:hAnsi="Times New Roman"/>
                <w:sz w:val="24"/>
                <w:szCs w:val="24"/>
              </w:rPr>
            </w:pPr>
          </w:p>
        </w:tc>
        <w:tc>
          <w:tcPr>
            <w:tcW w:w="356" w:type="pct"/>
          </w:tcPr>
          <w:p w14:paraId="2586880F"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721A2372"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7363344E" w14:textId="6FCEAFD7" w:rsidR="00CF2EA9" w:rsidRPr="0034612D" w:rsidRDefault="00CF2EA9" w:rsidP="00CF2EA9">
            <w:pPr>
              <w:spacing w:after="0" w:line="240" w:lineRule="auto"/>
              <w:jc w:val="center"/>
              <w:rPr>
                <w:rFonts w:ascii="Times New Roman" w:hAnsi="Times New Roman"/>
                <w:b/>
                <w:sz w:val="24"/>
                <w:szCs w:val="24"/>
              </w:rPr>
            </w:pPr>
            <w:r w:rsidRPr="0034612D">
              <w:rPr>
                <w:rFonts w:ascii="Times New Roman" w:hAnsi="Times New Roman"/>
                <w:sz w:val="24"/>
                <w:szCs w:val="24"/>
              </w:rPr>
              <w:t>ОК 01-09</w:t>
            </w:r>
          </w:p>
        </w:tc>
      </w:tr>
      <w:tr w:rsidR="00CF2EA9" w:rsidRPr="00917E1C" w14:paraId="5463B971" w14:textId="6D598EDA" w:rsidTr="00CF2EA9">
        <w:trPr>
          <w:trHeight w:val="23"/>
        </w:trPr>
        <w:tc>
          <w:tcPr>
            <w:tcW w:w="918" w:type="pct"/>
            <w:gridSpan w:val="2"/>
            <w:vMerge/>
            <w:shd w:val="clear" w:color="auto" w:fill="auto"/>
            <w:tcMar>
              <w:top w:w="0" w:type="dxa"/>
              <w:left w:w="108" w:type="dxa"/>
              <w:bottom w:w="0" w:type="dxa"/>
              <w:right w:w="108" w:type="dxa"/>
            </w:tcMar>
          </w:tcPr>
          <w:p w14:paraId="3DF694BA"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37B46ADE" w14:textId="6CD43F34"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Практическое занятие № 6.</w:t>
            </w:r>
            <w:r w:rsidRPr="00917E1C">
              <w:rPr>
                <w:rFonts w:ascii="Times New Roman" w:hAnsi="Times New Roman"/>
                <w:sz w:val="24"/>
                <w:szCs w:val="24"/>
              </w:rPr>
              <w:t xml:space="preserve"> Составление личного бюджета</w:t>
            </w:r>
          </w:p>
        </w:tc>
        <w:tc>
          <w:tcPr>
            <w:tcW w:w="707" w:type="pct"/>
            <w:shd w:val="clear" w:color="auto" w:fill="auto"/>
            <w:tcMar>
              <w:top w:w="0" w:type="dxa"/>
              <w:left w:w="108" w:type="dxa"/>
              <w:bottom w:w="0" w:type="dxa"/>
              <w:right w:w="108" w:type="dxa"/>
            </w:tcMar>
            <w:vAlign w:val="center"/>
          </w:tcPr>
          <w:p w14:paraId="1F7486CA" w14:textId="2F95B08D" w:rsidR="00CF2EA9" w:rsidRPr="00917E1C" w:rsidRDefault="00CF2EA9" w:rsidP="00CF2EA9">
            <w:pPr>
              <w:spacing w:after="0" w:line="240" w:lineRule="auto"/>
              <w:jc w:val="center"/>
              <w:rPr>
                <w:rFonts w:ascii="Times New Roman" w:hAnsi="Times New Roman"/>
                <w:sz w:val="24"/>
                <w:szCs w:val="24"/>
              </w:rPr>
            </w:pPr>
          </w:p>
        </w:tc>
        <w:tc>
          <w:tcPr>
            <w:tcW w:w="356" w:type="pct"/>
          </w:tcPr>
          <w:p w14:paraId="1F16C039" w14:textId="77777777" w:rsidR="00CF2EA9" w:rsidRPr="00917E1C" w:rsidRDefault="00CF2EA9" w:rsidP="00CF2EA9">
            <w:pPr>
              <w:spacing w:after="0" w:line="240" w:lineRule="auto"/>
              <w:jc w:val="center"/>
              <w:rPr>
                <w:rFonts w:ascii="Times New Roman" w:hAnsi="Times New Roman"/>
                <w:sz w:val="24"/>
                <w:szCs w:val="24"/>
              </w:rPr>
            </w:pPr>
          </w:p>
        </w:tc>
        <w:tc>
          <w:tcPr>
            <w:tcW w:w="395" w:type="pct"/>
          </w:tcPr>
          <w:p w14:paraId="74ED35BA"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74D53B8C" w14:textId="4B330E0A" w:rsidR="00CF2EA9" w:rsidRPr="0034612D" w:rsidRDefault="00CF2EA9" w:rsidP="00CF2EA9">
            <w:pPr>
              <w:spacing w:after="0" w:line="240" w:lineRule="auto"/>
              <w:jc w:val="center"/>
              <w:rPr>
                <w:rFonts w:ascii="Times New Roman" w:hAnsi="Times New Roman"/>
                <w:sz w:val="24"/>
                <w:szCs w:val="24"/>
              </w:rPr>
            </w:pPr>
            <w:r w:rsidRPr="0034612D">
              <w:rPr>
                <w:rFonts w:ascii="Times New Roman" w:hAnsi="Times New Roman"/>
                <w:sz w:val="24"/>
                <w:szCs w:val="24"/>
              </w:rPr>
              <w:t>ОК 01-09</w:t>
            </w:r>
          </w:p>
        </w:tc>
      </w:tr>
      <w:tr w:rsidR="00CF2EA9" w:rsidRPr="00917E1C" w14:paraId="14BFCF7A" w14:textId="28BB0BBD" w:rsidTr="00460A1F">
        <w:trPr>
          <w:trHeight w:val="23"/>
        </w:trPr>
        <w:tc>
          <w:tcPr>
            <w:tcW w:w="918" w:type="pct"/>
            <w:gridSpan w:val="2"/>
            <w:vMerge/>
            <w:shd w:val="clear" w:color="auto" w:fill="auto"/>
            <w:tcMar>
              <w:top w:w="0" w:type="dxa"/>
              <w:left w:w="108" w:type="dxa"/>
              <w:bottom w:w="0" w:type="dxa"/>
              <w:right w:w="108" w:type="dxa"/>
            </w:tcMar>
          </w:tcPr>
          <w:p w14:paraId="10CDF786"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vAlign w:val="bottom"/>
          </w:tcPr>
          <w:p w14:paraId="5FBD102E" w14:textId="2589AEB2"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Практическое занятие № 7.</w:t>
            </w:r>
            <w:r w:rsidRPr="00917E1C">
              <w:rPr>
                <w:rFonts w:ascii="Times New Roman" w:hAnsi="Times New Roman"/>
                <w:sz w:val="24"/>
                <w:szCs w:val="24"/>
              </w:rPr>
              <w:t xml:space="preserve"> Деловая игра «Разработка бизнес-идеи и ее финансово-экономическое обоснование»</w:t>
            </w:r>
          </w:p>
        </w:tc>
        <w:tc>
          <w:tcPr>
            <w:tcW w:w="707" w:type="pct"/>
            <w:shd w:val="clear" w:color="auto" w:fill="auto"/>
            <w:tcMar>
              <w:top w:w="0" w:type="dxa"/>
              <w:left w:w="108" w:type="dxa"/>
              <w:bottom w:w="0" w:type="dxa"/>
              <w:right w:w="108" w:type="dxa"/>
            </w:tcMar>
            <w:vAlign w:val="center"/>
          </w:tcPr>
          <w:p w14:paraId="7322AFD1" w14:textId="1CA2DB1B" w:rsidR="00CF2EA9" w:rsidRPr="00917E1C" w:rsidRDefault="00CF2EA9" w:rsidP="00CF2EA9">
            <w:pPr>
              <w:spacing w:after="0" w:line="240" w:lineRule="auto"/>
              <w:jc w:val="center"/>
              <w:rPr>
                <w:rFonts w:ascii="Times New Roman" w:hAnsi="Times New Roman"/>
                <w:sz w:val="24"/>
                <w:szCs w:val="24"/>
              </w:rPr>
            </w:pPr>
          </w:p>
        </w:tc>
        <w:tc>
          <w:tcPr>
            <w:tcW w:w="356" w:type="pct"/>
          </w:tcPr>
          <w:p w14:paraId="103FA45C"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673CCCCE"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2FA66DEC" w14:textId="2289E4DD" w:rsidR="00CF2EA9" w:rsidRPr="0034612D" w:rsidRDefault="00CF2EA9" w:rsidP="00CF2EA9">
            <w:pPr>
              <w:spacing w:after="0" w:line="240" w:lineRule="auto"/>
              <w:jc w:val="center"/>
              <w:rPr>
                <w:rFonts w:ascii="Times New Roman" w:hAnsi="Times New Roman"/>
                <w:b/>
                <w:sz w:val="24"/>
                <w:szCs w:val="24"/>
              </w:rPr>
            </w:pPr>
            <w:r w:rsidRPr="0034612D">
              <w:rPr>
                <w:rFonts w:ascii="Times New Roman" w:hAnsi="Times New Roman"/>
                <w:sz w:val="24"/>
                <w:szCs w:val="24"/>
              </w:rPr>
              <w:t>ОК 01-09</w:t>
            </w:r>
          </w:p>
        </w:tc>
      </w:tr>
      <w:tr w:rsidR="00CF2EA9" w:rsidRPr="00917E1C" w14:paraId="31A63740" w14:textId="6205546F" w:rsidTr="00CF2EA9">
        <w:trPr>
          <w:trHeight w:val="23"/>
        </w:trPr>
        <w:tc>
          <w:tcPr>
            <w:tcW w:w="918" w:type="pct"/>
            <w:gridSpan w:val="2"/>
            <w:vMerge w:val="restart"/>
            <w:shd w:val="clear" w:color="auto" w:fill="auto"/>
            <w:tcMar>
              <w:top w:w="0" w:type="dxa"/>
              <w:left w:w="108" w:type="dxa"/>
              <w:bottom w:w="0" w:type="dxa"/>
              <w:right w:w="108" w:type="dxa"/>
            </w:tcMar>
          </w:tcPr>
          <w:p w14:paraId="74FDFCE2"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5. Страхование</w:t>
            </w:r>
          </w:p>
        </w:tc>
        <w:tc>
          <w:tcPr>
            <w:tcW w:w="2624" w:type="pct"/>
            <w:shd w:val="clear" w:color="auto" w:fill="auto"/>
            <w:tcMar>
              <w:top w:w="0" w:type="dxa"/>
              <w:left w:w="108" w:type="dxa"/>
              <w:bottom w:w="0" w:type="dxa"/>
              <w:right w:w="108" w:type="dxa"/>
            </w:tcMar>
          </w:tcPr>
          <w:p w14:paraId="4EDB5D31" w14:textId="7E14D9DD" w:rsidR="00CF2EA9" w:rsidRPr="00917E1C" w:rsidRDefault="00CF2EA9" w:rsidP="00CF2EA9">
            <w:pPr>
              <w:spacing w:after="0" w:line="240" w:lineRule="auto"/>
              <w:rPr>
                <w:rFonts w:ascii="Times New Roman" w:hAnsi="Times New Roman"/>
                <w:sz w:val="24"/>
                <w:szCs w:val="24"/>
              </w:rPr>
            </w:pPr>
            <w:r>
              <w:rPr>
                <w:rFonts w:ascii="Times New Roman" w:hAnsi="Times New Roman"/>
                <w:b/>
                <w:sz w:val="24"/>
                <w:szCs w:val="24"/>
              </w:rPr>
              <w:t>Содержание</w:t>
            </w:r>
          </w:p>
        </w:tc>
        <w:tc>
          <w:tcPr>
            <w:tcW w:w="707" w:type="pct"/>
            <w:vMerge w:val="restart"/>
            <w:shd w:val="clear" w:color="auto" w:fill="auto"/>
            <w:tcMar>
              <w:top w:w="0" w:type="dxa"/>
              <w:left w:w="108" w:type="dxa"/>
              <w:bottom w:w="0" w:type="dxa"/>
              <w:right w:w="108" w:type="dxa"/>
            </w:tcMar>
            <w:vAlign w:val="center"/>
          </w:tcPr>
          <w:p w14:paraId="5092FAA4" w14:textId="6CB197B9" w:rsidR="00CF2EA9" w:rsidRPr="00917E1C" w:rsidRDefault="00CF2EA9" w:rsidP="00CF2EA9">
            <w:pPr>
              <w:spacing w:after="0" w:line="240" w:lineRule="auto"/>
              <w:jc w:val="center"/>
              <w:rPr>
                <w:rFonts w:ascii="Times New Roman" w:hAnsi="Times New Roman"/>
                <w:sz w:val="24"/>
                <w:szCs w:val="24"/>
              </w:rPr>
            </w:pPr>
          </w:p>
        </w:tc>
        <w:tc>
          <w:tcPr>
            <w:tcW w:w="356" w:type="pct"/>
            <w:vMerge w:val="restart"/>
          </w:tcPr>
          <w:p w14:paraId="399BFB67"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4E906739" w14:textId="77777777" w:rsidR="00CF2EA9" w:rsidRPr="0034612D" w:rsidRDefault="00CF2EA9" w:rsidP="00CF2EA9">
            <w:pPr>
              <w:spacing w:after="0" w:line="240" w:lineRule="auto"/>
              <w:jc w:val="center"/>
              <w:rPr>
                <w:rFonts w:ascii="Times New Roman" w:hAnsi="Times New Roman"/>
                <w:b/>
                <w:sz w:val="24"/>
                <w:szCs w:val="24"/>
              </w:rPr>
            </w:pPr>
          </w:p>
        </w:tc>
      </w:tr>
      <w:tr w:rsidR="00CF2EA9" w:rsidRPr="00917E1C" w14:paraId="5D06D943" w14:textId="6ABC8AE1" w:rsidTr="00CF2EA9">
        <w:trPr>
          <w:trHeight w:val="23"/>
        </w:trPr>
        <w:tc>
          <w:tcPr>
            <w:tcW w:w="918" w:type="pct"/>
            <w:gridSpan w:val="2"/>
            <w:vMerge/>
            <w:shd w:val="clear" w:color="auto" w:fill="auto"/>
            <w:tcMar>
              <w:top w:w="0" w:type="dxa"/>
              <w:left w:w="108" w:type="dxa"/>
              <w:bottom w:w="0" w:type="dxa"/>
              <w:right w:w="108" w:type="dxa"/>
            </w:tcMar>
          </w:tcPr>
          <w:p w14:paraId="50A26BA4"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020840CF"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5.1. Структура страхового рынка в Российской Федерации и виды страховых услуг</w:t>
            </w:r>
          </w:p>
          <w:p w14:paraId="11AAEA97"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sz w:val="24"/>
                <w:szCs w:val="24"/>
              </w:rPr>
              <w:t>Экономическая сущность страхования. Функции и принципы страхования. Основные понятия в страховании: страховщик, страхователь, страховой брокер, страховой агент, договор страхования, страховой случай, страховой взнос, страховая премия, страховые продукты. Виды страхования: страхование жизни, страхование от несчастных случаев, медицинское страхование, страхование имущества, страхование гражданской ответственности. Страховые риски</w:t>
            </w:r>
          </w:p>
        </w:tc>
        <w:tc>
          <w:tcPr>
            <w:tcW w:w="707" w:type="pct"/>
            <w:vMerge/>
            <w:shd w:val="clear" w:color="auto" w:fill="auto"/>
            <w:tcMar>
              <w:top w:w="0" w:type="dxa"/>
              <w:left w:w="108" w:type="dxa"/>
              <w:bottom w:w="0" w:type="dxa"/>
              <w:right w:w="108" w:type="dxa"/>
            </w:tcMar>
            <w:vAlign w:val="center"/>
          </w:tcPr>
          <w:p w14:paraId="64F66ED5" w14:textId="74167529" w:rsidR="00CF2EA9" w:rsidRPr="00917E1C" w:rsidRDefault="00CF2EA9" w:rsidP="00CF2EA9">
            <w:pPr>
              <w:spacing w:after="0" w:line="240" w:lineRule="auto"/>
              <w:jc w:val="center"/>
              <w:rPr>
                <w:rFonts w:ascii="Times New Roman" w:hAnsi="Times New Roman"/>
                <w:sz w:val="24"/>
                <w:szCs w:val="24"/>
              </w:rPr>
            </w:pPr>
          </w:p>
        </w:tc>
        <w:tc>
          <w:tcPr>
            <w:tcW w:w="356" w:type="pct"/>
            <w:vMerge/>
          </w:tcPr>
          <w:p w14:paraId="514A9E84"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vMerge w:val="restart"/>
          </w:tcPr>
          <w:p w14:paraId="21707D38"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438F9B01" w14:textId="7380859D" w:rsidR="00CF2EA9" w:rsidRPr="0034612D" w:rsidRDefault="00CF2EA9" w:rsidP="00CF2EA9">
            <w:pPr>
              <w:spacing w:after="0" w:line="240" w:lineRule="auto"/>
              <w:jc w:val="center"/>
              <w:rPr>
                <w:rFonts w:ascii="Times New Roman" w:hAnsi="Times New Roman"/>
                <w:b/>
                <w:sz w:val="24"/>
                <w:szCs w:val="24"/>
              </w:rPr>
            </w:pPr>
            <w:r w:rsidRPr="0034612D">
              <w:rPr>
                <w:rFonts w:ascii="Times New Roman" w:hAnsi="Times New Roman"/>
                <w:sz w:val="24"/>
                <w:szCs w:val="24"/>
              </w:rPr>
              <w:t>ОК 01-09</w:t>
            </w:r>
          </w:p>
        </w:tc>
      </w:tr>
      <w:tr w:rsidR="00CF2EA9" w:rsidRPr="00917E1C" w14:paraId="2AE0091E" w14:textId="5CE2565B" w:rsidTr="00CF2EA9">
        <w:trPr>
          <w:trHeight w:val="23"/>
        </w:trPr>
        <w:tc>
          <w:tcPr>
            <w:tcW w:w="918" w:type="pct"/>
            <w:gridSpan w:val="2"/>
            <w:vMerge/>
            <w:shd w:val="clear" w:color="auto" w:fill="auto"/>
            <w:tcMar>
              <w:top w:w="0" w:type="dxa"/>
              <w:left w:w="108" w:type="dxa"/>
              <w:bottom w:w="0" w:type="dxa"/>
              <w:right w:w="108" w:type="dxa"/>
            </w:tcMar>
          </w:tcPr>
          <w:p w14:paraId="6AC9D127"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5B69C1FF"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5.2. Пенсионное страхование как форма социальной защиты населения</w:t>
            </w:r>
          </w:p>
          <w:p w14:paraId="03444528"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sz w:val="24"/>
                <w:szCs w:val="24"/>
              </w:rPr>
              <w:lastRenderedPageBreak/>
              <w:t>Государственная пенсионная система в России. Обязательное пенсионное страхование. Государственное пенсионное обеспечение. Пенсионный фонд Российской Федерации, негосударственный пенсионный фонд и их функции. Пенсионные накопления. Страховые взносы. Виды пенсий и инструменты по увеличению пенсионных накоплений</w:t>
            </w:r>
          </w:p>
        </w:tc>
        <w:tc>
          <w:tcPr>
            <w:tcW w:w="707" w:type="pct"/>
            <w:vMerge/>
            <w:shd w:val="clear" w:color="auto" w:fill="auto"/>
            <w:tcMar>
              <w:top w:w="0" w:type="dxa"/>
              <w:left w:w="108" w:type="dxa"/>
              <w:bottom w:w="0" w:type="dxa"/>
              <w:right w:w="108" w:type="dxa"/>
            </w:tcMar>
            <w:vAlign w:val="center"/>
          </w:tcPr>
          <w:p w14:paraId="6D1DCA1F" w14:textId="1C99A7E6" w:rsidR="00CF2EA9" w:rsidRPr="00917E1C" w:rsidRDefault="00CF2EA9" w:rsidP="00CF2EA9">
            <w:pPr>
              <w:spacing w:after="0" w:line="240" w:lineRule="auto"/>
              <w:jc w:val="center"/>
              <w:rPr>
                <w:rFonts w:ascii="Times New Roman" w:hAnsi="Times New Roman"/>
                <w:sz w:val="24"/>
                <w:szCs w:val="24"/>
              </w:rPr>
            </w:pPr>
          </w:p>
        </w:tc>
        <w:tc>
          <w:tcPr>
            <w:tcW w:w="356" w:type="pct"/>
            <w:vMerge/>
          </w:tcPr>
          <w:p w14:paraId="1C91CC9E"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vMerge/>
          </w:tcPr>
          <w:p w14:paraId="144DA06F" w14:textId="5076387E" w:rsidR="00CF2EA9" w:rsidRPr="0034612D" w:rsidRDefault="00CF2EA9" w:rsidP="00CF2EA9">
            <w:pPr>
              <w:spacing w:after="0" w:line="240" w:lineRule="auto"/>
              <w:jc w:val="center"/>
              <w:rPr>
                <w:rFonts w:ascii="Times New Roman" w:hAnsi="Times New Roman"/>
                <w:b/>
                <w:sz w:val="24"/>
                <w:szCs w:val="24"/>
              </w:rPr>
            </w:pPr>
          </w:p>
        </w:tc>
      </w:tr>
      <w:tr w:rsidR="00CF2EA9" w:rsidRPr="00917E1C" w14:paraId="1CF7B7F6" w14:textId="12D461F4" w:rsidTr="00CF2EA9">
        <w:trPr>
          <w:trHeight w:val="23"/>
        </w:trPr>
        <w:tc>
          <w:tcPr>
            <w:tcW w:w="918" w:type="pct"/>
            <w:gridSpan w:val="2"/>
            <w:vMerge/>
            <w:shd w:val="clear" w:color="auto" w:fill="auto"/>
            <w:tcMar>
              <w:top w:w="0" w:type="dxa"/>
              <w:left w:w="108" w:type="dxa"/>
              <w:bottom w:w="0" w:type="dxa"/>
              <w:right w:w="108" w:type="dxa"/>
            </w:tcMar>
          </w:tcPr>
          <w:p w14:paraId="6FCA860F"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4785D633" w14:textId="2E8A0FF2" w:rsidR="00CF2EA9" w:rsidRPr="00917E1C" w:rsidRDefault="00CF2EA9" w:rsidP="00CF2EA9">
            <w:pPr>
              <w:spacing w:after="0" w:line="240" w:lineRule="auto"/>
              <w:jc w:val="both"/>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707" w:type="pct"/>
            <w:shd w:val="clear" w:color="auto" w:fill="auto"/>
            <w:tcMar>
              <w:top w:w="0" w:type="dxa"/>
              <w:left w:w="108" w:type="dxa"/>
              <w:bottom w:w="0" w:type="dxa"/>
              <w:right w:w="108" w:type="dxa"/>
            </w:tcMar>
            <w:vAlign w:val="center"/>
          </w:tcPr>
          <w:p w14:paraId="747739F7" w14:textId="77777777" w:rsidR="00CF2EA9" w:rsidRPr="00917E1C" w:rsidRDefault="00CF2EA9" w:rsidP="00CF2EA9">
            <w:pPr>
              <w:spacing w:after="0" w:line="240" w:lineRule="auto"/>
              <w:jc w:val="center"/>
              <w:rPr>
                <w:rFonts w:ascii="Times New Roman" w:hAnsi="Times New Roman"/>
                <w:b/>
                <w:sz w:val="24"/>
                <w:szCs w:val="24"/>
              </w:rPr>
            </w:pPr>
          </w:p>
        </w:tc>
        <w:tc>
          <w:tcPr>
            <w:tcW w:w="356" w:type="pct"/>
          </w:tcPr>
          <w:p w14:paraId="231C5629"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71F0EF35" w14:textId="77777777" w:rsidR="00CF2EA9" w:rsidRPr="0034612D" w:rsidRDefault="00CF2EA9" w:rsidP="00CF2EA9">
            <w:pPr>
              <w:spacing w:after="0" w:line="240" w:lineRule="auto"/>
              <w:jc w:val="center"/>
              <w:rPr>
                <w:rFonts w:ascii="Times New Roman" w:hAnsi="Times New Roman"/>
                <w:b/>
                <w:sz w:val="24"/>
                <w:szCs w:val="24"/>
              </w:rPr>
            </w:pPr>
          </w:p>
        </w:tc>
      </w:tr>
      <w:tr w:rsidR="00CF2EA9" w:rsidRPr="00917E1C" w14:paraId="1FC8236E" w14:textId="42BF074A" w:rsidTr="00CF2EA9">
        <w:trPr>
          <w:trHeight w:val="23"/>
        </w:trPr>
        <w:tc>
          <w:tcPr>
            <w:tcW w:w="918" w:type="pct"/>
            <w:gridSpan w:val="2"/>
            <w:vMerge/>
            <w:shd w:val="clear" w:color="auto" w:fill="auto"/>
            <w:tcMar>
              <w:top w:w="0" w:type="dxa"/>
              <w:left w:w="108" w:type="dxa"/>
              <w:bottom w:w="0" w:type="dxa"/>
              <w:right w:w="108" w:type="dxa"/>
            </w:tcMar>
          </w:tcPr>
          <w:p w14:paraId="66591C53"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03A092B1"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Практическое занятие №</w:t>
            </w:r>
            <w:r w:rsidRPr="00917E1C">
              <w:rPr>
                <w:rFonts w:ascii="Times New Roman" w:hAnsi="Times New Roman"/>
                <w:sz w:val="24"/>
                <w:szCs w:val="24"/>
              </w:rPr>
              <w:t xml:space="preserve"> 8. Деловая игра «Заключение договора страхования автомобиля»</w:t>
            </w:r>
          </w:p>
        </w:tc>
        <w:tc>
          <w:tcPr>
            <w:tcW w:w="707" w:type="pct"/>
            <w:shd w:val="clear" w:color="auto" w:fill="auto"/>
            <w:tcMar>
              <w:top w:w="0" w:type="dxa"/>
              <w:left w:w="108" w:type="dxa"/>
              <w:bottom w:w="0" w:type="dxa"/>
              <w:right w:w="108" w:type="dxa"/>
            </w:tcMar>
            <w:vAlign w:val="center"/>
          </w:tcPr>
          <w:p w14:paraId="4228516A" w14:textId="4DCADBB9" w:rsidR="00CF2EA9" w:rsidRPr="00917E1C" w:rsidRDefault="00CF2EA9" w:rsidP="00CF2EA9">
            <w:pPr>
              <w:spacing w:after="0" w:line="240" w:lineRule="auto"/>
              <w:jc w:val="center"/>
              <w:rPr>
                <w:rFonts w:ascii="Times New Roman" w:hAnsi="Times New Roman"/>
                <w:sz w:val="24"/>
                <w:szCs w:val="24"/>
              </w:rPr>
            </w:pPr>
          </w:p>
        </w:tc>
        <w:tc>
          <w:tcPr>
            <w:tcW w:w="356" w:type="pct"/>
          </w:tcPr>
          <w:p w14:paraId="68E870D2" w14:textId="77777777" w:rsidR="00CF2EA9" w:rsidRPr="00917E1C" w:rsidRDefault="00CF2EA9" w:rsidP="00CF2EA9">
            <w:pPr>
              <w:spacing w:after="0" w:line="240" w:lineRule="auto"/>
              <w:jc w:val="center"/>
              <w:rPr>
                <w:rFonts w:ascii="Times New Roman" w:hAnsi="Times New Roman"/>
                <w:sz w:val="24"/>
                <w:szCs w:val="24"/>
              </w:rPr>
            </w:pPr>
          </w:p>
        </w:tc>
        <w:tc>
          <w:tcPr>
            <w:tcW w:w="395" w:type="pct"/>
          </w:tcPr>
          <w:p w14:paraId="0B81EB4C"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33E26804" w14:textId="122C7484" w:rsidR="00CF2EA9" w:rsidRPr="0034612D" w:rsidRDefault="00CF2EA9" w:rsidP="00CF2EA9">
            <w:pPr>
              <w:spacing w:after="0" w:line="240" w:lineRule="auto"/>
              <w:jc w:val="center"/>
              <w:rPr>
                <w:rFonts w:ascii="Times New Roman" w:hAnsi="Times New Roman"/>
                <w:sz w:val="24"/>
                <w:szCs w:val="24"/>
              </w:rPr>
            </w:pPr>
            <w:r w:rsidRPr="0034612D">
              <w:rPr>
                <w:rFonts w:ascii="Times New Roman" w:hAnsi="Times New Roman"/>
                <w:sz w:val="24"/>
                <w:szCs w:val="24"/>
              </w:rPr>
              <w:t>ОК 01-09</w:t>
            </w:r>
          </w:p>
        </w:tc>
      </w:tr>
      <w:tr w:rsidR="00CF2EA9" w:rsidRPr="00917E1C" w14:paraId="3F5E6935" w14:textId="2AC1ACF3" w:rsidTr="00CF2EA9">
        <w:trPr>
          <w:trHeight w:val="23"/>
        </w:trPr>
        <w:tc>
          <w:tcPr>
            <w:tcW w:w="918" w:type="pct"/>
            <w:gridSpan w:val="2"/>
            <w:vMerge w:val="restart"/>
            <w:shd w:val="clear" w:color="auto" w:fill="auto"/>
            <w:tcMar>
              <w:top w:w="0" w:type="dxa"/>
              <w:left w:w="108" w:type="dxa"/>
              <w:bottom w:w="0" w:type="dxa"/>
              <w:right w:w="108" w:type="dxa"/>
            </w:tcMar>
          </w:tcPr>
          <w:p w14:paraId="5C03F738"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6. Организация (предприятие) как хозяйствующий субъект в рыночной экономике.</w:t>
            </w:r>
          </w:p>
        </w:tc>
        <w:tc>
          <w:tcPr>
            <w:tcW w:w="2624" w:type="pct"/>
            <w:shd w:val="clear" w:color="auto" w:fill="auto"/>
            <w:tcMar>
              <w:top w:w="0" w:type="dxa"/>
              <w:left w:w="108" w:type="dxa"/>
              <w:bottom w:w="0" w:type="dxa"/>
              <w:right w:w="108" w:type="dxa"/>
            </w:tcMar>
          </w:tcPr>
          <w:p w14:paraId="1F300B65" w14:textId="1C8EB818" w:rsidR="00CF2EA9" w:rsidRPr="00917E1C" w:rsidRDefault="00CF2EA9" w:rsidP="00CF2EA9">
            <w:pPr>
              <w:spacing w:after="0" w:line="240" w:lineRule="auto"/>
              <w:rPr>
                <w:rFonts w:ascii="Times New Roman" w:hAnsi="Times New Roman"/>
                <w:sz w:val="24"/>
                <w:szCs w:val="24"/>
              </w:rPr>
            </w:pPr>
            <w:r>
              <w:rPr>
                <w:rFonts w:ascii="Times New Roman" w:hAnsi="Times New Roman"/>
                <w:b/>
                <w:sz w:val="24"/>
                <w:szCs w:val="24"/>
              </w:rPr>
              <w:t>Содержание</w:t>
            </w:r>
          </w:p>
        </w:tc>
        <w:tc>
          <w:tcPr>
            <w:tcW w:w="707" w:type="pct"/>
            <w:vMerge w:val="restart"/>
            <w:shd w:val="clear" w:color="auto" w:fill="auto"/>
            <w:tcMar>
              <w:top w:w="0" w:type="dxa"/>
              <w:left w:w="108" w:type="dxa"/>
              <w:bottom w:w="0" w:type="dxa"/>
              <w:right w:w="108" w:type="dxa"/>
            </w:tcMar>
            <w:vAlign w:val="center"/>
          </w:tcPr>
          <w:p w14:paraId="1131D253" w14:textId="7A5C38BF" w:rsidR="00CF2EA9" w:rsidRPr="00917E1C" w:rsidRDefault="00CF2EA9" w:rsidP="00CF2EA9">
            <w:pPr>
              <w:spacing w:after="0" w:line="240" w:lineRule="auto"/>
              <w:jc w:val="center"/>
              <w:rPr>
                <w:rFonts w:ascii="Times New Roman" w:hAnsi="Times New Roman"/>
                <w:sz w:val="24"/>
                <w:szCs w:val="24"/>
              </w:rPr>
            </w:pPr>
          </w:p>
        </w:tc>
        <w:tc>
          <w:tcPr>
            <w:tcW w:w="356" w:type="pct"/>
            <w:vMerge w:val="restart"/>
          </w:tcPr>
          <w:p w14:paraId="1B72B087"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695C20A2" w14:textId="77777777" w:rsidR="00CF2EA9" w:rsidRPr="0034612D" w:rsidRDefault="00CF2EA9" w:rsidP="00CF2EA9">
            <w:pPr>
              <w:spacing w:after="0" w:line="240" w:lineRule="auto"/>
              <w:jc w:val="center"/>
              <w:rPr>
                <w:rFonts w:ascii="Times New Roman" w:hAnsi="Times New Roman"/>
                <w:b/>
                <w:sz w:val="24"/>
                <w:szCs w:val="24"/>
              </w:rPr>
            </w:pPr>
          </w:p>
        </w:tc>
      </w:tr>
      <w:tr w:rsidR="00CF2EA9" w:rsidRPr="00917E1C" w14:paraId="15264394" w14:textId="29C5827E" w:rsidTr="00CF2EA9">
        <w:trPr>
          <w:trHeight w:val="23"/>
        </w:trPr>
        <w:tc>
          <w:tcPr>
            <w:tcW w:w="918" w:type="pct"/>
            <w:gridSpan w:val="2"/>
            <w:vMerge/>
            <w:shd w:val="clear" w:color="auto" w:fill="auto"/>
            <w:tcMar>
              <w:top w:w="0" w:type="dxa"/>
              <w:left w:w="108" w:type="dxa"/>
              <w:bottom w:w="0" w:type="dxa"/>
              <w:right w:w="108" w:type="dxa"/>
            </w:tcMar>
          </w:tcPr>
          <w:p w14:paraId="23F6F2CB"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53CD15BC"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6.1. Организация (предприятие) как хозяйствующий субъект в рыночной экономике</w:t>
            </w:r>
          </w:p>
          <w:p w14:paraId="7DC7ABC7"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sz w:val="24"/>
                <w:szCs w:val="24"/>
              </w:rPr>
              <w:t>Организация (предприятие): цель деятельности, основные экономические характеристики геофизических предприятий. Организационно-правовые формы организаций.</w:t>
            </w:r>
          </w:p>
        </w:tc>
        <w:tc>
          <w:tcPr>
            <w:tcW w:w="707" w:type="pct"/>
            <w:vMerge/>
            <w:shd w:val="clear" w:color="auto" w:fill="auto"/>
            <w:tcMar>
              <w:top w:w="0" w:type="dxa"/>
              <w:left w:w="108" w:type="dxa"/>
              <w:bottom w:w="0" w:type="dxa"/>
              <w:right w:w="108" w:type="dxa"/>
            </w:tcMar>
            <w:vAlign w:val="center"/>
          </w:tcPr>
          <w:p w14:paraId="7015F35E" w14:textId="3EF9F0D9" w:rsidR="00CF2EA9" w:rsidRPr="00917E1C" w:rsidRDefault="00CF2EA9" w:rsidP="00CF2EA9">
            <w:pPr>
              <w:spacing w:after="0" w:line="240" w:lineRule="auto"/>
              <w:jc w:val="center"/>
              <w:rPr>
                <w:rFonts w:ascii="Times New Roman" w:hAnsi="Times New Roman"/>
                <w:sz w:val="24"/>
                <w:szCs w:val="24"/>
              </w:rPr>
            </w:pPr>
          </w:p>
        </w:tc>
        <w:tc>
          <w:tcPr>
            <w:tcW w:w="356" w:type="pct"/>
            <w:vMerge/>
          </w:tcPr>
          <w:p w14:paraId="65446502"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432839C5"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18C067CF" w14:textId="793D0D49" w:rsidR="00CF2EA9" w:rsidRPr="0034612D" w:rsidRDefault="00CF2EA9" w:rsidP="00CF2EA9">
            <w:pPr>
              <w:spacing w:after="0" w:line="240" w:lineRule="auto"/>
              <w:jc w:val="center"/>
              <w:rPr>
                <w:rFonts w:ascii="Times New Roman" w:hAnsi="Times New Roman"/>
                <w:b/>
                <w:sz w:val="24"/>
                <w:szCs w:val="24"/>
              </w:rPr>
            </w:pPr>
            <w:r w:rsidRPr="0034612D">
              <w:rPr>
                <w:rFonts w:ascii="Times New Roman" w:hAnsi="Times New Roman"/>
                <w:sz w:val="24"/>
                <w:szCs w:val="24"/>
              </w:rPr>
              <w:t>ОК 01-09</w:t>
            </w:r>
          </w:p>
        </w:tc>
      </w:tr>
      <w:tr w:rsidR="00CF2EA9" w:rsidRPr="00917E1C" w14:paraId="37A66442" w14:textId="43557DEB" w:rsidTr="00CF2EA9">
        <w:trPr>
          <w:trHeight w:val="23"/>
        </w:trPr>
        <w:tc>
          <w:tcPr>
            <w:tcW w:w="918" w:type="pct"/>
            <w:gridSpan w:val="2"/>
            <w:vMerge w:val="restart"/>
            <w:shd w:val="clear" w:color="auto" w:fill="auto"/>
            <w:tcMar>
              <w:top w:w="0" w:type="dxa"/>
              <w:left w:w="108" w:type="dxa"/>
              <w:bottom w:w="0" w:type="dxa"/>
              <w:right w:w="108" w:type="dxa"/>
            </w:tcMar>
          </w:tcPr>
          <w:p w14:paraId="77FB43ED"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7. Экономические ресурсы организации (предприятия).</w:t>
            </w:r>
          </w:p>
        </w:tc>
        <w:tc>
          <w:tcPr>
            <w:tcW w:w="2624" w:type="pct"/>
            <w:shd w:val="clear" w:color="auto" w:fill="auto"/>
            <w:tcMar>
              <w:top w:w="0" w:type="dxa"/>
              <w:left w:w="108" w:type="dxa"/>
              <w:bottom w:w="0" w:type="dxa"/>
              <w:right w:w="108" w:type="dxa"/>
            </w:tcMar>
          </w:tcPr>
          <w:p w14:paraId="7D69E004" w14:textId="6F02FA41" w:rsidR="00CF2EA9" w:rsidRPr="00917E1C" w:rsidRDefault="00CF2EA9" w:rsidP="00CF2EA9">
            <w:pPr>
              <w:spacing w:after="0" w:line="240" w:lineRule="auto"/>
              <w:rPr>
                <w:rFonts w:ascii="Times New Roman" w:hAnsi="Times New Roman"/>
                <w:sz w:val="24"/>
                <w:szCs w:val="24"/>
              </w:rPr>
            </w:pPr>
            <w:r>
              <w:rPr>
                <w:rFonts w:ascii="Times New Roman" w:hAnsi="Times New Roman"/>
                <w:b/>
                <w:sz w:val="24"/>
                <w:szCs w:val="24"/>
              </w:rPr>
              <w:t>Содержание</w:t>
            </w:r>
          </w:p>
        </w:tc>
        <w:tc>
          <w:tcPr>
            <w:tcW w:w="707" w:type="pct"/>
            <w:vMerge w:val="restart"/>
            <w:shd w:val="clear" w:color="auto" w:fill="auto"/>
            <w:tcMar>
              <w:top w:w="0" w:type="dxa"/>
              <w:left w:w="108" w:type="dxa"/>
              <w:bottom w:w="0" w:type="dxa"/>
              <w:right w:w="108" w:type="dxa"/>
            </w:tcMar>
            <w:vAlign w:val="center"/>
          </w:tcPr>
          <w:p w14:paraId="61C402A5" w14:textId="77777777" w:rsidR="00CF2EA9" w:rsidRPr="00917E1C" w:rsidRDefault="00CF2EA9" w:rsidP="00CF2EA9">
            <w:pPr>
              <w:spacing w:after="0" w:line="240" w:lineRule="auto"/>
              <w:jc w:val="center"/>
              <w:rPr>
                <w:rFonts w:ascii="Times New Roman" w:hAnsi="Times New Roman"/>
                <w:b/>
                <w:sz w:val="24"/>
                <w:szCs w:val="24"/>
              </w:rPr>
            </w:pPr>
          </w:p>
        </w:tc>
        <w:tc>
          <w:tcPr>
            <w:tcW w:w="356" w:type="pct"/>
            <w:vMerge w:val="restart"/>
          </w:tcPr>
          <w:p w14:paraId="423E5FE7"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4EAD7067" w14:textId="77777777" w:rsidR="00CF2EA9" w:rsidRPr="0034612D" w:rsidRDefault="00CF2EA9" w:rsidP="00CF2EA9">
            <w:pPr>
              <w:spacing w:after="0" w:line="240" w:lineRule="auto"/>
              <w:jc w:val="center"/>
              <w:rPr>
                <w:rFonts w:ascii="Times New Roman" w:hAnsi="Times New Roman"/>
                <w:b/>
                <w:sz w:val="24"/>
                <w:szCs w:val="24"/>
              </w:rPr>
            </w:pPr>
          </w:p>
        </w:tc>
      </w:tr>
      <w:tr w:rsidR="00CF2EA9" w:rsidRPr="00917E1C" w14:paraId="3F7C4F1D" w14:textId="5CDAF6E4" w:rsidTr="00CF2EA9">
        <w:trPr>
          <w:trHeight w:val="23"/>
        </w:trPr>
        <w:tc>
          <w:tcPr>
            <w:tcW w:w="918" w:type="pct"/>
            <w:gridSpan w:val="2"/>
            <w:vMerge/>
            <w:shd w:val="clear" w:color="auto" w:fill="auto"/>
            <w:tcMar>
              <w:top w:w="0" w:type="dxa"/>
              <w:left w:w="108" w:type="dxa"/>
              <w:bottom w:w="0" w:type="dxa"/>
              <w:right w:w="108" w:type="dxa"/>
            </w:tcMar>
          </w:tcPr>
          <w:p w14:paraId="05611C89"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79905E1A"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7.1. Управление основными и оборотными средствами организации</w:t>
            </w:r>
          </w:p>
          <w:p w14:paraId="3276FD56" w14:textId="77777777" w:rsidR="00CF2EA9" w:rsidRPr="001310D9" w:rsidRDefault="00CF2EA9" w:rsidP="00CF2EA9">
            <w:pPr>
              <w:spacing w:after="0" w:line="240" w:lineRule="auto"/>
              <w:jc w:val="both"/>
              <w:rPr>
                <w:rFonts w:ascii="Times New Roman" w:hAnsi="Times New Roman"/>
                <w:sz w:val="24"/>
                <w:szCs w:val="24"/>
              </w:rPr>
            </w:pPr>
            <w:r w:rsidRPr="00917E1C">
              <w:rPr>
                <w:rFonts w:ascii="Times New Roman" w:hAnsi="Times New Roman"/>
                <w:spacing w:val="10"/>
                <w:sz w:val="24"/>
                <w:szCs w:val="24"/>
              </w:rPr>
              <w:t xml:space="preserve">Экономическая сущность, состав и классификация основных средств. Износ и амортизация основных средств. </w:t>
            </w:r>
            <w:r w:rsidRPr="001310D9">
              <w:rPr>
                <w:rFonts w:ascii="Times New Roman" w:hAnsi="Times New Roman"/>
                <w:sz w:val="24"/>
                <w:szCs w:val="24"/>
              </w:rPr>
              <w:t>Показатели и пути улучшения использования основных средств.</w:t>
            </w:r>
          </w:p>
          <w:p w14:paraId="19E1A9AE" w14:textId="77777777" w:rsidR="00CF2EA9" w:rsidRPr="00917E1C" w:rsidRDefault="00CF2EA9" w:rsidP="00CF2EA9">
            <w:pPr>
              <w:spacing w:after="0" w:line="240" w:lineRule="auto"/>
              <w:rPr>
                <w:rFonts w:ascii="Times New Roman" w:hAnsi="Times New Roman"/>
                <w:sz w:val="24"/>
                <w:szCs w:val="24"/>
              </w:rPr>
            </w:pPr>
            <w:r w:rsidRPr="001310D9">
              <w:rPr>
                <w:rFonts w:ascii="Times New Roman" w:hAnsi="Times New Roman"/>
                <w:sz w:val="24"/>
                <w:szCs w:val="24"/>
              </w:rPr>
              <w:t>Экономическая сущность, состав и структура оборотных средств. Нормируемые и ненормируемые оборотные средства. Источники формирования оборотных средств. Определение потребности в оборотных средствах. Показатели использования оборотных средств. Значение и пути снижения материалоемкости продукции.</w:t>
            </w:r>
          </w:p>
        </w:tc>
        <w:tc>
          <w:tcPr>
            <w:tcW w:w="707" w:type="pct"/>
            <w:vMerge/>
            <w:shd w:val="clear" w:color="auto" w:fill="auto"/>
            <w:tcMar>
              <w:top w:w="0" w:type="dxa"/>
              <w:left w:w="108" w:type="dxa"/>
              <w:bottom w:w="0" w:type="dxa"/>
              <w:right w:w="108" w:type="dxa"/>
            </w:tcMar>
            <w:vAlign w:val="center"/>
          </w:tcPr>
          <w:p w14:paraId="01373F19" w14:textId="1599793F" w:rsidR="00CF2EA9" w:rsidRPr="00917E1C" w:rsidRDefault="00CF2EA9" w:rsidP="00CF2EA9">
            <w:pPr>
              <w:spacing w:after="0" w:line="240" w:lineRule="auto"/>
              <w:jc w:val="center"/>
              <w:rPr>
                <w:rFonts w:ascii="Times New Roman" w:hAnsi="Times New Roman"/>
                <w:sz w:val="24"/>
                <w:szCs w:val="24"/>
              </w:rPr>
            </w:pPr>
          </w:p>
        </w:tc>
        <w:tc>
          <w:tcPr>
            <w:tcW w:w="356" w:type="pct"/>
            <w:vMerge/>
          </w:tcPr>
          <w:p w14:paraId="78784746"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vMerge w:val="restart"/>
          </w:tcPr>
          <w:p w14:paraId="48C9A523"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09F9002D" w14:textId="7AD10D72" w:rsidR="00CF2EA9" w:rsidRPr="0034612D" w:rsidRDefault="00CF2EA9" w:rsidP="00CF2EA9">
            <w:pPr>
              <w:spacing w:after="0" w:line="240" w:lineRule="auto"/>
              <w:jc w:val="center"/>
              <w:rPr>
                <w:rFonts w:ascii="Times New Roman" w:hAnsi="Times New Roman"/>
                <w:b/>
                <w:sz w:val="24"/>
                <w:szCs w:val="24"/>
              </w:rPr>
            </w:pPr>
            <w:r w:rsidRPr="0034612D">
              <w:rPr>
                <w:rFonts w:ascii="Times New Roman" w:hAnsi="Times New Roman"/>
                <w:sz w:val="24"/>
                <w:szCs w:val="24"/>
              </w:rPr>
              <w:t>ОК 01-09</w:t>
            </w:r>
          </w:p>
        </w:tc>
      </w:tr>
      <w:tr w:rsidR="00CF2EA9" w:rsidRPr="00917E1C" w14:paraId="262341BC" w14:textId="77777777" w:rsidTr="00CF2EA9">
        <w:trPr>
          <w:trHeight w:val="23"/>
        </w:trPr>
        <w:tc>
          <w:tcPr>
            <w:tcW w:w="918" w:type="pct"/>
            <w:gridSpan w:val="2"/>
            <w:vMerge/>
            <w:shd w:val="clear" w:color="auto" w:fill="auto"/>
            <w:tcMar>
              <w:top w:w="0" w:type="dxa"/>
              <w:left w:w="108" w:type="dxa"/>
              <w:bottom w:w="0" w:type="dxa"/>
              <w:right w:w="108" w:type="dxa"/>
            </w:tcMar>
          </w:tcPr>
          <w:p w14:paraId="2CDF1BE7"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1535EE14"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7.2. Ценообразование в условиях рыночной экономики</w:t>
            </w:r>
          </w:p>
          <w:p w14:paraId="50FB2BBD"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sz w:val="24"/>
                <w:szCs w:val="24"/>
              </w:rPr>
              <w:t>Понятие о себестоимости продукции, работ и услуг. Состав и структура затрат по экономическим элементам и по статьям калькуляции. Факторы и пути снижения себестоимости.</w:t>
            </w:r>
          </w:p>
          <w:p w14:paraId="063E4988" w14:textId="4EC9CD86" w:rsidR="00CF2EA9" w:rsidRPr="00917E1C" w:rsidRDefault="00CF2EA9" w:rsidP="00CF2EA9">
            <w:pPr>
              <w:spacing w:after="0" w:line="240" w:lineRule="auto"/>
              <w:jc w:val="both"/>
              <w:rPr>
                <w:rFonts w:ascii="Times New Roman" w:hAnsi="Times New Roman"/>
                <w:b/>
                <w:sz w:val="24"/>
                <w:szCs w:val="24"/>
              </w:rPr>
            </w:pPr>
            <w:r w:rsidRPr="00917E1C">
              <w:rPr>
                <w:rFonts w:ascii="Times New Roman" w:hAnsi="Times New Roman"/>
                <w:sz w:val="24"/>
                <w:szCs w:val="24"/>
              </w:rPr>
              <w:t>Сущность и функции цены как экономической категории. Классификация цен. Факторы, влияющие на уровень цен. Особенности формирования расценок на геофизические работы.</w:t>
            </w:r>
          </w:p>
        </w:tc>
        <w:tc>
          <w:tcPr>
            <w:tcW w:w="707" w:type="pct"/>
            <w:vMerge/>
            <w:shd w:val="clear" w:color="auto" w:fill="auto"/>
            <w:tcMar>
              <w:top w:w="0" w:type="dxa"/>
              <w:left w:w="108" w:type="dxa"/>
              <w:bottom w:w="0" w:type="dxa"/>
              <w:right w:w="108" w:type="dxa"/>
            </w:tcMar>
            <w:vAlign w:val="center"/>
          </w:tcPr>
          <w:p w14:paraId="1E97AD5E" w14:textId="77777777" w:rsidR="00CF2EA9" w:rsidRPr="00917E1C" w:rsidRDefault="00CF2EA9" w:rsidP="00CF2EA9">
            <w:pPr>
              <w:spacing w:after="0" w:line="240" w:lineRule="auto"/>
              <w:jc w:val="center"/>
              <w:rPr>
                <w:rFonts w:ascii="Times New Roman" w:hAnsi="Times New Roman"/>
                <w:sz w:val="24"/>
                <w:szCs w:val="24"/>
              </w:rPr>
            </w:pPr>
          </w:p>
        </w:tc>
        <w:tc>
          <w:tcPr>
            <w:tcW w:w="356" w:type="pct"/>
            <w:vMerge/>
          </w:tcPr>
          <w:p w14:paraId="3BE2A326"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vMerge/>
          </w:tcPr>
          <w:p w14:paraId="0099C4E5" w14:textId="77777777" w:rsidR="00CF2EA9" w:rsidRPr="0034612D" w:rsidRDefault="00CF2EA9" w:rsidP="00CF2EA9">
            <w:pPr>
              <w:spacing w:after="0" w:line="240" w:lineRule="auto"/>
              <w:rPr>
                <w:rFonts w:ascii="Times New Roman" w:hAnsi="Times New Roman"/>
                <w:sz w:val="24"/>
                <w:szCs w:val="24"/>
              </w:rPr>
            </w:pPr>
          </w:p>
        </w:tc>
      </w:tr>
      <w:tr w:rsidR="00CF2EA9" w:rsidRPr="00917E1C" w14:paraId="633D46B8" w14:textId="77777777" w:rsidTr="00CF2EA9">
        <w:trPr>
          <w:trHeight w:val="23"/>
        </w:trPr>
        <w:tc>
          <w:tcPr>
            <w:tcW w:w="918" w:type="pct"/>
            <w:gridSpan w:val="2"/>
            <w:vMerge/>
            <w:shd w:val="clear" w:color="auto" w:fill="auto"/>
            <w:tcMar>
              <w:top w:w="0" w:type="dxa"/>
              <w:left w:w="108" w:type="dxa"/>
              <w:bottom w:w="0" w:type="dxa"/>
              <w:right w:w="108" w:type="dxa"/>
            </w:tcMar>
          </w:tcPr>
          <w:p w14:paraId="5E6406D7"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0890A873"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7.3. Организация оплаты труда на предприятии</w:t>
            </w:r>
          </w:p>
          <w:p w14:paraId="309AF382"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sz w:val="24"/>
                <w:szCs w:val="24"/>
              </w:rPr>
              <w:lastRenderedPageBreak/>
              <w:t>Производственный персонал организации (предприятия). Планирование численности и состава персонала. Баланс рабочего времени работника (бюджет рабочего времени).</w:t>
            </w:r>
          </w:p>
          <w:p w14:paraId="437C90C0"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sz w:val="24"/>
                <w:szCs w:val="24"/>
              </w:rPr>
              <w:t>Производительность труда. Факторы и резервы роста производительности труда.</w:t>
            </w:r>
          </w:p>
          <w:p w14:paraId="3E673D66" w14:textId="1CC9FD61" w:rsidR="00CF2EA9" w:rsidRPr="00917E1C" w:rsidRDefault="00CF2EA9" w:rsidP="00CF2EA9">
            <w:pPr>
              <w:spacing w:after="0" w:line="240" w:lineRule="auto"/>
              <w:jc w:val="both"/>
              <w:rPr>
                <w:rFonts w:ascii="Times New Roman" w:hAnsi="Times New Roman"/>
                <w:b/>
                <w:sz w:val="24"/>
                <w:szCs w:val="24"/>
              </w:rPr>
            </w:pPr>
            <w:r w:rsidRPr="00917E1C">
              <w:rPr>
                <w:rFonts w:ascii="Times New Roman" w:hAnsi="Times New Roman"/>
                <w:sz w:val="24"/>
                <w:szCs w:val="24"/>
              </w:rPr>
              <w:t>Нормирование труда в организации (предприятии): цели и задачи. Основные виды норм затрат труда. Сущность заработной платы, принципы и методы ее начисления и планирования. Формы и системы заработной платы.</w:t>
            </w:r>
          </w:p>
        </w:tc>
        <w:tc>
          <w:tcPr>
            <w:tcW w:w="707" w:type="pct"/>
            <w:vMerge/>
            <w:shd w:val="clear" w:color="auto" w:fill="auto"/>
            <w:tcMar>
              <w:top w:w="0" w:type="dxa"/>
              <w:left w:w="108" w:type="dxa"/>
              <w:bottom w:w="0" w:type="dxa"/>
              <w:right w:w="108" w:type="dxa"/>
            </w:tcMar>
            <w:vAlign w:val="center"/>
          </w:tcPr>
          <w:p w14:paraId="19AB3CFC" w14:textId="77777777" w:rsidR="00CF2EA9" w:rsidRPr="00917E1C" w:rsidRDefault="00CF2EA9" w:rsidP="00CF2EA9">
            <w:pPr>
              <w:spacing w:after="0" w:line="240" w:lineRule="auto"/>
              <w:jc w:val="center"/>
              <w:rPr>
                <w:rFonts w:ascii="Times New Roman" w:hAnsi="Times New Roman"/>
                <w:sz w:val="24"/>
                <w:szCs w:val="24"/>
              </w:rPr>
            </w:pPr>
          </w:p>
        </w:tc>
        <w:tc>
          <w:tcPr>
            <w:tcW w:w="356" w:type="pct"/>
            <w:vMerge/>
          </w:tcPr>
          <w:p w14:paraId="594F5B99"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vMerge/>
          </w:tcPr>
          <w:p w14:paraId="5479E46F" w14:textId="77777777" w:rsidR="00CF2EA9" w:rsidRPr="0034612D" w:rsidRDefault="00CF2EA9" w:rsidP="00CF2EA9">
            <w:pPr>
              <w:spacing w:after="0" w:line="240" w:lineRule="auto"/>
              <w:rPr>
                <w:rFonts w:ascii="Times New Roman" w:hAnsi="Times New Roman"/>
                <w:sz w:val="24"/>
                <w:szCs w:val="24"/>
              </w:rPr>
            </w:pPr>
          </w:p>
        </w:tc>
      </w:tr>
      <w:tr w:rsidR="00CF2EA9" w:rsidRPr="00917E1C" w14:paraId="0AAFA0FC" w14:textId="114A758D" w:rsidTr="00CF2EA9">
        <w:trPr>
          <w:trHeight w:val="23"/>
        </w:trPr>
        <w:tc>
          <w:tcPr>
            <w:tcW w:w="918" w:type="pct"/>
            <w:gridSpan w:val="2"/>
            <w:vMerge/>
            <w:shd w:val="clear" w:color="auto" w:fill="auto"/>
            <w:tcMar>
              <w:top w:w="0" w:type="dxa"/>
              <w:left w:w="108" w:type="dxa"/>
              <w:bottom w:w="0" w:type="dxa"/>
              <w:right w:w="108" w:type="dxa"/>
            </w:tcMar>
          </w:tcPr>
          <w:p w14:paraId="1EF3EBBF"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0EA7C606" w14:textId="6BA8F1BC" w:rsidR="00CF2EA9" w:rsidRPr="00917E1C" w:rsidRDefault="00CF2EA9" w:rsidP="00CF2EA9">
            <w:pPr>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707" w:type="pct"/>
            <w:shd w:val="clear" w:color="auto" w:fill="auto"/>
            <w:tcMar>
              <w:top w:w="0" w:type="dxa"/>
              <w:left w:w="108" w:type="dxa"/>
              <w:bottom w:w="0" w:type="dxa"/>
              <w:right w:w="108" w:type="dxa"/>
            </w:tcMar>
            <w:vAlign w:val="center"/>
          </w:tcPr>
          <w:p w14:paraId="55647A2B" w14:textId="77777777" w:rsidR="00CF2EA9" w:rsidRPr="00917E1C" w:rsidRDefault="00CF2EA9" w:rsidP="00CF2EA9">
            <w:pPr>
              <w:spacing w:after="0" w:line="240" w:lineRule="auto"/>
              <w:jc w:val="center"/>
              <w:rPr>
                <w:rFonts w:ascii="Times New Roman" w:hAnsi="Times New Roman"/>
                <w:b/>
                <w:sz w:val="24"/>
                <w:szCs w:val="24"/>
              </w:rPr>
            </w:pPr>
          </w:p>
        </w:tc>
        <w:tc>
          <w:tcPr>
            <w:tcW w:w="356" w:type="pct"/>
          </w:tcPr>
          <w:p w14:paraId="48FF98A7"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7F2CEA2E" w14:textId="77777777" w:rsidR="00CF2EA9" w:rsidRPr="0034612D" w:rsidRDefault="00CF2EA9" w:rsidP="00CF2EA9">
            <w:pPr>
              <w:spacing w:after="0" w:line="240" w:lineRule="auto"/>
              <w:jc w:val="center"/>
              <w:rPr>
                <w:rFonts w:ascii="Times New Roman" w:hAnsi="Times New Roman"/>
                <w:b/>
                <w:sz w:val="24"/>
                <w:szCs w:val="24"/>
              </w:rPr>
            </w:pPr>
          </w:p>
        </w:tc>
      </w:tr>
      <w:tr w:rsidR="00CF2EA9" w:rsidRPr="00917E1C" w14:paraId="56069007" w14:textId="55B1A3D1" w:rsidTr="00CF2EA9">
        <w:trPr>
          <w:trHeight w:val="23"/>
        </w:trPr>
        <w:tc>
          <w:tcPr>
            <w:tcW w:w="918" w:type="pct"/>
            <w:gridSpan w:val="2"/>
            <w:vMerge/>
            <w:shd w:val="clear" w:color="auto" w:fill="auto"/>
            <w:tcMar>
              <w:top w:w="0" w:type="dxa"/>
              <w:left w:w="108" w:type="dxa"/>
              <w:bottom w:w="0" w:type="dxa"/>
              <w:right w:w="108" w:type="dxa"/>
            </w:tcMar>
          </w:tcPr>
          <w:p w14:paraId="0EBFA377"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29E43870" w14:textId="106FF8A4"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Практическое занятие № 9</w:t>
            </w:r>
            <w:r w:rsidRPr="00917E1C">
              <w:rPr>
                <w:rFonts w:ascii="Times New Roman" w:hAnsi="Times New Roman"/>
                <w:sz w:val="24"/>
                <w:szCs w:val="24"/>
              </w:rPr>
              <w:t>. Расчет показателей использования основных средств.</w:t>
            </w:r>
          </w:p>
        </w:tc>
        <w:tc>
          <w:tcPr>
            <w:tcW w:w="707" w:type="pct"/>
            <w:shd w:val="clear" w:color="auto" w:fill="auto"/>
            <w:tcMar>
              <w:top w:w="0" w:type="dxa"/>
              <w:left w:w="108" w:type="dxa"/>
              <w:bottom w:w="0" w:type="dxa"/>
              <w:right w:w="108" w:type="dxa"/>
            </w:tcMar>
            <w:vAlign w:val="center"/>
          </w:tcPr>
          <w:p w14:paraId="008DABDB" w14:textId="3BCD1325" w:rsidR="00CF2EA9" w:rsidRPr="00917E1C" w:rsidRDefault="00CF2EA9" w:rsidP="00CF2EA9">
            <w:pPr>
              <w:spacing w:after="0" w:line="240" w:lineRule="auto"/>
              <w:jc w:val="center"/>
              <w:rPr>
                <w:rFonts w:ascii="Times New Roman" w:hAnsi="Times New Roman"/>
                <w:sz w:val="24"/>
                <w:szCs w:val="24"/>
              </w:rPr>
            </w:pPr>
          </w:p>
        </w:tc>
        <w:tc>
          <w:tcPr>
            <w:tcW w:w="356" w:type="pct"/>
          </w:tcPr>
          <w:p w14:paraId="03E65AF2"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45B3283E"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7ECBAACD" w14:textId="051BB369" w:rsidR="00CF2EA9" w:rsidRPr="0034612D" w:rsidRDefault="00CF2EA9" w:rsidP="00CF2EA9">
            <w:pPr>
              <w:spacing w:after="0" w:line="240" w:lineRule="auto"/>
              <w:jc w:val="center"/>
              <w:rPr>
                <w:rFonts w:ascii="Times New Roman" w:hAnsi="Times New Roman"/>
                <w:b/>
                <w:sz w:val="24"/>
                <w:szCs w:val="24"/>
              </w:rPr>
            </w:pPr>
            <w:r w:rsidRPr="0034612D">
              <w:rPr>
                <w:rFonts w:ascii="Times New Roman" w:hAnsi="Times New Roman"/>
                <w:sz w:val="24"/>
                <w:szCs w:val="24"/>
              </w:rPr>
              <w:t>ОК 01-09</w:t>
            </w:r>
          </w:p>
        </w:tc>
      </w:tr>
      <w:tr w:rsidR="00CF2EA9" w:rsidRPr="00917E1C" w14:paraId="697443AC" w14:textId="77777777" w:rsidTr="00CF2EA9">
        <w:trPr>
          <w:trHeight w:val="23"/>
        </w:trPr>
        <w:tc>
          <w:tcPr>
            <w:tcW w:w="918" w:type="pct"/>
            <w:gridSpan w:val="2"/>
            <w:vMerge/>
            <w:shd w:val="clear" w:color="auto" w:fill="auto"/>
            <w:tcMar>
              <w:top w:w="0" w:type="dxa"/>
              <w:left w:w="108" w:type="dxa"/>
              <w:bottom w:w="0" w:type="dxa"/>
              <w:right w:w="108" w:type="dxa"/>
            </w:tcMar>
          </w:tcPr>
          <w:p w14:paraId="740E247A"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5D9A4944" w14:textId="1371D11D" w:rsidR="00CF2EA9" w:rsidRPr="00917E1C" w:rsidRDefault="00CF2EA9" w:rsidP="00CF2EA9">
            <w:pPr>
              <w:spacing w:after="0" w:line="240" w:lineRule="auto"/>
              <w:jc w:val="both"/>
              <w:rPr>
                <w:rFonts w:ascii="Times New Roman" w:hAnsi="Times New Roman"/>
                <w:b/>
                <w:sz w:val="24"/>
                <w:szCs w:val="24"/>
              </w:rPr>
            </w:pPr>
            <w:r w:rsidRPr="00917E1C">
              <w:rPr>
                <w:rFonts w:ascii="Times New Roman" w:hAnsi="Times New Roman"/>
                <w:b/>
                <w:sz w:val="24"/>
                <w:szCs w:val="24"/>
              </w:rPr>
              <w:t>Практическое занятие № 10</w:t>
            </w:r>
            <w:r w:rsidRPr="00917E1C">
              <w:rPr>
                <w:rFonts w:ascii="Times New Roman" w:hAnsi="Times New Roman"/>
                <w:sz w:val="24"/>
                <w:szCs w:val="24"/>
              </w:rPr>
              <w:t>. Расчет показателей использования оборотных фондов и оборотных средств.</w:t>
            </w:r>
          </w:p>
        </w:tc>
        <w:tc>
          <w:tcPr>
            <w:tcW w:w="707" w:type="pct"/>
            <w:shd w:val="clear" w:color="auto" w:fill="auto"/>
            <w:tcMar>
              <w:top w:w="0" w:type="dxa"/>
              <w:left w:w="108" w:type="dxa"/>
              <w:bottom w:w="0" w:type="dxa"/>
              <w:right w:w="108" w:type="dxa"/>
            </w:tcMar>
            <w:vAlign w:val="center"/>
          </w:tcPr>
          <w:p w14:paraId="02F993BE" w14:textId="77777777" w:rsidR="00CF2EA9" w:rsidRPr="00917E1C" w:rsidRDefault="00CF2EA9" w:rsidP="00CF2EA9">
            <w:pPr>
              <w:spacing w:after="0" w:line="240" w:lineRule="auto"/>
              <w:jc w:val="center"/>
              <w:rPr>
                <w:rFonts w:ascii="Times New Roman" w:hAnsi="Times New Roman"/>
                <w:sz w:val="24"/>
                <w:szCs w:val="24"/>
              </w:rPr>
            </w:pPr>
          </w:p>
        </w:tc>
        <w:tc>
          <w:tcPr>
            <w:tcW w:w="356" w:type="pct"/>
          </w:tcPr>
          <w:p w14:paraId="3BA591ED"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2F820EDA"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59DC09E4" w14:textId="2B808382"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ОК 01-09</w:t>
            </w:r>
          </w:p>
        </w:tc>
      </w:tr>
      <w:tr w:rsidR="00CF2EA9" w:rsidRPr="00917E1C" w14:paraId="73E9AB57" w14:textId="1281D539" w:rsidTr="00CF2EA9">
        <w:trPr>
          <w:trHeight w:val="23"/>
        </w:trPr>
        <w:tc>
          <w:tcPr>
            <w:tcW w:w="918" w:type="pct"/>
            <w:gridSpan w:val="2"/>
            <w:vMerge/>
            <w:shd w:val="clear" w:color="auto" w:fill="auto"/>
            <w:tcMar>
              <w:top w:w="0" w:type="dxa"/>
              <w:left w:w="108" w:type="dxa"/>
              <w:bottom w:w="0" w:type="dxa"/>
              <w:right w:w="108" w:type="dxa"/>
            </w:tcMar>
          </w:tcPr>
          <w:p w14:paraId="54D04179"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63B482CB" w14:textId="1CAF632F"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Практическое занятие № 11</w:t>
            </w:r>
            <w:r w:rsidRPr="00917E1C">
              <w:rPr>
                <w:rFonts w:ascii="Times New Roman" w:hAnsi="Times New Roman"/>
                <w:sz w:val="24"/>
                <w:szCs w:val="24"/>
              </w:rPr>
              <w:t>. Составление калькуляции изделия, сметы затрат.</w:t>
            </w:r>
          </w:p>
        </w:tc>
        <w:tc>
          <w:tcPr>
            <w:tcW w:w="707" w:type="pct"/>
            <w:shd w:val="clear" w:color="auto" w:fill="auto"/>
            <w:tcMar>
              <w:top w:w="0" w:type="dxa"/>
              <w:left w:w="108" w:type="dxa"/>
              <w:bottom w:w="0" w:type="dxa"/>
              <w:right w:w="108" w:type="dxa"/>
            </w:tcMar>
            <w:vAlign w:val="center"/>
          </w:tcPr>
          <w:p w14:paraId="1F0A9458" w14:textId="45644131" w:rsidR="00CF2EA9" w:rsidRPr="00917E1C" w:rsidRDefault="00CF2EA9" w:rsidP="00CF2EA9">
            <w:pPr>
              <w:spacing w:after="0" w:line="240" w:lineRule="auto"/>
              <w:jc w:val="center"/>
              <w:rPr>
                <w:rFonts w:ascii="Times New Roman" w:hAnsi="Times New Roman"/>
                <w:sz w:val="24"/>
                <w:szCs w:val="24"/>
              </w:rPr>
            </w:pPr>
          </w:p>
        </w:tc>
        <w:tc>
          <w:tcPr>
            <w:tcW w:w="356" w:type="pct"/>
          </w:tcPr>
          <w:p w14:paraId="053D65C2"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2B1516A3"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39164156" w14:textId="63123EC2" w:rsidR="00CF2EA9" w:rsidRPr="0034612D" w:rsidRDefault="00CF2EA9" w:rsidP="00CF2EA9">
            <w:pPr>
              <w:spacing w:after="0" w:line="240" w:lineRule="auto"/>
              <w:jc w:val="center"/>
              <w:rPr>
                <w:rFonts w:ascii="Times New Roman" w:hAnsi="Times New Roman"/>
                <w:b/>
                <w:sz w:val="24"/>
                <w:szCs w:val="24"/>
              </w:rPr>
            </w:pPr>
            <w:r w:rsidRPr="0034612D">
              <w:rPr>
                <w:rFonts w:ascii="Times New Roman" w:hAnsi="Times New Roman"/>
                <w:sz w:val="24"/>
                <w:szCs w:val="24"/>
              </w:rPr>
              <w:t>ОК 01-09</w:t>
            </w:r>
          </w:p>
        </w:tc>
      </w:tr>
      <w:tr w:rsidR="00CF2EA9" w:rsidRPr="00917E1C" w14:paraId="50ED73BD" w14:textId="69893934" w:rsidTr="00CF2EA9">
        <w:trPr>
          <w:trHeight w:val="23"/>
        </w:trPr>
        <w:tc>
          <w:tcPr>
            <w:tcW w:w="918" w:type="pct"/>
            <w:gridSpan w:val="2"/>
            <w:vMerge/>
            <w:shd w:val="clear" w:color="auto" w:fill="auto"/>
            <w:tcMar>
              <w:top w:w="0" w:type="dxa"/>
              <w:left w:w="108" w:type="dxa"/>
              <w:bottom w:w="0" w:type="dxa"/>
              <w:right w:w="108" w:type="dxa"/>
            </w:tcMar>
          </w:tcPr>
          <w:p w14:paraId="665F0B5C"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6743B1D8" w14:textId="6A855CFB"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Практическое занятие № 12</w:t>
            </w:r>
            <w:r w:rsidRPr="00917E1C">
              <w:rPr>
                <w:rFonts w:ascii="Times New Roman" w:hAnsi="Times New Roman"/>
                <w:sz w:val="24"/>
                <w:szCs w:val="24"/>
              </w:rPr>
              <w:t>. Определение цены и стоимости товара.</w:t>
            </w:r>
          </w:p>
        </w:tc>
        <w:tc>
          <w:tcPr>
            <w:tcW w:w="707" w:type="pct"/>
            <w:shd w:val="clear" w:color="auto" w:fill="auto"/>
            <w:tcMar>
              <w:top w:w="0" w:type="dxa"/>
              <w:left w:w="108" w:type="dxa"/>
              <w:bottom w:w="0" w:type="dxa"/>
              <w:right w:w="108" w:type="dxa"/>
            </w:tcMar>
            <w:vAlign w:val="center"/>
          </w:tcPr>
          <w:p w14:paraId="2B0A9B1D" w14:textId="77777777" w:rsidR="00CF2EA9" w:rsidRPr="00917E1C" w:rsidRDefault="00CF2EA9" w:rsidP="00CF2EA9">
            <w:pPr>
              <w:spacing w:after="0" w:line="240" w:lineRule="auto"/>
              <w:jc w:val="center"/>
              <w:rPr>
                <w:rFonts w:ascii="Times New Roman" w:hAnsi="Times New Roman"/>
                <w:b/>
                <w:sz w:val="24"/>
                <w:szCs w:val="24"/>
              </w:rPr>
            </w:pPr>
          </w:p>
        </w:tc>
        <w:tc>
          <w:tcPr>
            <w:tcW w:w="356" w:type="pct"/>
          </w:tcPr>
          <w:p w14:paraId="75E03D26"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48EA7C46"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02052ACD" w14:textId="66AE5734" w:rsidR="00CF2EA9" w:rsidRPr="0034612D" w:rsidRDefault="00CF2EA9" w:rsidP="00CF2EA9">
            <w:pPr>
              <w:spacing w:after="0" w:line="240" w:lineRule="auto"/>
              <w:jc w:val="center"/>
              <w:rPr>
                <w:rFonts w:ascii="Times New Roman" w:hAnsi="Times New Roman"/>
                <w:b/>
                <w:sz w:val="24"/>
                <w:szCs w:val="24"/>
              </w:rPr>
            </w:pPr>
            <w:r w:rsidRPr="0034612D">
              <w:rPr>
                <w:rFonts w:ascii="Times New Roman" w:hAnsi="Times New Roman"/>
                <w:sz w:val="24"/>
                <w:szCs w:val="24"/>
              </w:rPr>
              <w:t>ОК 01-09</w:t>
            </w:r>
          </w:p>
        </w:tc>
      </w:tr>
      <w:tr w:rsidR="00CF2EA9" w:rsidRPr="00917E1C" w14:paraId="42420E82" w14:textId="3A706BF1" w:rsidTr="00CF2EA9">
        <w:trPr>
          <w:trHeight w:val="23"/>
        </w:trPr>
        <w:tc>
          <w:tcPr>
            <w:tcW w:w="918" w:type="pct"/>
            <w:gridSpan w:val="2"/>
            <w:vMerge/>
            <w:shd w:val="clear" w:color="auto" w:fill="auto"/>
            <w:tcMar>
              <w:top w:w="0" w:type="dxa"/>
              <w:left w:w="108" w:type="dxa"/>
              <w:bottom w:w="0" w:type="dxa"/>
              <w:right w:w="108" w:type="dxa"/>
            </w:tcMar>
          </w:tcPr>
          <w:p w14:paraId="407DE916"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41C2BD92" w14:textId="10EF63F2"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Практическое занятие № 13</w:t>
            </w:r>
            <w:r w:rsidRPr="00917E1C">
              <w:rPr>
                <w:rFonts w:ascii="Times New Roman" w:hAnsi="Times New Roman"/>
                <w:sz w:val="24"/>
                <w:szCs w:val="24"/>
              </w:rPr>
              <w:t>. Расчет бюджета рабочего времени работников.</w:t>
            </w:r>
          </w:p>
        </w:tc>
        <w:tc>
          <w:tcPr>
            <w:tcW w:w="707" w:type="pct"/>
            <w:shd w:val="clear" w:color="auto" w:fill="auto"/>
            <w:tcMar>
              <w:top w:w="0" w:type="dxa"/>
              <w:left w:w="108" w:type="dxa"/>
              <w:bottom w:w="0" w:type="dxa"/>
              <w:right w:w="108" w:type="dxa"/>
            </w:tcMar>
            <w:vAlign w:val="center"/>
          </w:tcPr>
          <w:p w14:paraId="0ACBA9E9" w14:textId="3225CAF8" w:rsidR="00CF2EA9" w:rsidRPr="00917E1C" w:rsidRDefault="00CF2EA9" w:rsidP="00CF2EA9">
            <w:pPr>
              <w:spacing w:after="0" w:line="240" w:lineRule="auto"/>
              <w:jc w:val="center"/>
              <w:rPr>
                <w:rFonts w:ascii="Times New Roman" w:hAnsi="Times New Roman"/>
                <w:sz w:val="24"/>
                <w:szCs w:val="24"/>
              </w:rPr>
            </w:pPr>
          </w:p>
        </w:tc>
        <w:tc>
          <w:tcPr>
            <w:tcW w:w="356" w:type="pct"/>
          </w:tcPr>
          <w:p w14:paraId="5409514C"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680D9310"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26D2417F" w14:textId="6BCFBA0E" w:rsidR="00CF2EA9" w:rsidRPr="0034612D" w:rsidRDefault="00CF2EA9" w:rsidP="00CF2EA9">
            <w:pPr>
              <w:spacing w:after="0" w:line="240" w:lineRule="auto"/>
              <w:jc w:val="center"/>
              <w:rPr>
                <w:rFonts w:ascii="Times New Roman" w:hAnsi="Times New Roman"/>
                <w:b/>
                <w:sz w:val="24"/>
                <w:szCs w:val="24"/>
              </w:rPr>
            </w:pPr>
            <w:r w:rsidRPr="0034612D">
              <w:rPr>
                <w:rFonts w:ascii="Times New Roman" w:hAnsi="Times New Roman"/>
                <w:sz w:val="24"/>
                <w:szCs w:val="24"/>
              </w:rPr>
              <w:t>ОК 01-09</w:t>
            </w:r>
          </w:p>
        </w:tc>
      </w:tr>
      <w:tr w:rsidR="00CF2EA9" w:rsidRPr="00917E1C" w14:paraId="65F901D8" w14:textId="786AB9A2" w:rsidTr="00CF2EA9">
        <w:trPr>
          <w:trHeight w:val="23"/>
        </w:trPr>
        <w:tc>
          <w:tcPr>
            <w:tcW w:w="918" w:type="pct"/>
            <w:gridSpan w:val="2"/>
            <w:vMerge/>
            <w:shd w:val="clear" w:color="auto" w:fill="auto"/>
            <w:tcMar>
              <w:top w:w="0" w:type="dxa"/>
              <w:left w:w="108" w:type="dxa"/>
              <w:bottom w:w="0" w:type="dxa"/>
              <w:right w:w="108" w:type="dxa"/>
            </w:tcMar>
          </w:tcPr>
          <w:p w14:paraId="7B337A46"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17D3CBE1" w14:textId="12C7AAC8"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Практическое занятие № 14</w:t>
            </w:r>
            <w:r w:rsidRPr="00917E1C">
              <w:rPr>
                <w:rFonts w:ascii="Times New Roman" w:hAnsi="Times New Roman"/>
                <w:sz w:val="24"/>
                <w:szCs w:val="24"/>
              </w:rPr>
              <w:t>. Расчет заработной платы различных категорий работников.</w:t>
            </w:r>
          </w:p>
        </w:tc>
        <w:tc>
          <w:tcPr>
            <w:tcW w:w="707" w:type="pct"/>
            <w:shd w:val="clear" w:color="auto" w:fill="auto"/>
            <w:tcMar>
              <w:top w:w="0" w:type="dxa"/>
              <w:left w:w="108" w:type="dxa"/>
              <w:bottom w:w="0" w:type="dxa"/>
              <w:right w:w="108" w:type="dxa"/>
            </w:tcMar>
            <w:vAlign w:val="center"/>
          </w:tcPr>
          <w:p w14:paraId="33412A1A" w14:textId="6EE86196" w:rsidR="00CF2EA9" w:rsidRPr="00917E1C" w:rsidRDefault="00CF2EA9" w:rsidP="00CF2EA9">
            <w:pPr>
              <w:spacing w:after="0" w:line="240" w:lineRule="auto"/>
              <w:jc w:val="center"/>
              <w:rPr>
                <w:rFonts w:ascii="Times New Roman" w:hAnsi="Times New Roman"/>
                <w:sz w:val="24"/>
                <w:szCs w:val="24"/>
              </w:rPr>
            </w:pPr>
          </w:p>
        </w:tc>
        <w:tc>
          <w:tcPr>
            <w:tcW w:w="356" w:type="pct"/>
          </w:tcPr>
          <w:p w14:paraId="59C6D08A"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216D4500"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654A8DF9" w14:textId="77FCC85E" w:rsidR="00CF2EA9" w:rsidRPr="0034612D" w:rsidRDefault="00CF2EA9" w:rsidP="00CF2EA9">
            <w:pPr>
              <w:spacing w:after="0" w:line="240" w:lineRule="auto"/>
              <w:jc w:val="center"/>
              <w:rPr>
                <w:rFonts w:ascii="Times New Roman" w:hAnsi="Times New Roman"/>
                <w:b/>
                <w:sz w:val="24"/>
                <w:szCs w:val="24"/>
              </w:rPr>
            </w:pPr>
            <w:r w:rsidRPr="0034612D">
              <w:rPr>
                <w:rFonts w:ascii="Times New Roman" w:hAnsi="Times New Roman"/>
                <w:sz w:val="24"/>
                <w:szCs w:val="24"/>
              </w:rPr>
              <w:t>ОК 01-09</w:t>
            </w:r>
          </w:p>
        </w:tc>
      </w:tr>
      <w:tr w:rsidR="00CF2EA9" w:rsidRPr="00917E1C" w14:paraId="3759D2B5" w14:textId="5E9A620F" w:rsidTr="00CF2EA9">
        <w:trPr>
          <w:trHeight w:val="23"/>
        </w:trPr>
        <w:tc>
          <w:tcPr>
            <w:tcW w:w="918" w:type="pct"/>
            <w:gridSpan w:val="2"/>
            <w:vMerge w:val="restart"/>
            <w:shd w:val="clear" w:color="auto" w:fill="auto"/>
            <w:tcMar>
              <w:top w:w="0" w:type="dxa"/>
              <w:left w:w="108" w:type="dxa"/>
              <w:bottom w:w="0" w:type="dxa"/>
              <w:right w:w="108" w:type="dxa"/>
            </w:tcMar>
          </w:tcPr>
          <w:p w14:paraId="48D0997D"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8. Расчет основных технико-экономических показателей предприятия</w:t>
            </w:r>
          </w:p>
        </w:tc>
        <w:tc>
          <w:tcPr>
            <w:tcW w:w="2624" w:type="pct"/>
            <w:shd w:val="clear" w:color="auto" w:fill="auto"/>
            <w:tcMar>
              <w:top w:w="0" w:type="dxa"/>
              <w:left w:w="108" w:type="dxa"/>
              <w:bottom w:w="0" w:type="dxa"/>
              <w:right w:w="108" w:type="dxa"/>
            </w:tcMar>
          </w:tcPr>
          <w:p w14:paraId="059D3006" w14:textId="33978FE2" w:rsidR="00CF2EA9" w:rsidRPr="00917E1C" w:rsidRDefault="00CF2EA9" w:rsidP="00CF2EA9">
            <w:pPr>
              <w:spacing w:after="0" w:line="240" w:lineRule="auto"/>
              <w:rPr>
                <w:rFonts w:ascii="Times New Roman" w:hAnsi="Times New Roman"/>
                <w:sz w:val="24"/>
                <w:szCs w:val="24"/>
              </w:rPr>
            </w:pPr>
            <w:r>
              <w:rPr>
                <w:rFonts w:ascii="Times New Roman" w:hAnsi="Times New Roman"/>
                <w:b/>
                <w:sz w:val="24"/>
                <w:szCs w:val="24"/>
              </w:rPr>
              <w:t>Содержание</w:t>
            </w:r>
          </w:p>
        </w:tc>
        <w:tc>
          <w:tcPr>
            <w:tcW w:w="707" w:type="pct"/>
            <w:vMerge w:val="restart"/>
            <w:shd w:val="clear" w:color="auto" w:fill="auto"/>
            <w:tcMar>
              <w:top w:w="0" w:type="dxa"/>
              <w:left w:w="108" w:type="dxa"/>
              <w:bottom w:w="0" w:type="dxa"/>
              <w:right w:w="108" w:type="dxa"/>
            </w:tcMar>
            <w:vAlign w:val="center"/>
          </w:tcPr>
          <w:p w14:paraId="7A4800F6" w14:textId="39EB0ADE" w:rsidR="00CF2EA9" w:rsidRPr="00917E1C" w:rsidRDefault="00CF2EA9" w:rsidP="00CF2EA9">
            <w:pPr>
              <w:spacing w:after="0" w:line="240" w:lineRule="auto"/>
              <w:jc w:val="center"/>
              <w:rPr>
                <w:rFonts w:ascii="Times New Roman" w:hAnsi="Times New Roman"/>
                <w:sz w:val="24"/>
                <w:szCs w:val="24"/>
              </w:rPr>
            </w:pPr>
          </w:p>
        </w:tc>
        <w:tc>
          <w:tcPr>
            <w:tcW w:w="356" w:type="pct"/>
            <w:vMerge w:val="restart"/>
          </w:tcPr>
          <w:p w14:paraId="253A1677"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1F0097D4" w14:textId="77777777" w:rsidR="00CF2EA9" w:rsidRPr="0034612D" w:rsidRDefault="00CF2EA9" w:rsidP="00CF2EA9">
            <w:pPr>
              <w:spacing w:after="0" w:line="240" w:lineRule="auto"/>
              <w:jc w:val="center"/>
              <w:rPr>
                <w:rFonts w:ascii="Times New Roman" w:hAnsi="Times New Roman"/>
                <w:b/>
                <w:sz w:val="24"/>
                <w:szCs w:val="24"/>
              </w:rPr>
            </w:pPr>
          </w:p>
        </w:tc>
      </w:tr>
      <w:tr w:rsidR="00CF2EA9" w:rsidRPr="00917E1C" w14:paraId="6685FAEB" w14:textId="0CE38F2C" w:rsidTr="00CF2EA9">
        <w:trPr>
          <w:trHeight w:val="23"/>
        </w:trPr>
        <w:tc>
          <w:tcPr>
            <w:tcW w:w="918" w:type="pct"/>
            <w:gridSpan w:val="2"/>
            <w:vMerge/>
            <w:shd w:val="clear" w:color="auto" w:fill="auto"/>
            <w:tcMar>
              <w:top w:w="0" w:type="dxa"/>
              <w:left w:w="108" w:type="dxa"/>
              <w:bottom w:w="0" w:type="dxa"/>
              <w:right w:w="108" w:type="dxa"/>
            </w:tcMar>
          </w:tcPr>
          <w:p w14:paraId="0BF52E9E"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580A141A"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8.1. Расчет основных технико-экономических показателей предприятия</w:t>
            </w:r>
          </w:p>
          <w:p w14:paraId="15B205D6" w14:textId="77777777" w:rsidR="00CF2EA9" w:rsidRPr="001310D9" w:rsidRDefault="00CF2EA9" w:rsidP="00CF2EA9">
            <w:pPr>
              <w:spacing w:after="0" w:line="240" w:lineRule="auto"/>
              <w:jc w:val="both"/>
              <w:rPr>
                <w:rFonts w:ascii="Times New Roman" w:hAnsi="Times New Roman"/>
                <w:sz w:val="24"/>
                <w:szCs w:val="24"/>
              </w:rPr>
            </w:pPr>
            <w:r w:rsidRPr="001310D9">
              <w:rPr>
                <w:rFonts w:ascii="Times New Roman" w:hAnsi="Times New Roman"/>
                <w:sz w:val="24"/>
                <w:szCs w:val="24"/>
              </w:rPr>
              <w:t>Показатели по производству: натуральные и стоимостные.</w:t>
            </w:r>
          </w:p>
          <w:p w14:paraId="699694CB" w14:textId="77777777" w:rsidR="00CF2EA9" w:rsidRPr="00917E1C" w:rsidRDefault="00CF2EA9" w:rsidP="00CF2EA9">
            <w:pPr>
              <w:spacing w:after="0" w:line="240" w:lineRule="auto"/>
              <w:rPr>
                <w:rFonts w:ascii="Times New Roman" w:hAnsi="Times New Roman"/>
                <w:sz w:val="24"/>
                <w:szCs w:val="24"/>
              </w:rPr>
            </w:pPr>
            <w:r w:rsidRPr="001310D9">
              <w:rPr>
                <w:rFonts w:ascii="Times New Roman" w:hAnsi="Times New Roman"/>
                <w:sz w:val="24"/>
                <w:szCs w:val="24"/>
              </w:rPr>
              <w:t>Показатели использования материальных, трудовых и финансовых ресурсов.</w:t>
            </w:r>
          </w:p>
        </w:tc>
        <w:tc>
          <w:tcPr>
            <w:tcW w:w="707" w:type="pct"/>
            <w:vMerge/>
            <w:shd w:val="clear" w:color="auto" w:fill="auto"/>
            <w:tcMar>
              <w:top w:w="0" w:type="dxa"/>
              <w:left w:w="108" w:type="dxa"/>
              <w:bottom w:w="0" w:type="dxa"/>
              <w:right w:w="108" w:type="dxa"/>
            </w:tcMar>
            <w:vAlign w:val="center"/>
          </w:tcPr>
          <w:p w14:paraId="50D71679" w14:textId="090CC583" w:rsidR="00CF2EA9" w:rsidRPr="00917E1C" w:rsidRDefault="00CF2EA9" w:rsidP="00CF2EA9">
            <w:pPr>
              <w:spacing w:after="0" w:line="240" w:lineRule="auto"/>
              <w:jc w:val="center"/>
              <w:rPr>
                <w:rFonts w:ascii="Times New Roman" w:hAnsi="Times New Roman"/>
                <w:sz w:val="24"/>
                <w:szCs w:val="24"/>
              </w:rPr>
            </w:pPr>
          </w:p>
        </w:tc>
        <w:tc>
          <w:tcPr>
            <w:tcW w:w="356" w:type="pct"/>
            <w:vMerge/>
          </w:tcPr>
          <w:p w14:paraId="048ABC75"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02C33E1E"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07D74E9C" w14:textId="1732BD52" w:rsidR="00CF2EA9" w:rsidRPr="0034612D" w:rsidRDefault="00CF2EA9" w:rsidP="00CF2EA9">
            <w:pPr>
              <w:spacing w:after="0" w:line="240" w:lineRule="auto"/>
              <w:jc w:val="center"/>
              <w:rPr>
                <w:rFonts w:ascii="Times New Roman" w:hAnsi="Times New Roman"/>
                <w:b/>
                <w:sz w:val="24"/>
                <w:szCs w:val="24"/>
              </w:rPr>
            </w:pPr>
            <w:r w:rsidRPr="0034612D">
              <w:rPr>
                <w:rFonts w:ascii="Times New Roman" w:hAnsi="Times New Roman"/>
                <w:sz w:val="24"/>
                <w:szCs w:val="24"/>
              </w:rPr>
              <w:t>ОК 01-09</w:t>
            </w:r>
          </w:p>
        </w:tc>
      </w:tr>
      <w:tr w:rsidR="00CF2EA9" w:rsidRPr="00917E1C" w14:paraId="5E22F0C7" w14:textId="1C957CA8" w:rsidTr="00CF2EA9">
        <w:trPr>
          <w:trHeight w:val="23"/>
        </w:trPr>
        <w:tc>
          <w:tcPr>
            <w:tcW w:w="918" w:type="pct"/>
            <w:gridSpan w:val="2"/>
            <w:vMerge/>
            <w:shd w:val="clear" w:color="auto" w:fill="auto"/>
            <w:tcMar>
              <w:top w:w="0" w:type="dxa"/>
              <w:left w:w="108" w:type="dxa"/>
              <w:bottom w:w="0" w:type="dxa"/>
              <w:right w:w="108" w:type="dxa"/>
            </w:tcMar>
          </w:tcPr>
          <w:p w14:paraId="3CF7F6D8"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0FC57E69" w14:textId="7F7E39F5" w:rsidR="00CF2EA9" w:rsidRPr="00917E1C" w:rsidRDefault="00CF2EA9" w:rsidP="00CF2EA9">
            <w:pPr>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 и лабораторных работ</w:t>
            </w:r>
          </w:p>
        </w:tc>
        <w:tc>
          <w:tcPr>
            <w:tcW w:w="707" w:type="pct"/>
            <w:shd w:val="clear" w:color="auto" w:fill="auto"/>
            <w:tcMar>
              <w:top w:w="0" w:type="dxa"/>
              <w:left w:w="108" w:type="dxa"/>
              <w:bottom w:w="0" w:type="dxa"/>
              <w:right w:w="108" w:type="dxa"/>
            </w:tcMar>
            <w:vAlign w:val="center"/>
          </w:tcPr>
          <w:p w14:paraId="268F2FA1" w14:textId="77777777" w:rsidR="00CF2EA9" w:rsidRPr="00917E1C" w:rsidRDefault="00CF2EA9" w:rsidP="00CF2EA9">
            <w:pPr>
              <w:spacing w:after="0" w:line="240" w:lineRule="auto"/>
              <w:jc w:val="center"/>
              <w:rPr>
                <w:rFonts w:ascii="Times New Roman" w:hAnsi="Times New Roman"/>
                <w:b/>
                <w:sz w:val="24"/>
                <w:szCs w:val="24"/>
              </w:rPr>
            </w:pPr>
          </w:p>
        </w:tc>
        <w:tc>
          <w:tcPr>
            <w:tcW w:w="356" w:type="pct"/>
          </w:tcPr>
          <w:p w14:paraId="30E379CD"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1E5561AC" w14:textId="77777777" w:rsidR="00CF2EA9" w:rsidRPr="0034612D" w:rsidRDefault="00CF2EA9" w:rsidP="00CF2EA9">
            <w:pPr>
              <w:spacing w:after="0" w:line="240" w:lineRule="auto"/>
              <w:jc w:val="center"/>
              <w:rPr>
                <w:rFonts w:ascii="Times New Roman" w:hAnsi="Times New Roman"/>
                <w:b/>
                <w:sz w:val="24"/>
                <w:szCs w:val="24"/>
              </w:rPr>
            </w:pPr>
          </w:p>
        </w:tc>
      </w:tr>
      <w:tr w:rsidR="00CF2EA9" w:rsidRPr="00917E1C" w14:paraId="6C6E74B0" w14:textId="6B1B113B" w:rsidTr="00CF2EA9">
        <w:trPr>
          <w:trHeight w:val="23"/>
        </w:trPr>
        <w:tc>
          <w:tcPr>
            <w:tcW w:w="918" w:type="pct"/>
            <w:gridSpan w:val="2"/>
            <w:vMerge/>
            <w:shd w:val="clear" w:color="auto" w:fill="auto"/>
            <w:tcMar>
              <w:top w:w="0" w:type="dxa"/>
              <w:left w:w="108" w:type="dxa"/>
              <w:bottom w:w="0" w:type="dxa"/>
              <w:right w:w="108" w:type="dxa"/>
            </w:tcMar>
          </w:tcPr>
          <w:p w14:paraId="7D7BF275"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17116F7D"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Практическое занятие № 15</w:t>
            </w:r>
            <w:r w:rsidRPr="00917E1C">
              <w:rPr>
                <w:rFonts w:ascii="Times New Roman" w:hAnsi="Times New Roman"/>
                <w:sz w:val="24"/>
                <w:szCs w:val="24"/>
              </w:rPr>
              <w:t>. Расчет основных технико-экономических показателей предприятия</w:t>
            </w:r>
          </w:p>
        </w:tc>
        <w:tc>
          <w:tcPr>
            <w:tcW w:w="707" w:type="pct"/>
            <w:shd w:val="clear" w:color="auto" w:fill="auto"/>
            <w:tcMar>
              <w:top w:w="0" w:type="dxa"/>
              <w:left w:w="108" w:type="dxa"/>
              <w:bottom w:w="0" w:type="dxa"/>
              <w:right w:w="108" w:type="dxa"/>
            </w:tcMar>
            <w:vAlign w:val="center"/>
          </w:tcPr>
          <w:p w14:paraId="12EEC0FD" w14:textId="4A01E46B" w:rsidR="00CF2EA9" w:rsidRPr="00917E1C" w:rsidRDefault="00CF2EA9" w:rsidP="00CF2EA9">
            <w:pPr>
              <w:spacing w:after="0" w:line="240" w:lineRule="auto"/>
              <w:jc w:val="center"/>
              <w:rPr>
                <w:rFonts w:ascii="Times New Roman" w:hAnsi="Times New Roman"/>
                <w:sz w:val="24"/>
                <w:szCs w:val="24"/>
              </w:rPr>
            </w:pPr>
          </w:p>
        </w:tc>
        <w:tc>
          <w:tcPr>
            <w:tcW w:w="356" w:type="pct"/>
          </w:tcPr>
          <w:p w14:paraId="08C7996C"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2AE5E6B1"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691DB223" w14:textId="50CFD590" w:rsidR="00CF2EA9" w:rsidRPr="0034612D" w:rsidRDefault="00CF2EA9" w:rsidP="00CF2EA9">
            <w:pPr>
              <w:spacing w:after="0" w:line="240" w:lineRule="auto"/>
              <w:jc w:val="center"/>
              <w:rPr>
                <w:rFonts w:ascii="Times New Roman" w:hAnsi="Times New Roman"/>
                <w:b/>
                <w:sz w:val="24"/>
                <w:szCs w:val="24"/>
              </w:rPr>
            </w:pPr>
            <w:r w:rsidRPr="0034612D">
              <w:rPr>
                <w:rFonts w:ascii="Times New Roman" w:hAnsi="Times New Roman"/>
                <w:sz w:val="24"/>
                <w:szCs w:val="24"/>
              </w:rPr>
              <w:t>ОК 01-09</w:t>
            </w:r>
          </w:p>
        </w:tc>
      </w:tr>
      <w:tr w:rsidR="00CF2EA9" w:rsidRPr="00917E1C" w14:paraId="4B9BB577" w14:textId="6EF1BF3E" w:rsidTr="00CF2EA9">
        <w:trPr>
          <w:trHeight w:val="23"/>
        </w:trPr>
        <w:tc>
          <w:tcPr>
            <w:tcW w:w="3542" w:type="pct"/>
            <w:gridSpan w:val="3"/>
            <w:shd w:val="clear" w:color="auto" w:fill="auto"/>
            <w:tcMar>
              <w:top w:w="0" w:type="dxa"/>
              <w:left w:w="108" w:type="dxa"/>
              <w:bottom w:w="0" w:type="dxa"/>
              <w:right w:w="108" w:type="dxa"/>
            </w:tcMar>
          </w:tcPr>
          <w:p w14:paraId="647F686A"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Тема 03.01.02 Основы организации и управления на геофизическом предприятии</w:t>
            </w:r>
          </w:p>
        </w:tc>
        <w:tc>
          <w:tcPr>
            <w:tcW w:w="707" w:type="pct"/>
            <w:shd w:val="clear" w:color="auto" w:fill="auto"/>
            <w:tcMar>
              <w:top w:w="0" w:type="dxa"/>
              <w:left w:w="108" w:type="dxa"/>
              <w:bottom w:w="0" w:type="dxa"/>
              <w:right w:w="108" w:type="dxa"/>
            </w:tcMar>
            <w:vAlign w:val="center"/>
          </w:tcPr>
          <w:p w14:paraId="06D59AAE" w14:textId="45A4AEB1" w:rsidR="00CF2EA9" w:rsidRPr="00917E1C" w:rsidRDefault="00CF2EA9" w:rsidP="00CF2EA9">
            <w:pPr>
              <w:spacing w:after="0" w:line="240" w:lineRule="auto"/>
              <w:jc w:val="center"/>
              <w:rPr>
                <w:rFonts w:ascii="Times New Roman" w:hAnsi="Times New Roman"/>
                <w:sz w:val="24"/>
                <w:szCs w:val="24"/>
              </w:rPr>
            </w:pPr>
          </w:p>
        </w:tc>
        <w:tc>
          <w:tcPr>
            <w:tcW w:w="356" w:type="pct"/>
          </w:tcPr>
          <w:p w14:paraId="27A19E7D"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66B42894" w14:textId="77777777" w:rsidR="00CF2EA9" w:rsidRPr="0034612D" w:rsidRDefault="00CF2EA9" w:rsidP="00CF2EA9">
            <w:pPr>
              <w:spacing w:after="0" w:line="240" w:lineRule="auto"/>
              <w:jc w:val="center"/>
              <w:rPr>
                <w:rFonts w:ascii="Times New Roman" w:hAnsi="Times New Roman"/>
                <w:b/>
                <w:sz w:val="24"/>
                <w:szCs w:val="24"/>
              </w:rPr>
            </w:pPr>
          </w:p>
        </w:tc>
      </w:tr>
      <w:tr w:rsidR="00CF2EA9" w:rsidRPr="00917E1C" w14:paraId="52C0B985" w14:textId="571B3562" w:rsidTr="00CF2EA9">
        <w:trPr>
          <w:trHeight w:val="23"/>
        </w:trPr>
        <w:tc>
          <w:tcPr>
            <w:tcW w:w="918" w:type="pct"/>
            <w:gridSpan w:val="2"/>
            <w:vMerge w:val="restart"/>
            <w:shd w:val="clear" w:color="auto" w:fill="auto"/>
            <w:tcMar>
              <w:top w:w="0" w:type="dxa"/>
              <w:left w:w="108" w:type="dxa"/>
              <w:bottom w:w="0" w:type="dxa"/>
              <w:right w:w="108" w:type="dxa"/>
            </w:tcMar>
          </w:tcPr>
          <w:p w14:paraId="2F8D6F2C" w14:textId="02DBF234" w:rsidR="00CF2EA9" w:rsidRPr="00917E1C" w:rsidRDefault="00CF2EA9" w:rsidP="00CF2EA9">
            <w:pPr>
              <w:spacing w:after="0" w:line="240" w:lineRule="auto"/>
              <w:rPr>
                <w:rFonts w:ascii="Times New Roman" w:hAnsi="Times New Roman"/>
                <w:b/>
                <w:sz w:val="24"/>
                <w:szCs w:val="24"/>
              </w:rPr>
            </w:pPr>
            <w:r w:rsidRPr="00917E1C">
              <w:rPr>
                <w:rFonts w:ascii="Times New Roman" w:hAnsi="Times New Roman"/>
                <w:b/>
                <w:sz w:val="24"/>
                <w:szCs w:val="24"/>
              </w:rPr>
              <w:t>1.  Цели и задачи управления организациями различных организационно-правовых форм</w:t>
            </w:r>
          </w:p>
        </w:tc>
        <w:tc>
          <w:tcPr>
            <w:tcW w:w="2624" w:type="pct"/>
            <w:shd w:val="clear" w:color="auto" w:fill="auto"/>
            <w:tcMar>
              <w:top w:w="0" w:type="dxa"/>
              <w:left w:w="108" w:type="dxa"/>
              <w:bottom w:w="0" w:type="dxa"/>
              <w:right w:w="108" w:type="dxa"/>
            </w:tcMar>
          </w:tcPr>
          <w:p w14:paraId="5FEEB5C3" w14:textId="00842122" w:rsidR="00CF2EA9" w:rsidRPr="00917E1C" w:rsidRDefault="00CF2EA9" w:rsidP="00CF2EA9">
            <w:pPr>
              <w:spacing w:after="0" w:line="240" w:lineRule="auto"/>
              <w:rPr>
                <w:rFonts w:ascii="Times New Roman" w:hAnsi="Times New Roman"/>
                <w:sz w:val="24"/>
                <w:szCs w:val="24"/>
              </w:rPr>
            </w:pPr>
            <w:r>
              <w:rPr>
                <w:rFonts w:ascii="Times New Roman" w:hAnsi="Times New Roman"/>
                <w:b/>
                <w:sz w:val="24"/>
                <w:szCs w:val="24"/>
              </w:rPr>
              <w:t>Содержание</w:t>
            </w:r>
          </w:p>
        </w:tc>
        <w:tc>
          <w:tcPr>
            <w:tcW w:w="707" w:type="pct"/>
            <w:vMerge w:val="restart"/>
            <w:shd w:val="clear" w:color="auto" w:fill="auto"/>
            <w:tcMar>
              <w:top w:w="0" w:type="dxa"/>
              <w:left w:w="108" w:type="dxa"/>
              <w:bottom w:w="0" w:type="dxa"/>
              <w:right w:w="108" w:type="dxa"/>
            </w:tcMar>
            <w:vAlign w:val="center"/>
          </w:tcPr>
          <w:p w14:paraId="63BFDE51" w14:textId="77777777" w:rsidR="00CF2EA9" w:rsidRPr="00917E1C" w:rsidRDefault="00CF2EA9" w:rsidP="00CF2EA9">
            <w:pPr>
              <w:spacing w:after="0" w:line="240" w:lineRule="auto"/>
              <w:jc w:val="center"/>
              <w:rPr>
                <w:rFonts w:ascii="Times New Roman" w:hAnsi="Times New Roman"/>
                <w:b/>
                <w:sz w:val="24"/>
                <w:szCs w:val="24"/>
              </w:rPr>
            </w:pPr>
          </w:p>
        </w:tc>
        <w:tc>
          <w:tcPr>
            <w:tcW w:w="356" w:type="pct"/>
            <w:vMerge w:val="restart"/>
          </w:tcPr>
          <w:p w14:paraId="7230D1DB"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29FC5B4A" w14:textId="77777777" w:rsidR="00CF2EA9" w:rsidRPr="0034612D" w:rsidRDefault="00CF2EA9" w:rsidP="00CF2EA9">
            <w:pPr>
              <w:spacing w:after="0" w:line="240" w:lineRule="auto"/>
              <w:jc w:val="center"/>
              <w:rPr>
                <w:rFonts w:ascii="Times New Roman" w:hAnsi="Times New Roman"/>
                <w:b/>
                <w:sz w:val="24"/>
                <w:szCs w:val="24"/>
              </w:rPr>
            </w:pPr>
          </w:p>
        </w:tc>
      </w:tr>
      <w:tr w:rsidR="00CF2EA9" w:rsidRPr="00917E1C" w14:paraId="4C63D1CE" w14:textId="12B822C8" w:rsidTr="00CF2EA9">
        <w:trPr>
          <w:trHeight w:val="23"/>
        </w:trPr>
        <w:tc>
          <w:tcPr>
            <w:tcW w:w="918" w:type="pct"/>
            <w:gridSpan w:val="2"/>
            <w:vMerge/>
            <w:shd w:val="clear" w:color="auto" w:fill="auto"/>
            <w:tcMar>
              <w:top w:w="0" w:type="dxa"/>
              <w:left w:w="108" w:type="dxa"/>
              <w:bottom w:w="0" w:type="dxa"/>
              <w:right w:w="108" w:type="dxa"/>
            </w:tcMar>
          </w:tcPr>
          <w:p w14:paraId="4699F2F7" w14:textId="4D16E855"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1B0ACACB"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spacing w:val="-3"/>
                <w:sz w:val="24"/>
                <w:szCs w:val="24"/>
              </w:rPr>
              <w:t>Понятие менеджмента.  Менеджмент как особый вид профессиональной деятельности. Цели и задачи управления организациями. Особенности управления организациями различных организационно-правовых форм.</w:t>
            </w:r>
          </w:p>
        </w:tc>
        <w:tc>
          <w:tcPr>
            <w:tcW w:w="707" w:type="pct"/>
            <w:vMerge/>
            <w:shd w:val="clear" w:color="auto" w:fill="auto"/>
            <w:tcMar>
              <w:top w:w="0" w:type="dxa"/>
              <w:left w:w="108" w:type="dxa"/>
              <w:bottom w:w="0" w:type="dxa"/>
              <w:right w:w="108" w:type="dxa"/>
            </w:tcMar>
          </w:tcPr>
          <w:p w14:paraId="08129827" w14:textId="59CEA3A0" w:rsidR="00CF2EA9" w:rsidRPr="00917E1C" w:rsidRDefault="00CF2EA9" w:rsidP="00CF2EA9">
            <w:pPr>
              <w:spacing w:after="0" w:line="240" w:lineRule="auto"/>
              <w:rPr>
                <w:rFonts w:ascii="Times New Roman" w:hAnsi="Times New Roman"/>
                <w:sz w:val="24"/>
                <w:szCs w:val="24"/>
              </w:rPr>
            </w:pPr>
          </w:p>
        </w:tc>
        <w:tc>
          <w:tcPr>
            <w:tcW w:w="356" w:type="pct"/>
            <w:vMerge/>
          </w:tcPr>
          <w:p w14:paraId="6A2288D3"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3D1B8777"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28019998" w14:textId="6428BB1E" w:rsidR="00CF2EA9" w:rsidRPr="0034612D" w:rsidRDefault="00CF2EA9" w:rsidP="00CF2EA9">
            <w:pPr>
              <w:spacing w:after="0" w:line="240" w:lineRule="auto"/>
              <w:rPr>
                <w:rFonts w:ascii="Times New Roman" w:hAnsi="Times New Roman"/>
                <w:b/>
                <w:sz w:val="24"/>
                <w:szCs w:val="24"/>
              </w:rPr>
            </w:pPr>
            <w:r w:rsidRPr="0034612D">
              <w:rPr>
                <w:rFonts w:ascii="Times New Roman" w:hAnsi="Times New Roman"/>
                <w:sz w:val="24"/>
                <w:szCs w:val="24"/>
              </w:rPr>
              <w:t>ОК 01-09</w:t>
            </w:r>
          </w:p>
        </w:tc>
      </w:tr>
      <w:tr w:rsidR="00CF2EA9" w:rsidRPr="00917E1C" w14:paraId="2C0AA614" w14:textId="5364D9E4" w:rsidTr="00CF2EA9">
        <w:trPr>
          <w:trHeight w:val="23"/>
        </w:trPr>
        <w:tc>
          <w:tcPr>
            <w:tcW w:w="918" w:type="pct"/>
            <w:gridSpan w:val="2"/>
            <w:vMerge w:val="restart"/>
            <w:shd w:val="clear" w:color="auto" w:fill="auto"/>
            <w:tcMar>
              <w:top w:w="0" w:type="dxa"/>
              <w:left w:w="108" w:type="dxa"/>
              <w:bottom w:w="0" w:type="dxa"/>
              <w:right w:w="108" w:type="dxa"/>
            </w:tcMar>
          </w:tcPr>
          <w:p w14:paraId="2C74AA2C"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 xml:space="preserve">2. </w:t>
            </w:r>
            <w:r w:rsidRPr="00917E1C">
              <w:rPr>
                <w:rFonts w:ascii="Times New Roman" w:hAnsi="Times New Roman"/>
                <w:b/>
                <w:spacing w:val="-3"/>
                <w:sz w:val="24"/>
                <w:szCs w:val="24"/>
              </w:rPr>
              <w:t xml:space="preserve"> Внутренняя и внешняя среда организации</w:t>
            </w:r>
          </w:p>
          <w:p w14:paraId="12B127C3" w14:textId="77777777" w:rsidR="00CF2EA9" w:rsidRPr="00917E1C" w:rsidRDefault="00CF2EA9" w:rsidP="00CF2EA9">
            <w:pPr>
              <w:spacing w:after="0" w:line="240" w:lineRule="auto"/>
              <w:rPr>
                <w:rFonts w:ascii="Times New Roman" w:hAnsi="Times New Roman"/>
                <w:b/>
                <w:spacing w:val="-3"/>
                <w:sz w:val="24"/>
                <w:szCs w:val="24"/>
              </w:rPr>
            </w:pPr>
          </w:p>
        </w:tc>
        <w:tc>
          <w:tcPr>
            <w:tcW w:w="2624" w:type="pct"/>
            <w:shd w:val="clear" w:color="auto" w:fill="auto"/>
            <w:tcMar>
              <w:top w:w="0" w:type="dxa"/>
              <w:left w:w="108" w:type="dxa"/>
              <w:bottom w:w="0" w:type="dxa"/>
              <w:right w:w="108" w:type="dxa"/>
            </w:tcMar>
          </w:tcPr>
          <w:p w14:paraId="314F2C26" w14:textId="6698C758"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Содержание</w:t>
            </w:r>
          </w:p>
        </w:tc>
        <w:tc>
          <w:tcPr>
            <w:tcW w:w="707" w:type="pct"/>
            <w:vMerge w:val="restart"/>
            <w:shd w:val="clear" w:color="auto" w:fill="auto"/>
            <w:tcMar>
              <w:top w:w="0" w:type="dxa"/>
              <w:left w:w="108" w:type="dxa"/>
              <w:bottom w:w="0" w:type="dxa"/>
              <w:right w:w="108" w:type="dxa"/>
            </w:tcMar>
          </w:tcPr>
          <w:p w14:paraId="455D6C25" w14:textId="67681D78" w:rsidR="00CF2EA9" w:rsidRPr="00917E1C" w:rsidRDefault="00CF2EA9" w:rsidP="00CF2EA9">
            <w:pPr>
              <w:spacing w:after="0" w:line="240" w:lineRule="auto"/>
              <w:rPr>
                <w:rFonts w:ascii="Times New Roman" w:hAnsi="Times New Roman"/>
                <w:sz w:val="24"/>
                <w:szCs w:val="24"/>
              </w:rPr>
            </w:pPr>
          </w:p>
        </w:tc>
        <w:tc>
          <w:tcPr>
            <w:tcW w:w="356" w:type="pct"/>
            <w:vMerge w:val="restart"/>
          </w:tcPr>
          <w:p w14:paraId="63C68377"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7B11DDAD" w14:textId="77777777" w:rsidR="00CF2EA9" w:rsidRPr="0034612D" w:rsidRDefault="00CF2EA9" w:rsidP="00CF2EA9">
            <w:pPr>
              <w:spacing w:after="0" w:line="240" w:lineRule="auto"/>
              <w:rPr>
                <w:rFonts w:ascii="Times New Roman" w:hAnsi="Times New Roman"/>
                <w:b/>
                <w:sz w:val="24"/>
                <w:szCs w:val="24"/>
              </w:rPr>
            </w:pPr>
          </w:p>
        </w:tc>
      </w:tr>
      <w:tr w:rsidR="00CF2EA9" w:rsidRPr="00917E1C" w14:paraId="52ABDDB1" w14:textId="77777777" w:rsidTr="00CF2EA9">
        <w:trPr>
          <w:trHeight w:val="23"/>
        </w:trPr>
        <w:tc>
          <w:tcPr>
            <w:tcW w:w="918" w:type="pct"/>
            <w:gridSpan w:val="2"/>
            <w:vMerge/>
            <w:shd w:val="clear" w:color="auto" w:fill="auto"/>
            <w:tcMar>
              <w:top w:w="0" w:type="dxa"/>
              <w:left w:w="108" w:type="dxa"/>
              <w:bottom w:w="0" w:type="dxa"/>
              <w:right w:w="108" w:type="dxa"/>
            </w:tcMar>
          </w:tcPr>
          <w:p w14:paraId="61CC726B" w14:textId="77777777" w:rsidR="00CF2EA9" w:rsidRPr="00917E1C" w:rsidRDefault="00CF2EA9" w:rsidP="00CF2EA9">
            <w:pPr>
              <w:spacing w:after="0" w:line="240" w:lineRule="auto"/>
              <w:rPr>
                <w:rFonts w:ascii="Times New Roman" w:hAnsi="Times New Roman"/>
                <w:b/>
                <w:sz w:val="24"/>
                <w:szCs w:val="24"/>
              </w:rPr>
            </w:pPr>
          </w:p>
        </w:tc>
        <w:tc>
          <w:tcPr>
            <w:tcW w:w="2624" w:type="pct"/>
            <w:shd w:val="clear" w:color="auto" w:fill="auto"/>
            <w:tcMar>
              <w:top w:w="0" w:type="dxa"/>
              <w:left w:w="108" w:type="dxa"/>
              <w:bottom w:w="0" w:type="dxa"/>
              <w:right w:w="108" w:type="dxa"/>
            </w:tcMar>
          </w:tcPr>
          <w:p w14:paraId="7B4E6702" w14:textId="793DD3EF" w:rsidR="00CF2EA9" w:rsidRPr="00917E1C" w:rsidRDefault="00CF2EA9" w:rsidP="00CF2EA9">
            <w:pPr>
              <w:spacing w:after="0" w:line="240" w:lineRule="auto"/>
              <w:rPr>
                <w:rFonts w:ascii="Times New Roman" w:hAnsi="Times New Roman"/>
                <w:spacing w:val="-3"/>
                <w:sz w:val="24"/>
                <w:szCs w:val="24"/>
              </w:rPr>
            </w:pPr>
            <w:r w:rsidRPr="00917E1C">
              <w:rPr>
                <w:rFonts w:ascii="Times New Roman" w:hAnsi="Times New Roman"/>
                <w:spacing w:val="-3"/>
                <w:sz w:val="24"/>
                <w:szCs w:val="24"/>
              </w:rPr>
              <w:t>Организация как объект менеджмента.  Внешняя среда организации.  Среда прямого и косвенного воздействия. Внутренняя среда организации.</w:t>
            </w:r>
          </w:p>
        </w:tc>
        <w:tc>
          <w:tcPr>
            <w:tcW w:w="707" w:type="pct"/>
            <w:vMerge/>
            <w:shd w:val="clear" w:color="auto" w:fill="auto"/>
            <w:tcMar>
              <w:top w:w="0" w:type="dxa"/>
              <w:left w:w="108" w:type="dxa"/>
              <w:bottom w:w="0" w:type="dxa"/>
              <w:right w:w="108" w:type="dxa"/>
            </w:tcMar>
          </w:tcPr>
          <w:p w14:paraId="09D2A666" w14:textId="77777777" w:rsidR="00CF2EA9" w:rsidRPr="00917E1C" w:rsidRDefault="00CF2EA9" w:rsidP="00CF2EA9">
            <w:pPr>
              <w:spacing w:after="0" w:line="240" w:lineRule="auto"/>
              <w:rPr>
                <w:rFonts w:ascii="Times New Roman" w:hAnsi="Times New Roman"/>
                <w:sz w:val="24"/>
                <w:szCs w:val="24"/>
              </w:rPr>
            </w:pPr>
          </w:p>
        </w:tc>
        <w:tc>
          <w:tcPr>
            <w:tcW w:w="356" w:type="pct"/>
            <w:vMerge/>
          </w:tcPr>
          <w:p w14:paraId="71465578"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5B8C2A18"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3249C233" w14:textId="2B37C019" w:rsidR="00CF2EA9" w:rsidRPr="0034612D" w:rsidRDefault="00CF2EA9" w:rsidP="00CF2EA9">
            <w:pPr>
              <w:spacing w:after="0" w:line="240" w:lineRule="auto"/>
              <w:rPr>
                <w:rFonts w:ascii="Times New Roman" w:hAnsi="Times New Roman"/>
                <w:b/>
                <w:sz w:val="24"/>
                <w:szCs w:val="24"/>
              </w:rPr>
            </w:pPr>
            <w:r w:rsidRPr="0034612D">
              <w:rPr>
                <w:rFonts w:ascii="Times New Roman" w:hAnsi="Times New Roman"/>
                <w:sz w:val="24"/>
                <w:szCs w:val="24"/>
              </w:rPr>
              <w:t>ОК 01-09</w:t>
            </w:r>
          </w:p>
        </w:tc>
      </w:tr>
      <w:tr w:rsidR="00CF2EA9" w:rsidRPr="00917E1C" w14:paraId="3978A587" w14:textId="77777777" w:rsidTr="00CF2EA9">
        <w:trPr>
          <w:trHeight w:val="23"/>
        </w:trPr>
        <w:tc>
          <w:tcPr>
            <w:tcW w:w="918" w:type="pct"/>
            <w:gridSpan w:val="2"/>
            <w:vMerge/>
            <w:shd w:val="clear" w:color="auto" w:fill="auto"/>
            <w:tcMar>
              <w:top w:w="0" w:type="dxa"/>
              <w:left w:w="108" w:type="dxa"/>
              <w:bottom w:w="0" w:type="dxa"/>
              <w:right w:w="108" w:type="dxa"/>
            </w:tcMar>
          </w:tcPr>
          <w:p w14:paraId="5E5F0331"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7E0A4B1C" w14:textId="11DB55A9" w:rsidR="00CF2EA9" w:rsidRPr="00917E1C" w:rsidRDefault="00CF2EA9" w:rsidP="00CF2EA9">
            <w:pPr>
              <w:spacing w:after="0" w:line="240" w:lineRule="auto"/>
              <w:jc w:val="both"/>
              <w:rPr>
                <w:rFonts w:ascii="Times New Roman" w:hAnsi="Times New Roman"/>
                <w:b/>
                <w:spacing w:val="-3"/>
                <w:sz w:val="24"/>
                <w:szCs w:val="24"/>
              </w:rPr>
            </w:pPr>
            <w:r>
              <w:rPr>
                <w:rFonts w:ascii="Times New Roman" w:hAnsi="Times New Roman"/>
                <w:b/>
                <w:sz w:val="24"/>
                <w:szCs w:val="24"/>
              </w:rPr>
              <w:t>В том числе практических занятий и лабораторных работ</w:t>
            </w:r>
          </w:p>
        </w:tc>
        <w:tc>
          <w:tcPr>
            <w:tcW w:w="707" w:type="pct"/>
            <w:shd w:val="clear" w:color="auto" w:fill="auto"/>
            <w:tcMar>
              <w:top w:w="0" w:type="dxa"/>
              <w:left w:w="108" w:type="dxa"/>
              <w:bottom w:w="0" w:type="dxa"/>
              <w:right w:w="108" w:type="dxa"/>
            </w:tcMar>
          </w:tcPr>
          <w:p w14:paraId="6BF068FB" w14:textId="77777777" w:rsidR="00CF2EA9" w:rsidRPr="00917E1C" w:rsidRDefault="00CF2EA9" w:rsidP="00CF2EA9">
            <w:pPr>
              <w:spacing w:after="0" w:line="240" w:lineRule="auto"/>
              <w:jc w:val="center"/>
              <w:rPr>
                <w:rFonts w:ascii="Times New Roman" w:hAnsi="Times New Roman"/>
                <w:sz w:val="24"/>
                <w:szCs w:val="24"/>
              </w:rPr>
            </w:pPr>
          </w:p>
        </w:tc>
        <w:tc>
          <w:tcPr>
            <w:tcW w:w="356" w:type="pct"/>
          </w:tcPr>
          <w:p w14:paraId="00F8501C"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5125FD70" w14:textId="77777777" w:rsidR="00CF2EA9" w:rsidRPr="0034612D" w:rsidRDefault="00CF2EA9" w:rsidP="00CF2EA9">
            <w:pPr>
              <w:spacing w:after="0" w:line="240" w:lineRule="auto"/>
              <w:rPr>
                <w:rFonts w:ascii="Times New Roman" w:hAnsi="Times New Roman"/>
                <w:sz w:val="24"/>
                <w:szCs w:val="24"/>
              </w:rPr>
            </w:pPr>
          </w:p>
        </w:tc>
      </w:tr>
      <w:tr w:rsidR="00CF2EA9" w:rsidRPr="00917E1C" w14:paraId="0B7F522A" w14:textId="4AF9E982" w:rsidTr="00CF2EA9">
        <w:trPr>
          <w:trHeight w:val="23"/>
        </w:trPr>
        <w:tc>
          <w:tcPr>
            <w:tcW w:w="918" w:type="pct"/>
            <w:gridSpan w:val="2"/>
            <w:vMerge/>
            <w:shd w:val="clear" w:color="auto" w:fill="auto"/>
            <w:tcMar>
              <w:top w:w="0" w:type="dxa"/>
              <w:left w:w="108" w:type="dxa"/>
              <w:bottom w:w="0" w:type="dxa"/>
              <w:right w:w="108" w:type="dxa"/>
            </w:tcMar>
          </w:tcPr>
          <w:p w14:paraId="2F92108D"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1191CF69"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pacing w:val="-3"/>
                <w:sz w:val="24"/>
                <w:szCs w:val="24"/>
              </w:rPr>
              <w:t>Практическое занятие № 1</w:t>
            </w:r>
          </w:p>
          <w:p w14:paraId="21CEAEFC"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spacing w:val="-3"/>
                <w:sz w:val="24"/>
                <w:szCs w:val="24"/>
              </w:rPr>
              <w:t>Определение влияния факторов внешней среды на деятельность организации.</w:t>
            </w:r>
          </w:p>
        </w:tc>
        <w:tc>
          <w:tcPr>
            <w:tcW w:w="707" w:type="pct"/>
            <w:shd w:val="clear" w:color="auto" w:fill="auto"/>
            <w:tcMar>
              <w:top w:w="0" w:type="dxa"/>
              <w:left w:w="108" w:type="dxa"/>
              <w:bottom w:w="0" w:type="dxa"/>
              <w:right w:w="108" w:type="dxa"/>
            </w:tcMar>
          </w:tcPr>
          <w:p w14:paraId="7224DEAC" w14:textId="203F7776" w:rsidR="00CF2EA9" w:rsidRPr="00917E1C" w:rsidRDefault="00CF2EA9" w:rsidP="00CF2EA9">
            <w:pPr>
              <w:spacing w:after="0" w:line="240" w:lineRule="auto"/>
              <w:jc w:val="center"/>
              <w:rPr>
                <w:rFonts w:ascii="Times New Roman" w:hAnsi="Times New Roman"/>
                <w:sz w:val="24"/>
                <w:szCs w:val="24"/>
              </w:rPr>
            </w:pPr>
          </w:p>
        </w:tc>
        <w:tc>
          <w:tcPr>
            <w:tcW w:w="356" w:type="pct"/>
          </w:tcPr>
          <w:p w14:paraId="2689494A"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51DB5289"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719C38F8" w14:textId="65FA40A9" w:rsidR="00CF2EA9" w:rsidRPr="0034612D" w:rsidRDefault="00CF2EA9" w:rsidP="00CF2EA9">
            <w:pPr>
              <w:spacing w:after="0" w:line="240" w:lineRule="auto"/>
              <w:rPr>
                <w:rFonts w:ascii="Times New Roman" w:hAnsi="Times New Roman"/>
                <w:b/>
                <w:sz w:val="24"/>
                <w:szCs w:val="24"/>
              </w:rPr>
            </w:pPr>
            <w:r w:rsidRPr="0034612D">
              <w:rPr>
                <w:rFonts w:ascii="Times New Roman" w:hAnsi="Times New Roman"/>
                <w:sz w:val="24"/>
                <w:szCs w:val="24"/>
              </w:rPr>
              <w:t>ОК 01-09</w:t>
            </w:r>
          </w:p>
        </w:tc>
      </w:tr>
      <w:tr w:rsidR="00CF2EA9" w:rsidRPr="00917E1C" w14:paraId="0F00064E" w14:textId="7A107FAE" w:rsidTr="00CF2EA9">
        <w:trPr>
          <w:trHeight w:val="23"/>
        </w:trPr>
        <w:tc>
          <w:tcPr>
            <w:tcW w:w="918" w:type="pct"/>
            <w:gridSpan w:val="2"/>
            <w:vMerge w:val="restart"/>
            <w:shd w:val="clear" w:color="auto" w:fill="auto"/>
            <w:tcMar>
              <w:top w:w="0" w:type="dxa"/>
              <w:left w:w="108" w:type="dxa"/>
              <w:bottom w:w="0" w:type="dxa"/>
              <w:right w:w="108" w:type="dxa"/>
            </w:tcMar>
          </w:tcPr>
          <w:p w14:paraId="2E7FDB78"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 xml:space="preserve">3. </w:t>
            </w:r>
            <w:r w:rsidRPr="00917E1C">
              <w:rPr>
                <w:rFonts w:ascii="Times New Roman" w:hAnsi="Times New Roman"/>
                <w:b/>
                <w:spacing w:val="-3"/>
                <w:sz w:val="24"/>
                <w:szCs w:val="24"/>
              </w:rPr>
              <w:t xml:space="preserve"> Функции менеджмента</w:t>
            </w:r>
          </w:p>
          <w:p w14:paraId="7A1345A2" w14:textId="77777777" w:rsidR="00CF2EA9" w:rsidRPr="00917E1C" w:rsidRDefault="00CF2EA9" w:rsidP="00CF2EA9">
            <w:pPr>
              <w:spacing w:after="0" w:line="240" w:lineRule="auto"/>
              <w:rPr>
                <w:rFonts w:ascii="Times New Roman" w:hAnsi="Times New Roman"/>
                <w:b/>
                <w:spacing w:val="-3"/>
                <w:sz w:val="24"/>
                <w:szCs w:val="24"/>
              </w:rPr>
            </w:pPr>
          </w:p>
        </w:tc>
        <w:tc>
          <w:tcPr>
            <w:tcW w:w="2624" w:type="pct"/>
            <w:shd w:val="clear" w:color="auto" w:fill="auto"/>
            <w:tcMar>
              <w:top w:w="0" w:type="dxa"/>
              <w:left w:w="108" w:type="dxa"/>
              <w:bottom w:w="0" w:type="dxa"/>
              <w:right w:w="108" w:type="dxa"/>
            </w:tcMar>
          </w:tcPr>
          <w:p w14:paraId="50635D26" w14:textId="6CCDA2FE"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Содержание</w:t>
            </w:r>
          </w:p>
        </w:tc>
        <w:tc>
          <w:tcPr>
            <w:tcW w:w="707" w:type="pct"/>
            <w:vMerge w:val="restart"/>
            <w:shd w:val="clear" w:color="auto" w:fill="auto"/>
            <w:tcMar>
              <w:top w:w="0" w:type="dxa"/>
              <w:left w:w="108" w:type="dxa"/>
              <w:bottom w:w="0" w:type="dxa"/>
              <w:right w:w="108" w:type="dxa"/>
            </w:tcMar>
          </w:tcPr>
          <w:p w14:paraId="0EF95A0B" w14:textId="3DD6AECD" w:rsidR="00CF2EA9" w:rsidRPr="00917E1C" w:rsidRDefault="00CF2EA9" w:rsidP="00CF2EA9">
            <w:pPr>
              <w:spacing w:after="0" w:line="240" w:lineRule="auto"/>
              <w:rPr>
                <w:rFonts w:ascii="Times New Roman" w:hAnsi="Times New Roman"/>
                <w:sz w:val="24"/>
                <w:szCs w:val="24"/>
              </w:rPr>
            </w:pPr>
          </w:p>
        </w:tc>
        <w:tc>
          <w:tcPr>
            <w:tcW w:w="356" w:type="pct"/>
            <w:vMerge w:val="restart"/>
          </w:tcPr>
          <w:p w14:paraId="11BA47F2"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3EC43869" w14:textId="667771C6" w:rsidR="00CF2EA9" w:rsidRPr="0034612D" w:rsidRDefault="00CF2EA9" w:rsidP="00CF2EA9">
            <w:pPr>
              <w:spacing w:after="0" w:line="240" w:lineRule="auto"/>
              <w:rPr>
                <w:rFonts w:ascii="Times New Roman" w:hAnsi="Times New Roman"/>
                <w:b/>
                <w:sz w:val="24"/>
                <w:szCs w:val="24"/>
              </w:rPr>
            </w:pPr>
          </w:p>
        </w:tc>
      </w:tr>
      <w:tr w:rsidR="00CF2EA9" w:rsidRPr="00917E1C" w14:paraId="41B227C9" w14:textId="77777777" w:rsidTr="00CF2EA9">
        <w:trPr>
          <w:trHeight w:val="23"/>
        </w:trPr>
        <w:tc>
          <w:tcPr>
            <w:tcW w:w="918" w:type="pct"/>
            <w:gridSpan w:val="2"/>
            <w:vMerge/>
            <w:shd w:val="clear" w:color="auto" w:fill="auto"/>
            <w:tcMar>
              <w:top w:w="0" w:type="dxa"/>
              <w:left w:w="108" w:type="dxa"/>
              <w:bottom w:w="0" w:type="dxa"/>
              <w:right w:w="108" w:type="dxa"/>
            </w:tcMar>
          </w:tcPr>
          <w:p w14:paraId="6557CAB6" w14:textId="77777777" w:rsidR="00CF2EA9" w:rsidRPr="00917E1C" w:rsidRDefault="00CF2EA9" w:rsidP="00CF2EA9">
            <w:pPr>
              <w:spacing w:after="0" w:line="240" w:lineRule="auto"/>
              <w:rPr>
                <w:rFonts w:ascii="Times New Roman" w:hAnsi="Times New Roman"/>
                <w:b/>
                <w:sz w:val="24"/>
                <w:szCs w:val="24"/>
              </w:rPr>
            </w:pPr>
          </w:p>
        </w:tc>
        <w:tc>
          <w:tcPr>
            <w:tcW w:w="2624" w:type="pct"/>
            <w:shd w:val="clear" w:color="auto" w:fill="auto"/>
            <w:tcMar>
              <w:top w:w="0" w:type="dxa"/>
              <w:left w:w="108" w:type="dxa"/>
              <w:bottom w:w="0" w:type="dxa"/>
              <w:right w:w="108" w:type="dxa"/>
            </w:tcMar>
          </w:tcPr>
          <w:p w14:paraId="7408846D" w14:textId="73B17D2D"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sz w:val="24"/>
                <w:szCs w:val="24"/>
              </w:rPr>
              <w:t>Функции менеджмента. Цикл менеджмента – основы управленческой деятельности. Взаимосвязь и взаимообусловленность функций управленческого цикла.</w:t>
            </w:r>
          </w:p>
        </w:tc>
        <w:tc>
          <w:tcPr>
            <w:tcW w:w="707" w:type="pct"/>
            <w:vMerge/>
            <w:shd w:val="clear" w:color="auto" w:fill="auto"/>
            <w:tcMar>
              <w:top w:w="0" w:type="dxa"/>
              <w:left w:w="108" w:type="dxa"/>
              <w:bottom w:w="0" w:type="dxa"/>
              <w:right w:w="108" w:type="dxa"/>
            </w:tcMar>
          </w:tcPr>
          <w:p w14:paraId="05CD4169" w14:textId="77777777" w:rsidR="00CF2EA9" w:rsidRPr="00917E1C" w:rsidRDefault="00CF2EA9" w:rsidP="00CF2EA9">
            <w:pPr>
              <w:spacing w:after="0" w:line="240" w:lineRule="auto"/>
              <w:rPr>
                <w:rFonts w:ascii="Times New Roman" w:hAnsi="Times New Roman"/>
                <w:sz w:val="24"/>
                <w:szCs w:val="24"/>
              </w:rPr>
            </w:pPr>
          </w:p>
        </w:tc>
        <w:tc>
          <w:tcPr>
            <w:tcW w:w="356" w:type="pct"/>
            <w:vMerge/>
          </w:tcPr>
          <w:p w14:paraId="2E531DB5"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0F549399"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45A763F2" w14:textId="3AAEFFD1"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ОК 01-09</w:t>
            </w:r>
          </w:p>
        </w:tc>
      </w:tr>
      <w:tr w:rsidR="00CF2EA9" w:rsidRPr="00917E1C" w14:paraId="1FA33FC6" w14:textId="77777777" w:rsidTr="00CF2EA9">
        <w:trPr>
          <w:trHeight w:val="23"/>
        </w:trPr>
        <w:tc>
          <w:tcPr>
            <w:tcW w:w="918" w:type="pct"/>
            <w:gridSpan w:val="2"/>
            <w:vMerge/>
            <w:shd w:val="clear" w:color="auto" w:fill="auto"/>
            <w:tcMar>
              <w:top w:w="0" w:type="dxa"/>
              <w:left w:w="108" w:type="dxa"/>
              <w:bottom w:w="0" w:type="dxa"/>
              <w:right w:w="108" w:type="dxa"/>
            </w:tcMar>
          </w:tcPr>
          <w:p w14:paraId="7158B2A9"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72CAEE9C" w14:textId="46B4DF29" w:rsidR="00CF2EA9" w:rsidRPr="00917E1C" w:rsidRDefault="00CF2EA9" w:rsidP="00CF2EA9">
            <w:pPr>
              <w:spacing w:after="0" w:line="240" w:lineRule="auto"/>
              <w:jc w:val="both"/>
              <w:rPr>
                <w:rFonts w:ascii="Times New Roman" w:hAnsi="Times New Roman"/>
                <w:b/>
                <w:spacing w:val="-3"/>
                <w:sz w:val="24"/>
                <w:szCs w:val="24"/>
              </w:rPr>
            </w:pPr>
            <w:r>
              <w:rPr>
                <w:rFonts w:ascii="Times New Roman" w:hAnsi="Times New Roman"/>
                <w:b/>
                <w:sz w:val="24"/>
                <w:szCs w:val="24"/>
              </w:rPr>
              <w:t>В том числе практических занятий и лабораторных работ</w:t>
            </w:r>
          </w:p>
        </w:tc>
        <w:tc>
          <w:tcPr>
            <w:tcW w:w="707" w:type="pct"/>
            <w:shd w:val="clear" w:color="auto" w:fill="auto"/>
            <w:tcMar>
              <w:top w:w="0" w:type="dxa"/>
              <w:left w:w="108" w:type="dxa"/>
              <w:bottom w:w="0" w:type="dxa"/>
              <w:right w:w="108" w:type="dxa"/>
            </w:tcMar>
          </w:tcPr>
          <w:p w14:paraId="6E30C231" w14:textId="77777777" w:rsidR="00CF2EA9" w:rsidRPr="00917E1C" w:rsidRDefault="00CF2EA9" w:rsidP="00CF2EA9">
            <w:pPr>
              <w:spacing w:after="0" w:line="240" w:lineRule="auto"/>
              <w:jc w:val="center"/>
              <w:rPr>
                <w:rFonts w:ascii="Times New Roman" w:hAnsi="Times New Roman"/>
                <w:sz w:val="24"/>
                <w:szCs w:val="24"/>
              </w:rPr>
            </w:pPr>
          </w:p>
        </w:tc>
        <w:tc>
          <w:tcPr>
            <w:tcW w:w="356" w:type="pct"/>
          </w:tcPr>
          <w:p w14:paraId="5F96C4D0"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360958DF" w14:textId="77777777" w:rsidR="00CF2EA9" w:rsidRPr="0034612D" w:rsidRDefault="00CF2EA9" w:rsidP="00CF2EA9">
            <w:pPr>
              <w:spacing w:after="0" w:line="240" w:lineRule="auto"/>
              <w:rPr>
                <w:rFonts w:ascii="Times New Roman" w:hAnsi="Times New Roman"/>
                <w:sz w:val="24"/>
                <w:szCs w:val="24"/>
              </w:rPr>
            </w:pPr>
          </w:p>
        </w:tc>
      </w:tr>
      <w:tr w:rsidR="00CF2EA9" w:rsidRPr="00917E1C" w14:paraId="79C72378" w14:textId="08536F3A" w:rsidTr="00CF2EA9">
        <w:trPr>
          <w:trHeight w:val="23"/>
        </w:trPr>
        <w:tc>
          <w:tcPr>
            <w:tcW w:w="918" w:type="pct"/>
            <w:gridSpan w:val="2"/>
            <w:vMerge/>
            <w:shd w:val="clear" w:color="auto" w:fill="auto"/>
            <w:tcMar>
              <w:top w:w="0" w:type="dxa"/>
              <w:left w:w="108" w:type="dxa"/>
              <w:bottom w:w="0" w:type="dxa"/>
              <w:right w:w="108" w:type="dxa"/>
            </w:tcMar>
          </w:tcPr>
          <w:p w14:paraId="0EFE9B8E"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58A2596C"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pacing w:val="-3"/>
                <w:sz w:val="24"/>
                <w:szCs w:val="24"/>
              </w:rPr>
              <w:t>Практические занятия № 2</w:t>
            </w:r>
          </w:p>
          <w:p w14:paraId="674D5EF8"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spacing w:val="-3"/>
                <w:sz w:val="24"/>
                <w:szCs w:val="24"/>
              </w:rPr>
              <w:t>Упражнения по составлению заданной структуры организации</w:t>
            </w:r>
          </w:p>
          <w:p w14:paraId="1E414F06"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spacing w:val="-3"/>
                <w:sz w:val="24"/>
                <w:szCs w:val="24"/>
              </w:rPr>
              <w:t>Составление схемы организации контроля</w:t>
            </w:r>
          </w:p>
        </w:tc>
        <w:tc>
          <w:tcPr>
            <w:tcW w:w="707" w:type="pct"/>
            <w:shd w:val="clear" w:color="auto" w:fill="auto"/>
            <w:tcMar>
              <w:top w:w="0" w:type="dxa"/>
              <w:left w:w="108" w:type="dxa"/>
              <w:bottom w:w="0" w:type="dxa"/>
              <w:right w:w="108" w:type="dxa"/>
            </w:tcMar>
          </w:tcPr>
          <w:p w14:paraId="7AC1D9A2" w14:textId="6FFCCC81" w:rsidR="00CF2EA9" w:rsidRPr="00917E1C" w:rsidRDefault="00CF2EA9" w:rsidP="00CF2EA9">
            <w:pPr>
              <w:spacing w:after="0" w:line="240" w:lineRule="auto"/>
              <w:jc w:val="center"/>
              <w:rPr>
                <w:rFonts w:ascii="Times New Roman" w:hAnsi="Times New Roman"/>
                <w:sz w:val="24"/>
                <w:szCs w:val="24"/>
              </w:rPr>
            </w:pPr>
          </w:p>
        </w:tc>
        <w:tc>
          <w:tcPr>
            <w:tcW w:w="356" w:type="pct"/>
          </w:tcPr>
          <w:p w14:paraId="2CF6F416"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56039915"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1E51A2C9" w14:textId="63149BCF" w:rsidR="00CF2EA9" w:rsidRPr="0034612D" w:rsidRDefault="00CF2EA9" w:rsidP="00CF2EA9">
            <w:pPr>
              <w:spacing w:after="0" w:line="240" w:lineRule="auto"/>
              <w:rPr>
                <w:rFonts w:ascii="Times New Roman" w:hAnsi="Times New Roman"/>
                <w:b/>
                <w:sz w:val="24"/>
                <w:szCs w:val="24"/>
              </w:rPr>
            </w:pPr>
            <w:r w:rsidRPr="0034612D">
              <w:rPr>
                <w:rFonts w:ascii="Times New Roman" w:hAnsi="Times New Roman"/>
                <w:sz w:val="24"/>
                <w:szCs w:val="24"/>
              </w:rPr>
              <w:t>ОК 01-09</w:t>
            </w:r>
          </w:p>
        </w:tc>
      </w:tr>
      <w:tr w:rsidR="00CF2EA9" w:rsidRPr="00917E1C" w14:paraId="02E914A6" w14:textId="138A5825" w:rsidTr="00CF2EA9">
        <w:trPr>
          <w:trHeight w:val="23"/>
        </w:trPr>
        <w:tc>
          <w:tcPr>
            <w:tcW w:w="918" w:type="pct"/>
            <w:gridSpan w:val="2"/>
            <w:vMerge w:val="restart"/>
            <w:shd w:val="clear" w:color="auto" w:fill="auto"/>
            <w:tcMar>
              <w:top w:w="0" w:type="dxa"/>
              <w:left w:w="108" w:type="dxa"/>
              <w:bottom w:w="0" w:type="dxa"/>
              <w:right w:w="108" w:type="dxa"/>
            </w:tcMar>
          </w:tcPr>
          <w:p w14:paraId="67A8AA1A"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 xml:space="preserve">4. </w:t>
            </w:r>
            <w:r w:rsidRPr="00917E1C">
              <w:rPr>
                <w:rFonts w:ascii="Times New Roman" w:hAnsi="Times New Roman"/>
                <w:b/>
                <w:spacing w:val="-3"/>
                <w:sz w:val="24"/>
                <w:szCs w:val="24"/>
              </w:rPr>
              <w:t>Система мотивации труда</w:t>
            </w:r>
          </w:p>
          <w:p w14:paraId="4C929CDC" w14:textId="77777777" w:rsidR="00CF2EA9" w:rsidRPr="00917E1C" w:rsidRDefault="00CF2EA9" w:rsidP="00CF2EA9">
            <w:pPr>
              <w:spacing w:after="0" w:line="240" w:lineRule="auto"/>
              <w:rPr>
                <w:rFonts w:ascii="Times New Roman" w:hAnsi="Times New Roman"/>
                <w:b/>
                <w:spacing w:val="-3"/>
                <w:sz w:val="24"/>
                <w:szCs w:val="24"/>
              </w:rPr>
            </w:pPr>
          </w:p>
        </w:tc>
        <w:tc>
          <w:tcPr>
            <w:tcW w:w="2624" w:type="pct"/>
            <w:shd w:val="clear" w:color="auto" w:fill="auto"/>
            <w:tcMar>
              <w:top w:w="0" w:type="dxa"/>
              <w:left w:w="108" w:type="dxa"/>
              <w:bottom w:w="0" w:type="dxa"/>
              <w:right w:w="108" w:type="dxa"/>
            </w:tcMar>
          </w:tcPr>
          <w:p w14:paraId="2F986F9A" w14:textId="5E93127F"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Содержание</w:t>
            </w:r>
          </w:p>
        </w:tc>
        <w:tc>
          <w:tcPr>
            <w:tcW w:w="707" w:type="pct"/>
            <w:vMerge w:val="restart"/>
            <w:shd w:val="clear" w:color="auto" w:fill="auto"/>
            <w:tcMar>
              <w:top w:w="0" w:type="dxa"/>
              <w:left w:w="108" w:type="dxa"/>
              <w:bottom w:w="0" w:type="dxa"/>
              <w:right w:w="108" w:type="dxa"/>
            </w:tcMar>
          </w:tcPr>
          <w:p w14:paraId="05FE2BF5" w14:textId="503E6F7E" w:rsidR="00CF2EA9" w:rsidRPr="00917E1C" w:rsidRDefault="00CF2EA9" w:rsidP="00CF2EA9">
            <w:pPr>
              <w:spacing w:after="0" w:line="240" w:lineRule="auto"/>
              <w:rPr>
                <w:rFonts w:ascii="Times New Roman" w:hAnsi="Times New Roman"/>
                <w:sz w:val="24"/>
                <w:szCs w:val="24"/>
              </w:rPr>
            </w:pPr>
          </w:p>
        </w:tc>
        <w:tc>
          <w:tcPr>
            <w:tcW w:w="356" w:type="pct"/>
            <w:vMerge w:val="restart"/>
          </w:tcPr>
          <w:p w14:paraId="7E6166C7"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45F0F148" w14:textId="19F20D64" w:rsidR="00CF2EA9" w:rsidRPr="0034612D" w:rsidRDefault="00CF2EA9" w:rsidP="00CF2EA9">
            <w:pPr>
              <w:spacing w:after="0" w:line="240" w:lineRule="auto"/>
              <w:rPr>
                <w:rFonts w:ascii="Times New Roman" w:hAnsi="Times New Roman"/>
                <w:b/>
                <w:sz w:val="24"/>
                <w:szCs w:val="24"/>
              </w:rPr>
            </w:pPr>
          </w:p>
        </w:tc>
      </w:tr>
      <w:tr w:rsidR="00CF2EA9" w:rsidRPr="00917E1C" w14:paraId="506AA06F" w14:textId="77777777" w:rsidTr="00CF2EA9">
        <w:trPr>
          <w:trHeight w:val="23"/>
        </w:trPr>
        <w:tc>
          <w:tcPr>
            <w:tcW w:w="918" w:type="pct"/>
            <w:gridSpan w:val="2"/>
            <w:vMerge/>
            <w:shd w:val="clear" w:color="auto" w:fill="auto"/>
            <w:tcMar>
              <w:top w:w="0" w:type="dxa"/>
              <w:left w:w="108" w:type="dxa"/>
              <w:bottom w:w="0" w:type="dxa"/>
              <w:right w:w="108" w:type="dxa"/>
            </w:tcMar>
          </w:tcPr>
          <w:p w14:paraId="79A05F8E" w14:textId="77777777" w:rsidR="00CF2EA9" w:rsidRPr="00917E1C" w:rsidRDefault="00CF2EA9" w:rsidP="00CF2EA9">
            <w:pPr>
              <w:spacing w:after="0" w:line="240" w:lineRule="auto"/>
              <w:rPr>
                <w:rFonts w:ascii="Times New Roman" w:hAnsi="Times New Roman"/>
                <w:b/>
                <w:sz w:val="24"/>
                <w:szCs w:val="24"/>
              </w:rPr>
            </w:pPr>
          </w:p>
        </w:tc>
        <w:tc>
          <w:tcPr>
            <w:tcW w:w="2624" w:type="pct"/>
            <w:shd w:val="clear" w:color="auto" w:fill="auto"/>
            <w:tcMar>
              <w:top w:w="0" w:type="dxa"/>
              <w:left w:w="108" w:type="dxa"/>
              <w:bottom w:w="0" w:type="dxa"/>
              <w:right w:w="108" w:type="dxa"/>
            </w:tcMar>
          </w:tcPr>
          <w:p w14:paraId="187EC94B" w14:textId="5DDF46D5" w:rsidR="00CF2EA9" w:rsidRPr="00917E1C" w:rsidRDefault="00CF2EA9" w:rsidP="00CF2EA9">
            <w:pPr>
              <w:spacing w:after="0" w:line="240" w:lineRule="auto"/>
              <w:jc w:val="both"/>
              <w:rPr>
                <w:rFonts w:ascii="Times New Roman" w:hAnsi="Times New Roman"/>
                <w:spacing w:val="-3"/>
                <w:sz w:val="24"/>
                <w:szCs w:val="24"/>
              </w:rPr>
            </w:pPr>
            <w:r w:rsidRPr="00917E1C">
              <w:rPr>
                <w:rFonts w:ascii="Times New Roman" w:hAnsi="Times New Roman"/>
                <w:spacing w:val="-3"/>
                <w:sz w:val="24"/>
                <w:szCs w:val="24"/>
              </w:rPr>
              <w:t>Мотивация и критерии мотивации труда. Индивидуальная и групповая мотивации. Ступени мотивации. Правила работы с группой. Мотивация и иерархия потребностей. Первичные и вторичные потребности. Потребности и мотивационное поведение. Процессуальные теории мотивации. Сущность делегирования. Правила и принципы делегирования.</w:t>
            </w:r>
          </w:p>
        </w:tc>
        <w:tc>
          <w:tcPr>
            <w:tcW w:w="707" w:type="pct"/>
            <w:vMerge/>
            <w:shd w:val="clear" w:color="auto" w:fill="auto"/>
            <w:tcMar>
              <w:top w:w="0" w:type="dxa"/>
              <w:left w:w="108" w:type="dxa"/>
              <w:bottom w:w="0" w:type="dxa"/>
              <w:right w:w="108" w:type="dxa"/>
            </w:tcMar>
          </w:tcPr>
          <w:p w14:paraId="52FCFBB7" w14:textId="77777777" w:rsidR="00CF2EA9" w:rsidRPr="00917E1C" w:rsidRDefault="00CF2EA9" w:rsidP="00CF2EA9">
            <w:pPr>
              <w:spacing w:after="0" w:line="240" w:lineRule="auto"/>
              <w:rPr>
                <w:rFonts w:ascii="Times New Roman" w:hAnsi="Times New Roman"/>
                <w:sz w:val="24"/>
                <w:szCs w:val="24"/>
              </w:rPr>
            </w:pPr>
          </w:p>
        </w:tc>
        <w:tc>
          <w:tcPr>
            <w:tcW w:w="356" w:type="pct"/>
            <w:vMerge/>
          </w:tcPr>
          <w:p w14:paraId="4E518188"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75F87BE9"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27E32762" w14:textId="58B68308"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ОК 01-09</w:t>
            </w:r>
          </w:p>
        </w:tc>
      </w:tr>
      <w:tr w:rsidR="00CF2EA9" w:rsidRPr="00917E1C" w14:paraId="4E3457BB" w14:textId="77777777" w:rsidTr="00CF2EA9">
        <w:trPr>
          <w:trHeight w:val="23"/>
        </w:trPr>
        <w:tc>
          <w:tcPr>
            <w:tcW w:w="918" w:type="pct"/>
            <w:gridSpan w:val="2"/>
            <w:vMerge/>
            <w:shd w:val="clear" w:color="auto" w:fill="auto"/>
            <w:tcMar>
              <w:top w:w="0" w:type="dxa"/>
              <w:left w:w="108" w:type="dxa"/>
              <w:bottom w:w="0" w:type="dxa"/>
              <w:right w:w="108" w:type="dxa"/>
            </w:tcMar>
          </w:tcPr>
          <w:p w14:paraId="259CB42F" w14:textId="77777777" w:rsidR="00CF2EA9" w:rsidRPr="00917E1C" w:rsidRDefault="00CF2EA9" w:rsidP="00CF2EA9">
            <w:pPr>
              <w:spacing w:after="0" w:line="240" w:lineRule="auto"/>
              <w:rPr>
                <w:rFonts w:ascii="Times New Roman" w:hAnsi="Times New Roman"/>
                <w:b/>
                <w:sz w:val="24"/>
                <w:szCs w:val="24"/>
              </w:rPr>
            </w:pPr>
          </w:p>
        </w:tc>
        <w:tc>
          <w:tcPr>
            <w:tcW w:w="2624" w:type="pct"/>
            <w:shd w:val="clear" w:color="auto" w:fill="auto"/>
            <w:tcMar>
              <w:top w:w="0" w:type="dxa"/>
              <w:left w:w="108" w:type="dxa"/>
              <w:bottom w:w="0" w:type="dxa"/>
              <w:right w:w="108" w:type="dxa"/>
            </w:tcMar>
          </w:tcPr>
          <w:p w14:paraId="07B92CE5" w14:textId="442F8155" w:rsidR="00CF2EA9" w:rsidRPr="00917E1C" w:rsidRDefault="00CF2EA9" w:rsidP="00CF2EA9">
            <w:pPr>
              <w:spacing w:after="0" w:line="240" w:lineRule="auto"/>
              <w:jc w:val="both"/>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707" w:type="pct"/>
            <w:shd w:val="clear" w:color="auto" w:fill="auto"/>
            <w:tcMar>
              <w:top w:w="0" w:type="dxa"/>
              <w:left w:w="108" w:type="dxa"/>
              <w:bottom w:w="0" w:type="dxa"/>
              <w:right w:w="108" w:type="dxa"/>
            </w:tcMar>
          </w:tcPr>
          <w:p w14:paraId="65FBFB0C" w14:textId="77777777" w:rsidR="00CF2EA9" w:rsidRPr="00917E1C" w:rsidRDefault="00CF2EA9" w:rsidP="00CF2EA9">
            <w:pPr>
              <w:spacing w:after="0" w:line="240" w:lineRule="auto"/>
              <w:rPr>
                <w:rFonts w:ascii="Times New Roman" w:hAnsi="Times New Roman"/>
                <w:sz w:val="24"/>
                <w:szCs w:val="24"/>
              </w:rPr>
            </w:pPr>
          </w:p>
        </w:tc>
        <w:tc>
          <w:tcPr>
            <w:tcW w:w="356" w:type="pct"/>
          </w:tcPr>
          <w:p w14:paraId="0EDADB7F"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7D234C55" w14:textId="77777777" w:rsidR="00CF2EA9" w:rsidRPr="0034612D" w:rsidRDefault="00CF2EA9" w:rsidP="00CF2EA9">
            <w:pPr>
              <w:spacing w:after="0" w:line="240" w:lineRule="auto"/>
              <w:rPr>
                <w:rFonts w:ascii="Times New Roman" w:hAnsi="Times New Roman"/>
                <w:sz w:val="24"/>
                <w:szCs w:val="24"/>
              </w:rPr>
            </w:pPr>
          </w:p>
        </w:tc>
      </w:tr>
      <w:tr w:rsidR="00CF2EA9" w:rsidRPr="00917E1C" w14:paraId="175CCF24" w14:textId="49C97977" w:rsidTr="00CF2EA9">
        <w:trPr>
          <w:trHeight w:val="23"/>
        </w:trPr>
        <w:tc>
          <w:tcPr>
            <w:tcW w:w="918" w:type="pct"/>
            <w:gridSpan w:val="2"/>
            <w:vMerge/>
            <w:shd w:val="clear" w:color="auto" w:fill="auto"/>
            <w:tcMar>
              <w:top w:w="0" w:type="dxa"/>
              <w:left w:w="108" w:type="dxa"/>
              <w:bottom w:w="0" w:type="dxa"/>
              <w:right w:w="108" w:type="dxa"/>
            </w:tcMar>
          </w:tcPr>
          <w:p w14:paraId="42C9D216"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538D6F29"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pacing w:val="-3"/>
                <w:sz w:val="24"/>
                <w:szCs w:val="24"/>
              </w:rPr>
              <w:t>Практическое занятие № 3</w:t>
            </w:r>
          </w:p>
          <w:p w14:paraId="73EE4837"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spacing w:val="-3"/>
                <w:sz w:val="24"/>
                <w:szCs w:val="24"/>
              </w:rPr>
              <w:lastRenderedPageBreak/>
              <w:t>Упражнения по выбору оптимального метода управления в конкретной ситуации.</w:t>
            </w:r>
          </w:p>
          <w:p w14:paraId="17555B65"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sz w:val="24"/>
                <w:szCs w:val="24"/>
              </w:rPr>
              <w:t>Делегирование полномочий и распределение ответственности.</w:t>
            </w:r>
          </w:p>
        </w:tc>
        <w:tc>
          <w:tcPr>
            <w:tcW w:w="707" w:type="pct"/>
            <w:shd w:val="clear" w:color="auto" w:fill="auto"/>
            <w:tcMar>
              <w:top w:w="0" w:type="dxa"/>
              <w:left w:w="108" w:type="dxa"/>
              <w:bottom w:w="0" w:type="dxa"/>
              <w:right w:w="108" w:type="dxa"/>
            </w:tcMar>
          </w:tcPr>
          <w:p w14:paraId="02C33F37" w14:textId="06480DB8" w:rsidR="00CF2EA9" w:rsidRPr="00917E1C" w:rsidRDefault="00CF2EA9" w:rsidP="00CF2EA9">
            <w:pPr>
              <w:spacing w:after="0" w:line="240" w:lineRule="auto"/>
              <w:jc w:val="center"/>
              <w:rPr>
                <w:rFonts w:ascii="Times New Roman" w:hAnsi="Times New Roman"/>
                <w:sz w:val="24"/>
                <w:szCs w:val="24"/>
              </w:rPr>
            </w:pPr>
          </w:p>
        </w:tc>
        <w:tc>
          <w:tcPr>
            <w:tcW w:w="356" w:type="pct"/>
          </w:tcPr>
          <w:p w14:paraId="0EBB9B41"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5FF102D6"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1165C92E" w14:textId="3C06B04C" w:rsidR="00CF2EA9" w:rsidRPr="0034612D" w:rsidRDefault="00CF2EA9" w:rsidP="00CF2EA9">
            <w:pPr>
              <w:spacing w:after="0" w:line="240" w:lineRule="auto"/>
              <w:rPr>
                <w:rFonts w:ascii="Times New Roman" w:hAnsi="Times New Roman"/>
                <w:b/>
                <w:sz w:val="24"/>
                <w:szCs w:val="24"/>
              </w:rPr>
            </w:pPr>
            <w:r w:rsidRPr="0034612D">
              <w:rPr>
                <w:rFonts w:ascii="Times New Roman" w:hAnsi="Times New Roman"/>
                <w:sz w:val="24"/>
                <w:szCs w:val="24"/>
              </w:rPr>
              <w:lastRenderedPageBreak/>
              <w:t>ОК 01-09</w:t>
            </w:r>
          </w:p>
        </w:tc>
      </w:tr>
      <w:tr w:rsidR="00CF2EA9" w:rsidRPr="00917E1C" w14:paraId="27003138" w14:textId="7607CB7A" w:rsidTr="00CF2EA9">
        <w:trPr>
          <w:trHeight w:val="23"/>
        </w:trPr>
        <w:tc>
          <w:tcPr>
            <w:tcW w:w="918" w:type="pct"/>
            <w:gridSpan w:val="2"/>
            <w:vMerge w:val="restart"/>
            <w:shd w:val="clear" w:color="auto" w:fill="auto"/>
            <w:tcMar>
              <w:top w:w="0" w:type="dxa"/>
              <w:left w:w="108" w:type="dxa"/>
              <w:bottom w:w="0" w:type="dxa"/>
              <w:right w:w="108" w:type="dxa"/>
            </w:tcMar>
          </w:tcPr>
          <w:p w14:paraId="5E83475C"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pacing w:val="-3"/>
                <w:sz w:val="24"/>
                <w:szCs w:val="24"/>
              </w:rPr>
              <w:lastRenderedPageBreak/>
              <w:t>5. Основы теории управленческих решений</w:t>
            </w:r>
          </w:p>
        </w:tc>
        <w:tc>
          <w:tcPr>
            <w:tcW w:w="2624" w:type="pct"/>
            <w:shd w:val="clear" w:color="auto" w:fill="auto"/>
            <w:tcMar>
              <w:top w:w="0" w:type="dxa"/>
              <w:left w:w="108" w:type="dxa"/>
              <w:bottom w:w="0" w:type="dxa"/>
              <w:right w:w="108" w:type="dxa"/>
            </w:tcMar>
          </w:tcPr>
          <w:p w14:paraId="02B003CA" w14:textId="472E1BA2"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Содержание</w:t>
            </w:r>
          </w:p>
        </w:tc>
        <w:tc>
          <w:tcPr>
            <w:tcW w:w="707" w:type="pct"/>
            <w:vMerge w:val="restart"/>
            <w:shd w:val="clear" w:color="auto" w:fill="auto"/>
            <w:tcMar>
              <w:top w:w="0" w:type="dxa"/>
              <w:left w:w="108" w:type="dxa"/>
              <w:bottom w:w="0" w:type="dxa"/>
              <w:right w:w="108" w:type="dxa"/>
            </w:tcMar>
          </w:tcPr>
          <w:p w14:paraId="358E1674" w14:textId="1542F043" w:rsidR="00CF2EA9" w:rsidRPr="00917E1C" w:rsidRDefault="00CF2EA9" w:rsidP="00CF2EA9">
            <w:pPr>
              <w:spacing w:after="0" w:line="240" w:lineRule="auto"/>
              <w:rPr>
                <w:rFonts w:ascii="Times New Roman" w:hAnsi="Times New Roman"/>
                <w:sz w:val="24"/>
                <w:szCs w:val="24"/>
              </w:rPr>
            </w:pPr>
          </w:p>
        </w:tc>
        <w:tc>
          <w:tcPr>
            <w:tcW w:w="356" w:type="pct"/>
            <w:vMerge w:val="restart"/>
          </w:tcPr>
          <w:p w14:paraId="7E124B86"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217C104E" w14:textId="6F46FEBF" w:rsidR="00CF2EA9" w:rsidRPr="0034612D" w:rsidRDefault="00CF2EA9" w:rsidP="00CF2EA9">
            <w:pPr>
              <w:spacing w:after="0" w:line="240" w:lineRule="auto"/>
              <w:rPr>
                <w:rFonts w:ascii="Times New Roman" w:hAnsi="Times New Roman"/>
                <w:b/>
                <w:sz w:val="24"/>
                <w:szCs w:val="24"/>
              </w:rPr>
            </w:pPr>
          </w:p>
        </w:tc>
      </w:tr>
      <w:tr w:rsidR="00CF2EA9" w:rsidRPr="00917E1C" w14:paraId="55FD5534" w14:textId="77777777" w:rsidTr="00CF2EA9">
        <w:trPr>
          <w:trHeight w:val="23"/>
        </w:trPr>
        <w:tc>
          <w:tcPr>
            <w:tcW w:w="918" w:type="pct"/>
            <w:gridSpan w:val="2"/>
            <w:vMerge/>
            <w:shd w:val="clear" w:color="auto" w:fill="auto"/>
            <w:tcMar>
              <w:top w:w="0" w:type="dxa"/>
              <w:left w:w="108" w:type="dxa"/>
              <w:bottom w:w="0" w:type="dxa"/>
              <w:right w:w="108" w:type="dxa"/>
            </w:tcMar>
          </w:tcPr>
          <w:p w14:paraId="7DE257A2" w14:textId="77777777" w:rsidR="00CF2EA9" w:rsidRPr="00917E1C" w:rsidRDefault="00CF2EA9" w:rsidP="00CF2EA9">
            <w:pPr>
              <w:spacing w:after="0" w:line="240" w:lineRule="auto"/>
              <w:rPr>
                <w:rFonts w:ascii="Times New Roman" w:hAnsi="Times New Roman"/>
                <w:b/>
                <w:spacing w:val="-3"/>
                <w:sz w:val="24"/>
                <w:szCs w:val="24"/>
              </w:rPr>
            </w:pPr>
          </w:p>
        </w:tc>
        <w:tc>
          <w:tcPr>
            <w:tcW w:w="2624" w:type="pct"/>
            <w:shd w:val="clear" w:color="auto" w:fill="auto"/>
            <w:tcMar>
              <w:top w:w="0" w:type="dxa"/>
              <w:left w:w="108" w:type="dxa"/>
              <w:bottom w:w="0" w:type="dxa"/>
              <w:right w:w="108" w:type="dxa"/>
            </w:tcMar>
          </w:tcPr>
          <w:p w14:paraId="3D9D49BE" w14:textId="77777777" w:rsidR="00CF2EA9" w:rsidRPr="00917E1C" w:rsidRDefault="00CF2EA9" w:rsidP="00CF2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17E1C">
              <w:rPr>
                <w:rFonts w:ascii="Times New Roman" w:hAnsi="Times New Roman"/>
                <w:spacing w:val="-3"/>
                <w:sz w:val="24"/>
                <w:szCs w:val="24"/>
              </w:rPr>
              <w:t>Типы решений, требования, предъявляемые к ним. Виды решений.</w:t>
            </w:r>
          </w:p>
          <w:p w14:paraId="6F48D7F0" w14:textId="5622DCA8" w:rsidR="00CF2EA9" w:rsidRPr="00917E1C" w:rsidRDefault="00CF2EA9" w:rsidP="00CF2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3"/>
                <w:sz w:val="24"/>
                <w:szCs w:val="24"/>
              </w:rPr>
            </w:pPr>
            <w:r w:rsidRPr="00917E1C">
              <w:rPr>
                <w:rFonts w:ascii="Times New Roman" w:hAnsi="Times New Roman"/>
                <w:spacing w:val="-3"/>
                <w:sz w:val="24"/>
                <w:szCs w:val="24"/>
              </w:rPr>
              <w:t>Уровни и этапы принятия решений. Модели и методы принятия решений.</w:t>
            </w:r>
          </w:p>
        </w:tc>
        <w:tc>
          <w:tcPr>
            <w:tcW w:w="707" w:type="pct"/>
            <w:vMerge/>
            <w:shd w:val="clear" w:color="auto" w:fill="auto"/>
            <w:tcMar>
              <w:top w:w="0" w:type="dxa"/>
              <w:left w:w="108" w:type="dxa"/>
              <w:bottom w:w="0" w:type="dxa"/>
              <w:right w:w="108" w:type="dxa"/>
            </w:tcMar>
          </w:tcPr>
          <w:p w14:paraId="5890F637" w14:textId="77777777" w:rsidR="00CF2EA9" w:rsidRPr="00917E1C" w:rsidRDefault="00CF2EA9" w:rsidP="00CF2EA9">
            <w:pPr>
              <w:spacing w:after="0" w:line="240" w:lineRule="auto"/>
              <w:rPr>
                <w:rFonts w:ascii="Times New Roman" w:hAnsi="Times New Roman"/>
                <w:sz w:val="24"/>
                <w:szCs w:val="24"/>
              </w:rPr>
            </w:pPr>
          </w:p>
        </w:tc>
        <w:tc>
          <w:tcPr>
            <w:tcW w:w="356" w:type="pct"/>
            <w:vMerge/>
          </w:tcPr>
          <w:p w14:paraId="4C4288B3"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11A7CC31"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2F832A5F" w14:textId="6D512F5E"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ОК 01-09</w:t>
            </w:r>
          </w:p>
        </w:tc>
      </w:tr>
      <w:tr w:rsidR="00CF2EA9" w:rsidRPr="00917E1C" w14:paraId="5F1ED0A5" w14:textId="77777777" w:rsidTr="00CF2EA9">
        <w:trPr>
          <w:trHeight w:val="23"/>
        </w:trPr>
        <w:tc>
          <w:tcPr>
            <w:tcW w:w="918" w:type="pct"/>
            <w:gridSpan w:val="2"/>
            <w:vMerge/>
            <w:shd w:val="clear" w:color="auto" w:fill="auto"/>
            <w:tcMar>
              <w:top w:w="0" w:type="dxa"/>
              <w:left w:w="108" w:type="dxa"/>
              <w:bottom w:w="0" w:type="dxa"/>
              <w:right w:w="108" w:type="dxa"/>
            </w:tcMar>
          </w:tcPr>
          <w:p w14:paraId="4849DC83" w14:textId="77777777" w:rsidR="00CF2EA9" w:rsidRPr="00917E1C" w:rsidRDefault="00CF2EA9" w:rsidP="00CF2EA9">
            <w:pPr>
              <w:spacing w:after="0" w:line="240" w:lineRule="auto"/>
              <w:rPr>
                <w:rFonts w:ascii="Times New Roman" w:hAnsi="Times New Roman"/>
                <w:b/>
                <w:spacing w:val="-3"/>
                <w:sz w:val="24"/>
                <w:szCs w:val="24"/>
              </w:rPr>
            </w:pPr>
          </w:p>
        </w:tc>
        <w:tc>
          <w:tcPr>
            <w:tcW w:w="2624" w:type="pct"/>
            <w:shd w:val="clear" w:color="auto" w:fill="auto"/>
            <w:tcMar>
              <w:top w:w="0" w:type="dxa"/>
              <w:left w:w="108" w:type="dxa"/>
              <w:bottom w:w="0" w:type="dxa"/>
              <w:right w:w="108" w:type="dxa"/>
            </w:tcMar>
          </w:tcPr>
          <w:p w14:paraId="549D65A1" w14:textId="63083547" w:rsidR="00CF2EA9" w:rsidRPr="00917E1C" w:rsidRDefault="00CF2EA9" w:rsidP="00CF2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707" w:type="pct"/>
            <w:shd w:val="clear" w:color="auto" w:fill="auto"/>
            <w:tcMar>
              <w:top w:w="0" w:type="dxa"/>
              <w:left w:w="108" w:type="dxa"/>
              <w:bottom w:w="0" w:type="dxa"/>
              <w:right w:w="108" w:type="dxa"/>
            </w:tcMar>
          </w:tcPr>
          <w:p w14:paraId="3550BBBD" w14:textId="77777777" w:rsidR="00CF2EA9" w:rsidRPr="00917E1C" w:rsidRDefault="00CF2EA9" w:rsidP="00CF2EA9">
            <w:pPr>
              <w:spacing w:after="0" w:line="240" w:lineRule="auto"/>
              <w:rPr>
                <w:rFonts w:ascii="Times New Roman" w:hAnsi="Times New Roman"/>
                <w:sz w:val="24"/>
                <w:szCs w:val="24"/>
              </w:rPr>
            </w:pPr>
          </w:p>
        </w:tc>
        <w:tc>
          <w:tcPr>
            <w:tcW w:w="356" w:type="pct"/>
          </w:tcPr>
          <w:p w14:paraId="753F0ADD"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0E90ABE3" w14:textId="77777777" w:rsidR="00CF2EA9" w:rsidRPr="0034612D" w:rsidRDefault="00CF2EA9" w:rsidP="00CF2EA9">
            <w:pPr>
              <w:spacing w:after="0" w:line="240" w:lineRule="auto"/>
              <w:rPr>
                <w:rFonts w:ascii="Times New Roman" w:hAnsi="Times New Roman"/>
                <w:sz w:val="24"/>
                <w:szCs w:val="24"/>
              </w:rPr>
            </w:pPr>
          </w:p>
        </w:tc>
      </w:tr>
      <w:tr w:rsidR="00CF2EA9" w:rsidRPr="00917E1C" w14:paraId="22E5A89B" w14:textId="7C22D1BC" w:rsidTr="00CF2EA9">
        <w:trPr>
          <w:trHeight w:val="23"/>
        </w:trPr>
        <w:tc>
          <w:tcPr>
            <w:tcW w:w="918" w:type="pct"/>
            <w:gridSpan w:val="2"/>
            <w:vMerge/>
            <w:shd w:val="clear" w:color="auto" w:fill="auto"/>
            <w:tcMar>
              <w:top w:w="0" w:type="dxa"/>
              <w:left w:w="108" w:type="dxa"/>
              <w:bottom w:w="0" w:type="dxa"/>
              <w:right w:w="108" w:type="dxa"/>
            </w:tcMar>
          </w:tcPr>
          <w:p w14:paraId="4D6CE9FD" w14:textId="77777777" w:rsidR="00CF2EA9" w:rsidRPr="00917E1C" w:rsidRDefault="00CF2EA9" w:rsidP="00CF2EA9">
            <w:pPr>
              <w:spacing w:after="0" w:line="240" w:lineRule="auto"/>
              <w:rPr>
                <w:rFonts w:ascii="Times New Roman" w:hAnsi="Times New Roman"/>
                <w:b/>
                <w:sz w:val="24"/>
                <w:szCs w:val="24"/>
              </w:rPr>
            </w:pPr>
          </w:p>
        </w:tc>
        <w:tc>
          <w:tcPr>
            <w:tcW w:w="2624" w:type="pct"/>
            <w:shd w:val="clear" w:color="auto" w:fill="auto"/>
            <w:tcMar>
              <w:top w:w="0" w:type="dxa"/>
              <w:left w:w="108" w:type="dxa"/>
              <w:bottom w:w="0" w:type="dxa"/>
              <w:right w:w="108" w:type="dxa"/>
            </w:tcMar>
          </w:tcPr>
          <w:p w14:paraId="66597509"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pacing w:val="-3"/>
                <w:sz w:val="24"/>
                <w:szCs w:val="24"/>
              </w:rPr>
              <w:t>Практическое занятие № 4</w:t>
            </w:r>
          </w:p>
          <w:p w14:paraId="10EBCA37"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spacing w:val="-3"/>
                <w:sz w:val="24"/>
                <w:szCs w:val="24"/>
              </w:rPr>
              <w:t>Упражнения по выбору вариантов управленческих решений в конкретных ситуациях.</w:t>
            </w:r>
          </w:p>
        </w:tc>
        <w:tc>
          <w:tcPr>
            <w:tcW w:w="707" w:type="pct"/>
            <w:shd w:val="clear" w:color="auto" w:fill="auto"/>
            <w:tcMar>
              <w:top w:w="0" w:type="dxa"/>
              <w:left w:w="108" w:type="dxa"/>
              <w:bottom w:w="0" w:type="dxa"/>
              <w:right w:w="108" w:type="dxa"/>
            </w:tcMar>
          </w:tcPr>
          <w:p w14:paraId="40B961B1" w14:textId="4407F875" w:rsidR="00CF2EA9" w:rsidRPr="00917E1C" w:rsidRDefault="00CF2EA9" w:rsidP="00CF2EA9">
            <w:pPr>
              <w:spacing w:after="0" w:line="240" w:lineRule="auto"/>
              <w:rPr>
                <w:rFonts w:ascii="Times New Roman" w:hAnsi="Times New Roman"/>
                <w:sz w:val="24"/>
                <w:szCs w:val="24"/>
              </w:rPr>
            </w:pPr>
          </w:p>
        </w:tc>
        <w:tc>
          <w:tcPr>
            <w:tcW w:w="356" w:type="pct"/>
          </w:tcPr>
          <w:p w14:paraId="5328C85D" w14:textId="77777777" w:rsidR="00CF2EA9" w:rsidRPr="00917E1C" w:rsidRDefault="00CF2EA9" w:rsidP="00CF2EA9">
            <w:pPr>
              <w:spacing w:after="0" w:line="240" w:lineRule="auto"/>
              <w:rPr>
                <w:rFonts w:ascii="Times New Roman" w:hAnsi="Times New Roman"/>
                <w:sz w:val="24"/>
                <w:szCs w:val="24"/>
              </w:rPr>
            </w:pPr>
          </w:p>
        </w:tc>
        <w:tc>
          <w:tcPr>
            <w:tcW w:w="395" w:type="pct"/>
          </w:tcPr>
          <w:p w14:paraId="49AC679B"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69142921" w14:textId="760F73C1"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ОК 01-09</w:t>
            </w:r>
          </w:p>
        </w:tc>
      </w:tr>
      <w:tr w:rsidR="00CF2EA9" w:rsidRPr="00917E1C" w14:paraId="07077866" w14:textId="320920C3" w:rsidTr="00CF2EA9">
        <w:trPr>
          <w:trHeight w:val="23"/>
        </w:trPr>
        <w:tc>
          <w:tcPr>
            <w:tcW w:w="918" w:type="pct"/>
            <w:gridSpan w:val="2"/>
            <w:vMerge w:val="restart"/>
            <w:shd w:val="clear" w:color="auto" w:fill="auto"/>
            <w:tcMar>
              <w:top w:w="0" w:type="dxa"/>
              <w:left w:w="108" w:type="dxa"/>
              <w:bottom w:w="0" w:type="dxa"/>
              <w:right w:w="108" w:type="dxa"/>
            </w:tcMar>
          </w:tcPr>
          <w:p w14:paraId="5F820BF6"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 xml:space="preserve">6. </w:t>
            </w:r>
            <w:r w:rsidRPr="00917E1C">
              <w:rPr>
                <w:rFonts w:ascii="Times New Roman" w:hAnsi="Times New Roman"/>
                <w:b/>
                <w:spacing w:val="-3"/>
                <w:sz w:val="24"/>
                <w:szCs w:val="24"/>
              </w:rPr>
              <w:t>Психология менеджмента</w:t>
            </w:r>
          </w:p>
          <w:p w14:paraId="1B11CB6A" w14:textId="77777777" w:rsidR="00CF2EA9" w:rsidRPr="00917E1C" w:rsidRDefault="00CF2EA9" w:rsidP="00CF2EA9">
            <w:pPr>
              <w:spacing w:after="0" w:line="240" w:lineRule="auto"/>
              <w:rPr>
                <w:rFonts w:ascii="Times New Roman" w:hAnsi="Times New Roman"/>
                <w:b/>
                <w:spacing w:val="-3"/>
                <w:sz w:val="24"/>
                <w:szCs w:val="24"/>
              </w:rPr>
            </w:pPr>
          </w:p>
        </w:tc>
        <w:tc>
          <w:tcPr>
            <w:tcW w:w="2624" w:type="pct"/>
            <w:shd w:val="clear" w:color="auto" w:fill="auto"/>
            <w:tcMar>
              <w:top w:w="0" w:type="dxa"/>
              <w:left w:w="108" w:type="dxa"/>
              <w:bottom w:w="0" w:type="dxa"/>
              <w:right w:w="108" w:type="dxa"/>
            </w:tcMar>
          </w:tcPr>
          <w:p w14:paraId="0CA3CC8C" w14:textId="1610C180"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Содержание</w:t>
            </w:r>
          </w:p>
        </w:tc>
        <w:tc>
          <w:tcPr>
            <w:tcW w:w="707" w:type="pct"/>
            <w:vMerge w:val="restart"/>
            <w:shd w:val="clear" w:color="auto" w:fill="auto"/>
            <w:tcMar>
              <w:top w:w="0" w:type="dxa"/>
              <w:left w:w="108" w:type="dxa"/>
              <w:bottom w:w="0" w:type="dxa"/>
              <w:right w:w="108" w:type="dxa"/>
            </w:tcMar>
          </w:tcPr>
          <w:p w14:paraId="02EADC06" w14:textId="00D36A3D" w:rsidR="00CF2EA9" w:rsidRPr="00917E1C" w:rsidRDefault="00CF2EA9" w:rsidP="00CF2EA9">
            <w:pPr>
              <w:spacing w:after="0" w:line="240" w:lineRule="auto"/>
              <w:rPr>
                <w:rFonts w:ascii="Times New Roman" w:hAnsi="Times New Roman"/>
                <w:sz w:val="24"/>
                <w:szCs w:val="24"/>
              </w:rPr>
            </w:pPr>
          </w:p>
        </w:tc>
        <w:tc>
          <w:tcPr>
            <w:tcW w:w="356" w:type="pct"/>
            <w:vMerge w:val="restart"/>
          </w:tcPr>
          <w:p w14:paraId="0D2EEF9E"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1405EB54" w14:textId="46773D1F" w:rsidR="00CF2EA9" w:rsidRPr="0034612D" w:rsidRDefault="00CF2EA9" w:rsidP="00CF2EA9">
            <w:pPr>
              <w:spacing w:after="0" w:line="240" w:lineRule="auto"/>
              <w:rPr>
                <w:rFonts w:ascii="Times New Roman" w:hAnsi="Times New Roman"/>
                <w:b/>
                <w:sz w:val="24"/>
                <w:szCs w:val="24"/>
              </w:rPr>
            </w:pPr>
          </w:p>
        </w:tc>
      </w:tr>
      <w:tr w:rsidR="00CF2EA9" w:rsidRPr="00917E1C" w14:paraId="3819F199" w14:textId="77777777" w:rsidTr="00CF2EA9">
        <w:trPr>
          <w:trHeight w:val="23"/>
        </w:trPr>
        <w:tc>
          <w:tcPr>
            <w:tcW w:w="918" w:type="pct"/>
            <w:gridSpan w:val="2"/>
            <w:vMerge/>
            <w:shd w:val="clear" w:color="auto" w:fill="auto"/>
            <w:tcMar>
              <w:top w:w="0" w:type="dxa"/>
              <w:left w:w="108" w:type="dxa"/>
              <w:bottom w:w="0" w:type="dxa"/>
              <w:right w:w="108" w:type="dxa"/>
            </w:tcMar>
          </w:tcPr>
          <w:p w14:paraId="6B9EB6B6" w14:textId="77777777" w:rsidR="00CF2EA9" w:rsidRPr="00917E1C" w:rsidRDefault="00CF2EA9" w:rsidP="00CF2EA9">
            <w:pPr>
              <w:spacing w:after="0" w:line="240" w:lineRule="auto"/>
              <w:rPr>
                <w:rFonts w:ascii="Times New Roman" w:hAnsi="Times New Roman"/>
                <w:b/>
                <w:sz w:val="24"/>
                <w:szCs w:val="24"/>
              </w:rPr>
            </w:pPr>
          </w:p>
        </w:tc>
        <w:tc>
          <w:tcPr>
            <w:tcW w:w="2624" w:type="pct"/>
            <w:shd w:val="clear" w:color="auto" w:fill="auto"/>
            <w:tcMar>
              <w:top w:w="0" w:type="dxa"/>
              <w:left w:w="108" w:type="dxa"/>
              <w:bottom w:w="0" w:type="dxa"/>
              <w:right w:w="108" w:type="dxa"/>
            </w:tcMar>
          </w:tcPr>
          <w:p w14:paraId="5DE190DA" w14:textId="77777777" w:rsidR="00CF2EA9" w:rsidRPr="00917E1C" w:rsidRDefault="00CF2EA9" w:rsidP="00CF2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17E1C">
              <w:rPr>
                <w:rFonts w:ascii="Times New Roman" w:hAnsi="Times New Roman"/>
                <w:spacing w:val="-3"/>
                <w:sz w:val="24"/>
                <w:szCs w:val="24"/>
              </w:rPr>
              <w:t xml:space="preserve">Понятие о психике. Личность и ее структура. Индивидуально-типологические особенности личности. Психологические аспекты малых групп и коллективов: классификация и стадии развития групп, формальные и неформальные группы.  Социально-психологический климат в коллективе. </w:t>
            </w:r>
          </w:p>
          <w:p w14:paraId="42D4509D" w14:textId="317ED689" w:rsidR="00CF2EA9" w:rsidRPr="00917E1C" w:rsidRDefault="00CF2EA9" w:rsidP="00CF2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3"/>
                <w:sz w:val="24"/>
                <w:szCs w:val="24"/>
              </w:rPr>
            </w:pPr>
            <w:r w:rsidRPr="00917E1C">
              <w:rPr>
                <w:rFonts w:ascii="Times New Roman" w:hAnsi="Times New Roman"/>
                <w:spacing w:val="-3"/>
                <w:sz w:val="24"/>
                <w:szCs w:val="24"/>
              </w:rPr>
              <w:t>Понятие имиджа, его составные компоненты.</w:t>
            </w:r>
          </w:p>
        </w:tc>
        <w:tc>
          <w:tcPr>
            <w:tcW w:w="707" w:type="pct"/>
            <w:vMerge/>
            <w:shd w:val="clear" w:color="auto" w:fill="auto"/>
            <w:tcMar>
              <w:top w:w="0" w:type="dxa"/>
              <w:left w:w="108" w:type="dxa"/>
              <w:bottom w:w="0" w:type="dxa"/>
              <w:right w:w="108" w:type="dxa"/>
            </w:tcMar>
          </w:tcPr>
          <w:p w14:paraId="66257179" w14:textId="77777777" w:rsidR="00CF2EA9" w:rsidRPr="00917E1C" w:rsidRDefault="00CF2EA9" w:rsidP="00CF2EA9">
            <w:pPr>
              <w:spacing w:after="0" w:line="240" w:lineRule="auto"/>
              <w:rPr>
                <w:rFonts w:ascii="Times New Roman" w:hAnsi="Times New Roman"/>
                <w:sz w:val="24"/>
                <w:szCs w:val="24"/>
              </w:rPr>
            </w:pPr>
          </w:p>
        </w:tc>
        <w:tc>
          <w:tcPr>
            <w:tcW w:w="356" w:type="pct"/>
            <w:vMerge/>
          </w:tcPr>
          <w:p w14:paraId="457F1203"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6770BA88"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36E2DBE0" w14:textId="6AB0DF4D"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ОК 01-09</w:t>
            </w:r>
          </w:p>
        </w:tc>
      </w:tr>
      <w:tr w:rsidR="00CF2EA9" w:rsidRPr="00917E1C" w14:paraId="51B60B9C" w14:textId="19B55F20" w:rsidTr="00CF2EA9">
        <w:trPr>
          <w:trHeight w:val="23"/>
        </w:trPr>
        <w:tc>
          <w:tcPr>
            <w:tcW w:w="918" w:type="pct"/>
            <w:gridSpan w:val="2"/>
            <w:vMerge w:val="restart"/>
            <w:shd w:val="clear" w:color="auto" w:fill="auto"/>
            <w:tcMar>
              <w:top w:w="0" w:type="dxa"/>
              <w:left w:w="108" w:type="dxa"/>
              <w:bottom w:w="0" w:type="dxa"/>
              <w:right w:w="108" w:type="dxa"/>
            </w:tcMar>
          </w:tcPr>
          <w:p w14:paraId="44A28699"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pacing w:val="-3"/>
                <w:sz w:val="24"/>
                <w:szCs w:val="24"/>
              </w:rPr>
              <w:t>7. Управление конфликтами</w:t>
            </w:r>
          </w:p>
        </w:tc>
        <w:tc>
          <w:tcPr>
            <w:tcW w:w="2624" w:type="pct"/>
            <w:shd w:val="clear" w:color="auto" w:fill="auto"/>
            <w:tcMar>
              <w:top w:w="0" w:type="dxa"/>
              <w:left w:w="108" w:type="dxa"/>
              <w:bottom w:w="0" w:type="dxa"/>
              <w:right w:w="108" w:type="dxa"/>
            </w:tcMar>
          </w:tcPr>
          <w:p w14:paraId="2A126621" w14:textId="5CECF2DD"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Содержание</w:t>
            </w:r>
          </w:p>
        </w:tc>
        <w:tc>
          <w:tcPr>
            <w:tcW w:w="707" w:type="pct"/>
            <w:vMerge w:val="restart"/>
            <w:shd w:val="clear" w:color="auto" w:fill="auto"/>
            <w:tcMar>
              <w:top w:w="0" w:type="dxa"/>
              <w:left w:w="108" w:type="dxa"/>
              <w:bottom w:w="0" w:type="dxa"/>
              <w:right w:w="108" w:type="dxa"/>
            </w:tcMar>
          </w:tcPr>
          <w:p w14:paraId="48B137CA" w14:textId="499F4F72" w:rsidR="00CF2EA9" w:rsidRPr="00917E1C" w:rsidRDefault="00CF2EA9" w:rsidP="00CF2EA9">
            <w:pPr>
              <w:spacing w:after="0" w:line="240" w:lineRule="auto"/>
              <w:jc w:val="center"/>
              <w:rPr>
                <w:rFonts w:ascii="Times New Roman" w:hAnsi="Times New Roman"/>
                <w:sz w:val="24"/>
                <w:szCs w:val="24"/>
              </w:rPr>
            </w:pPr>
          </w:p>
        </w:tc>
        <w:tc>
          <w:tcPr>
            <w:tcW w:w="356" w:type="pct"/>
            <w:vMerge w:val="restart"/>
          </w:tcPr>
          <w:p w14:paraId="3105B21F"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24481CD0" w14:textId="06D25E24" w:rsidR="00CF2EA9" w:rsidRPr="0034612D" w:rsidRDefault="00CF2EA9" w:rsidP="00CF2EA9">
            <w:pPr>
              <w:spacing w:after="0" w:line="240" w:lineRule="auto"/>
              <w:rPr>
                <w:rFonts w:ascii="Times New Roman" w:hAnsi="Times New Roman"/>
                <w:b/>
                <w:sz w:val="24"/>
                <w:szCs w:val="24"/>
              </w:rPr>
            </w:pPr>
          </w:p>
        </w:tc>
      </w:tr>
      <w:tr w:rsidR="00CF2EA9" w:rsidRPr="00917E1C" w14:paraId="3D20581F" w14:textId="77777777" w:rsidTr="00CF2EA9">
        <w:trPr>
          <w:trHeight w:val="23"/>
        </w:trPr>
        <w:tc>
          <w:tcPr>
            <w:tcW w:w="918" w:type="pct"/>
            <w:gridSpan w:val="2"/>
            <w:vMerge/>
            <w:shd w:val="clear" w:color="auto" w:fill="auto"/>
            <w:tcMar>
              <w:top w:w="0" w:type="dxa"/>
              <w:left w:w="108" w:type="dxa"/>
              <w:bottom w:w="0" w:type="dxa"/>
              <w:right w:w="108" w:type="dxa"/>
            </w:tcMar>
          </w:tcPr>
          <w:p w14:paraId="721E289F" w14:textId="77777777" w:rsidR="00CF2EA9" w:rsidRPr="00917E1C" w:rsidRDefault="00CF2EA9" w:rsidP="00CF2EA9">
            <w:pPr>
              <w:spacing w:after="0" w:line="240" w:lineRule="auto"/>
              <w:rPr>
                <w:rFonts w:ascii="Times New Roman" w:hAnsi="Times New Roman"/>
                <w:b/>
                <w:spacing w:val="-3"/>
                <w:sz w:val="24"/>
                <w:szCs w:val="24"/>
              </w:rPr>
            </w:pPr>
          </w:p>
        </w:tc>
        <w:tc>
          <w:tcPr>
            <w:tcW w:w="2624" w:type="pct"/>
            <w:shd w:val="clear" w:color="auto" w:fill="auto"/>
            <w:tcMar>
              <w:top w:w="0" w:type="dxa"/>
              <w:left w:w="108" w:type="dxa"/>
              <w:bottom w:w="0" w:type="dxa"/>
              <w:right w:w="108" w:type="dxa"/>
            </w:tcMar>
          </w:tcPr>
          <w:p w14:paraId="0A093F0C" w14:textId="484EA90D" w:rsidR="00CF2EA9" w:rsidRPr="00917E1C" w:rsidRDefault="00CF2EA9" w:rsidP="00CF2EA9">
            <w:pPr>
              <w:spacing w:after="0" w:line="240" w:lineRule="auto"/>
              <w:jc w:val="both"/>
              <w:rPr>
                <w:rFonts w:ascii="Times New Roman" w:hAnsi="Times New Roman"/>
                <w:spacing w:val="-3"/>
                <w:sz w:val="24"/>
                <w:szCs w:val="24"/>
              </w:rPr>
            </w:pPr>
            <w:r w:rsidRPr="00917E1C">
              <w:rPr>
                <w:rFonts w:ascii="Times New Roman" w:hAnsi="Times New Roman"/>
                <w:spacing w:val="-3"/>
                <w:sz w:val="24"/>
                <w:szCs w:val="24"/>
              </w:rPr>
              <w:t xml:space="preserve">Конфликты в коллективе как органическая составляющая жизни организации. Сущность и классификация конфликтов. Причины возникновения конфликтов. Стадии развития конфликта. Типичные конфликтные ситуации. Правила поведения в конфликте. Методы управления конфликтами. Последствия конфликтов: функциональные и </w:t>
            </w:r>
            <w:proofErr w:type="spellStart"/>
            <w:r w:rsidRPr="00917E1C">
              <w:rPr>
                <w:rFonts w:ascii="Times New Roman" w:hAnsi="Times New Roman"/>
                <w:spacing w:val="-3"/>
                <w:sz w:val="24"/>
                <w:szCs w:val="24"/>
              </w:rPr>
              <w:t>дисфункциональные</w:t>
            </w:r>
            <w:proofErr w:type="spellEnd"/>
            <w:r w:rsidRPr="00917E1C">
              <w:rPr>
                <w:rFonts w:ascii="Times New Roman" w:hAnsi="Times New Roman"/>
                <w:spacing w:val="-3"/>
                <w:sz w:val="24"/>
                <w:szCs w:val="24"/>
              </w:rPr>
              <w:t>.</w:t>
            </w:r>
          </w:p>
        </w:tc>
        <w:tc>
          <w:tcPr>
            <w:tcW w:w="707" w:type="pct"/>
            <w:vMerge/>
            <w:shd w:val="clear" w:color="auto" w:fill="auto"/>
            <w:tcMar>
              <w:top w:w="0" w:type="dxa"/>
              <w:left w:w="108" w:type="dxa"/>
              <w:bottom w:w="0" w:type="dxa"/>
              <w:right w:w="108" w:type="dxa"/>
            </w:tcMar>
          </w:tcPr>
          <w:p w14:paraId="1FC45666" w14:textId="77777777" w:rsidR="00CF2EA9" w:rsidRPr="00917E1C" w:rsidRDefault="00CF2EA9" w:rsidP="00CF2EA9">
            <w:pPr>
              <w:spacing w:after="0" w:line="240" w:lineRule="auto"/>
              <w:jc w:val="center"/>
              <w:rPr>
                <w:rFonts w:ascii="Times New Roman" w:hAnsi="Times New Roman"/>
                <w:sz w:val="24"/>
                <w:szCs w:val="24"/>
              </w:rPr>
            </w:pPr>
          </w:p>
        </w:tc>
        <w:tc>
          <w:tcPr>
            <w:tcW w:w="356" w:type="pct"/>
            <w:vMerge/>
          </w:tcPr>
          <w:p w14:paraId="4A3352E2"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4F7248BE"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2DFF7B0C" w14:textId="6E5D8DAB"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ОК 01-09</w:t>
            </w:r>
          </w:p>
        </w:tc>
      </w:tr>
      <w:tr w:rsidR="00CF2EA9" w:rsidRPr="00917E1C" w14:paraId="6B5DE018" w14:textId="77777777" w:rsidTr="00CF2EA9">
        <w:trPr>
          <w:trHeight w:val="23"/>
        </w:trPr>
        <w:tc>
          <w:tcPr>
            <w:tcW w:w="918" w:type="pct"/>
            <w:gridSpan w:val="2"/>
            <w:vMerge/>
            <w:shd w:val="clear" w:color="auto" w:fill="auto"/>
            <w:tcMar>
              <w:top w:w="0" w:type="dxa"/>
              <w:left w:w="108" w:type="dxa"/>
              <w:bottom w:w="0" w:type="dxa"/>
              <w:right w:w="108" w:type="dxa"/>
            </w:tcMar>
          </w:tcPr>
          <w:p w14:paraId="10DD1041" w14:textId="77777777" w:rsidR="00CF2EA9" w:rsidRPr="00917E1C" w:rsidRDefault="00CF2EA9" w:rsidP="00CF2EA9">
            <w:pPr>
              <w:spacing w:after="0" w:line="240" w:lineRule="auto"/>
              <w:rPr>
                <w:rFonts w:ascii="Times New Roman" w:hAnsi="Times New Roman"/>
                <w:b/>
                <w:spacing w:val="-3"/>
                <w:sz w:val="24"/>
                <w:szCs w:val="24"/>
              </w:rPr>
            </w:pPr>
          </w:p>
        </w:tc>
        <w:tc>
          <w:tcPr>
            <w:tcW w:w="2624" w:type="pct"/>
            <w:shd w:val="clear" w:color="auto" w:fill="auto"/>
            <w:tcMar>
              <w:top w:w="0" w:type="dxa"/>
              <w:left w:w="108" w:type="dxa"/>
              <w:bottom w:w="0" w:type="dxa"/>
              <w:right w:w="108" w:type="dxa"/>
            </w:tcMar>
          </w:tcPr>
          <w:p w14:paraId="0BC53F98" w14:textId="1D84A9CB" w:rsidR="00CF2EA9" w:rsidRPr="00917E1C" w:rsidRDefault="00CF2EA9" w:rsidP="00CF2EA9">
            <w:pPr>
              <w:spacing w:after="0" w:line="240" w:lineRule="auto"/>
              <w:jc w:val="both"/>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707" w:type="pct"/>
            <w:shd w:val="clear" w:color="auto" w:fill="auto"/>
            <w:tcMar>
              <w:top w:w="0" w:type="dxa"/>
              <w:left w:w="108" w:type="dxa"/>
              <w:bottom w:w="0" w:type="dxa"/>
              <w:right w:w="108" w:type="dxa"/>
            </w:tcMar>
          </w:tcPr>
          <w:p w14:paraId="2925639E" w14:textId="77777777" w:rsidR="00CF2EA9" w:rsidRPr="00917E1C" w:rsidRDefault="00CF2EA9" w:rsidP="00CF2EA9">
            <w:pPr>
              <w:spacing w:after="0" w:line="240" w:lineRule="auto"/>
              <w:jc w:val="center"/>
              <w:rPr>
                <w:rFonts w:ascii="Times New Roman" w:hAnsi="Times New Roman"/>
                <w:sz w:val="24"/>
                <w:szCs w:val="24"/>
              </w:rPr>
            </w:pPr>
          </w:p>
        </w:tc>
        <w:tc>
          <w:tcPr>
            <w:tcW w:w="356" w:type="pct"/>
          </w:tcPr>
          <w:p w14:paraId="1A6B5D1F"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23E034FF" w14:textId="77777777" w:rsidR="00CF2EA9" w:rsidRPr="0034612D" w:rsidRDefault="00CF2EA9" w:rsidP="00CF2EA9">
            <w:pPr>
              <w:spacing w:after="0" w:line="240" w:lineRule="auto"/>
              <w:rPr>
                <w:rFonts w:ascii="Times New Roman" w:hAnsi="Times New Roman"/>
                <w:sz w:val="24"/>
                <w:szCs w:val="24"/>
              </w:rPr>
            </w:pPr>
          </w:p>
        </w:tc>
      </w:tr>
      <w:tr w:rsidR="00CF2EA9" w:rsidRPr="00917E1C" w14:paraId="66B889B1" w14:textId="0123CD5F" w:rsidTr="00CF2EA9">
        <w:trPr>
          <w:trHeight w:val="23"/>
        </w:trPr>
        <w:tc>
          <w:tcPr>
            <w:tcW w:w="918" w:type="pct"/>
            <w:gridSpan w:val="2"/>
            <w:vMerge/>
            <w:shd w:val="clear" w:color="auto" w:fill="auto"/>
            <w:tcMar>
              <w:top w:w="0" w:type="dxa"/>
              <w:left w:w="108" w:type="dxa"/>
              <w:bottom w:w="0" w:type="dxa"/>
              <w:right w:w="108" w:type="dxa"/>
            </w:tcMar>
          </w:tcPr>
          <w:p w14:paraId="4FE84799"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1D0F8FF3"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pacing w:val="-3"/>
                <w:sz w:val="24"/>
                <w:szCs w:val="24"/>
              </w:rPr>
              <w:t>Практическое занятие № 5</w:t>
            </w:r>
          </w:p>
          <w:p w14:paraId="79122F2C"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spacing w:val="-3"/>
                <w:sz w:val="24"/>
                <w:szCs w:val="24"/>
              </w:rPr>
              <w:t>Решение заданной конфликтной ситуации.</w:t>
            </w:r>
          </w:p>
        </w:tc>
        <w:tc>
          <w:tcPr>
            <w:tcW w:w="707" w:type="pct"/>
            <w:shd w:val="clear" w:color="auto" w:fill="auto"/>
            <w:tcMar>
              <w:top w:w="0" w:type="dxa"/>
              <w:left w:w="108" w:type="dxa"/>
              <w:bottom w:w="0" w:type="dxa"/>
              <w:right w:w="108" w:type="dxa"/>
            </w:tcMar>
          </w:tcPr>
          <w:p w14:paraId="640D2104" w14:textId="7FB7A579" w:rsidR="00CF2EA9" w:rsidRPr="00917E1C" w:rsidRDefault="00CF2EA9" w:rsidP="00CF2EA9">
            <w:pPr>
              <w:spacing w:after="0" w:line="240" w:lineRule="auto"/>
              <w:rPr>
                <w:rFonts w:ascii="Times New Roman" w:hAnsi="Times New Roman"/>
                <w:sz w:val="24"/>
                <w:szCs w:val="24"/>
              </w:rPr>
            </w:pPr>
          </w:p>
        </w:tc>
        <w:tc>
          <w:tcPr>
            <w:tcW w:w="356" w:type="pct"/>
          </w:tcPr>
          <w:p w14:paraId="09D2347E"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45961E06"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1D3F4F54" w14:textId="2B0AA831" w:rsidR="00CF2EA9" w:rsidRPr="0034612D" w:rsidRDefault="00CF2EA9" w:rsidP="00CF2EA9">
            <w:pPr>
              <w:spacing w:after="0" w:line="240" w:lineRule="auto"/>
              <w:rPr>
                <w:rFonts w:ascii="Times New Roman" w:hAnsi="Times New Roman"/>
                <w:b/>
                <w:sz w:val="24"/>
                <w:szCs w:val="24"/>
              </w:rPr>
            </w:pPr>
            <w:r w:rsidRPr="0034612D">
              <w:rPr>
                <w:rFonts w:ascii="Times New Roman" w:hAnsi="Times New Roman"/>
                <w:sz w:val="24"/>
                <w:szCs w:val="24"/>
              </w:rPr>
              <w:t>ОК 01-09</w:t>
            </w:r>
          </w:p>
        </w:tc>
      </w:tr>
      <w:tr w:rsidR="00CF2EA9" w:rsidRPr="00917E1C" w14:paraId="2FF35B18" w14:textId="392FABFD" w:rsidTr="00CF2EA9">
        <w:trPr>
          <w:trHeight w:val="23"/>
        </w:trPr>
        <w:tc>
          <w:tcPr>
            <w:tcW w:w="918" w:type="pct"/>
            <w:gridSpan w:val="2"/>
            <w:vMerge w:val="restart"/>
            <w:shd w:val="clear" w:color="auto" w:fill="auto"/>
            <w:tcMar>
              <w:top w:w="0" w:type="dxa"/>
              <w:left w:w="108" w:type="dxa"/>
              <w:bottom w:w="0" w:type="dxa"/>
              <w:right w:w="108" w:type="dxa"/>
            </w:tcMar>
          </w:tcPr>
          <w:p w14:paraId="50873313" w14:textId="77777777" w:rsidR="00CF2EA9" w:rsidRPr="00917E1C" w:rsidRDefault="00CF2EA9" w:rsidP="00CF2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17E1C">
              <w:rPr>
                <w:rFonts w:ascii="Times New Roman" w:hAnsi="Times New Roman"/>
                <w:b/>
                <w:spacing w:val="-3"/>
                <w:sz w:val="24"/>
                <w:szCs w:val="24"/>
              </w:rPr>
              <w:t>8. Этика делового общения</w:t>
            </w:r>
          </w:p>
        </w:tc>
        <w:tc>
          <w:tcPr>
            <w:tcW w:w="2624" w:type="pct"/>
            <w:shd w:val="clear" w:color="auto" w:fill="auto"/>
            <w:tcMar>
              <w:top w:w="0" w:type="dxa"/>
              <w:left w:w="108" w:type="dxa"/>
              <w:bottom w:w="0" w:type="dxa"/>
              <w:right w:w="108" w:type="dxa"/>
            </w:tcMar>
          </w:tcPr>
          <w:p w14:paraId="6DBF4FB1" w14:textId="6A41198E" w:rsidR="00CF2EA9" w:rsidRPr="00917E1C" w:rsidRDefault="00CF2EA9" w:rsidP="00CF2EA9">
            <w:pPr>
              <w:spacing w:after="0" w:line="240" w:lineRule="auto"/>
              <w:jc w:val="both"/>
              <w:rPr>
                <w:rFonts w:ascii="Times New Roman" w:hAnsi="Times New Roman"/>
                <w:sz w:val="24"/>
                <w:szCs w:val="24"/>
              </w:rPr>
            </w:pPr>
            <w:r>
              <w:rPr>
                <w:rFonts w:ascii="Times New Roman" w:hAnsi="Times New Roman"/>
                <w:b/>
                <w:sz w:val="24"/>
                <w:szCs w:val="24"/>
              </w:rPr>
              <w:t>Содержание</w:t>
            </w:r>
          </w:p>
        </w:tc>
        <w:tc>
          <w:tcPr>
            <w:tcW w:w="707" w:type="pct"/>
            <w:vMerge w:val="restart"/>
            <w:shd w:val="clear" w:color="auto" w:fill="auto"/>
            <w:tcMar>
              <w:top w:w="0" w:type="dxa"/>
              <w:left w:w="108" w:type="dxa"/>
              <w:bottom w:w="0" w:type="dxa"/>
              <w:right w:w="108" w:type="dxa"/>
            </w:tcMar>
          </w:tcPr>
          <w:p w14:paraId="5F6139CD" w14:textId="43540F30" w:rsidR="00CF2EA9" w:rsidRPr="00917E1C" w:rsidRDefault="00CF2EA9" w:rsidP="00CF2EA9">
            <w:pPr>
              <w:spacing w:after="0" w:line="240" w:lineRule="auto"/>
              <w:rPr>
                <w:rFonts w:ascii="Times New Roman" w:hAnsi="Times New Roman"/>
                <w:sz w:val="24"/>
                <w:szCs w:val="24"/>
              </w:rPr>
            </w:pPr>
          </w:p>
        </w:tc>
        <w:tc>
          <w:tcPr>
            <w:tcW w:w="356" w:type="pct"/>
            <w:vMerge w:val="restart"/>
          </w:tcPr>
          <w:p w14:paraId="5619D512"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5CB0065F" w14:textId="5BA3A330" w:rsidR="00CF2EA9" w:rsidRPr="0034612D" w:rsidRDefault="00CF2EA9" w:rsidP="00CF2EA9">
            <w:pPr>
              <w:spacing w:after="0" w:line="240" w:lineRule="auto"/>
              <w:rPr>
                <w:rFonts w:ascii="Times New Roman" w:hAnsi="Times New Roman"/>
                <w:b/>
                <w:sz w:val="24"/>
                <w:szCs w:val="24"/>
              </w:rPr>
            </w:pPr>
          </w:p>
        </w:tc>
      </w:tr>
      <w:tr w:rsidR="00CF2EA9" w:rsidRPr="00917E1C" w14:paraId="7FCE4B88" w14:textId="77777777" w:rsidTr="00CF2EA9">
        <w:trPr>
          <w:trHeight w:val="23"/>
        </w:trPr>
        <w:tc>
          <w:tcPr>
            <w:tcW w:w="918" w:type="pct"/>
            <w:gridSpan w:val="2"/>
            <w:vMerge/>
            <w:shd w:val="clear" w:color="auto" w:fill="auto"/>
            <w:tcMar>
              <w:top w:w="0" w:type="dxa"/>
              <w:left w:w="108" w:type="dxa"/>
              <w:bottom w:w="0" w:type="dxa"/>
              <w:right w:w="108" w:type="dxa"/>
            </w:tcMar>
          </w:tcPr>
          <w:p w14:paraId="37C41A48" w14:textId="77777777" w:rsidR="00CF2EA9" w:rsidRPr="00917E1C" w:rsidRDefault="00CF2EA9" w:rsidP="00CF2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pacing w:val="-3"/>
                <w:sz w:val="24"/>
                <w:szCs w:val="24"/>
              </w:rPr>
            </w:pPr>
          </w:p>
        </w:tc>
        <w:tc>
          <w:tcPr>
            <w:tcW w:w="2624" w:type="pct"/>
            <w:shd w:val="clear" w:color="auto" w:fill="auto"/>
            <w:tcMar>
              <w:top w:w="0" w:type="dxa"/>
              <w:left w:w="108" w:type="dxa"/>
              <w:bottom w:w="0" w:type="dxa"/>
              <w:right w:w="108" w:type="dxa"/>
            </w:tcMar>
          </w:tcPr>
          <w:p w14:paraId="79311C10" w14:textId="6E5990AF" w:rsidR="00CF2EA9" w:rsidRPr="00917E1C" w:rsidRDefault="00CF2EA9" w:rsidP="00CF2EA9">
            <w:pPr>
              <w:spacing w:after="0" w:line="240" w:lineRule="auto"/>
              <w:jc w:val="both"/>
              <w:rPr>
                <w:rFonts w:ascii="Times New Roman" w:hAnsi="Times New Roman"/>
                <w:spacing w:val="-3"/>
                <w:sz w:val="24"/>
                <w:szCs w:val="24"/>
              </w:rPr>
            </w:pPr>
            <w:r w:rsidRPr="00917E1C">
              <w:rPr>
                <w:rFonts w:ascii="Times New Roman" w:hAnsi="Times New Roman"/>
                <w:spacing w:val="-3"/>
                <w:sz w:val="24"/>
                <w:szCs w:val="24"/>
              </w:rPr>
              <w:t>Деловое общение, его характеристики. Виды делового общения. Особенности делового общения. Фазы делового общения.</w:t>
            </w:r>
          </w:p>
        </w:tc>
        <w:tc>
          <w:tcPr>
            <w:tcW w:w="707" w:type="pct"/>
            <w:vMerge/>
            <w:shd w:val="clear" w:color="auto" w:fill="auto"/>
            <w:tcMar>
              <w:top w:w="0" w:type="dxa"/>
              <w:left w:w="108" w:type="dxa"/>
              <w:bottom w:w="0" w:type="dxa"/>
              <w:right w:w="108" w:type="dxa"/>
            </w:tcMar>
          </w:tcPr>
          <w:p w14:paraId="6C0E7ED5" w14:textId="77777777" w:rsidR="00CF2EA9" w:rsidRPr="00917E1C" w:rsidRDefault="00CF2EA9" w:rsidP="00CF2EA9">
            <w:pPr>
              <w:spacing w:after="0" w:line="240" w:lineRule="auto"/>
              <w:rPr>
                <w:rFonts w:ascii="Times New Roman" w:hAnsi="Times New Roman"/>
                <w:sz w:val="24"/>
                <w:szCs w:val="24"/>
              </w:rPr>
            </w:pPr>
          </w:p>
        </w:tc>
        <w:tc>
          <w:tcPr>
            <w:tcW w:w="356" w:type="pct"/>
            <w:vMerge/>
          </w:tcPr>
          <w:p w14:paraId="03249650"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2FB84EB7"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2DA721F4" w14:textId="4CB099FF"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ОК 01-09</w:t>
            </w:r>
          </w:p>
        </w:tc>
      </w:tr>
      <w:tr w:rsidR="00CF2EA9" w:rsidRPr="00917E1C" w14:paraId="74D3185C" w14:textId="33C55F93" w:rsidTr="00CF2EA9">
        <w:trPr>
          <w:trHeight w:val="23"/>
        </w:trPr>
        <w:tc>
          <w:tcPr>
            <w:tcW w:w="918" w:type="pct"/>
            <w:gridSpan w:val="2"/>
            <w:vMerge w:val="restart"/>
            <w:shd w:val="clear" w:color="auto" w:fill="auto"/>
            <w:tcMar>
              <w:top w:w="0" w:type="dxa"/>
              <w:left w:w="108" w:type="dxa"/>
              <w:bottom w:w="0" w:type="dxa"/>
              <w:right w:w="108" w:type="dxa"/>
            </w:tcMar>
          </w:tcPr>
          <w:p w14:paraId="25FA7798"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 xml:space="preserve">9. </w:t>
            </w:r>
            <w:r w:rsidRPr="00917E1C">
              <w:rPr>
                <w:rFonts w:ascii="Times New Roman" w:hAnsi="Times New Roman"/>
                <w:b/>
                <w:spacing w:val="-3"/>
                <w:sz w:val="24"/>
                <w:szCs w:val="24"/>
              </w:rPr>
              <w:t xml:space="preserve">Особенности менеджмента в </w:t>
            </w:r>
            <w:r w:rsidRPr="00917E1C">
              <w:rPr>
                <w:rFonts w:ascii="Times New Roman" w:hAnsi="Times New Roman"/>
                <w:b/>
                <w:spacing w:val="-3"/>
                <w:sz w:val="24"/>
                <w:szCs w:val="24"/>
              </w:rPr>
              <w:lastRenderedPageBreak/>
              <w:t>области профессиональной деятельности</w:t>
            </w:r>
          </w:p>
          <w:p w14:paraId="14CACDD3" w14:textId="77777777" w:rsidR="00CF2EA9" w:rsidRPr="00917E1C" w:rsidRDefault="00CF2EA9" w:rsidP="00CF2EA9">
            <w:pPr>
              <w:spacing w:after="0" w:line="240" w:lineRule="auto"/>
              <w:rPr>
                <w:rFonts w:ascii="Times New Roman" w:hAnsi="Times New Roman"/>
                <w:b/>
                <w:spacing w:val="-3"/>
                <w:sz w:val="24"/>
                <w:szCs w:val="24"/>
              </w:rPr>
            </w:pPr>
          </w:p>
        </w:tc>
        <w:tc>
          <w:tcPr>
            <w:tcW w:w="2624" w:type="pct"/>
            <w:shd w:val="clear" w:color="auto" w:fill="auto"/>
            <w:tcMar>
              <w:top w:w="0" w:type="dxa"/>
              <w:left w:w="108" w:type="dxa"/>
              <w:bottom w:w="0" w:type="dxa"/>
              <w:right w:w="108" w:type="dxa"/>
            </w:tcMar>
          </w:tcPr>
          <w:p w14:paraId="3E7C27D6" w14:textId="57DC1453" w:rsidR="00CF2EA9" w:rsidRPr="00917E1C" w:rsidRDefault="00CF2EA9" w:rsidP="00CF2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17E1C">
              <w:rPr>
                <w:rFonts w:ascii="Times New Roman" w:hAnsi="Times New Roman"/>
                <w:b/>
                <w:sz w:val="24"/>
                <w:szCs w:val="24"/>
              </w:rPr>
              <w:lastRenderedPageBreak/>
              <w:t>Содержание</w:t>
            </w:r>
          </w:p>
        </w:tc>
        <w:tc>
          <w:tcPr>
            <w:tcW w:w="707" w:type="pct"/>
            <w:vMerge w:val="restart"/>
            <w:shd w:val="clear" w:color="auto" w:fill="auto"/>
            <w:tcMar>
              <w:top w:w="0" w:type="dxa"/>
              <w:left w:w="108" w:type="dxa"/>
              <w:bottom w:w="0" w:type="dxa"/>
              <w:right w:w="108" w:type="dxa"/>
            </w:tcMar>
          </w:tcPr>
          <w:p w14:paraId="3C110AAB" w14:textId="0AD78493" w:rsidR="00CF2EA9" w:rsidRPr="00917E1C" w:rsidRDefault="00CF2EA9" w:rsidP="00CF2EA9">
            <w:pPr>
              <w:spacing w:after="0" w:line="240" w:lineRule="auto"/>
              <w:rPr>
                <w:rFonts w:ascii="Times New Roman" w:hAnsi="Times New Roman"/>
                <w:sz w:val="24"/>
                <w:szCs w:val="24"/>
              </w:rPr>
            </w:pPr>
          </w:p>
        </w:tc>
        <w:tc>
          <w:tcPr>
            <w:tcW w:w="356" w:type="pct"/>
            <w:vMerge w:val="restart"/>
          </w:tcPr>
          <w:p w14:paraId="5751858E"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2E847A9C" w14:textId="630A5432" w:rsidR="00CF2EA9" w:rsidRPr="0034612D" w:rsidRDefault="00CF2EA9" w:rsidP="00CF2EA9">
            <w:pPr>
              <w:spacing w:after="0" w:line="240" w:lineRule="auto"/>
              <w:rPr>
                <w:rFonts w:ascii="Times New Roman" w:hAnsi="Times New Roman"/>
                <w:b/>
                <w:sz w:val="24"/>
                <w:szCs w:val="24"/>
              </w:rPr>
            </w:pPr>
          </w:p>
        </w:tc>
      </w:tr>
      <w:tr w:rsidR="00CF2EA9" w:rsidRPr="00917E1C" w14:paraId="4505D6C1" w14:textId="77777777" w:rsidTr="00CF2EA9">
        <w:trPr>
          <w:trHeight w:val="23"/>
        </w:trPr>
        <w:tc>
          <w:tcPr>
            <w:tcW w:w="918" w:type="pct"/>
            <w:gridSpan w:val="2"/>
            <w:vMerge/>
            <w:shd w:val="clear" w:color="auto" w:fill="auto"/>
            <w:tcMar>
              <w:top w:w="0" w:type="dxa"/>
              <w:left w:w="108" w:type="dxa"/>
              <w:bottom w:w="0" w:type="dxa"/>
              <w:right w:w="108" w:type="dxa"/>
            </w:tcMar>
          </w:tcPr>
          <w:p w14:paraId="4F2BA777" w14:textId="77777777" w:rsidR="00CF2EA9" w:rsidRPr="00917E1C" w:rsidRDefault="00CF2EA9" w:rsidP="00CF2EA9">
            <w:pPr>
              <w:spacing w:after="0" w:line="240" w:lineRule="auto"/>
              <w:rPr>
                <w:rFonts w:ascii="Times New Roman" w:hAnsi="Times New Roman"/>
                <w:b/>
                <w:sz w:val="24"/>
                <w:szCs w:val="24"/>
              </w:rPr>
            </w:pPr>
          </w:p>
        </w:tc>
        <w:tc>
          <w:tcPr>
            <w:tcW w:w="2624" w:type="pct"/>
            <w:shd w:val="clear" w:color="auto" w:fill="auto"/>
            <w:tcMar>
              <w:top w:w="0" w:type="dxa"/>
              <w:left w:w="108" w:type="dxa"/>
              <w:bottom w:w="0" w:type="dxa"/>
              <w:right w:w="108" w:type="dxa"/>
            </w:tcMar>
          </w:tcPr>
          <w:p w14:paraId="016B423D" w14:textId="77777777" w:rsidR="00CF2EA9" w:rsidRPr="00917E1C" w:rsidRDefault="00CF2EA9" w:rsidP="00CF2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17E1C">
              <w:rPr>
                <w:rFonts w:ascii="Times New Roman" w:hAnsi="Times New Roman"/>
                <w:spacing w:val="-3"/>
                <w:sz w:val="24"/>
                <w:szCs w:val="24"/>
              </w:rPr>
              <w:t xml:space="preserve">Понятие руководства, власти и лидерства. </w:t>
            </w:r>
          </w:p>
          <w:p w14:paraId="0AD8CF2B" w14:textId="77777777" w:rsidR="00CF2EA9" w:rsidRPr="00917E1C" w:rsidRDefault="00CF2EA9" w:rsidP="00CF2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17E1C">
              <w:rPr>
                <w:rFonts w:ascii="Times New Roman" w:hAnsi="Times New Roman"/>
                <w:spacing w:val="-3"/>
                <w:sz w:val="24"/>
                <w:szCs w:val="24"/>
              </w:rPr>
              <w:lastRenderedPageBreak/>
              <w:t>Планирование работы менеджера. Затраты и потери рабочего времени. Основные направления улучшения использования времени. Организация рабочего дня, рабочей недели, рабочего места. Улучшение условия и режима работы. Рабочее место руководителя, его эргономические характеристики.</w:t>
            </w:r>
          </w:p>
          <w:p w14:paraId="3A905028" w14:textId="77777777" w:rsidR="00CF2EA9" w:rsidRPr="00917E1C" w:rsidRDefault="00CF2EA9" w:rsidP="00CF2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917E1C">
              <w:rPr>
                <w:rFonts w:ascii="Times New Roman" w:hAnsi="Times New Roman"/>
                <w:spacing w:val="-3"/>
                <w:sz w:val="24"/>
                <w:szCs w:val="24"/>
              </w:rPr>
              <w:t>Стили управления и факторы его формирования. «Решетка менеджмента». Связь стиля управления и ситуации.</w:t>
            </w:r>
          </w:p>
          <w:p w14:paraId="58C45D84" w14:textId="4D5FE1F7" w:rsidR="00CF2EA9" w:rsidRPr="00917E1C" w:rsidRDefault="00CF2EA9" w:rsidP="00CF2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3"/>
                <w:sz w:val="24"/>
                <w:szCs w:val="24"/>
              </w:rPr>
            </w:pPr>
            <w:r w:rsidRPr="00917E1C">
              <w:rPr>
                <w:rFonts w:ascii="Times New Roman" w:hAnsi="Times New Roman"/>
                <w:spacing w:val="-3"/>
                <w:sz w:val="24"/>
                <w:szCs w:val="24"/>
              </w:rPr>
              <w:t>Методы оценки эффективности управления.</w:t>
            </w:r>
          </w:p>
        </w:tc>
        <w:tc>
          <w:tcPr>
            <w:tcW w:w="707" w:type="pct"/>
            <w:vMerge/>
            <w:shd w:val="clear" w:color="auto" w:fill="auto"/>
            <w:tcMar>
              <w:top w:w="0" w:type="dxa"/>
              <w:left w:w="108" w:type="dxa"/>
              <w:bottom w:w="0" w:type="dxa"/>
              <w:right w:w="108" w:type="dxa"/>
            </w:tcMar>
          </w:tcPr>
          <w:p w14:paraId="00447044" w14:textId="77777777" w:rsidR="00CF2EA9" w:rsidRPr="00917E1C" w:rsidRDefault="00CF2EA9" w:rsidP="00CF2EA9">
            <w:pPr>
              <w:spacing w:after="0" w:line="240" w:lineRule="auto"/>
              <w:rPr>
                <w:rFonts w:ascii="Times New Roman" w:hAnsi="Times New Roman"/>
                <w:sz w:val="24"/>
                <w:szCs w:val="24"/>
              </w:rPr>
            </w:pPr>
          </w:p>
        </w:tc>
        <w:tc>
          <w:tcPr>
            <w:tcW w:w="356" w:type="pct"/>
            <w:vMerge/>
          </w:tcPr>
          <w:p w14:paraId="5C9395FA"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1E4CDFFA"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24ED7748" w14:textId="06393D2F"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lastRenderedPageBreak/>
              <w:t>ОК 01-09</w:t>
            </w:r>
          </w:p>
        </w:tc>
      </w:tr>
      <w:tr w:rsidR="00CF2EA9" w:rsidRPr="00917E1C" w14:paraId="4B0A9A4E" w14:textId="77777777" w:rsidTr="00CF2EA9">
        <w:trPr>
          <w:trHeight w:val="23"/>
        </w:trPr>
        <w:tc>
          <w:tcPr>
            <w:tcW w:w="918" w:type="pct"/>
            <w:gridSpan w:val="2"/>
            <w:vMerge/>
            <w:shd w:val="clear" w:color="auto" w:fill="auto"/>
            <w:tcMar>
              <w:top w:w="0" w:type="dxa"/>
              <w:left w:w="108" w:type="dxa"/>
              <w:bottom w:w="0" w:type="dxa"/>
              <w:right w:w="108" w:type="dxa"/>
            </w:tcMar>
          </w:tcPr>
          <w:p w14:paraId="5A256E28" w14:textId="77777777" w:rsidR="00CF2EA9" w:rsidRPr="00917E1C" w:rsidRDefault="00CF2EA9" w:rsidP="00CF2EA9">
            <w:pPr>
              <w:spacing w:after="0" w:line="240" w:lineRule="auto"/>
              <w:rPr>
                <w:rFonts w:ascii="Times New Roman" w:hAnsi="Times New Roman"/>
                <w:b/>
                <w:sz w:val="24"/>
                <w:szCs w:val="24"/>
              </w:rPr>
            </w:pPr>
          </w:p>
        </w:tc>
        <w:tc>
          <w:tcPr>
            <w:tcW w:w="2624" w:type="pct"/>
            <w:shd w:val="clear" w:color="auto" w:fill="auto"/>
            <w:tcMar>
              <w:top w:w="0" w:type="dxa"/>
              <w:left w:w="108" w:type="dxa"/>
              <w:bottom w:w="0" w:type="dxa"/>
              <w:right w:w="108" w:type="dxa"/>
            </w:tcMar>
          </w:tcPr>
          <w:p w14:paraId="68FFDBC8" w14:textId="28DAC806" w:rsidR="00CF2EA9" w:rsidRPr="00917E1C" w:rsidRDefault="00CF2EA9" w:rsidP="00CF2E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707" w:type="pct"/>
            <w:shd w:val="clear" w:color="auto" w:fill="auto"/>
            <w:tcMar>
              <w:top w:w="0" w:type="dxa"/>
              <w:left w:w="108" w:type="dxa"/>
              <w:bottom w:w="0" w:type="dxa"/>
              <w:right w:w="108" w:type="dxa"/>
            </w:tcMar>
          </w:tcPr>
          <w:p w14:paraId="3A9F6D09" w14:textId="77777777" w:rsidR="00CF2EA9" w:rsidRPr="00917E1C" w:rsidRDefault="00CF2EA9" w:rsidP="00CF2EA9">
            <w:pPr>
              <w:spacing w:after="0" w:line="240" w:lineRule="auto"/>
              <w:rPr>
                <w:rFonts w:ascii="Times New Roman" w:hAnsi="Times New Roman"/>
                <w:sz w:val="24"/>
                <w:szCs w:val="24"/>
              </w:rPr>
            </w:pPr>
          </w:p>
        </w:tc>
        <w:tc>
          <w:tcPr>
            <w:tcW w:w="356" w:type="pct"/>
          </w:tcPr>
          <w:p w14:paraId="1126C2E5" w14:textId="77777777" w:rsidR="00CF2EA9" w:rsidRPr="00917E1C" w:rsidRDefault="00CF2EA9" w:rsidP="00CF2EA9">
            <w:pPr>
              <w:spacing w:after="0" w:line="240" w:lineRule="auto"/>
              <w:rPr>
                <w:rFonts w:ascii="Times New Roman" w:hAnsi="Times New Roman"/>
                <w:b/>
                <w:sz w:val="24"/>
                <w:szCs w:val="24"/>
              </w:rPr>
            </w:pPr>
          </w:p>
        </w:tc>
        <w:tc>
          <w:tcPr>
            <w:tcW w:w="395" w:type="pct"/>
          </w:tcPr>
          <w:p w14:paraId="170F8FC1" w14:textId="77777777" w:rsidR="00CF2EA9" w:rsidRPr="0034612D" w:rsidRDefault="00CF2EA9" w:rsidP="00CF2EA9">
            <w:pPr>
              <w:spacing w:after="0" w:line="240" w:lineRule="auto"/>
              <w:rPr>
                <w:rFonts w:ascii="Times New Roman" w:hAnsi="Times New Roman"/>
                <w:sz w:val="24"/>
                <w:szCs w:val="24"/>
              </w:rPr>
            </w:pPr>
          </w:p>
        </w:tc>
      </w:tr>
      <w:tr w:rsidR="00CF2EA9" w:rsidRPr="00917E1C" w14:paraId="0CE8222D" w14:textId="6333E555" w:rsidTr="00CF2EA9">
        <w:trPr>
          <w:trHeight w:val="23"/>
        </w:trPr>
        <w:tc>
          <w:tcPr>
            <w:tcW w:w="918" w:type="pct"/>
            <w:gridSpan w:val="2"/>
            <w:vMerge/>
            <w:shd w:val="clear" w:color="auto" w:fill="auto"/>
            <w:tcMar>
              <w:top w:w="0" w:type="dxa"/>
              <w:left w:w="108" w:type="dxa"/>
              <w:bottom w:w="0" w:type="dxa"/>
              <w:right w:w="108" w:type="dxa"/>
            </w:tcMar>
          </w:tcPr>
          <w:p w14:paraId="615A843F"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6890446B"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pacing w:val="-3"/>
                <w:sz w:val="24"/>
                <w:szCs w:val="24"/>
              </w:rPr>
              <w:t>Практические занятия №6</w:t>
            </w:r>
          </w:p>
          <w:p w14:paraId="019DAD6B"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spacing w:val="-3"/>
                <w:sz w:val="24"/>
                <w:szCs w:val="24"/>
              </w:rPr>
              <w:t>Определение стиля управления по «Решетке менеджмента».</w:t>
            </w:r>
          </w:p>
          <w:p w14:paraId="19128E9B"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sz w:val="24"/>
                <w:szCs w:val="24"/>
              </w:rPr>
              <w:t>Составление плана организации личной работы руководителя.</w:t>
            </w:r>
          </w:p>
        </w:tc>
        <w:tc>
          <w:tcPr>
            <w:tcW w:w="707" w:type="pct"/>
            <w:shd w:val="clear" w:color="auto" w:fill="auto"/>
            <w:tcMar>
              <w:top w:w="0" w:type="dxa"/>
              <w:left w:w="108" w:type="dxa"/>
              <w:bottom w:w="0" w:type="dxa"/>
              <w:right w:w="108" w:type="dxa"/>
            </w:tcMar>
          </w:tcPr>
          <w:p w14:paraId="7577B859" w14:textId="0905B09B" w:rsidR="00CF2EA9" w:rsidRPr="00917E1C" w:rsidRDefault="00CF2EA9" w:rsidP="00CF2EA9">
            <w:pPr>
              <w:spacing w:after="0" w:line="240" w:lineRule="auto"/>
              <w:rPr>
                <w:rFonts w:ascii="Times New Roman" w:hAnsi="Times New Roman"/>
                <w:sz w:val="24"/>
                <w:szCs w:val="24"/>
              </w:rPr>
            </w:pPr>
          </w:p>
        </w:tc>
        <w:tc>
          <w:tcPr>
            <w:tcW w:w="356" w:type="pct"/>
          </w:tcPr>
          <w:p w14:paraId="00FA6D02"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09C4ED7B"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2F5AAD86" w14:textId="62D748A5" w:rsidR="00CF2EA9" w:rsidRPr="0034612D" w:rsidRDefault="00CF2EA9" w:rsidP="00CF2EA9">
            <w:pPr>
              <w:spacing w:after="0" w:line="240" w:lineRule="auto"/>
              <w:jc w:val="center"/>
              <w:rPr>
                <w:rFonts w:ascii="Times New Roman" w:hAnsi="Times New Roman"/>
                <w:b/>
                <w:sz w:val="24"/>
                <w:szCs w:val="24"/>
              </w:rPr>
            </w:pPr>
            <w:r w:rsidRPr="0034612D">
              <w:rPr>
                <w:rFonts w:ascii="Times New Roman" w:hAnsi="Times New Roman"/>
                <w:sz w:val="24"/>
                <w:szCs w:val="24"/>
              </w:rPr>
              <w:t>ОК 01-09</w:t>
            </w:r>
          </w:p>
        </w:tc>
      </w:tr>
      <w:tr w:rsidR="00CF2EA9" w:rsidRPr="00917E1C" w14:paraId="1FF23504" w14:textId="4E53F1D8" w:rsidTr="00CF2EA9">
        <w:trPr>
          <w:trHeight w:val="23"/>
        </w:trPr>
        <w:tc>
          <w:tcPr>
            <w:tcW w:w="918" w:type="pct"/>
            <w:gridSpan w:val="2"/>
            <w:vMerge w:val="restart"/>
            <w:shd w:val="clear" w:color="auto" w:fill="auto"/>
            <w:tcMar>
              <w:top w:w="0" w:type="dxa"/>
              <w:left w:w="108" w:type="dxa"/>
              <w:bottom w:w="0" w:type="dxa"/>
              <w:right w:w="108" w:type="dxa"/>
            </w:tcMar>
          </w:tcPr>
          <w:p w14:paraId="4073C4EE"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pacing w:val="-3"/>
                <w:sz w:val="24"/>
                <w:szCs w:val="24"/>
              </w:rPr>
              <w:t>10. Организация проведения геофизических работ</w:t>
            </w:r>
          </w:p>
        </w:tc>
        <w:tc>
          <w:tcPr>
            <w:tcW w:w="2624" w:type="pct"/>
            <w:shd w:val="clear" w:color="auto" w:fill="auto"/>
            <w:tcMar>
              <w:top w:w="0" w:type="dxa"/>
              <w:left w:w="108" w:type="dxa"/>
              <w:bottom w:w="0" w:type="dxa"/>
              <w:right w:w="108" w:type="dxa"/>
            </w:tcMar>
          </w:tcPr>
          <w:p w14:paraId="7E594E99" w14:textId="2E35BC22"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sz w:val="24"/>
                <w:szCs w:val="24"/>
              </w:rPr>
              <w:t xml:space="preserve"> </w:t>
            </w:r>
            <w:r w:rsidRPr="00917E1C">
              <w:rPr>
                <w:rFonts w:ascii="Times New Roman" w:hAnsi="Times New Roman"/>
                <w:b/>
                <w:sz w:val="24"/>
                <w:szCs w:val="24"/>
              </w:rPr>
              <w:t>Содержание</w:t>
            </w:r>
          </w:p>
        </w:tc>
        <w:tc>
          <w:tcPr>
            <w:tcW w:w="707" w:type="pct"/>
            <w:vMerge w:val="restart"/>
            <w:shd w:val="clear" w:color="auto" w:fill="auto"/>
            <w:tcMar>
              <w:top w:w="0" w:type="dxa"/>
              <w:left w:w="108" w:type="dxa"/>
              <w:bottom w:w="0" w:type="dxa"/>
              <w:right w:w="108" w:type="dxa"/>
            </w:tcMar>
          </w:tcPr>
          <w:p w14:paraId="43293C11" w14:textId="3A54DC70" w:rsidR="00CF2EA9" w:rsidRPr="00917E1C" w:rsidRDefault="00CF2EA9" w:rsidP="00CF2EA9">
            <w:pPr>
              <w:spacing w:after="0" w:line="240" w:lineRule="auto"/>
              <w:jc w:val="center"/>
              <w:rPr>
                <w:rFonts w:ascii="Times New Roman" w:hAnsi="Times New Roman"/>
                <w:sz w:val="24"/>
                <w:szCs w:val="24"/>
              </w:rPr>
            </w:pPr>
          </w:p>
        </w:tc>
        <w:tc>
          <w:tcPr>
            <w:tcW w:w="356" w:type="pct"/>
            <w:vMerge w:val="restart"/>
          </w:tcPr>
          <w:p w14:paraId="53B5D64B"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0D0E02B7" w14:textId="31BC5BC9" w:rsidR="00CF2EA9" w:rsidRPr="0034612D" w:rsidRDefault="00CF2EA9" w:rsidP="00CF2EA9">
            <w:pPr>
              <w:spacing w:after="0" w:line="240" w:lineRule="auto"/>
              <w:jc w:val="center"/>
              <w:rPr>
                <w:rFonts w:ascii="Times New Roman" w:hAnsi="Times New Roman"/>
                <w:b/>
                <w:sz w:val="24"/>
                <w:szCs w:val="24"/>
              </w:rPr>
            </w:pPr>
          </w:p>
        </w:tc>
      </w:tr>
      <w:tr w:rsidR="00CF2EA9" w:rsidRPr="00917E1C" w14:paraId="7AE1B6BF" w14:textId="77777777" w:rsidTr="00CF2EA9">
        <w:trPr>
          <w:trHeight w:val="23"/>
        </w:trPr>
        <w:tc>
          <w:tcPr>
            <w:tcW w:w="918" w:type="pct"/>
            <w:gridSpan w:val="2"/>
            <w:vMerge/>
            <w:shd w:val="clear" w:color="auto" w:fill="auto"/>
            <w:tcMar>
              <w:top w:w="0" w:type="dxa"/>
              <w:left w:w="108" w:type="dxa"/>
              <w:bottom w:w="0" w:type="dxa"/>
              <w:right w:w="108" w:type="dxa"/>
            </w:tcMar>
          </w:tcPr>
          <w:p w14:paraId="5803EB11" w14:textId="77777777" w:rsidR="00CF2EA9" w:rsidRPr="00917E1C" w:rsidRDefault="00CF2EA9" w:rsidP="00CF2EA9">
            <w:pPr>
              <w:spacing w:after="0" w:line="240" w:lineRule="auto"/>
              <w:rPr>
                <w:rFonts w:ascii="Times New Roman" w:hAnsi="Times New Roman"/>
                <w:b/>
                <w:spacing w:val="-3"/>
                <w:sz w:val="24"/>
                <w:szCs w:val="24"/>
              </w:rPr>
            </w:pPr>
          </w:p>
        </w:tc>
        <w:tc>
          <w:tcPr>
            <w:tcW w:w="2624" w:type="pct"/>
            <w:shd w:val="clear" w:color="auto" w:fill="auto"/>
            <w:tcMar>
              <w:top w:w="0" w:type="dxa"/>
              <w:left w:w="108" w:type="dxa"/>
              <w:bottom w:w="0" w:type="dxa"/>
              <w:right w:w="108" w:type="dxa"/>
            </w:tcMar>
          </w:tcPr>
          <w:p w14:paraId="08721E1F"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spacing w:val="-3"/>
                <w:sz w:val="24"/>
                <w:szCs w:val="24"/>
              </w:rPr>
              <w:t>Планирование, организация и контроль качества проведения геофизических работ.</w:t>
            </w:r>
          </w:p>
          <w:p w14:paraId="295DC491" w14:textId="1CFA440F" w:rsidR="00CF2EA9" w:rsidRPr="00917E1C" w:rsidRDefault="00CF2EA9" w:rsidP="00CF2EA9">
            <w:pPr>
              <w:spacing w:after="0" w:line="240" w:lineRule="auto"/>
              <w:jc w:val="both"/>
              <w:rPr>
                <w:rFonts w:ascii="Times New Roman" w:hAnsi="Times New Roman"/>
                <w:spacing w:val="-3"/>
                <w:sz w:val="24"/>
                <w:szCs w:val="24"/>
              </w:rPr>
            </w:pPr>
            <w:r w:rsidRPr="00917E1C">
              <w:rPr>
                <w:rFonts w:ascii="Times New Roman" w:hAnsi="Times New Roman"/>
                <w:sz w:val="24"/>
                <w:szCs w:val="24"/>
              </w:rPr>
              <w:t>Организация работы геофизической партии.</w:t>
            </w:r>
          </w:p>
        </w:tc>
        <w:tc>
          <w:tcPr>
            <w:tcW w:w="707" w:type="pct"/>
            <w:vMerge/>
            <w:shd w:val="clear" w:color="auto" w:fill="auto"/>
            <w:tcMar>
              <w:top w:w="0" w:type="dxa"/>
              <w:left w:w="108" w:type="dxa"/>
              <w:bottom w:w="0" w:type="dxa"/>
              <w:right w:w="108" w:type="dxa"/>
            </w:tcMar>
          </w:tcPr>
          <w:p w14:paraId="0D4ABCE8" w14:textId="77777777" w:rsidR="00CF2EA9" w:rsidRPr="00917E1C" w:rsidRDefault="00CF2EA9" w:rsidP="00CF2EA9">
            <w:pPr>
              <w:spacing w:after="0" w:line="240" w:lineRule="auto"/>
              <w:jc w:val="center"/>
              <w:rPr>
                <w:rFonts w:ascii="Times New Roman" w:hAnsi="Times New Roman"/>
                <w:sz w:val="24"/>
                <w:szCs w:val="24"/>
              </w:rPr>
            </w:pPr>
          </w:p>
        </w:tc>
        <w:tc>
          <w:tcPr>
            <w:tcW w:w="356" w:type="pct"/>
            <w:vMerge/>
          </w:tcPr>
          <w:p w14:paraId="073DB5AD"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221A0550"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656F5376" w14:textId="5B4A98FD"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ОК 01-09</w:t>
            </w:r>
          </w:p>
        </w:tc>
      </w:tr>
      <w:tr w:rsidR="00CF2EA9" w:rsidRPr="00917E1C" w14:paraId="38A41D3A" w14:textId="77777777" w:rsidTr="00CF2EA9">
        <w:trPr>
          <w:trHeight w:val="23"/>
        </w:trPr>
        <w:tc>
          <w:tcPr>
            <w:tcW w:w="918" w:type="pct"/>
            <w:gridSpan w:val="2"/>
            <w:vMerge/>
            <w:shd w:val="clear" w:color="auto" w:fill="auto"/>
            <w:tcMar>
              <w:top w:w="0" w:type="dxa"/>
              <w:left w:w="108" w:type="dxa"/>
              <w:bottom w:w="0" w:type="dxa"/>
              <w:right w:w="108" w:type="dxa"/>
            </w:tcMar>
          </w:tcPr>
          <w:p w14:paraId="4147CF71" w14:textId="77777777" w:rsidR="00CF2EA9" w:rsidRPr="00917E1C" w:rsidRDefault="00CF2EA9" w:rsidP="00CF2EA9">
            <w:pPr>
              <w:spacing w:after="0" w:line="240" w:lineRule="auto"/>
              <w:rPr>
                <w:rFonts w:ascii="Times New Roman" w:hAnsi="Times New Roman"/>
                <w:b/>
                <w:spacing w:val="-3"/>
                <w:sz w:val="24"/>
                <w:szCs w:val="24"/>
              </w:rPr>
            </w:pPr>
          </w:p>
        </w:tc>
        <w:tc>
          <w:tcPr>
            <w:tcW w:w="2624" w:type="pct"/>
            <w:shd w:val="clear" w:color="auto" w:fill="auto"/>
            <w:tcMar>
              <w:top w:w="0" w:type="dxa"/>
              <w:left w:w="108" w:type="dxa"/>
              <w:bottom w:w="0" w:type="dxa"/>
              <w:right w:w="108" w:type="dxa"/>
            </w:tcMar>
          </w:tcPr>
          <w:p w14:paraId="7AEDF106" w14:textId="59FA1559" w:rsidR="00CF2EA9" w:rsidRPr="00917E1C" w:rsidRDefault="00CF2EA9" w:rsidP="00CF2EA9">
            <w:pPr>
              <w:spacing w:after="0" w:line="240" w:lineRule="auto"/>
              <w:jc w:val="both"/>
              <w:rPr>
                <w:rFonts w:ascii="Times New Roman" w:hAnsi="Times New Roman"/>
                <w:spacing w:val="-3"/>
                <w:sz w:val="24"/>
                <w:szCs w:val="24"/>
              </w:rPr>
            </w:pPr>
            <w:r>
              <w:rPr>
                <w:rFonts w:ascii="Times New Roman" w:hAnsi="Times New Roman"/>
                <w:b/>
                <w:sz w:val="24"/>
                <w:szCs w:val="24"/>
              </w:rPr>
              <w:t>В том числе практических занятий и лабораторных работ</w:t>
            </w:r>
          </w:p>
        </w:tc>
        <w:tc>
          <w:tcPr>
            <w:tcW w:w="707" w:type="pct"/>
            <w:shd w:val="clear" w:color="auto" w:fill="auto"/>
            <w:tcMar>
              <w:top w:w="0" w:type="dxa"/>
              <w:left w:w="108" w:type="dxa"/>
              <w:bottom w:w="0" w:type="dxa"/>
              <w:right w:w="108" w:type="dxa"/>
            </w:tcMar>
          </w:tcPr>
          <w:p w14:paraId="15445E41" w14:textId="77777777" w:rsidR="00CF2EA9" w:rsidRPr="00917E1C" w:rsidRDefault="00CF2EA9" w:rsidP="00CF2EA9">
            <w:pPr>
              <w:spacing w:after="0" w:line="240" w:lineRule="auto"/>
              <w:jc w:val="center"/>
              <w:rPr>
                <w:rFonts w:ascii="Times New Roman" w:hAnsi="Times New Roman"/>
                <w:sz w:val="24"/>
                <w:szCs w:val="24"/>
              </w:rPr>
            </w:pPr>
          </w:p>
        </w:tc>
        <w:tc>
          <w:tcPr>
            <w:tcW w:w="356" w:type="pct"/>
          </w:tcPr>
          <w:p w14:paraId="7AE0ACD1"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1852B987" w14:textId="77777777" w:rsidR="00CF2EA9" w:rsidRPr="0034612D" w:rsidRDefault="00CF2EA9" w:rsidP="00CF2EA9">
            <w:pPr>
              <w:spacing w:after="0" w:line="240" w:lineRule="auto"/>
              <w:rPr>
                <w:rFonts w:ascii="Times New Roman" w:hAnsi="Times New Roman"/>
                <w:sz w:val="24"/>
                <w:szCs w:val="24"/>
              </w:rPr>
            </w:pPr>
          </w:p>
        </w:tc>
      </w:tr>
      <w:tr w:rsidR="00CF2EA9" w:rsidRPr="00917E1C" w14:paraId="2001A6F8" w14:textId="78383E8A" w:rsidTr="00CF2EA9">
        <w:trPr>
          <w:trHeight w:val="23"/>
        </w:trPr>
        <w:tc>
          <w:tcPr>
            <w:tcW w:w="918" w:type="pct"/>
            <w:gridSpan w:val="2"/>
            <w:vMerge/>
            <w:shd w:val="clear" w:color="auto" w:fill="auto"/>
            <w:tcMar>
              <w:top w:w="0" w:type="dxa"/>
              <w:left w:w="108" w:type="dxa"/>
              <w:bottom w:w="0" w:type="dxa"/>
              <w:right w:w="108" w:type="dxa"/>
            </w:tcMar>
          </w:tcPr>
          <w:p w14:paraId="29E88FF4" w14:textId="77777777" w:rsidR="00CF2EA9" w:rsidRPr="00917E1C" w:rsidRDefault="00CF2EA9" w:rsidP="00CF2EA9">
            <w:pPr>
              <w:spacing w:after="0" w:line="240" w:lineRule="auto"/>
              <w:rPr>
                <w:rFonts w:ascii="Times New Roman" w:hAnsi="Times New Roman"/>
                <w:sz w:val="24"/>
                <w:szCs w:val="24"/>
              </w:rPr>
            </w:pPr>
          </w:p>
        </w:tc>
        <w:tc>
          <w:tcPr>
            <w:tcW w:w="2624" w:type="pct"/>
            <w:shd w:val="clear" w:color="auto" w:fill="auto"/>
            <w:tcMar>
              <w:top w:w="0" w:type="dxa"/>
              <w:left w:w="108" w:type="dxa"/>
              <w:bottom w:w="0" w:type="dxa"/>
              <w:right w:w="108" w:type="dxa"/>
            </w:tcMar>
          </w:tcPr>
          <w:p w14:paraId="59E751A4"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pacing w:val="-3"/>
                <w:sz w:val="24"/>
                <w:szCs w:val="24"/>
              </w:rPr>
              <w:t>Практическое занятие № 7</w:t>
            </w:r>
          </w:p>
          <w:p w14:paraId="1A33DDCB"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sz w:val="24"/>
                <w:szCs w:val="24"/>
              </w:rPr>
              <w:t>Расчет стоимости проведения ГИС в скважине</w:t>
            </w:r>
          </w:p>
        </w:tc>
        <w:tc>
          <w:tcPr>
            <w:tcW w:w="707" w:type="pct"/>
            <w:shd w:val="clear" w:color="auto" w:fill="auto"/>
            <w:tcMar>
              <w:top w:w="0" w:type="dxa"/>
              <w:left w:w="108" w:type="dxa"/>
              <w:bottom w:w="0" w:type="dxa"/>
              <w:right w:w="108" w:type="dxa"/>
            </w:tcMar>
          </w:tcPr>
          <w:p w14:paraId="52D066B9" w14:textId="64997C04" w:rsidR="00CF2EA9" w:rsidRPr="00917E1C" w:rsidRDefault="00CF2EA9" w:rsidP="00CF2EA9">
            <w:pPr>
              <w:spacing w:after="0" w:line="240" w:lineRule="auto"/>
              <w:jc w:val="center"/>
              <w:rPr>
                <w:rFonts w:ascii="Times New Roman" w:hAnsi="Times New Roman"/>
                <w:sz w:val="24"/>
                <w:szCs w:val="24"/>
              </w:rPr>
            </w:pPr>
          </w:p>
        </w:tc>
        <w:tc>
          <w:tcPr>
            <w:tcW w:w="356" w:type="pct"/>
          </w:tcPr>
          <w:p w14:paraId="27D11C38" w14:textId="77777777" w:rsidR="00CF2EA9" w:rsidRPr="00917E1C" w:rsidRDefault="00CF2EA9" w:rsidP="00CF2EA9">
            <w:pPr>
              <w:spacing w:after="0" w:line="240" w:lineRule="auto"/>
              <w:jc w:val="center"/>
              <w:rPr>
                <w:rFonts w:ascii="Times New Roman" w:hAnsi="Times New Roman"/>
                <w:sz w:val="24"/>
                <w:szCs w:val="24"/>
              </w:rPr>
            </w:pPr>
          </w:p>
        </w:tc>
        <w:tc>
          <w:tcPr>
            <w:tcW w:w="395" w:type="pct"/>
          </w:tcPr>
          <w:p w14:paraId="2E1A0992"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037F162E" w14:textId="37EE02CD" w:rsidR="00CF2EA9" w:rsidRPr="0034612D" w:rsidRDefault="00CF2EA9" w:rsidP="00CF2EA9">
            <w:pPr>
              <w:spacing w:after="0" w:line="240" w:lineRule="auto"/>
              <w:jc w:val="center"/>
              <w:rPr>
                <w:rFonts w:ascii="Times New Roman" w:hAnsi="Times New Roman"/>
                <w:sz w:val="24"/>
                <w:szCs w:val="24"/>
              </w:rPr>
            </w:pPr>
            <w:r w:rsidRPr="0034612D">
              <w:rPr>
                <w:rFonts w:ascii="Times New Roman" w:hAnsi="Times New Roman"/>
                <w:sz w:val="24"/>
                <w:szCs w:val="24"/>
              </w:rPr>
              <w:t>ОК 01-09</w:t>
            </w:r>
          </w:p>
        </w:tc>
      </w:tr>
      <w:tr w:rsidR="00CF2EA9" w:rsidRPr="00917E1C" w14:paraId="3C9713A5" w14:textId="23BC461C" w:rsidTr="00CF2EA9">
        <w:trPr>
          <w:trHeight w:val="23"/>
        </w:trPr>
        <w:tc>
          <w:tcPr>
            <w:tcW w:w="918" w:type="pct"/>
            <w:gridSpan w:val="2"/>
            <w:vMerge w:val="restart"/>
            <w:shd w:val="clear" w:color="auto" w:fill="auto"/>
            <w:tcMar>
              <w:top w:w="0" w:type="dxa"/>
              <w:left w:w="108" w:type="dxa"/>
              <w:bottom w:w="0" w:type="dxa"/>
              <w:right w:w="108" w:type="dxa"/>
            </w:tcMar>
          </w:tcPr>
          <w:p w14:paraId="7A6F30D0"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pacing w:val="-3"/>
                <w:sz w:val="24"/>
                <w:szCs w:val="24"/>
              </w:rPr>
              <w:t>11. Технико-экономический анализ деятельности геофизического предприятия</w:t>
            </w:r>
          </w:p>
        </w:tc>
        <w:tc>
          <w:tcPr>
            <w:tcW w:w="2624" w:type="pct"/>
            <w:shd w:val="clear" w:color="auto" w:fill="auto"/>
            <w:tcMar>
              <w:top w:w="0" w:type="dxa"/>
              <w:left w:w="108" w:type="dxa"/>
              <w:bottom w:w="0" w:type="dxa"/>
              <w:right w:w="108" w:type="dxa"/>
            </w:tcMar>
          </w:tcPr>
          <w:p w14:paraId="16B088A9" w14:textId="42ECF5FC"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Содержание</w:t>
            </w:r>
          </w:p>
        </w:tc>
        <w:tc>
          <w:tcPr>
            <w:tcW w:w="707" w:type="pct"/>
            <w:vMerge w:val="restart"/>
            <w:shd w:val="clear" w:color="auto" w:fill="auto"/>
            <w:tcMar>
              <w:top w:w="0" w:type="dxa"/>
              <w:left w:w="108" w:type="dxa"/>
              <w:bottom w:w="0" w:type="dxa"/>
              <w:right w:w="108" w:type="dxa"/>
            </w:tcMar>
          </w:tcPr>
          <w:p w14:paraId="0D7780DB" w14:textId="6F37A2A8" w:rsidR="00CF2EA9" w:rsidRPr="00917E1C" w:rsidRDefault="00CF2EA9" w:rsidP="00CF2EA9">
            <w:pPr>
              <w:spacing w:after="0" w:line="240" w:lineRule="auto"/>
              <w:jc w:val="center"/>
              <w:rPr>
                <w:rFonts w:ascii="Times New Roman" w:hAnsi="Times New Roman"/>
                <w:sz w:val="24"/>
                <w:szCs w:val="24"/>
              </w:rPr>
            </w:pPr>
          </w:p>
        </w:tc>
        <w:tc>
          <w:tcPr>
            <w:tcW w:w="356" w:type="pct"/>
            <w:vMerge w:val="restart"/>
          </w:tcPr>
          <w:p w14:paraId="1DDB23CB"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54641125" w14:textId="63676BCE" w:rsidR="00CF2EA9" w:rsidRPr="0034612D" w:rsidRDefault="00CF2EA9" w:rsidP="00CF2EA9">
            <w:pPr>
              <w:spacing w:after="0" w:line="240" w:lineRule="auto"/>
              <w:jc w:val="center"/>
              <w:rPr>
                <w:rFonts w:ascii="Times New Roman" w:hAnsi="Times New Roman"/>
                <w:b/>
                <w:sz w:val="24"/>
                <w:szCs w:val="24"/>
              </w:rPr>
            </w:pPr>
          </w:p>
        </w:tc>
      </w:tr>
      <w:tr w:rsidR="00CF2EA9" w:rsidRPr="00917E1C" w14:paraId="06958029" w14:textId="77777777" w:rsidTr="00CF2EA9">
        <w:trPr>
          <w:trHeight w:val="23"/>
        </w:trPr>
        <w:tc>
          <w:tcPr>
            <w:tcW w:w="918" w:type="pct"/>
            <w:gridSpan w:val="2"/>
            <w:vMerge/>
            <w:shd w:val="clear" w:color="auto" w:fill="auto"/>
            <w:tcMar>
              <w:top w:w="0" w:type="dxa"/>
              <w:left w:w="108" w:type="dxa"/>
              <w:bottom w:w="0" w:type="dxa"/>
              <w:right w:w="108" w:type="dxa"/>
            </w:tcMar>
          </w:tcPr>
          <w:p w14:paraId="18756D90" w14:textId="77777777" w:rsidR="00CF2EA9" w:rsidRPr="00917E1C" w:rsidRDefault="00CF2EA9" w:rsidP="00CF2EA9">
            <w:pPr>
              <w:spacing w:after="0" w:line="240" w:lineRule="auto"/>
              <w:rPr>
                <w:rFonts w:ascii="Times New Roman" w:hAnsi="Times New Roman"/>
                <w:b/>
                <w:spacing w:val="-3"/>
                <w:sz w:val="24"/>
                <w:szCs w:val="24"/>
              </w:rPr>
            </w:pPr>
          </w:p>
        </w:tc>
        <w:tc>
          <w:tcPr>
            <w:tcW w:w="2624" w:type="pct"/>
            <w:shd w:val="clear" w:color="auto" w:fill="auto"/>
            <w:tcMar>
              <w:top w:w="0" w:type="dxa"/>
              <w:left w:w="108" w:type="dxa"/>
              <w:bottom w:w="0" w:type="dxa"/>
              <w:right w:w="108" w:type="dxa"/>
            </w:tcMar>
          </w:tcPr>
          <w:p w14:paraId="6BF8EBA7" w14:textId="2FC9FE0A"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sz w:val="24"/>
                <w:szCs w:val="24"/>
              </w:rPr>
              <w:t>Основные технико-экономические показатели деятельности предприятий отрасли.</w:t>
            </w:r>
          </w:p>
        </w:tc>
        <w:tc>
          <w:tcPr>
            <w:tcW w:w="707" w:type="pct"/>
            <w:vMerge/>
            <w:shd w:val="clear" w:color="auto" w:fill="auto"/>
            <w:tcMar>
              <w:top w:w="0" w:type="dxa"/>
              <w:left w:w="108" w:type="dxa"/>
              <w:bottom w:w="0" w:type="dxa"/>
              <w:right w:w="108" w:type="dxa"/>
            </w:tcMar>
          </w:tcPr>
          <w:p w14:paraId="4775444D" w14:textId="77777777" w:rsidR="00CF2EA9" w:rsidRPr="00917E1C" w:rsidRDefault="00CF2EA9" w:rsidP="00CF2EA9">
            <w:pPr>
              <w:spacing w:after="0" w:line="240" w:lineRule="auto"/>
              <w:jc w:val="center"/>
              <w:rPr>
                <w:rFonts w:ascii="Times New Roman" w:hAnsi="Times New Roman"/>
                <w:sz w:val="24"/>
                <w:szCs w:val="24"/>
              </w:rPr>
            </w:pPr>
          </w:p>
        </w:tc>
        <w:tc>
          <w:tcPr>
            <w:tcW w:w="356" w:type="pct"/>
            <w:vMerge/>
          </w:tcPr>
          <w:p w14:paraId="78CA27B1"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762EDF14"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7E61BCD0" w14:textId="7F3105E9"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ОК 01-09</w:t>
            </w:r>
          </w:p>
        </w:tc>
      </w:tr>
      <w:tr w:rsidR="00CF2EA9" w:rsidRPr="00917E1C" w14:paraId="169B7451" w14:textId="3D9398C6" w:rsidTr="00CF2EA9">
        <w:trPr>
          <w:trHeight w:val="23"/>
        </w:trPr>
        <w:tc>
          <w:tcPr>
            <w:tcW w:w="3542" w:type="pct"/>
            <w:gridSpan w:val="3"/>
            <w:shd w:val="clear" w:color="auto" w:fill="auto"/>
            <w:tcMar>
              <w:top w:w="0" w:type="dxa"/>
              <w:left w:w="108" w:type="dxa"/>
              <w:bottom w:w="0" w:type="dxa"/>
              <w:right w:w="108" w:type="dxa"/>
            </w:tcMar>
          </w:tcPr>
          <w:p w14:paraId="0AD982BA"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Раздел 2. Контроль безопасности геофизических работ</w:t>
            </w:r>
          </w:p>
        </w:tc>
        <w:tc>
          <w:tcPr>
            <w:tcW w:w="707" w:type="pct"/>
            <w:shd w:val="clear" w:color="auto" w:fill="auto"/>
            <w:tcMar>
              <w:top w:w="0" w:type="dxa"/>
              <w:left w:w="108" w:type="dxa"/>
              <w:bottom w:w="0" w:type="dxa"/>
              <w:right w:w="108" w:type="dxa"/>
            </w:tcMar>
            <w:vAlign w:val="center"/>
          </w:tcPr>
          <w:p w14:paraId="5578CE9E" w14:textId="665E9D32" w:rsidR="00CF2EA9" w:rsidRPr="00917E1C" w:rsidRDefault="00CF2EA9" w:rsidP="00CF2EA9">
            <w:pPr>
              <w:spacing w:after="0" w:line="240" w:lineRule="auto"/>
              <w:jc w:val="center"/>
              <w:rPr>
                <w:rFonts w:ascii="Times New Roman" w:hAnsi="Times New Roman"/>
                <w:b/>
                <w:bCs/>
                <w:sz w:val="24"/>
                <w:szCs w:val="24"/>
              </w:rPr>
            </w:pPr>
            <w:r w:rsidRPr="00917E1C">
              <w:rPr>
                <w:rFonts w:ascii="Times New Roman" w:hAnsi="Times New Roman"/>
                <w:b/>
                <w:bCs/>
                <w:sz w:val="24"/>
                <w:szCs w:val="24"/>
              </w:rPr>
              <w:t>22/22</w:t>
            </w:r>
          </w:p>
        </w:tc>
        <w:tc>
          <w:tcPr>
            <w:tcW w:w="356" w:type="pct"/>
          </w:tcPr>
          <w:p w14:paraId="37367AC5" w14:textId="4A47501A" w:rsidR="00CF2EA9" w:rsidRPr="00917E1C" w:rsidRDefault="00CF2EA9" w:rsidP="00CF2EA9">
            <w:pPr>
              <w:spacing w:after="0" w:line="240" w:lineRule="auto"/>
              <w:jc w:val="center"/>
              <w:rPr>
                <w:rFonts w:ascii="Times New Roman" w:hAnsi="Times New Roman"/>
                <w:b/>
                <w:sz w:val="24"/>
                <w:szCs w:val="24"/>
              </w:rPr>
            </w:pPr>
            <w:r w:rsidRPr="00917E1C">
              <w:rPr>
                <w:rFonts w:ascii="Times New Roman" w:hAnsi="Times New Roman"/>
                <w:b/>
                <w:sz w:val="24"/>
                <w:szCs w:val="24"/>
              </w:rPr>
              <w:t>36/36</w:t>
            </w:r>
          </w:p>
        </w:tc>
        <w:tc>
          <w:tcPr>
            <w:tcW w:w="395" w:type="pct"/>
          </w:tcPr>
          <w:p w14:paraId="7FA8D164" w14:textId="77777777" w:rsidR="00CF2EA9" w:rsidRPr="0034612D" w:rsidRDefault="00CF2EA9" w:rsidP="00CF2EA9">
            <w:pPr>
              <w:spacing w:after="0" w:line="240" w:lineRule="auto"/>
              <w:jc w:val="center"/>
              <w:rPr>
                <w:rFonts w:ascii="Times New Roman" w:hAnsi="Times New Roman"/>
                <w:b/>
                <w:sz w:val="24"/>
                <w:szCs w:val="24"/>
              </w:rPr>
            </w:pPr>
          </w:p>
        </w:tc>
      </w:tr>
      <w:tr w:rsidR="00CF2EA9" w:rsidRPr="00917E1C" w14:paraId="053BB752" w14:textId="77777777" w:rsidTr="00CF2EA9">
        <w:trPr>
          <w:trHeight w:val="23"/>
        </w:trPr>
        <w:tc>
          <w:tcPr>
            <w:tcW w:w="3542" w:type="pct"/>
            <w:gridSpan w:val="3"/>
            <w:shd w:val="clear" w:color="auto" w:fill="auto"/>
            <w:tcMar>
              <w:top w:w="0" w:type="dxa"/>
              <w:left w:w="108" w:type="dxa"/>
              <w:bottom w:w="0" w:type="dxa"/>
              <w:right w:w="108" w:type="dxa"/>
            </w:tcMar>
          </w:tcPr>
          <w:p w14:paraId="5672D109" w14:textId="5EF48500" w:rsidR="00CF2EA9" w:rsidRPr="00917E1C" w:rsidRDefault="00CF2EA9" w:rsidP="00CF2EA9">
            <w:pPr>
              <w:spacing w:after="0" w:line="240" w:lineRule="auto"/>
              <w:rPr>
                <w:rFonts w:ascii="Times New Roman" w:hAnsi="Times New Roman"/>
                <w:b/>
                <w:sz w:val="24"/>
                <w:szCs w:val="24"/>
              </w:rPr>
            </w:pPr>
            <w:r w:rsidRPr="00917E1C">
              <w:rPr>
                <w:rFonts w:ascii="Times New Roman" w:hAnsi="Times New Roman"/>
                <w:b/>
                <w:sz w:val="24"/>
                <w:szCs w:val="24"/>
              </w:rPr>
              <w:t>МДК.03.01 Основы организации геофизических работ в нефтегазовой отрасли</w:t>
            </w:r>
          </w:p>
        </w:tc>
        <w:tc>
          <w:tcPr>
            <w:tcW w:w="707" w:type="pct"/>
            <w:shd w:val="clear" w:color="auto" w:fill="auto"/>
            <w:tcMar>
              <w:top w:w="0" w:type="dxa"/>
              <w:left w:w="108" w:type="dxa"/>
              <w:bottom w:w="0" w:type="dxa"/>
              <w:right w:w="108" w:type="dxa"/>
            </w:tcMar>
            <w:vAlign w:val="center"/>
          </w:tcPr>
          <w:p w14:paraId="0DCA2A27" w14:textId="622DA0D1" w:rsidR="00CF2EA9" w:rsidRPr="00917E1C" w:rsidRDefault="00CF2EA9" w:rsidP="00CF2EA9">
            <w:pPr>
              <w:spacing w:after="0" w:line="240" w:lineRule="auto"/>
              <w:jc w:val="center"/>
              <w:rPr>
                <w:rFonts w:ascii="Times New Roman" w:hAnsi="Times New Roman"/>
                <w:sz w:val="24"/>
                <w:szCs w:val="24"/>
              </w:rPr>
            </w:pPr>
            <w:r w:rsidRPr="00917E1C">
              <w:rPr>
                <w:rFonts w:ascii="Times New Roman" w:hAnsi="Times New Roman"/>
                <w:b/>
                <w:bCs/>
                <w:sz w:val="24"/>
                <w:szCs w:val="24"/>
              </w:rPr>
              <w:t>22/22</w:t>
            </w:r>
          </w:p>
        </w:tc>
        <w:tc>
          <w:tcPr>
            <w:tcW w:w="356" w:type="pct"/>
          </w:tcPr>
          <w:p w14:paraId="1FBFD284" w14:textId="0B7F5176" w:rsidR="00CF2EA9" w:rsidRPr="00917E1C" w:rsidRDefault="00CF2EA9" w:rsidP="00CF2EA9">
            <w:pPr>
              <w:spacing w:after="0" w:line="240" w:lineRule="auto"/>
              <w:jc w:val="center"/>
              <w:rPr>
                <w:rFonts w:ascii="Times New Roman" w:hAnsi="Times New Roman"/>
                <w:b/>
                <w:sz w:val="24"/>
                <w:szCs w:val="24"/>
              </w:rPr>
            </w:pPr>
            <w:r w:rsidRPr="00917E1C">
              <w:rPr>
                <w:rFonts w:ascii="Times New Roman" w:hAnsi="Times New Roman"/>
                <w:b/>
                <w:sz w:val="24"/>
                <w:szCs w:val="24"/>
              </w:rPr>
              <w:t>36/36</w:t>
            </w:r>
          </w:p>
        </w:tc>
        <w:tc>
          <w:tcPr>
            <w:tcW w:w="395" w:type="pct"/>
          </w:tcPr>
          <w:p w14:paraId="1CFBDC36" w14:textId="77777777" w:rsidR="00CF2EA9" w:rsidRPr="0034612D" w:rsidRDefault="00CF2EA9" w:rsidP="00CF2EA9">
            <w:pPr>
              <w:spacing w:after="0" w:line="240" w:lineRule="auto"/>
              <w:jc w:val="center"/>
              <w:rPr>
                <w:rFonts w:ascii="Times New Roman" w:hAnsi="Times New Roman"/>
                <w:b/>
                <w:sz w:val="24"/>
                <w:szCs w:val="24"/>
              </w:rPr>
            </w:pPr>
          </w:p>
        </w:tc>
      </w:tr>
      <w:tr w:rsidR="00CF2EA9" w:rsidRPr="00917E1C" w14:paraId="0F521627" w14:textId="02D69056" w:rsidTr="00CF2EA9">
        <w:trPr>
          <w:trHeight w:val="23"/>
        </w:trPr>
        <w:tc>
          <w:tcPr>
            <w:tcW w:w="673" w:type="pct"/>
            <w:vMerge w:val="restart"/>
            <w:shd w:val="clear" w:color="auto" w:fill="auto"/>
            <w:tcMar>
              <w:top w:w="0" w:type="dxa"/>
              <w:left w:w="108" w:type="dxa"/>
              <w:bottom w:w="0" w:type="dxa"/>
              <w:right w:w="108" w:type="dxa"/>
            </w:tcMar>
          </w:tcPr>
          <w:p w14:paraId="64CA16FF"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 xml:space="preserve">Тема 03.02.01. Промышленная безопасность </w:t>
            </w:r>
          </w:p>
        </w:tc>
        <w:tc>
          <w:tcPr>
            <w:tcW w:w="2869" w:type="pct"/>
            <w:gridSpan w:val="2"/>
            <w:shd w:val="clear" w:color="auto" w:fill="auto"/>
            <w:tcMar>
              <w:top w:w="0" w:type="dxa"/>
              <w:left w:w="108" w:type="dxa"/>
              <w:bottom w:w="0" w:type="dxa"/>
              <w:right w:w="108" w:type="dxa"/>
            </w:tcMar>
          </w:tcPr>
          <w:p w14:paraId="37E13118"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Содержание</w:t>
            </w:r>
          </w:p>
        </w:tc>
        <w:tc>
          <w:tcPr>
            <w:tcW w:w="707" w:type="pct"/>
            <w:vMerge w:val="restart"/>
            <w:shd w:val="clear" w:color="auto" w:fill="auto"/>
            <w:tcMar>
              <w:top w:w="0" w:type="dxa"/>
              <w:left w:w="108" w:type="dxa"/>
              <w:bottom w:w="0" w:type="dxa"/>
              <w:right w:w="108" w:type="dxa"/>
            </w:tcMar>
            <w:vAlign w:val="center"/>
          </w:tcPr>
          <w:p w14:paraId="5525343E" w14:textId="77777777" w:rsidR="00CF2EA9" w:rsidRPr="00917E1C" w:rsidRDefault="00CF2EA9" w:rsidP="00CF2EA9">
            <w:pPr>
              <w:spacing w:after="0" w:line="240" w:lineRule="auto"/>
              <w:jc w:val="center"/>
              <w:rPr>
                <w:rFonts w:ascii="Times New Roman" w:hAnsi="Times New Roman"/>
                <w:b/>
                <w:sz w:val="24"/>
                <w:szCs w:val="24"/>
                <w:highlight w:val="green"/>
              </w:rPr>
            </w:pPr>
          </w:p>
        </w:tc>
        <w:tc>
          <w:tcPr>
            <w:tcW w:w="356" w:type="pct"/>
            <w:vMerge w:val="restart"/>
          </w:tcPr>
          <w:p w14:paraId="577EE1FA" w14:textId="77777777" w:rsidR="00CF2EA9" w:rsidRPr="00917E1C" w:rsidRDefault="00CF2EA9" w:rsidP="00CF2EA9">
            <w:pPr>
              <w:spacing w:after="0" w:line="240" w:lineRule="auto"/>
              <w:jc w:val="center"/>
              <w:rPr>
                <w:rFonts w:ascii="Times New Roman" w:hAnsi="Times New Roman"/>
                <w:b/>
                <w:sz w:val="24"/>
                <w:szCs w:val="24"/>
                <w:highlight w:val="green"/>
              </w:rPr>
            </w:pPr>
          </w:p>
        </w:tc>
        <w:tc>
          <w:tcPr>
            <w:tcW w:w="395" w:type="pct"/>
          </w:tcPr>
          <w:p w14:paraId="68A3D71E" w14:textId="77777777" w:rsidR="00CF2EA9" w:rsidRPr="0034612D" w:rsidRDefault="00CF2EA9" w:rsidP="00CF2EA9">
            <w:pPr>
              <w:spacing w:after="0" w:line="240" w:lineRule="auto"/>
              <w:jc w:val="center"/>
              <w:rPr>
                <w:rFonts w:ascii="Times New Roman" w:hAnsi="Times New Roman"/>
                <w:b/>
                <w:sz w:val="24"/>
                <w:szCs w:val="24"/>
                <w:highlight w:val="green"/>
              </w:rPr>
            </w:pPr>
          </w:p>
        </w:tc>
      </w:tr>
      <w:tr w:rsidR="00CF2EA9" w:rsidRPr="00917E1C" w14:paraId="75CAA9B6" w14:textId="51346164" w:rsidTr="00CF2EA9">
        <w:trPr>
          <w:trHeight w:val="23"/>
        </w:trPr>
        <w:tc>
          <w:tcPr>
            <w:tcW w:w="673" w:type="pct"/>
            <w:vMerge/>
            <w:shd w:val="clear" w:color="auto" w:fill="auto"/>
            <w:tcMar>
              <w:top w:w="0" w:type="dxa"/>
              <w:left w:w="108" w:type="dxa"/>
              <w:bottom w:w="0" w:type="dxa"/>
              <w:right w:w="108" w:type="dxa"/>
            </w:tcMar>
          </w:tcPr>
          <w:p w14:paraId="5B2891A9" w14:textId="77777777" w:rsidR="00CF2EA9" w:rsidRPr="00917E1C" w:rsidRDefault="00CF2EA9" w:rsidP="00CF2EA9">
            <w:pPr>
              <w:spacing w:after="0" w:line="240" w:lineRule="auto"/>
              <w:rPr>
                <w:rFonts w:ascii="Times New Roman" w:hAnsi="Times New Roman"/>
                <w:sz w:val="24"/>
                <w:szCs w:val="24"/>
              </w:rPr>
            </w:pPr>
          </w:p>
        </w:tc>
        <w:tc>
          <w:tcPr>
            <w:tcW w:w="2869" w:type="pct"/>
            <w:gridSpan w:val="2"/>
            <w:shd w:val="clear" w:color="auto" w:fill="auto"/>
            <w:tcMar>
              <w:top w:w="0" w:type="dxa"/>
              <w:left w:w="108" w:type="dxa"/>
              <w:bottom w:w="0" w:type="dxa"/>
              <w:right w:w="108" w:type="dxa"/>
            </w:tcMar>
          </w:tcPr>
          <w:p w14:paraId="3E68E2C7"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1. Система государственного регулирования промышленной безопасности и охраны труда.</w:t>
            </w:r>
          </w:p>
          <w:p w14:paraId="58D0B2B9"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sz w:val="24"/>
                <w:szCs w:val="24"/>
              </w:rPr>
              <w:t xml:space="preserve"> Федеральный закон «О промышленной безопасности опасных производственных объектов». Федеральный надзор в области промышленной безопасности. Задачи и функции Федерального горного и промышленного надзора России (Госгортехнадзора России). Принципы осуществления </w:t>
            </w:r>
            <w:r w:rsidRPr="00917E1C">
              <w:rPr>
                <w:rFonts w:ascii="Times New Roman" w:hAnsi="Times New Roman"/>
                <w:sz w:val="24"/>
                <w:szCs w:val="24"/>
              </w:rPr>
              <w:lastRenderedPageBreak/>
              <w:t>государственного регулирования. Разрешительные, контрольные и надзорные функции. Права и полномочия должностных лиц надзорных органов.</w:t>
            </w:r>
          </w:p>
          <w:p w14:paraId="59655984"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sz w:val="24"/>
                <w:szCs w:val="24"/>
              </w:rPr>
              <w:t>Ответственность организаций за нарушение требований промышленной безопасности</w:t>
            </w:r>
          </w:p>
        </w:tc>
        <w:tc>
          <w:tcPr>
            <w:tcW w:w="707" w:type="pct"/>
            <w:vMerge/>
            <w:shd w:val="clear" w:color="auto" w:fill="auto"/>
            <w:tcMar>
              <w:top w:w="0" w:type="dxa"/>
              <w:left w:w="108" w:type="dxa"/>
              <w:bottom w:w="0" w:type="dxa"/>
              <w:right w:w="108" w:type="dxa"/>
            </w:tcMar>
          </w:tcPr>
          <w:p w14:paraId="7303D9E2" w14:textId="77777777" w:rsidR="00CF2EA9" w:rsidRPr="00917E1C" w:rsidRDefault="00CF2EA9" w:rsidP="00CF2EA9">
            <w:pPr>
              <w:spacing w:after="0" w:line="240" w:lineRule="auto"/>
              <w:jc w:val="center"/>
              <w:rPr>
                <w:rFonts w:ascii="Times New Roman" w:hAnsi="Times New Roman"/>
                <w:sz w:val="24"/>
                <w:szCs w:val="24"/>
              </w:rPr>
            </w:pPr>
          </w:p>
        </w:tc>
        <w:tc>
          <w:tcPr>
            <w:tcW w:w="356" w:type="pct"/>
            <w:vMerge/>
          </w:tcPr>
          <w:p w14:paraId="30E3AB42"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vMerge w:val="restart"/>
          </w:tcPr>
          <w:p w14:paraId="4C2488AE"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0CADF6C6" w14:textId="309C550D" w:rsidR="00CF2EA9" w:rsidRPr="0034612D" w:rsidRDefault="00CF2EA9" w:rsidP="00CF2EA9">
            <w:pPr>
              <w:spacing w:after="0" w:line="240" w:lineRule="auto"/>
              <w:jc w:val="center"/>
              <w:rPr>
                <w:rFonts w:ascii="Times New Roman" w:hAnsi="Times New Roman"/>
                <w:b/>
                <w:sz w:val="24"/>
                <w:szCs w:val="24"/>
              </w:rPr>
            </w:pPr>
            <w:r w:rsidRPr="0034612D">
              <w:rPr>
                <w:rFonts w:ascii="Times New Roman" w:hAnsi="Times New Roman"/>
                <w:sz w:val="24"/>
                <w:szCs w:val="24"/>
              </w:rPr>
              <w:t>ОК 01-09</w:t>
            </w:r>
          </w:p>
        </w:tc>
      </w:tr>
      <w:tr w:rsidR="00CF2EA9" w:rsidRPr="00917E1C" w14:paraId="76E6D8C4" w14:textId="77777777" w:rsidTr="00CF2EA9">
        <w:trPr>
          <w:trHeight w:val="23"/>
        </w:trPr>
        <w:tc>
          <w:tcPr>
            <w:tcW w:w="673" w:type="pct"/>
            <w:vMerge/>
            <w:shd w:val="clear" w:color="auto" w:fill="auto"/>
            <w:tcMar>
              <w:top w:w="0" w:type="dxa"/>
              <w:left w:w="108" w:type="dxa"/>
              <w:bottom w:w="0" w:type="dxa"/>
              <w:right w:w="108" w:type="dxa"/>
            </w:tcMar>
          </w:tcPr>
          <w:p w14:paraId="3EB76758" w14:textId="77777777" w:rsidR="00CF2EA9" w:rsidRPr="00917E1C" w:rsidRDefault="00CF2EA9" w:rsidP="00CF2EA9">
            <w:pPr>
              <w:spacing w:after="0" w:line="240" w:lineRule="auto"/>
              <w:rPr>
                <w:rFonts w:ascii="Times New Roman" w:hAnsi="Times New Roman"/>
                <w:sz w:val="24"/>
                <w:szCs w:val="24"/>
              </w:rPr>
            </w:pPr>
          </w:p>
        </w:tc>
        <w:tc>
          <w:tcPr>
            <w:tcW w:w="2869" w:type="pct"/>
            <w:gridSpan w:val="2"/>
            <w:shd w:val="clear" w:color="auto" w:fill="auto"/>
            <w:tcMar>
              <w:top w:w="0" w:type="dxa"/>
              <w:left w:w="108" w:type="dxa"/>
              <w:bottom w:w="0" w:type="dxa"/>
              <w:right w:w="108" w:type="dxa"/>
            </w:tcMar>
          </w:tcPr>
          <w:p w14:paraId="45E79BB9"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2. Регистрация опасных производственных объектов</w:t>
            </w:r>
          </w:p>
          <w:p w14:paraId="1D047EC7" w14:textId="614DEC76" w:rsidR="00CF2EA9" w:rsidRPr="00917E1C" w:rsidRDefault="00CF2EA9" w:rsidP="00CF2EA9">
            <w:pPr>
              <w:spacing w:after="0" w:line="240" w:lineRule="auto"/>
              <w:jc w:val="both"/>
              <w:rPr>
                <w:rFonts w:ascii="Times New Roman" w:hAnsi="Times New Roman"/>
                <w:b/>
                <w:sz w:val="24"/>
                <w:szCs w:val="24"/>
              </w:rPr>
            </w:pPr>
            <w:r w:rsidRPr="00917E1C">
              <w:rPr>
                <w:rFonts w:ascii="Times New Roman" w:hAnsi="Times New Roman"/>
                <w:sz w:val="24"/>
                <w:szCs w:val="24"/>
              </w:rPr>
              <w:t xml:space="preserve">Критерии отнесения объектов к категории опасных производственных объектов. Методические рекомендации по идентификации опасных производственных объектов. Правила регистрации объектов в государственном реестре опасных производственных объектов. Положение о регистрации      объектов      в государственном реестре опасных производственных объектов и ведении государственного реестра.                                                                                                                                                                                                                                                                                                                                     </w:t>
            </w:r>
          </w:p>
        </w:tc>
        <w:tc>
          <w:tcPr>
            <w:tcW w:w="707" w:type="pct"/>
            <w:vMerge/>
            <w:shd w:val="clear" w:color="auto" w:fill="auto"/>
            <w:tcMar>
              <w:top w:w="0" w:type="dxa"/>
              <w:left w:w="108" w:type="dxa"/>
              <w:bottom w:w="0" w:type="dxa"/>
              <w:right w:w="108" w:type="dxa"/>
            </w:tcMar>
          </w:tcPr>
          <w:p w14:paraId="508049AC" w14:textId="77777777" w:rsidR="00CF2EA9" w:rsidRPr="00917E1C" w:rsidRDefault="00CF2EA9" w:rsidP="00CF2EA9">
            <w:pPr>
              <w:spacing w:after="0" w:line="240" w:lineRule="auto"/>
              <w:jc w:val="center"/>
              <w:rPr>
                <w:rFonts w:ascii="Times New Roman" w:hAnsi="Times New Roman"/>
                <w:sz w:val="24"/>
                <w:szCs w:val="24"/>
              </w:rPr>
            </w:pPr>
          </w:p>
        </w:tc>
        <w:tc>
          <w:tcPr>
            <w:tcW w:w="356" w:type="pct"/>
            <w:vMerge/>
          </w:tcPr>
          <w:p w14:paraId="649719DC"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vMerge/>
          </w:tcPr>
          <w:p w14:paraId="13C7E69D" w14:textId="77777777" w:rsidR="00CF2EA9" w:rsidRPr="0034612D" w:rsidRDefault="00CF2EA9" w:rsidP="00CF2EA9">
            <w:pPr>
              <w:spacing w:after="0" w:line="240" w:lineRule="auto"/>
              <w:rPr>
                <w:rFonts w:ascii="Times New Roman" w:hAnsi="Times New Roman"/>
                <w:sz w:val="24"/>
                <w:szCs w:val="24"/>
              </w:rPr>
            </w:pPr>
          </w:p>
        </w:tc>
      </w:tr>
      <w:tr w:rsidR="00CF2EA9" w:rsidRPr="00917E1C" w14:paraId="4A37BB7F" w14:textId="77777777" w:rsidTr="00CF2EA9">
        <w:trPr>
          <w:trHeight w:val="23"/>
        </w:trPr>
        <w:tc>
          <w:tcPr>
            <w:tcW w:w="673" w:type="pct"/>
            <w:vMerge/>
            <w:shd w:val="clear" w:color="auto" w:fill="auto"/>
            <w:tcMar>
              <w:top w:w="0" w:type="dxa"/>
              <w:left w:w="108" w:type="dxa"/>
              <w:bottom w:w="0" w:type="dxa"/>
              <w:right w:w="108" w:type="dxa"/>
            </w:tcMar>
          </w:tcPr>
          <w:p w14:paraId="368DC5ED" w14:textId="77777777" w:rsidR="00CF2EA9" w:rsidRPr="00917E1C" w:rsidRDefault="00CF2EA9" w:rsidP="00CF2EA9">
            <w:pPr>
              <w:spacing w:after="0" w:line="240" w:lineRule="auto"/>
              <w:rPr>
                <w:rFonts w:ascii="Times New Roman" w:hAnsi="Times New Roman"/>
                <w:sz w:val="24"/>
                <w:szCs w:val="24"/>
              </w:rPr>
            </w:pPr>
          </w:p>
        </w:tc>
        <w:tc>
          <w:tcPr>
            <w:tcW w:w="2869" w:type="pct"/>
            <w:gridSpan w:val="2"/>
            <w:shd w:val="clear" w:color="auto" w:fill="auto"/>
            <w:tcMar>
              <w:top w:w="0" w:type="dxa"/>
              <w:left w:w="108" w:type="dxa"/>
              <w:bottom w:w="0" w:type="dxa"/>
              <w:right w:w="108" w:type="dxa"/>
            </w:tcMar>
          </w:tcPr>
          <w:p w14:paraId="3E7648DB"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3.</w:t>
            </w:r>
            <w:r w:rsidRPr="00917E1C">
              <w:rPr>
                <w:rFonts w:ascii="Times New Roman" w:hAnsi="Times New Roman"/>
                <w:sz w:val="24"/>
                <w:szCs w:val="24"/>
              </w:rPr>
              <w:t xml:space="preserve"> </w:t>
            </w:r>
            <w:r w:rsidRPr="00917E1C">
              <w:rPr>
                <w:rFonts w:ascii="Times New Roman" w:hAnsi="Times New Roman"/>
                <w:b/>
                <w:sz w:val="24"/>
                <w:szCs w:val="24"/>
              </w:rPr>
              <w:t>Лицензирование в области промышленной безопасности</w:t>
            </w:r>
          </w:p>
          <w:p w14:paraId="77EEE45E" w14:textId="5AD5DCD6" w:rsidR="00CF2EA9" w:rsidRPr="00917E1C" w:rsidRDefault="00CF2EA9" w:rsidP="00CF2EA9">
            <w:pPr>
              <w:spacing w:after="0" w:line="240" w:lineRule="auto"/>
              <w:jc w:val="both"/>
              <w:rPr>
                <w:rFonts w:ascii="Times New Roman" w:hAnsi="Times New Roman"/>
                <w:b/>
                <w:sz w:val="24"/>
                <w:szCs w:val="24"/>
              </w:rPr>
            </w:pPr>
            <w:r w:rsidRPr="00917E1C">
              <w:rPr>
                <w:rFonts w:ascii="Times New Roman" w:hAnsi="Times New Roman"/>
                <w:sz w:val="24"/>
                <w:szCs w:val="24"/>
              </w:rPr>
              <w:t>Федеральный закон «О лицензировании отдельных видов деятельности». Организационно-правовые основы лицензирования в системе Федерального горного и промышленного надзора России. Виды деятельности, на проведение которых выдается специальное разрешение (лицензия) органами Госгортехнадзора России. Порядок и условия выдачи лицензии. Порядок контроля условий действия лицензий и применение санкций.</w:t>
            </w:r>
          </w:p>
        </w:tc>
        <w:tc>
          <w:tcPr>
            <w:tcW w:w="707" w:type="pct"/>
            <w:vMerge/>
            <w:shd w:val="clear" w:color="auto" w:fill="auto"/>
            <w:tcMar>
              <w:top w:w="0" w:type="dxa"/>
              <w:left w:w="108" w:type="dxa"/>
              <w:bottom w:w="0" w:type="dxa"/>
              <w:right w:w="108" w:type="dxa"/>
            </w:tcMar>
          </w:tcPr>
          <w:p w14:paraId="22BBF119" w14:textId="77777777" w:rsidR="00CF2EA9" w:rsidRPr="00917E1C" w:rsidRDefault="00CF2EA9" w:rsidP="00CF2EA9">
            <w:pPr>
              <w:spacing w:after="0" w:line="240" w:lineRule="auto"/>
              <w:jc w:val="center"/>
              <w:rPr>
                <w:rFonts w:ascii="Times New Roman" w:hAnsi="Times New Roman"/>
                <w:sz w:val="24"/>
                <w:szCs w:val="24"/>
              </w:rPr>
            </w:pPr>
          </w:p>
        </w:tc>
        <w:tc>
          <w:tcPr>
            <w:tcW w:w="356" w:type="pct"/>
            <w:vMerge/>
          </w:tcPr>
          <w:p w14:paraId="1F1D04CE"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vMerge/>
          </w:tcPr>
          <w:p w14:paraId="374E1992" w14:textId="77777777" w:rsidR="00CF2EA9" w:rsidRPr="0034612D" w:rsidRDefault="00CF2EA9" w:rsidP="00CF2EA9">
            <w:pPr>
              <w:spacing w:after="0" w:line="240" w:lineRule="auto"/>
              <w:rPr>
                <w:rFonts w:ascii="Times New Roman" w:hAnsi="Times New Roman"/>
                <w:sz w:val="24"/>
                <w:szCs w:val="24"/>
              </w:rPr>
            </w:pPr>
          </w:p>
        </w:tc>
      </w:tr>
      <w:tr w:rsidR="00CF2EA9" w:rsidRPr="00917E1C" w14:paraId="66031B92" w14:textId="77777777" w:rsidTr="00CF2EA9">
        <w:trPr>
          <w:trHeight w:val="23"/>
        </w:trPr>
        <w:tc>
          <w:tcPr>
            <w:tcW w:w="673" w:type="pct"/>
            <w:vMerge/>
            <w:shd w:val="clear" w:color="auto" w:fill="auto"/>
            <w:tcMar>
              <w:top w:w="0" w:type="dxa"/>
              <w:left w:w="108" w:type="dxa"/>
              <w:bottom w:w="0" w:type="dxa"/>
              <w:right w:w="108" w:type="dxa"/>
            </w:tcMar>
          </w:tcPr>
          <w:p w14:paraId="4A05FB35" w14:textId="77777777" w:rsidR="00CF2EA9" w:rsidRPr="00917E1C" w:rsidRDefault="00CF2EA9" w:rsidP="00CF2EA9">
            <w:pPr>
              <w:spacing w:after="0" w:line="240" w:lineRule="auto"/>
              <w:rPr>
                <w:rFonts w:ascii="Times New Roman" w:hAnsi="Times New Roman"/>
                <w:sz w:val="24"/>
                <w:szCs w:val="24"/>
              </w:rPr>
            </w:pPr>
          </w:p>
        </w:tc>
        <w:tc>
          <w:tcPr>
            <w:tcW w:w="2869" w:type="pct"/>
            <w:gridSpan w:val="2"/>
            <w:shd w:val="clear" w:color="auto" w:fill="auto"/>
            <w:tcMar>
              <w:top w:w="0" w:type="dxa"/>
              <w:left w:w="108" w:type="dxa"/>
              <w:bottom w:w="0" w:type="dxa"/>
              <w:right w:w="108" w:type="dxa"/>
            </w:tcMar>
          </w:tcPr>
          <w:p w14:paraId="6176F2F9"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4. Сертификация. Требования к техническим устройствам, применяемым на опасном производственном объекте</w:t>
            </w:r>
          </w:p>
          <w:p w14:paraId="6282EEC7" w14:textId="2B54247B" w:rsidR="00CF2EA9" w:rsidRPr="00917E1C" w:rsidRDefault="00CF2EA9" w:rsidP="00CF2EA9">
            <w:pPr>
              <w:spacing w:after="0" w:line="240" w:lineRule="auto"/>
              <w:jc w:val="both"/>
              <w:rPr>
                <w:rFonts w:ascii="Times New Roman" w:hAnsi="Times New Roman"/>
                <w:b/>
                <w:sz w:val="24"/>
                <w:szCs w:val="24"/>
              </w:rPr>
            </w:pPr>
            <w:r w:rsidRPr="00917E1C">
              <w:rPr>
                <w:rFonts w:ascii="Times New Roman" w:hAnsi="Times New Roman"/>
                <w:sz w:val="24"/>
                <w:szCs w:val="24"/>
              </w:rPr>
              <w:t>Понятие сертификация. Обязательная сертификация продукции и услуг. Обязательная сертификация оборудования. Условия ввоза импортируемой продукции. Государственный контроль и надзор за соблюдением правил обязательной сертификации за сертифицированной продукцией. Порядок согласования документов на разработку (проектирование), испытание опытных образцов (партий) оборудования и серийный выпуск нового отечественного оборудования. Порядок согласования технических заданий, проведение эксплуатационных испытаний. Оформление разрешений на применение оборудования. Сертификация производства на соответствие требованиям охраны труда.</w:t>
            </w:r>
          </w:p>
        </w:tc>
        <w:tc>
          <w:tcPr>
            <w:tcW w:w="707" w:type="pct"/>
            <w:vMerge/>
            <w:shd w:val="clear" w:color="auto" w:fill="auto"/>
            <w:tcMar>
              <w:top w:w="0" w:type="dxa"/>
              <w:left w:w="108" w:type="dxa"/>
              <w:bottom w:w="0" w:type="dxa"/>
              <w:right w:w="108" w:type="dxa"/>
            </w:tcMar>
          </w:tcPr>
          <w:p w14:paraId="540F2FEB" w14:textId="77777777" w:rsidR="00CF2EA9" w:rsidRPr="00917E1C" w:rsidRDefault="00CF2EA9" w:rsidP="00CF2EA9">
            <w:pPr>
              <w:spacing w:after="0" w:line="240" w:lineRule="auto"/>
              <w:jc w:val="center"/>
              <w:rPr>
                <w:rFonts w:ascii="Times New Roman" w:hAnsi="Times New Roman"/>
                <w:sz w:val="24"/>
                <w:szCs w:val="24"/>
              </w:rPr>
            </w:pPr>
          </w:p>
        </w:tc>
        <w:tc>
          <w:tcPr>
            <w:tcW w:w="356" w:type="pct"/>
            <w:vMerge/>
          </w:tcPr>
          <w:p w14:paraId="65AE2C3A"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vMerge/>
          </w:tcPr>
          <w:p w14:paraId="65E38F73" w14:textId="77777777" w:rsidR="00CF2EA9" w:rsidRPr="0034612D" w:rsidRDefault="00CF2EA9" w:rsidP="00CF2EA9">
            <w:pPr>
              <w:spacing w:after="0" w:line="240" w:lineRule="auto"/>
              <w:rPr>
                <w:rFonts w:ascii="Times New Roman" w:hAnsi="Times New Roman"/>
                <w:sz w:val="24"/>
                <w:szCs w:val="24"/>
              </w:rPr>
            </w:pPr>
          </w:p>
        </w:tc>
      </w:tr>
      <w:tr w:rsidR="00CF2EA9" w:rsidRPr="00917E1C" w14:paraId="7FD98974" w14:textId="77777777" w:rsidTr="00CF2EA9">
        <w:trPr>
          <w:trHeight w:val="23"/>
        </w:trPr>
        <w:tc>
          <w:tcPr>
            <w:tcW w:w="673" w:type="pct"/>
            <w:vMerge/>
            <w:shd w:val="clear" w:color="auto" w:fill="auto"/>
            <w:tcMar>
              <w:top w:w="0" w:type="dxa"/>
              <w:left w:w="108" w:type="dxa"/>
              <w:bottom w:w="0" w:type="dxa"/>
              <w:right w:w="108" w:type="dxa"/>
            </w:tcMar>
          </w:tcPr>
          <w:p w14:paraId="1EB726C1" w14:textId="77777777" w:rsidR="00CF2EA9" w:rsidRPr="00917E1C" w:rsidRDefault="00CF2EA9" w:rsidP="00CF2EA9">
            <w:pPr>
              <w:spacing w:after="0" w:line="240" w:lineRule="auto"/>
              <w:rPr>
                <w:rFonts w:ascii="Times New Roman" w:hAnsi="Times New Roman"/>
                <w:sz w:val="24"/>
                <w:szCs w:val="24"/>
              </w:rPr>
            </w:pPr>
          </w:p>
        </w:tc>
        <w:tc>
          <w:tcPr>
            <w:tcW w:w="2869" w:type="pct"/>
            <w:gridSpan w:val="2"/>
            <w:shd w:val="clear" w:color="auto" w:fill="auto"/>
            <w:tcMar>
              <w:top w:w="0" w:type="dxa"/>
              <w:left w:w="108" w:type="dxa"/>
              <w:bottom w:w="0" w:type="dxa"/>
              <w:right w:w="108" w:type="dxa"/>
            </w:tcMar>
          </w:tcPr>
          <w:p w14:paraId="7174029A"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5. Производственный контроль за соблюдением требований промышленной безопасности и охраны труда</w:t>
            </w:r>
          </w:p>
          <w:p w14:paraId="735689E9" w14:textId="0A94BCB1" w:rsidR="00CF2EA9" w:rsidRPr="00917E1C" w:rsidRDefault="00CF2EA9" w:rsidP="00CF2EA9">
            <w:pPr>
              <w:spacing w:after="0" w:line="240" w:lineRule="auto"/>
              <w:jc w:val="both"/>
              <w:rPr>
                <w:rFonts w:ascii="Times New Roman" w:hAnsi="Times New Roman"/>
                <w:b/>
                <w:sz w:val="24"/>
                <w:szCs w:val="24"/>
              </w:rPr>
            </w:pPr>
            <w:r w:rsidRPr="00917E1C">
              <w:rPr>
                <w:rFonts w:ascii="Times New Roman" w:hAnsi="Times New Roman"/>
                <w:sz w:val="24"/>
                <w:szCs w:val="24"/>
              </w:rPr>
              <w:t xml:space="preserve">Правила организации и осуществления производственного контроля за соблюдением требований промышленной безопасности на опасном производственном объекте. Обязанности руководителей технических служб на </w:t>
            </w:r>
            <w:r w:rsidRPr="00917E1C">
              <w:rPr>
                <w:rFonts w:ascii="Times New Roman" w:hAnsi="Times New Roman"/>
                <w:sz w:val="24"/>
                <w:szCs w:val="24"/>
              </w:rPr>
              <w:lastRenderedPageBreak/>
              <w:t>предприятии в организации производственного контроля. Задачи и функции специалистов технических служб в осуществлении производственного контроля.</w:t>
            </w:r>
          </w:p>
        </w:tc>
        <w:tc>
          <w:tcPr>
            <w:tcW w:w="707" w:type="pct"/>
            <w:vMerge/>
            <w:shd w:val="clear" w:color="auto" w:fill="auto"/>
            <w:tcMar>
              <w:top w:w="0" w:type="dxa"/>
              <w:left w:w="108" w:type="dxa"/>
              <w:bottom w:w="0" w:type="dxa"/>
              <w:right w:w="108" w:type="dxa"/>
            </w:tcMar>
          </w:tcPr>
          <w:p w14:paraId="59F59AA4" w14:textId="77777777" w:rsidR="00CF2EA9" w:rsidRPr="00917E1C" w:rsidRDefault="00CF2EA9" w:rsidP="00CF2EA9">
            <w:pPr>
              <w:spacing w:after="0" w:line="240" w:lineRule="auto"/>
              <w:jc w:val="center"/>
              <w:rPr>
                <w:rFonts w:ascii="Times New Roman" w:hAnsi="Times New Roman"/>
                <w:sz w:val="24"/>
                <w:szCs w:val="24"/>
              </w:rPr>
            </w:pPr>
          </w:p>
        </w:tc>
        <w:tc>
          <w:tcPr>
            <w:tcW w:w="356" w:type="pct"/>
            <w:vMerge/>
          </w:tcPr>
          <w:p w14:paraId="3E3A6E1B"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vMerge/>
          </w:tcPr>
          <w:p w14:paraId="629EC431" w14:textId="77777777" w:rsidR="00CF2EA9" w:rsidRPr="0034612D" w:rsidRDefault="00CF2EA9" w:rsidP="00CF2EA9">
            <w:pPr>
              <w:spacing w:after="0" w:line="240" w:lineRule="auto"/>
              <w:rPr>
                <w:rFonts w:ascii="Times New Roman" w:hAnsi="Times New Roman"/>
                <w:sz w:val="24"/>
                <w:szCs w:val="24"/>
              </w:rPr>
            </w:pPr>
          </w:p>
        </w:tc>
      </w:tr>
      <w:tr w:rsidR="00CF2EA9" w:rsidRPr="00917E1C" w14:paraId="6FD4C5B5" w14:textId="77777777" w:rsidTr="00CF2EA9">
        <w:trPr>
          <w:trHeight w:val="23"/>
        </w:trPr>
        <w:tc>
          <w:tcPr>
            <w:tcW w:w="673" w:type="pct"/>
            <w:vMerge/>
            <w:shd w:val="clear" w:color="auto" w:fill="auto"/>
            <w:tcMar>
              <w:top w:w="0" w:type="dxa"/>
              <w:left w:w="108" w:type="dxa"/>
              <w:bottom w:w="0" w:type="dxa"/>
              <w:right w:w="108" w:type="dxa"/>
            </w:tcMar>
          </w:tcPr>
          <w:p w14:paraId="1995FF18" w14:textId="77777777" w:rsidR="00CF2EA9" w:rsidRPr="00917E1C" w:rsidRDefault="00CF2EA9" w:rsidP="00CF2EA9">
            <w:pPr>
              <w:spacing w:after="0" w:line="240" w:lineRule="auto"/>
              <w:rPr>
                <w:rFonts w:ascii="Times New Roman" w:hAnsi="Times New Roman"/>
                <w:sz w:val="24"/>
                <w:szCs w:val="24"/>
              </w:rPr>
            </w:pPr>
          </w:p>
        </w:tc>
        <w:tc>
          <w:tcPr>
            <w:tcW w:w="2869" w:type="pct"/>
            <w:gridSpan w:val="2"/>
            <w:shd w:val="clear" w:color="auto" w:fill="auto"/>
            <w:tcMar>
              <w:top w:w="0" w:type="dxa"/>
              <w:left w:w="108" w:type="dxa"/>
              <w:bottom w:w="0" w:type="dxa"/>
              <w:right w:w="108" w:type="dxa"/>
            </w:tcMar>
          </w:tcPr>
          <w:p w14:paraId="08907FEF"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6. Порядок расследования причин аварий на производстве</w:t>
            </w:r>
          </w:p>
          <w:p w14:paraId="2A68011B" w14:textId="2A88BA42" w:rsidR="00CF2EA9" w:rsidRPr="00917E1C" w:rsidRDefault="00CF2EA9" w:rsidP="00CF2EA9">
            <w:pPr>
              <w:spacing w:after="0" w:line="240" w:lineRule="auto"/>
              <w:jc w:val="both"/>
              <w:rPr>
                <w:rFonts w:ascii="Times New Roman" w:hAnsi="Times New Roman"/>
                <w:b/>
                <w:sz w:val="24"/>
                <w:szCs w:val="24"/>
              </w:rPr>
            </w:pPr>
            <w:r w:rsidRPr="00917E1C">
              <w:rPr>
                <w:rFonts w:ascii="Times New Roman" w:hAnsi="Times New Roman"/>
                <w:sz w:val="24"/>
                <w:szCs w:val="24"/>
              </w:rPr>
              <w:t>Классификация аварий. Порядок расследования аварий. Техническое расследование и учет аварий, не повлекших за собой несчастных случаев. Производственный травматизм.</w:t>
            </w:r>
          </w:p>
        </w:tc>
        <w:tc>
          <w:tcPr>
            <w:tcW w:w="707" w:type="pct"/>
            <w:vMerge/>
            <w:shd w:val="clear" w:color="auto" w:fill="auto"/>
            <w:tcMar>
              <w:top w:w="0" w:type="dxa"/>
              <w:left w:w="108" w:type="dxa"/>
              <w:bottom w:w="0" w:type="dxa"/>
              <w:right w:w="108" w:type="dxa"/>
            </w:tcMar>
          </w:tcPr>
          <w:p w14:paraId="72FF23ED" w14:textId="77777777" w:rsidR="00CF2EA9" w:rsidRPr="00917E1C" w:rsidRDefault="00CF2EA9" w:rsidP="00CF2EA9">
            <w:pPr>
              <w:spacing w:after="0" w:line="240" w:lineRule="auto"/>
              <w:jc w:val="center"/>
              <w:rPr>
                <w:rFonts w:ascii="Times New Roman" w:hAnsi="Times New Roman"/>
                <w:sz w:val="24"/>
                <w:szCs w:val="24"/>
              </w:rPr>
            </w:pPr>
          </w:p>
        </w:tc>
        <w:tc>
          <w:tcPr>
            <w:tcW w:w="356" w:type="pct"/>
            <w:vMerge/>
          </w:tcPr>
          <w:p w14:paraId="41122100"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vMerge/>
          </w:tcPr>
          <w:p w14:paraId="6F88D809" w14:textId="77777777" w:rsidR="00CF2EA9" w:rsidRPr="0034612D" w:rsidRDefault="00CF2EA9" w:rsidP="00CF2EA9">
            <w:pPr>
              <w:spacing w:after="0" w:line="240" w:lineRule="auto"/>
              <w:rPr>
                <w:rFonts w:ascii="Times New Roman" w:hAnsi="Times New Roman"/>
                <w:sz w:val="24"/>
                <w:szCs w:val="24"/>
              </w:rPr>
            </w:pPr>
          </w:p>
        </w:tc>
      </w:tr>
      <w:tr w:rsidR="00CF2EA9" w:rsidRPr="00917E1C" w14:paraId="59D85852" w14:textId="77777777" w:rsidTr="00CF2EA9">
        <w:trPr>
          <w:trHeight w:val="23"/>
        </w:trPr>
        <w:tc>
          <w:tcPr>
            <w:tcW w:w="673" w:type="pct"/>
            <w:vMerge/>
            <w:shd w:val="clear" w:color="auto" w:fill="auto"/>
            <w:tcMar>
              <w:top w:w="0" w:type="dxa"/>
              <w:left w:w="108" w:type="dxa"/>
              <w:bottom w:w="0" w:type="dxa"/>
              <w:right w:w="108" w:type="dxa"/>
            </w:tcMar>
          </w:tcPr>
          <w:p w14:paraId="5D6131DD" w14:textId="77777777" w:rsidR="00CF2EA9" w:rsidRPr="00917E1C" w:rsidRDefault="00CF2EA9" w:rsidP="00CF2EA9">
            <w:pPr>
              <w:spacing w:after="0" w:line="240" w:lineRule="auto"/>
              <w:rPr>
                <w:rFonts w:ascii="Times New Roman" w:hAnsi="Times New Roman"/>
                <w:sz w:val="24"/>
                <w:szCs w:val="24"/>
              </w:rPr>
            </w:pPr>
          </w:p>
        </w:tc>
        <w:tc>
          <w:tcPr>
            <w:tcW w:w="2869" w:type="pct"/>
            <w:gridSpan w:val="2"/>
            <w:shd w:val="clear" w:color="auto" w:fill="auto"/>
            <w:tcMar>
              <w:top w:w="0" w:type="dxa"/>
              <w:left w:w="108" w:type="dxa"/>
              <w:bottom w:w="0" w:type="dxa"/>
              <w:right w:w="108" w:type="dxa"/>
            </w:tcMar>
          </w:tcPr>
          <w:p w14:paraId="52C332AC"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 xml:space="preserve">7. </w:t>
            </w:r>
            <w:r w:rsidRPr="00917E1C">
              <w:rPr>
                <w:rFonts w:ascii="Times New Roman" w:hAnsi="Times New Roman"/>
                <w:b/>
                <w:spacing w:val="-4"/>
                <w:sz w:val="24"/>
                <w:szCs w:val="24"/>
              </w:rPr>
              <w:t>Экспертиза промышленной безопасности, государственная экспертиза условий труда. Другие виды экспертиз. Декларирование промышленной безопасности. Анализ опасностей и риска</w:t>
            </w:r>
          </w:p>
          <w:p w14:paraId="257BC77A"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sz w:val="24"/>
                <w:szCs w:val="24"/>
              </w:rPr>
              <w:t>Объекты экспертизы. Виды экспертизы. Правила проведения экспертизы промышленной безопасности. Система аккредитации экспертных организаций. Цель, принципы и порядок осуществления экспертизы. Заключения экспертизы.</w:t>
            </w:r>
          </w:p>
          <w:p w14:paraId="74C2D382" w14:textId="18A068BE" w:rsidR="00CF2EA9" w:rsidRPr="00917E1C" w:rsidRDefault="00CF2EA9" w:rsidP="00CF2EA9">
            <w:pPr>
              <w:spacing w:after="0" w:line="240" w:lineRule="auto"/>
              <w:jc w:val="both"/>
              <w:rPr>
                <w:rFonts w:ascii="Times New Roman" w:hAnsi="Times New Roman"/>
                <w:b/>
                <w:sz w:val="24"/>
                <w:szCs w:val="24"/>
              </w:rPr>
            </w:pPr>
            <w:r w:rsidRPr="00917E1C">
              <w:rPr>
                <w:rFonts w:ascii="Times New Roman" w:hAnsi="Times New Roman"/>
                <w:sz w:val="24"/>
                <w:szCs w:val="24"/>
              </w:rPr>
              <w:t>Принципы и цели декларирования промышленной безопасности. Нормативно-правовая основа декларирования безопасности. Порядок отнесения промышленных объектов к объектам, для которых декларирование является обязательным.</w:t>
            </w:r>
          </w:p>
        </w:tc>
        <w:tc>
          <w:tcPr>
            <w:tcW w:w="707" w:type="pct"/>
            <w:vMerge/>
            <w:shd w:val="clear" w:color="auto" w:fill="auto"/>
            <w:tcMar>
              <w:top w:w="0" w:type="dxa"/>
              <w:left w:w="108" w:type="dxa"/>
              <w:bottom w:w="0" w:type="dxa"/>
              <w:right w:w="108" w:type="dxa"/>
            </w:tcMar>
          </w:tcPr>
          <w:p w14:paraId="71391577" w14:textId="77777777" w:rsidR="00CF2EA9" w:rsidRPr="00917E1C" w:rsidRDefault="00CF2EA9" w:rsidP="00CF2EA9">
            <w:pPr>
              <w:spacing w:after="0" w:line="240" w:lineRule="auto"/>
              <w:jc w:val="center"/>
              <w:rPr>
                <w:rFonts w:ascii="Times New Roman" w:hAnsi="Times New Roman"/>
                <w:sz w:val="24"/>
                <w:szCs w:val="24"/>
              </w:rPr>
            </w:pPr>
          </w:p>
        </w:tc>
        <w:tc>
          <w:tcPr>
            <w:tcW w:w="356" w:type="pct"/>
            <w:vMerge/>
          </w:tcPr>
          <w:p w14:paraId="35F95E28"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vMerge/>
          </w:tcPr>
          <w:p w14:paraId="3A9DFBF9" w14:textId="77777777" w:rsidR="00CF2EA9" w:rsidRPr="0034612D" w:rsidRDefault="00CF2EA9" w:rsidP="00CF2EA9">
            <w:pPr>
              <w:spacing w:after="0" w:line="240" w:lineRule="auto"/>
              <w:rPr>
                <w:rFonts w:ascii="Times New Roman" w:hAnsi="Times New Roman"/>
                <w:sz w:val="24"/>
                <w:szCs w:val="24"/>
              </w:rPr>
            </w:pPr>
          </w:p>
        </w:tc>
      </w:tr>
      <w:tr w:rsidR="00CF2EA9" w:rsidRPr="00917E1C" w14:paraId="3205226B" w14:textId="625AEE2C" w:rsidTr="00CF2EA9">
        <w:trPr>
          <w:trHeight w:val="23"/>
        </w:trPr>
        <w:tc>
          <w:tcPr>
            <w:tcW w:w="673" w:type="pct"/>
            <w:vMerge/>
            <w:shd w:val="clear" w:color="auto" w:fill="auto"/>
            <w:tcMar>
              <w:top w:w="0" w:type="dxa"/>
              <w:left w:w="108" w:type="dxa"/>
              <w:bottom w:w="0" w:type="dxa"/>
              <w:right w:w="108" w:type="dxa"/>
            </w:tcMar>
          </w:tcPr>
          <w:p w14:paraId="7ADD99A2" w14:textId="77777777" w:rsidR="00CF2EA9" w:rsidRPr="00917E1C" w:rsidRDefault="00CF2EA9" w:rsidP="00CF2EA9">
            <w:pPr>
              <w:spacing w:after="0" w:line="240" w:lineRule="auto"/>
              <w:rPr>
                <w:rFonts w:ascii="Times New Roman" w:hAnsi="Times New Roman"/>
                <w:sz w:val="24"/>
                <w:szCs w:val="24"/>
              </w:rPr>
            </w:pPr>
          </w:p>
        </w:tc>
        <w:tc>
          <w:tcPr>
            <w:tcW w:w="2869" w:type="pct"/>
            <w:gridSpan w:val="2"/>
            <w:shd w:val="clear" w:color="auto" w:fill="auto"/>
            <w:tcMar>
              <w:top w:w="0" w:type="dxa"/>
              <w:left w:w="108" w:type="dxa"/>
              <w:bottom w:w="0" w:type="dxa"/>
              <w:right w:w="108" w:type="dxa"/>
            </w:tcMar>
          </w:tcPr>
          <w:p w14:paraId="75C74191" w14:textId="4CADA635" w:rsidR="00CF2EA9" w:rsidRPr="00917E1C" w:rsidRDefault="00CF2EA9" w:rsidP="00CF2EA9">
            <w:pPr>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занятий и лабораторных работ</w:t>
            </w:r>
          </w:p>
        </w:tc>
        <w:tc>
          <w:tcPr>
            <w:tcW w:w="707" w:type="pct"/>
            <w:shd w:val="clear" w:color="auto" w:fill="auto"/>
            <w:tcMar>
              <w:top w:w="0" w:type="dxa"/>
              <w:left w:w="108" w:type="dxa"/>
              <w:bottom w:w="0" w:type="dxa"/>
              <w:right w:w="108" w:type="dxa"/>
            </w:tcMar>
          </w:tcPr>
          <w:p w14:paraId="782B5913" w14:textId="632A1A4D" w:rsidR="00CF2EA9" w:rsidRPr="00917E1C" w:rsidRDefault="00CF2EA9" w:rsidP="00CF2EA9">
            <w:pPr>
              <w:spacing w:after="0" w:line="240" w:lineRule="auto"/>
              <w:jc w:val="center"/>
              <w:rPr>
                <w:rFonts w:ascii="Times New Roman" w:hAnsi="Times New Roman"/>
                <w:sz w:val="24"/>
                <w:szCs w:val="24"/>
              </w:rPr>
            </w:pPr>
          </w:p>
        </w:tc>
        <w:tc>
          <w:tcPr>
            <w:tcW w:w="356" w:type="pct"/>
          </w:tcPr>
          <w:p w14:paraId="5F2C9338" w14:textId="77777777" w:rsidR="00CF2EA9" w:rsidRPr="00917E1C" w:rsidRDefault="00CF2EA9" w:rsidP="00CF2EA9">
            <w:pPr>
              <w:spacing w:after="0" w:line="240" w:lineRule="auto"/>
              <w:jc w:val="center"/>
              <w:rPr>
                <w:rFonts w:ascii="Times New Roman" w:hAnsi="Times New Roman"/>
                <w:sz w:val="24"/>
                <w:szCs w:val="24"/>
              </w:rPr>
            </w:pPr>
          </w:p>
        </w:tc>
        <w:tc>
          <w:tcPr>
            <w:tcW w:w="395" w:type="pct"/>
          </w:tcPr>
          <w:p w14:paraId="304AD667" w14:textId="3CCE21C9" w:rsidR="00CF2EA9" w:rsidRPr="0034612D" w:rsidRDefault="00CF2EA9" w:rsidP="00CF2EA9">
            <w:pPr>
              <w:spacing w:after="0" w:line="240" w:lineRule="auto"/>
              <w:jc w:val="center"/>
              <w:rPr>
                <w:rFonts w:ascii="Times New Roman" w:hAnsi="Times New Roman"/>
                <w:sz w:val="24"/>
                <w:szCs w:val="24"/>
              </w:rPr>
            </w:pPr>
          </w:p>
        </w:tc>
      </w:tr>
      <w:tr w:rsidR="00CF2EA9" w:rsidRPr="00917E1C" w14:paraId="13AD89F8" w14:textId="4253CD5B" w:rsidTr="00CF2EA9">
        <w:trPr>
          <w:trHeight w:val="23"/>
        </w:trPr>
        <w:tc>
          <w:tcPr>
            <w:tcW w:w="673" w:type="pct"/>
            <w:vMerge/>
            <w:shd w:val="clear" w:color="auto" w:fill="auto"/>
            <w:tcMar>
              <w:top w:w="0" w:type="dxa"/>
              <w:left w:w="108" w:type="dxa"/>
              <w:bottom w:w="0" w:type="dxa"/>
              <w:right w:w="108" w:type="dxa"/>
            </w:tcMar>
          </w:tcPr>
          <w:p w14:paraId="0A0627BC" w14:textId="77777777" w:rsidR="00CF2EA9" w:rsidRPr="00917E1C" w:rsidRDefault="00CF2EA9" w:rsidP="00CF2EA9">
            <w:pPr>
              <w:spacing w:after="0" w:line="240" w:lineRule="auto"/>
              <w:rPr>
                <w:rFonts w:ascii="Times New Roman" w:hAnsi="Times New Roman"/>
                <w:sz w:val="24"/>
                <w:szCs w:val="24"/>
              </w:rPr>
            </w:pPr>
          </w:p>
        </w:tc>
        <w:tc>
          <w:tcPr>
            <w:tcW w:w="2869" w:type="pct"/>
            <w:gridSpan w:val="2"/>
            <w:shd w:val="clear" w:color="auto" w:fill="auto"/>
            <w:tcMar>
              <w:top w:w="0" w:type="dxa"/>
              <w:left w:w="108" w:type="dxa"/>
              <w:bottom w:w="0" w:type="dxa"/>
              <w:right w:w="108" w:type="dxa"/>
            </w:tcMar>
          </w:tcPr>
          <w:p w14:paraId="0C52C464" w14:textId="16372A8E"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Практическое занятие № 1</w:t>
            </w:r>
            <w:r>
              <w:rPr>
                <w:rFonts w:ascii="Times New Roman" w:hAnsi="Times New Roman"/>
                <w:b/>
                <w:sz w:val="24"/>
                <w:szCs w:val="24"/>
              </w:rPr>
              <w:t xml:space="preserve"> </w:t>
            </w:r>
            <w:r w:rsidRPr="00917E1C">
              <w:rPr>
                <w:rFonts w:ascii="Times New Roman" w:hAnsi="Times New Roman"/>
                <w:sz w:val="24"/>
                <w:szCs w:val="24"/>
              </w:rPr>
              <w:t>Аннотация нормативных правовых актов по промышленной безопасности</w:t>
            </w:r>
          </w:p>
        </w:tc>
        <w:tc>
          <w:tcPr>
            <w:tcW w:w="707" w:type="pct"/>
            <w:shd w:val="clear" w:color="auto" w:fill="auto"/>
            <w:tcMar>
              <w:top w:w="0" w:type="dxa"/>
              <w:left w:w="108" w:type="dxa"/>
              <w:bottom w:w="0" w:type="dxa"/>
              <w:right w:w="108" w:type="dxa"/>
            </w:tcMar>
            <w:vAlign w:val="center"/>
          </w:tcPr>
          <w:p w14:paraId="5E44E261" w14:textId="613FEF83" w:rsidR="00CF2EA9" w:rsidRPr="00917E1C" w:rsidRDefault="00CF2EA9" w:rsidP="00CF2EA9">
            <w:pPr>
              <w:spacing w:after="0" w:line="240" w:lineRule="auto"/>
              <w:jc w:val="center"/>
              <w:rPr>
                <w:rFonts w:ascii="Times New Roman" w:hAnsi="Times New Roman"/>
                <w:sz w:val="24"/>
                <w:szCs w:val="24"/>
              </w:rPr>
            </w:pPr>
          </w:p>
        </w:tc>
        <w:tc>
          <w:tcPr>
            <w:tcW w:w="356" w:type="pct"/>
          </w:tcPr>
          <w:p w14:paraId="68800E01"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46DBE9E2"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7B8BC54D" w14:textId="7DA86A20" w:rsidR="00CF2EA9" w:rsidRPr="0034612D" w:rsidRDefault="00CF2EA9" w:rsidP="00CF2EA9">
            <w:pPr>
              <w:spacing w:after="0" w:line="240" w:lineRule="auto"/>
              <w:jc w:val="center"/>
              <w:rPr>
                <w:rFonts w:ascii="Times New Roman" w:hAnsi="Times New Roman"/>
                <w:b/>
                <w:sz w:val="24"/>
                <w:szCs w:val="24"/>
              </w:rPr>
            </w:pPr>
            <w:r w:rsidRPr="0034612D">
              <w:rPr>
                <w:rFonts w:ascii="Times New Roman" w:hAnsi="Times New Roman"/>
                <w:sz w:val="24"/>
                <w:szCs w:val="24"/>
              </w:rPr>
              <w:t>ОК 01-09</w:t>
            </w:r>
          </w:p>
        </w:tc>
      </w:tr>
      <w:tr w:rsidR="00CF2EA9" w:rsidRPr="00917E1C" w14:paraId="2AB9A54E" w14:textId="4994709F" w:rsidTr="00CF2EA9">
        <w:trPr>
          <w:trHeight w:val="23"/>
        </w:trPr>
        <w:tc>
          <w:tcPr>
            <w:tcW w:w="673" w:type="pct"/>
            <w:vMerge/>
            <w:shd w:val="clear" w:color="auto" w:fill="auto"/>
            <w:tcMar>
              <w:top w:w="0" w:type="dxa"/>
              <w:left w:w="108" w:type="dxa"/>
              <w:bottom w:w="0" w:type="dxa"/>
              <w:right w:w="108" w:type="dxa"/>
            </w:tcMar>
          </w:tcPr>
          <w:p w14:paraId="0392A3B3" w14:textId="77777777" w:rsidR="00CF2EA9" w:rsidRPr="00917E1C" w:rsidRDefault="00CF2EA9" w:rsidP="00CF2EA9">
            <w:pPr>
              <w:spacing w:after="0" w:line="240" w:lineRule="auto"/>
              <w:rPr>
                <w:rFonts w:ascii="Times New Roman" w:hAnsi="Times New Roman"/>
                <w:sz w:val="24"/>
                <w:szCs w:val="24"/>
              </w:rPr>
            </w:pPr>
          </w:p>
        </w:tc>
        <w:tc>
          <w:tcPr>
            <w:tcW w:w="2869" w:type="pct"/>
            <w:gridSpan w:val="2"/>
            <w:shd w:val="clear" w:color="auto" w:fill="auto"/>
            <w:tcMar>
              <w:top w:w="0" w:type="dxa"/>
              <w:left w:w="108" w:type="dxa"/>
              <w:bottom w:w="0" w:type="dxa"/>
              <w:right w:w="108" w:type="dxa"/>
            </w:tcMar>
          </w:tcPr>
          <w:p w14:paraId="7EDB2B7D" w14:textId="069616F9"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Практическое занятие № 2</w:t>
            </w:r>
            <w:r>
              <w:rPr>
                <w:rFonts w:ascii="Times New Roman" w:hAnsi="Times New Roman"/>
                <w:b/>
                <w:sz w:val="24"/>
                <w:szCs w:val="24"/>
              </w:rPr>
              <w:t xml:space="preserve"> </w:t>
            </w:r>
            <w:r w:rsidRPr="00917E1C">
              <w:rPr>
                <w:rFonts w:ascii="Times New Roman" w:hAnsi="Times New Roman"/>
                <w:sz w:val="24"/>
                <w:szCs w:val="24"/>
              </w:rPr>
              <w:t>Оформление предписания инженера по охране труда</w:t>
            </w:r>
          </w:p>
        </w:tc>
        <w:tc>
          <w:tcPr>
            <w:tcW w:w="707" w:type="pct"/>
            <w:shd w:val="clear" w:color="auto" w:fill="auto"/>
            <w:tcMar>
              <w:top w:w="0" w:type="dxa"/>
              <w:left w:w="108" w:type="dxa"/>
              <w:bottom w:w="0" w:type="dxa"/>
              <w:right w:w="108" w:type="dxa"/>
            </w:tcMar>
            <w:vAlign w:val="center"/>
          </w:tcPr>
          <w:p w14:paraId="3920646E" w14:textId="6CD451E0" w:rsidR="00CF2EA9" w:rsidRPr="00917E1C" w:rsidRDefault="00CF2EA9" w:rsidP="00CF2EA9">
            <w:pPr>
              <w:spacing w:after="0" w:line="240" w:lineRule="auto"/>
              <w:jc w:val="center"/>
              <w:rPr>
                <w:rFonts w:ascii="Times New Roman" w:hAnsi="Times New Roman"/>
                <w:sz w:val="24"/>
                <w:szCs w:val="24"/>
              </w:rPr>
            </w:pPr>
          </w:p>
        </w:tc>
        <w:tc>
          <w:tcPr>
            <w:tcW w:w="356" w:type="pct"/>
          </w:tcPr>
          <w:p w14:paraId="66D98D1C" w14:textId="77777777" w:rsidR="00CF2EA9" w:rsidRPr="00917E1C" w:rsidRDefault="00CF2EA9" w:rsidP="00CF2EA9">
            <w:pPr>
              <w:spacing w:after="0" w:line="240" w:lineRule="auto"/>
              <w:jc w:val="center"/>
              <w:rPr>
                <w:rFonts w:ascii="Times New Roman" w:hAnsi="Times New Roman"/>
                <w:sz w:val="24"/>
                <w:szCs w:val="24"/>
              </w:rPr>
            </w:pPr>
          </w:p>
        </w:tc>
        <w:tc>
          <w:tcPr>
            <w:tcW w:w="395" w:type="pct"/>
          </w:tcPr>
          <w:p w14:paraId="525EBF2D"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42D3A8AA" w14:textId="17D9109E" w:rsidR="00CF2EA9" w:rsidRPr="0034612D" w:rsidRDefault="00CF2EA9" w:rsidP="00CF2EA9">
            <w:pPr>
              <w:spacing w:after="0" w:line="240" w:lineRule="auto"/>
              <w:jc w:val="center"/>
              <w:rPr>
                <w:rFonts w:ascii="Times New Roman" w:hAnsi="Times New Roman"/>
                <w:sz w:val="24"/>
                <w:szCs w:val="24"/>
              </w:rPr>
            </w:pPr>
            <w:r w:rsidRPr="0034612D">
              <w:rPr>
                <w:rFonts w:ascii="Times New Roman" w:hAnsi="Times New Roman"/>
                <w:sz w:val="24"/>
                <w:szCs w:val="24"/>
              </w:rPr>
              <w:t>ОК 01-09</w:t>
            </w:r>
          </w:p>
        </w:tc>
      </w:tr>
      <w:tr w:rsidR="00CF2EA9" w:rsidRPr="00917E1C" w14:paraId="424F0568" w14:textId="53C2C13D" w:rsidTr="00CF2EA9">
        <w:trPr>
          <w:trHeight w:val="23"/>
        </w:trPr>
        <w:tc>
          <w:tcPr>
            <w:tcW w:w="673" w:type="pct"/>
            <w:vMerge/>
            <w:shd w:val="clear" w:color="auto" w:fill="auto"/>
            <w:tcMar>
              <w:top w:w="0" w:type="dxa"/>
              <w:left w:w="108" w:type="dxa"/>
              <w:bottom w:w="0" w:type="dxa"/>
              <w:right w:w="108" w:type="dxa"/>
            </w:tcMar>
          </w:tcPr>
          <w:p w14:paraId="2F0776E8" w14:textId="77777777" w:rsidR="00CF2EA9" w:rsidRPr="00917E1C" w:rsidRDefault="00CF2EA9" w:rsidP="00CF2EA9">
            <w:pPr>
              <w:spacing w:after="0" w:line="240" w:lineRule="auto"/>
              <w:rPr>
                <w:rFonts w:ascii="Times New Roman" w:hAnsi="Times New Roman"/>
                <w:sz w:val="24"/>
                <w:szCs w:val="24"/>
              </w:rPr>
            </w:pPr>
          </w:p>
        </w:tc>
        <w:tc>
          <w:tcPr>
            <w:tcW w:w="2869" w:type="pct"/>
            <w:gridSpan w:val="2"/>
            <w:shd w:val="clear" w:color="auto" w:fill="auto"/>
            <w:tcMar>
              <w:top w:w="0" w:type="dxa"/>
              <w:left w:w="108" w:type="dxa"/>
              <w:bottom w:w="0" w:type="dxa"/>
              <w:right w:w="108" w:type="dxa"/>
            </w:tcMar>
          </w:tcPr>
          <w:p w14:paraId="0289E871" w14:textId="4FCB7E00"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Практическое занятие № 3</w:t>
            </w:r>
            <w:r>
              <w:rPr>
                <w:rFonts w:ascii="Times New Roman" w:hAnsi="Times New Roman"/>
                <w:b/>
                <w:sz w:val="24"/>
                <w:szCs w:val="24"/>
              </w:rPr>
              <w:t xml:space="preserve"> </w:t>
            </w:r>
            <w:r w:rsidRPr="00917E1C">
              <w:rPr>
                <w:rFonts w:ascii="Times New Roman" w:hAnsi="Times New Roman"/>
                <w:sz w:val="24"/>
                <w:szCs w:val="24"/>
              </w:rPr>
              <w:t>Методика статистического метода анализа производственного травматизма</w:t>
            </w:r>
          </w:p>
        </w:tc>
        <w:tc>
          <w:tcPr>
            <w:tcW w:w="707" w:type="pct"/>
            <w:shd w:val="clear" w:color="auto" w:fill="auto"/>
            <w:tcMar>
              <w:top w:w="0" w:type="dxa"/>
              <w:left w:w="108" w:type="dxa"/>
              <w:bottom w:w="0" w:type="dxa"/>
              <w:right w:w="108" w:type="dxa"/>
            </w:tcMar>
            <w:vAlign w:val="center"/>
          </w:tcPr>
          <w:p w14:paraId="7FA6EFEB" w14:textId="2855DDB0" w:rsidR="00CF2EA9" w:rsidRPr="00917E1C" w:rsidRDefault="00CF2EA9" w:rsidP="00CF2EA9">
            <w:pPr>
              <w:spacing w:after="0" w:line="240" w:lineRule="auto"/>
              <w:jc w:val="center"/>
              <w:rPr>
                <w:rFonts w:ascii="Times New Roman" w:hAnsi="Times New Roman"/>
                <w:sz w:val="24"/>
                <w:szCs w:val="24"/>
              </w:rPr>
            </w:pPr>
          </w:p>
        </w:tc>
        <w:tc>
          <w:tcPr>
            <w:tcW w:w="356" w:type="pct"/>
          </w:tcPr>
          <w:p w14:paraId="0DA0DFB5"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4DB7B73E"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3C48265E" w14:textId="1BFDAB6E" w:rsidR="00CF2EA9" w:rsidRPr="0034612D" w:rsidRDefault="00CF2EA9" w:rsidP="00CF2EA9">
            <w:pPr>
              <w:spacing w:after="0" w:line="240" w:lineRule="auto"/>
              <w:jc w:val="center"/>
              <w:rPr>
                <w:rFonts w:ascii="Times New Roman" w:hAnsi="Times New Roman"/>
                <w:b/>
                <w:sz w:val="24"/>
                <w:szCs w:val="24"/>
              </w:rPr>
            </w:pPr>
            <w:r w:rsidRPr="0034612D">
              <w:rPr>
                <w:rFonts w:ascii="Times New Roman" w:hAnsi="Times New Roman"/>
                <w:sz w:val="24"/>
                <w:szCs w:val="24"/>
              </w:rPr>
              <w:t>ОК 01-09</w:t>
            </w:r>
          </w:p>
        </w:tc>
      </w:tr>
      <w:tr w:rsidR="00CF2EA9" w:rsidRPr="00917E1C" w14:paraId="4529C833" w14:textId="43C54269" w:rsidTr="00CF2EA9">
        <w:trPr>
          <w:trHeight w:val="23"/>
        </w:trPr>
        <w:tc>
          <w:tcPr>
            <w:tcW w:w="673" w:type="pct"/>
            <w:vMerge/>
            <w:shd w:val="clear" w:color="auto" w:fill="auto"/>
            <w:tcMar>
              <w:top w:w="0" w:type="dxa"/>
              <w:left w:w="108" w:type="dxa"/>
              <w:bottom w:w="0" w:type="dxa"/>
              <w:right w:w="108" w:type="dxa"/>
            </w:tcMar>
          </w:tcPr>
          <w:p w14:paraId="6C8F3B13" w14:textId="77777777" w:rsidR="00CF2EA9" w:rsidRPr="00917E1C" w:rsidRDefault="00CF2EA9" w:rsidP="00CF2EA9">
            <w:pPr>
              <w:spacing w:after="0" w:line="240" w:lineRule="auto"/>
              <w:rPr>
                <w:rFonts w:ascii="Times New Roman" w:hAnsi="Times New Roman"/>
                <w:sz w:val="24"/>
                <w:szCs w:val="24"/>
              </w:rPr>
            </w:pPr>
          </w:p>
        </w:tc>
        <w:tc>
          <w:tcPr>
            <w:tcW w:w="2869" w:type="pct"/>
            <w:gridSpan w:val="2"/>
            <w:shd w:val="clear" w:color="auto" w:fill="auto"/>
            <w:tcMar>
              <w:top w:w="0" w:type="dxa"/>
              <w:left w:w="108" w:type="dxa"/>
              <w:bottom w:w="0" w:type="dxa"/>
              <w:right w:w="108" w:type="dxa"/>
            </w:tcMar>
          </w:tcPr>
          <w:p w14:paraId="464A10CE" w14:textId="17CA2F9E"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Практическое занятие № 4</w:t>
            </w:r>
            <w:r>
              <w:rPr>
                <w:rFonts w:ascii="Times New Roman" w:hAnsi="Times New Roman"/>
                <w:b/>
                <w:sz w:val="24"/>
                <w:szCs w:val="24"/>
              </w:rPr>
              <w:t xml:space="preserve"> </w:t>
            </w:r>
            <w:r w:rsidRPr="00917E1C">
              <w:rPr>
                <w:rFonts w:ascii="Times New Roman" w:hAnsi="Times New Roman"/>
                <w:sz w:val="24"/>
                <w:szCs w:val="24"/>
              </w:rPr>
              <w:t>Составление инструкции по безопасности труда</w:t>
            </w:r>
          </w:p>
        </w:tc>
        <w:tc>
          <w:tcPr>
            <w:tcW w:w="707" w:type="pct"/>
            <w:shd w:val="clear" w:color="auto" w:fill="auto"/>
            <w:tcMar>
              <w:top w:w="0" w:type="dxa"/>
              <w:left w:w="108" w:type="dxa"/>
              <w:bottom w:w="0" w:type="dxa"/>
              <w:right w:w="108" w:type="dxa"/>
            </w:tcMar>
            <w:vAlign w:val="center"/>
          </w:tcPr>
          <w:p w14:paraId="227387B4" w14:textId="01265E37" w:rsidR="00CF2EA9" w:rsidRPr="00917E1C" w:rsidRDefault="00CF2EA9" w:rsidP="00CF2EA9">
            <w:pPr>
              <w:spacing w:after="0" w:line="240" w:lineRule="auto"/>
              <w:jc w:val="center"/>
              <w:rPr>
                <w:rFonts w:ascii="Times New Roman" w:hAnsi="Times New Roman"/>
                <w:sz w:val="24"/>
                <w:szCs w:val="24"/>
              </w:rPr>
            </w:pPr>
          </w:p>
        </w:tc>
        <w:tc>
          <w:tcPr>
            <w:tcW w:w="356" w:type="pct"/>
          </w:tcPr>
          <w:p w14:paraId="3B4FE16A"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4E987610"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62EAA9F5" w14:textId="49F62478" w:rsidR="00CF2EA9" w:rsidRPr="0034612D" w:rsidRDefault="00CF2EA9" w:rsidP="00CF2EA9">
            <w:pPr>
              <w:spacing w:after="0" w:line="240" w:lineRule="auto"/>
              <w:jc w:val="center"/>
              <w:rPr>
                <w:rFonts w:ascii="Times New Roman" w:hAnsi="Times New Roman"/>
                <w:b/>
                <w:sz w:val="24"/>
                <w:szCs w:val="24"/>
              </w:rPr>
            </w:pPr>
            <w:r w:rsidRPr="0034612D">
              <w:rPr>
                <w:rFonts w:ascii="Times New Roman" w:hAnsi="Times New Roman"/>
                <w:sz w:val="24"/>
                <w:szCs w:val="24"/>
              </w:rPr>
              <w:t>ОК 01-09</w:t>
            </w:r>
          </w:p>
        </w:tc>
      </w:tr>
      <w:tr w:rsidR="00CF2EA9" w:rsidRPr="00917E1C" w14:paraId="77F3CBDD" w14:textId="4773120C" w:rsidTr="00CF2EA9">
        <w:trPr>
          <w:trHeight w:val="23"/>
        </w:trPr>
        <w:tc>
          <w:tcPr>
            <w:tcW w:w="673" w:type="pct"/>
            <w:vMerge/>
            <w:shd w:val="clear" w:color="auto" w:fill="auto"/>
            <w:tcMar>
              <w:top w:w="0" w:type="dxa"/>
              <w:left w:w="108" w:type="dxa"/>
              <w:bottom w:w="0" w:type="dxa"/>
              <w:right w:w="108" w:type="dxa"/>
            </w:tcMar>
          </w:tcPr>
          <w:p w14:paraId="6EF23520" w14:textId="77777777" w:rsidR="00CF2EA9" w:rsidRPr="00917E1C" w:rsidRDefault="00CF2EA9" w:rsidP="00CF2EA9">
            <w:pPr>
              <w:spacing w:after="0" w:line="240" w:lineRule="auto"/>
              <w:rPr>
                <w:rFonts w:ascii="Times New Roman" w:hAnsi="Times New Roman"/>
                <w:sz w:val="24"/>
                <w:szCs w:val="24"/>
              </w:rPr>
            </w:pPr>
          </w:p>
        </w:tc>
        <w:tc>
          <w:tcPr>
            <w:tcW w:w="2869" w:type="pct"/>
            <w:gridSpan w:val="2"/>
            <w:shd w:val="clear" w:color="auto" w:fill="auto"/>
            <w:tcMar>
              <w:top w:w="0" w:type="dxa"/>
              <w:left w:w="108" w:type="dxa"/>
              <w:bottom w:w="0" w:type="dxa"/>
              <w:right w:w="108" w:type="dxa"/>
            </w:tcMar>
            <w:vAlign w:val="bottom"/>
          </w:tcPr>
          <w:p w14:paraId="13984ECD" w14:textId="24CC5F87" w:rsidR="00CF2EA9" w:rsidRPr="00917E1C" w:rsidRDefault="00CF2EA9" w:rsidP="00CF2EA9">
            <w:pPr>
              <w:spacing w:after="0" w:line="240" w:lineRule="auto"/>
              <w:rPr>
                <w:rFonts w:ascii="Times New Roman" w:hAnsi="Times New Roman"/>
                <w:sz w:val="24"/>
                <w:szCs w:val="24"/>
              </w:rPr>
            </w:pPr>
            <w:r>
              <w:rPr>
                <w:rFonts w:ascii="Times New Roman" w:hAnsi="Times New Roman"/>
                <w:b/>
                <w:sz w:val="24"/>
                <w:szCs w:val="24"/>
              </w:rPr>
              <w:t>П</w:t>
            </w:r>
            <w:r w:rsidRPr="00917E1C">
              <w:rPr>
                <w:rFonts w:ascii="Times New Roman" w:hAnsi="Times New Roman"/>
                <w:b/>
                <w:sz w:val="24"/>
                <w:szCs w:val="24"/>
              </w:rPr>
              <w:t>рактическое занятие № 5</w:t>
            </w:r>
            <w:r>
              <w:rPr>
                <w:rFonts w:ascii="Times New Roman" w:hAnsi="Times New Roman"/>
                <w:b/>
                <w:sz w:val="24"/>
                <w:szCs w:val="24"/>
              </w:rPr>
              <w:t xml:space="preserve"> </w:t>
            </w:r>
            <w:r w:rsidRPr="00917E1C">
              <w:rPr>
                <w:rFonts w:ascii="Times New Roman" w:hAnsi="Times New Roman"/>
                <w:sz w:val="24"/>
                <w:szCs w:val="24"/>
              </w:rPr>
              <w:t>Категорирование объектов повышенной опасности по риску</w:t>
            </w:r>
          </w:p>
        </w:tc>
        <w:tc>
          <w:tcPr>
            <w:tcW w:w="707" w:type="pct"/>
            <w:shd w:val="clear" w:color="auto" w:fill="auto"/>
            <w:tcMar>
              <w:top w:w="0" w:type="dxa"/>
              <w:left w:w="108" w:type="dxa"/>
              <w:bottom w:w="0" w:type="dxa"/>
              <w:right w:w="108" w:type="dxa"/>
            </w:tcMar>
            <w:vAlign w:val="center"/>
          </w:tcPr>
          <w:p w14:paraId="761AA9DF" w14:textId="37F91D14" w:rsidR="00CF2EA9" w:rsidRPr="00917E1C" w:rsidRDefault="00CF2EA9" w:rsidP="00CF2EA9">
            <w:pPr>
              <w:spacing w:after="0" w:line="240" w:lineRule="auto"/>
              <w:jc w:val="center"/>
              <w:rPr>
                <w:rFonts w:ascii="Times New Roman" w:hAnsi="Times New Roman"/>
                <w:sz w:val="24"/>
                <w:szCs w:val="24"/>
              </w:rPr>
            </w:pPr>
          </w:p>
        </w:tc>
        <w:tc>
          <w:tcPr>
            <w:tcW w:w="356" w:type="pct"/>
          </w:tcPr>
          <w:p w14:paraId="23CE0B6B"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2E043E21"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57C30EF1" w14:textId="73D040E4" w:rsidR="00CF2EA9" w:rsidRPr="0034612D" w:rsidRDefault="00CF2EA9" w:rsidP="00CF2EA9">
            <w:pPr>
              <w:spacing w:after="0" w:line="240" w:lineRule="auto"/>
              <w:jc w:val="center"/>
              <w:rPr>
                <w:rFonts w:ascii="Times New Roman" w:hAnsi="Times New Roman"/>
                <w:b/>
                <w:sz w:val="24"/>
                <w:szCs w:val="24"/>
              </w:rPr>
            </w:pPr>
            <w:r w:rsidRPr="0034612D">
              <w:rPr>
                <w:rFonts w:ascii="Times New Roman" w:hAnsi="Times New Roman"/>
                <w:sz w:val="24"/>
                <w:szCs w:val="24"/>
              </w:rPr>
              <w:t>ОК 01-09</w:t>
            </w:r>
          </w:p>
        </w:tc>
      </w:tr>
      <w:tr w:rsidR="00CF2EA9" w:rsidRPr="00917E1C" w14:paraId="16201AEC" w14:textId="188E2794" w:rsidTr="00CF2EA9">
        <w:trPr>
          <w:trHeight w:val="23"/>
        </w:trPr>
        <w:tc>
          <w:tcPr>
            <w:tcW w:w="673" w:type="pct"/>
            <w:vMerge/>
            <w:shd w:val="clear" w:color="auto" w:fill="auto"/>
            <w:tcMar>
              <w:top w:w="0" w:type="dxa"/>
              <w:left w:w="108" w:type="dxa"/>
              <w:bottom w:w="0" w:type="dxa"/>
              <w:right w:w="108" w:type="dxa"/>
            </w:tcMar>
          </w:tcPr>
          <w:p w14:paraId="5EE0E73A" w14:textId="77777777" w:rsidR="00CF2EA9" w:rsidRPr="00917E1C" w:rsidRDefault="00CF2EA9" w:rsidP="00CF2EA9">
            <w:pPr>
              <w:spacing w:after="0" w:line="240" w:lineRule="auto"/>
              <w:rPr>
                <w:rFonts w:ascii="Times New Roman" w:hAnsi="Times New Roman"/>
                <w:b/>
                <w:sz w:val="24"/>
                <w:szCs w:val="24"/>
              </w:rPr>
            </w:pPr>
          </w:p>
        </w:tc>
        <w:tc>
          <w:tcPr>
            <w:tcW w:w="2869" w:type="pct"/>
            <w:gridSpan w:val="2"/>
            <w:shd w:val="clear" w:color="auto" w:fill="auto"/>
            <w:tcMar>
              <w:top w:w="0" w:type="dxa"/>
              <w:left w:w="108" w:type="dxa"/>
              <w:bottom w:w="0" w:type="dxa"/>
              <w:right w:w="108" w:type="dxa"/>
            </w:tcMar>
          </w:tcPr>
          <w:p w14:paraId="08EF62AE" w14:textId="75367419"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Практическое занятие № 6</w:t>
            </w:r>
            <w:r>
              <w:rPr>
                <w:rFonts w:ascii="Times New Roman" w:hAnsi="Times New Roman"/>
                <w:b/>
                <w:sz w:val="24"/>
                <w:szCs w:val="24"/>
              </w:rPr>
              <w:t xml:space="preserve"> </w:t>
            </w:r>
            <w:r w:rsidRPr="00917E1C">
              <w:rPr>
                <w:rFonts w:ascii="Times New Roman" w:hAnsi="Times New Roman"/>
                <w:sz w:val="24"/>
                <w:szCs w:val="24"/>
              </w:rPr>
              <w:t>Аттестация рабочих мест по условиям труда</w:t>
            </w:r>
          </w:p>
        </w:tc>
        <w:tc>
          <w:tcPr>
            <w:tcW w:w="707" w:type="pct"/>
            <w:shd w:val="clear" w:color="auto" w:fill="auto"/>
            <w:tcMar>
              <w:top w:w="0" w:type="dxa"/>
              <w:left w:w="108" w:type="dxa"/>
              <w:bottom w:w="0" w:type="dxa"/>
              <w:right w:w="108" w:type="dxa"/>
            </w:tcMar>
            <w:vAlign w:val="center"/>
          </w:tcPr>
          <w:p w14:paraId="62A95B4A" w14:textId="6ADD4B7A" w:rsidR="00CF2EA9" w:rsidRPr="00917E1C" w:rsidRDefault="00CF2EA9" w:rsidP="00CF2EA9">
            <w:pPr>
              <w:spacing w:after="0" w:line="240" w:lineRule="auto"/>
              <w:jc w:val="center"/>
              <w:rPr>
                <w:rFonts w:ascii="Times New Roman" w:hAnsi="Times New Roman"/>
                <w:sz w:val="24"/>
                <w:szCs w:val="24"/>
              </w:rPr>
            </w:pPr>
          </w:p>
        </w:tc>
        <w:tc>
          <w:tcPr>
            <w:tcW w:w="356" w:type="pct"/>
          </w:tcPr>
          <w:p w14:paraId="2A85D4EB"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6AE72FE5"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1CFA1C45" w14:textId="422553E9" w:rsidR="00CF2EA9" w:rsidRPr="0034612D" w:rsidRDefault="00CF2EA9" w:rsidP="00CF2EA9">
            <w:pPr>
              <w:spacing w:after="0" w:line="240" w:lineRule="auto"/>
              <w:jc w:val="center"/>
              <w:rPr>
                <w:rFonts w:ascii="Times New Roman" w:hAnsi="Times New Roman"/>
                <w:b/>
                <w:sz w:val="24"/>
                <w:szCs w:val="24"/>
              </w:rPr>
            </w:pPr>
            <w:r w:rsidRPr="0034612D">
              <w:rPr>
                <w:rFonts w:ascii="Times New Roman" w:hAnsi="Times New Roman"/>
                <w:sz w:val="24"/>
                <w:szCs w:val="24"/>
              </w:rPr>
              <w:lastRenderedPageBreak/>
              <w:t>ОК 01-09</w:t>
            </w:r>
          </w:p>
        </w:tc>
      </w:tr>
      <w:tr w:rsidR="00CF2EA9" w:rsidRPr="00917E1C" w14:paraId="2242C962" w14:textId="79DCBDAE" w:rsidTr="00CF2EA9">
        <w:trPr>
          <w:trHeight w:val="23"/>
        </w:trPr>
        <w:tc>
          <w:tcPr>
            <w:tcW w:w="673" w:type="pct"/>
            <w:vMerge/>
            <w:shd w:val="clear" w:color="auto" w:fill="auto"/>
            <w:tcMar>
              <w:top w:w="0" w:type="dxa"/>
              <w:left w:w="108" w:type="dxa"/>
              <w:bottom w:w="0" w:type="dxa"/>
              <w:right w:w="108" w:type="dxa"/>
            </w:tcMar>
          </w:tcPr>
          <w:p w14:paraId="68B59EEE" w14:textId="77777777" w:rsidR="00CF2EA9" w:rsidRPr="00917E1C" w:rsidRDefault="00CF2EA9" w:rsidP="00CF2EA9">
            <w:pPr>
              <w:spacing w:after="0" w:line="240" w:lineRule="auto"/>
              <w:rPr>
                <w:rFonts w:ascii="Times New Roman" w:hAnsi="Times New Roman"/>
                <w:b/>
                <w:sz w:val="24"/>
                <w:szCs w:val="24"/>
              </w:rPr>
            </w:pPr>
          </w:p>
        </w:tc>
        <w:tc>
          <w:tcPr>
            <w:tcW w:w="2869" w:type="pct"/>
            <w:gridSpan w:val="2"/>
            <w:shd w:val="clear" w:color="auto" w:fill="auto"/>
            <w:tcMar>
              <w:top w:w="0" w:type="dxa"/>
              <w:left w:w="108" w:type="dxa"/>
              <w:bottom w:w="0" w:type="dxa"/>
              <w:right w:w="108" w:type="dxa"/>
            </w:tcMar>
          </w:tcPr>
          <w:p w14:paraId="2208E6AE" w14:textId="2FA50A9E"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Практическое занятие № 7</w:t>
            </w:r>
            <w:r>
              <w:rPr>
                <w:rFonts w:ascii="Times New Roman" w:hAnsi="Times New Roman"/>
                <w:b/>
                <w:sz w:val="24"/>
                <w:szCs w:val="24"/>
              </w:rPr>
              <w:t xml:space="preserve"> </w:t>
            </w:r>
            <w:r w:rsidRPr="00917E1C">
              <w:rPr>
                <w:rFonts w:ascii="Times New Roman" w:hAnsi="Times New Roman"/>
                <w:sz w:val="24"/>
                <w:szCs w:val="24"/>
              </w:rPr>
              <w:t>Составление плана ликвидации аварии при проведении геофизических работ</w:t>
            </w:r>
          </w:p>
        </w:tc>
        <w:tc>
          <w:tcPr>
            <w:tcW w:w="707" w:type="pct"/>
            <w:shd w:val="clear" w:color="auto" w:fill="auto"/>
            <w:tcMar>
              <w:top w:w="0" w:type="dxa"/>
              <w:left w:w="108" w:type="dxa"/>
              <w:bottom w:w="0" w:type="dxa"/>
              <w:right w:w="108" w:type="dxa"/>
            </w:tcMar>
            <w:vAlign w:val="center"/>
          </w:tcPr>
          <w:p w14:paraId="4A866E50" w14:textId="46A56A00" w:rsidR="00CF2EA9" w:rsidRPr="00917E1C" w:rsidRDefault="00CF2EA9" w:rsidP="00CF2EA9">
            <w:pPr>
              <w:spacing w:after="0" w:line="240" w:lineRule="auto"/>
              <w:jc w:val="center"/>
              <w:rPr>
                <w:rFonts w:ascii="Times New Roman" w:hAnsi="Times New Roman"/>
                <w:sz w:val="24"/>
                <w:szCs w:val="24"/>
              </w:rPr>
            </w:pPr>
          </w:p>
        </w:tc>
        <w:tc>
          <w:tcPr>
            <w:tcW w:w="356" w:type="pct"/>
          </w:tcPr>
          <w:p w14:paraId="7A27301B" w14:textId="77777777" w:rsidR="00CF2EA9" w:rsidRPr="00917E1C" w:rsidRDefault="00CF2EA9" w:rsidP="00CF2EA9">
            <w:pPr>
              <w:spacing w:after="0" w:line="240" w:lineRule="auto"/>
              <w:jc w:val="center"/>
              <w:rPr>
                <w:rFonts w:ascii="Times New Roman" w:hAnsi="Times New Roman"/>
                <w:sz w:val="24"/>
                <w:szCs w:val="24"/>
              </w:rPr>
            </w:pPr>
          </w:p>
        </w:tc>
        <w:tc>
          <w:tcPr>
            <w:tcW w:w="395" w:type="pct"/>
          </w:tcPr>
          <w:p w14:paraId="746AD4F1"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29757F41" w14:textId="41782786" w:rsidR="00CF2EA9" w:rsidRPr="0034612D" w:rsidRDefault="00CF2EA9" w:rsidP="00CF2EA9">
            <w:pPr>
              <w:spacing w:after="0" w:line="240" w:lineRule="auto"/>
              <w:jc w:val="center"/>
              <w:rPr>
                <w:rFonts w:ascii="Times New Roman" w:hAnsi="Times New Roman"/>
                <w:sz w:val="24"/>
                <w:szCs w:val="24"/>
              </w:rPr>
            </w:pPr>
            <w:r w:rsidRPr="0034612D">
              <w:rPr>
                <w:rFonts w:ascii="Times New Roman" w:hAnsi="Times New Roman"/>
                <w:sz w:val="24"/>
                <w:szCs w:val="24"/>
              </w:rPr>
              <w:t>ОК 01-09</w:t>
            </w:r>
          </w:p>
        </w:tc>
      </w:tr>
      <w:tr w:rsidR="00CF2EA9" w:rsidRPr="00917E1C" w14:paraId="7A87E555" w14:textId="4E5ADF3C" w:rsidTr="00CF2EA9">
        <w:trPr>
          <w:trHeight w:val="23"/>
        </w:trPr>
        <w:tc>
          <w:tcPr>
            <w:tcW w:w="3542" w:type="pct"/>
            <w:gridSpan w:val="3"/>
            <w:shd w:val="clear" w:color="auto" w:fill="auto"/>
            <w:tcMar>
              <w:top w:w="0" w:type="dxa"/>
              <w:left w:w="108" w:type="dxa"/>
              <w:bottom w:w="0" w:type="dxa"/>
              <w:right w:w="108" w:type="dxa"/>
            </w:tcMar>
          </w:tcPr>
          <w:p w14:paraId="0015B6BF"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 xml:space="preserve">Примерная тематика самостоятельной учебной работы </w:t>
            </w:r>
          </w:p>
        </w:tc>
        <w:tc>
          <w:tcPr>
            <w:tcW w:w="707" w:type="pct"/>
            <w:shd w:val="clear" w:color="auto" w:fill="auto"/>
            <w:tcMar>
              <w:top w:w="0" w:type="dxa"/>
              <w:left w:w="108" w:type="dxa"/>
              <w:bottom w:w="0" w:type="dxa"/>
              <w:right w:w="108" w:type="dxa"/>
            </w:tcMar>
            <w:vAlign w:val="center"/>
          </w:tcPr>
          <w:p w14:paraId="5C105B35" w14:textId="7A7FB5E9" w:rsidR="00CF2EA9" w:rsidRPr="00917E1C" w:rsidRDefault="00CF2EA9" w:rsidP="00CF2EA9">
            <w:pPr>
              <w:spacing w:after="0" w:line="240" w:lineRule="auto"/>
              <w:jc w:val="center"/>
              <w:rPr>
                <w:rFonts w:ascii="Times New Roman" w:hAnsi="Times New Roman"/>
                <w:sz w:val="24"/>
                <w:szCs w:val="24"/>
              </w:rPr>
            </w:pPr>
          </w:p>
        </w:tc>
        <w:tc>
          <w:tcPr>
            <w:tcW w:w="356" w:type="pct"/>
          </w:tcPr>
          <w:p w14:paraId="6DD4F5D1"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23A3D89D" w14:textId="77777777" w:rsidR="00CF2EA9" w:rsidRPr="0034612D" w:rsidRDefault="00CF2EA9" w:rsidP="00CF2EA9">
            <w:pPr>
              <w:spacing w:after="0" w:line="240" w:lineRule="auto"/>
              <w:jc w:val="center"/>
              <w:rPr>
                <w:rFonts w:ascii="Times New Roman" w:hAnsi="Times New Roman"/>
                <w:b/>
                <w:sz w:val="24"/>
                <w:szCs w:val="24"/>
              </w:rPr>
            </w:pPr>
          </w:p>
        </w:tc>
      </w:tr>
      <w:tr w:rsidR="00CF2EA9" w:rsidRPr="00917E1C" w14:paraId="16E0AB79" w14:textId="3044AAFF" w:rsidTr="00CF2EA9">
        <w:trPr>
          <w:trHeight w:val="23"/>
        </w:trPr>
        <w:tc>
          <w:tcPr>
            <w:tcW w:w="3542" w:type="pct"/>
            <w:gridSpan w:val="3"/>
            <w:shd w:val="clear" w:color="auto" w:fill="auto"/>
            <w:tcMar>
              <w:top w:w="0" w:type="dxa"/>
              <w:left w:w="108" w:type="dxa"/>
              <w:bottom w:w="0" w:type="dxa"/>
              <w:right w:w="108" w:type="dxa"/>
            </w:tcMar>
          </w:tcPr>
          <w:p w14:paraId="4A75D6A1"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Курсовая работа (для специальностей СПО</w:t>
            </w:r>
            <w:r w:rsidRPr="00917E1C">
              <w:rPr>
                <w:rFonts w:ascii="Times New Roman" w:hAnsi="Times New Roman"/>
                <w:sz w:val="24"/>
                <w:szCs w:val="24"/>
              </w:rPr>
              <w:t>)</w:t>
            </w:r>
          </w:p>
          <w:p w14:paraId="25B7B5EE"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 xml:space="preserve">Курсовой работа по модулю является обязательной и включает типовые практические вопросы и задания, проблемные задания, направленные на оценку и определение уровня сформированности профессиональных компетенций. Индивидуальные задания носят </w:t>
            </w:r>
            <w:proofErr w:type="spellStart"/>
            <w:r w:rsidRPr="00917E1C">
              <w:rPr>
                <w:rFonts w:ascii="Times New Roman" w:hAnsi="Times New Roman"/>
                <w:b/>
                <w:sz w:val="24"/>
                <w:szCs w:val="24"/>
              </w:rPr>
              <w:t>компетентностноориентированный</w:t>
            </w:r>
            <w:proofErr w:type="spellEnd"/>
            <w:r w:rsidRPr="00917E1C">
              <w:rPr>
                <w:rFonts w:ascii="Times New Roman" w:hAnsi="Times New Roman"/>
                <w:b/>
                <w:sz w:val="24"/>
                <w:szCs w:val="24"/>
              </w:rPr>
              <w:t>, практический комплексный характер, приближенный к ситуациям профессиональной деятельности.</w:t>
            </w:r>
          </w:p>
          <w:p w14:paraId="13CB4454"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 xml:space="preserve">Тематика курсовых работ </w:t>
            </w:r>
          </w:p>
          <w:p w14:paraId="78090E53"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1.  Расчет стоимости проведения ГИС методом (___) в условиях (</w:t>
            </w:r>
            <w:r w:rsidRPr="00917E1C">
              <w:rPr>
                <w:rFonts w:ascii="Times New Roman" w:hAnsi="Times New Roman"/>
                <w:sz w:val="24"/>
                <w:szCs w:val="24"/>
                <w:u w:val="single"/>
              </w:rPr>
              <w:t>наименование предприятия</w:t>
            </w:r>
            <w:r w:rsidRPr="00917E1C">
              <w:rPr>
                <w:rFonts w:ascii="Times New Roman" w:hAnsi="Times New Roman"/>
                <w:b/>
                <w:sz w:val="24"/>
                <w:szCs w:val="24"/>
                <w:u w:val="single"/>
              </w:rPr>
              <w:t>)</w:t>
            </w:r>
          </w:p>
        </w:tc>
        <w:tc>
          <w:tcPr>
            <w:tcW w:w="707" w:type="pct"/>
            <w:shd w:val="clear" w:color="auto" w:fill="auto"/>
            <w:tcMar>
              <w:top w:w="0" w:type="dxa"/>
              <w:left w:w="108" w:type="dxa"/>
              <w:bottom w:w="0" w:type="dxa"/>
              <w:right w:w="108" w:type="dxa"/>
            </w:tcMar>
            <w:vAlign w:val="center"/>
          </w:tcPr>
          <w:p w14:paraId="0E776EC1" w14:textId="1072B24B" w:rsidR="00CF2EA9" w:rsidRPr="00917E1C" w:rsidRDefault="00CF2EA9" w:rsidP="00CF2EA9">
            <w:pPr>
              <w:spacing w:after="0" w:line="240" w:lineRule="auto"/>
              <w:jc w:val="center"/>
              <w:rPr>
                <w:rFonts w:ascii="Times New Roman" w:hAnsi="Times New Roman"/>
                <w:sz w:val="24"/>
                <w:szCs w:val="24"/>
              </w:rPr>
            </w:pPr>
          </w:p>
        </w:tc>
        <w:tc>
          <w:tcPr>
            <w:tcW w:w="356" w:type="pct"/>
          </w:tcPr>
          <w:p w14:paraId="4EB4C76D"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7696E87E" w14:textId="77777777" w:rsidR="00CF2EA9" w:rsidRPr="0034612D" w:rsidRDefault="00CF2EA9" w:rsidP="00CF2EA9">
            <w:pPr>
              <w:spacing w:after="0" w:line="240" w:lineRule="auto"/>
              <w:jc w:val="center"/>
              <w:rPr>
                <w:rFonts w:ascii="Times New Roman" w:hAnsi="Times New Roman"/>
                <w:b/>
                <w:sz w:val="24"/>
                <w:szCs w:val="24"/>
              </w:rPr>
            </w:pPr>
          </w:p>
        </w:tc>
      </w:tr>
      <w:tr w:rsidR="00CF2EA9" w:rsidRPr="00917E1C" w14:paraId="5FB3D7B8" w14:textId="7BABA431" w:rsidTr="00CF2EA9">
        <w:trPr>
          <w:trHeight w:val="23"/>
        </w:trPr>
        <w:tc>
          <w:tcPr>
            <w:tcW w:w="3542" w:type="pct"/>
            <w:gridSpan w:val="3"/>
            <w:shd w:val="clear" w:color="auto" w:fill="auto"/>
            <w:tcMar>
              <w:top w:w="0" w:type="dxa"/>
              <w:left w:w="108" w:type="dxa"/>
              <w:bottom w:w="0" w:type="dxa"/>
              <w:right w:w="108" w:type="dxa"/>
            </w:tcMar>
          </w:tcPr>
          <w:p w14:paraId="441EEDC4"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Обязательные аудиторные учебные занятия по курсовой работе</w:t>
            </w:r>
            <w:r w:rsidRPr="00917E1C">
              <w:rPr>
                <w:rFonts w:ascii="Times New Roman" w:hAnsi="Times New Roman"/>
                <w:sz w:val="24"/>
                <w:szCs w:val="24"/>
              </w:rPr>
              <w:t xml:space="preserve"> </w:t>
            </w:r>
          </w:p>
          <w:p w14:paraId="71944381"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1.  Консультации по этапам выполнения курсовой работы по подгруппам.</w:t>
            </w:r>
          </w:p>
        </w:tc>
        <w:tc>
          <w:tcPr>
            <w:tcW w:w="707" w:type="pct"/>
            <w:shd w:val="clear" w:color="auto" w:fill="auto"/>
            <w:tcMar>
              <w:top w:w="0" w:type="dxa"/>
              <w:left w:w="108" w:type="dxa"/>
              <w:bottom w:w="0" w:type="dxa"/>
              <w:right w:w="108" w:type="dxa"/>
            </w:tcMar>
            <w:vAlign w:val="center"/>
          </w:tcPr>
          <w:p w14:paraId="5FEE9AC1" w14:textId="1B2EAA76" w:rsidR="00CF2EA9" w:rsidRPr="00917E1C" w:rsidRDefault="00CF2EA9" w:rsidP="00CF2EA9">
            <w:pPr>
              <w:spacing w:after="0" w:line="240" w:lineRule="auto"/>
              <w:jc w:val="center"/>
              <w:rPr>
                <w:rFonts w:ascii="Times New Roman" w:hAnsi="Times New Roman"/>
                <w:sz w:val="24"/>
                <w:szCs w:val="24"/>
              </w:rPr>
            </w:pPr>
          </w:p>
        </w:tc>
        <w:tc>
          <w:tcPr>
            <w:tcW w:w="356" w:type="pct"/>
          </w:tcPr>
          <w:p w14:paraId="074A7851"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4FDCE2F6" w14:textId="77777777" w:rsidR="00CF2EA9" w:rsidRPr="0034612D" w:rsidRDefault="00CF2EA9" w:rsidP="00CF2EA9">
            <w:pPr>
              <w:spacing w:after="0" w:line="240" w:lineRule="auto"/>
              <w:jc w:val="center"/>
              <w:rPr>
                <w:rFonts w:ascii="Times New Roman" w:hAnsi="Times New Roman"/>
                <w:b/>
                <w:sz w:val="24"/>
                <w:szCs w:val="24"/>
              </w:rPr>
            </w:pPr>
          </w:p>
        </w:tc>
      </w:tr>
      <w:tr w:rsidR="00CF2EA9" w:rsidRPr="00917E1C" w14:paraId="20E74957" w14:textId="22D4A57F" w:rsidTr="00CF2EA9">
        <w:trPr>
          <w:trHeight w:val="23"/>
        </w:trPr>
        <w:tc>
          <w:tcPr>
            <w:tcW w:w="3542" w:type="pct"/>
            <w:gridSpan w:val="3"/>
            <w:shd w:val="clear" w:color="auto" w:fill="auto"/>
            <w:tcMar>
              <w:top w:w="0" w:type="dxa"/>
              <w:left w:w="108" w:type="dxa"/>
              <w:bottom w:w="0" w:type="dxa"/>
              <w:right w:w="108" w:type="dxa"/>
            </w:tcMar>
          </w:tcPr>
          <w:p w14:paraId="1167A67B"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Самостоятельная учебная работа обучающегося над курсовой работой.</w:t>
            </w:r>
          </w:p>
        </w:tc>
        <w:tc>
          <w:tcPr>
            <w:tcW w:w="707" w:type="pct"/>
            <w:shd w:val="clear" w:color="auto" w:fill="auto"/>
            <w:tcMar>
              <w:top w:w="0" w:type="dxa"/>
              <w:left w:w="108" w:type="dxa"/>
              <w:bottom w:w="0" w:type="dxa"/>
              <w:right w:w="108" w:type="dxa"/>
            </w:tcMar>
            <w:vAlign w:val="center"/>
          </w:tcPr>
          <w:p w14:paraId="506A8118" w14:textId="684E21B8" w:rsidR="00CF2EA9" w:rsidRPr="00917E1C" w:rsidRDefault="00CF2EA9" w:rsidP="00CF2EA9">
            <w:pPr>
              <w:spacing w:after="0" w:line="240" w:lineRule="auto"/>
              <w:jc w:val="center"/>
              <w:rPr>
                <w:rFonts w:ascii="Times New Roman" w:hAnsi="Times New Roman"/>
                <w:sz w:val="24"/>
                <w:szCs w:val="24"/>
              </w:rPr>
            </w:pPr>
          </w:p>
        </w:tc>
        <w:tc>
          <w:tcPr>
            <w:tcW w:w="356" w:type="pct"/>
          </w:tcPr>
          <w:p w14:paraId="60FAAF37" w14:textId="77777777" w:rsidR="00CF2EA9" w:rsidRPr="00917E1C" w:rsidRDefault="00CF2EA9" w:rsidP="00CF2EA9">
            <w:pPr>
              <w:spacing w:after="0" w:line="240" w:lineRule="auto"/>
              <w:jc w:val="center"/>
              <w:rPr>
                <w:rFonts w:ascii="Times New Roman" w:hAnsi="Times New Roman"/>
                <w:b/>
                <w:sz w:val="24"/>
                <w:szCs w:val="24"/>
              </w:rPr>
            </w:pPr>
          </w:p>
        </w:tc>
        <w:tc>
          <w:tcPr>
            <w:tcW w:w="395" w:type="pct"/>
          </w:tcPr>
          <w:p w14:paraId="44A97800" w14:textId="77777777" w:rsidR="00CF2EA9" w:rsidRPr="0034612D" w:rsidRDefault="00CF2EA9" w:rsidP="00CF2EA9">
            <w:pPr>
              <w:spacing w:after="0" w:line="240" w:lineRule="auto"/>
              <w:jc w:val="center"/>
              <w:rPr>
                <w:rFonts w:ascii="Times New Roman" w:hAnsi="Times New Roman"/>
                <w:b/>
                <w:sz w:val="24"/>
                <w:szCs w:val="24"/>
              </w:rPr>
            </w:pPr>
          </w:p>
        </w:tc>
      </w:tr>
      <w:tr w:rsidR="00CF2EA9" w:rsidRPr="00917E1C" w14:paraId="0333EDEB" w14:textId="20056B40" w:rsidTr="00CF2EA9">
        <w:trPr>
          <w:trHeight w:val="23"/>
        </w:trPr>
        <w:tc>
          <w:tcPr>
            <w:tcW w:w="3542" w:type="pct"/>
            <w:gridSpan w:val="3"/>
            <w:shd w:val="clear" w:color="auto" w:fill="auto"/>
            <w:tcMar>
              <w:top w:w="0" w:type="dxa"/>
              <w:left w:w="108" w:type="dxa"/>
              <w:bottom w:w="0" w:type="dxa"/>
              <w:right w:w="108" w:type="dxa"/>
            </w:tcMar>
          </w:tcPr>
          <w:p w14:paraId="63F55D5A" w14:textId="5A1D3D00"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 xml:space="preserve">Производственная практика </w:t>
            </w:r>
          </w:p>
          <w:p w14:paraId="570B423A"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b/>
                <w:sz w:val="24"/>
                <w:szCs w:val="24"/>
              </w:rPr>
              <w:t xml:space="preserve">Виды работ: </w:t>
            </w:r>
          </w:p>
          <w:p w14:paraId="65F88090"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sz w:val="24"/>
                <w:szCs w:val="24"/>
              </w:rPr>
              <w:t>изучение организации проведения геофизических работ;</w:t>
            </w:r>
          </w:p>
          <w:p w14:paraId="0968F7D2"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sz w:val="24"/>
                <w:szCs w:val="24"/>
              </w:rPr>
              <w:t>изучение рациональных приемов организации и планирования работы геофизической партии/отряда;</w:t>
            </w:r>
          </w:p>
          <w:p w14:paraId="1AF7EF29"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sz w:val="24"/>
                <w:szCs w:val="24"/>
              </w:rPr>
              <w:t>оформление первичных документов;</w:t>
            </w:r>
          </w:p>
          <w:p w14:paraId="349EB064"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sz w:val="24"/>
                <w:szCs w:val="24"/>
              </w:rPr>
              <w:t>оценка результатов производственной деятельности подразделения;</w:t>
            </w:r>
          </w:p>
          <w:p w14:paraId="46E1C485"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sz w:val="24"/>
                <w:szCs w:val="24"/>
              </w:rPr>
              <w:t>контроль соблюдения технологических процессов;</w:t>
            </w:r>
          </w:p>
          <w:p w14:paraId="5E3CF423"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sz w:val="24"/>
                <w:szCs w:val="24"/>
              </w:rPr>
              <w:t>оценка подготовки производства и обеспечения рациональной расстановки рабочих;</w:t>
            </w:r>
          </w:p>
          <w:p w14:paraId="636ECA0A"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sz w:val="24"/>
                <w:szCs w:val="24"/>
              </w:rPr>
              <w:t>изучение и выбор рациональных методов и этапов проверки качества выполненных работ;</w:t>
            </w:r>
          </w:p>
          <w:p w14:paraId="2C49CDFB"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sz w:val="24"/>
                <w:szCs w:val="24"/>
              </w:rPr>
              <w:t>выполнение расчетов по принятой методологии основных показателей производственной деятельности;</w:t>
            </w:r>
          </w:p>
          <w:p w14:paraId="266FE2B0"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sz w:val="24"/>
                <w:szCs w:val="24"/>
              </w:rPr>
              <w:t>изучение информационных систем и программ, применяемых на предприятии;</w:t>
            </w:r>
          </w:p>
          <w:p w14:paraId="2D583EDF"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sz w:val="24"/>
                <w:szCs w:val="24"/>
              </w:rPr>
              <w:t>работа в качестве дублера начальника геофизической партии/отряда;</w:t>
            </w:r>
          </w:p>
          <w:p w14:paraId="2D70CF0C" w14:textId="77777777" w:rsidR="00CF2EA9" w:rsidRPr="00917E1C" w:rsidRDefault="00CF2EA9" w:rsidP="00CF2EA9">
            <w:pPr>
              <w:spacing w:after="0" w:line="240" w:lineRule="auto"/>
              <w:jc w:val="both"/>
              <w:rPr>
                <w:rFonts w:ascii="Times New Roman" w:hAnsi="Times New Roman"/>
                <w:sz w:val="24"/>
                <w:szCs w:val="24"/>
              </w:rPr>
            </w:pPr>
            <w:r w:rsidRPr="00917E1C">
              <w:rPr>
                <w:rFonts w:ascii="Times New Roman" w:hAnsi="Times New Roman"/>
                <w:sz w:val="24"/>
                <w:szCs w:val="24"/>
              </w:rPr>
              <w:t>сбор данных для курсового проектирования.</w:t>
            </w:r>
          </w:p>
        </w:tc>
        <w:tc>
          <w:tcPr>
            <w:tcW w:w="707" w:type="pct"/>
            <w:shd w:val="clear" w:color="auto" w:fill="auto"/>
            <w:tcMar>
              <w:top w:w="0" w:type="dxa"/>
              <w:left w:w="108" w:type="dxa"/>
              <w:bottom w:w="0" w:type="dxa"/>
              <w:right w:w="108" w:type="dxa"/>
            </w:tcMar>
            <w:vAlign w:val="center"/>
          </w:tcPr>
          <w:p w14:paraId="5BC3D7A0" w14:textId="31A41CED" w:rsidR="00CF2EA9" w:rsidRPr="00917E1C" w:rsidRDefault="00CF2EA9" w:rsidP="00CF2EA9">
            <w:pPr>
              <w:spacing w:after="0" w:line="240" w:lineRule="auto"/>
              <w:jc w:val="center"/>
              <w:rPr>
                <w:rFonts w:ascii="Times New Roman" w:hAnsi="Times New Roman"/>
                <w:b/>
                <w:bCs/>
                <w:sz w:val="24"/>
                <w:szCs w:val="24"/>
              </w:rPr>
            </w:pPr>
            <w:r w:rsidRPr="00917E1C">
              <w:rPr>
                <w:rFonts w:ascii="Times New Roman" w:hAnsi="Times New Roman"/>
                <w:b/>
                <w:bCs/>
                <w:sz w:val="24"/>
                <w:szCs w:val="24"/>
              </w:rPr>
              <w:t>36</w:t>
            </w:r>
          </w:p>
        </w:tc>
        <w:tc>
          <w:tcPr>
            <w:tcW w:w="356" w:type="pct"/>
            <w:vAlign w:val="center"/>
          </w:tcPr>
          <w:p w14:paraId="5E991130" w14:textId="2C08DC8C" w:rsidR="00CF2EA9" w:rsidRPr="00917E1C" w:rsidRDefault="00CF2EA9" w:rsidP="00CF2EA9">
            <w:pPr>
              <w:spacing w:after="0" w:line="240" w:lineRule="auto"/>
              <w:jc w:val="center"/>
              <w:rPr>
                <w:rFonts w:ascii="Times New Roman" w:hAnsi="Times New Roman"/>
                <w:b/>
                <w:sz w:val="24"/>
                <w:szCs w:val="24"/>
              </w:rPr>
            </w:pPr>
            <w:r w:rsidRPr="00917E1C">
              <w:rPr>
                <w:rFonts w:ascii="Times New Roman" w:hAnsi="Times New Roman"/>
                <w:b/>
                <w:sz w:val="24"/>
                <w:szCs w:val="24"/>
              </w:rPr>
              <w:t>36</w:t>
            </w:r>
          </w:p>
        </w:tc>
        <w:tc>
          <w:tcPr>
            <w:tcW w:w="395" w:type="pct"/>
          </w:tcPr>
          <w:p w14:paraId="6CA5879E" w14:textId="77777777" w:rsidR="00CF2EA9" w:rsidRPr="0034612D" w:rsidRDefault="00CF2EA9" w:rsidP="00CF2EA9">
            <w:pPr>
              <w:spacing w:after="0" w:line="240" w:lineRule="auto"/>
              <w:rPr>
                <w:rFonts w:ascii="Times New Roman" w:hAnsi="Times New Roman"/>
                <w:sz w:val="24"/>
                <w:szCs w:val="24"/>
              </w:rPr>
            </w:pPr>
            <w:r w:rsidRPr="0034612D">
              <w:rPr>
                <w:rFonts w:ascii="Times New Roman" w:hAnsi="Times New Roman"/>
                <w:sz w:val="24"/>
                <w:szCs w:val="24"/>
              </w:rPr>
              <w:t xml:space="preserve">ПК 3.3 </w:t>
            </w:r>
          </w:p>
          <w:p w14:paraId="665EAF25" w14:textId="2550B588" w:rsidR="00CF2EA9" w:rsidRPr="0034612D" w:rsidRDefault="00CF2EA9" w:rsidP="00CF2EA9">
            <w:pPr>
              <w:spacing w:after="0" w:line="240" w:lineRule="auto"/>
              <w:jc w:val="center"/>
              <w:rPr>
                <w:rFonts w:ascii="Times New Roman" w:hAnsi="Times New Roman"/>
                <w:b/>
                <w:sz w:val="24"/>
                <w:szCs w:val="24"/>
              </w:rPr>
            </w:pPr>
            <w:r w:rsidRPr="0034612D">
              <w:rPr>
                <w:rFonts w:ascii="Times New Roman" w:hAnsi="Times New Roman"/>
                <w:sz w:val="24"/>
                <w:szCs w:val="24"/>
              </w:rPr>
              <w:t>ОК 01-09</w:t>
            </w:r>
          </w:p>
        </w:tc>
      </w:tr>
      <w:tr w:rsidR="00CF2EA9" w:rsidRPr="00917E1C" w14:paraId="544A9296" w14:textId="3F06E1FF" w:rsidTr="00CF2EA9">
        <w:trPr>
          <w:trHeight w:val="23"/>
        </w:trPr>
        <w:tc>
          <w:tcPr>
            <w:tcW w:w="3542" w:type="pct"/>
            <w:gridSpan w:val="3"/>
            <w:shd w:val="clear" w:color="auto" w:fill="auto"/>
            <w:tcMar>
              <w:top w:w="0" w:type="dxa"/>
              <w:left w:w="108" w:type="dxa"/>
              <w:bottom w:w="0" w:type="dxa"/>
              <w:right w:w="108" w:type="dxa"/>
            </w:tcMar>
          </w:tcPr>
          <w:p w14:paraId="7A3B0D36" w14:textId="77777777" w:rsidR="00CF2EA9" w:rsidRPr="00917E1C" w:rsidRDefault="00CF2EA9" w:rsidP="00CF2EA9">
            <w:pPr>
              <w:spacing w:after="0" w:line="240" w:lineRule="auto"/>
              <w:rPr>
                <w:rFonts w:ascii="Times New Roman" w:hAnsi="Times New Roman"/>
                <w:sz w:val="24"/>
                <w:szCs w:val="24"/>
              </w:rPr>
            </w:pPr>
            <w:r w:rsidRPr="00917E1C">
              <w:rPr>
                <w:rFonts w:ascii="Times New Roman" w:hAnsi="Times New Roman"/>
                <w:b/>
                <w:sz w:val="24"/>
                <w:szCs w:val="24"/>
              </w:rPr>
              <w:t>Всего</w:t>
            </w:r>
          </w:p>
        </w:tc>
        <w:tc>
          <w:tcPr>
            <w:tcW w:w="707" w:type="pct"/>
            <w:shd w:val="clear" w:color="auto" w:fill="auto"/>
            <w:tcMar>
              <w:top w:w="0" w:type="dxa"/>
              <w:left w:w="108" w:type="dxa"/>
              <w:bottom w:w="0" w:type="dxa"/>
              <w:right w:w="108" w:type="dxa"/>
            </w:tcMar>
            <w:vAlign w:val="center"/>
          </w:tcPr>
          <w:p w14:paraId="4676BD57" w14:textId="442B198E" w:rsidR="00CF2EA9" w:rsidRPr="00917E1C" w:rsidRDefault="00CF2EA9" w:rsidP="00CF2EA9">
            <w:pPr>
              <w:spacing w:after="0" w:line="240" w:lineRule="auto"/>
              <w:jc w:val="center"/>
              <w:rPr>
                <w:rFonts w:ascii="Times New Roman" w:hAnsi="Times New Roman"/>
                <w:b/>
                <w:bCs/>
                <w:sz w:val="24"/>
                <w:szCs w:val="24"/>
              </w:rPr>
            </w:pPr>
            <w:r w:rsidRPr="00917E1C">
              <w:rPr>
                <w:rFonts w:ascii="Times New Roman" w:hAnsi="Times New Roman"/>
                <w:b/>
                <w:bCs/>
                <w:sz w:val="24"/>
                <w:szCs w:val="24"/>
              </w:rPr>
              <w:t>128</w:t>
            </w:r>
          </w:p>
        </w:tc>
        <w:tc>
          <w:tcPr>
            <w:tcW w:w="356" w:type="pct"/>
          </w:tcPr>
          <w:p w14:paraId="660F7BAC" w14:textId="6EC525F0" w:rsidR="00CF2EA9" w:rsidRPr="00917E1C" w:rsidRDefault="00CF2EA9" w:rsidP="00CF2EA9">
            <w:pPr>
              <w:spacing w:after="0" w:line="240" w:lineRule="auto"/>
              <w:jc w:val="center"/>
              <w:rPr>
                <w:rFonts w:ascii="Times New Roman" w:hAnsi="Times New Roman"/>
                <w:b/>
                <w:sz w:val="24"/>
                <w:szCs w:val="24"/>
              </w:rPr>
            </w:pPr>
            <w:r w:rsidRPr="00917E1C">
              <w:rPr>
                <w:rFonts w:ascii="Times New Roman" w:hAnsi="Times New Roman"/>
                <w:b/>
                <w:sz w:val="24"/>
                <w:szCs w:val="24"/>
              </w:rPr>
              <w:t>196</w:t>
            </w:r>
          </w:p>
        </w:tc>
        <w:tc>
          <w:tcPr>
            <w:tcW w:w="395" w:type="pct"/>
          </w:tcPr>
          <w:p w14:paraId="080BE8C4" w14:textId="77777777" w:rsidR="00CF2EA9" w:rsidRPr="0034612D" w:rsidRDefault="00CF2EA9" w:rsidP="00CF2EA9">
            <w:pPr>
              <w:spacing w:after="0" w:line="240" w:lineRule="auto"/>
              <w:jc w:val="center"/>
              <w:rPr>
                <w:rFonts w:ascii="Times New Roman" w:hAnsi="Times New Roman"/>
                <w:b/>
                <w:sz w:val="24"/>
                <w:szCs w:val="24"/>
              </w:rPr>
            </w:pPr>
          </w:p>
        </w:tc>
      </w:tr>
    </w:tbl>
    <w:p w14:paraId="4BE6787B" w14:textId="77777777" w:rsidR="008F60D4" w:rsidRPr="008F60D4" w:rsidRDefault="008F60D4" w:rsidP="008F60D4">
      <w:pPr>
        <w:rPr>
          <w:rFonts w:ascii="Times New Roman" w:hAnsi="Times New Roman"/>
          <w:sz w:val="24"/>
          <w:szCs w:val="24"/>
        </w:rPr>
        <w:sectPr w:rsidR="008F60D4" w:rsidRPr="008F60D4">
          <w:pgSz w:w="16838" w:h="11906" w:orient="landscape"/>
          <w:pgMar w:top="851" w:right="1134" w:bottom="851" w:left="992" w:header="708" w:footer="709" w:gutter="0"/>
          <w:cols w:space="720"/>
        </w:sectPr>
      </w:pPr>
    </w:p>
    <w:p w14:paraId="63A8E76A" w14:textId="77777777" w:rsidR="008F60D4" w:rsidRPr="008F60D4" w:rsidRDefault="008F60D4" w:rsidP="008F60D4">
      <w:pPr>
        <w:spacing w:after="0"/>
        <w:ind w:firstLine="709"/>
        <w:jc w:val="center"/>
        <w:rPr>
          <w:rFonts w:ascii="Times New Roman" w:hAnsi="Times New Roman"/>
          <w:sz w:val="24"/>
          <w:szCs w:val="24"/>
        </w:rPr>
      </w:pPr>
      <w:r w:rsidRPr="008F60D4">
        <w:rPr>
          <w:rFonts w:ascii="Times New Roman" w:hAnsi="Times New Roman"/>
          <w:b/>
          <w:sz w:val="24"/>
          <w:szCs w:val="24"/>
        </w:rPr>
        <w:lastRenderedPageBreak/>
        <w:t>3. УСЛОВИЯ РЕАЛИЗАЦИИ ПРОФЕССИОНАЛЬНОГО МОДУЛЯ</w:t>
      </w:r>
    </w:p>
    <w:p w14:paraId="0677D208" w14:textId="77777777" w:rsidR="008F60D4" w:rsidRPr="008F60D4" w:rsidRDefault="008F60D4" w:rsidP="000379D5">
      <w:pPr>
        <w:spacing w:after="0"/>
        <w:ind w:firstLine="709"/>
        <w:jc w:val="both"/>
        <w:rPr>
          <w:rFonts w:ascii="Times New Roman" w:hAnsi="Times New Roman"/>
          <w:sz w:val="24"/>
          <w:szCs w:val="24"/>
        </w:rPr>
      </w:pPr>
      <w:r w:rsidRPr="008F60D4">
        <w:rPr>
          <w:rFonts w:ascii="Times New Roman" w:hAnsi="Times New Roman"/>
          <w:b/>
          <w:sz w:val="24"/>
          <w:szCs w:val="24"/>
        </w:rPr>
        <w:t>3.1. Для реализации программы профессионального модуля должны быть предусмотрены следующие специальные помещения:</w:t>
      </w:r>
    </w:p>
    <w:p w14:paraId="3DC120DF" w14:textId="3AF59311" w:rsidR="008F60D4" w:rsidRPr="007C0518" w:rsidRDefault="008F60D4" w:rsidP="008F60D4">
      <w:pPr>
        <w:spacing w:after="0"/>
        <w:ind w:firstLine="709"/>
        <w:jc w:val="both"/>
        <w:rPr>
          <w:rFonts w:ascii="Times New Roman" w:hAnsi="Times New Roman"/>
          <w:iCs/>
          <w:sz w:val="24"/>
          <w:szCs w:val="24"/>
        </w:rPr>
      </w:pPr>
      <w:r w:rsidRPr="008F60D4">
        <w:rPr>
          <w:rFonts w:ascii="Times New Roman" w:hAnsi="Times New Roman"/>
          <w:sz w:val="24"/>
          <w:szCs w:val="24"/>
        </w:rPr>
        <w:t>Кабинет</w:t>
      </w:r>
      <w:r w:rsidR="007C0518">
        <w:rPr>
          <w:rFonts w:ascii="Times New Roman" w:hAnsi="Times New Roman"/>
          <w:sz w:val="24"/>
          <w:szCs w:val="24"/>
        </w:rPr>
        <w:t>ы</w:t>
      </w:r>
      <w:r w:rsidRPr="008F60D4">
        <w:rPr>
          <w:rFonts w:ascii="Times New Roman" w:hAnsi="Times New Roman"/>
          <w:sz w:val="24"/>
          <w:szCs w:val="24"/>
        </w:rPr>
        <w:t xml:space="preserve"> «Основ организации и управления»,</w:t>
      </w:r>
      <w:r w:rsidR="007C0518" w:rsidRPr="007C0518">
        <w:rPr>
          <w:rFonts w:ascii="Times New Roman" w:hAnsi="Times New Roman"/>
          <w:sz w:val="24"/>
          <w:szCs w:val="24"/>
        </w:rPr>
        <w:t xml:space="preserve"> </w:t>
      </w:r>
      <w:r w:rsidR="000379D5">
        <w:rPr>
          <w:rFonts w:ascii="Times New Roman" w:hAnsi="Times New Roman"/>
          <w:sz w:val="24"/>
          <w:szCs w:val="24"/>
        </w:rPr>
        <w:t>«</w:t>
      </w:r>
      <w:r w:rsidR="007C0518" w:rsidRPr="008F60D4">
        <w:rPr>
          <w:rFonts w:ascii="Times New Roman" w:hAnsi="Times New Roman"/>
          <w:sz w:val="24"/>
          <w:szCs w:val="24"/>
        </w:rPr>
        <w:t>Охраны труда»</w:t>
      </w:r>
      <w:r w:rsidR="007C0518">
        <w:rPr>
          <w:rFonts w:ascii="Times New Roman" w:hAnsi="Times New Roman"/>
          <w:sz w:val="24"/>
          <w:szCs w:val="24"/>
        </w:rPr>
        <w:t>,</w:t>
      </w:r>
      <w:r w:rsidRPr="008F60D4">
        <w:rPr>
          <w:rFonts w:ascii="Times New Roman" w:hAnsi="Times New Roman"/>
          <w:sz w:val="24"/>
          <w:szCs w:val="24"/>
        </w:rPr>
        <w:t xml:space="preserve"> оснащенны</w:t>
      </w:r>
      <w:r w:rsidR="007C0518">
        <w:rPr>
          <w:rFonts w:ascii="Times New Roman" w:hAnsi="Times New Roman"/>
          <w:sz w:val="24"/>
          <w:szCs w:val="24"/>
        </w:rPr>
        <w:t xml:space="preserve">е </w:t>
      </w:r>
      <w:r w:rsidR="007C0518">
        <w:rPr>
          <w:rFonts w:ascii="Times New Roman" w:hAnsi="Times New Roman"/>
          <w:sz w:val="24"/>
          <w:szCs w:val="24"/>
        </w:rPr>
        <w:br/>
      </w:r>
      <w:r w:rsidR="007C0518" w:rsidRPr="007C0518">
        <w:rPr>
          <w:rFonts w:ascii="Times New Roman" w:hAnsi="Times New Roman"/>
          <w:bCs/>
          <w:sz w:val="24"/>
          <w:szCs w:val="24"/>
        </w:rPr>
        <w:t xml:space="preserve">в соответствии с п. 6.1.2.1 образовательной программы по </w:t>
      </w:r>
      <w:r w:rsidR="007C0518" w:rsidRPr="007C0518">
        <w:rPr>
          <w:rFonts w:ascii="Times New Roman" w:hAnsi="Times New Roman"/>
          <w:bCs/>
          <w:iCs/>
          <w:sz w:val="24"/>
          <w:szCs w:val="24"/>
        </w:rPr>
        <w:t>специальности</w:t>
      </w:r>
      <w:r w:rsidR="007C0518">
        <w:rPr>
          <w:rFonts w:ascii="Times New Roman" w:hAnsi="Times New Roman"/>
          <w:bCs/>
          <w:iCs/>
          <w:sz w:val="24"/>
          <w:szCs w:val="24"/>
        </w:rPr>
        <w:t>.</w:t>
      </w:r>
    </w:p>
    <w:p w14:paraId="348C1F50" w14:textId="77777777" w:rsidR="008F60D4" w:rsidRPr="008F60D4" w:rsidRDefault="008F60D4" w:rsidP="008F60D4">
      <w:pPr>
        <w:spacing w:after="0"/>
        <w:ind w:firstLine="709"/>
        <w:jc w:val="both"/>
        <w:rPr>
          <w:rFonts w:ascii="Times New Roman" w:hAnsi="Times New Roman"/>
          <w:i/>
          <w:sz w:val="24"/>
          <w:szCs w:val="24"/>
        </w:rPr>
      </w:pPr>
    </w:p>
    <w:p w14:paraId="7E9A12A1" w14:textId="77777777" w:rsidR="008F60D4" w:rsidRPr="008F60D4" w:rsidRDefault="008F60D4" w:rsidP="008F60D4">
      <w:pPr>
        <w:spacing w:after="0"/>
        <w:ind w:firstLine="709"/>
        <w:rPr>
          <w:rFonts w:ascii="Times New Roman" w:hAnsi="Times New Roman"/>
          <w:sz w:val="24"/>
          <w:szCs w:val="24"/>
        </w:rPr>
      </w:pPr>
      <w:r w:rsidRPr="008F60D4">
        <w:rPr>
          <w:rFonts w:ascii="Times New Roman" w:hAnsi="Times New Roman"/>
          <w:b/>
          <w:sz w:val="24"/>
          <w:szCs w:val="24"/>
        </w:rPr>
        <w:t>3.2. Информационное обеспечение реализации программы</w:t>
      </w:r>
    </w:p>
    <w:p w14:paraId="77C9B122" w14:textId="2132D85B" w:rsidR="008F60D4" w:rsidRPr="008F60D4" w:rsidRDefault="008F60D4" w:rsidP="008F60D4">
      <w:pPr>
        <w:spacing w:after="0"/>
        <w:ind w:firstLine="709"/>
        <w:jc w:val="both"/>
        <w:rPr>
          <w:rFonts w:ascii="Times New Roman" w:hAnsi="Times New Roman"/>
          <w:sz w:val="24"/>
          <w:szCs w:val="24"/>
        </w:rPr>
      </w:pPr>
      <w:r w:rsidRPr="008F60D4">
        <w:rPr>
          <w:rFonts w:ascii="Times New Roman" w:hAnsi="Times New Roman"/>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F9D4EEE" w14:textId="77777777" w:rsidR="008F60D4" w:rsidRPr="008F60D4" w:rsidRDefault="008F60D4" w:rsidP="008F60D4">
      <w:pPr>
        <w:spacing w:after="0"/>
        <w:ind w:firstLine="709"/>
        <w:jc w:val="both"/>
        <w:rPr>
          <w:rFonts w:ascii="Times New Roman" w:hAnsi="Times New Roman"/>
          <w:sz w:val="24"/>
          <w:szCs w:val="24"/>
        </w:rPr>
      </w:pPr>
    </w:p>
    <w:p w14:paraId="2DFE9865" w14:textId="77777777" w:rsidR="008F60D4" w:rsidRPr="007C0518" w:rsidRDefault="008F60D4" w:rsidP="007C0518">
      <w:pPr>
        <w:spacing w:after="0"/>
        <w:ind w:firstLine="709"/>
        <w:contextualSpacing/>
        <w:jc w:val="both"/>
        <w:rPr>
          <w:rFonts w:ascii="Times New Roman" w:hAnsi="Times New Roman"/>
          <w:sz w:val="24"/>
          <w:szCs w:val="24"/>
        </w:rPr>
      </w:pPr>
      <w:r w:rsidRPr="007C0518">
        <w:rPr>
          <w:rFonts w:ascii="Times New Roman" w:hAnsi="Times New Roman"/>
          <w:b/>
          <w:sz w:val="24"/>
          <w:szCs w:val="24"/>
        </w:rPr>
        <w:t>3.2.1. Основные печатные издания</w:t>
      </w:r>
    </w:p>
    <w:p w14:paraId="1B292B18" w14:textId="36EBDAEA" w:rsidR="008F60D4" w:rsidRPr="007C0518" w:rsidRDefault="008F60D4" w:rsidP="007C0518">
      <w:pPr>
        <w:spacing w:after="0"/>
        <w:ind w:firstLine="709"/>
        <w:contextualSpacing/>
        <w:jc w:val="both"/>
        <w:rPr>
          <w:rFonts w:ascii="Times New Roman" w:hAnsi="Times New Roman"/>
          <w:sz w:val="24"/>
          <w:szCs w:val="24"/>
        </w:rPr>
      </w:pPr>
      <w:r w:rsidRPr="007C0518">
        <w:rPr>
          <w:rFonts w:ascii="Times New Roman" w:hAnsi="Times New Roman"/>
          <w:sz w:val="24"/>
          <w:szCs w:val="24"/>
        </w:rPr>
        <w:t>1. Жданова, А.О. Финансовая грамотность: материалы для обучающихся / А.О.</w:t>
      </w:r>
      <w:r w:rsidR="00103DB6">
        <w:rPr>
          <w:rFonts w:ascii="Times New Roman" w:hAnsi="Times New Roman"/>
          <w:sz w:val="24"/>
          <w:szCs w:val="24"/>
        </w:rPr>
        <w:t> </w:t>
      </w:r>
      <w:r w:rsidRPr="007C0518">
        <w:rPr>
          <w:rFonts w:ascii="Times New Roman" w:hAnsi="Times New Roman"/>
          <w:sz w:val="24"/>
          <w:szCs w:val="24"/>
        </w:rPr>
        <w:t>Жданова, Е.В. Савицкая. Москва: ВАКО, 2020. 400 с. – (Учимся разумному финансовому поведению). ISBN 978-5-408-04500-6. – Текст: непосредственный.</w:t>
      </w:r>
    </w:p>
    <w:p w14:paraId="5212CEFB" w14:textId="77777777" w:rsidR="008F60D4" w:rsidRPr="007C0518" w:rsidRDefault="008F60D4" w:rsidP="007C0518">
      <w:pPr>
        <w:spacing w:after="0"/>
        <w:ind w:firstLine="567"/>
        <w:jc w:val="both"/>
        <w:rPr>
          <w:rFonts w:ascii="Times New Roman" w:hAnsi="Times New Roman"/>
          <w:sz w:val="24"/>
          <w:szCs w:val="24"/>
        </w:rPr>
      </w:pPr>
    </w:p>
    <w:p w14:paraId="369B5258" w14:textId="77777777" w:rsidR="008F60D4" w:rsidRPr="007C0518" w:rsidRDefault="008F60D4" w:rsidP="000379D5">
      <w:pPr>
        <w:spacing w:after="0"/>
        <w:ind w:firstLine="709"/>
        <w:contextualSpacing/>
        <w:jc w:val="both"/>
        <w:rPr>
          <w:rFonts w:ascii="Times New Roman" w:hAnsi="Times New Roman"/>
          <w:sz w:val="24"/>
          <w:szCs w:val="24"/>
        </w:rPr>
      </w:pPr>
      <w:r w:rsidRPr="007C0518">
        <w:rPr>
          <w:rFonts w:ascii="Times New Roman" w:hAnsi="Times New Roman"/>
          <w:b/>
          <w:sz w:val="24"/>
          <w:szCs w:val="24"/>
        </w:rPr>
        <w:t>3.2.2. Основные электронные издания</w:t>
      </w:r>
    </w:p>
    <w:p w14:paraId="397D00F6" w14:textId="77777777" w:rsidR="00103DB6" w:rsidRPr="00103DB6" w:rsidRDefault="00103DB6" w:rsidP="00103DB6">
      <w:pPr>
        <w:pStyle w:val="ae"/>
        <w:numPr>
          <w:ilvl w:val="0"/>
          <w:numId w:val="17"/>
        </w:numPr>
        <w:spacing w:before="0" w:after="0" w:line="276" w:lineRule="auto"/>
        <w:ind w:left="0" w:firstLine="709"/>
        <w:jc w:val="both"/>
      </w:pPr>
      <w:r w:rsidRPr="00103DB6">
        <w:t>Балашов, А. П. Менеджмент : учебное пособие / А.П. Балашов. — Москва : Вузовский учебник : ИНФРА-М, 2020. — 272 с. — (Среднее профессиональное образование). - ISBN 978-5-9558-0627-3. - Текст : электронный. - URL: https://znanium.com/catalog/product/1048495 (дата обращения: 27.09.2023). – Режим доступа: по подписке.</w:t>
      </w:r>
    </w:p>
    <w:p w14:paraId="0B9AB2F0" w14:textId="77777777" w:rsidR="00103DB6" w:rsidRPr="00103DB6" w:rsidRDefault="00103DB6" w:rsidP="00103DB6">
      <w:pPr>
        <w:pStyle w:val="ae"/>
        <w:numPr>
          <w:ilvl w:val="0"/>
          <w:numId w:val="16"/>
        </w:numPr>
        <w:spacing w:before="0" w:after="0" w:line="276" w:lineRule="auto"/>
        <w:ind w:left="0" w:firstLine="709"/>
        <w:jc w:val="both"/>
      </w:pPr>
      <w:r w:rsidRPr="00103DB6">
        <w:t>Басовский, Л. Е. Экономика отрасли : учебное пособие / Л.Е. Басовский. — Москва : ИНФРА-М, 2020. — 145 с. — (Среднее профессиональное образование). - ISBN 978-5-16-015694-1. - Текст : электронный. - URL: https://znanium.com/catalog/product/1046278 (дата обращения: 27.09.2023). – Режим доступа: по подписке.</w:t>
      </w:r>
      <w:r w:rsidRPr="00103DB6">
        <w:t>3. Экономика. Щеглов А.Ф./184с./ Москва/ВО – Бакалавриат. 2017г.</w:t>
      </w:r>
      <w:r w:rsidRPr="00103DB6">
        <w:tab/>
        <w:t xml:space="preserve"> -</w:t>
      </w:r>
      <w:hyperlink r:id="rId25" w:history="1">
        <w:r w:rsidRPr="00103DB6">
          <w:rPr>
            <w:color w:val="0000FF"/>
            <w:u w:val="single"/>
          </w:rPr>
          <w:t>http://znanium.com/catalog/document?id=365297</w:t>
        </w:r>
      </w:hyperlink>
    </w:p>
    <w:p w14:paraId="48CF654C" w14:textId="77777777" w:rsidR="00103DB6" w:rsidRPr="00103DB6" w:rsidRDefault="00103DB6" w:rsidP="00103DB6">
      <w:pPr>
        <w:pStyle w:val="ae"/>
        <w:numPr>
          <w:ilvl w:val="0"/>
          <w:numId w:val="17"/>
        </w:numPr>
        <w:spacing w:before="0" w:after="0" w:line="276" w:lineRule="auto"/>
        <w:ind w:left="0" w:firstLine="709"/>
        <w:contextualSpacing/>
        <w:jc w:val="both"/>
      </w:pPr>
      <w:r w:rsidRPr="00103DB6">
        <w:t xml:space="preserve">Основы финансовой грамотности : учебное пособие / В.А. </w:t>
      </w:r>
      <w:proofErr w:type="spellStart"/>
      <w:r w:rsidRPr="00103DB6">
        <w:t>Кальней</w:t>
      </w:r>
      <w:proofErr w:type="spellEnd"/>
      <w:r w:rsidRPr="00103DB6">
        <w:t xml:space="preserve">, М.Р. Рогулина, Т.В. Овсянникова [и др.] ; под общ. ред. В.А. </w:t>
      </w:r>
      <w:proofErr w:type="spellStart"/>
      <w:r w:rsidRPr="00103DB6">
        <w:t>Кальней</w:t>
      </w:r>
      <w:proofErr w:type="spellEnd"/>
      <w:r w:rsidRPr="00103DB6">
        <w:t>. — Москва : ИНФРА-М, 2022. — 248 с. — (Среднее профессиональное образование). — DOI 10.12737/1086517. - ISBN 978-5-16-016198-3. - Текст : электронный. - URL: https://znanium.com/catalog/product/1086517 (дата обращения: 27.09.2023). – Режим доступа: по подписке.</w:t>
      </w:r>
    </w:p>
    <w:p w14:paraId="576DF2B8" w14:textId="77777777" w:rsidR="00103DB6" w:rsidRPr="00103DB6" w:rsidRDefault="00103DB6" w:rsidP="00103DB6">
      <w:pPr>
        <w:pStyle w:val="ae"/>
        <w:numPr>
          <w:ilvl w:val="0"/>
          <w:numId w:val="17"/>
        </w:numPr>
        <w:spacing w:before="0" w:after="0" w:line="276" w:lineRule="auto"/>
        <w:ind w:left="0" w:firstLine="709"/>
        <w:contextualSpacing/>
        <w:jc w:val="both"/>
      </w:pPr>
      <w:r w:rsidRPr="00103DB6">
        <w:t>Финансовая грамотность : учебник / Ю. Р. Туманян, О. А. Ищенко-</w:t>
      </w:r>
      <w:proofErr w:type="spellStart"/>
      <w:r w:rsidRPr="00103DB6">
        <w:t>Падукова</w:t>
      </w:r>
      <w:proofErr w:type="spellEnd"/>
      <w:r w:rsidRPr="00103DB6">
        <w:t xml:space="preserve">, А. Н. Козлов [и </w:t>
      </w:r>
      <w:proofErr w:type="spellStart"/>
      <w:r w:rsidRPr="00103DB6">
        <w:t>др</w:t>
      </w:r>
      <w:proofErr w:type="spellEnd"/>
      <w:r w:rsidRPr="00103DB6">
        <w:t xml:space="preserve">] ; Южный федеральный университет. - </w:t>
      </w:r>
      <w:proofErr w:type="spellStart"/>
      <w:r w:rsidRPr="00103DB6">
        <w:t>Ростов</w:t>
      </w:r>
      <w:proofErr w:type="spellEnd"/>
      <w:r w:rsidRPr="00103DB6">
        <w:t>-на-Дону ; Таганрог : Издательство Южного федерального университета, 2020. - 212 с. - ISBN 978-5-9275-3558-3. - Текст : электронный. - URL: https://znanium.com/catalog/product/1308447 (дата обращения: 27.09.2023). – Режим доступа: по подписке.</w:t>
      </w:r>
    </w:p>
    <w:p w14:paraId="118D00D9" w14:textId="77777777" w:rsidR="008F60D4" w:rsidRPr="007C0518" w:rsidRDefault="008F60D4" w:rsidP="007C0518">
      <w:pPr>
        <w:spacing w:after="0"/>
        <w:ind w:firstLine="567"/>
        <w:contextualSpacing/>
        <w:jc w:val="both"/>
        <w:rPr>
          <w:rFonts w:ascii="Times New Roman" w:hAnsi="Times New Roman"/>
          <w:sz w:val="24"/>
          <w:szCs w:val="24"/>
        </w:rPr>
      </w:pPr>
    </w:p>
    <w:p w14:paraId="6966365C" w14:textId="77777777" w:rsidR="008F60D4" w:rsidRPr="007C0518" w:rsidRDefault="008F60D4" w:rsidP="00103DB6">
      <w:pPr>
        <w:spacing w:after="0"/>
        <w:ind w:firstLine="709"/>
        <w:contextualSpacing/>
        <w:jc w:val="both"/>
        <w:rPr>
          <w:rFonts w:ascii="Times New Roman" w:hAnsi="Times New Roman"/>
          <w:sz w:val="24"/>
          <w:szCs w:val="24"/>
        </w:rPr>
      </w:pPr>
      <w:r w:rsidRPr="007C0518">
        <w:rPr>
          <w:rFonts w:ascii="Times New Roman" w:hAnsi="Times New Roman"/>
          <w:b/>
          <w:sz w:val="24"/>
          <w:szCs w:val="24"/>
        </w:rPr>
        <w:t xml:space="preserve">3.2.3. Дополнительные источники </w:t>
      </w:r>
    </w:p>
    <w:p w14:paraId="114043BD" w14:textId="77777777" w:rsidR="008F60D4" w:rsidRPr="007C0518" w:rsidRDefault="008F60D4" w:rsidP="00103DB6">
      <w:pPr>
        <w:spacing w:after="0"/>
        <w:ind w:firstLine="709"/>
        <w:jc w:val="both"/>
        <w:rPr>
          <w:rFonts w:ascii="Times New Roman" w:hAnsi="Times New Roman"/>
          <w:sz w:val="24"/>
          <w:szCs w:val="24"/>
        </w:rPr>
      </w:pPr>
      <w:r w:rsidRPr="007C0518">
        <w:rPr>
          <w:rFonts w:ascii="Times New Roman" w:hAnsi="Times New Roman"/>
          <w:sz w:val="24"/>
          <w:szCs w:val="24"/>
        </w:rPr>
        <w:lastRenderedPageBreak/>
        <w:t xml:space="preserve">1. Экономические ресурсы в сети Интернет [Электронный ресурс]. – Режим доступа: </w:t>
      </w:r>
      <w:hyperlink r:id="rId26" w:history="1">
        <w:r w:rsidRPr="007C0518">
          <w:rPr>
            <w:rFonts w:ascii="Times New Roman" w:hAnsi="Times New Roman"/>
            <w:color w:val="0000FF"/>
            <w:sz w:val="24"/>
            <w:szCs w:val="24"/>
            <w:u w:val="single"/>
          </w:rPr>
          <w:t>http://www.nlr.ru/lawcenter/econom/</w:t>
        </w:r>
      </w:hyperlink>
    </w:p>
    <w:p w14:paraId="697354BE" w14:textId="77777777" w:rsidR="008F60D4" w:rsidRPr="007C0518" w:rsidRDefault="008F60D4" w:rsidP="00103DB6">
      <w:pPr>
        <w:spacing w:after="0"/>
        <w:ind w:firstLine="709"/>
        <w:jc w:val="both"/>
        <w:rPr>
          <w:rFonts w:ascii="Times New Roman" w:hAnsi="Times New Roman"/>
          <w:sz w:val="24"/>
          <w:szCs w:val="24"/>
        </w:rPr>
      </w:pPr>
      <w:r w:rsidRPr="007C0518">
        <w:rPr>
          <w:rFonts w:ascii="Times New Roman" w:hAnsi="Times New Roman"/>
          <w:sz w:val="24"/>
          <w:szCs w:val="24"/>
        </w:rPr>
        <w:t xml:space="preserve">2. Психология общения: конфликты и гармония [Электронный ресурс]. – Режим доступа: </w:t>
      </w:r>
      <w:hyperlink r:id="rId27" w:history="1">
        <w:r w:rsidRPr="007C0518">
          <w:rPr>
            <w:rFonts w:ascii="Times New Roman" w:hAnsi="Times New Roman"/>
            <w:color w:val="0000FF"/>
            <w:sz w:val="24"/>
            <w:szCs w:val="24"/>
            <w:u w:val="single"/>
          </w:rPr>
          <w:t>www.progressman.ru</w:t>
        </w:r>
      </w:hyperlink>
      <w:r w:rsidRPr="007C0518">
        <w:rPr>
          <w:rFonts w:ascii="Times New Roman" w:hAnsi="Times New Roman"/>
          <w:sz w:val="24"/>
          <w:szCs w:val="24"/>
        </w:rPr>
        <w:t xml:space="preserve"> </w:t>
      </w:r>
    </w:p>
    <w:p w14:paraId="0886E7E0" w14:textId="77777777" w:rsidR="008F60D4" w:rsidRPr="007C0518" w:rsidRDefault="008F60D4" w:rsidP="00103DB6">
      <w:pPr>
        <w:spacing w:after="0"/>
        <w:ind w:firstLine="709"/>
        <w:jc w:val="both"/>
        <w:rPr>
          <w:rFonts w:ascii="Times New Roman" w:hAnsi="Times New Roman"/>
          <w:sz w:val="24"/>
          <w:szCs w:val="24"/>
        </w:rPr>
      </w:pPr>
      <w:r w:rsidRPr="007C0518">
        <w:rPr>
          <w:rFonts w:ascii="Times New Roman" w:hAnsi="Times New Roman"/>
          <w:sz w:val="24"/>
          <w:szCs w:val="24"/>
        </w:rPr>
        <w:t xml:space="preserve">3. Психология общения: социальные коммуникации [Электронный ресурс]. – Режим доступа: </w:t>
      </w:r>
      <w:hyperlink r:id="rId28" w:history="1">
        <w:r w:rsidRPr="007C0518">
          <w:rPr>
            <w:rFonts w:ascii="Times New Roman" w:hAnsi="Times New Roman"/>
            <w:color w:val="0000FF"/>
            <w:sz w:val="24"/>
            <w:szCs w:val="24"/>
            <w:u w:val="single"/>
          </w:rPr>
          <w:t>www.nauchenie.narod.ru</w:t>
        </w:r>
      </w:hyperlink>
    </w:p>
    <w:p w14:paraId="3A7A309A" w14:textId="77777777" w:rsidR="008F60D4" w:rsidRPr="007C0518" w:rsidRDefault="008F60D4" w:rsidP="00103DB6">
      <w:pPr>
        <w:spacing w:after="0"/>
        <w:ind w:firstLine="709"/>
        <w:jc w:val="both"/>
        <w:rPr>
          <w:rFonts w:ascii="Times New Roman" w:hAnsi="Times New Roman"/>
          <w:sz w:val="24"/>
          <w:szCs w:val="24"/>
        </w:rPr>
      </w:pPr>
      <w:r w:rsidRPr="007C0518">
        <w:rPr>
          <w:rFonts w:ascii="Times New Roman" w:hAnsi="Times New Roman"/>
          <w:sz w:val="24"/>
          <w:szCs w:val="24"/>
        </w:rPr>
        <w:t xml:space="preserve">4. Электронный ресурс «Глоссарий». Форма доступа:   </w:t>
      </w:r>
      <w:hyperlink r:id="rId29" w:history="1">
        <w:r w:rsidRPr="007C0518">
          <w:rPr>
            <w:rFonts w:ascii="Times New Roman" w:hAnsi="Times New Roman"/>
            <w:color w:val="0000FF"/>
            <w:sz w:val="24"/>
            <w:szCs w:val="24"/>
            <w:u w:val="single"/>
          </w:rPr>
          <w:t>www.glossary.ru</w:t>
        </w:r>
      </w:hyperlink>
    </w:p>
    <w:p w14:paraId="7CA74E92" w14:textId="77777777" w:rsidR="008F60D4" w:rsidRPr="007C0518" w:rsidRDefault="008F60D4" w:rsidP="00103DB6">
      <w:pPr>
        <w:spacing w:after="0"/>
        <w:ind w:firstLine="709"/>
        <w:jc w:val="both"/>
        <w:rPr>
          <w:rFonts w:ascii="Times New Roman" w:hAnsi="Times New Roman"/>
          <w:sz w:val="24"/>
          <w:szCs w:val="24"/>
        </w:rPr>
      </w:pPr>
      <w:r w:rsidRPr="007C0518">
        <w:rPr>
          <w:rFonts w:ascii="Times New Roman" w:hAnsi="Times New Roman"/>
          <w:sz w:val="24"/>
          <w:szCs w:val="24"/>
        </w:rPr>
        <w:t xml:space="preserve">5. Электронный ресурс «Официальный сайт Федеральной службы государственной статистики». Форма доступа:  </w:t>
      </w:r>
      <w:hyperlink r:id="rId30" w:history="1">
        <w:r w:rsidRPr="007C0518">
          <w:rPr>
            <w:rFonts w:ascii="Times New Roman" w:hAnsi="Times New Roman"/>
            <w:color w:val="0000FF"/>
            <w:sz w:val="24"/>
            <w:szCs w:val="24"/>
            <w:u w:val="single"/>
          </w:rPr>
          <w:t>www.gks.ru</w:t>
        </w:r>
      </w:hyperlink>
    </w:p>
    <w:p w14:paraId="397E33F2" w14:textId="77777777" w:rsidR="008F60D4" w:rsidRPr="007C0518" w:rsidRDefault="008F60D4" w:rsidP="00103DB6">
      <w:pPr>
        <w:widowControl w:val="0"/>
        <w:spacing w:after="0"/>
        <w:ind w:firstLine="709"/>
        <w:jc w:val="both"/>
        <w:rPr>
          <w:rFonts w:ascii="Times New Roman" w:hAnsi="Times New Roman"/>
          <w:sz w:val="24"/>
          <w:szCs w:val="24"/>
        </w:rPr>
      </w:pPr>
      <w:r w:rsidRPr="007C0518">
        <w:rPr>
          <w:rFonts w:ascii="Times New Roman" w:hAnsi="Times New Roman"/>
          <w:sz w:val="24"/>
          <w:szCs w:val="24"/>
        </w:rPr>
        <w:t xml:space="preserve">6. Электронный ресурс «Консультант Плюс»  </w:t>
      </w:r>
      <w:hyperlink r:id="rId31" w:history="1">
        <w:r w:rsidRPr="007C0518">
          <w:rPr>
            <w:rFonts w:ascii="Times New Roman" w:hAnsi="Times New Roman"/>
            <w:color w:val="0000FF"/>
            <w:sz w:val="24"/>
            <w:szCs w:val="24"/>
            <w:u w:val="single"/>
          </w:rPr>
          <w:t>www.consultant.ru</w:t>
        </w:r>
      </w:hyperlink>
    </w:p>
    <w:p w14:paraId="399B9CF6" w14:textId="77777777" w:rsidR="008F60D4" w:rsidRPr="007C0518" w:rsidRDefault="008F60D4" w:rsidP="00103DB6">
      <w:pPr>
        <w:spacing w:after="0"/>
        <w:ind w:firstLine="709"/>
        <w:jc w:val="both"/>
        <w:rPr>
          <w:rFonts w:ascii="Times New Roman" w:hAnsi="Times New Roman"/>
          <w:sz w:val="24"/>
          <w:szCs w:val="24"/>
          <w:u w:val="single"/>
        </w:rPr>
      </w:pPr>
      <w:r w:rsidRPr="007C0518">
        <w:rPr>
          <w:rFonts w:ascii="Times New Roman" w:hAnsi="Times New Roman"/>
          <w:sz w:val="24"/>
          <w:szCs w:val="24"/>
        </w:rPr>
        <w:t xml:space="preserve">7. Электронный ресурс «Публичная интернет-библиотека. Специализация: отечественная периодика». Форма доступа:  </w:t>
      </w:r>
      <w:hyperlink r:id="rId32" w:history="1">
        <w:r w:rsidRPr="007C0518">
          <w:rPr>
            <w:rFonts w:ascii="Times New Roman" w:hAnsi="Times New Roman"/>
            <w:color w:val="0000FF"/>
            <w:sz w:val="24"/>
            <w:szCs w:val="24"/>
            <w:u w:val="single"/>
          </w:rPr>
          <w:t>www.public.ru</w:t>
        </w:r>
      </w:hyperlink>
    </w:p>
    <w:p w14:paraId="21E15F3D" w14:textId="77777777" w:rsidR="008F60D4" w:rsidRPr="007C0518" w:rsidRDefault="008F60D4" w:rsidP="00103DB6">
      <w:pPr>
        <w:spacing w:after="0"/>
        <w:ind w:firstLine="709"/>
        <w:jc w:val="both"/>
        <w:rPr>
          <w:rFonts w:ascii="Times New Roman" w:hAnsi="Times New Roman"/>
          <w:sz w:val="24"/>
          <w:szCs w:val="24"/>
        </w:rPr>
      </w:pPr>
      <w:r w:rsidRPr="007C0518">
        <w:rPr>
          <w:rFonts w:ascii="Times New Roman" w:hAnsi="Times New Roman"/>
          <w:sz w:val="24"/>
          <w:szCs w:val="24"/>
          <w:u w:val="single"/>
        </w:rPr>
        <w:t>8.</w:t>
      </w:r>
      <w:r w:rsidRPr="007C0518">
        <w:rPr>
          <w:rFonts w:ascii="Times New Roman" w:hAnsi="Times New Roman"/>
          <w:color w:val="0000FF"/>
          <w:sz w:val="24"/>
          <w:szCs w:val="24"/>
          <w:u w:val="single"/>
        </w:rPr>
        <w:t xml:space="preserve"> </w:t>
      </w:r>
      <w:hyperlink r:id="rId33" w:history="1">
        <w:r w:rsidRPr="007C0518">
          <w:rPr>
            <w:rFonts w:ascii="Times New Roman" w:hAnsi="Times New Roman"/>
            <w:color w:val="0000FF"/>
            <w:sz w:val="24"/>
            <w:szCs w:val="24"/>
            <w:u w:val="single"/>
          </w:rPr>
          <w:t>http://digital-edu.ru/fcior/139/1284</w:t>
        </w:r>
      </w:hyperlink>
      <w:r w:rsidRPr="007C0518">
        <w:rPr>
          <w:rFonts w:ascii="Times New Roman" w:hAnsi="Times New Roman"/>
          <w:sz w:val="24"/>
          <w:szCs w:val="24"/>
        </w:rPr>
        <w:t xml:space="preserve"> Федеральный образовательный портал "Экономика. Социология. Менеджмент."</w:t>
      </w:r>
    </w:p>
    <w:p w14:paraId="5E0F60C7" w14:textId="77777777" w:rsidR="008F60D4" w:rsidRPr="007C0518" w:rsidRDefault="008F60D4" w:rsidP="00103DB6">
      <w:pPr>
        <w:spacing w:after="0"/>
        <w:ind w:firstLine="709"/>
        <w:jc w:val="both"/>
        <w:rPr>
          <w:rFonts w:ascii="Times New Roman" w:hAnsi="Times New Roman"/>
          <w:sz w:val="24"/>
          <w:szCs w:val="24"/>
        </w:rPr>
      </w:pPr>
      <w:r w:rsidRPr="007C0518">
        <w:rPr>
          <w:rFonts w:ascii="Times New Roman" w:hAnsi="Times New Roman"/>
          <w:sz w:val="24"/>
          <w:szCs w:val="24"/>
        </w:rPr>
        <w:t xml:space="preserve">9. </w:t>
      </w:r>
      <w:hyperlink r:id="rId34" w:history="1">
        <w:r w:rsidRPr="007C0518">
          <w:rPr>
            <w:rFonts w:ascii="Times New Roman" w:hAnsi="Times New Roman"/>
            <w:color w:val="0000FF"/>
            <w:sz w:val="24"/>
            <w:szCs w:val="24"/>
            <w:u w:val="single"/>
          </w:rPr>
          <w:t>http://finsuccess.ru/servisy/test_na_finansovuyu_gramotnost/</w:t>
        </w:r>
      </w:hyperlink>
      <w:r w:rsidRPr="007C0518">
        <w:rPr>
          <w:rFonts w:ascii="Times New Roman" w:hAnsi="Times New Roman"/>
          <w:sz w:val="24"/>
          <w:szCs w:val="24"/>
        </w:rPr>
        <w:t xml:space="preserve"> Тест на финансовую грамотность</w:t>
      </w:r>
    </w:p>
    <w:p w14:paraId="0F00A649" w14:textId="77777777" w:rsidR="008F60D4" w:rsidRPr="007C0518" w:rsidRDefault="008F60D4" w:rsidP="00103DB6">
      <w:pPr>
        <w:spacing w:after="0"/>
        <w:ind w:firstLine="709"/>
        <w:jc w:val="both"/>
        <w:rPr>
          <w:rFonts w:ascii="Times New Roman" w:hAnsi="Times New Roman"/>
          <w:sz w:val="24"/>
          <w:szCs w:val="24"/>
        </w:rPr>
      </w:pPr>
      <w:r w:rsidRPr="007C0518">
        <w:rPr>
          <w:rFonts w:ascii="Times New Roman" w:hAnsi="Times New Roman"/>
          <w:sz w:val="24"/>
          <w:szCs w:val="24"/>
        </w:rPr>
        <w:t xml:space="preserve">10. </w:t>
      </w:r>
      <w:hyperlink r:id="rId35" w:history="1">
        <w:r w:rsidRPr="007C0518">
          <w:rPr>
            <w:rFonts w:ascii="Times New Roman" w:hAnsi="Times New Roman"/>
            <w:color w:val="0000FF"/>
            <w:sz w:val="24"/>
            <w:szCs w:val="24"/>
            <w:u w:val="single"/>
          </w:rPr>
          <w:t>http://finsuccess.ru/servisy/finansovye_kalkulyatory/</w:t>
        </w:r>
      </w:hyperlink>
      <w:r w:rsidRPr="007C0518">
        <w:rPr>
          <w:rFonts w:ascii="Times New Roman" w:hAnsi="Times New Roman"/>
          <w:sz w:val="24"/>
          <w:szCs w:val="24"/>
        </w:rPr>
        <w:t xml:space="preserve"> Финансовые калькуляторы онлайн</w:t>
      </w:r>
    </w:p>
    <w:p w14:paraId="26F7F8E4" w14:textId="77777777" w:rsidR="008F60D4" w:rsidRPr="007C0518" w:rsidRDefault="008F60D4" w:rsidP="00103DB6">
      <w:pPr>
        <w:spacing w:after="0"/>
        <w:ind w:firstLine="709"/>
        <w:jc w:val="both"/>
        <w:rPr>
          <w:rFonts w:ascii="Times New Roman" w:hAnsi="Times New Roman"/>
          <w:sz w:val="24"/>
          <w:szCs w:val="24"/>
        </w:rPr>
      </w:pPr>
      <w:r w:rsidRPr="007C0518">
        <w:rPr>
          <w:rFonts w:ascii="Times New Roman" w:hAnsi="Times New Roman"/>
          <w:sz w:val="24"/>
          <w:szCs w:val="24"/>
        </w:rPr>
        <w:t xml:space="preserve">11. </w:t>
      </w:r>
      <w:hyperlink r:id="rId36" w:history="1">
        <w:r w:rsidRPr="007C0518">
          <w:rPr>
            <w:rFonts w:ascii="Times New Roman" w:hAnsi="Times New Roman"/>
            <w:color w:val="0000FF"/>
            <w:sz w:val="24"/>
            <w:szCs w:val="24"/>
            <w:u w:val="single"/>
          </w:rPr>
          <w:t>http://nlr.ru/lawcenter/econom/</w:t>
        </w:r>
      </w:hyperlink>
      <w:r w:rsidRPr="007C0518">
        <w:rPr>
          <w:rFonts w:ascii="Times New Roman" w:hAnsi="Times New Roman"/>
          <w:sz w:val="24"/>
          <w:szCs w:val="24"/>
        </w:rPr>
        <w:t xml:space="preserve"> Экономические ресурсы в сети Интернет</w:t>
      </w:r>
    </w:p>
    <w:p w14:paraId="1214096A" w14:textId="77777777" w:rsidR="008F60D4" w:rsidRPr="007C0518" w:rsidRDefault="008F60D4" w:rsidP="00103DB6">
      <w:pPr>
        <w:spacing w:after="0"/>
        <w:ind w:firstLine="709"/>
        <w:jc w:val="both"/>
        <w:rPr>
          <w:rFonts w:ascii="Times New Roman" w:hAnsi="Times New Roman"/>
          <w:sz w:val="24"/>
          <w:szCs w:val="24"/>
        </w:rPr>
      </w:pPr>
      <w:r w:rsidRPr="007C0518">
        <w:rPr>
          <w:rFonts w:ascii="Times New Roman" w:hAnsi="Times New Roman"/>
          <w:sz w:val="24"/>
          <w:szCs w:val="24"/>
        </w:rPr>
        <w:t xml:space="preserve">12. Центральный банк России: [сайт]. – 2021. URL: </w:t>
      </w:r>
      <w:hyperlink r:id="rId37" w:history="1">
        <w:r w:rsidRPr="007C0518">
          <w:rPr>
            <w:rFonts w:ascii="Times New Roman" w:hAnsi="Times New Roman"/>
            <w:sz w:val="24"/>
            <w:szCs w:val="24"/>
          </w:rPr>
          <w:t>https://fincult.info/</w:t>
        </w:r>
      </w:hyperlink>
    </w:p>
    <w:p w14:paraId="25B9DF08" w14:textId="77777777" w:rsidR="008F60D4" w:rsidRPr="007C0518" w:rsidRDefault="008F60D4" w:rsidP="00103DB6">
      <w:pPr>
        <w:spacing w:after="0"/>
        <w:ind w:firstLine="709"/>
        <w:jc w:val="both"/>
        <w:rPr>
          <w:rFonts w:ascii="Times New Roman" w:hAnsi="Times New Roman"/>
          <w:sz w:val="24"/>
          <w:szCs w:val="24"/>
        </w:rPr>
      </w:pPr>
      <w:r w:rsidRPr="007C0518">
        <w:rPr>
          <w:rFonts w:ascii="Times New Roman" w:hAnsi="Times New Roman"/>
          <w:sz w:val="24"/>
          <w:szCs w:val="24"/>
        </w:rPr>
        <w:t xml:space="preserve">13. Федеральной службы государственной статистики (Росстат): официальный сайт. – Москва, 2021 – URL: </w:t>
      </w:r>
      <w:hyperlink r:id="rId38" w:history="1">
        <w:r w:rsidRPr="007C0518">
          <w:rPr>
            <w:rFonts w:ascii="Times New Roman" w:hAnsi="Times New Roman"/>
            <w:sz w:val="24"/>
            <w:szCs w:val="24"/>
          </w:rPr>
          <w:t>http://www.gks.ru</w:t>
        </w:r>
      </w:hyperlink>
    </w:p>
    <w:p w14:paraId="66AE003C" w14:textId="77777777" w:rsidR="008F60D4" w:rsidRPr="007C0518" w:rsidRDefault="008F60D4" w:rsidP="00103DB6">
      <w:pPr>
        <w:spacing w:after="0"/>
        <w:ind w:firstLine="709"/>
        <w:jc w:val="both"/>
        <w:rPr>
          <w:rFonts w:ascii="Times New Roman" w:hAnsi="Times New Roman"/>
          <w:sz w:val="24"/>
          <w:szCs w:val="24"/>
        </w:rPr>
      </w:pPr>
      <w:r w:rsidRPr="007C0518">
        <w:rPr>
          <w:rFonts w:ascii="Times New Roman" w:hAnsi="Times New Roman"/>
          <w:sz w:val="24"/>
          <w:szCs w:val="24"/>
        </w:rPr>
        <w:t xml:space="preserve">14. Рейтинговое агентство Эксперт : [сайт]. – Москва, 2021 – URL: </w:t>
      </w:r>
      <w:hyperlink r:id="rId39" w:history="1">
        <w:r w:rsidRPr="007C0518">
          <w:rPr>
            <w:rFonts w:ascii="Times New Roman" w:hAnsi="Times New Roman"/>
            <w:sz w:val="24"/>
            <w:szCs w:val="24"/>
          </w:rPr>
          <w:t>http://www.raexpert.ru</w:t>
        </w:r>
      </w:hyperlink>
    </w:p>
    <w:p w14:paraId="3C4BDED4" w14:textId="77777777" w:rsidR="008F60D4" w:rsidRPr="007C0518" w:rsidRDefault="008F60D4" w:rsidP="00103DB6">
      <w:pPr>
        <w:spacing w:after="0"/>
        <w:ind w:firstLine="709"/>
        <w:jc w:val="both"/>
        <w:rPr>
          <w:rFonts w:ascii="Times New Roman" w:hAnsi="Times New Roman"/>
          <w:sz w:val="24"/>
          <w:szCs w:val="24"/>
        </w:rPr>
      </w:pPr>
      <w:r w:rsidRPr="007C0518">
        <w:rPr>
          <w:rFonts w:ascii="Times New Roman" w:hAnsi="Times New Roman"/>
          <w:sz w:val="24"/>
          <w:szCs w:val="24"/>
        </w:rPr>
        <w:t xml:space="preserve">15. СПАРК – Система профессионального анализа рынков и компаний : [сайт]. – Москва,2021 URL: </w:t>
      </w:r>
      <w:hyperlink r:id="rId40" w:history="1">
        <w:r w:rsidRPr="007C0518">
          <w:rPr>
            <w:rFonts w:ascii="Times New Roman" w:hAnsi="Times New Roman"/>
            <w:color w:val="0563C1"/>
            <w:sz w:val="24"/>
            <w:szCs w:val="24"/>
            <w:u w:val="single"/>
          </w:rPr>
          <w:t>http://www.spark-interfax.ru</w:t>
        </w:r>
      </w:hyperlink>
    </w:p>
    <w:p w14:paraId="45B04D79" w14:textId="77777777" w:rsidR="008F60D4" w:rsidRPr="007C0518" w:rsidRDefault="008F60D4" w:rsidP="00103DB6">
      <w:pPr>
        <w:spacing w:after="0"/>
        <w:ind w:firstLine="709"/>
        <w:jc w:val="both"/>
        <w:rPr>
          <w:rFonts w:ascii="Times New Roman" w:hAnsi="Times New Roman"/>
          <w:sz w:val="24"/>
          <w:szCs w:val="24"/>
        </w:rPr>
      </w:pPr>
      <w:r w:rsidRPr="007C0518">
        <w:rPr>
          <w:rFonts w:ascii="Times New Roman" w:hAnsi="Times New Roman"/>
          <w:sz w:val="24"/>
          <w:szCs w:val="24"/>
        </w:rPr>
        <w:t xml:space="preserve">16. Московская биржа : официальный сайт. – Москва, 2021 </w:t>
      </w:r>
      <w:bookmarkStart w:id="11" w:name="_Hlk78738085"/>
      <w:r w:rsidRPr="007C0518">
        <w:rPr>
          <w:rFonts w:ascii="Times New Roman" w:hAnsi="Times New Roman"/>
          <w:sz w:val="24"/>
          <w:szCs w:val="24"/>
        </w:rPr>
        <w:t xml:space="preserve">URL: </w:t>
      </w:r>
      <w:bookmarkEnd w:id="11"/>
      <w:r w:rsidRPr="007C0518">
        <w:rPr>
          <w:rFonts w:ascii="Times New Roman" w:hAnsi="Times New Roman"/>
          <w:sz w:val="24"/>
          <w:szCs w:val="24"/>
        </w:rPr>
        <w:t>moex.com</w:t>
      </w:r>
    </w:p>
    <w:p w14:paraId="1798E85C" w14:textId="77777777" w:rsidR="008F60D4" w:rsidRPr="007C0518" w:rsidRDefault="008F60D4" w:rsidP="00103DB6">
      <w:pPr>
        <w:spacing w:after="0"/>
        <w:ind w:firstLine="709"/>
        <w:jc w:val="both"/>
        <w:rPr>
          <w:rFonts w:ascii="Times New Roman" w:hAnsi="Times New Roman"/>
          <w:sz w:val="24"/>
          <w:szCs w:val="24"/>
        </w:rPr>
      </w:pPr>
      <w:r w:rsidRPr="007C0518">
        <w:rPr>
          <w:rFonts w:ascii="Times New Roman" w:hAnsi="Times New Roman"/>
          <w:sz w:val="24"/>
          <w:szCs w:val="24"/>
        </w:rPr>
        <w:t xml:space="preserve">17. Инвестиционный интернет-портал </w:t>
      </w:r>
      <w:proofErr w:type="spellStart"/>
      <w:r w:rsidRPr="007C0518">
        <w:rPr>
          <w:rFonts w:ascii="Times New Roman" w:hAnsi="Times New Roman"/>
          <w:sz w:val="24"/>
          <w:szCs w:val="24"/>
        </w:rPr>
        <w:t>Investfunds</w:t>
      </w:r>
      <w:proofErr w:type="spellEnd"/>
      <w:r w:rsidRPr="007C0518">
        <w:rPr>
          <w:rFonts w:ascii="Times New Roman" w:hAnsi="Times New Roman"/>
          <w:sz w:val="24"/>
          <w:szCs w:val="24"/>
        </w:rPr>
        <w:t xml:space="preserve"> : [сайт]. – Москва, 2021, URL: https://investfunds.ru/ (дата обращения: 27.07.2021). – Текст : электронный.</w:t>
      </w:r>
    </w:p>
    <w:p w14:paraId="6016DD3F" w14:textId="724FA53B" w:rsidR="008F60D4" w:rsidRDefault="008F60D4" w:rsidP="00103DB6">
      <w:pPr>
        <w:spacing w:after="0"/>
        <w:ind w:firstLine="709"/>
        <w:jc w:val="both"/>
        <w:rPr>
          <w:rFonts w:ascii="Times New Roman" w:hAnsi="Times New Roman"/>
          <w:color w:val="0563C1"/>
          <w:sz w:val="24"/>
          <w:szCs w:val="24"/>
          <w:u w:val="single"/>
        </w:rPr>
      </w:pPr>
      <w:r w:rsidRPr="007C0518">
        <w:rPr>
          <w:rFonts w:ascii="Times New Roman" w:hAnsi="Times New Roman"/>
          <w:sz w:val="24"/>
          <w:szCs w:val="24"/>
        </w:rPr>
        <w:t xml:space="preserve">18. </w:t>
      </w:r>
      <w:proofErr w:type="spellStart"/>
      <w:r w:rsidRPr="007C0518">
        <w:rPr>
          <w:rFonts w:ascii="Times New Roman" w:hAnsi="Times New Roman"/>
          <w:sz w:val="24"/>
          <w:szCs w:val="24"/>
        </w:rPr>
        <w:t>Дамодаран</w:t>
      </w:r>
      <w:proofErr w:type="spellEnd"/>
      <w:r w:rsidRPr="007C0518">
        <w:rPr>
          <w:rFonts w:ascii="Times New Roman" w:hAnsi="Times New Roman"/>
          <w:sz w:val="24"/>
          <w:szCs w:val="24"/>
        </w:rPr>
        <w:t xml:space="preserve"> А. Инвестиционная оценка: Инструменты и методы оценки любых активов / </w:t>
      </w:r>
      <w:proofErr w:type="spellStart"/>
      <w:r w:rsidRPr="007C0518">
        <w:rPr>
          <w:rFonts w:ascii="Times New Roman" w:hAnsi="Times New Roman"/>
          <w:sz w:val="24"/>
          <w:szCs w:val="24"/>
        </w:rPr>
        <w:t>Асват</w:t>
      </w:r>
      <w:proofErr w:type="spellEnd"/>
      <w:r w:rsidRPr="007C0518">
        <w:rPr>
          <w:rFonts w:ascii="Times New Roman" w:hAnsi="Times New Roman"/>
          <w:sz w:val="24"/>
          <w:szCs w:val="24"/>
        </w:rPr>
        <w:t xml:space="preserve"> </w:t>
      </w:r>
      <w:proofErr w:type="spellStart"/>
      <w:r w:rsidRPr="007C0518">
        <w:rPr>
          <w:rFonts w:ascii="Times New Roman" w:hAnsi="Times New Roman"/>
          <w:sz w:val="24"/>
          <w:szCs w:val="24"/>
        </w:rPr>
        <w:t>Дамодаран</w:t>
      </w:r>
      <w:proofErr w:type="spellEnd"/>
      <w:r w:rsidRPr="007C0518">
        <w:rPr>
          <w:rFonts w:ascii="Times New Roman" w:hAnsi="Times New Roman"/>
          <w:sz w:val="24"/>
          <w:szCs w:val="24"/>
        </w:rPr>
        <w:t xml:space="preserve"> ; Пер. с англ. — 11-е изд., </w:t>
      </w:r>
      <w:proofErr w:type="spellStart"/>
      <w:r w:rsidRPr="007C0518">
        <w:rPr>
          <w:rFonts w:ascii="Times New Roman" w:hAnsi="Times New Roman"/>
          <w:sz w:val="24"/>
          <w:szCs w:val="24"/>
        </w:rPr>
        <w:t>перераб</w:t>
      </w:r>
      <w:proofErr w:type="spellEnd"/>
      <w:r w:rsidRPr="007C0518">
        <w:rPr>
          <w:rFonts w:ascii="Times New Roman" w:hAnsi="Times New Roman"/>
          <w:sz w:val="24"/>
          <w:szCs w:val="24"/>
        </w:rPr>
        <w:t xml:space="preserve">. и доп. — М. : Альпина </w:t>
      </w:r>
      <w:proofErr w:type="spellStart"/>
      <w:r w:rsidRPr="007C0518">
        <w:rPr>
          <w:rFonts w:ascii="Times New Roman" w:hAnsi="Times New Roman"/>
          <w:sz w:val="24"/>
          <w:szCs w:val="24"/>
        </w:rPr>
        <w:t>Паблишер</w:t>
      </w:r>
      <w:proofErr w:type="spellEnd"/>
      <w:r w:rsidRPr="007C0518">
        <w:rPr>
          <w:rFonts w:ascii="Times New Roman" w:hAnsi="Times New Roman"/>
          <w:sz w:val="24"/>
          <w:szCs w:val="24"/>
        </w:rPr>
        <w:t xml:space="preserve">, 2021. — 1316 с. </w:t>
      </w:r>
      <w:hyperlink r:id="rId41" w:history="1">
        <w:r w:rsidRPr="007C0518">
          <w:rPr>
            <w:rFonts w:ascii="Times New Roman" w:hAnsi="Times New Roman"/>
            <w:color w:val="0563C1"/>
            <w:sz w:val="24"/>
            <w:szCs w:val="24"/>
            <w:u w:val="single"/>
          </w:rPr>
          <w:t>https://znanium.com/read?id=385876</w:t>
        </w:r>
      </w:hyperlink>
    </w:p>
    <w:p w14:paraId="56807C2C" w14:textId="5E852B73" w:rsidR="000379D5" w:rsidRPr="007C0518" w:rsidRDefault="000379D5" w:rsidP="00103DB6">
      <w:pPr>
        <w:spacing w:after="0"/>
        <w:ind w:firstLine="709"/>
        <w:jc w:val="both"/>
        <w:rPr>
          <w:rFonts w:ascii="Times New Roman" w:hAnsi="Times New Roman"/>
          <w:sz w:val="24"/>
          <w:szCs w:val="24"/>
        </w:rPr>
      </w:pPr>
      <w:r>
        <w:rPr>
          <w:rFonts w:ascii="Times New Roman" w:hAnsi="Times New Roman"/>
          <w:sz w:val="24"/>
          <w:szCs w:val="24"/>
        </w:rPr>
        <w:t>19</w:t>
      </w:r>
      <w:r w:rsidRPr="007C0518">
        <w:rPr>
          <w:rFonts w:ascii="Times New Roman" w:hAnsi="Times New Roman"/>
          <w:sz w:val="24"/>
          <w:szCs w:val="24"/>
        </w:rPr>
        <w:t xml:space="preserve">. Федеральные нормы и правила в области промышленной безопасности «Правила безопасности в нефтяной в нефтяной и газовой промышленности». Серия 08. Выпуск 19 . – 3-е изд., </w:t>
      </w:r>
      <w:proofErr w:type="spellStart"/>
      <w:r w:rsidRPr="007C0518">
        <w:rPr>
          <w:rFonts w:ascii="Times New Roman" w:hAnsi="Times New Roman"/>
          <w:sz w:val="24"/>
          <w:szCs w:val="24"/>
        </w:rPr>
        <w:t>испр</w:t>
      </w:r>
      <w:proofErr w:type="spellEnd"/>
      <w:r w:rsidRPr="007C0518">
        <w:rPr>
          <w:rFonts w:ascii="Times New Roman" w:hAnsi="Times New Roman"/>
          <w:sz w:val="24"/>
          <w:szCs w:val="24"/>
        </w:rPr>
        <w:t>.  и доп. – М.: ЗАО НТЦ ПБ, 2020</w:t>
      </w:r>
    </w:p>
    <w:p w14:paraId="1A2875BC" w14:textId="0FD5FBF6" w:rsidR="000379D5" w:rsidRPr="007C0518" w:rsidRDefault="000379D5" w:rsidP="00103DB6">
      <w:pPr>
        <w:spacing w:after="0"/>
        <w:ind w:firstLine="709"/>
        <w:jc w:val="both"/>
        <w:rPr>
          <w:rFonts w:ascii="Times New Roman" w:hAnsi="Times New Roman"/>
          <w:sz w:val="24"/>
          <w:szCs w:val="24"/>
        </w:rPr>
      </w:pPr>
      <w:r>
        <w:rPr>
          <w:rFonts w:ascii="Times New Roman" w:hAnsi="Times New Roman"/>
          <w:sz w:val="24"/>
          <w:szCs w:val="24"/>
        </w:rPr>
        <w:t>20</w:t>
      </w:r>
      <w:r w:rsidRPr="007C0518">
        <w:rPr>
          <w:rFonts w:ascii="Times New Roman" w:hAnsi="Times New Roman"/>
          <w:sz w:val="24"/>
          <w:szCs w:val="24"/>
        </w:rPr>
        <w:t>. Промышленная безопасность строительства и реконструкции скважин\ Под ред. А.И. Владимирова. – М.: МФ «Национальный институт нефти и газа, 2017.</w:t>
      </w:r>
    </w:p>
    <w:p w14:paraId="5C29EA3E" w14:textId="0B24C4F3" w:rsidR="00103DB6" w:rsidRPr="007C0518" w:rsidRDefault="00103DB6" w:rsidP="00103DB6">
      <w:pPr>
        <w:spacing w:after="0"/>
        <w:ind w:firstLine="709"/>
        <w:contextualSpacing/>
        <w:jc w:val="both"/>
        <w:rPr>
          <w:rFonts w:ascii="Times New Roman" w:hAnsi="Times New Roman"/>
          <w:sz w:val="24"/>
          <w:szCs w:val="24"/>
        </w:rPr>
      </w:pPr>
      <w:r>
        <w:rPr>
          <w:rFonts w:ascii="Times New Roman" w:hAnsi="Times New Roman"/>
          <w:sz w:val="24"/>
          <w:szCs w:val="24"/>
        </w:rPr>
        <w:t>21</w:t>
      </w:r>
      <w:r w:rsidRPr="007C0518">
        <w:rPr>
          <w:rFonts w:ascii="Times New Roman" w:hAnsi="Times New Roman"/>
          <w:sz w:val="24"/>
          <w:szCs w:val="24"/>
        </w:rPr>
        <w:t xml:space="preserve">. Экономический факультет МГУ : [сайт]. – 2021. URL: </w:t>
      </w:r>
      <w:hyperlink r:id="rId42" w:history="1">
        <w:r w:rsidRPr="007C0518">
          <w:rPr>
            <w:rFonts w:ascii="Times New Roman" w:hAnsi="Times New Roman"/>
            <w:color w:val="0563C1"/>
            <w:sz w:val="24"/>
            <w:szCs w:val="24"/>
            <w:u w:val="single"/>
          </w:rPr>
          <w:t>https://finuch.ru/</w:t>
        </w:r>
      </w:hyperlink>
      <w:r w:rsidRPr="007C0518">
        <w:rPr>
          <w:rFonts w:ascii="Times New Roman" w:hAnsi="Times New Roman"/>
          <w:sz w:val="24"/>
          <w:szCs w:val="24"/>
        </w:rPr>
        <w:t>(дата обращения: 27.07.2021). Текст : электронный.</w:t>
      </w:r>
    </w:p>
    <w:p w14:paraId="4F0C2CF5" w14:textId="78C2694A" w:rsidR="00103DB6" w:rsidRPr="007C0518" w:rsidRDefault="00103DB6" w:rsidP="00103DB6">
      <w:pPr>
        <w:spacing w:after="0"/>
        <w:ind w:firstLine="709"/>
        <w:contextualSpacing/>
        <w:jc w:val="both"/>
        <w:rPr>
          <w:rFonts w:ascii="Times New Roman" w:hAnsi="Times New Roman"/>
          <w:sz w:val="24"/>
          <w:szCs w:val="24"/>
        </w:rPr>
      </w:pPr>
      <w:r>
        <w:rPr>
          <w:rFonts w:ascii="Times New Roman" w:hAnsi="Times New Roman"/>
          <w:sz w:val="24"/>
          <w:szCs w:val="24"/>
        </w:rPr>
        <w:t>22.</w:t>
      </w:r>
      <w:r w:rsidRPr="007C0518">
        <w:rPr>
          <w:rFonts w:ascii="Times New Roman" w:hAnsi="Times New Roman"/>
          <w:sz w:val="24"/>
          <w:szCs w:val="24"/>
        </w:rPr>
        <w:t xml:space="preserve"> Учебное пособие «Азбука предпринимателя» для потенциальных и начинающих предпринимателей/АО «Корпорация «МСП» – Москва: АО «Корпорация «МСП», 2016. – 140 с. Текст: электронный.</w:t>
      </w:r>
    </w:p>
    <w:p w14:paraId="53957BA3" w14:textId="77777777" w:rsidR="007C0518" w:rsidRDefault="007C0518">
      <w:pPr>
        <w:spacing w:after="160" w:line="259" w:lineRule="auto"/>
        <w:rPr>
          <w:rFonts w:ascii="Times New Roman" w:hAnsi="Times New Roman"/>
          <w:b/>
          <w:bCs/>
          <w:sz w:val="24"/>
          <w:szCs w:val="24"/>
        </w:rPr>
      </w:pPr>
      <w:r>
        <w:rPr>
          <w:rFonts w:ascii="Times New Roman" w:hAnsi="Times New Roman"/>
          <w:b/>
          <w:bCs/>
          <w:sz w:val="24"/>
          <w:szCs w:val="24"/>
        </w:rPr>
        <w:br w:type="page"/>
      </w:r>
    </w:p>
    <w:p w14:paraId="7C1161EC" w14:textId="35A69B02" w:rsidR="008F60D4" w:rsidRPr="008F60D4" w:rsidRDefault="008F60D4" w:rsidP="008F60D4">
      <w:pPr>
        <w:jc w:val="center"/>
        <w:rPr>
          <w:rFonts w:ascii="Times New Roman" w:hAnsi="Times New Roman"/>
          <w:b/>
          <w:bCs/>
          <w:sz w:val="24"/>
          <w:szCs w:val="24"/>
        </w:rPr>
      </w:pPr>
      <w:r w:rsidRPr="008F60D4">
        <w:rPr>
          <w:rFonts w:ascii="Times New Roman" w:hAnsi="Times New Roman"/>
          <w:b/>
          <w:bCs/>
          <w:sz w:val="24"/>
          <w:szCs w:val="24"/>
        </w:rPr>
        <w:lastRenderedPageBreak/>
        <w:t xml:space="preserve">4. КОНТРОЛЬ И ОЦЕНКА РЕЗУЛЬТАТОВ ОСВОЕНИЯ </w:t>
      </w:r>
      <w:r w:rsidRPr="008F60D4">
        <w:rPr>
          <w:rFonts w:ascii="Times New Roman" w:hAnsi="Times New Roman"/>
          <w:b/>
          <w:bCs/>
          <w:sz w:val="24"/>
          <w:szCs w:val="24"/>
        </w:rPr>
        <w:br/>
        <w:t>ПРОФЕССИОНАЛЬНОГО МОДУЛЯ</w:t>
      </w:r>
    </w:p>
    <w:tbl>
      <w:tblPr>
        <w:tblW w:w="9933" w:type="dxa"/>
        <w:tblInd w:w="-181" w:type="dxa"/>
        <w:tblLayout w:type="fixed"/>
        <w:tblLook w:val="04A0" w:firstRow="1" w:lastRow="0" w:firstColumn="1" w:lastColumn="0" w:noHBand="0" w:noVBand="1"/>
      </w:tblPr>
      <w:tblGrid>
        <w:gridCol w:w="2728"/>
        <w:gridCol w:w="4421"/>
        <w:gridCol w:w="2784"/>
      </w:tblGrid>
      <w:tr w:rsidR="008F60D4" w:rsidRPr="007C0518" w14:paraId="51237ECC" w14:textId="77777777" w:rsidTr="00610267">
        <w:trPr>
          <w:trHeight w:val="1098"/>
        </w:trPr>
        <w:tc>
          <w:tcPr>
            <w:tcW w:w="272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1E695FE" w14:textId="77777777" w:rsidR="008F60D4" w:rsidRPr="007C0518" w:rsidRDefault="008F60D4" w:rsidP="007C0518">
            <w:pPr>
              <w:spacing w:after="0" w:line="240" w:lineRule="auto"/>
              <w:jc w:val="center"/>
              <w:rPr>
                <w:rFonts w:ascii="Times New Roman" w:hAnsi="Times New Roman"/>
                <w:sz w:val="24"/>
                <w:szCs w:val="24"/>
              </w:rPr>
            </w:pPr>
            <w:r w:rsidRPr="007C0518">
              <w:rPr>
                <w:rFonts w:ascii="Times New Roman" w:hAnsi="Times New Roman"/>
                <w:sz w:val="24"/>
                <w:szCs w:val="24"/>
              </w:rPr>
              <w:t>Код и наименование профессиональных и общих компетенций, формируемых в рамках модуля</w:t>
            </w:r>
          </w:p>
        </w:tc>
        <w:tc>
          <w:tcPr>
            <w:tcW w:w="442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46150378" w14:textId="77777777" w:rsidR="008F60D4" w:rsidRPr="007C0518" w:rsidRDefault="008F60D4" w:rsidP="007C0518">
            <w:pPr>
              <w:spacing w:after="0" w:line="240" w:lineRule="auto"/>
              <w:jc w:val="center"/>
              <w:rPr>
                <w:rFonts w:ascii="Times New Roman" w:hAnsi="Times New Roman"/>
                <w:sz w:val="24"/>
                <w:szCs w:val="24"/>
              </w:rPr>
            </w:pPr>
            <w:r w:rsidRPr="007C0518">
              <w:rPr>
                <w:rFonts w:ascii="Times New Roman" w:hAnsi="Times New Roman"/>
                <w:sz w:val="24"/>
                <w:szCs w:val="24"/>
              </w:rPr>
              <w:t>Критерии оценки</w:t>
            </w:r>
          </w:p>
        </w:tc>
        <w:tc>
          <w:tcPr>
            <w:tcW w:w="27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32F666" w14:textId="77777777" w:rsidR="008F60D4" w:rsidRPr="007C0518" w:rsidRDefault="008F60D4" w:rsidP="007C0518">
            <w:pPr>
              <w:spacing w:after="0" w:line="240" w:lineRule="auto"/>
              <w:jc w:val="center"/>
              <w:rPr>
                <w:rFonts w:ascii="Times New Roman" w:hAnsi="Times New Roman"/>
                <w:sz w:val="24"/>
                <w:szCs w:val="24"/>
              </w:rPr>
            </w:pPr>
            <w:r w:rsidRPr="007C0518">
              <w:rPr>
                <w:rFonts w:ascii="Times New Roman" w:hAnsi="Times New Roman"/>
                <w:sz w:val="24"/>
                <w:szCs w:val="24"/>
              </w:rPr>
              <w:t>Методы оценки</w:t>
            </w:r>
          </w:p>
        </w:tc>
      </w:tr>
      <w:tr w:rsidR="008F60D4" w:rsidRPr="007C0518" w14:paraId="606F4115" w14:textId="77777777" w:rsidTr="00610267">
        <w:tc>
          <w:tcPr>
            <w:tcW w:w="272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9C4267C" w14:textId="77777777" w:rsidR="008F60D4" w:rsidRPr="007C0518" w:rsidRDefault="008F60D4" w:rsidP="007C0518">
            <w:pPr>
              <w:widowControl w:val="0"/>
              <w:spacing w:after="0" w:line="240" w:lineRule="auto"/>
              <w:jc w:val="both"/>
              <w:rPr>
                <w:rFonts w:ascii="Times New Roman" w:hAnsi="Times New Roman"/>
                <w:sz w:val="24"/>
                <w:szCs w:val="24"/>
              </w:rPr>
            </w:pPr>
            <w:r w:rsidRPr="007C0518">
              <w:rPr>
                <w:rFonts w:ascii="Times New Roman" w:hAnsi="Times New Roman"/>
                <w:sz w:val="24"/>
                <w:szCs w:val="24"/>
              </w:rPr>
              <w:t xml:space="preserve">ПК 3.1. Организовывать работу структурного подразделения </w:t>
            </w:r>
          </w:p>
        </w:tc>
        <w:tc>
          <w:tcPr>
            <w:tcW w:w="442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5053CBC" w14:textId="77777777" w:rsidR="008F60D4" w:rsidRPr="007C0518" w:rsidRDefault="008F60D4" w:rsidP="007C0518">
            <w:pPr>
              <w:widowControl w:val="0"/>
              <w:spacing w:after="0" w:line="240" w:lineRule="auto"/>
              <w:jc w:val="both"/>
              <w:rPr>
                <w:rFonts w:ascii="Times New Roman" w:hAnsi="Times New Roman"/>
                <w:sz w:val="24"/>
                <w:szCs w:val="24"/>
              </w:rPr>
            </w:pPr>
            <w:r w:rsidRPr="007C0518">
              <w:rPr>
                <w:rFonts w:ascii="Times New Roman" w:hAnsi="Times New Roman"/>
                <w:sz w:val="24"/>
                <w:szCs w:val="24"/>
              </w:rPr>
              <w:t>Техническая и отчетная документация оформлена в соответствии с требованиями;</w:t>
            </w:r>
          </w:p>
          <w:p w14:paraId="44F7E265" w14:textId="77777777" w:rsidR="008F60D4" w:rsidRPr="007C0518" w:rsidRDefault="008F60D4" w:rsidP="007C0518">
            <w:pPr>
              <w:widowControl w:val="0"/>
              <w:spacing w:after="0" w:line="240" w:lineRule="auto"/>
              <w:jc w:val="both"/>
              <w:rPr>
                <w:rFonts w:ascii="Times New Roman" w:hAnsi="Times New Roman"/>
                <w:sz w:val="24"/>
                <w:szCs w:val="24"/>
              </w:rPr>
            </w:pPr>
            <w:r w:rsidRPr="007C0518">
              <w:rPr>
                <w:rFonts w:ascii="Times New Roman" w:hAnsi="Times New Roman"/>
                <w:sz w:val="24"/>
                <w:szCs w:val="24"/>
              </w:rPr>
              <w:t xml:space="preserve">План работы структурного подразделения составлен в соответствии с заданием с учетом рационального использования рабочего времени </w:t>
            </w:r>
          </w:p>
          <w:p w14:paraId="74B51E52" w14:textId="77777777" w:rsidR="008F60D4" w:rsidRPr="007C0518" w:rsidRDefault="008F60D4" w:rsidP="007C0518">
            <w:pPr>
              <w:widowControl w:val="0"/>
              <w:spacing w:after="0" w:line="240" w:lineRule="auto"/>
              <w:jc w:val="both"/>
              <w:rPr>
                <w:rFonts w:ascii="Times New Roman" w:hAnsi="Times New Roman"/>
                <w:sz w:val="24"/>
                <w:szCs w:val="24"/>
              </w:rPr>
            </w:pPr>
            <w:r w:rsidRPr="007C0518">
              <w:rPr>
                <w:rFonts w:ascii="Times New Roman" w:hAnsi="Times New Roman"/>
                <w:sz w:val="24"/>
                <w:szCs w:val="24"/>
              </w:rPr>
              <w:t xml:space="preserve">Полномочия в структурном подразделении распределены в соответствии с должностными обязанностями </w:t>
            </w:r>
          </w:p>
          <w:p w14:paraId="635923A0" w14:textId="77777777" w:rsidR="008F60D4" w:rsidRPr="007C0518" w:rsidRDefault="008F60D4" w:rsidP="007C0518">
            <w:pPr>
              <w:widowControl w:val="0"/>
              <w:spacing w:after="0" w:line="240" w:lineRule="auto"/>
              <w:jc w:val="both"/>
              <w:rPr>
                <w:rFonts w:ascii="Times New Roman" w:hAnsi="Times New Roman"/>
                <w:sz w:val="24"/>
                <w:szCs w:val="24"/>
              </w:rPr>
            </w:pPr>
            <w:r w:rsidRPr="007C0518">
              <w:rPr>
                <w:rFonts w:ascii="Times New Roman" w:hAnsi="Times New Roman"/>
                <w:sz w:val="24"/>
                <w:szCs w:val="24"/>
              </w:rPr>
              <w:t>аргументированность оценки требований действующих законодательных и нормативных актов, регулирующих производственно-хозяйственную деятельность с учетом требований производственной ситуации</w:t>
            </w:r>
          </w:p>
        </w:tc>
        <w:tc>
          <w:tcPr>
            <w:tcW w:w="27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B8AA6E"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tc>
      </w:tr>
      <w:tr w:rsidR="008F60D4" w:rsidRPr="007C0518" w14:paraId="4BCEF508" w14:textId="77777777" w:rsidTr="00610267">
        <w:tc>
          <w:tcPr>
            <w:tcW w:w="272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720BE0A" w14:textId="77777777" w:rsidR="008F60D4" w:rsidRPr="007C0518" w:rsidRDefault="008F60D4" w:rsidP="007C0518">
            <w:pPr>
              <w:widowControl w:val="0"/>
              <w:spacing w:after="0" w:line="240" w:lineRule="auto"/>
              <w:jc w:val="both"/>
              <w:rPr>
                <w:rFonts w:ascii="Times New Roman" w:hAnsi="Times New Roman"/>
                <w:sz w:val="24"/>
                <w:szCs w:val="24"/>
              </w:rPr>
            </w:pPr>
            <w:r w:rsidRPr="007C0518">
              <w:rPr>
                <w:rFonts w:ascii="Times New Roman" w:hAnsi="Times New Roman"/>
                <w:sz w:val="24"/>
                <w:szCs w:val="24"/>
              </w:rPr>
              <w:t>ПК 3.2. Контролировать качество при производстве геофизических работ</w:t>
            </w:r>
          </w:p>
        </w:tc>
        <w:tc>
          <w:tcPr>
            <w:tcW w:w="442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E273F54" w14:textId="77777777" w:rsidR="008F60D4" w:rsidRPr="007C0518" w:rsidRDefault="008F60D4" w:rsidP="007C0518">
            <w:pPr>
              <w:spacing w:after="0" w:line="240" w:lineRule="auto"/>
              <w:jc w:val="both"/>
              <w:rPr>
                <w:rFonts w:ascii="Times New Roman" w:hAnsi="Times New Roman"/>
                <w:sz w:val="24"/>
                <w:szCs w:val="24"/>
              </w:rPr>
            </w:pPr>
            <w:r w:rsidRPr="007C0518">
              <w:rPr>
                <w:rFonts w:ascii="Times New Roman" w:hAnsi="Times New Roman"/>
                <w:sz w:val="24"/>
                <w:szCs w:val="24"/>
              </w:rPr>
              <w:t>Обоснованность выбора методов контроля и  оценки качества работ, выполняемых структурным подразделением;</w:t>
            </w:r>
          </w:p>
          <w:p w14:paraId="32B54E1C" w14:textId="77777777" w:rsidR="008F60D4" w:rsidRPr="007C0518" w:rsidRDefault="008F60D4" w:rsidP="007C0518">
            <w:pPr>
              <w:widowControl w:val="0"/>
              <w:spacing w:after="0" w:line="240" w:lineRule="auto"/>
              <w:jc w:val="both"/>
              <w:rPr>
                <w:rFonts w:ascii="Times New Roman" w:hAnsi="Times New Roman"/>
                <w:sz w:val="24"/>
                <w:szCs w:val="24"/>
              </w:rPr>
            </w:pPr>
            <w:r w:rsidRPr="007C0518">
              <w:rPr>
                <w:rFonts w:ascii="Times New Roman" w:hAnsi="Times New Roman"/>
                <w:sz w:val="24"/>
                <w:szCs w:val="24"/>
              </w:rPr>
              <w:t>Последовательность проведения технологической подготовки производства соответствует требованиям промышленной безопасности;</w:t>
            </w:r>
          </w:p>
          <w:p w14:paraId="708264C8" w14:textId="77777777" w:rsidR="008F60D4" w:rsidRPr="007C0518" w:rsidRDefault="008F60D4" w:rsidP="007C0518">
            <w:pPr>
              <w:spacing w:after="0" w:line="240" w:lineRule="auto"/>
              <w:jc w:val="both"/>
              <w:rPr>
                <w:rFonts w:ascii="Times New Roman" w:hAnsi="Times New Roman"/>
                <w:sz w:val="24"/>
                <w:szCs w:val="24"/>
              </w:rPr>
            </w:pPr>
            <w:r w:rsidRPr="007C0518">
              <w:rPr>
                <w:rFonts w:ascii="Times New Roman" w:hAnsi="Times New Roman"/>
                <w:sz w:val="24"/>
                <w:szCs w:val="24"/>
              </w:rPr>
              <w:t>Соблюдение последовательности этапов  контроля технологического процесса на производственном участке в соответствии с требованиями промышленной безопасности</w:t>
            </w:r>
          </w:p>
        </w:tc>
        <w:tc>
          <w:tcPr>
            <w:tcW w:w="27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6139FA" w14:textId="77777777" w:rsidR="008F60D4" w:rsidRPr="007C0518" w:rsidRDefault="008F60D4" w:rsidP="007C0518">
            <w:pPr>
              <w:spacing w:after="0" w:line="240" w:lineRule="auto"/>
              <w:jc w:val="both"/>
              <w:rPr>
                <w:rFonts w:ascii="Times New Roman" w:hAnsi="Times New Roman"/>
                <w:sz w:val="24"/>
                <w:szCs w:val="24"/>
              </w:rPr>
            </w:pPr>
            <w:r w:rsidRPr="007C0518">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и производственной практике</w:t>
            </w:r>
          </w:p>
          <w:p w14:paraId="0DFA0643" w14:textId="77777777" w:rsidR="008F60D4" w:rsidRPr="007C0518" w:rsidRDefault="008F60D4" w:rsidP="007C0518">
            <w:pPr>
              <w:spacing w:after="0" w:line="240" w:lineRule="auto"/>
              <w:rPr>
                <w:rFonts w:ascii="Times New Roman" w:hAnsi="Times New Roman"/>
                <w:sz w:val="24"/>
                <w:szCs w:val="24"/>
              </w:rPr>
            </w:pPr>
          </w:p>
        </w:tc>
      </w:tr>
      <w:tr w:rsidR="008F60D4" w:rsidRPr="007C0518" w14:paraId="2349E6FD" w14:textId="77777777" w:rsidTr="00610267">
        <w:trPr>
          <w:trHeight w:val="1562"/>
        </w:trPr>
        <w:tc>
          <w:tcPr>
            <w:tcW w:w="272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D9B12B0" w14:textId="77777777" w:rsidR="008F60D4" w:rsidRPr="007C0518" w:rsidRDefault="008F60D4" w:rsidP="007C0518">
            <w:pPr>
              <w:widowControl w:val="0"/>
              <w:spacing w:after="0" w:line="240" w:lineRule="auto"/>
              <w:jc w:val="both"/>
              <w:rPr>
                <w:rFonts w:ascii="Times New Roman" w:hAnsi="Times New Roman"/>
                <w:sz w:val="24"/>
                <w:szCs w:val="24"/>
              </w:rPr>
            </w:pPr>
            <w:r w:rsidRPr="007C0518">
              <w:rPr>
                <w:rFonts w:ascii="Times New Roman" w:hAnsi="Times New Roman"/>
                <w:sz w:val="24"/>
                <w:szCs w:val="24"/>
              </w:rPr>
              <w:t>ПК 3.3. Контролировать и анализировать процесс и результаты деятельности персонала</w:t>
            </w:r>
          </w:p>
        </w:tc>
        <w:tc>
          <w:tcPr>
            <w:tcW w:w="442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128E186" w14:textId="77777777" w:rsidR="008F60D4" w:rsidRPr="007C0518" w:rsidRDefault="008F60D4" w:rsidP="007C0518">
            <w:pPr>
              <w:widowControl w:val="0"/>
              <w:spacing w:after="0" w:line="240" w:lineRule="auto"/>
              <w:jc w:val="both"/>
              <w:rPr>
                <w:rFonts w:ascii="Times New Roman" w:hAnsi="Times New Roman"/>
                <w:sz w:val="24"/>
                <w:szCs w:val="24"/>
              </w:rPr>
            </w:pPr>
            <w:r w:rsidRPr="007C0518">
              <w:rPr>
                <w:rFonts w:ascii="Times New Roman" w:hAnsi="Times New Roman"/>
                <w:sz w:val="24"/>
                <w:szCs w:val="24"/>
              </w:rPr>
              <w:t>Анализ и оценка экономической эффективности работ, выполняемых структурным подразделением произведены в соответствии с изученными методами;</w:t>
            </w:r>
          </w:p>
          <w:p w14:paraId="3860A7A0" w14:textId="77777777" w:rsidR="008F60D4" w:rsidRPr="007C0518" w:rsidRDefault="008F60D4" w:rsidP="007C0518">
            <w:pPr>
              <w:widowControl w:val="0"/>
              <w:spacing w:after="0" w:line="240" w:lineRule="auto"/>
              <w:jc w:val="both"/>
              <w:rPr>
                <w:rFonts w:ascii="Times New Roman" w:hAnsi="Times New Roman"/>
                <w:sz w:val="24"/>
                <w:szCs w:val="24"/>
              </w:rPr>
            </w:pPr>
            <w:r w:rsidRPr="007C0518">
              <w:rPr>
                <w:rFonts w:ascii="Times New Roman" w:hAnsi="Times New Roman"/>
                <w:sz w:val="24"/>
                <w:szCs w:val="24"/>
              </w:rPr>
              <w:t>Техническая и отчетная документация оформлена верно с применением ИКТ.</w:t>
            </w:r>
          </w:p>
        </w:tc>
        <w:tc>
          <w:tcPr>
            <w:tcW w:w="27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0B65B6" w14:textId="77777777" w:rsidR="008F60D4" w:rsidRPr="007C0518" w:rsidRDefault="008F60D4" w:rsidP="007C0518">
            <w:pPr>
              <w:spacing w:after="0" w:line="240" w:lineRule="auto"/>
              <w:jc w:val="both"/>
              <w:rPr>
                <w:rFonts w:ascii="Times New Roman" w:hAnsi="Times New Roman"/>
                <w:sz w:val="24"/>
                <w:szCs w:val="24"/>
              </w:rPr>
            </w:pPr>
            <w:r w:rsidRPr="007C0518">
              <w:rPr>
                <w:rFonts w:ascii="Times New Roman" w:hAnsi="Times New Roman"/>
                <w:sz w:val="24"/>
                <w:szCs w:val="24"/>
              </w:rPr>
              <w:t>Оценка деятельности обучающегося в процессе освоения образовательной программы на практических занятиях, при выполнении работ по учебной производственной практике</w:t>
            </w:r>
          </w:p>
        </w:tc>
      </w:tr>
      <w:tr w:rsidR="008F60D4" w:rsidRPr="007C0518" w14:paraId="6D0F440C" w14:textId="77777777" w:rsidTr="00610267">
        <w:tc>
          <w:tcPr>
            <w:tcW w:w="272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52F32BA"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sz w:val="24"/>
                <w:szCs w:val="24"/>
              </w:rPr>
              <w:t>ПК 3.4. Обеспечивать безопасное проведение работ</w:t>
            </w:r>
          </w:p>
        </w:tc>
        <w:tc>
          <w:tcPr>
            <w:tcW w:w="442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EB9F9F6" w14:textId="77777777" w:rsidR="008F60D4" w:rsidRPr="007C0518" w:rsidRDefault="008F60D4" w:rsidP="007C0518">
            <w:pPr>
              <w:spacing w:after="0" w:line="240" w:lineRule="auto"/>
              <w:jc w:val="both"/>
              <w:rPr>
                <w:rFonts w:ascii="Times New Roman" w:hAnsi="Times New Roman"/>
                <w:sz w:val="24"/>
                <w:szCs w:val="24"/>
              </w:rPr>
            </w:pPr>
            <w:r w:rsidRPr="007C0518">
              <w:rPr>
                <w:rFonts w:ascii="Times New Roman" w:hAnsi="Times New Roman"/>
                <w:sz w:val="24"/>
                <w:szCs w:val="24"/>
              </w:rPr>
              <w:t>Обеспечение соответствия рабочих мест санитарным нормам и требованиям к безопасному выполнению работ;</w:t>
            </w:r>
          </w:p>
          <w:p w14:paraId="1FB73DE4" w14:textId="77777777" w:rsidR="008F60D4" w:rsidRPr="007C0518" w:rsidRDefault="008F60D4" w:rsidP="007C0518">
            <w:pPr>
              <w:widowControl w:val="0"/>
              <w:spacing w:after="0" w:line="240" w:lineRule="auto"/>
              <w:rPr>
                <w:rFonts w:ascii="Times New Roman" w:hAnsi="Times New Roman"/>
                <w:sz w:val="24"/>
                <w:szCs w:val="24"/>
              </w:rPr>
            </w:pPr>
            <w:r w:rsidRPr="007C0518">
              <w:rPr>
                <w:rFonts w:ascii="Times New Roman" w:hAnsi="Times New Roman"/>
                <w:sz w:val="24"/>
                <w:szCs w:val="24"/>
              </w:rPr>
              <w:lastRenderedPageBreak/>
              <w:t xml:space="preserve"> Производственный инструктаж рабочих проведен в соответствии с требованиями промышленной безопасности;</w:t>
            </w:r>
          </w:p>
          <w:p w14:paraId="53CE2067" w14:textId="77777777" w:rsidR="008F60D4" w:rsidRPr="007C0518" w:rsidRDefault="008F60D4" w:rsidP="007C0518">
            <w:pPr>
              <w:widowControl w:val="0"/>
              <w:spacing w:after="0" w:line="240" w:lineRule="auto"/>
              <w:rPr>
                <w:rFonts w:ascii="Times New Roman" w:hAnsi="Times New Roman"/>
                <w:sz w:val="24"/>
                <w:szCs w:val="24"/>
              </w:rPr>
            </w:pPr>
            <w:r w:rsidRPr="007C0518">
              <w:rPr>
                <w:rFonts w:ascii="Times New Roman" w:hAnsi="Times New Roman"/>
                <w:sz w:val="24"/>
                <w:szCs w:val="24"/>
              </w:rPr>
              <w:t>Соблюдение правил техники безопасности, приемов безопасного труда при работе с геофизической аппаратурой и приборами;</w:t>
            </w:r>
          </w:p>
          <w:p w14:paraId="25BE01AF" w14:textId="77777777" w:rsidR="008F60D4" w:rsidRPr="007C0518" w:rsidRDefault="008F60D4" w:rsidP="007C0518">
            <w:pPr>
              <w:widowControl w:val="0"/>
              <w:spacing w:after="0" w:line="240" w:lineRule="auto"/>
              <w:rPr>
                <w:rFonts w:ascii="Times New Roman" w:hAnsi="Times New Roman"/>
                <w:sz w:val="24"/>
                <w:szCs w:val="24"/>
              </w:rPr>
            </w:pPr>
            <w:r w:rsidRPr="007C0518">
              <w:rPr>
                <w:rFonts w:ascii="Times New Roman" w:hAnsi="Times New Roman"/>
                <w:sz w:val="24"/>
                <w:szCs w:val="24"/>
              </w:rPr>
              <w:t>Соответствие методов и этапов контроля правилам техники безопасности на производственном участке.</w:t>
            </w:r>
          </w:p>
        </w:tc>
        <w:tc>
          <w:tcPr>
            <w:tcW w:w="27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53707E" w14:textId="77777777" w:rsidR="008F60D4" w:rsidRPr="007C0518" w:rsidRDefault="008F60D4" w:rsidP="007C0518">
            <w:pPr>
              <w:spacing w:after="0" w:line="240" w:lineRule="auto"/>
              <w:jc w:val="both"/>
              <w:rPr>
                <w:rFonts w:ascii="Times New Roman" w:hAnsi="Times New Roman"/>
                <w:sz w:val="24"/>
                <w:szCs w:val="24"/>
              </w:rPr>
            </w:pPr>
            <w:r w:rsidRPr="007C0518">
              <w:rPr>
                <w:rFonts w:ascii="Times New Roman" w:hAnsi="Times New Roman"/>
                <w:sz w:val="24"/>
                <w:szCs w:val="24"/>
              </w:rPr>
              <w:lastRenderedPageBreak/>
              <w:t xml:space="preserve">Оценка деятельности обучающегося в процессе освоения </w:t>
            </w:r>
            <w:r w:rsidRPr="007C0518">
              <w:rPr>
                <w:rFonts w:ascii="Times New Roman" w:hAnsi="Times New Roman"/>
                <w:sz w:val="24"/>
                <w:szCs w:val="24"/>
              </w:rPr>
              <w:lastRenderedPageBreak/>
              <w:t>образовательной программы на практических занятиях, при выполнении работ по учебной и производственной практике</w:t>
            </w:r>
          </w:p>
        </w:tc>
      </w:tr>
      <w:tr w:rsidR="008F60D4" w:rsidRPr="007C0518" w14:paraId="4B54ED0C" w14:textId="77777777" w:rsidTr="00610267">
        <w:tc>
          <w:tcPr>
            <w:tcW w:w="272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DB27BFD" w14:textId="77777777" w:rsidR="008F60D4" w:rsidRPr="007C0518" w:rsidRDefault="008F60D4" w:rsidP="007C0518">
            <w:pPr>
              <w:tabs>
                <w:tab w:val="left" w:pos="2835"/>
              </w:tabs>
              <w:spacing w:after="0" w:line="240" w:lineRule="auto"/>
              <w:jc w:val="both"/>
              <w:rPr>
                <w:rFonts w:ascii="Times New Roman" w:hAnsi="Times New Roman"/>
                <w:sz w:val="24"/>
                <w:szCs w:val="24"/>
              </w:rPr>
            </w:pPr>
            <w:r w:rsidRPr="007C0518">
              <w:rPr>
                <w:rFonts w:ascii="Times New Roman" w:hAnsi="Times New Roman"/>
                <w:sz w:val="24"/>
                <w:szCs w:val="24"/>
              </w:rPr>
              <w:lastRenderedPageBreak/>
              <w:t>ОК 01. Выбирать способы решения задач профессиональной деятельности применительно к различным контекстам;</w:t>
            </w:r>
          </w:p>
        </w:tc>
        <w:tc>
          <w:tcPr>
            <w:tcW w:w="442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34B8E06" w14:textId="77777777" w:rsidR="008F60D4" w:rsidRPr="007C0518" w:rsidRDefault="008F60D4" w:rsidP="007C0518">
            <w:pPr>
              <w:numPr>
                <w:ilvl w:val="0"/>
                <w:numId w:val="5"/>
              </w:numPr>
              <w:tabs>
                <w:tab w:val="left" w:pos="252"/>
              </w:tabs>
              <w:spacing w:after="0" w:line="240" w:lineRule="auto"/>
              <w:rPr>
                <w:rFonts w:ascii="Times New Roman" w:hAnsi="Times New Roman"/>
                <w:sz w:val="24"/>
                <w:szCs w:val="24"/>
              </w:rPr>
            </w:pPr>
            <w:r w:rsidRPr="007C0518">
              <w:rPr>
                <w:rFonts w:ascii="Times New Roman" w:hAnsi="Times New Roman"/>
                <w:sz w:val="24"/>
                <w:szCs w:val="24"/>
              </w:rPr>
              <w:t>обоснованность постановки цели, выбора и применения методов и способов решения профессиональных задач;</w:t>
            </w:r>
          </w:p>
          <w:p w14:paraId="4494526C"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sz w:val="24"/>
                <w:szCs w:val="24"/>
              </w:rPr>
              <w:t>адекватная оценка и самооценка эффективности и качества выполнения профессиональных задач</w:t>
            </w:r>
          </w:p>
        </w:tc>
        <w:tc>
          <w:tcPr>
            <w:tcW w:w="278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2AD5B3"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sz w:val="24"/>
                <w:szCs w:val="24"/>
              </w:rPr>
              <w:t>Экспертное наблюдение выполнения практических и самостоятельных работ, отзывы руководителей от предприятия по итогам производственной практики</w:t>
            </w:r>
          </w:p>
        </w:tc>
      </w:tr>
      <w:tr w:rsidR="008F60D4" w:rsidRPr="007C0518" w14:paraId="7CE87751" w14:textId="77777777" w:rsidTr="00610267">
        <w:tc>
          <w:tcPr>
            <w:tcW w:w="272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416C7F8" w14:textId="77777777" w:rsidR="008F60D4" w:rsidRPr="007C0518" w:rsidRDefault="008F60D4" w:rsidP="007C0518">
            <w:pPr>
              <w:tabs>
                <w:tab w:val="left" w:pos="2835"/>
              </w:tabs>
              <w:spacing w:after="0" w:line="240" w:lineRule="auto"/>
              <w:jc w:val="both"/>
              <w:rPr>
                <w:rFonts w:ascii="Times New Roman" w:hAnsi="Times New Roman"/>
                <w:sz w:val="24"/>
                <w:szCs w:val="24"/>
              </w:rPr>
            </w:pPr>
            <w:r w:rsidRPr="007C0518">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42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49022A11"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sz w:val="24"/>
                <w:szCs w:val="24"/>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78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14B81F" w14:textId="77777777" w:rsidR="008F60D4" w:rsidRPr="007C0518" w:rsidRDefault="008F60D4" w:rsidP="007C0518">
            <w:pPr>
              <w:spacing w:after="0" w:line="240" w:lineRule="auto"/>
              <w:rPr>
                <w:rFonts w:ascii="Times New Roman" w:hAnsi="Times New Roman"/>
                <w:sz w:val="24"/>
                <w:szCs w:val="24"/>
              </w:rPr>
            </w:pPr>
          </w:p>
        </w:tc>
      </w:tr>
      <w:tr w:rsidR="008F60D4" w:rsidRPr="007C0518" w14:paraId="2CF8D6AE" w14:textId="77777777" w:rsidTr="00610267">
        <w:tc>
          <w:tcPr>
            <w:tcW w:w="272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D365A94" w14:textId="77777777" w:rsidR="008F60D4" w:rsidRPr="007C0518" w:rsidRDefault="008F60D4" w:rsidP="007C0518">
            <w:pPr>
              <w:tabs>
                <w:tab w:val="left" w:pos="2835"/>
              </w:tabs>
              <w:spacing w:after="0" w:line="240" w:lineRule="auto"/>
              <w:jc w:val="both"/>
              <w:rPr>
                <w:rFonts w:ascii="Times New Roman" w:hAnsi="Times New Roman"/>
                <w:sz w:val="24"/>
                <w:szCs w:val="24"/>
              </w:rPr>
            </w:pPr>
            <w:r w:rsidRPr="007C0518">
              <w:rPr>
                <w:rFonts w:ascii="Times New Roman" w:hAnsi="Times New Roman"/>
                <w:sz w:val="24"/>
                <w:szCs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w:t>
            </w:r>
            <w:proofErr w:type="spellStart"/>
            <w:r w:rsidRPr="007C0518">
              <w:rPr>
                <w:rFonts w:ascii="Times New Roman" w:hAnsi="Times New Roman"/>
                <w:sz w:val="24"/>
                <w:szCs w:val="24"/>
              </w:rPr>
              <w:t>тправовой</w:t>
            </w:r>
            <w:proofErr w:type="spellEnd"/>
            <w:r w:rsidRPr="007C0518">
              <w:rPr>
                <w:rFonts w:ascii="Times New Roman" w:hAnsi="Times New Roman"/>
                <w:sz w:val="24"/>
                <w:szCs w:val="24"/>
              </w:rPr>
              <w:t xml:space="preserve"> и  финансовой грамотности в различных жизненных ситуациях;</w:t>
            </w:r>
          </w:p>
        </w:tc>
        <w:tc>
          <w:tcPr>
            <w:tcW w:w="442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293DDF38"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sz w:val="24"/>
                <w:szCs w:val="24"/>
              </w:rPr>
              <w:t>демонстрация ответственности за принятые решения</w:t>
            </w:r>
          </w:p>
          <w:p w14:paraId="45A94022"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sz w:val="24"/>
                <w:szCs w:val="24"/>
              </w:rPr>
              <w:t>обоснованность самоанализа и коррекция результатов собственной работы;</w:t>
            </w:r>
          </w:p>
          <w:p w14:paraId="090E3B8F"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sz w:val="24"/>
                <w:szCs w:val="24"/>
              </w:rPr>
              <w:t xml:space="preserve">эффективно планировать предпринимательскую деятельность в профессиональной сфере </w:t>
            </w:r>
          </w:p>
        </w:tc>
        <w:tc>
          <w:tcPr>
            <w:tcW w:w="27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0FA350" w14:textId="77777777" w:rsidR="008F60D4" w:rsidRPr="007C0518" w:rsidRDefault="008F60D4" w:rsidP="007C0518">
            <w:pPr>
              <w:spacing w:after="0" w:line="240" w:lineRule="auto"/>
              <w:rPr>
                <w:rFonts w:ascii="Times New Roman" w:hAnsi="Times New Roman"/>
                <w:sz w:val="24"/>
                <w:szCs w:val="24"/>
              </w:rPr>
            </w:pPr>
          </w:p>
        </w:tc>
      </w:tr>
      <w:tr w:rsidR="008F60D4" w:rsidRPr="007C0518" w14:paraId="0648C7CF" w14:textId="77777777" w:rsidTr="00610267">
        <w:tc>
          <w:tcPr>
            <w:tcW w:w="272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150A7E7" w14:textId="77777777" w:rsidR="008F60D4" w:rsidRPr="007C0518" w:rsidRDefault="008F60D4" w:rsidP="007C0518">
            <w:pPr>
              <w:tabs>
                <w:tab w:val="left" w:pos="2835"/>
              </w:tabs>
              <w:spacing w:after="0" w:line="240" w:lineRule="auto"/>
              <w:jc w:val="both"/>
              <w:rPr>
                <w:rFonts w:ascii="Times New Roman" w:hAnsi="Times New Roman"/>
                <w:sz w:val="24"/>
                <w:szCs w:val="24"/>
              </w:rPr>
            </w:pPr>
            <w:r w:rsidRPr="007C0518">
              <w:rPr>
                <w:rFonts w:ascii="Times New Roman" w:hAnsi="Times New Roman"/>
                <w:sz w:val="24"/>
                <w:szCs w:val="24"/>
              </w:rPr>
              <w:t>ОК 04. Эффективно взаимодействовать и работать в коллективе и команде;</w:t>
            </w:r>
          </w:p>
        </w:tc>
        <w:tc>
          <w:tcPr>
            <w:tcW w:w="442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6E463FD4"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sz w:val="24"/>
                <w:szCs w:val="24"/>
              </w:rPr>
              <w:t>взаимодействие с обучающимися, преподавателями и мастерами в ходе обучения, с руководителями учебной и производственной практик;</w:t>
            </w:r>
          </w:p>
          <w:p w14:paraId="180B8BF9"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sz w:val="24"/>
                <w:szCs w:val="24"/>
              </w:rPr>
              <w:t>обоснованность анализа работы членов команды (подчиненных)</w:t>
            </w:r>
          </w:p>
        </w:tc>
        <w:tc>
          <w:tcPr>
            <w:tcW w:w="27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058EED" w14:textId="77777777" w:rsidR="008F60D4" w:rsidRPr="007C0518" w:rsidRDefault="008F60D4" w:rsidP="007C0518">
            <w:pPr>
              <w:spacing w:after="0" w:line="240" w:lineRule="auto"/>
              <w:rPr>
                <w:rFonts w:ascii="Times New Roman" w:hAnsi="Times New Roman"/>
                <w:sz w:val="24"/>
                <w:szCs w:val="24"/>
              </w:rPr>
            </w:pPr>
          </w:p>
        </w:tc>
      </w:tr>
      <w:tr w:rsidR="008F60D4" w:rsidRPr="007C0518" w14:paraId="6BE21A4C" w14:textId="77777777" w:rsidTr="00610267">
        <w:tc>
          <w:tcPr>
            <w:tcW w:w="272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125FC09" w14:textId="77777777" w:rsidR="008F60D4" w:rsidRPr="007C0518" w:rsidRDefault="008F60D4" w:rsidP="007C0518">
            <w:pPr>
              <w:tabs>
                <w:tab w:val="left" w:pos="2835"/>
              </w:tabs>
              <w:spacing w:after="0" w:line="240" w:lineRule="auto"/>
              <w:jc w:val="both"/>
              <w:rPr>
                <w:rFonts w:ascii="Times New Roman" w:hAnsi="Times New Roman"/>
                <w:sz w:val="24"/>
                <w:szCs w:val="24"/>
              </w:rPr>
            </w:pPr>
            <w:r w:rsidRPr="007C0518">
              <w:rPr>
                <w:rFonts w:ascii="Times New Roman" w:hAnsi="Times New Roman"/>
                <w:sz w:val="24"/>
                <w:szCs w:val="24"/>
              </w:rPr>
              <w:t xml:space="preserve">ОК 05. Осуществлять устную и письменную коммуникацию на государственном языке </w:t>
            </w:r>
            <w:r w:rsidRPr="007C0518">
              <w:rPr>
                <w:rFonts w:ascii="Times New Roman" w:hAnsi="Times New Roman"/>
                <w:sz w:val="24"/>
                <w:szCs w:val="24"/>
              </w:rPr>
              <w:lastRenderedPageBreak/>
              <w:t>Российской Федерации с учетом особенностей социального и культурного контекста;</w:t>
            </w:r>
          </w:p>
        </w:tc>
        <w:tc>
          <w:tcPr>
            <w:tcW w:w="442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942A2B7"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sz w:val="24"/>
                <w:szCs w:val="24"/>
              </w:rPr>
              <w:lastRenderedPageBreak/>
              <w:t>грамотность устной и письменной речи,</w:t>
            </w:r>
          </w:p>
          <w:p w14:paraId="2C68F7DC"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sz w:val="24"/>
                <w:szCs w:val="24"/>
              </w:rPr>
              <w:t>ясность формулирования и изложения мыслей</w:t>
            </w:r>
          </w:p>
        </w:tc>
        <w:tc>
          <w:tcPr>
            <w:tcW w:w="27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F9814C" w14:textId="77777777" w:rsidR="008F60D4" w:rsidRPr="007C0518" w:rsidRDefault="008F60D4" w:rsidP="007C0518">
            <w:pPr>
              <w:spacing w:after="0" w:line="240" w:lineRule="auto"/>
              <w:rPr>
                <w:rFonts w:ascii="Times New Roman" w:hAnsi="Times New Roman"/>
                <w:sz w:val="24"/>
                <w:szCs w:val="24"/>
              </w:rPr>
            </w:pPr>
          </w:p>
        </w:tc>
      </w:tr>
      <w:tr w:rsidR="008F60D4" w:rsidRPr="007C0518" w14:paraId="65785FA8" w14:textId="77777777" w:rsidTr="00610267">
        <w:tc>
          <w:tcPr>
            <w:tcW w:w="272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C17BFB5" w14:textId="77777777" w:rsidR="008F60D4" w:rsidRPr="007C0518" w:rsidRDefault="008F60D4" w:rsidP="007C0518">
            <w:pPr>
              <w:tabs>
                <w:tab w:val="left" w:pos="2835"/>
              </w:tabs>
              <w:spacing w:after="0" w:line="240" w:lineRule="auto"/>
              <w:jc w:val="both"/>
              <w:rPr>
                <w:rFonts w:ascii="Times New Roman" w:hAnsi="Times New Roman"/>
                <w:sz w:val="24"/>
                <w:szCs w:val="24"/>
              </w:rPr>
            </w:pPr>
            <w:r w:rsidRPr="007C0518">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42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6226463"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sz w:val="24"/>
                <w:szCs w:val="24"/>
              </w:rPr>
              <w:t xml:space="preserve">соблюдение норм поведения во время учебных занятий и прохождения учебной и производственной практик, </w:t>
            </w:r>
          </w:p>
          <w:p w14:paraId="4071F771" w14:textId="77777777" w:rsidR="008F60D4" w:rsidRPr="007C0518" w:rsidRDefault="008F60D4" w:rsidP="007C0518">
            <w:pPr>
              <w:spacing w:after="0" w:line="240" w:lineRule="auto"/>
              <w:rPr>
                <w:rFonts w:ascii="Times New Roman" w:hAnsi="Times New Roman"/>
                <w:sz w:val="24"/>
                <w:szCs w:val="24"/>
              </w:rPr>
            </w:pPr>
          </w:p>
        </w:tc>
        <w:tc>
          <w:tcPr>
            <w:tcW w:w="27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2E7CD8" w14:textId="77777777" w:rsidR="008F60D4" w:rsidRPr="007C0518" w:rsidRDefault="008F60D4" w:rsidP="007C0518">
            <w:pPr>
              <w:spacing w:after="0" w:line="240" w:lineRule="auto"/>
              <w:rPr>
                <w:rFonts w:ascii="Times New Roman" w:hAnsi="Times New Roman"/>
                <w:sz w:val="24"/>
                <w:szCs w:val="24"/>
              </w:rPr>
            </w:pPr>
          </w:p>
        </w:tc>
      </w:tr>
      <w:tr w:rsidR="008F60D4" w:rsidRPr="007C0518" w14:paraId="565C9AFE" w14:textId="77777777" w:rsidTr="00610267">
        <w:tc>
          <w:tcPr>
            <w:tcW w:w="272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55FA8D2B" w14:textId="77777777" w:rsidR="008F60D4" w:rsidRPr="007C0518" w:rsidRDefault="008F60D4" w:rsidP="007C0518">
            <w:pPr>
              <w:tabs>
                <w:tab w:val="left" w:pos="2835"/>
              </w:tabs>
              <w:spacing w:after="0" w:line="240" w:lineRule="auto"/>
              <w:jc w:val="both"/>
              <w:rPr>
                <w:rFonts w:ascii="Times New Roman" w:hAnsi="Times New Roman"/>
                <w:sz w:val="24"/>
                <w:szCs w:val="24"/>
              </w:rPr>
            </w:pPr>
            <w:r w:rsidRPr="007C0518">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42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8067BFF"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sz w:val="24"/>
                <w:szCs w:val="24"/>
              </w:rPr>
              <w:t>эффективность выполнения правил ТБ во время учебных занятий, при прохождении учебной и производственной практик;</w:t>
            </w:r>
          </w:p>
          <w:p w14:paraId="7BCFA326"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sz w:val="24"/>
                <w:szCs w:val="24"/>
              </w:rPr>
              <w:t>знание и использование ресурсосберегающих технологий в области телекоммуникаций</w:t>
            </w:r>
          </w:p>
        </w:tc>
        <w:tc>
          <w:tcPr>
            <w:tcW w:w="27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B2EDE0" w14:textId="77777777" w:rsidR="008F60D4" w:rsidRPr="007C0518" w:rsidRDefault="008F60D4" w:rsidP="007C0518">
            <w:pPr>
              <w:spacing w:after="0" w:line="240" w:lineRule="auto"/>
              <w:rPr>
                <w:rFonts w:ascii="Times New Roman" w:hAnsi="Times New Roman"/>
                <w:sz w:val="24"/>
                <w:szCs w:val="24"/>
              </w:rPr>
            </w:pPr>
          </w:p>
        </w:tc>
      </w:tr>
      <w:tr w:rsidR="008F60D4" w:rsidRPr="007C0518" w14:paraId="046E20C7" w14:textId="77777777" w:rsidTr="00610267">
        <w:tc>
          <w:tcPr>
            <w:tcW w:w="272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39B2DC57" w14:textId="77777777" w:rsidR="008F60D4" w:rsidRPr="007C0518" w:rsidRDefault="008F60D4" w:rsidP="007C0518">
            <w:pPr>
              <w:tabs>
                <w:tab w:val="left" w:pos="2835"/>
              </w:tabs>
              <w:spacing w:after="0" w:line="240" w:lineRule="auto"/>
              <w:jc w:val="both"/>
              <w:rPr>
                <w:rFonts w:ascii="Times New Roman" w:hAnsi="Times New Roman"/>
                <w:sz w:val="24"/>
                <w:szCs w:val="24"/>
              </w:rPr>
            </w:pPr>
            <w:r w:rsidRPr="007C0518">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42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1DBBB5D2"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sz w:val="24"/>
                <w:szCs w:val="24"/>
              </w:rPr>
              <w:t xml:space="preserve"> эффективно использовать средства физической культуры для сохранения и укрепления здоровья в процессе профессиональной деятельности и поддержание необходимого уровня физической подготовленности</w:t>
            </w:r>
          </w:p>
        </w:tc>
        <w:tc>
          <w:tcPr>
            <w:tcW w:w="27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3B0651" w14:textId="77777777" w:rsidR="008F60D4" w:rsidRPr="007C0518" w:rsidRDefault="008F60D4" w:rsidP="007C0518">
            <w:pPr>
              <w:spacing w:after="0" w:line="240" w:lineRule="auto"/>
              <w:rPr>
                <w:rFonts w:ascii="Times New Roman" w:hAnsi="Times New Roman"/>
                <w:sz w:val="24"/>
                <w:szCs w:val="24"/>
              </w:rPr>
            </w:pPr>
          </w:p>
        </w:tc>
      </w:tr>
      <w:tr w:rsidR="008F60D4" w:rsidRPr="007C0518" w14:paraId="736B5C0E" w14:textId="77777777" w:rsidTr="00610267">
        <w:trPr>
          <w:trHeight w:val="2448"/>
        </w:trPr>
        <w:tc>
          <w:tcPr>
            <w:tcW w:w="2728"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0FEC337C" w14:textId="77777777" w:rsidR="008F60D4" w:rsidRPr="007C0518" w:rsidRDefault="008F60D4" w:rsidP="007C0518">
            <w:pPr>
              <w:tabs>
                <w:tab w:val="left" w:pos="2835"/>
              </w:tabs>
              <w:spacing w:after="0" w:line="240" w:lineRule="auto"/>
              <w:jc w:val="both"/>
              <w:rPr>
                <w:rFonts w:ascii="Times New Roman" w:hAnsi="Times New Roman"/>
                <w:sz w:val="24"/>
                <w:szCs w:val="24"/>
              </w:rPr>
            </w:pPr>
            <w:r w:rsidRPr="007C0518">
              <w:rPr>
                <w:rFonts w:ascii="Times New Roman" w:hAnsi="Times New Roman"/>
                <w:sz w:val="24"/>
                <w:szCs w:val="24"/>
              </w:rPr>
              <w:lastRenderedPageBreak/>
              <w:t>ОК 09. Пользоваться профессиональной документацией на государственном и иностранном языках.</w:t>
            </w:r>
          </w:p>
        </w:tc>
        <w:tc>
          <w:tcPr>
            <w:tcW w:w="4421"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tcPr>
          <w:p w14:paraId="737FD092"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sz w:val="24"/>
                <w:szCs w:val="24"/>
              </w:rPr>
              <w:t>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p w14:paraId="0971578B" w14:textId="77777777" w:rsidR="008F60D4" w:rsidRPr="007C0518" w:rsidRDefault="008F60D4" w:rsidP="007C0518">
            <w:pPr>
              <w:spacing w:after="0" w:line="240" w:lineRule="auto"/>
              <w:rPr>
                <w:rFonts w:ascii="Times New Roman" w:hAnsi="Times New Roman"/>
                <w:sz w:val="24"/>
                <w:szCs w:val="24"/>
              </w:rPr>
            </w:pPr>
            <w:r w:rsidRPr="007C0518">
              <w:rPr>
                <w:rFonts w:ascii="Times New Roman" w:hAnsi="Times New Roman"/>
                <w:sz w:val="24"/>
                <w:szCs w:val="24"/>
              </w:rPr>
              <w:t>эффективность использования в профессиональной деятельности необходимой технической документации, в том числе на английском языке.</w:t>
            </w:r>
          </w:p>
        </w:tc>
        <w:tc>
          <w:tcPr>
            <w:tcW w:w="27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8358D" w14:textId="77777777" w:rsidR="008F60D4" w:rsidRPr="007C0518" w:rsidRDefault="008F60D4" w:rsidP="007C0518">
            <w:pPr>
              <w:spacing w:after="0" w:line="240" w:lineRule="auto"/>
              <w:rPr>
                <w:rFonts w:ascii="Times New Roman" w:hAnsi="Times New Roman"/>
                <w:sz w:val="24"/>
                <w:szCs w:val="24"/>
              </w:rPr>
            </w:pPr>
          </w:p>
        </w:tc>
      </w:tr>
    </w:tbl>
    <w:p w14:paraId="5DCAE883" w14:textId="2FC124D3" w:rsidR="007622BA" w:rsidRPr="008F60D4" w:rsidRDefault="007622BA" w:rsidP="008F60D4">
      <w:pPr>
        <w:rPr>
          <w:rFonts w:ascii="Times New Roman" w:hAnsi="Times New Roman"/>
          <w:sz w:val="24"/>
          <w:szCs w:val="24"/>
        </w:rPr>
      </w:pPr>
    </w:p>
    <w:sectPr w:rsidR="007622BA" w:rsidRPr="008F60D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E74B2" w14:textId="77777777" w:rsidR="005A142E" w:rsidRDefault="005A142E" w:rsidP="008F60D4">
      <w:pPr>
        <w:spacing w:after="0" w:line="240" w:lineRule="auto"/>
      </w:pPr>
      <w:r>
        <w:separator/>
      </w:r>
    </w:p>
  </w:endnote>
  <w:endnote w:type="continuationSeparator" w:id="0">
    <w:p w14:paraId="25FC5BAE" w14:textId="77777777" w:rsidR="005A142E" w:rsidRDefault="005A142E" w:rsidP="008F6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nsolas">
    <w:panose1 w:val="020B0609020204030204"/>
    <w:charset w:val="CC"/>
    <w:family w:val="modern"/>
    <w:pitch w:val="fixed"/>
    <w:sig w:usb0="E00006FF" w:usb1="0000FCFF" w:usb2="00000001" w:usb3="00000000" w:csb0="0000019F" w:csb1="00000000"/>
  </w:font>
  <w:font w:name="Liberation Serif">
    <w:panose1 w:val="00000000000000000000"/>
    <w:charset w:val="00"/>
    <w:family w:val="roman"/>
    <w:notTrueType/>
    <w:pitch w:val="default"/>
  </w:font>
  <w:font w:name="Lohit Hindi">
    <w:altName w:val="MS Gothic"/>
    <w:panose1 w:val="00000000000000000000"/>
    <w:charset w:val="00"/>
    <w:family w:val="roman"/>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XO Thames">
    <w:panose1 w:val="00000000000000000000"/>
    <w:charset w:val="00"/>
    <w:family w:val="roman"/>
    <w:notTrueType/>
    <w:pitch w:val="default"/>
  </w:font>
  <w:font w:name="Symbo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6633169"/>
      <w:docPartObj>
        <w:docPartGallery w:val="Page Numbers (Bottom of Page)"/>
        <w:docPartUnique/>
      </w:docPartObj>
    </w:sdtPr>
    <w:sdtContent>
      <w:p w14:paraId="18AC1033" w14:textId="2AC44E52" w:rsidR="007C0518" w:rsidRDefault="007C0518" w:rsidP="007C0518">
        <w:pPr>
          <w:pStyle w:val="a5"/>
          <w:jc w:val="right"/>
        </w:pPr>
        <w:r>
          <w:fldChar w:fldCharType="begin"/>
        </w:r>
        <w:r>
          <w:instrText>PAGE   \* MERGEFORMAT</w:instrText>
        </w:r>
        <w:r>
          <w:fldChar w:fldCharType="separate"/>
        </w:r>
        <w:r>
          <w:rPr>
            <w:lang w:val="ru-RU"/>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6E1E3" w14:textId="77777777" w:rsidR="008F60D4" w:rsidRDefault="008F60D4" w:rsidP="00733AEF">
    <w:pPr>
      <w:framePr w:wrap="around" w:vAnchor="text" w:hAnchor="margin" w:xAlign="right" w:y="1"/>
      <w:rPr>
        <w:rStyle w:val="22"/>
      </w:rPr>
    </w:pPr>
    <w:r>
      <w:rPr>
        <w:rStyle w:val="22"/>
      </w:rPr>
      <w:fldChar w:fldCharType="begin"/>
    </w:r>
    <w:r>
      <w:rPr>
        <w:rStyle w:val="22"/>
      </w:rPr>
      <w:instrText xml:space="preserve">PAGE  </w:instrText>
    </w:r>
    <w:r>
      <w:rPr>
        <w:rStyle w:val="22"/>
      </w:rPr>
      <w:fldChar w:fldCharType="end"/>
    </w:r>
  </w:p>
  <w:p w14:paraId="35148BF2" w14:textId="77777777" w:rsidR="008F60D4" w:rsidRDefault="008F60D4" w:rsidP="00733AEF">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44D80" w14:textId="77777777" w:rsidR="005A142E" w:rsidRDefault="005A142E" w:rsidP="008F60D4">
      <w:pPr>
        <w:spacing w:after="0" w:line="240" w:lineRule="auto"/>
      </w:pPr>
      <w:r>
        <w:separator/>
      </w:r>
    </w:p>
  </w:footnote>
  <w:footnote w:type="continuationSeparator" w:id="0">
    <w:p w14:paraId="1F121309" w14:textId="77777777" w:rsidR="005A142E" w:rsidRDefault="005A142E" w:rsidP="008F60D4">
      <w:pPr>
        <w:spacing w:after="0" w:line="240" w:lineRule="auto"/>
      </w:pPr>
      <w:r>
        <w:continuationSeparator/>
      </w:r>
    </w:p>
  </w:footnote>
  <w:footnote w:id="1">
    <w:p w14:paraId="68004F51" w14:textId="77777777" w:rsidR="007E3DEE" w:rsidRPr="000A19C6" w:rsidRDefault="007E3DEE" w:rsidP="007E3DEE">
      <w:pPr>
        <w:pStyle w:val="aa"/>
        <w:rPr>
          <w:lang w:val="ru-RU"/>
        </w:rPr>
      </w:pPr>
      <w:r>
        <w:rPr>
          <w:rStyle w:val="ac"/>
        </w:rPr>
        <w:footnoteRef/>
      </w:r>
      <w:r w:rsidRPr="007E3DEE">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2D465F0C" w14:textId="77777777" w:rsidR="007E3DEE" w:rsidRPr="000A19C6" w:rsidRDefault="007E3DEE" w:rsidP="007E3DEE">
      <w:pPr>
        <w:pStyle w:val="aa"/>
        <w:rPr>
          <w:lang w:val="ru-RU"/>
        </w:rPr>
      </w:pPr>
      <w:r>
        <w:rPr>
          <w:rStyle w:val="ac"/>
        </w:rPr>
        <w:footnoteRef/>
      </w:r>
      <w:r w:rsidRPr="007E3DEE">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6CF66583" w14:textId="77777777" w:rsidR="007E3DEE" w:rsidRPr="000A19C6" w:rsidRDefault="007E3DEE" w:rsidP="007E3DEE">
      <w:pPr>
        <w:pStyle w:val="aa"/>
        <w:rPr>
          <w:lang w:val="ru-RU"/>
        </w:rPr>
      </w:pPr>
      <w:r>
        <w:rPr>
          <w:rStyle w:val="ac"/>
        </w:rPr>
        <w:footnoteRef/>
      </w:r>
      <w:r w:rsidRPr="007E3DEE">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40D5A"/>
    <w:multiLevelType w:val="hybridMultilevel"/>
    <w:tmpl w:val="7C625768"/>
    <w:lvl w:ilvl="0" w:tplc="32BE0A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D7F058A"/>
    <w:multiLevelType w:val="multilevel"/>
    <w:tmpl w:val="8354A2EA"/>
    <w:lvl w:ilvl="0">
      <w:start w:val="1"/>
      <w:numFmt w:val="bullet"/>
      <w:lvlText w:val=""/>
      <w:lvlJc w:val="left"/>
      <w:pPr>
        <w:tabs>
          <w:tab w:val="left" w:pos="0"/>
        </w:tabs>
        <w:ind w:left="0" w:firstLine="0"/>
      </w:pPr>
      <w:rPr>
        <w:rFonts w:ascii="Symbol" w:hAnsi="Symbol"/>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 w15:restartNumberingAfterBreak="0">
    <w:nsid w:val="2041048B"/>
    <w:multiLevelType w:val="hybridMultilevel"/>
    <w:tmpl w:val="11F08E40"/>
    <w:lvl w:ilvl="0" w:tplc="B04E32EC">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77B59AC"/>
    <w:multiLevelType w:val="hybridMultilevel"/>
    <w:tmpl w:val="B2F63C58"/>
    <w:lvl w:ilvl="0" w:tplc="B04E32EC">
      <w:start w:val="1"/>
      <w:numFmt w:val="decimal"/>
      <w:lvlRestart w:val="0"/>
      <w:lvlText w:val="%1."/>
      <w:lvlJc w:val="left"/>
      <w:pPr>
        <w:ind w:left="1432" w:hanging="363"/>
      </w:pPr>
    </w:lvl>
    <w:lvl w:ilvl="1" w:tplc="04190019" w:tentative="1">
      <w:start w:val="1"/>
      <w:numFmt w:val="lowerLetter"/>
      <w:lvlText w:val="%2."/>
      <w:lvlJc w:val="left"/>
      <w:pPr>
        <w:ind w:left="2152" w:hanging="360"/>
      </w:pPr>
    </w:lvl>
    <w:lvl w:ilvl="2" w:tplc="0419001B" w:tentative="1">
      <w:start w:val="1"/>
      <w:numFmt w:val="lowerRoman"/>
      <w:lvlText w:val="%3."/>
      <w:lvlJc w:val="right"/>
      <w:pPr>
        <w:ind w:left="2872" w:hanging="180"/>
      </w:pPr>
    </w:lvl>
    <w:lvl w:ilvl="3" w:tplc="0419000F" w:tentative="1">
      <w:start w:val="1"/>
      <w:numFmt w:val="decimal"/>
      <w:lvlText w:val="%4."/>
      <w:lvlJc w:val="left"/>
      <w:pPr>
        <w:ind w:left="3592" w:hanging="360"/>
      </w:pPr>
    </w:lvl>
    <w:lvl w:ilvl="4" w:tplc="04190019" w:tentative="1">
      <w:start w:val="1"/>
      <w:numFmt w:val="lowerLetter"/>
      <w:lvlText w:val="%5."/>
      <w:lvlJc w:val="left"/>
      <w:pPr>
        <w:ind w:left="4312" w:hanging="360"/>
      </w:pPr>
    </w:lvl>
    <w:lvl w:ilvl="5" w:tplc="0419001B" w:tentative="1">
      <w:start w:val="1"/>
      <w:numFmt w:val="lowerRoman"/>
      <w:lvlText w:val="%6."/>
      <w:lvlJc w:val="right"/>
      <w:pPr>
        <w:ind w:left="5032" w:hanging="180"/>
      </w:pPr>
    </w:lvl>
    <w:lvl w:ilvl="6" w:tplc="0419000F" w:tentative="1">
      <w:start w:val="1"/>
      <w:numFmt w:val="decimal"/>
      <w:lvlText w:val="%7."/>
      <w:lvlJc w:val="left"/>
      <w:pPr>
        <w:ind w:left="5752" w:hanging="360"/>
      </w:pPr>
    </w:lvl>
    <w:lvl w:ilvl="7" w:tplc="04190019" w:tentative="1">
      <w:start w:val="1"/>
      <w:numFmt w:val="lowerLetter"/>
      <w:lvlText w:val="%8."/>
      <w:lvlJc w:val="left"/>
      <w:pPr>
        <w:ind w:left="6472" w:hanging="360"/>
      </w:pPr>
    </w:lvl>
    <w:lvl w:ilvl="8" w:tplc="0419001B" w:tentative="1">
      <w:start w:val="1"/>
      <w:numFmt w:val="lowerRoman"/>
      <w:lvlText w:val="%9."/>
      <w:lvlJc w:val="right"/>
      <w:pPr>
        <w:ind w:left="7192" w:hanging="180"/>
      </w:pPr>
    </w:lvl>
  </w:abstractNum>
  <w:abstractNum w:abstractNumId="5" w15:restartNumberingAfterBreak="0">
    <w:nsid w:val="32A10BAF"/>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341C5932"/>
    <w:multiLevelType w:val="hybridMultilevel"/>
    <w:tmpl w:val="1D28CAC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37B85923"/>
    <w:multiLevelType w:val="multilevel"/>
    <w:tmpl w:val="45403950"/>
    <w:lvl w:ilvl="0">
      <w:start w:val="1"/>
      <w:numFmt w:val="decimal"/>
      <w:lvlText w:val="%1."/>
      <w:lvlJc w:val="left"/>
      <w:pPr>
        <w:tabs>
          <w:tab w:val="left" w:pos="0"/>
        </w:tabs>
        <w:ind w:left="1004" w:hanging="360"/>
      </w:pPr>
      <w:rPr>
        <w:rFonts w:ascii="Times New Roman" w:hAnsi="Times New Roman" w:cs="Times New Roman" w:hint="default"/>
        <w:b/>
        <w:bCs/>
        <w:sz w:val="24"/>
        <w:szCs w:val="22"/>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7BA0B7E"/>
    <w:multiLevelType w:val="hybridMultilevel"/>
    <w:tmpl w:val="4178E9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3FD93935"/>
    <w:multiLevelType w:val="hybridMultilevel"/>
    <w:tmpl w:val="A9F0C85A"/>
    <w:lvl w:ilvl="0" w:tplc="AFA6F3C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48175E65"/>
    <w:multiLevelType w:val="hybridMultilevel"/>
    <w:tmpl w:val="B970991C"/>
    <w:lvl w:ilvl="0" w:tplc="0992A9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54D3297"/>
    <w:multiLevelType w:val="hybridMultilevel"/>
    <w:tmpl w:val="2520AA32"/>
    <w:lvl w:ilvl="0" w:tplc="B04E32EC">
      <w:start w:val="1"/>
      <w:numFmt w:val="decimal"/>
      <w:lvlRestart w:val="0"/>
      <w:lvlText w:val="%1."/>
      <w:lvlJc w:val="left"/>
      <w:pPr>
        <w:ind w:left="1429" w:hanging="363"/>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59A72A54"/>
    <w:multiLevelType w:val="hybridMultilevel"/>
    <w:tmpl w:val="21121D44"/>
    <w:lvl w:ilvl="0" w:tplc="4F5862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CCF3F58"/>
    <w:multiLevelType w:val="hybridMultilevel"/>
    <w:tmpl w:val="CAAEF680"/>
    <w:lvl w:ilvl="0" w:tplc="75825C7E">
      <w:start w:val="1"/>
      <w:numFmt w:val="decimal"/>
      <w:lvlRestart w:val="0"/>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731D5EF2"/>
    <w:multiLevelType w:val="hybridMultilevel"/>
    <w:tmpl w:val="F634E442"/>
    <w:lvl w:ilvl="0" w:tplc="0B7A94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76305500"/>
    <w:multiLevelType w:val="hybridMultilevel"/>
    <w:tmpl w:val="40AEB73C"/>
    <w:lvl w:ilvl="0" w:tplc="B04E32EC">
      <w:start w:val="1"/>
      <w:numFmt w:val="decimal"/>
      <w:lvlRestart w:val="0"/>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2"/>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7"/>
  </w:num>
  <w:num w:numId="5">
    <w:abstractNumId w:val="1"/>
  </w:num>
  <w:num w:numId="6">
    <w:abstractNumId w:val="0"/>
  </w:num>
  <w:num w:numId="7">
    <w:abstractNumId w:val="5"/>
  </w:num>
  <w:num w:numId="8">
    <w:abstractNumId w:val="8"/>
  </w:num>
  <w:num w:numId="9">
    <w:abstractNumId w:val="14"/>
  </w:num>
  <w:num w:numId="10">
    <w:abstractNumId w:val="13"/>
  </w:num>
  <w:num w:numId="11">
    <w:abstractNumId w:val="6"/>
  </w:num>
  <w:num w:numId="12">
    <w:abstractNumId w:val="10"/>
  </w:num>
  <w:num w:numId="13">
    <w:abstractNumId w:val="15"/>
  </w:num>
  <w:num w:numId="14">
    <w:abstractNumId w:val="11"/>
  </w:num>
  <w:num w:numId="15">
    <w:abstractNumId w:val="12"/>
  </w:num>
  <w:num w:numId="16">
    <w:abstractNumId w:val="3"/>
  </w:num>
  <w:num w:numId="17">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5B7"/>
    <w:rsid w:val="000379D5"/>
    <w:rsid w:val="001034C5"/>
    <w:rsid w:val="00103DB6"/>
    <w:rsid w:val="001310D9"/>
    <w:rsid w:val="0021254F"/>
    <w:rsid w:val="0027162B"/>
    <w:rsid w:val="0034612D"/>
    <w:rsid w:val="00381817"/>
    <w:rsid w:val="00386F65"/>
    <w:rsid w:val="00390949"/>
    <w:rsid w:val="003B3F4E"/>
    <w:rsid w:val="003C7615"/>
    <w:rsid w:val="004655B7"/>
    <w:rsid w:val="004A4C80"/>
    <w:rsid w:val="00517622"/>
    <w:rsid w:val="0054095D"/>
    <w:rsid w:val="005A142E"/>
    <w:rsid w:val="005C5C92"/>
    <w:rsid w:val="00610267"/>
    <w:rsid w:val="006D5D5B"/>
    <w:rsid w:val="007622BA"/>
    <w:rsid w:val="00770FA3"/>
    <w:rsid w:val="007A362D"/>
    <w:rsid w:val="007A3F3E"/>
    <w:rsid w:val="007C0518"/>
    <w:rsid w:val="007E3DEE"/>
    <w:rsid w:val="008023C2"/>
    <w:rsid w:val="008D3940"/>
    <w:rsid w:val="008F60D4"/>
    <w:rsid w:val="00917E1C"/>
    <w:rsid w:val="009675CF"/>
    <w:rsid w:val="009919DE"/>
    <w:rsid w:val="00AC0CAD"/>
    <w:rsid w:val="00B00E24"/>
    <w:rsid w:val="00B032DC"/>
    <w:rsid w:val="00B23516"/>
    <w:rsid w:val="00C005E7"/>
    <w:rsid w:val="00CA4560"/>
    <w:rsid w:val="00CB2CD3"/>
    <w:rsid w:val="00CD31F4"/>
    <w:rsid w:val="00CF2EA9"/>
    <w:rsid w:val="00D00073"/>
    <w:rsid w:val="00DA7940"/>
    <w:rsid w:val="00DD6AD6"/>
    <w:rsid w:val="00E1359E"/>
    <w:rsid w:val="00E813E0"/>
    <w:rsid w:val="00F96E52"/>
    <w:rsid w:val="00FC33F7"/>
    <w:rsid w:val="00FD0A18"/>
    <w:rsid w:val="00FE63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1153A3"/>
  <w15:chartTrackingRefBased/>
  <w15:docId w15:val="{691068DE-D934-4CF4-9B33-EB0C9919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a">
    <w:name w:val="Normal"/>
    <w:qFormat/>
    <w:rsid w:val="00CF2EA9"/>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8F60D4"/>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
    <w:qFormat/>
    <w:rsid w:val="008F60D4"/>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qFormat/>
    <w:rsid w:val="008F60D4"/>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qFormat/>
    <w:rsid w:val="008F60D4"/>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8F60D4"/>
    <w:pPr>
      <w:spacing w:before="240" w:after="60" w:line="240" w:lineRule="auto"/>
      <w:outlineLvl w:val="4"/>
    </w:pPr>
    <w:rPr>
      <w:b/>
      <w:bCs/>
      <w:i/>
      <w:iCs/>
      <w:sz w:val="26"/>
      <w:szCs w:val="26"/>
      <w:lang w:val="x-none" w:eastAsia="x-none"/>
    </w:rPr>
  </w:style>
  <w:style w:type="paragraph" w:styleId="6">
    <w:name w:val="heading 6"/>
    <w:basedOn w:val="a"/>
    <w:next w:val="a"/>
    <w:link w:val="60"/>
    <w:uiPriority w:val="9"/>
    <w:unhideWhenUsed/>
    <w:qFormat/>
    <w:rsid w:val="008F60D4"/>
    <w:pPr>
      <w:keepNext/>
      <w:keepLines/>
      <w:spacing w:before="40" w:after="0"/>
      <w:outlineLvl w:val="5"/>
    </w:pPr>
    <w:rPr>
      <w:rFonts w:asciiTheme="majorHAnsi" w:eastAsiaTheme="majorEastAsia" w:hAnsiTheme="majorHAnsi" w:cstheme="majorBidi"/>
      <w:color w:val="1F3763" w:themeColor="accent1" w:themeShade="7F"/>
      <w:sz w:val="24"/>
      <w:szCs w:val="20"/>
    </w:rPr>
  </w:style>
  <w:style w:type="paragraph" w:styleId="7">
    <w:name w:val="heading 7"/>
    <w:basedOn w:val="a"/>
    <w:next w:val="a"/>
    <w:link w:val="70"/>
    <w:uiPriority w:val="9"/>
    <w:unhideWhenUsed/>
    <w:qFormat/>
    <w:rsid w:val="008F60D4"/>
    <w:pPr>
      <w:keepNext/>
      <w:keepLines/>
      <w:spacing w:before="40" w:after="0"/>
      <w:outlineLvl w:val="6"/>
    </w:pPr>
    <w:rPr>
      <w:rFonts w:asciiTheme="majorHAnsi" w:eastAsiaTheme="majorEastAsia" w:hAnsiTheme="majorHAnsi" w:cstheme="majorBidi"/>
      <w:i/>
      <w:iCs/>
      <w:color w:val="1F3763" w:themeColor="accent1" w:themeShade="7F"/>
      <w:sz w:val="24"/>
      <w:szCs w:val="20"/>
    </w:rPr>
  </w:style>
  <w:style w:type="paragraph" w:styleId="8">
    <w:name w:val="heading 8"/>
    <w:basedOn w:val="a"/>
    <w:next w:val="a"/>
    <w:link w:val="80"/>
    <w:uiPriority w:val="9"/>
    <w:unhideWhenUsed/>
    <w:qFormat/>
    <w:rsid w:val="008F60D4"/>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0"/>
    <w:uiPriority w:val="9"/>
    <w:unhideWhenUsed/>
    <w:qFormat/>
    <w:rsid w:val="008F60D4"/>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F60D4"/>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rsid w:val="008F60D4"/>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rsid w:val="008F60D4"/>
    <w:rPr>
      <w:rFonts w:ascii="Arial" w:eastAsia="Times New Roman" w:hAnsi="Arial" w:cs="Times New Roman"/>
      <w:b/>
      <w:bCs/>
      <w:sz w:val="26"/>
      <w:szCs w:val="26"/>
      <w:lang w:val="x-none" w:eastAsia="x-none"/>
    </w:rPr>
  </w:style>
  <w:style w:type="character" w:customStyle="1" w:styleId="40">
    <w:name w:val="Заголовок 4 Знак"/>
    <w:basedOn w:val="a0"/>
    <w:link w:val="4"/>
    <w:rsid w:val="008F60D4"/>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rsid w:val="008F60D4"/>
    <w:rPr>
      <w:rFonts w:ascii="Calibri" w:eastAsia="Times New Roman" w:hAnsi="Calibri" w:cs="Times New Roman"/>
      <w:b/>
      <w:bCs/>
      <w:i/>
      <w:iCs/>
      <w:sz w:val="26"/>
      <w:szCs w:val="26"/>
      <w:lang w:val="x-none" w:eastAsia="x-none"/>
    </w:rPr>
  </w:style>
  <w:style w:type="character" w:customStyle="1" w:styleId="60">
    <w:name w:val="Заголовок 6 Знак"/>
    <w:basedOn w:val="a0"/>
    <w:link w:val="6"/>
    <w:uiPriority w:val="9"/>
    <w:rsid w:val="008F60D4"/>
    <w:rPr>
      <w:rFonts w:asciiTheme="majorHAnsi" w:eastAsiaTheme="majorEastAsia" w:hAnsiTheme="majorHAnsi" w:cstheme="majorBidi"/>
      <w:color w:val="1F3763" w:themeColor="accent1" w:themeShade="7F"/>
      <w:sz w:val="24"/>
      <w:szCs w:val="20"/>
      <w:lang w:eastAsia="ru-RU"/>
    </w:rPr>
  </w:style>
  <w:style w:type="character" w:customStyle="1" w:styleId="70">
    <w:name w:val="Заголовок 7 Знак"/>
    <w:basedOn w:val="a0"/>
    <w:link w:val="7"/>
    <w:uiPriority w:val="9"/>
    <w:rsid w:val="008F60D4"/>
    <w:rPr>
      <w:rFonts w:asciiTheme="majorHAnsi" w:eastAsiaTheme="majorEastAsia" w:hAnsiTheme="majorHAnsi" w:cstheme="majorBidi"/>
      <w:i/>
      <w:iCs/>
      <w:color w:val="1F3763" w:themeColor="accent1" w:themeShade="7F"/>
      <w:sz w:val="24"/>
      <w:szCs w:val="20"/>
      <w:lang w:eastAsia="ru-RU"/>
    </w:rPr>
  </w:style>
  <w:style w:type="character" w:customStyle="1" w:styleId="80">
    <w:name w:val="Заголовок 8 Знак"/>
    <w:basedOn w:val="a0"/>
    <w:link w:val="8"/>
    <w:uiPriority w:val="9"/>
    <w:rsid w:val="008F60D4"/>
    <w:rPr>
      <w:rFonts w:asciiTheme="majorHAnsi" w:eastAsiaTheme="majorEastAsia" w:hAnsiTheme="majorHAnsi" w:cstheme="majorBidi"/>
      <w:color w:val="272727" w:themeColor="text1" w:themeTint="D8"/>
      <w:sz w:val="21"/>
      <w:szCs w:val="21"/>
      <w:lang w:eastAsia="ru-RU"/>
    </w:rPr>
  </w:style>
  <w:style w:type="character" w:customStyle="1" w:styleId="90">
    <w:name w:val="Заголовок 9 Знак"/>
    <w:basedOn w:val="a0"/>
    <w:link w:val="9"/>
    <w:uiPriority w:val="9"/>
    <w:rsid w:val="008F60D4"/>
    <w:rPr>
      <w:rFonts w:asciiTheme="majorHAnsi" w:eastAsiaTheme="majorEastAsia" w:hAnsiTheme="majorHAnsi" w:cstheme="majorBidi"/>
      <w:i/>
      <w:iCs/>
      <w:color w:val="272727" w:themeColor="text1" w:themeTint="D8"/>
      <w:sz w:val="21"/>
      <w:szCs w:val="21"/>
      <w:lang w:eastAsia="ru-RU"/>
    </w:rPr>
  </w:style>
  <w:style w:type="paragraph" w:styleId="a3">
    <w:name w:val="Body Text"/>
    <w:aliases w:val=" Знак Знак,Знак Знак"/>
    <w:basedOn w:val="a"/>
    <w:link w:val="a4"/>
    <w:rsid w:val="008F60D4"/>
    <w:pPr>
      <w:spacing w:after="0" w:line="240" w:lineRule="auto"/>
    </w:pPr>
    <w:rPr>
      <w:rFonts w:ascii="Times New Roman" w:hAnsi="Times New Roman"/>
      <w:sz w:val="24"/>
      <w:szCs w:val="24"/>
      <w:lang w:val="x-none" w:eastAsia="x-none"/>
    </w:rPr>
  </w:style>
  <w:style w:type="character" w:customStyle="1" w:styleId="a4">
    <w:name w:val="Основной текст Знак"/>
    <w:aliases w:val=" Знак Знак Знак1,Знак Знак Знак1"/>
    <w:basedOn w:val="a0"/>
    <w:link w:val="a3"/>
    <w:rsid w:val="008F60D4"/>
    <w:rPr>
      <w:rFonts w:ascii="Times New Roman" w:eastAsia="Times New Roman" w:hAnsi="Times New Roman" w:cs="Times New Roman"/>
      <w:sz w:val="24"/>
      <w:szCs w:val="24"/>
      <w:lang w:val="x-none" w:eastAsia="x-none"/>
    </w:rPr>
  </w:style>
  <w:style w:type="paragraph" w:styleId="21">
    <w:name w:val="Body Text 2"/>
    <w:basedOn w:val="a"/>
    <w:link w:val="22"/>
    <w:rsid w:val="008F60D4"/>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uiPriority w:val="99"/>
    <w:rsid w:val="008F60D4"/>
    <w:rPr>
      <w:rFonts w:ascii="Times New Roman" w:eastAsia="Times New Roman" w:hAnsi="Times New Roman" w:cs="Times New Roman"/>
      <w:sz w:val="24"/>
      <w:szCs w:val="24"/>
      <w:lang w:val="x-none" w:eastAsia="x-none"/>
    </w:rPr>
  </w:style>
  <w:style w:type="character" w:customStyle="1" w:styleId="blk">
    <w:name w:val="blk"/>
    <w:rsid w:val="008F60D4"/>
  </w:style>
  <w:style w:type="paragraph" w:styleId="a5">
    <w:name w:val="footer"/>
    <w:aliases w:val="Нижний колонтитул Знак Знак Знак,Нижний колонтитул1,Нижний колонтитул Знак Знак"/>
    <w:basedOn w:val="a"/>
    <w:link w:val="a6"/>
    <w:uiPriority w:val="99"/>
    <w:rsid w:val="008F60D4"/>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8F60D4"/>
    <w:rPr>
      <w:rFonts w:ascii="Times New Roman" w:eastAsia="Times New Roman" w:hAnsi="Times New Roman" w:cs="Times New Roman"/>
      <w:sz w:val="24"/>
      <w:szCs w:val="24"/>
      <w:lang w:val="x-none" w:eastAsia="x-none"/>
    </w:rPr>
  </w:style>
  <w:style w:type="character" w:styleId="a7">
    <w:name w:val="page number"/>
    <w:link w:val="11"/>
    <w:rsid w:val="008F60D4"/>
    <w:rPr>
      <w:rFonts w:cs="Times New Roman"/>
    </w:rPr>
  </w:style>
  <w:style w:type="paragraph" w:customStyle="1" w:styleId="11">
    <w:name w:val="Номер страницы1"/>
    <w:link w:val="a7"/>
    <w:rsid w:val="008F60D4"/>
    <w:pPr>
      <w:spacing w:after="0" w:line="240" w:lineRule="auto"/>
    </w:pPr>
    <w:rPr>
      <w:rFonts w:cs="Times New Roman"/>
    </w:rPr>
  </w:style>
  <w:style w:type="paragraph" w:styleId="a8">
    <w:name w:val="Normal (Web)"/>
    <w:aliases w:val="Обычный (веб),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qFormat/>
    <w:rsid w:val="008F60D4"/>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Обычный (Интернет)1 Знак,Обычный (веб) Знак1 Знак,Обычный (веб) Знак Знак Знак1,Обычный (веб) Знак Знак Знак Знак,Обычный (веб) Знак Знак Знак Знак Знак Знак"/>
    <w:link w:val="a8"/>
    <w:locked/>
    <w:rsid w:val="008F60D4"/>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Знак3 Знак"/>
    <w:basedOn w:val="a"/>
    <w:link w:val="ab"/>
    <w:uiPriority w:val="99"/>
    <w:qFormat/>
    <w:rsid w:val="008F60D4"/>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8F60D4"/>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link w:val="12"/>
    <w:rsid w:val="008F60D4"/>
    <w:rPr>
      <w:rFonts w:cs="Times New Roman"/>
      <w:vertAlign w:val="superscript"/>
    </w:rPr>
  </w:style>
  <w:style w:type="paragraph" w:customStyle="1" w:styleId="12">
    <w:name w:val="Знак сноски1"/>
    <w:link w:val="ac"/>
    <w:rsid w:val="008F60D4"/>
    <w:pPr>
      <w:spacing w:after="0" w:line="240" w:lineRule="auto"/>
    </w:pPr>
    <w:rPr>
      <w:rFonts w:cs="Times New Roman"/>
      <w:vertAlign w:val="superscript"/>
    </w:rPr>
  </w:style>
  <w:style w:type="paragraph" w:styleId="23">
    <w:name w:val="List 2"/>
    <w:basedOn w:val="a"/>
    <w:link w:val="24"/>
    <w:rsid w:val="008F60D4"/>
    <w:pPr>
      <w:spacing w:before="120" w:after="120" w:line="240" w:lineRule="auto"/>
      <w:ind w:left="720" w:hanging="360"/>
      <w:jc w:val="both"/>
    </w:pPr>
    <w:rPr>
      <w:rFonts w:ascii="Arial" w:eastAsia="Batang" w:hAnsi="Arial"/>
      <w:sz w:val="20"/>
      <w:szCs w:val="24"/>
      <w:lang w:eastAsia="ko-KR"/>
    </w:rPr>
  </w:style>
  <w:style w:type="character" w:customStyle="1" w:styleId="24">
    <w:name w:val="Список 2 Знак"/>
    <w:basedOn w:val="13"/>
    <w:link w:val="23"/>
    <w:rsid w:val="008F60D4"/>
    <w:rPr>
      <w:rFonts w:ascii="Arial" w:eastAsia="Batang" w:hAnsi="Arial" w:cs="Times New Roman"/>
      <w:color w:val="000000"/>
      <w:sz w:val="20"/>
      <w:szCs w:val="24"/>
      <w:lang w:eastAsia="ko-KR"/>
    </w:rPr>
  </w:style>
  <w:style w:type="character" w:customStyle="1" w:styleId="13">
    <w:name w:val="Обычный1"/>
    <w:rsid w:val="008F60D4"/>
    <w:rPr>
      <w:rFonts w:ascii="Calibri" w:hAnsi="Calibri"/>
      <w:color w:val="000000"/>
      <w:sz w:val="22"/>
    </w:rPr>
  </w:style>
  <w:style w:type="character" w:styleId="ad">
    <w:name w:val="Hyperlink"/>
    <w:link w:val="14"/>
    <w:rsid w:val="008F60D4"/>
    <w:rPr>
      <w:rFonts w:cs="Times New Roman"/>
      <w:color w:val="0000FF"/>
      <w:u w:val="single"/>
    </w:rPr>
  </w:style>
  <w:style w:type="paragraph" w:customStyle="1" w:styleId="14">
    <w:name w:val="Гиперссылка1"/>
    <w:link w:val="ad"/>
    <w:rsid w:val="008F60D4"/>
    <w:pPr>
      <w:spacing w:after="0" w:line="240" w:lineRule="auto"/>
    </w:pPr>
    <w:rPr>
      <w:rFonts w:cs="Times New Roman"/>
      <w:color w:val="0000FF"/>
      <w:u w:val="single"/>
    </w:rPr>
  </w:style>
  <w:style w:type="paragraph" w:styleId="15">
    <w:name w:val="toc 1"/>
    <w:basedOn w:val="a"/>
    <w:next w:val="a"/>
    <w:link w:val="16"/>
    <w:autoRedefine/>
    <w:uiPriority w:val="39"/>
    <w:rsid w:val="008F60D4"/>
    <w:pPr>
      <w:spacing w:before="240" w:after="120" w:line="240" w:lineRule="auto"/>
    </w:pPr>
    <w:rPr>
      <w:rFonts w:cs="Calibri"/>
      <w:b/>
      <w:bCs/>
      <w:sz w:val="20"/>
      <w:szCs w:val="20"/>
    </w:rPr>
  </w:style>
  <w:style w:type="character" w:customStyle="1" w:styleId="16">
    <w:name w:val="Оглавление 1 Знак"/>
    <w:basedOn w:val="13"/>
    <w:link w:val="15"/>
    <w:uiPriority w:val="39"/>
    <w:rsid w:val="008F60D4"/>
    <w:rPr>
      <w:rFonts w:ascii="Calibri" w:eastAsia="Times New Roman" w:hAnsi="Calibri" w:cs="Calibri"/>
      <w:b/>
      <w:bCs/>
      <w:color w:val="000000"/>
      <w:sz w:val="20"/>
      <w:szCs w:val="20"/>
      <w:lang w:eastAsia="ru-RU"/>
    </w:rPr>
  </w:style>
  <w:style w:type="paragraph" w:styleId="25">
    <w:name w:val="toc 2"/>
    <w:basedOn w:val="a"/>
    <w:next w:val="a"/>
    <w:link w:val="26"/>
    <w:autoRedefine/>
    <w:uiPriority w:val="39"/>
    <w:rsid w:val="008F60D4"/>
    <w:pPr>
      <w:spacing w:before="120" w:after="0" w:line="240" w:lineRule="auto"/>
      <w:ind w:left="240"/>
    </w:pPr>
    <w:rPr>
      <w:rFonts w:cs="Calibri"/>
      <w:i/>
      <w:iCs/>
      <w:sz w:val="20"/>
      <w:szCs w:val="20"/>
    </w:rPr>
  </w:style>
  <w:style w:type="character" w:customStyle="1" w:styleId="26">
    <w:name w:val="Оглавление 2 Знак"/>
    <w:basedOn w:val="13"/>
    <w:link w:val="25"/>
    <w:uiPriority w:val="39"/>
    <w:rsid w:val="008F60D4"/>
    <w:rPr>
      <w:rFonts w:ascii="Calibri" w:eastAsia="Times New Roman" w:hAnsi="Calibri" w:cs="Calibri"/>
      <w:i/>
      <w:iCs/>
      <w:color w:val="000000"/>
      <w:sz w:val="20"/>
      <w:szCs w:val="20"/>
      <w:lang w:eastAsia="ru-RU"/>
    </w:rPr>
  </w:style>
  <w:style w:type="paragraph" w:styleId="31">
    <w:name w:val="toc 3"/>
    <w:basedOn w:val="a"/>
    <w:next w:val="a"/>
    <w:link w:val="32"/>
    <w:autoRedefine/>
    <w:uiPriority w:val="39"/>
    <w:rsid w:val="008F60D4"/>
    <w:pPr>
      <w:spacing w:after="0" w:line="240" w:lineRule="auto"/>
      <w:ind w:left="480"/>
    </w:pPr>
    <w:rPr>
      <w:rFonts w:ascii="Times New Roman" w:hAnsi="Times New Roman"/>
      <w:sz w:val="28"/>
      <w:szCs w:val="28"/>
    </w:rPr>
  </w:style>
  <w:style w:type="character" w:customStyle="1" w:styleId="32">
    <w:name w:val="Оглавление 3 Знак"/>
    <w:basedOn w:val="13"/>
    <w:link w:val="31"/>
    <w:uiPriority w:val="39"/>
    <w:rsid w:val="008F60D4"/>
    <w:rPr>
      <w:rFonts w:ascii="Times New Roman" w:eastAsia="Times New Roman" w:hAnsi="Times New Roman" w:cs="Times New Roman"/>
      <w:color w:val="000000"/>
      <w:sz w:val="28"/>
      <w:szCs w:val="28"/>
      <w:lang w:eastAsia="ru-RU"/>
    </w:rPr>
  </w:style>
  <w:style w:type="character" w:customStyle="1" w:styleId="FootnoteTextChar">
    <w:name w:val="Footnote Text Char"/>
    <w:locked/>
    <w:rsid w:val="008F60D4"/>
    <w:rPr>
      <w:rFonts w:ascii="Times New Roman" w:hAnsi="Times New Roman"/>
      <w:sz w:val="20"/>
      <w:lang w:val="x-none" w:eastAsia="ru-RU"/>
    </w:rPr>
  </w:style>
  <w:style w:type="paragraph" w:styleId="ae">
    <w:name w:val="List Paragraph"/>
    <w:aliases w:val="Содержание. 2 уровень,List Paragraph"/>
    <w:basedOn w:val="a"/>
    <w:link w:val="af"/>
    <w:qFormat/>
    <w:rsid w:val="008F60D4"/>
    <w:pPr>
      <w:spacing w:before="120" w:after="120" w:line="240" w:lineRule="auto"/>
      <w:ind w:left="708"/>
    </w:pPr>
    <w:rPr>
      <w:rFonts w:ascii="Times New Roman" w:hAnsi="Times New Roman"/>
      <w:sz w:val="24"/>
      <w:szCs w:val="24"/>
      <w:lang w:val="x-none" w:eastAsia="x-none"/>
    </w:rPr>
  </w:style>
  <w:style w:type="character" w:customStyle="1" w:styleId="af">
    <w:name w:val="Абзац списка Знак"/>
    <w:aliases w:val="Содержание. 2 уровень Знак,List Paragraph Знак"/>
    <w:link w:val="ae"/>
    <w:uiPriority w:val="34"/>
    <w:qFormat/>
    <w:locked/>
    <w:rsid w:val="008F60D4"/>
    <w:rPr>
      <w:rFonts w:ascii="Times New Roman" w:eastAsia="Times New Roman" w:hAnsi="Times New Roman" w:cs="Times New Roman"/>
      <w:sz w:val="24"/>
      <w:szCs w:val="24"/>
      <w:lang w:val="x-none" w:eastAsia="x-none"/>
    </w:rPr>
  </w:style>
  <w:style w:type="character" w:styleId="af0">
    <w:name w:val="Emphasis"/>
    <w:link w:val="17"/>
    <w:qFormat/>
    <w:rsid w:val="008F60D4"/>
    <w:rPr>
      <w:rFonts w:cs="Times New Roman"/>
      <w:i/>
    </w:rPr>
  </w:style>
  <w:style w:type="paragraph" w:customStyle="1" w:styleId="17">
    <w:name w:val="Выделение1"/>
    <w:link w:val="af0"/>
    <w:rsid w:val="008F60D4"/>
    <w:pPr>
      <w:spacing w:after="0" w:line="240" w:lineRule="auto"/>
    </w:pPr>
    <w:rPr>
      <w:rFonts w:cs="Times New Roman"/>
      <w:i/>
    </w:rPr>
  </w:style>
  <w:style w:type="paragraph" w:styleId="af1">
    <w:name w:val="Balloon Text"/>
    <w:basedOn w:val="a"/>
    <w:link w:val="af2"/>
    <w:rsid w:val="008F60D4"/>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rsid w:val="008F60D4"/>
    <w:rPr>
      <w:rFonts w:ascii="Segoe UI" w:eastAsia="Times New Roman" w:hAnsi="Segoe UI" w:cs="Times New Roman"/>
      <w:sz w:val="18"/>
      <w:szCs w:val="18"/>
      <w:lang w:val="x-none" w:eastAsia="x-none"/>
    </w:rPr>
  </w:style>
  <w:style w:type="paragraph" w:customStyle="1" w:styleId="ConsPlusNormal">
    <w:name w:val="ConsPlusNormal"/>
    <w:rsid w:val="008F60D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8F60D4"/>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8F60D4"/>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8F60D4"/>
    <w:rPr>
      <w:rFonts w:cs="Times New Roman"/>
      <w:sz w:val="20"/>
      <w:szCs w:val="20"/>
    </w:rPr>
  </w:style>
  <w:style w:type="paragraph" w:styleId="af5">
    <w:name w:val="annotation text"/>
    <w:basedOn w:val="a"/>
    <w:link w:val="af6"/>
    <w:unhideWhenUsed/>
    <w:rsid w:val="008F60D4"/>
    <w:pPr>
      <w:spacing w:after="0" w:line="240" w:lineRule="auto"/>
    </w:pPr>
    <w:rPr>
      <w:sz w:val="20"/>
      <w:szCs w:val="20"/>
      <w:lang w:val="x-none" w:eastAsia="x-none"/>
    </w:rPr>
  </w:style>
  <w:style w:type="character" w:customStyle="1" w:styleId="af6">
    <w:name w:val="Текст примечания Знак"/>
    <w:basedOn w:val="a0"/>
    <w:link w:val="af5"/>
    <w:rsid w:val="008F60D4"/>
    <w:rPr>
      <w:rFonts w:ascii="Calibri" w:eastAsia="Times New Roman" w:hAnsi="Calibri" w:cs="Times New Roman"/>
      <w:sz w:val="20"/>
      <w:szCs w:val="20"/>
      <w:lang w:val="x-none" w:eastAsia="x-none"/>
    </w:rPr>
  </w:style>
  <w:style w:type="character" w:customStyle="1" w:styleId="18">
    <w:name w:val="Текст примечания Знак1"/>
    <w:uiPriority w:val="99"/>
    <w:rsid w:val="008F60D4"/>
    <w:rPr>
      <w:rFonts w:cs="Times New Roman"/>
      <w:sz w:val="20"/>
      <w:szCs w:val="20"/>
    </w:rPr>
  </w:style>
  <w:style w:type="character" w:customStyle="1" w:styleId="111">
    <w:name w:val="Тема примечания Знак11"/>
    <w:uiPriority w:val="99"/>
    <w:rsid w:val="008F60D4"/>
    <w:rPr>
      <w:rFonts w:cs="Times New Roman"/>
      <w:b/>
      <w:bCs/>
      <w:sz w:val="20"/>
      <w:szCs w:val="20"/>
    </w:rPr>
  </w:style>
  <w:style w:type="paragraph" w:styleId="af7">
    <w:name w:val="annotation subject"/>
    <w:basedOn w:val="af5"/>
    <w:next w:val="af5"/>
    <w:link w:val="af8"/>
    <w:unhideWhenUsed/>
    <w:rsid w:val="008F60D4"/>
    <w:rPr>
      <w:rFonts w:ascii="Times New Roman" w:hAnsi="Times New Roman"/>
      <w:b/>
      <w:bCs/>
    </w:rPr>
  </w:style>
  <w:style w:type="character" w:customStyle="1" w:styleId="af8">
    <w:name w:val="Тема примечания Знак"/>
    <w:basedOn w:val="af6"/>
    <w:link w:val="af7"/>
    <w:uiPriority w:val="99"/>
    <w:rsid w:val="008F60D4"/>
    <w:rPr>
      <w:rFonts w:ascii="Times New Roman" w:eastAsia="Times New Roman" w:hAnsi="Times New Roman" w:cs="Times New Roman"/>
      <w:b/>
      <w:bCs/>
      <w:sz w:val="20"/>
      <w:szCs w:val="20"/>
      <w:lang w:val="x-none" w:eastAsia="x-none"/>
    </w:rPr>
  </w:style>
  <w:style w:type="character" w:customStyle="1" w:styleId="19">
    <w:name w:val="Тема примечания Знак1"/>
    <w:rsid w:val="008F60D4"/>
    <w:rPr>
      <w:rFonts w:cs="Times New Roman"/>
      <w:b/>
      <w:bCs/>
      <w:sz w:val="20"/>
      <w:szCs w:val="20"/>
    </w:rPr>
  </w:style>
  <w:style w:type="paragraph" w:styleId="27">
    <w:name w:val="Body Text Indent 2"/>
    <w:basedOn w:val="a"/>
    <w:link w:val="28"/>
    <w:rsid w:val="008F60D4"/>
    <w:pPr>
      <w:spacing w:after="120" w:line="480" w:lineRule="auto"/>
      <w:ind w:left="283"/>
    </w:pPr>
    <w:rPr>
      <w:rFonts w:ascii="Times New Roman" w:hAnsi="Times New Roman"/>
      <w:sz w:val="24"/>
      <w:szCs w:val="24"/>
      <w:lang w:val="x-none" w:eastAsia="x-none"/>
    </w:rPr>
  </w:style>
  <w:style w:type="character" w:customStyle="1" w:styleId="28">
    <w:name w:val="Основной текст с отступом 2 Знак"/>
    <w:basedOn w:val="a0"/>
    <w:link w:val="27"/>
    <w:rsid w:val="008F60D4"/>
    <w:rPr>
      <w:rFonts w:ascii="Times New Roman" w:eastAsia="Times New Roman" w:hAnsi="Times New Roman" w:cs="Times New Roman"/>
      <w:sz w:val="24"/>
      <w:szCs w:val="24"/>
      <w:lang w:val="x-none" w:eastAsia="x-none"/>
    </w:rPr>
  </w:style>
  <w:style w:type="character" w:customStyle="1" w:styleId="apple-converted-space">
    <w:name w:val="apple-converted-space"/>
    <w:rsid w:val="008F60D4"/>
  </w:style>
  <w:style w:type="character" w:customStyle="1" w:styleId="af9">
    <w:name w:val="Цветовое выделение"/>
    <w:uiPriority w:val="99"/>
    <w:rsid w:val="008F60D4"/>
    <w:rPr>
      <w:b/>
      <w:color w:val="26282F"/>
    </w:rPr>
  </w:style>
  <w:style w:type="character" w:customStyle="1" w:styleId="afa">
    <w:name w:val="Гипертекстовая ссылка"/>
    <w:uiPriority w:val="99"/>
    <w:rsid w:val="008F60D4"/>
    <w:rPr>
      <w:b/>
      <w:color w:val="106BBE"/>
    </w:rPr>
  </w:style>
  <w:style w:type="character" w:customStyle="1" w:styleId="afb">
    <w:name w:val="Активная гипертекстовая ссылка"/>
    <w:uiPriority w:val="99"/>
    <w:rsid w:val="008F60D4"/>
    <w:rPr>
      <w:b/>
      <w:color w:val="106BBE"/>
      <w:u w:val="single"/>
    </w:rPr>
  </w:style>
  <w:style w:type="paragraph" w:customStyle="1" w:styleId="afc">
    <w:name w:val="Внимание"/>
    <w:basedOn w:val="a"/>
    <w:next w:val="a"/>
    <w:rsid w:val="008F60D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rsid w:val="008F60D4"/>
  </w:style>
  <w:style w:type="paragraph" w:customStyle="1" w:styleId="afe">
    <w:name w:val="Внимание: недобросовестность!"/>
    <w:basedOn w:val="afc"/>
    <w:next w:val="a"/>
    <w:rsid w:val="008F60D4"/>
  </w:style>
  <w:style w:type="character" w:customStyle="1" w:styleId="aff">
    <w:name w:val="Выделение для Базового Поиска"/>
    <w:uiPriority w:val="99"/>
    <w:rsid w:val="008F60D4"/>
    <w:rPr>
      <w:b/>
      <w:color w:val="0058A9"/>
    </w:rPr>
  </w:style>
  <w:style w:type="character" w:customStyle="1" w:styleId="aff0">
    <w:name w:val="Выделение для Базового Поиска (курсив)"/>
    <w:uiPriority w:val="99"/>
    <w:rsid w:val="008F60D4"/>
    <w:rPr>
      <w:b/>
      <w:i/>
      <w:color w:val="0058A9"/>
    </w:rPr>
  </w:style>
  <w:style w:type="paragraph" w:customStyle="1" w:styleId="aff1">
    <w:name w:val="Дочерний элемент списка"/>
    <w:basedOn w:val="a"/>
    <w:next w:val="a"/>
    <w:rsid w:val="008F60D4"/>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rsid w:val="008F60D4"/>
    <w:pPr>
      <w:widowControl w:val="0"/>
      <w:autoSpaceDE w:val="0"/>
      <w:autoSpaceDN w:val="0"/>
      <w:adjustRightInd w:val="0"/>
      <w:spacing w:after="0" w:line="360" w:lineRule="auto"/>
      <w:ind w:firstLine="720"/>
      <w:jc w:val="both"/>
    </w:pPr>
    <w:rPr>
      <w:rFonts w:ascii="Verdana" w:hAnsi="Verdana" w:cs="Verdana"/>
    </w:rPr>
  </w:style>
  <w:style w:type="paragraph" w:customStyle="1" w:styleId="1a">
    <w:name w:val="Заголовок1"/>
    <w:basedOn w:val="aff2"/>
    <w:next w:val="a"/>
    <w:rsid w:val="008F60D4"/>
    <w:rPr>
      <w:b/>
      <w:bCs/>
      <w:color w:val="0058A9"/>
      <w:shd w:val="clear" w:color="auto" w:fill="ECE9D8"/>
    </w:rPr>
  </w:style>
  <w:style w:type="paragraph" w:customStyle="1" w:styleId="aff3">
    <w:name w:val="Заголовок группы контролов"/>
    <w:basedOn w:val="a"/>
    <w:next w:val="a"/>
    <w:rsid w:val="008F60D4"/>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rsid w:val="008F60D4"/>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rsid w:val="008F60D4"/>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8F60D4"/>
    <w:rPr>
      <w:b/>
      <w:color w:val="26282F"/>
    </w:rPr>
  </w:style>
  <w:style w:type="paragraph" w:customStyle="1" w:styleId="aff7">
    <w:name w:val="Заголовок статьи"/>
    <w:basedOn w:val="a"/>
    <w:next w:val="a"/>
    <w:rsid w:val="008F60D4"/>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8F60D4"/>
    <w:rPr>
      <w:b/>
      <w:color w:val="FF0000"/>
    </w:rPr>
  </w:style>
  <w:style w:type="paragraph" w:customStyle="1" w:styleId="aff9">
    <w:name w:val="Заголовок ЭР (левое окно)"/>
    <w:basedOn w:val="a"/>
    <w:next w:val="a"/>
    <w:rsid w:val="008F60D4"/>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rsid w:val="008F60D4"/>
    <w:pPr>
      <w:spacing w:after="0"/>
      <w:jc w:val="left"/>
    </w:pPr>
  </w:style>
  <w:style w:type="paragraph" w:customStyle="1" w:styleId="affb">
    <w:name w:val="Интерактивный заголовок"/>
    <w:basedOn w:val="1a"/>
    <w:next w:val="a"/>
    <w:rsid w:val="008F60D4"/>
    <w:rPr>
      <w:u w:val="single"/>
    </w:rPr>
  </w:style>
  <w:style w:type="paragraph" w:customStyle="1" w:styleId="affc">
    <w:name w:val="Текст информации об изменениях"/>
    <w:basedOn w:val="a"/>
    <w:next w:val="a"/>
    <w:rsid w:val="008F60D4"/>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rsid w:val="008F60D4"/>
    <w:pPr>
      <w:spacing w:before="180"/>
      <w:ind w:left="360" w:right="360" w:firstLine="0"/>
    </w:pPr>
    <w:rPr>
      <w:shd w:val="clear" w:color="auto" w:fill="EAEFED"/>
    </w:rPr>
  </w:style>
  <w:style w:type="paragraph" w:customStyle="1" w:styleId="affe">
    <w:name w:val="Текст (справка)"/>
    <w:basedOn w:val="a"/>
    <w:next w:val="a"/>
    <w:rsid w:val="008F60D4"/>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rsid w:val="008F60D4"/>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rsid w:val="008F60D4"/>
    <w:rPr>
      <w:i/>
      <w:iCs/>
    </w:rPr>
  </w:style>
  <w:style w:type="paragraph" w:customStyle="1" w:styleId="afff1">
    <w:name w:val="Текст (лев. подпись)"/>
    <w:basedOn w:val="a"/>
    <w:next w:val="a"/>
    <w:rsid w:val="008F60D4"/>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rsid w:val="008F60D4"/>
    <w:rPr>
      <w:sz w:val="14"/>
      <w:szCs w:val="14"/>
    </w:rPr>
  </w:style>
  <w:style w:type="paragraph" w:customStyle="1" w:styleId="afff3">
    <w:name w:val="Текст (прав. подпись)"/>
    <w:basedOn w:val="a"/>
    <w:next w:val="a"/>
    <w:rsid w:val="008F60D4"/>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rsid w:val="008F60D4"/>
    <w:rPr>
      <w:sz w:val="14"/>
      <w:szCs w:val="14"/>
    </w:rPr>
  </w:style>
  <w:style w:type="paragraph" w:customStyle="1" w:styleId="afff5">
    <w:name w:val="Комментарий пользователя"/>
    <w:basedOn w:val="afff"/>
    <w:next w:val="a"/>
    <w:rsid w:val="008F60D4"/>
    <w:pPr>
      <w:jc w:val="left"/>
    </w:pPr>
    <w:rPr>
      <w:shd w:val="clear" w:color="auto" w:fill="FFDFE0"/>
    </w:rPr>
  </w:style>
  <w:style w:type="paragraph" w:customStyle="1" w:styleId="afff6">
    <w:name w:val="Куда обратиться?"/>
    <w:basedOn w:val="afc"/>
    <w:next w:val="a"/>
    <w:rsid w:val="008F60D4"/>
  </w:style>
  <w:style w:type="paragraph" w:customStyle="1" w:styleId="afff7">
    <w:name w:val="Моноширинный"/>
    <w:basedOn w:val="a"/>
    <w:next w:val="a"/>
    <w:rsid w:val="008F60D4"/>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8F60D4"/>
    <w:rPr>
      <w:b/>
      <w:color w:val="26282F"/>
      <w:shd w:val="clear" w:color="auto" w:fill="FFF580"/>
    </w:rPr>
  </w:style>
  <w:style w:type="paragraph" w:customStyle="1" w:styleId="afff9">
    <w:name w:val="Напишите нам"/>
    <w:basedOn w:val="a"/>
    <w:next w:val="a"/>
    <w:rsid w:val="008F60D4"/>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8F60D4"/>
    <w:rPr>
      <w:b/>
      <w:color w:val="000000"/>
      <w:shd w:val="clear" w:color="auto" w:fill="D8EDE8"/>
    </w:rPr>
  </w:style>
  <w:style w:type="paragraph" w:customStyle="1" w:styleId="afffb">
    <w:name w:val="Необходимые документы"/>
    <w:basedOn w:val="afc"/>
    <w:next w:val="a"/>
    <w:rsid w:val="008F60D4"/>
    <w:pPr>
      <w:ind w:firstLine="118"/>
    </w:pPr>
  </w:style>
  <w:style w:type="paragraph" w:customStyle="1" w:styleId="afffc">
    <w:name w:val="Нормальный (таблица)"/>
    <w:basedOn w:val="a"/>
    <w:next w:val="a"/>
    <w:rsid w:val="008F60D4"/>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rsid w:val="008F60D4"/>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rsid w:val="008F60D4"/>
    <w:pPr>
      <w:ind w:left="140"/>
    </w:pPr>
  </w:style>
  <w:style w:type="character" w:customStyle="1" w:styleId="affff">
    <w:name w:val="Опечатки"/>
    <w:uiPriority w:val="99"/>
    <w:rsid w:val="008F60D4"/>
    <w:rPr>
      <w:color w:val="FF0000"/>
    </w:rPr>
  </w:style>
  <w:style w:type="paragraph" w:customStyle="1" w:styleId="affff0">
    <w:name w:val="Переменная часть"/>
    <w:basedOn w:val="aff2"/>
    <w:next w:val="a"/>
    <w:rsid w:val="008F60D4"/>
    <w:rPr>
      <w:sz w:val="18"/>
      <w:szCs w:val="18"/>
    </w:rPr>
  </w:style>
  <w:style w:type="paragraph" w:customStyle="1" w:styleId="affff1">
    <w:name w:val="Подвал для информации об изменениях"/>
    <w:basedOn w:val="1"/>
    <w:next w:val="a"/>
    <w:rsid w:val="008F60D4"/>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rsid w:val="008F60D4"/>
    <w:rPr>
      <w:b/>
      <w:bCs/>
    </w:rPr>
  </w:style>
  <w:style w:type="paragraph" w:customStyle="1" w:styleId="affff3">
    <w:name w:val="Подчёркнуный текст"/>
    <w:basedOn w:val="a"/>
    <w:next w:val="a"/>
    <w:rsid w:val="008F60D4"/>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rsid w:val="008F60D4"/>
    <w:rPr>
      <w:sz w:val="20"/>
      <w:szCs w:val="20"/>
    </w:rPr>
  </w:style>
  <w:style w:type="paragraph" w:customStyle="1" w:styleId="affff5">
    <w:name w:val="Прижатый влево"/>
    <w:basedOn w:val="a"/>
    <w:next w:val="a"/>
    <w:rsid w:val="008F60D4"/>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rsid w:val="008F60D4"/>
  </w:style>
  <w:style w:type="paragraph" w:customStyle="1" w:styleId="affff7">
    <w:name w:val="Примечание."/>
    <w:basedOn w:val="afc"/>
    <w:next w:val="a"/>
    <w:rsid w:val="008F60D4"/>
  </w:style>
  <w:style w:type="character" w:customStyle="1" w:styleId="affff8">
    <w:name w:val="Продолжение ссылки"/>
    <w:uiPriority w:val="99"/>
    <w:rsid w:val="008F60D4"/>
  </w:style>
  <w:style w:type="paragraph" w:customStyle="1" w:styleId="affff9">
    <w:name w:val="Словарная статья"/>
    <w:basedOn w:val="a"/>
    <w:next w:val="a"/>
    <w:rsid w:val="008F60D4"/>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8F60D4"/>
    <w:rPr>
      <w:b/>
      <w:color w:val="26282F"/>
    </w:rPr>
  </w:style>
  <w:style w:type="character" w:customStyle="1" w:styleId="affffb">
    <w:name w:val="Сравнение редакций. Добавленный фрагмент"/>
    <w:uiPriority w:val="99"/>
    <w:rsid w:val="008F60D4"/>
    <w:rPr>
      <w:color w:val="000000"/>
      <w:shd w:val="clear" w:color="auto" w:fill="C1D7FF"/>
    </w:rPr>
  </w:style>
  <w:style w:type="character" w:customStyle="1" w:styleId="affffc">
    <w:name w:val="Сравнение редакций. Удаленный фрагмент"/>
    <w:uiPriority w:val="99"/>
    <w:rsid w:val="008F60D4"/>
    <w:rPr>
      <w:color w:val="000000"/>
      <w:shd w:val="clear" w:color="auto" w:fill="C4C413"/>
    </w:rPr>
  </w:style>
  <w:style w:type="paragraph" w:customStyle="1" w:styleId="affffd">
    <w:name w:val="Ссылка на официальную публикацию"/>
    <w:basedOn w:val="a"/>
    <w:next w:val="a"/>
    <w:rsid w:val="008F60D4"/>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8F60D4"/>
    <w:rPr>
      <w:b/>
      <w:color w:val="749232"/>
    </w:rPr>
  </w:style>
  <w:style w:type="paragraph" w:customStyle="1" w:styleId="afffff">
    <w:name w:val="Текст в таблице"/>
    <w:basedOn w:val="afffc"/>
    <w:next w:val="a"/>
    <w:rsid w:val="008F60D4"/>
    <w:pPr>
      <w:ind w:firstLine="500"/>
    </w:pPr>
  </w:style>
  <w:style w:type="paragraph" w:customStyle="1" w:styleId="afffff0">
    <w:name w:val="Текст ЭР (см. также)"/>
    <w:basedOn w:val="a"/>
    <w:next w:val="a"/>
    <w:rsid w:val="008F60D4"/>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rsid w:val="008F60D4"/>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8F60D4"/>
    <w:rPr>
      <w:b/>
      <w:strike/>
      <w:color w:val="666600"/>
    </w:rPr>
  </w:style>
  <w:style w:type="paragraph" w:customStyle="1" w:styleId="afffff3">
    <w:name w:val="Формула"/>
    <w:basedOn w:val="a"/>
    <w:next w:val="a"/>
    <w:rsid w:val="008F60D4"/>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rsid w:val="008F60D4"/>
    <w:pPr>
      <w:jc w:val="center"/>
    </w:pPr>
  </w:style>
  <w:style w:type="paragraph" w:customStyle="1" w:styleId="-">
    <w:name w:val="ЭР-содержание (правое окно)"/>
    <w:basedOn w:val="a"/>
    <w:next w:val="a"/>
    <w:rsid w:val="008F60D4"/>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8F60D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link w:val="1b"/>
    <w:unhideWhenUsed/>
    <w:rsid w:val="008F60D4"/>
    <w:rPr>
      <w:rFonts w:cs="Times New Roman"/>
      <w:sz w:val="16"/>
    </w:rPr>
  </w:style>
  <w:style w:type="paragraph" w:customStyle="1" w:styleId="1b">
    <w:name w:val="Знак примечания1"/>
    <w:link w:val="afffff5"/>
    <w:rsid w:val="008F60D4"/>
    <w:pPr>
      <w:spacing w:after="0" w:line="240" w:lineRule="auto"/>
    </w:pPr>
    <w:rPr>
      <w:rFonts w:cs="Times New Roman"/>
      <w:sz w:val="16"/>
    </w:rPr>
  </w:style>
  <w:style w:type="paragraph" w:styleId="41">
    <w:name w:val="toc 4"/>
    <w:basedOn w:val="a"/>
    <w:next w:val="a"/>
    <w:link w:val="42"/>
    <w:autoRedefine/>
    <w:uiPriority w:val="39"/>
    <w:rsid w:val="008F60D4"/>
    <w:pPr>
      <w:spacing w:after="0" w:line="240" w:lineRule="auto"/>
      <w:ind w:left="720"/>
    </w:pPr>
    <w:rPr>
      <w:rFonts w:cs="Calibri"/>
      <w:sz w:val="20"/>
      <w:szCs w:val="20"/>
    </w:rPr>
  </w:style>
  <w:style w:type="character" w:customStyle="1" w:styleId="42">
    <w:name w:val="Оглавление 4 Знак"/>
    <w:basedOn w:val="13"/>
    <w:link w:val="41"/>
    <w:uiPriority w:val="39"/>
    <w:rsid w:val="008F60D4"/>
    <w:rPr>
      <w:rFonts w:ascii="Calibri" w:eastAsia="Times New Roman" w:hAnsi="Calibri" w:cs="Calibri"/>
      <w:color w:val="000000"/>
      <w:sz w:val="20"/>
      <w:szCs w:val="20"/>
      <w:lang w:eastAsia="ru-RU"/>
    </w:rPr>
  </w:style>
  <w:style w:type="paragraph" w:styleId="51">
    <w:name w:val="toc 5"/>
    <w:basedOn w:val="a"/>
    <w:next w:val="a"/>
    <w:link w:val="52"/>
    <w:autoRedefine/>
    <w:uiPriority w:val="39"/>
    <w:rsid w:val="006D5D5B"/>
    <w:pPr>
      <w:spacing w:after="0" w:line="240" w:lineRule="auto"/>
      <w:ind w:left="960"/>
      <w:jc w:val="right"/>
    </w:pPr>
    <w:rPr>
      <w:rFonts w:ascii="Times New Roman" w:hAnsi="Times New Roman" w:cs="Calibri"/>
      <w:b/>
      <w:bCs/>
      <w:sz w:val="24"/>
      <w:szCs w:val="24"/>
    </w:rPr>
  </w:style>
  <w:style w:type="character" w:customStyle="1" w:styleId="52">
    <w:name w:val="Оглавление 5 Знак"/>
    <w:basedOn w:val="13"/>
    <w:link w:val="51"/>
    <w:uiPriority w:val="39"/>
    <w:rsid w:val="006D5D5B"/>
    <w:rPr>
      <w:rFonts w:ascii="Times New Roman" w:eastAsia="Times New Roman" w:hAnsi="Times New Roman" w:cs="Calibri"/>
      <w:b/>
      <w:bCs/>
      <w:color w:val="000000"/>
      <w:sz w:val="24"/>
      <w:szCs w:val="24"/>
      <w:lang w:eastAsia="ru-RU"/>
    </w:rPr>
  </w:style>
  <w:style w:type="paragraph" w:styleId="61">
    <w:name w:val="toc 6"/>
    <w:basedOn w:val="a"/>
    <w:next w:val="a"/>
    <w:link w:val="62"/>
    <w:autoRedefine/>
    <w:uiPriority w:val="39"/>
    <w:rsid w:val="008F60D4"/>
    <w:pPr>
      <w:spacing w:after="0" w:line="240" w:lineRule="auto"/>
      <w:ind w:left="1200"/>
    </w:pPr>
    <w:rPr>
      <w:rFonts w:cs="Calibri"/>
      <w:sz w:val="20"/>
      <w:szCs w:val="20"/>
    </w:rPr>
  </w:style>
  <w:style w:type="character" w:customStyle="1" w:styleId="62">
    <w:name w:val="Оглавление 6 Знак"/>
    <w:basedOn w:val="13"/>
    <w:link w:val="61"/>
    <w:uiPriority w:val="39"/>
    <w:rsid w:val="008F60D4"/>
    <w:rPr>
      <w:rFonts w:ascii="Calibri" w:eastAsia="Times New Roman" w:hAnsi="Calibri" w:cs="Calibri"/>
      <w:color w:val="000000"/>
      <w:sz w:val="20"/>
      <w:szCs w:val="20"/>
      <w:lang w:eastAsia="ru-RU"/>
    </w:rPr>
  </w:style>
  <w:style w:type="paragraph" w:styleId="71">
    <w:name w:val="toc 7"/>
    <w:basedOn w:val="a"/>
    <w:next w:val="a"/>
    <w:link w:val="72"/>
    <w:autoRedefine/>
    <w:uiPriority w:val="39"/>
    <w:rsid w:val="008F60D4"/>
    <w:pPr>
      <w:spacing w:after="0" w:line="240" w:lineRule="auto"/>
      <w:ind w:left="1440"/>
    </w:pPr>
    <w:rPr>
      <w:rFonts w:cs="Calibri"/>
      <w:sz w:val="20"/>
      <w:szCs w:val="20"/>
    </w:rPr>
  </w:style>
  <w:style w:type="character" w:customStyle="1" w:styleId="72">
    <w:name w:val="Оглавление 7 Знак"/>
    <w:basedOn w:val="13"/>
    <w:link w:val="71"/>
    <w:uiPriority w:val="39"/>
    <w:rsid w:val="008F60D4"/>
    <w:rPr>
      <w:rFonts w:ascii="Calibri" w:eastAsia="Times New Roman" w:hAnsi="Calibri" w:cs="Calibri"/>
      <w:color w:val="000000"/>
      <w:sz w:val="20"/>
      <w:szCs w:val="20"/>
      <w:lang w:eastAsia="ru-RU"/>
    </w:rPr>
  </w:style>
  <w:style w:type="paragraph" w:styleId="81">
    <w:name w:val="toc 8"/>
    <w:basedOn w:val="a"/>
    <w:next w:val="a"/>
    <w:link w:val="82"/>
    <w:autoRedefine/>
    <w:uiPriority w:val="39"/>
    <w:rsid w:val="008F60D4"/>
    <w:pPr>
      <w:spacing w:after="0" w:line="240" w:lineRule="auto"/>
      <w:ind w:left="1680"/>
    </w:pPr>
    <w:rPr>
      <w:rFonts w:cs="Calibri"/>
      <w:sz w:val="20"/>
      <w:szCs w:val="20"/>
    </w:rPr>
  </w:style>
  <w:style w:type="character" w:customStyle="1" w:styleId="82">
    <w:name w:val="Оглавление 8 Знак"/>
    <w:basedOn w:val="13"/>
    <w:link w:val="81"/>
    <w:uiPriority w:val="39"/>
    <w:rsid w:val="008F60D4"/>
    <w:rPr>
      <w:rFonts w:ascii="Calibri" w:eastAsia="Times New Roman" w:hAnsi="Calibri" w:cs="Calibri"/>
      <w:color w:val="000000"/>
      <w:sz w:val="20"/>
      <w:szCs w:val="20"/>
      <w:lang w:eastAsia="ru-RU"/>
    </w:rPr>
  </w:style>
  <w:style w:type="paragraph" w:styleId="91">
    <w:name w:val="toc 9"/>
    <w:basedOn w:val="a"/>
    <w:next w:val="a"/>
    <w:link w:val="92"/>
    <w:autoRedefine/>
    <w:uiPriority w:val="39"/>
    <w:rsid w:val="008F60D4"/>
    <w:pPr>
      <w:spacing w:after="0" w:line="240" w:lineRule="auto"/>
      <w:ind w:left="1920"/>
    </w:pPr>
    <w:rPr>
      <w:rFonts w:cs="Calibri"/>
      <w:sz w:val="20"/>
      <w:szCs w:val="20"/>
    </w:rPr>
  </w:style>
  <w:style w:type="character" w:customStyle="1" w:styleId="92">
    <w:name w:val="Оглавление 9 Знак"/>
    <w:basedOn w:val="13"/>
    <w:link w:val="91"/>
    <w:uiPriority w:val="39"/>
    <w:rsid w:val="008F60D4"/>
    <w:rPr>
      <w:rFonts w:ascii="Calibri" w:eastAsia="Times New Roman" w:hAnsi="Calibri" w:cs="Calibri"/>
      <w:color w:val="000000"/>
      <w:sz w:val="20"/>
      <w:szCs w:val="20"/>
      <w:lang w:eastAsia="ru-RU"/>
    </w:rPr>
  </w:style>
  <w:style w:type="paragraph" w:customStyle="1" w:styleId="s1">
    <w:name w:val="s_1"/>
    <w:basedOn w:val="a"/>
    <w:rsid w:val="008F60D4"/>
    <w:pPr>
      <w:spacing w:before="100" w:beforeAutospacing="1" w:after="100" w:afterAutospacing="1" w:line="240" w:lineRule="auto"/>
    </w:pPr>
    <w:rPr>
      <w:rFonts w:ascii="Times New Roman" w:hAnsi="Times New Roman"/>
      <w:sz w:val="24"/>
      <w:szCs w:val="24"/>
    </w:rPr>
  </w:style>
  <w:style w:type="paragraph" w:styleId="afffff6">
    <w:name w:val="endnote text"/>
    <w:basedOn w:val="a"/>
    <w:link w:val="afffff7"/>
    <w:unhideWhenUsed/>
    <w:rsid w:val="008F60D4"/>
    <w:pPr>
      <w:spacing w:after="0" w:line="240" w:lineRule="auto"/>
    </w:pPr>
    <w:rPr>
      <w:sz w:val="20"/>
      <w:szCs w:val="20"/>
      <w:lang w:val="x-none" w:eastAsia="x-none"/>
    </w:rPr>
  </w:style>
  <w:style w:type="character" w:customStyle="1" w:styleId="afffff7">
    <w:name w:val="Текст концевой сноски Знак"/>
    <w:basedOn w:val="a0"/>
    <w:link w:val="afffff6"/>
    <w:uiPriority w:val="99"/>
    <w:semiHidden/>
    <w:rsid w:val="008F60D4"/>
    <w:rPr>
      <w:rFonts w:ascii="Calibri" w:eastAsia="Times New Roman" w:hAnsi="Calibri" w:cs="Times New Roman"/>
      <w:sz w:val="20"/>
      <w:szCs w:val="20"/>
      <w:lang w:val="x-none" w:eastAsia="x-none"/>
    </w:rPr>
  </w:style>
  <w:style w:type="character" w:styleId="afffff8">
    <w:name w:val="endnote reference"/>
    <w:link w:val="1c"/>
    <w:unhideWhenUsed/>
    <w:rsid w:val="008F60D4"/>
    <w:rPr>
      <w:rFonts w:cs="Times New Roman"/>
      <w:vertAlign w:val="superscript"/>
    </w:rPr>
  </w:style>
  <w:style w:type="paragraph" w:customStyle="1" w:styleId="1c">
    <w:name w:val="Знак концевой сноски1"/>
    <w:link w:val="afffff8"/>
    <w:rsid w:val="008F60D4"/>
    <w:pPr>
      <w:spacing w:after="0" w:line="240" w:lineRule="auto"/>
    </w:pPr>
    <w:rPr>
      <w:rFonts w:cs="Times New Roman"/>
      <w:vertAlign w:val="superscript"/>
    </w:rPr>
  </w:style>
  <w:style w:type="character" w:styleId="afffff9">
    <w:name w:val="Strong"/>
    <w:link w:val="1d"/>
    <w:qFormat/>
    <w:rsid w:val="008F60D4"/>
    <w:rPr>
      <w:b/>
      <w:bCs/>
    </w:rPr>
  </w:style>
  <w:style w:type="paragraph" w:customStyle="1" w:styleId="1d">
    <w:name w:val="Строгий1"/>
    <w:link w:val="afffff9"/>
    <w:rsid w:val="008F60D4"/>
    <w:pPr>
      <w:spacing w:after="0" w:line="240" w:lineRule="auto"/>
    </w:pPr>
    <w:rPr>
      <w:b/>
      <w:bCs/>
    </w:rPr>
  </w:style>
  <w:style w:type="paragraph" w:customStyle="1" w:styleId="TableParagraph">
    <w:name w:val="Table Paragraph"/>
    <w:basedOn w:val="a"/>
    <w:qFormat/>
    <w:rsid w:val="008F60D4"/>
    <w:pPr>
      <w:widowControl w:val="0"/>
      <w:autoSpaceDE w:val="0"/>
      <w:autoSpaceDN w:val="0"/>
      <w:spacing w:after="0" w:line="240" w:lineRule="auto"/>
      <w:ind w:left="9"/>
    </w:pPr>
    <w:rPr>
      <w:rFonts w:ascii="Times New Roman" w:hAnsi="Times New Roman"/>
      <w:lang w:eastAsia="en-US"/>
    </w:rPr>
  </w:style>
  <w:style w:type="character" w:styleId="afffffa">
    <w:name w:val="FollowedHyperlink"/>
    <w:link w:val="1e"/>
    <w:unhideWhenUsed/>
    <w:rsid w:val="008F60D4"/>
    <w:rPr>
      <w:color w:val="0000FF"/>
      <w:u w:val="single"/>
    </w:rPr>
  </w:style>
  <w:style w:type="paragraph" w:customStyle="1" w:styleId="1e">
    <w:name w:val="Просмотренная гиперссылка1"/>
    <w:link w:val="afffffa"/>
    <w:rsid w:val="008F60D4"/>
    <w:pPr>
      <w:spacing w:after="0" w:line="240" w:lineRule="auto"/>
    </w:pPr>
    <w:rPr>
      <w:color w:val="0000FF"/>
      <w:u w:val="single"/>
    </w:rPr>
  </w:style>
  <w:style w:type="character" w:styleId="afffffb">
    <w:name w:val="Subtle Emphasis"/>
    <w:link w:val="1f"/>
    <w:qFormat/>
    <w:rsid w:val="008F60D4"/>
    <w:rPr>
      <w:i/>
      <w:iCs/>
      <w:color w:val="404040"/>
    </w:rPr>
  </w:style>
  <w:style w:type="paragraph" w:customStyle="1" w:styleId="1f">
    <w:name w:val="Слабое выделение1"/>
    <w:link w:val="afffffb"/>
    <w:rsid w:val="008F60D4"/>
    <w:pPr>
      <w:spacing w:after="0" w:line="240" w:lineRule="auto"/>
    </w:pPr>
    <w:rPr>
      <w:i/>
      <w:iCs/>
      <w:color w:val="404040"/>
    </w:rPr>
  </w:style>
  <w:style w:type="paragraph" w:styleId="afffffc">
    <w:name w:val="Subtitle"/>
    <w:basedOn w:val="a"/>
    <w:next w:val="a"/>
    <w:link w:val="afffffd"/>
    <w:uiPriority w:val="11"/>
    <w:qFormat/>
    <w:rsid w:val="008F60D4"/>
    <w:pPr>
      <w:spacing w:after="60"/>
      <w:jc w:val="center"/>
      <w:outlineLvl w:val="1"/>
    </w:pPr>
    <w:rPr>
      <w:rFonts w:ascii="Calibri Light" w:hAnsi="Calibri Light"/>
      <w:sz w:val="24"/>
      <w:szCs w:val="24"/>
      <w:lang w:val="x-none" w:eastAsia="x-none"/>
    </w:rPr>
  </w:style>
  <w:style w:type="character" w:customStyle="1" w:styleId="afffffd">
    <w:name w:val="Подзаголовок Знак"/>
    <w:basedOn w:val="a0"/>
    <w:link w:val="afffffc"/>
    <w:uiPriority w:val="99"/>
    <w:rsid w:val="008F60D4"/>
    <w:rPr>
      <w:rFonts w:ascii="Calibri Light" w:eastAsia="Times New Roman" w:hAnsi="Calibri Light" w:cs="Times New Roman"/>
      <w:sz w:val="24"/>
      <w:szCs w:val="24"/>
      <w:lang w:val="x-none" w:eastAsia="x-none"/>
    </w:rPr>
  </w:style>
  <w:style w:type="paragraph" w:styleId="afffffe">
    <w:name w:val="TOC Heading"/>
    <w:basedOn w:val="1"/>
    <w:next w:val="a"/>
    <w:uiPriority w:val="39"/>
    <w:unhideWhenUsed/>
    <w:qFormat/>
    <w:rsid w:val="008F60D4"/>
    <w:pPr>
      <w:keepLines/>
      <w:spacing w:after="0" w:line="259" w:lineRule="auto"/>
      <w:outlineLvl w:val="9"/>
    </w:pPr>
    <w:rPr>
      <w:rFonts w:ascii="Calibri Light" w:hAnsi="Calibri Light"/>
      <w:b w:val="0"/>
      <w:bCs w:val="0"/>
      <w:color w:val="2F5496"/>
      <w:kern w:val="0"/>
      <w:lang w:val="ru-RU" w:eastAsia="ru-RU"/>
    </w:rPr>
  </w:style>
  <w:style w:type="paragraph" w:customStyle="1" w:styleId="s16">
    <w:name w:val="s_16"/>
    <w:basedOn w:val="a"/>
    <w:rsid w:val="008F60D4"/>
    <w:pPr>
      <w:spacing w:before="100" w:beforeAutospacing="1" w:after="100" w:afterAutospacing="1" w:line="240" w:lineRule="auto"/>
    </w:pPr>
    <w:rPr>
      <w:rFonts w:ascii="Times New Roman" w:hAnsi="Times New Roman"/>
      <w:sz w:val="24"/>
      <w:szCs w:val="24"/>
    </w:rPr>
  </w:style>
  <w:style w:type="character" w:customStyle="1" w:styleId="affffff">
    <w:name w:val="Название Знак"/>
    <w:rsid w:val="008F60D4"/>
    <w:rPr>
      <w:sz w:val="24"/>
    </w:rPr>
  </w:style>
  <w:style w:type="paragraph" w:styleId="affffff0">
    <w:name w:val="Body Text Indent"/>
    <w:basedOn w:val="a3"/>
    <w:link w:val="affffff1"/>
    <w:unhideWhenUsed/>
    <w:rsid w:val="008F60D4"/>
    <w:pPr>
      <w:widowControl w:val="0"/>
      <w:suppressAutoHyphens/>
      <w:spacing w:after="120"/>
      <w:ind w:left="283"/>
    </w:pPr>
    <w:rPr>
      <w:rFonts w:eastAsia="Lucida Sans Unicode"/>
      <w:lang w:eastAsia="ar-SA"/>
    </w:rPr>
  </w:style>
  <w:style w:type="character" w:customStyle="1" w:styleId="affffff1">
    <w:name w:val="Основной текст с отступом Знак"/>
    <w:basedOn w:val="a0"/>
    <w:link w:val="affffff0"/>
    <w:rsid w:val="008F60D4"/>
    <w:rPr>
      <w:rFonts w:ascii="Times New Roman" w:eastAsia="Lucida Sans Unicode" w:hAnsi="Times New Roman" w:cs="Times New Roman"/>
      <w:sz w:val="24"/>
      <w:szCs w:val="24"/>
      <w:lang w:val="x-none" w:eastAsia="ar-SA"/>
    </w:rPr>
  </w:style>
  <w:style w:type="character" w:customStyle="1" w:styleId="210">
    <w:name w:val="Основной текст 2 Знак1"/>
    <w:rsid w:val="008F60D4"/>
    <w:rPr>
      <w:sz w:val="24"/>
      <w:szCs w:val="24"/>
    </w:rPr>
  </w:style>
  <w:style w:type="character" w:customStyle="1" w:styleId="affffff2">
    <w:name w:val="Текст Знак"/>
    <w:link w:val="affffff3"/>
    <w:rsid w:val="008F60D4"/>
    <w:rPr>
      <w:rFonts w:ascii="Courier New" w:hAnsi="Courier New"/>
    </w:rPr>
  </w:style>
  <w:style w:type="paragraph" w:styleId="affffff3">
    <w:name w:val="Plain Text"/>
    <w:basedOn w:val="a"/>
    <w:link w:val="affffff2"/>
    <w:unhideWhenUsed/>
    <w:rsid w:val="008F60D4"/>
    <w:pPr>
      <w:spacing w:after="0" w:line="240" w:lineRule="auto"/>
    </w:pPr>
    <w:rPr>
      <w:rFonts w:ascii="Courier New" w:eastAsiaTheme="minorHAnsi" w:hAnsi="Courier New" w:cstheme="minorBidi"/>
      <w:lang w:eastAsia="en-US"/>
    </w:rPr>
  </w:style>
  <w:style w:type="character" w:customStyle="1" w:styleId="1f0">
    <w:name w:val="Текст Знак1"/>
    <w:basedOn w:val="a0"/>
    <w:rsid w:val="008F60D4"/>
    <w:rPr>
      <w:rFonts w:ascii="Consolas" w:eastAsia="Times New Roman" w:hAnsi="Consolas" w:cs="Times New Roman"/>
      <w:sz w:val="21"/>
      <w:szCs w:val="21"/>
      <w:lang w:eastAsia="ru-RU"/>
    </w:rPr>
  </w:style>
  <w:style w:type="paragraph" w:customStyle="1" w:styleId="ConsPlusNonformat">
    <w:name w:val="ConsPlusNonformat"/>
    <w:rsid w:val="008F60D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F60D4"/>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33">
    <w:name w:val="Знак3"/>
    <w:basedOn w:val="a"/>
    <w:rsid w:val="008F60D4"/>
    <w:pPr>
      <w:spacing w:after="160" w:line="240" w:lineRule="exact"/>
    </w:pPr>
    <w:rPr>
      <w:rFonts w:ascii="Verdana" w:hAnsi="Verdana"/>
      <w:sz w:val="20"/>
      <w:szCs w:val="20"/>
    </w:rPr>
  </w:style>
  <w:style w:type="paragraph" w:styleId="affffff4">
    <w:name w:val="No Spacing"/>
    <w:link w:val="affffff5"/>
    <w:qFormat/>
    <w:rsid w:val="008F60D4"/>
    <w:pPr>
      <w:spacing w:after="0" w:line="240" w:lineRule="auto"/>
    </w:pPr>
    <w:rPr>
      <w:rFonts w:ascii="Calibri" w:eastAsia="Calibri" w:hAnsi="Calibri" w:cs="Times New Roman"/>
    </w:rPr>
  </w:style>
  <w:style w:type="character" w:customStyle="1" w:styleId="affffff5">
    <w:name w:val="Без интервала Знак"/>
    <w:link w:val="affffff4"/>
    <w:uiPriority w:val="99"/>
    <w:locked/>
    <w:rsid w:val="008F60D4"/>
    <w:rPr>
      <w:rFonts w:ascii="Calibri" w:eastAsia="Calibri" w:hAnsi="Calibri" w:cs="Times New Roman"/>
    </w:rPr>
  </w:style>
  <w:style w:type="paragraph" w:customStyle="1" w:styleId="affffff6">
    <w:name w:val="Знак"/>
    <w:basedOn w:val="a"/>
    <w:rsid w:val="008F60D4"/>
    <w:pPr>
      <w:spacing w:after="160" w:line="240" w:lineRule="exact"/>
    </w:pPr>
    <w:rPr>
      <w:rFonts w:ascii="Verdana" w:hAnsi="Verdana" w:cs="Verdana"/>
      <w:sz w:val="20"/>
      <w:szCs w:val="20"/>
      <w:lang w:val="en-US" w:eastAsia="en-US"/>
    </w:rPr>
  </w:style>
  <w:style w:type="character" w:customStyle="1" w:styleId="1f1">
    <w:name w:val="Текст сноски Знак1"/>
    <w:aliases w:val="Текст сноски Знак Знак, Знак3 Знак Знак,Знак3 Знак Знак,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
    <w:uiPriority w:val="99"/>
    <w:rsid w:val="008F60D4"/>
    <w:rPr>
      <w:lang w:val="ru-RU" w:eastAsia="ru-RU" w:bidi="ar-SA"/>
    </w:rPr>
  </w:style>
  <w:style w:type="character" w:customStyle="1" w:styleId="1f2">
    <w:name w:val="Основной текст Знак1"/>
    <w:aliases w:val="Основной текст Знак Знак, Знак Знак Знак"/>
    <w:uiPriority w:val="99"/>
    <w:rsid w:val="008F60D4"/>
    <w:rPr>
      <w:sz w:val="24"/>
      <w:szCs w:val="24"/>
      <w:lang w:val="ru-RU" w:eastAsia="ru-RU" w:bidi="ar-SA"/>
    </w:rPr>
  </w:style>
  <w:style w:type="paragraph" w:styleId="34">
    <w:name w:val="List 3"/>
    <w:basedOn w:val="a"/>
    <w:link w:val="35"/>
    <w:rsid w:val="008F60D4"/>
    <w:pPr>
      <w:spacing w:after="0" w:line="240" w:lineRule="auto"/>
      <w:ind w:left="849" w:hanging="283"/>
    </w:pPr>
    <w:rPr>
      <w:rFonts w:ascii="Arial" w:hAnsi="Arial" w:cs="Arial"/>
      <w:sz w:val="24"/>
      <w:szCs w:val="28"/>
    </w:rPr>
  </w:style>
  <w:style w:type="character" w:customStyle="1" w:styleId="35">
    <w:name w:val="Список 3 Знак"/>
    <w:basedOn w:val="13"/>
    <w:link w:val="34"/>
    <w:rsid w:val="008F60D4"/>
    <w:rPr>
      <w:rFonts w:ascii="Arial" w:eastAsia="Times New Roman" w:hAnsi="Arial" w:cs="Arial"/>
      <w:color w:val="000000"/>
      <w:sz w:val="24"/>
      <w:szCs w:val="28"/>
      <w:lang w:eastAsia="ru-RU"/>
    </w:rPr>
  </w:style>
  <w:style w:type="paragraph" w:styleId="HTML">
    <w:name w:val="HTML Preformatted"/>
    <w:basedOn w:val="a"/>
    <w:link w:val="HTML0"/>
    <w:rsid w:val="008F6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x-none" w:eastAsia="x-none"/>
    </w:rPr>
  </w:style>
  <w:style w:type="character" w:customStyle="1" w:styleId="HTML0">
    <w:name w:val="Стандартный HTML Знак"/>
    <w:basedOn w:val="a0"/>
    <w:link w:val="HTML"/>
    <w:rsid w:val="008F60D4"/>
    <w:rPr>
      <w:rFonts w:ascii="Courier New" w:eastAsia="Times New Roman" w:hAnsi="Courier New" w:cs="Times New Roman"/>
      <w:sz w:val="20"/>
      <w:szCs w:val="20"/>
      <w:lang w:val="x-none" w:eastAsia="x-none"/>
    </w:rPr>
  </w:style>
  <w:style w:type="paragraph" w:customStyle="1" w:styleId="29">
    <w:name w:val="Знак2 Знак Знак Знак Знак Знак Знак"/>
    <w:basedOn w:val="a"/>
    <w:rsid w:val="008F60D4"/>
    <w:pPr>
      <w:spacing w:after="160" w:line="240" w:lineRule="exact"/>
    </w:pPr>
    <w:rPr>
      <w:rFonts w:ascii="Verdana" w:hAnsi="Verdana"/>
      <w:sz w:val="20"/>
      <w:szCs w:val="20"/>
      <w:lang w:val="en-US" w:eastAsia="en-US"/>
    </w:rPr>
  </w:style>
  <w:style w:type="character" w:customStyle="1" w:styleId="affffff7">
    <w:name w:val="номер страницы"/>
    <w:rsid w:val="008F60D4"/>
  </w:style>
  <w:style w:type="paragraph" w:customStyle="1" w:styleId="211">
    <w:name w:val="Основной текст с отступом 21"/>
    <w:basedOn w:val="a"/>
    <w:rsid w:val="008F60D4"/>
    <w:pPr>
      <w:widowControl w:val="0"/>
      <w:spacing w:after="0" w:line="240" w:lineRule="auto"/>
      <w:ind w:firstLine="720"/>
    </w:pPr>
    <w:rPr>
      <w:rFonts w:ascii="Times New Roman" w:hAnsi="Times New Roman"/>
      <w:sz w:val="28"/>
      <w:szCs w:val="20"/>
    </w:rPr>
  </w:style>
  <w:style w:type="paragraph" w:customStyle="1" w:styleId="1f3">
    <w:name w:val="Знак1"/>
    <w:basedOn w:val="a"/>
    <w:rsid w:val="008F60D4"/>
    <w:pPr>
      <w:spacing w:after="160" w:line="240" w:lineRule="exact"/>
    </w:pPr>
    <w:rPr>
      <w:rFonts w:ascii="Verdana" w:hAnsi="Verdana" w:cs="Verdana"/>
      <w:sz w:val="20"/>
      <w:szCs w:val="20"/>
      <w:lang w:val="en-US" w:eastAsia="en-US"/>
    </w:rPr>
  </w:style>
  <w:style w:type="paragraph" w:customStyle="1" w:styleId="2a">
    <w:name w:val="Знак2"/>
    <w:basedOn w:val="a"/>
    <w:rsid w:val="008F60D4"/>
    <w:pPr>
      <w:spacing w:after="160" w:line="240" w:lineRule="exact"/>
    </w:pPr>
    <w:rPr>
      <w:rFonts w:ascii="Verdana" w:hAnsi="Verdana" w:cs="Verdana"/>
      <w:sz w:val="20"/>
      <w:szCs w:val="20"/>
      <w:lang w:val="en-US" w:eastAsia="en-US"/>
    </w:rPr>
  </w:style>
  <w:style w:type="character" w:customStyle="1" w:styleId="FontStyle65">
    <w:name w:val="Font Style65"/>
    <w:rsid w:val="008F60D4"/>
    <w:rPr>
      <w:rFonts w:ascii="Times New Roman" w:hAnsi="Times New Roman" w:cs="Times New Roman"/>
      <w:sz w:val="26"/>
      <w:szCs w:val="26"/>
    </w:rPr>
  </w:style>
  <w:style w:type="paragraph" w:customStyle="1" w:styleId="Style13">
    <w:name w:val="Style13"/>
    <w:basedOn w:val="a"/>
    <w:rsid w:val="008F60D4"/>
    <w:pPr>
      <w:widowControl w:val="0"/>
      <w:autoSpaceDE w:val="0"/>
      <w:autoSpaceDN w:val="0"/>
      <w:adjustRightInd w:val="0"/>
      <w:spacing w:after="0" w:line="322" w:lineRule="exact"/>
      <w:ind w:firstLine="739"/>
      <w:jc w:val="both"/>
    </w:pPr>
    <w:rPr>
      <w:rFonts w:ascii="Times New Roman" w:hAnsi="Times New Roman"/>
      <w:sz w:val="24"/>
      <w:szCs w:val="24"/>
    </w:rPr>
  </w:style>
  <w:style w:type="character" w:customStyle="1" w:styleId="FontStyle53">
    <w:name w:val="Font Style53"/>
    <w:rsid w:val="008F60D4"/>
    <w:rPr>
      <w:rFonts w:ascii="Times New Roman" w:hAnsi="Times New Roman" w:cs="Times New Roman"/>
      <w:sz w:val="26"/>
      <w:szCs w:val="26"/>
    </w:rPr>
  </w:style>
  <w:style w:type="paragraph" w:customStyle="1" w:styleId="Style10">
    <w:name w:val="Style10"/>
    <w:basedOn w:val="a"/>
    <w:rsid w:val="008F60D4"/>
    <w:pPr>
      <w:widowControl w:val="0"/>
      <w:autoSpaceDE w:val="0"/>
      <w:autoSpaceDN w:val="0"/>
      <w:adjustRightInd w:val="0"/>
      <w:spacing w:after="0" w:line="323" w:lineRule="exact"/>
      <w:ind w:firstLine="720"/>
      <w:jc w:val="both"/>
    </w:pPr>
    <w:rPr>
      <w:rFonts w:ascii="Times New Roman" w:hAnsi="Times New Roman"/>
      <w:sz w:val="24"/>
      <w:szCs w:val="24"/>
    </w:rPr>
  </w:style>
  <w:style w:type="paragraph" w:customStyle="1" w:styleId="affffff8">
    <w:name w:val="Знак Знак Знак Знак"/>
    <w:basedOn w:val="a"/>
    <w:rsid w:val="008F60D4"/>
    <w:pPr>
      <w:spacing w:after="160" w:line="240" w:lineRule="exact"/>
    </w:pPr>
    <w:rPr>
      <w:rFonts w:ascii="Verdana" w:hAnsi="Verdana"/>
      <w:sz w:val="20"/>
      <w:szCs w:val="20"/>
      <w:lang w:val="en-US" w:eastAsia="en-US"/>
    </w:rPr>
  </w:style>
  <w:style w:type="character" w:customStyle="1" w:styleId="36">
    <w:name w:val="Знак Знак3"/>
    <w:locked/>
    <w:rsid w:val="008F60D4"/>
    <w:rPr>
      <w:rFonts w:ascii="Courier New" w:hAnsi="Courier New" w:cs="Courier New"/>
      <w:lang w:val="ru-RU" w:eastAsia="ru-RU"/>
    </w:rPr>
  </w:style>
  <w:style w:type="paragraph" w:customStyle="1" w:styleId="affffff9">
    <w:name w:val="Знак Знак Знак Знак"/>
    <w:basedOn w:val="a"/>
    <w:rsid w:val="008F60D4"/>
    <w:pPr>
      <w:spacing w:after="160" w:line="240" w:lineRule="exact"/>
    </w:pPr>
    <w:rPr>
      <w:rFonts w:ascii="Verdana" w:hAnsi="Verdana"/>
      <w:sz w:val="20"/>
      <w:szCs w:val="20"/>
      <w:lang w:val="en-US" w:eastAsia="en-US"/>
    </w:rPr>
  </w:style>
  <w:style w:type="paragraph" w:customStyle="1" w:styleId="2b">
    <w:name w:val="Знак2"/>
    <w:basedOn w:val="a"/>
    <w:rsid w:val="008F60D4"/>
    <w:pPr>
      <w:tabs>
        <w:tab w:val="left" w:pos="708"/>
      </w:tabs>
      <w:spacing w:after="160" w:line="240" w:lineRule="exact"/>
    </w:pPr>
    <w:rPr>
      <w:rFonts w:ascii="Verdana" w:hAnsi="Verdana" w:cs="Verdana"/>
      <w:sz w:val="20"/>
      <w:szCs w:val="20"/>
      <w:lang w:val="en-US" w:eastAsia="en-US"/>
    </w:rPr>
  </w:style>
  <w:style w:type="paragraph" w:customStyle="1" w:styleId="affffffa">
    <w:name w:val="Знак Знак Знак"/>
    <w:basedOn w:val="a"/>
    <w:rsid w:val="008F60D4"/>
    <w:pPr>
      <w:spacing w:after="160" w:line="240" w:lineRule="exact"/>
    </w:pPr>
    <w:rPr>
      <w:rFonts w:ascii="Verdana" w:hAnsi="Verdana"/>
      <w:sz w:val="20"/>
      <w:szCs w:val="20"/>
    </w:rPr>
  </w:style>
  <w:style w:type="character" w:customStyle="1" w:styleId="37">
    <w:name w:val="Знак Знак3"/>
    <w:locked/>
    <w:rsid w:val="008F60D4"/>
    <w:rPr>
      <w:rFonts w:ascii="Courier New" w:hAnsi="Courier New" w:cs="Courier New" w:hint="default"/>
      <w:lang w:val="ru-RU" w:eastAsia="ru-RU"/>
    </w:rPr>
  </w:style>
  <w:style w:type="character" w:customStyle="1" w:styleId="43">
    <w:name w:val="Знак4"/>
    <w:rsid w:val="008F60D4"/>
    <w:rPr>
      <w:rFonts w:eastAsia="Lucida Sans Unicode"/>
      <w:color w:val="000000"/>
      <w:w w:val="90"/>
      <w:sz w:val="24"/>
      <w:szCs w:val="24"/>
      <w:lang w:val="ru-RU" w:eastAsia="ar-SA" w:bidi="ar-SA"/>
    </w:rPr>
  </w:style>
  <w:style w:type="character" w:customStyle="1" w:styleId="1f4">
    <w:name w:val="Знак1"/>
    <w:rsid w:val="008F60D4"/>
    <w:rPr>
      <w:rFonts w:ascii="Courier New" w:hAnsi="Courier New"/>
      <w:color w:val="000000"/>
      <w:w w:val="90"/>
      <w:sz w:val="28"/>
      <w:szCs w:val="28"/>
      <w:lang w:val="ru-RU" w:eastAsia="ru-RU" w:bidi="ar-SA"/>
    </w:rPr>
  </w:style>
  <w:style w:type="paragraph" w:customStyle="1" w:styleId="212">
    <w:name w:val="Список 21"/>
    <w:basedOn w:val="a"/>
    <w:rsid w:val="008F60D4"/>
    <w:pPr>
      <w:suppressAutoHyphens/>
      <w:spacing w:after="0" w:line="240" w:lineRule="auto"/>
      <w:ind w:left="566" w:hanging="283"/>
    </w:pPr>
    <w:rPr>
      <w:rFonts w:ascii="Arial" w:hAnsi="Arial" w:cs="Arial"/>
      <w:sz w:val="24"/>
      <w:szCs w:val="24"/>
      <w:lang w:eastAsia="ar-SA"/>
    </w:rPr>
  </w:style>
  <w:style w:type="paragraph" w:customStyle="1" w:styleId="1f5">
    <w:name w:val="Без интервала1"/>
    <w:rsid w:val="008F60D4"/>
    <w:pPr>
      <w:spacing w:after="0" w:line="240" w:lineRule="auto"/>
    </w:pPr>
    <w:rPr>
      <w:rFonts w:ascii="Calibri" w:eastAsia="Times New Roman" w:hAnsi="Calibri" w:cs="Times New Roman"/>
    </w:rPr>
  </w:style>
  <w:style w:type="paragraph" w:styleId="affffffb">
    <w:name w:val="Title"/>
    <w:basedOn w:val="a"/>
    <w:next w:val="a"/>
    <w:link w:val="affffffc"/>
    <w:qFormat/>
    <w:rsid w:val="008F60D4"/>
    <w:pPr>
      <w:spacing w:after="0" w:line="240" w:lineRule="auto"/>
      <w:contextualSpacing/>
    </w:pPr>
    <w:rPr>
      <w:rFonts w:ascii="Calibri Light" w:hAnsi="Calibri Light"/>
      <w:spacing w:val="-10"/>
      <w:kern w:val="28"/>
      <w:sz w:val="56"/>
      <w:szCs w:val="56"/>
      <w:lang w:val="x-none" w:eastAsia="x-none"/>
    </w:rPr>
  </w:style>
  <w:style w:type="character" w:customStyle="1" w:styleId="affffffc">
    <w:name w:val="Заголовок Знак"/>
    <w:basedOn w:val="a0"/>
    <w:link w:val="affffffb"/>
    <w:uiPriority w:val="10"/>
    <w:rsid w:val="008F60D4"/>
    <w:rPr>
      <w:rFonts w:ascii="Calibri Light" w:eastAsia="Times New Roman" w:hAnsi="Calibri Light" w:cs="Times New Roman"/>
      <w:spacing w:val="-10"/>
      <w:kern w:val="28"/>
      <w:sz w:val="56"/>
      <w:szCs w:val="56"/>
      <w:lang w:val="x-none" w:eastAsia="x-none"/>
    </w:rPr>
  </w:style>
  <w:style w:type="paragraph" w:customStyle="1" w:styleId="c7">
    <w:name w:val="c7"/>
    <w:basedOn w:val="a"/>
    <w:qFormat/>
    <w:rsid w:val="008F60D4"/>
    <w:pPr>
      <w:spacing w:before="100" w:beforeAutospacing="1" w:after="100" w:afterAutospacing="1" w:line="240" w:lineRule="auto"/>
    </w:pPr>
    <w:rPr>
      <w:rFonts w:ascii="Times New Roman" w:hAnsi="Times New Roman"/>
      <w:sz w:val="24"/>
      <w:szCs w:val="24"/>
    </w:rPr>
  </w:style>
  <w:style w:type="character" w:customStyle="1" w:styleId="dots">
    <w:name w:val="dots"/>
    <w:rsid w:val="008F60D4"/>
  </w:style>
  <w:style w:type="character" w:customStyle="1" w:styleId="c10">
    <w:name w:val="c10"/>
    <w:rsid w:val="008F60D4"/>
  </w:style>
  <w:style w:type="character" w:customStyle="1" w:styleId="c5">
    <w:name w:val="c5"/>
    <w:rsid w:val="008F60D4"/>
  </w:style>
  <w:style w:type="paragraph" w:customStyle="1" w:styleId="msonormal0">
    <w:name w:val="msonormal"/>
    <w:basedOn w:val="a"/>
    <w:rsid w:val="008F60D4"/>
    <w:pPr>
      <w:widowControl w:val="0"/>
      <w:spacing w:after="0" w:line="240" w:lineRule="auto"/>
    </w:pPr>
    <w:rPr>
      <w:rFonts w:ascii="Times New Roman" w:hAnsi="Times New Roman"/>
      <w:sz w:val="24"/>
      <w:szCs w:val="24"/>
      <w:lang w:val="en-US" w:eastAsia="nl-NL"/>
    </w:rPr>
  </w:style>
  <w:style w:type="paragraph" w:styleId="affffffd">
    <w:name w:val="List"/>
    <w:basedOn w:val="a"/>
    <w:link w:val="affffffe"/>
    <w:unhideWhenUsed/>
    <w:rsid w:val="008F60D4"/>
    <w:pPr>
      <w:spacing w:after="0" w:line="240" w:lineRule="auto"/>
      <w:ind w:left="283" w:hanging="283"/>
      <w:contextualSpacing/>
    </w:pPr>
    <w:rPr>
      <w:rFonts w:ascii="Times New Roman" w:hAnsi="Times New Roman"/>
      <w:sz w:val="24"/>
      <w:szCs w:val="24"/>
    </w:rPr>
  </w:style>
  <w:style w:type="character" w:customStyle="1" w:styleId="affffffe">
    <w:name w:val="Список Знак"/>
    <w:basedOn w:val="13"/>
    <w:link w:val="affffffd"/>
    <w:rsid w:val="008F60D4"/>
    <w:rPr>
      <w:rFonts w:ascii="Times New Roman" w:eastAsia="Times New Roman" w:hAnsi="Times New Roman" w:cs="Times New Roman"/>
      <w:color w:val="000000"/>
      <w:sz w:val="24"/>
      <w:szCs w:val="24"/>
      <w:lang w:eastAsia="ru-RU"/>
    </w:rPr>
  </w:style>
  <w:style w:type="paragraph" w:customStyle="1" w:styleId="213">
    <w:name w:val="Основной текст 21"/>
    <w:basedOn w:val="a"/>
    <w:rsid w:val="008F60D4"/>
    <w:pPr>
      <w:overflowPunct w:val="0"/>
      <w:autoSpaceDE w:val="0"/>
      <w:autoSpaceDN w:val="0"/>
      <w:adjustRightInd w:val="0"/>
      <w:spacing w:after="0" w:line="240" w:lineRule="auto"/>
      <w:ind w:left="567"/>
    </w:pPr>
    <w:rPr>
      <w:rFonts w:ascii="Arial" w:hAnsi="Arial"/>
      <w:sz w:val="24"/>
      <w:szCs w:val="20"/>
    </w:rPr>
  </w:style>
  <w:style w:type="paragraph" w:customStyle="1" w:styleId="Style36">
    <w:name w:val="Style36"/>
    <w:basedOn w:val="a"/>
    <w:rsid w:val="008F60D4"/>
    <w:pPr>
      <w:widowControl w:val="0"/>
      <w:autoSpaceDE w:val="0"/>
      <w:autoSpaceDN w:val="0"/>
      <w:adjustRightInd w:val="0"/>
      <w:spacing w:after="0" w:line="192" w:lineRule="exact"/>
      <w:jc w:val="both"/>
    </w:pPr>
    <w:rPr>
      <w:rFonts w:ascii="Times New Roman" w:hAnsi="Times New Roman"/>
      <w:sz w:val="24"/>
      <w:szCs w:val="24"/>
    </w:rPr>
  </w:style>
  <w:style w:type="paragraph" w:customStyle="1" w:styleId="310">
    <w:name w:val="Основной текст с отступом 31"/>
    <w:basedOn w:val="a"/>
    <w:rsid w:val="008F60D4"/>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38">
    <w:name w:val="Основной текст (3)_"/>
    <w:link w:val="39"/>
    <w:uiPriority w:val="99"/>
    <w:locked/>
    <w:rsid w:val="008F60D4"/>
    <w:rPr>
      <w:rFonts w:ascii="Times New Roman" w:hAnsi="Times New Roman"/>
      <w:i/>
      <w:iCs/>
      <w:sz w:val="23"/>
      <w:szCs w:val="23"/>
      <w:shd w:val="clear" w:color="auto" w:fill="FFFFFF"/>
    </w:rPr>
  </w:style>
  <w:style w:type="paragraph" w:customStyle="1" w:styleId="39">
    <w:name w:val="Основной текст (3)"/>
    <w:basedOn w:val="a"/>
    <w:link w:val="38"/>
    <w:rsid w:val="008F60D4"/>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paragraph" w:customStyle="1" w:styleId="afffffff">
    <w:name w:val="Базовый"/>
    <w:uiPriority w:val="99"/>
    <w:rsid w:val="008F60D4"/>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f0">
    <w:name w:val="Основной текст_"/>
    <w:link w:val="44"/>
    <w:locked/>
    <w:rsid w:val="008F60D4"/>
    <w:rPr>
      <w:rFonts w:eastAsia="Calibri" w:cs="Calibri"/>
      <w:spacing w:val="2"/>
      <w:shd w:val="clear" w:color="auto" w:fill="FFFFFF"/>
    </w:rPr>
  </w:style>
  <w:style w:type="paragraph" w:customStyle="1" w:styleId="44">
    <w:name w:val="Основной текст4"/>
    <w:basedOn w:val="a"/>
    <w:link w:val="afffffff0"/>
    <w:rsid w:val="008F60D4"/>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Docsubtitle2Char">
    <w:name w:val="Doc subtitle2 Char"/>
    <w:link w:val="Docsubtitle2"/>
    <w:locked/>
    <w:rsid w:val="008F60D4"/>
    <w:rPr>
      <w:rFonts w:ascii="Arial" w:hAnsi="Arial" w:cs="Arial"/>
      <w:sz w:val="28"/>
      <w:szCs w:val="28"/>
      <w:lang w:val="en-GB"/>
    </w:rPr>
  </w:style>
  <w:style w:type="paragraph" w:customStyle="1" w:styleId="Docsubtitle2">
    <w:name w:val="Doc subtitle2"/>
    <w:basedOn w:val="a"/>
    <w:link w:val="Docsubtitle2Char"/>
    <w:qFormat/>
    <w:rsid w:val="008F60D4"/>
    <w:pPr>
      <w:spacing w:after="0" w:line="240" w:lineRule="auto"/>
    </w:pPr>
    <w:rPr>
      <w:rFonts w:ascii="Arial" w:eastAsiaTheme="minorHAnsi" w:hAnsi="Arial" w:cs="Arial"/>
      <w:sz w:val="28"/>
      <w:szCs w:val="28"/>
      <w:lang w:val="en-GB" w:eastAsia="en-US"/>
    </w:rPr>
  </w:style>
  <w:style w:type="paragraph" w:customStyle="1" w:styleId="Doctitle">
    <w:name w:val="Doc title"/>
    <w:basedOn w:val="a"/>
    <w:rsid w:val="008F60D4"/>
    <w:pPr>
      <w:spacing w:after="0" w:line="240" w:lineRule="auto"/>
    </w:pPr>
    <w:rPr>
      <w:rFonts w:ascii="Arial" w:hAnsi="Arial"/>
      <w:b/>
      <w:sz w:val="40"/>
      <w:szCs w:val="24"/>
      <w:lang w:val="en-GB" w:eastAsia="en-US"/>
    </w:rPr>
  </w:style>
  <w:style w:type="character" w:customStyle="1" w:styleId="extended-textshort">
    <w:name w:val="extended-text__short"/>
    <w:rsid w:val="008F60D4"/>
  </w:style>
  <w:style w:type="character" w:customStyle="1" w:styleId="highlightedsearchterm">
    <w:name w:val="highlightedsearchterm"/>
    <w:rsid w:val="008F60D4"/>
  </w:style>
  <w:style w:type="character" w:customStyle="1" w:styleId="googqs-tidbit">
    <w:name w:val="goog_qs-tidbit"/>
    <w:rsid w:val="008F60D4"/>
  </w:style>
  <w:style w:type="character" w:customStyle="1" w:styleId="FontStyle44">
    <w:name w:val="Font Style44"/>
    <w:uiPriority w:val="99"/>
    <w:rsid w:val="008F60D4"/>
    <w:rPr>
      <w:rFonts w:ascii="Times New Roman" w:hAnsi="Times New Roman" w:cs="Times New Roman" w:hint="default"/>
      <w:b/>
      <w:bCs/>
      <w:sz w:val="20"/>
      <w:szCs w:val="20"/>
    </w:rPr>
  </w:style>
  <w:style w:type="character" w:customStyle="1" w:styleId="FontStyle193">
    <w:name w:val="Font Style193"/>
    <w:uiPriority w:val="99"/>
    <w:rsid w:val="008F60D4"/>
    <w:rPr>
      <w:rFonts w:ascii="Arial" w:hAnsi="Arial" w:cs="Arial" w:hint="default"/>
      <w:b/>
      <w:bCs w:val="0"/>
      <w:sz w:val="50"/>
    </w:rPr>
  </w:style>
  <w:style w:type="character" w:customStyle="1" w:styleId="FontStyle151">
    <w:name w:val="Font Style151"/>
    <w:uiPriority w:val="99"/>
    <w:rsid w:val="008F60D4"/>
    <w:rPr>
      <w:rFonts w:ascii="Arial" w:hAnsi="Arial" w:cs="Arial" w:hint="default"/>
      <w:b/>
      <w:bCs w:val="0"/>
      <w:smallCaps/>
      <w:spacing w:val="30"/>
      <w:sz w:val="44"/>
    </w:rPr>
  </w:style>
  <w:style w:type="character" w:customStyle="1" w:styleId="apple-style-span">
    <w:name w:val="apple-style-span"/>
    <w:rsid w:val="008F60D4"/>
    <w:rPr>
      <w:rFonts w:ascii="Times New Roman" w:hAnsi="Times New Roman" w:cs="Times New Roman" w:hint="default"/>
    </w:rPr>
  </w:style>
  <w:style w:type="character" w:customStyle="1" w:styleId="FontStyle153">
    <w:name w:val="Font Style153"/>
    <w:uiPriority w:val="99"/>
    <w:rsid w:val="008F60D4"/>
    <w:rPr>
      <w:rFonts w:ascii="Bookman Old Style" w:hAnsi="Bookman Old Style" w:hint="default"/>
      <w:spacing w:val="10"/>
      <w:sz w:val="44"/>
    </w:rPr>
  </w:style>
  <w:style w:type="character" w:customStyle="1" w:styleId="afffffff1">
    <w:name w:val="Основной текст + Не полужирный"/>
    <w:aliases w:val="Курсив"/>
    <w:uiPriority w:val="99"/>
    <w:rsid w:val="008F60D4"/>
    <w:rPr>
      <w:rFonts w:ascii="Times New Roman" w:hAnsi="Times New Roman" w:cs="Times New Roman" w:hint="default"/>
      <w:i/>
      <w:iCs/>
      <w:strike w:val="0"/>
      <w:dstrike w:val="0"/>
      <w:sz w:val="23"/>
      <w:szCs w:val="23"/>
      <w:u w:val="none"/>
      <w:effect w:val="none"/>
    </w:rPr>
  </w:style>
  <w:style w:type="character" w:customStyle="1" w:styleId="3Exact">
    <w:name w:val="Основной текст (3) Exact"/>
    <w:uiPriority w:val="99"/>
    <w:rsid w:val="008F60D4"/>
    <w:rPr>
      <w:rFonts w:ascii="Times New Roman" w:hAnsi="Times New Roman" w:cs="Times New Roman" w:hint="default"/>
      <w:i/>
      <w:iCs/>
      <w:strike w:val="0"/>
      <w:dstrike w:val="0"/>
      <w:spacing w:val="-2"/>
      <w:sz w:val="21"/>
      <w:szCs w:val="21"/>
      <w:u w:val="none"/>
      <w:effect w:val="none"/>
    </w:rPr>
  </w:style>
  <w:style w:type="character" w:customStyle="1" w:styleId="afffffff2">
    <w:name w:val="Основной текст + Курсив"/>
    <w:uiPriority w:val="99"/>
    <w:rsid w:val="008F60D4"/>
    <w:rPr>
      <w:rFonts w:ascii="Times New Roman" w:hAnsi="Times New Roman" w:cs="Times New Roman" w:hint="default"/>
      <w:b/>
      <w:bCs/>
      <w:i/>
      <w:iCs/>
      <w:strike w:val="0"/>
      <w:dstrike w:val="0"/>
      <w:sz w:val="23"/>
      <w:szCs w:val="23"/>
      <w:u w:val="none"/>
      <w:effect w:val="none"/>
      <w:shd w:val="clear" w:color="auto" w:fill="FFFFFF"/>
      <w:lang w:val="ru-RU" w:eastAsia="ru-RU" w:bidi="ar-SA"/>
    </w:rPr>
  </w:style>
  <w:style w:type="character" w:customStyle="1" w:styleId="1f6">
    <w:name w:val="Основной текст1"/>
    <w:rsid w:val="008F60D4"/>
    <w:rPr>
      <w:rFonts w:eastAsia="Calibri" w:cs="Calibri"/>
      <w:color w:val="000000"/>
      <w:spacing w:val="2"/>
      <w:w w:val="100"/>
      <w:position w:val="0"/>
      <w:shd w:val="clear" w:color="auto" w:fill="FFFFFF"/>
      <w:lang w:val="ru-RU"/>
    </w:rPr>
  </w:style>
  <w:style w:type="character" w:customStyle="1" w:styleId="colorgray">
    <w:name w:val="colorgray"/>
    <w:rsid w:val="008F60D4"/>
  </w:style>
  <w:style w:type="character" w:customStyle="1" w:styleId="Bodytext">
    <w:name w:val="Body text_"/>
    <w:locked/>
    <w:rsid w:val="008F60D4"/>
    <w:rPr>
      <w:rFonts w:ascii="Times New Roman" w:hAnsi="Times New Roman"/>
      <w:sz w:val="27"/>
      <w:szCs w:val="27"/>
      <w:shd w:val="clear" w:color="auto" w:fill="FFFFFF"/>
    </w:rPr>
  </w:style>
  <w:style w:type="paragraph" w:customStyle="1" w:styleId="FR2">
    <w:name w:val="FR2"/>
    <w:rsid w:val="008F60D4"/>
    <w:pPr>
      <w:widowControl w:val="0"/>
      <w:autoSpaceDE w:val="0"/>
      <w:autoSpaceDN w:val="0"/>
      <w:adjustRightInd w:val="0"/>
      <w:spacing w:after="0" w:line="319" w:lineRule="auto"/>
      <w:ind w:firstLine="500"/>
    </w:pPr>
    <w:rPr>
      <w:rFonts w:ascii="Courier New" w:eastAsia="Times New Roman" w:hAnsi="Courier New" w:cs="Times New Roman"/>
      <w:sz w:val="18"/>
      <w:szCs w:val="20"/>
      <w:lang w:eastAsia="ru-RU"/>
    </w:rPr>
  </w:style>
  <w:style w:type="paragraph" w:customStyle="1" w:styleId="FR1">
    <w:name w:val="FR1"/>
    <w:rsid w:val="008F60D4"/>
    <w:pPr>
      <w:widowControl w:val="0"/>
      <w:autoSpaceDE w:val="0"/>
      <w:autoSpaceDN w:val="0"/>
      <w:adjustRightInd w:val="0"/>
      <w:spacing w:before="20" w:after="0" w:line="319" w:lineRule="auto"/>
      <w:ind w:left="80" w:firstLine="620"/>
      <w:jc w:val="both"/>
    </w:pPr>
    <w:rPr>
      <w:rFonts w:ascii="Arial" w:eastAsia="Times New Roman" w:hAnsi="Arial" w:cs="Times New Roman"/>
      <w:sz w:val="18"/>
      <w:szCs w:val="20"/>
      <w:lang w:eastAsia="ru-RU"/>
    </w:rPr>
  </w:style>
  <w:style w:type="paragraph" w:customStyle="1" w:styleId="Style1">
    <w:name w:val="Style1"/>
    <w:basedOn w:val="a"/>
    <w:rsid w:val="008F60D4"/>
    <w:pPr>
      <w:widowControl w:val="0"/>
      <w:autoSpaceDE w:val="0"/>
      <w:autoSpaceDN w:val="0"/>
      <w:adjustRightInd w:val="0"/>
      <w:spacing w:after="0" w:line="322" w:lineRule="exact"/>
      <w:jc w:val="center"/>
    </w:pPr>
    <w:rPr>
      <w:rFonts w:ascii="Times New Roman" w:hAnsi="Times New Roman"/>
      <w:sz w:val="24"/>
      <w:szCs w:val="24"/>
    </w:rPr>
  </w:style>
  <w:style w:type="character" w:customStyle="1" w:styleId="FontStyle31">
    <w:name w:val="Font Style31"/>
    <w:rsid w:val="008F60D4"/>
    <w:rPr>
      <w:rFonts w:ascii="Times New Roman" w:hAnsi="Times New Roman"/>
      <w:b/>
      <w:sz w:val="18"/>
    </w:rPr>
  </w:style>
  <w:style w:type="paragraph" w:customStyle="1" w:styleId="1f7">
    <w:name w:val="заголовок 1"/>
    <w:basedOn w:val="a"/>
    <w:next w:val="a"/>
    <w:rsid w:val="008F60D4"/>
    <w:pPr>
      <w:keepNext/>
      <w:spacing w:after="0" w:line="240" w:lineRule="auto"/>
      <w:jc w:val="center"/>
      <w:outlineLvl w:val="0"/>
    </w:pPr>
    <w:rPr>
      <w:rFonts w:ascii="Times New Roman" w:hAnsi="Times New Roman"/>
      <w:b/>
      <w:sz w:val="20"/>
      <w:szCs w:val="20"/>
    </w:rPr>
  </w:style>
  <w:style w:type="character" w:customStyle="1" w:styleId="FontStyle14">
    <w:name w:val="Font Style14"/>
    <w:uiPriority w:val="99"/>
    <w:rsid w:val="008F60D4"/>
    <w:rPr>
      <w:rFonts w:ascii="Times New Roman" w:hAnsi="Times New Roman" w:cs="Times New Roman"/>
      <w:sz w:val="26"/>
      <w:szCs w:val="26"/>
    </w:rPr>
  </w:style>
  <w:style w:type="paragraph" w:customStyle="1" w:styleId="style6">
    <w:name w:val="style6"/>
    <w:basedOn w:val="a"/>
    <w:rsid w:val="008F60D4"/>
    <w:pPr>
      <w:spacing w:before="100" w:beforeAutospacing="1" w:after="100" w:afterAutospacing="1" w:line="240" w:lineRule="auto"/>
    </w:pPr>
    <w:rPr>
      <w:rFonts w:ascii="Verdana" w:hAnsi="Verdana"/>
      <w:sz w:val="18"/>
      <w:szCs w:val="18"/>
    </w:rPr>
  </w:style>
  <w:style w:type="character" w:customStyle="1" w:styleId="FontStyle20">
    <w:name w:val="Font Style20"/>
    <w:rsid w:val="008F60D4"/>
    <w:rPr>
      <w:rFonts w:ascii="Times New Roman" w:hAnsi="Times New Roman" w:cs="Times New Roman" w:hint="default"/>
      <w:sz w:val="26"/>
      <w:szCs w:val="26"/>
    </w:rPr>
  </w:style>
  <w:style w:type="paragraph" w:customStyle="1" w:styleId="Style7">
    <w:name w:val="Style7"/>
    <w:basedOn w:val="a"/>
    <w:rsid w:val="008F60D4"/>
    <w:pPr>
      <w:widowControl w:val="0"/>
      <w:autoSpaceDE w:val="0"/>
      <w:autoSpaceDN w:val="0"/>
      <w:adjustRightInd w:val="0"/>
      <w:spacing w:after="0" w:line="323" w:lineRule="exact"/>
      <w:ind w:firstLine="566"/>
      <w:jc w:val="both"/>
    </w:pPr>
    <w:rPr>
      <w:rFonts w:ascii="Times New Roman" w:hAnsi="Times New Roman"/>
      <w:sz w:val="24"/>
      <w:szCs w:val="24"/>
    </w:rPr>
  </w:style>
  <w:style w:type="character" w:customStyle="1" w:styleId="FontStyle29">
    <w:name w:val="Font Style29"/>
    <w:rsid w:val="008F60D4"/>
    <w:rPr>
      <w:rFonts w:ascii="Times New Roman" w:hAnsi="Times New Roman" w:cs="Times New Roman" w:hint="default"/>
      <w:sz w:val="18"/>
      <w:szCs w:val="18"/>
    </w:rPr>
  </w:style>
  <w:style w:type="paragraph" w:customStyle="1" w:styleId="2c">
    <w:name w:val="Обычный2"/>
    <w:rsid w:val="008F60D4"/>
    <w:pPr>
      <w:spacing w:after="0" w:line="240" w:lineRule="auto"/>
    </w:pPr>
    <w:rPr>
      <w:rFonts w:ascii="Calibri" w:eastAsia="Calibri" w:hAnsi="Calibri" w:cs="Calibri"/>
      <w:sz w:val="20"/>
      <w:szCs w:val="20"/>
      <w:lang w:eastAsia="ru-RU"/>
    </w:rPr>
  </w:style>
  <w:style w:type="paragraph" w:customStyle="1" w:styleId="Style4">
    <w:name w:val="Style4"/>
    <w:basedOn w:val="a"/>
    <w:rsid w:val="008F60D4"/>
    <w:pPr>
      <w:widowControl w:val="0"/>
      <w:autoSpaceDE w:val="0"/>
      <w:autoSpaceDN w:val="0"/>
      <w:adjustRightInd w:val="0"/>
      <w:spacing w:after="0" w:line="238" w:lineRule="exact"/>
      <w:ind w:firstLine="355"/>
    </w:pPr>
    <w:rPr>
      <w:rFonts w:ascii="Times New Roman" w:hAnsi="Times New Roman"/>
      <w:sz w:val="24"/>
      <w:szCs w:val="24"/>
    </w:rPr>
  </w:style>
  <w:style w:type="paragraph" w:customStyle="1" w:styleId="Style60">
    <w:name w:val="Style6"/>
    <w:basedOn w:val="a"/>
    <w:rsid w:val="008F60D4"/>
    <w:pPr>
      <w:widowControl w:val="0"/>
      <w:autoSpaceDE w:val="0"/>
      <w:autoSpaceDN w:val="0"/>
      <w:adjustRightInd w:val="0"/>
      <w:spacing w:after="0" w:line="234" w:lineRule="exact"/>
      <w:ind w:firstLine="446"/>
      <w:jc w:val="both"/>
    </w:pPr>
    <w:rPr>
      <w:rFonts w:ascii="Times New Roman" w:hAnsi="Times New Roman"/>
      <w:sz w:val="24"/>
      <w:szCs w:val="24"/>
    </w:rPr>
  </w:style>
  <w:style w:type="paragraph" w:customStyle="1" w:styleId="Style19">
    <w:name w:val="Style19"/>
    <w:basedOn w:val="a"/>
    <w:rsid w:val="008F60D4"/>
    <w:pPr>
      <w:widowControl w:val="0"/>
      <w:autoSpaceDE w:val="0"/>
      <w:autoSpaceDN w:val="0"/>
      <w:adjustRightInd w:val="0"/>
      <w:spacing w:after="0" w:line="235" w:lineRule="exact"/>
      <w:ind w:firstLine="350"/>
      <w:jc w:val="both"/>
    </w:pPr>
    <w:rPr>
      <w:rFonts w:ascii="Times New Roman" w:hAnsi="Times New Roman"/>
      <w:sz w:val="24"/>
      <w:szCs w:val="24"/>
    </w:rPr>
  </w:style>
  <w:style w:type="paragraph" w:customStyle="1" w:styleId="Style9">
    <w:name w:val="Style9"/>
    <w:basedOn w:val="a"/>
    <w:rsid w:val="008F60D4"/>
    <w:pPr>
      <w:widowControl w:val="0"/>
      <w:autoSpaceDE w:val="0"/>
      <w:autoSpaceDN w:val="0"/>
      <w:adjustRightInd w:val="0"/>
      <w:spacing w:after="0" w:line="250" w:lineRule="exact"/>
      <w:ind w:firstLine="605"/>
    </w:pPr>
    <w:rPr>
      <w:rFonts w:ascii="Times New Roman" w:hAnsi="Times New Roman"/>
      <w:sz w:val="24"/>
      <w:szCs w:val="24"/>
    </w:rPr>
  </w:style>
  <w:style w:type="character" w:customStyle="1" w:styleId="spellingerror">
    <w:name w:val="spellingerror"/>
    <w:rsid w:val="008F60D4"/>
  </w:style>
  <w:style w:type="character" w:styleId="afffffff3">
    <w:name w:val="Unresolved Mention"/>
    <w:link w:val="2d"/>
    <w:unhideWhenUsed/>
    <w:rsid w:val="008F60D4"/>
    <w:rPr>
      <w:color w:val="605E5C"/>
      <w:shd w:val="clear" w:color="auto" w:fill="E1DFDD"/>
    </w:rPr>
  </w:style>
  <w:style w:type="paragraph" w:customStyle="1" w:styleId="2d">
    <w:name w:val="Неразрешенное упоминание2"/>
    <w:link w:val="afffffff3"/>
    <w:rsid w:val="008F60D4"/>
    <w:pPr>
      <w:spacing w:after="0" w:line="240" w:lineRule="auto"/>
    </w:pPr>
    <w:rPr>
      <w:color w:val="605E5C"/>
      <w:shd w:val="clear" w:color="auto" w:fill="E1DFDD"/>
    </w:rPr>
  </w:style>
  <w:style w:type="character" w:customStyle="1" w:styleId="112">
    <w:name w:val="Заголовок 1 Знак1"/>
    <w:basedOn w:val="13"/>
    <w:uiPriority w:val="9"/>
    <w:rsid w:val="008F60D4"/>
    <w:rPr>
      <w:rFonts w:ascii="Arial" w:hAnsi="Arial"/>
      <w:b/>
      <w:color w:val="000000"/>
      <w:sz w:val="32"/>
    </w:rPr>
  </w:style>
  <w:style w:type="character" w:customStyle="1" w:styleId="214">
    <w:name w:val="Заголовок 2 Знак1"/>
    <w:basedOn w:val="13"/>
    <w:uiPriority w:val="9"/>
    <w:rsid w:val="008F60D4"/>
    <w:rPr>
      <w:rFonts w:ascii="Arial" w:hAnsi="Arial"/>
      <w:b/>
      <w:i/>
      <w:color w:val="000000"/>
      <w:sz w:val="28"/>
    </w:rPr>
  </w:style>
  <w:style w:type="character" w:customStyle="1" w:styleId="311">
    <w:name w:val="Заголовок 3 Знак1"/>
    <w:basedOn w:val="13"/>
    <w:uiPriority w:val="9"/>
    <w:rsid w:val="008F60D4"/>
    <w:rPr>
      <w:rFonts w:ascii="Arial" w:hAnsi="Arial"/>
      <w:b/>
      <w:color w:val="000000"/>
      <w:sz w:val="26"/>
    </w:rPr>
  </w:style>
  <w:style w:type="character" w:customStyle="1" w:styleId="410">
    <w:name w:val="Заголовок 4 Знак1"/>
    <w:basedOn w:val="311"/>
    <w:uiPriority w:val="9"/>
    <w:rsid w:val="008F60D4"/>
    <w:rPr>
      <w:rFonts w:ascii="Arial" w:hAnsi="Arial"/>
      <w:b/>
      <w:color w:val="000000"/>
      <w:sz w:val="24"/>
    </w:rPr>
  </w:style>
  <w:style w:type="character" w:customStyle="1" w:styleId="510">
    <w:name w:val="Заголовок 5 Знак1"/>
    <w:basedOn w:val="13"/>
    <w:uiPriority w:val="9"/>
    <w:rsid w:val="008F60D4"/>
    <w:rPr>
      <w:rFonts w:ascii="Calibri" w:hAnsi="Calibri"/>
      <w:b/>
      <w:i/>
      <w:color w:val="000000"/>
      <w:sz w:val="26"/>
    </w:rPr>
  </w:style>
  <w:style w:type="paragraph" w:customStyle="1" w:styleId="WW8Num24z5">
    <w:name w:val="WW8Num24z5"/>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6z7">
    <w:name w:val="WW8Num16z7"/>
    <w:rsid w:val="008F60D4"/>
    <w:pPr>
      <w:spacing w:after="0" w:line="240" w:lineRule="auto"/>
    </w:pPr>
    <w:rPr>
      <w:rFonts w:ascii="Times New Roman" w:eastAsia="Times New Roman" w:hAnsi="Times New Roman" w:cs="Times New Roman"/>
      <w:color w:val="000000"/>
      <w:sz w:val="20"/>
      <w:szCs w:val="20"/>
      <w:lang w:eastAsia="ru-RU"/>
    </w:rPr>
  </w:style>
  <w:style w:type="character" w:customStyle="1" w:styleId="HTML1">
    <w:name w:val="Стандартный HTML Знак1"/>
    <w:basedOn w:val="13"/>
    <w:rsid w:val="008F60D4"/>
    <w:rPr>
      <w:rFonts w:ascii="Courier New" w:hAnsi="Courier New"/>
      <w:color w:val="000000"/>
      <w:sz w:val="22"/>
    </w:rPr>
  </w:style>
  <w:style w:type="paragraph" w:customStyle="1" w:styleId="WW8Num2z1">
    <w:name w:val="WW8Num2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42z1">
    <w:name w:val="WW8Num42z1"/>
    <w:rsid w:val="008F60D4"/>
    <w:pPr>
      <w:spacing w:after="0" w:line="240" w:lineRule="auto"/>
    </w:pPr>
    <w:rPr>
      <w:rFonts w:ascii="Times New Roman" w:eastAsia="Times New Roman" w:hAnsi="Times New Roman" w:cs="Times New Roman"/>
      <w:b/>
      <w:color w:val="000000"/>
      <w:sz w:val="28"/>
      <w:szCs w:val="20"/>
      <w:lang w:eastAsia="ru-RU"/>
    </w:rPr>
  </w:style>
  <w:style w:type="character" w:customStyle="1" w:styleId="1f8">
    <w:name w:val="Без интервала Знак1"/>
    <w:rsid w:val="008F60D4"/>
    <w:rPr>
      <w:rFonts w:ascii="Calibri" w:hAnsi="Calibri"/>
      <w:sz w:val="22"/>
    </w:rPr>
  </w:style>
  <w:style w:type="character" w:customStyle="1" w:styleId="1f9">
    <w:name w:val="Без интервала1"/>
    <w:rsid w:val="008F60D4"/>
    <w:rPr>
      <w:rFonts w:ascii="Calibri" w:hAnsi="Calibri"/>
      <w:color w:val="000000"/>
      <w:sz w:val="22"/>
    </w:rPr>
  </w:style>
  <w:style w:type="paragraph" w:customStyle="1" w:styleId="WW8Num32z8">
    <w:name w:val="WW8Num32z8"/>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41z2">
    <w:name w:val="WW8Num41z2"/>
    <w:rsid w:val="008F60D4"/>
    <w:pPr>
      <w:spacing w:after="0" w:line="240" w:lineRule="auto"/>
    </w:pPr>
    <w:rPr>
      <w:rFonts w:ascii="Wingdings" w:eastAsia="Times New Roman" w:hAnsi="Wingdings" w:cs="Times New Roman"/>
      <w:color w:val="000000"/>
      <w:sz w:val="20"/>
      <w:szCs w:val="20"/>
      <w:lang w:eastAsia="ru-RU"/>
    </w:rPr>
  </w:style>
  <w:style w:type="paragraph" w:styleId="afffffff4">
    <w:name w:val="index heading"/>
    <w:basedOn w:val="a"/>
    <w:link w:val="afffffff5"/>
    <w:rsid w:val="008F60D4"/>
    <w:rPr>
      <w:color w:val="000000"/>
      <w:sz w:val="24"/>
      <w:szCs w:val="20"/>
    </w:rPr>
  </w:style>
  <w:style w:type="character" w:customStyle="1" w:styleId="afffffff5">
    <w:name w:val="Указатель Знак"/>
    <w:basedOn w:val="13"/>
    <w:link w:val="afffffff4"/>
    <w:rsid w:val="008F60D4"/>
    <w:rPr>
      <w:rFonts w:ascii="Calibri" w:eastAsia="Times New Roman" w:hAnsi="Calibri" w:cs="Times New Roman"/>
      <w:color w:val="000000"/>
      <w:sz w:val="24"/>
      <w:szCs w:val="20"/>
      <w:lang w:eastAsia="ru-RU"/>
    </w:rPr>
  </w:style>
  <w:style w:type="paragraph" w:customStyle="1" w:styleId="WW8Num33z4">
    <w:name w:val="WW8Num33z4"/>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2z6">
    <w:name w:val="WW8Num22z6"/>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7z6">
    <w:name w:val="WW8Num27z6"/>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9z1">
    <w:name w:val="WW8Num9z1"/>
    <w:rsid w:val="008F60D4"/>
    <w:pPr>
      <w:spacing w:after="0" w:line="240" w:lineRule="auto"/>
    </w:pPr>
    <w:rPr>
      <w:rFonts w:ascii="Courier New" w:eastAsia="Times New Roman" w:hAnsi="Courier New" w:cs="Times New Roman"/>
      <w:color w:val="000000"/>
      <w:sz w:val="20"/>
      <w:szCs w:val="20"/>
      <w:lang w:eastAsia="ru-RU"/>
    </w:rPr>
  </w:style>
  <w:style w:type="paragraph" w:customStyle="1" w:styleId="WW8Num10z2">
    <w:name w:val="WW8Num10z2"/>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3z5">
    <w:name w:val="WW8Num33z5"/>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5z0">
    <w:name w:val="WW8Num15z0"/>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5z1">
    <w:name w:val="WW8Num25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4z7">
    <w:name w:val="WW8Num24z7"/>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5z3">
    <w:name w:val="WW8Num15z3"/>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5z8">
    <w:name w:val="WW8Num15z8"/>
    <w:rsid w:val="008F60D4"/>
    <w:pPr>
      <w:spacing w:after="0" w:line="240" w:lineRule="auto"/>
    </w:pPr>
    <w:rPr>
      <w:rFonts w:ascii="Times New Roman" w:eastAsia="Times New Roman" w:hAnsi="Times New Roman" w:cs="Times New Roman"/>
      <w:color w:val="000000"/>
      <w:sz w:val="20"/>
      <w:szCs w:val="20"/>
      <w:lang w:eastAsia="ru-RU"/>
    </w:rPr>
  </w:style>
  <w:style w:type="character" w:customStyle="1" w:styleId="2e">
    <w:name w:val="Текст выноски Знак2"/>
    <w:basedOn w:val="13"/>
    <w:rsid w:val="008F60D4"/>
    <w:rPr>
      <w:rFonts w:ascii="Segoe UI" w:hAnsi="Segoe UI"/>
      <w:color w:val="000000"/>
      <w:sz w:val="18"/>
    </w:rPr>
  </w:style>
  <w:style w:type="paragraph" w:customStyle="1" w:styleId="WW8Num6z3">
    <w:name w:val="WW8Num6z3"/>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4z7">
    <w:name w:val="WW8Num4z7"/>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2z1">
    <w:name w:val="WW8Num12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6z6">
    <w:name w:val="WW8Num6z6"/>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4z6">
    <w:name w:val="WW8Num4z6"/>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42z0">
    <w:name w:val="WW8Num42z0"/>
    <w:rsid w:val="008F60D4"/>
    <w:pPr>
      <w:spacing w:after="0" w:line="240" w:lineRule="auto"/>
    </w:pPr>
    <w:rPr>
      <w:rFonts w:ascii="Times New Roman" w:eastAsia="Times New Roman" w:hAnsi="Times New Roman" w:cs="Times New Roman"/>
      <w:color w:val="000000"/>
      <w:sz w:val="24"/>
      <w:szCs w:val="20"/>
      <w:lang w:eastAsia="ru-RU"/>
    </w:rPr>
  </w:style>
  <w:style w:type="paragraph" w:customStyle="1" w:styleId="WW8Num19z1">
    <w:name w:val="WW8Num19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9z0">
    <w:name w:val="WW8Num29z0"/>
    <w:rsid w:val="008F60D4"/>
    <w:pPr>
      <w:spacing w:after="0" w:line="240" w:lineRule="auto"/>
    </w:pPr>
    <w:rPr>
      <w:rFonts w:ascii="Symbol" w:eastAsia="Times New Roman" w:hAnsi="Symbol" w:cs="Times New Roman"/>
      <w:color w:val="000000"/>
      <w:sz w:val="20"/>
      <w:szCs w:val="20"/>
      <w:lang w:eastAsia="ru-RU"/>
    </w:rPr>
  </w:style>
  <w:style w:type="paragraph" w:customStyle="1" w:styleId="WW8Num28z2">
    <w:name w:val="WW8Num28z2"/>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5z1">
    <w:name w:val="WW8Num15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4z5">
    <w:name w:val="WW8Num4z5"/>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8z2">
    <w:name w:val="WW8Num18z2"/>
    <w:rsid w:val="008F60D4"/>
    <w:pPr>
      <w:spacing w:after="0" w:line="240" w:lineRule="auto"/>
    </w:pPr>
    <w:rPr>
      <w:rFonts w:ascii="Wingdings" w:eastAsia="Times New Roman" w:hAnsi="Wingdings" w:cs="Times New Roman"/>
      <w:color w:val="000000"/>
      <w:sz w:val="20"/>
      <w:szCs w:val="20"/>
      <w:lang w:eastAsia="ru-RU"/>
    </w:rPr>
  </w:style>
  <w:style w:type="paragraph" w:customStyle="1" w:styleId="WW8Num19z6">
    <w:name w:val="WW8Num19z6"/>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9z2">
    <w:name w:val="WW8Num29z2"/>
    <w:rsid w:val="008F60D4"/>
    <w:pPr>
      <w:spacing w:after="0" w:line="240" w:lineRule="auto"/>
    </w:pPr>
    <w:rPr>
      <w:rFonts w:ascii="Wingdings" w:eastAsia="Times New Roman" w:hAnsi="Wingdings" w:cs="Times New Roman"/>
      <w:color w:val="000000"/>
      <w:sz w:val="20"/>
      <w:szCs w:val="20"/>
      <w:lang w:eastAsia="ru-RU"/>
    </w:rPr>
  </w:style>
  <w:style w:type="paragraph" w:customStyle="1" w:styleId="WW8Num28z5">
    <w:name w:val="WW8Num28z5"/>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8z6">
    <w:name w:val="WW8Num28z6"/>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z2">
    <w:name w:val="WW8Num2z2"/>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1z8">
    <w:name w:val="WW8Num11z8"/>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8z2">
    <w:name w:val="WW8Num8z2"/>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4z4">
    <w:name w:val="WW8Num4z4"/>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7z4">
    <w:name w:val="WW8Num7z4"/>
    <w:rsid w:val="008F60D4"/>
    <w:pPr>
      <w:spacing w:after="0" w:line="240" w:lineRule="auto"/>
    </w:pPr>
    <w:rPr>
      <w:rFonts w:ascii="Courier New" w:eastAsia="Times New Roman" w:hAnsi="Courier New" w:cs="Times New Roman"/>
      <w:color w:val="000000"/>
      <w:sz w:val="20"/>
      <w:szCs w:val="20"/>
      <w:lang w:eastAsia="ru-RU"/>
    </w:rPr>
  </w:style>
  <w:style w:type="paragraph" w:customStyle="1" w:styleId="WW8Num1z0">
    <w:name w:val="WW8Num1z0"/>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5z0">
    <w:name w:val="WW8Num5z0"/>
    <w:rsid w:val="008F60D4"/>
    <w:pPr>
      <w:spacing w:after="0" w:line="240" w:lineRule="auto"/>
    </w:pPr>
    <w:rPr>
      <w:rFonts w:ascii="Times New Roman" w:eastAsia="Times New Roman" w:hAnsi="Times New Roman" w:cs="Times New Roman"/>
      <w:b/>
      <w:color w:val="000000"/>
      <w:sz w:val="24"/>
      <w:szCs w:val="20"/>
      <w:lang w:eastAsia="ru-RU"/>
    </w:rPr>
  </w:style>
  <w:style w:type="paragraph" w:customStyle="1" w:styleId="WW8Num33z2">
    <w:name w:val="WW8Num33z2"/>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2z4">
    <w:name w:val="WW8Num22z4"/>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0z0">
    <w:name w:val="WW8Num10z0"/>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1z1">
    <w:name w:val="WW8Num11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6z7">
    <w:name w:val="WW8Num6z7"/>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3z0">
    <w:name w:val="WW8Num23z0"/>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afffffff6">
    <w:name w:val="Символ концевой сноски"/>
    <w:rsid w:val="008F60D4"/>
    <w:pPr>
      <w:spacing w:after="0" w:line="240" w:lineRule="auto"/>
    </w:pPr>
    <w:rPr>
      <w:rFonts w:ascii="Times New Roman" w:eastAsia="Times New Roman" w:hAnsi="Times New Roman" w:cs="Times New Roman"/>
      <w:color w:val="000000"/>
      <w:sz w:val="20"/>
      <w:szCs w:val="20"/>
      <w:vertAlign w:val="superscript"/>
      <w:lang w:eastAsia="ru-RU"/>
    </w:rPr>
  </w:style>
  <w:style w:type="paragraph" w:customStyle="1" w:styleId="WW8Num3z0">
    <w:name w:val="WW8Num3z0"/>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7z5">
    <w:name w:val="WW8Num27z5"/>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5z2">
    <w:name w:val="WW8Num35z2"/>
    <w:rsid w:val="008F60D4"/>
    <w:pPr>
      <w:spacing w:after="0" w:line="240" w:lineRule="auto"/>
    </w:pPr>
    <w:rPr>
      <w:rFonts w:ascii="Wingdings" w:eastAsia="Times New Roman" w:hAnsi="Wingdings" w:cs="Times New Roman"/>
      <w:color w:val="000000"/>
      <w:sz w:val="20"/>
      <w:szCs w:val="20"/>
      <w:lang w:eastAsia="ru-RU"/>
    </w:rPr>
  </w:style>
  <w:style w:type="paragraph" w:customStyle="1" w:styleId="1fa">
    <w:name w:val="Неразрешенное упоминание1"/>
    <w:rsid w:val="008F60D4"/>
    <w:pPr>
      <w:spacing w:after="0" w:line="240" w:lineRule="auto"/>
    </w:pPr>
    <w:rPr>
      <w:rFonts w:ascii="Times New Roman" w:eastAsia="Times New Roman" w:hAnsi="Times New Roman" w:cs="Times New Roman"/>
      <w:color w:val="605E5C"/>
      <w:sz w:val="20"/>
      <w:szCs w:val="20"/>
      <w:shd w:val="clear" w:color="auto" w:fill="E1DFDD"/>
      <w:lang w:eastAsia="ru-RU"/>
    </w:rPr>
  </w:style>
  <w:style w:type="paragraph" w:customStyle="1" w:styleId="afffffff7">
    <w:name w:val="Заголовок таблицы"/>
    <w:basedOn w:val="afffffff8"/>
    <w:rsid w:val="008F60D4"/>
    <w:pPr>
      <w:jc w:val="center"/>
    </w:pPr>
    <w:rPr>
      <w:b/>
    </w:rPr>
  </w:style>
  <w:style w:type="paragraph" w:customStyle="1" w:styleId="afffffff8">
    <w:name w:val="Содержимое таблицы"/>
    <w:basedOn w:val="a"/>
    <w:rsid w:val="008F60D4"/>
    <w:rPr>
      <w:rFonts w:ascii="Times New Roman" w:hAnsi="Times New Roman"/>
      <w:color w:val="000000"/>
      <w:sz w:val="24"/>
      <w:szCs w:val="20"/>
    </w:rPr>
  </w:style>
  <w:style w:type="paragraph" w:customStyle="1" w:styleId="WW8Num20z1">
    <w:name w:val="WW8Num20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5z5">
    <w:name w:val="WW8Num15z5"/>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2z3">
    <w:name w:val="WW8Num22z3"/>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8z5">
    <w:name w:val="WW8Num38z5"/>
    <w:rsid w:val="008F60D4"/>
    <w:pPr>
      <w:spacing w:after="0" w:line="240" w:lineRule="auto"/>
    </w:pPr>
    <w:rPr>
      <w:rFonts w:ascii="Times New Roman" w:eastAsia="Times New Roman" w:hAnsi="Times New Roman" w:cs="Times New Roman"/>
      <w:color w:val="000000"/>
      <w:sz w:val="20"/>
      <w:szCs w:val="20"/>
      <w:lang w:eastAsia="ru-RU"/>
    </w:rPr>
  </w:style>
  <w:style w:type="character" w:customStyle="1" w:styleId="2f">
    <w:name w:val="Текст примечания Знак2"/>
    <w:basedOn w:val="13"/>
    <w:rsid w:val="008F60D4"/>
    <w:rPr>
      <w:rFonts w:ascii="Calibri" w:hAnsi="Calibri"/>
      <w:color w:val="000000"/>
      <w:sz w:val="20"/>
    </w:rPr>
  </w:style>
  <w:style w:type="character" w:customStyle="1" w:styleId="2f0">
    <w:name w:val="Тема примечания Знак2"/>
    <w:basedOn w:val="2f"/>
    <w:rsid w:val="008F60D4"/>
    <w:rPr>
      <w:rFonts w:ascii="Calibri" w:hAnsi="Calibri"/>
      <w:b/>
      <w:color w:val="000000"/>
      <w:sz w:val="20"/>
    </w:rPr>
  </w:style>
  <w:style w:type="paragraph" w:customStyle="1" w:styleId="WW8Num1z7">
    <w:name w:val="WW8Num1z7"/>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40z3">
    <w:name w:val="WW8Num40z3"/>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2z4">
    <w:name w:val="WW8Num32z4"/>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9z8">
    <w:name w:val="WW8Num19z8"/>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DocumentMap">
    <w:name w:val="DocumentMap"/>
    <w:rsid w:val="008F60D4"/>
    <w:pPr>
      <w:spacing w:after="0" w:line="240" w:lineRule="auto"/>
    </w:pPr>
    <w:rPr>
      <w:rFonts w:ascii="Calibri" w:eastAsia="Times New Roman" w:hAnsi="Calibri" w:cs="Times New Roman"/>
      <w:color w:val="000000"/>
      <w:sz w:val="20"/>
      <w:szCs w:val="20"/>
      <w:lang w:eastAsia="ru-RU"/>
    </w:rPr>
  </w:style>
  <w:style w:type="paragraph" w:customStyle="1" w:styleId="WW8Num24z8">
    <w:name w:val="WW8Num24z8"/>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2z5">
    <w:name w:val="WW8Num32z5"/>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6z5">
    <w:name w:val="WW8Num16z5"/>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8z1">
    <w:name w:val="WW8Num28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1z4">
    <w:name w:val="WW8Num11z4"/>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1z3">
    <w:name w:val="WW8Num11z3"/>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7z3">
    <w:name w:val="WW8Num27z3"/>
    <w:rsid w:val="008F60D4"/>
    <w:pPr>
      <w:spacing w:after="0" w:line="240" w:lineRule="auto"/>
    </w:pPr>
    <w:rPr>
      <w:rFonts w:ascii="Times New Roman" w:eastAsia="Times New Roman" w:hAnsi="Times New Roman" w:cs="Times New Roman"/>
      <w:color w:val="000000"/>
      <w:sz w:val="20"/>
      <w:szCs w:val="20"/>
      <w:lang w:eastAsia="ru-RU"/>
    </w:rPr>
  </w:style>
  <w:style w:type="character" w:customStyle="1" w:styleId="220">
    <w:name w:val="Основной текст с отступом 2 Знак2"/>
    <w:basedOn w:val="13"/>
    <w:rsid w:val="008F60D4"/>
    <w:rPr>
      <w:rFonts w:ascii="Calibri" w:hAnsi="Calibri"/>
      <w:color w:val="000000"/>
      <w:sz w:val="28"/>
    </w:rPr>
  </w:style>
  <w:style w:type="character" w:customStyle="1" w:styleId="215">
    <w:name w:val="Основной текст с отступом 21"/>
    <w:basedOn w:val="13"/>
    <w:rsid w:val="008F60D4"/>
    <w:rPr>
      <w:rFonts w:ascii="Times New Roman" w:hAnsi="Times New Roman"/>
      <w:color w:val="000000"/>
      <w:sz w:val="24"/>
    </w:rPr>
  </w:style>
  <w:style w:type="paragraph" w:customStyle="1" w:styleId="WW8Num2z3">
    <w:name w:val="WW8Num2z3"/>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z5">
    <w:name w:val="WW8Num1z5"/>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6z0">
    <w:name w:val="WW8Num36z0"/>
    <w:rsid w:val="008F60D4"/>
    <w:pPr>
      <w:spacing w:after="0" w:line="240" w:lineRule="auto"/>
    </w:pPr>
    <w:rPr>
      <w:rFonts w:ascii="Symbol" w:eastAsia="Times New Roman" w:hAnsi="Symbol" w:cs="Times New Roman"/>
      <w:color w:val="000000"/>
      <w:sz w:val="24"/>
      <w:szCs w:val="20"/>
      <w:lang w:eastAsia="ru-RU"/>
    </w:rPr>
  </w:style>
  <w:style w:type="paragraph" w:customStyle="1" w:styleId="WW8Num12z5">
    <w:name w:val="WW8Num12z5"/>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6z8">
    <w:name w:val="WW8Num16z8"/>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1fb">
    <w:name w:val="Основной шрифт абзаца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9z1">
    <w:name w:val="WW8Num29z1"/>
    <w:rsid w:val="008F60D4"/>
    <w:pPr>
      <w:spacing w:after="0" w:line="240" w:lineRule="auto"/>
    </w:pPr>
    <w:rPr>
      <w:rFonts w:ascii="Courier New" w:eastAsia="Times New Roman" w:hAnsi="Courier New" w:cs="Times New Roman"/>
      <w:color w:val="000000"/>
      <w:sz w:val="20"/>
      <w:szCs w:val="20"/>
      <w:lang w:eastAsia="ru-RU"/>
    </w:rPr>
  </w:style>
  <w:style w:type="paragraph" w:customStyle="1" w:styleId="WW8Num38z8">
    <w:name w:val="WW8Num38z8"/>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7z4">
    <w:name w:val="WW8Num27z4"/>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6z5">
    <w:name w:val="WW8Num6z5"/>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0z1">
    <w:name w:val="WW8Num10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9z2">
    <w:name w:val="WW8Num39z2"/>
    <w:rsid w:val="008F60D4"/>
    <w:pPr>
      <w:spacing w:after="0" w:line="240" w:lineRule="auto"/>
    </w:pPr>
    <w:rPr>
      <w:rFonts w:ascii="Wingdings" w:eastAsia="Times New Roman" w:hAnsi="Wingdings" w:cs="Times New Roman"/>
      <w:color w:val="000000"/>
      <w:sz w:val="20"/>
      <w:szCs w:val="20"/>
      <w:lang w:eastAsia="ru-RU"/>
    </w:rPr>
  </w:style>
  <w:style w:type="paragraph" w:customStyle="1" w:styleId="WW8Num8z7">
    <w:name w:val="WW8Num8z7"/>
    <w:rsid w:val="008F60D4"/>
    <w:pPr>
      <w:spacing w:after="0" w:line="240" w:lineRule="auto"/>
    </w:pPr>
    <w:rPr>
      <w:rFonts w:ascii="Times New Roman" w:eastAsia="Times New Roman" w:hAnsi="Times New Roman" w:cs="Times New Roman"/>
      <w:color w:val="000000"/>
      <w:sz w:val="20"/>
      <w:szCs w:val="20"/>
      <w:lang w:eastAsia="ru-RU"/>
    </w:rPr>
  </w:style>
  <w:style w:type="paragraph" w:styleId="afffffff9">
    <w:name w:val="caption"/>
    <w:basedOn w:val="a"/>
    <w:link w:val="afffffffa"/>
    <w:rsid w:val="008F60D4"/>
    <w:pPr>
      <w:spacing w:before="120" w:after="120"/>
    </w:pPr>
    <w:rPr>
      <w:i/>
      <w:color w:val="000000"/>
      <w:sz w:val="24"/>
      <w:szCs w:val="20"/>
    </w:rPr>
  </w:style>
  <w:style w:type="character" w:customStyle="1" w:styleId="afffffffa">
    <w:name w:val="Название объекта Знак"/>
    <w:basedOn w:val="13"/>
    <w:link w:val="afffffff9"/>
    <w:rsid w:val="008F60D4"/>
    <w:rPr>
      <w:rFonts w:ascii="Calibri" w:eastAsia="Times New Roman" w:hAnsi="Calibri" w:cs="Times New Roman"/>
      <w:i/>
      <w:color w:val="000000"/>
      <w:sz w:val="24"/>
      <w:szCs w:val="20"/>
      <w:lang w:eastAsia="ru-RU"/>
    </w:rPr>
  </w:style>
  <w:style w:type="paragraph" w:customStyle="1" w:styleId="2f1">
    <w:name w:val="Основной шрифт абзаца2"/>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7z1">
    <w:name w:val="WW8Num37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0z8">
    <w:name w:val="WW8Num30z8"/>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8z4">
    <w:name w:val="WW8Num38z4"/>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42z2">
    <w:name w:val="WW8Num42z2"/>
    <w:rsid w:val="008F60D4"/>
    <w:pPr>
      <w:spacing w:after="0" w:line="240" w:lineRule="auto"/>
    </w:pPr>
    <w:rPr>
      <w:rFonts w:ascii="Times New Roman" w:eastAsia="Times New Roman" w:hAnsi="Times New Roman" w:cs="Times New Roman"/>
      <w:color w:val="000000"/>
      <w:sz w:val="24"/>
      <w:szCs w:val="20"/>
      <w:lang w:eastAsia="ru-RU"/>
    </w:rPr>
  </w:style>
  <w:style w:type="paragraph" w:customStyle="1" w:styleId="WW8Num30z4">
    <w:name w:val="WW8Num30z4"/>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6z1">
    <w:name w:val="WW8Num16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2z0">
    <w:name w:val="WW8Num32z0"/>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2z3">
    <w:name w:val="WW8Num32z3"/>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5z2">
    <w:name w:val="WW8Num25z2"/>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7z2">
    <w:name w:val="WW8Num7z2"/>
    <w:rsid w:val="008F60D4"/>
    <w:pPr>
      <w:spacing w:after="0" w:line="240" w:lineRule="auto"/>
    </w:pPr>
    <w:rPr>
      <w:rFonts w:ascii="Wingdings" w:eastAsia="Times New Roman" w:hAnsi="Wingdings" w:cs="Times New Roman"/>
      <w:color w:val="000000"/>
      <w:sz w:val="20"/>
      <w:szCs w:val="20"/>
      <w:lang w:eastAsia="ru-RU"/>
    </w:rPr>
  </w:style>
  <w:style w:type="paragraph" w:customStyle="1" w:styleId="WW8Num31z0">
    <w:name w:val="WW8Num31z0"/>
    <w:rsid w:val="008F60D4"/>
    <w:pPr>
      <w:spacing w:after="0" w:line="240" w:lineRule="auto"/>
    </w:pPr>
    <w:rPr>
      <w:rFonts w:ascii="Times New Roman" w:eastAsia="Times New Roman" w:hAnsi="Times New Roman" w:cs="Times New Roman"/>
      <w:color w:val="000000"/>
      <w:sz w:val="24"/>
      <w:szCs w:val="20"/>
      <w:lang w:eastAsia="ru-RU"/>
    </w:rPr>
  </w:style>
  <w:style w:type="paragraph" w:customStyle="1" w:styleId="FontStyle57">
    <w:name w:val="Font Style57"/>
    <w:rsid w:val="008F60D4"/>
    <w:pPr>
      <w:spacing w:after="0" w:line="240" w:lineRule="auto"/>
    </w:pPr>
    <w:rPr>
      <w:rFonts w:ascii="Times New Roman" w:eastAsia="Times New Roman" w:hAnsi="Times New Roman" w:cs="Times New Roman"/>
      <w:color w:val="000000"/>
      <w:spacing w:val="10"/>
      <w:sz w:val="16"/>
      <w:szCs w:val="20"/>
      <w:lang w:eastAsia="ru-RU"/>
    </w:rPr>
  </w:style>
  <w:style w:type="paragraph" w:customStyle="1" w:styleId="WW8Num8z6">
    <w:name w:val="WW8Num8z6"/>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0z5">
    <w:name w:val="WW8Num20z5"/>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3z1">
    <w:name w:val="WW8Num13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9z0">
    <w:name w:val="WW8Num19z0"/>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8z6">
    <w:name w:val="WW8Num38z6"/>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0z7">
    <w:name w:val="WW8Num30z7"/>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7z7">
    <w:name w:val="WW8Num27z7"/>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6z4">
    <w:name w:val="WW8Num26z4"/>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z3">
    <w:name w:val="WW8Num1z3"/>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z7">
    <w:name w:val="WW8Num2z7"/>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40z8">
    <w:name w:val="WW8Num40z8"/>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5z4">
    <w:name w:val="WW8Num15z4"/>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5z7">
    <w:name w:val="WW8Num25z7"/>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41z0">
    <w:name w:val="WW8Num41z0"/>
    <w:rsid w:val="008F60D4"/>
    <w:pPr>
      <w:spacing w:after="0" w:line="240" w:lineRule="auto"/>
    </w:pPr>
    <w:rPr>
      <w:rFonts w:ascii="Symbol" w:eastAsia="Times New Roman" w:hAnsi="Symbol" w:cs="Times New Roman"/>
      <w:color w:val="000000"/>
      <w:sz w:val="24"/>
      <w:szCs w:val="20"/>
      <w:lang w:eastAsia="ru-RU"/>
    </w:rPr>
  </w:style>
  <w:style w:type="paragraph" w:customStyle="1" w:styleId="WW8Num36z1">
    <w:name w:val="WW8Num36z1"/>
    <w:rsid w:val="008F60D4"/>
    <w:pPr>
      <w:spacing w:after="0" w:line="240" w:lineRule="auto"/>
    </w:pPr>
    <w:rPr>
      <w:rFonts w:ascii="Courier New" w:eastAsia="Times New Roman" w:hAnsi="Courier New" w:cs="Times New Roman"/>
      <w:color w:val="000000"/>
      <w:sz w:val="20"/>
      <w:szCs w:val="20"/>
      <w:lang w:eastAsia="ru-RU"/>
    </w:rPr>
  </w:style>
  <w:style w:type="paragraph" w:customStyle="1" w:styleId="WW8Num20z7">
    <w:name w:val="WW8Num20z7"/>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z2">
    <w:name w:val="WW8Num1z2"/>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8z3">
    <w:name w:val="WW8Num28z3"/>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4z1">
    <w:name w:val="WW8Num24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2z8">
    <w:name w:val="WW8Num12z8"/>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7z2">
    <w:name w:val="WW8Num27z2"/>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8z3">
    <w:name w:val="WW8Num8z3"/>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z0">
    <w:name w:val="WW8Num2z0"/>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0z6">
    <w:name w:val="WW8Num20z6"/>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5z3">
    <w:name w:val="WW8Num25z3"/>
    <w:rsid w:val="008F60D4"/>
    <w:pPr>
      <w:spacing w:after="0" w:line="240" w:lineRule="auto"/>
    </w:pPr>
    <w:rPr>
      <w:rFonts w:ascii="Times New Roman" w:eastAsia="Times New Roman" w:hAnsi="Times New Roman" w:cs="Times New Roman"/>
      <w:color w:val="000000"/>
      <w:sz w:val="20"/>
      <w:szCs w:val="20"/>
      <w:lang w:eastAsia="ru-RU"/>
    </w:rPr>
  </w:style>
  <w:style w:type="character" w:customStyle="1" w:styleId="1fc">
    <w:name w:val="Основной текст с отступом Знак1"/>
    <w:basedOn w:val="a0"/>
    <w:rsid w:val="008F60D4"/>
    <w:rPr>
      <w:sz w:val="24"/>
    </w:rPr>
  </w:style>
  <w:style w:type="character" w:customStyle="1" w:styleId="2f2">
    <w:name w:val="Основной текст Знак2"/>
    <w:basedOn w:val="13"/>
    <w:rsid w:val="008F60D4"/>
    <w:rPr>
      <w:rFonts w:ascii="Calibri" w:hAnsi="Calibri"/>
      <w:color w:val="000000"/>
      <w:sz w:val="24"/>
    </w:rPr>
  </w:style>
  <w:style w:type="paragraph" w:customStyle="1" w:styleId="WW8Num18z3">
    <w:name w:val="WW8Num18z3"/>
    <w:rsid w:val="008F60D4"/>
    <w:pPr>
      <w:spacing w:after="0" w:line="240" w:lineRule="auto"/>
    </w:pPr>
    <w:rPr>
      <w:rFonts w:ascii="Symbol" w:eastAsia="Times New Roman" w:hAnsi="Symbol" w:cs="Times New Roman"/>
      <w:color w:val="000000"/>
      <w:sz w:val="20"/>
      <w:szCs w:val="20"/>
      <w:lang w:eastAsia="ru-RU"/>
    </w:rPr>
  </w:style>
  <w:style w:type="paragraph" w:customStyle="1" w:styleId="WW8Num40z7">
    <w:name w:val="WW8Num40z7"/>
    <w:rsid w:val="008F60D4"/>
    <w:pPr>
      <w:spacing w:after="0" w:line="240" w:lineRule="auto"/>
    </w:pPr>
    <w:rPr>
      <w:rFonts w:ascii="Times New Roman" w:eastAsia="Times New Roman" w:hAnsi="Times New Roman" w:cs="Times New Roman"/>
      <w:color w:val="000000"/>
      <w:sz w:val="20"/>
      <w:szCs w:val="20"/>
      <w:lang w:eastAsia="ru-RU"/>
    </w:rPr>
  </w:style>
  <w:style w:type="character" w:customStyle="1" w:styleId="221">
    <w:name w:val="Основной текст 2 Знак2"/>
    <w:basedOn w:val="13"/>
    <w:rsid w:val="008F60D4"/>
    <w:rPr>
      <w:rFonts w:ascii="Calibri" w:hAnsi="Calibri"/>
      <w:color w:val="000000"/>
      <w:sz w:val="24"/>
    </w:rPr>
  </w:style>
  <w:style w:type="paragraph" w:customStyle="1" w:styleId="WW8Num25z4">
    <w:name w:val="WW8Num25z4"/>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4z2">
    <w:name w:val="WW8Num24z2"/>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z6">
    <w:name w:val="WW8Num1z6"/>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2z3">
    <w:name w:val="WW8Num12z3"/>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8z5">
    <w:name w:val="WW8Num8z5"/>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6z3">
    <w:name w:val="WW8Num26z3"/>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2z6">
    <w:name w:val="WW8Num12z6"/>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2z2">
    <w:name w:val="WW8Num12z2"/>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40z2">
    <w:name w:val="WW8Num40z2"/>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1z7">
    <w:name w:val="WW8Num11z7"/>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afffffffb">
    <w:name w:val="Содержимое врезки"/>
    <w:basedOn w:val="a"/>
    <w:rsid w:val="008F60D4"/>
    <w:rPr>
      <w:rFonts w:ascii="Times New Roman" w:hAnsi="Times New Roman"/>
      <w:color w:val="000000"/>
      <w:sz w:val="24"/>
      <w:szCs w:val="20"/>
    </w:rPr>
  </w:style>
  <w:style w:type="paragraph" w:customStyle="1" w:styleId="WW8Num40z5">
    <w:name w:val="WW8Num40z5"/>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2z7">
    <w:name w:val="WW8Num22z7"/>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8z1">
    <w:name w:val="WW8Num8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9z2">
    <w:name w:val="WW8Num9z2"/>
    <w:rsid w:val="008F60D4"/>
    <w:pPr>
      <w:spacing w:after="0" w:line="240" w:lineRule="auto"/>
    </w:pPr>
    <w:rPr>
      <w:rFonts w:ascii="Wingdings" w:eastAsia="Times New Roman" w:hAnsi="Wingdings" w:cs="Times New Roman"/>
      <w:color w:val="000000"/>
      <w:sz w:val="20"/>
      <w:szCs w:val="20"/>
      <w:lang w:eastAsia="ru-RU"/>
    </w:rPr>
  </w:style>
  <w:style w:type="paragraph" w:customStyle="1" w:styleId="WW8Num9z0">
    <w:name w:val="WW8Num9z0"/>
    <w:rsid w:val="008F60D4"/>
    <w:pPr>
      <w:spacing w:after="0" w:line="240" w:lineRule="auto"/>
    </w:pPr>
    <w:rPr>
      <w:rFonts w:ascii="Symbol" w:eastAsia="Times New Roman" w:hAnsi="Symbol" w:cs="Times New Roman"/>
      <w:color w:val="000000"/>
      <w:sz w:val="20"/>
      <w:szCs w:val="20"/>
      <w:lang w:eastAsia="ru-RU"/>
    </w:rPr>
  </w:style>
  <w:style w:type="paragraph" w:customStyle="1" w:styleId="WW8Num2z8">
    <w:name w:val="WW8Num2z8"/>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7z1">
    <w:name w:val="WW8Num17z1"/>
    <w:rsid w:val="008F60D4"/>
    <w:pPr>
      <w:spacing w:after="0" w:line="240" w:lineRule="auto"/>
    </w:pPr>
    <w:rPr>
      <w:rFonts w:ascii="Courier New" w:eastAsia="Times New Roman" w:hAnsi="Courier New" w:cs="Times New Roman"/>
      <w:color w:val="000000"/>
      <w:sz w:val="20"/>
      <w:szCs w:val="20"/>
      <w:lang w:eastAsia="ru-RU"/>
    </w:rPr>
  </w:style>
  <w:style w:type="paragraph" w:customStyle="1" w:styleId="WW8Num18z1">
    <w:name w:val="WW8Num18z1"/>
    <w:rsid w:val="008F60D4"/>
    <w:pPr>
      <w:spacing w:after="0" w:line="240" w:lineRule="auto"/>
    </w:pPr>
    <w:rPr>
      <w:rFonts w:ascii="Courier New" w:eastAsia="Times New Roman" w:hAnsi="Courier New" w:cs="Times New Roman"/>
      <w:color w:val="000000"/>
      <w:sz w:val="20"/>
      <w:szCs w:val="20"/>
      <w:lang w:eastAsia="ru-RU"/>
    </w:rPr>
  </w:style>
  <w:style w:type="paragraph" w:customStyle="1" w:styleId="WW8Num19z5">
    <w:name w:val="WW8Num19z5"/>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8z0">
    <w:name w:val="WW8Num38z0"/>
    <w:rsid w:val="008F60D4"/>
    <w:pPr>
      <w:spacing w:after="0" w:line="240" w:lineRule="auto"/>
    </w:pPr>
    <w:rPr>
      <w:rFonts w:ascii="Times New Roman" w:eastAsia="Times New Roman" w:hAnsi="Times New Roman" w:cs="Times New Roman"/>
      <w:b/>
      <w:color w:val="000000"/>
      <w:sz w:val="20"/>
      <w:szCs w:val="20"/>
      <w:lang w:eastAsia="ru-RU"/>
    </w:rPr>
  </w:style>
  <w:style w:type="character" w:customStyle="1" w:styleId="2f3">
    <w:name w:val="Верхний колонтитул Знак2"/>
    <w:basedOn w:val="a0"/>
    <w:uiPriority w:val="99"/>
    <w:rsid w:val="008F60D4"/>
    <w:rPr>
      <w:sz w:val="24"/>
    </w:rPr>
  </w:style>
  <w:style w:type="paragraph" w:customStyle="1" w:styleId="WW8Num20z8">
    <w:name w:val="WW8Num20z8"/>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5z5">
    <w:name w:val="WW8Num25z5"/>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8z3">
    <w:name w:val="WW8Num38z3"/>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6z1">
    <w:name w:val="WW8Num6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41z1">
    <w:name w:val="WW8Num41z1"/>
    <w:rsid w:val="008F60D4"/>
    <w:pPr>
      <w:spacing w:after="0" w:line="240" w:lineRule="auto"/>
    </w:pPr>
    <w:rPr>
      <w:rFonts w:ascii="Courier New" w:eastAsia="Times New Roman" w:hAnsi="Courier New" w:cs="Times New Roman"/>
      <w:color w:val="000000"/>
      <w:sz w:val="20"/>
      <w:szCs w:val="20"/>
      <w:lang w:eastAsia="ru-RU"/>
    </w:rPr>
  </w:style>
  <w:style w:type="paragraph" w:customStyle="1" w:styleId="WW8Num17z0">
    <w:name w:val="WW8Num17z0"/>
    <w:rsid w:val="008F60D4"/>
    <w:pPr>
      <w:spacing w:after="0" w:line="240" w:lineRule="auto"/>
    </w:pPr>
    <w:rPr>
      <w:rFonts w:ascii="Symbol" w:eastAsia="Times New Roman" w:hAnsi="Symbol" w:cs="Times New Roman"/>
      <w:color w:val="000000"/>
      <w:sz w:val="20"/>
      <w:szCs w:val="20"/>
      <w:lang w:eastAsia="ru-RU"/>
    </w:rPr>
  </w:style>
  <w:style w:type="paragraph" w:customStyle="1" w:styleId="WW8Num19z7">
    <w:name w:val="WW8Num19z7"/>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6z8">
    <w:name w:val="WW8Num26z8"/>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6z2">
    <w:name w:val="WW8Num16z2"/>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5z6">
    <w:name w:val="WW8Num15z6"/>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8z2">
    <w:name w:val="WW8Num38z2"/>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2z4">
    <w:name w:val="WW8Num12z4"/>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40z0">
    <w:name w:val="WW8Num40z0"/>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6z2">
    <w:name w:val="WW8Num36z2"/>
    <w:rsid w:val="008F60D4"/>
    <w:pPr>
      <w:spacing w:after="0" w:line="240" w:lineRule="auto"/>
    </w:pPr>
    <w:rPr>
      <w:rFonts w:ascii="Wingdings" w:eastAsia="Times New Roman" w:hAnsi="Wingdings" w:cs="Times New Roman"/>
      <w:color w:val="000000"/>
      <w:sz w:val="20"/>
      <w:szCs w:val="20"/>
      <w:lang w:eastAsia="ru-RU"/>
    </w:rPr>
  </w:style>
  <w:style w:type="paragraph" w:customStyle="1" w:styleId="WW8Num34z0">
    <w:name w:val="WW8Num34z0"/>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6z6">
    <w:name w:val="WW8Num26z6"/>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6z5">
    <w:name w:val="WW8Num26z5"/>
    <w:rsid w:val="008F60D4"/>
    <w:pPr>
      <w:spacing w:after="0" w:line="240" w:lineRule="auto"/>
    </w:pPr>
    <w:rPr>
      <w:rFonts w:ascii="Times New Roman" w:eastAsia="Times New Roman" w:hAnsi="Times New Roman" w:cs="Times New Roman"/>
      <w:color w:val="000000"/>
      <w:sz w:val="20"/>
      <w:szCs w:val="20"/>
      <w:lang w:eastAsia="ru-RU"/>
    </w:rPr>
  </w:style>
  <w:style w:type="character" w:customStyle="1" w:styleId="2f4">
    <w:name w:val="Текст Знак2"/>
    <w:basedOn w:val="13"/>
    <w:rsid w:val="008F60D4"/>
    <w:rPr>
      <w:rFonts w:ascii="Courier New" w:hAnsi="Courier New"/>
      <w:color w:val="000000"/>
      <w:sz w:val="22"/>
    </w:rPr>
  </w:style>
  <w:style w:type="paragraph" w:customStyle="1" w:styleId="WW8Num27z0">
    <w:name w:val="WW8Num27z0"/>
    <w:rsid w:val="008F60D4"/>
    <w:pPr>
      <w:spacing w:after="0" w:line="240" w:lineRule="auto"/>
    </w:pPr>
    <w:rPr>
      <w:rFonts w:ascii="Times New Roman" w:eastAsia="Times New Roman" w:hAnsi="Times New Roman" w:cs="Times New Roman"/>
      <w:b/>
      <w:color w:val="000000"/>
      <w:sz w:val="20"/>
      <w:szCs w:val="20"/>
      <w:lang w:eastAsia="ru-RU"/>
    </w:rPr>
  </w:style>
  <w:style w:type="paragraph" w:customStyle="1" w:styleId="WW8Num39z0">
    <w:name w:val="WW8Num39z0"/>
    <w:rsid w:val="008F60D4"/>
    <w:pPr>
      <w:spacing w:after="0" w:line="240" w:lineRule="auto"/>
    </w:pPr>
    <w:rPr>
      <w:rFonts w:ascii="Symbol" w:eastAsia="Times New Roman" w:hAnsi="Symbol" w:cs="Times New Roman"/>
      <w:color w:val="000000"/>
      <w:sz w:val="20"/>
      <w:szCs w:val="20"/>
      <w:lang w:eastAsia="ru-RU"/>
    </w:rPr>
  </w:style>
  <w:style w:type="paragraph" w:customStyle="1" w:styleId="DefaultParagraphFont0">
    <w:name w:val="Default Paragraph Font_0"/>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4z1">
    <w:name w:val="WW8Num4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4z6">
    <w:name w:val="WW8Num24z6"/>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3z0">
    <w:name w:val="WW8Num13z0"/>
    <w:rsid w:val="008F60D4"/>
    <w:pPr>
      <w:spacing w:after="0" w:line="240" w:lineRule="auto"/>
    </w:pPr>
    <w:rPr>
      <w:rFonts w:ascii="Times New Roman" w:eastAsia="Times New Roman" w:hAnsi="Times New Roman" w:cs="Times New Roman"/>
      <w:b/>
      <w:color w:val="000000"/>
      <w:sz w:val="24"/>
      <w:szCs w:val="20"/>
      <w:lang w:eastAsia="ru-RU"/>
    </w:rPr>
  </w:style>
  <w:style w:type="paragraph" w:customStyle="1" w:styleId="WW8Num26z1">
    <w:name w:val="WW8Num26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Footnote">
    <w:name w:val="Footnote"/>
    <w:basedOn w:val="a"/>
    <w:rsid w:val="008F60D4"/>
    <w:pPr>
      <w:spacing w:after="0" w:line="240" w:lineRule="auto"/>
    </w:pPr>
    <w:rPr>
      <w:rFonts w:ascii="Times New Roman" w:hAnsi="Times New Roman"/>
      <w:color w:val="000000"/>
      <w:sz w:val="20"/>
      <w:szCs w:val="20"/>
    </w:rPr>
  </w:style>
  <w:style w:type="paragraph" w:customStyle="1" w:styleId="FootnoteAnchor">
    <w:name w:val="Footnote Anchor"/>
    <w:rsid w:val="008F60D4"/>
    <w:pPr>
      <w:spacing w:after="0" w:line="240" w:lineRule="auto"/>
    </w:pPr>
    <w:rPr>
      <w:rFonts w:ascii="Times New Roman" w:eastAsia="Times New Roman" w:hAnsi="Times New Roman" w:cs="Times New Roman"/>
      <w:color w:val="000000"/>
      <w:sz w:val="20"/>
      <w:szCs w:val="20"/>
      <w:vertAlign w:val="superscript"/>
      <w:lang w:eastAsia="ru-RU"/>
    </w:rPr>
  </w:style>
  <w:style w:type="paragraph" w:customStyle="1" w:styleId="WW8Num2z4">
    <w:name w:val="WW8Num2z4"/>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5z7">
    <w:name w:val="WW8Num15z7"/>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0z1">
    <w:name w:val="WW8Num30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8z0">
    <w:name w:val="WW8Num8z0"/>
    <w:rsid w:val="008F60D4"/>
    <w:pPr>
      <w:spacing w:after="0" w:line="240" w:lineRule="auto"/>
    </w:pPr>
    <w:rPr>
      <w:rFonts w:ascii="Times New Roman" w:eastAsia="Times New Roman" w:hAnsi="Times New Roman" w:cs="Times New Roman"/>
      <w:b/>
      <w:color w:val="000000"/>
      <w:sz w:val="20"/>
      <w:szCs w:val="20"/>
      <w:lang w:eastAsia="ru-RU"/>
    </w:rPr>
  </w:style>
  <w:style w:type="paragraph" w:customStyle="1" w:styleId="WW8Num40z4">
    <w:name w:val="WW8Num40z4"/>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8z8">
    <w:name w:val="WW8Num28z8"/>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4z2">
    <w:name w:val="WW8Num4z2"/>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0z6">
    <w:name w:val="WW8Num30z6"/>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4z3">
    <w:name w:val="WW8Num24z3"/>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4z1">
    <w:name w:val="WW8Num34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0z4">
    <w:name w:val="WW8Num10z4"/>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6z0">
    <w:name w:val="WW8Num26z0"/>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6z4">
    <w:name w:val="WW8Num6z4"/>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z4">
    <w:name w:val="WW8Num1z4"/>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HeaderandFooter">
    <w:name w:val="Header and Footer"/>
    <w:rsid w:val="008F60D4"/>
    <w:pPr>
      <w:spacing w:after="0" w:line="240" w:lineRule="auto"/>
      <w:jc w:val="both"/>
    </w:pPr>
    <w:rPr>
      <w:rFonts w:ascii="XO Thames" w:eastAsia="Times New Roman" w:hAnsi="XO Thames" w:cs="Times New Roman"/>
      <w:color w:val="000000"/>
      <w:sz w:val="20"/>
      <w:szCs w:val="20"/>
      <w:lang w:eastAsia="ru-RU"/>
    </w:rPr>
  </w:style>
  <w:style w:type="paragraph" w:customStyle="1" w:styleId="WW8Num39z1">
    <w:name w:val="WW8Num39z1"/>
    <w:rsid w:val="008F60D4"/>
    <w:pPr>
      <w:spacing w:after="0" w:line="240" w:lineRule="auto"/>
    </w:pPr>
    <w:rPr>
      <w:rFonts w:ascii="Courier New" w:eastAsia="Times New Roman" w:hAnsi="Courier New" w:cs="Times New Roman"/>
      <w:color w:val="000000"/>
      <w:sz w:val="20"/>
      <w:szCs w:val="20"/>
      <w:lang w:eastAsia="ru-RU"/>
    </w:rPr>
  </w:style>
  <w:style w:type="paragraph" w:customStyle="1" w:styleId="WW8Num10z8">
    <w:name w:val="WW8Num10z8"/>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0z5">
    <w:name w:val="WW8Num10z5"/>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2z6">
    <w:name w:val="WW8Num32z6"/>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1z3">
    <w:name w:val="WW8Num31z3"/>
    <w:rsid w:val="008F60D4"/>
    <w:pPr>
      <w:spacing w:after="0" w:line="240" w:lineRule="auto"/>
    </w:pPr>
    <w:rPr>
      <w:rFonts w:ascii="Symbol" w:eastAsia="Times New Roman" w:hAnsi="Symbol" w:cs="Times New Roman"/>
      <w:color w:val="000000"/>
      <w:sz w:val="20"/>
      <w:szCs w:val="20"/>
      <w:lang w:eastAsia="ru-RU"/>
    </w:rPr>
  </w:style>
  <w:style w:type="paragraph" w:customStyle="1" w:styleId="WW8Num33z6">
    <w:name w:val="WW8Num33z6"/>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7z8">
    <w:name w:val="WW8Num27z8"/>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3z0">
    <w:name w:val="WW8Num33z0"/>
    <w:rsid w:val="008F60D4"/>
    <w:pPr>
      <w:spacing w:after="0" w:line="240" w:lineRule="auto"/>
    </w:pPr>
    <w:rPr>
      <w:rFonts w:ascii="Times New Roman" w:eastAsia="Times New Roman" w:hAnsi="Times New Roman" w:cs="Times New Roman"/>
      <w:b/>
      <w:color w:val="000000"/>
      <w:sz w:val="24"/>
      <w:szCs w:val="20"/>
      <w:lang w:eastAsia="ru-RU"/>
    </w:rPr>
  </w:style>
  <w:style w:type="paragraph" w:customStyle="1" w:styleId="WW8Num40z6">
    <w:name w:val="WW8Num40z6"/>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3z3">
    <w:name w:val="WW8Num33z3"/>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8z0">
    <w:name w:val="WW8Num28z0"/>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2z0">
    <w:name w:val="WW8Num22z0"/>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4z0">
    <w:name w:val="WW8Num14z0"/>
    <w:rsid w:val="008F60D4"/>
    <w:pPr>
      <w:spacing w:after="0" w:line="240" w:lineRule="auto"/>
    </w:pPr>
    <w:rPr>
      <w:rFonts w:ascii="Symbol" w:eastAsia="Times New Roman" w:hAnsi="Symbol" w:cs="Times New Roman"/>
      <w:color w:val="000000"/>
      <w:sz w:val="20"/>
      <w:szCs w:val="20"/>
      <w:lang w:eastAsia="ru-RU"/>
    </w:rPr>
  </w:style>
  <w:style w:type="paragraph" w:customStyle="1" w:styleId="WW8Num32z1">
    <w:name w:val="WW8Num32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z6">
    <w:name w:val="WW8Num2z6"/>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7z3">
    <w:name w:val="WW8Num7z3"/>
    <w:rsid w:val="008F60D4"/>
    <w:pPr>
      <w:spacing w:after="0" w:line="240" w:lineRule="auto"/>
    </w:pPr>
    <w:rPr>
      <w:rFonts w:ascii="Symbol" w:eastAsia="Times New Roman" w:hAnsi="Symbol" w:cs="Times New Roman"/>
      <w:color w:val="000000"/>
      <w:sz w:val="20"/>
      <w:szCs w:val="20"/>
      <w:lang w:eastAsia="ru-RU"/>
    </w:rPr>
  </w:style>
  <w:style w:type="paragraph" w:customStyle="1" w:styleId="WW8Num11z2">
    <w:name w:val="WW8Num11z2"/>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8z1">
    <w:name w:val="WW8Num38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5z8">
    <w:name w:val="WW8Num25z8"/>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2z2">
    <w:name w:val="WW8Num32z2"/>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40z1">
    <w:name w:val="WW8Num40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0z4">
    <w:name w:val="WW8Num20z4"/>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0z6">
    <w:name w:val="WW8Num10z6"/>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z1">
    <w:name w:val="WW8Num1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4z0">
    <w:name w:val="WW8Num4z0"/>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1z0">
    <w:name w:val="WW8Num11z0"/>
    <w:rsid w:val="008F60D4"/>
    <w:pPr>
      <w:spacing w:after="0" w:line="240" w:lineRule="auto"/>
    </w:pPr>
    <w:rPr>
      <w:rFonts w:ascii="Times New Roman" w:eastAsia="Times New Roman" w:hAnsi="Times New Roman" w:cs="Times New Roman"/>
      <w:b/>
      <w:color w:val="000000"/>
      <w:sz w:val="24"/>
      <w:szCs w:val="20"/>
      <w:lang w:eastAsia="ru-RU"/>
    </w:rPr>
  </w:style>
  <w:style w:type="paragraph" w:customStyle="1" w:styleId="WW8Num33z8">
    <w:name w:val="WW8Num33z8"/>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2z2">
    <w:name w:val="WW8Num22z2"/>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8z0">
    <w:name w:val="WW8Num18z0"/>
    <w:rsid w:val="008F60D4"/>
    <w:pPr>
      <w:spacing w:after="0" w:line="240" w:lineRule="auto"/>
    </w:pPr>
    <w:rPr>
      <w:rFonts w:ascii="Times New Roman" w:eastAsia="Times New Roman" w:hAnsi="Times New Roman" w:cs="Times New Roman"/>
      <w:color w:val="000000"/>
      <w:sz w:val="24"/>
      <w:szCs w:val="20"/>
      <w:lang w:eastAsia="ru-RU"/>
    </w:rPr>
  </w:style>
  <w:style w:type="paragraph" w:customStyle="1" w:styleId="WW8Num19z4">
    <w:name w:val="WW8Num19z4"/>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6z6">
    <w:name w:val="WW8Num16z6"/>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0z3">
    <w:name w:val="WW8Num30z3"/>
    <w:rsid w:val="008F60D4"/>
    <w:pPr>
      <w:spacing w:after="0" w:line="240" w:lineRule="auto"/>
    </w:pPr>
    <w:rPr>
      <w:rFonts w:ascii="Times New Roman" w:eastAsia="Times New Roman" w:hAnsi="Times New Roman" w:cs="Times New Roman"/>
      <w:color w:val="000000"/>
      <w:sz w:val="20"/>
      <w:szCs w:val="20"/>
      <w:lang w:eastAsia="ru-RU"/>
    </w:rPr>
  </w:style>
  <w:style w:type="paragraph" w:styleId="afffffffc">
    <w:name w:val="toa heading"/>
    <w:basedOn w:val="1"/>
    <w:next w:val="a"/>
    <w:link w:val="afffffffd"/>
    <w:rsid w:val="008F60D4"/>
    <w:pPr>
      <w:keepLines/>
      <w:tabs>
        <w:tab w:val="left" w:pos="0"/>
      </w:tabs>
      <w:spacing w:after="0" w:line="252" w:lineRule="auto"/>
    </w:pPr>
    <w:rPr>
      <w:rFonts w:ascii="Calibri Light" w:hAnsi="Calibri Light"/>
      <w:b w:val="0"/>
      <w:bCs w:val="0"/>
      <w:color w:val="2F5496"/>
      <w:kern w:val="0"/>
      <w:szCs w:val="20"/>
      <w:lang w:val="ru-RU" w:eastAsia="ru-RU"/>
    </w:rPr>
  </w:style>
  <w:style w:type="character" w:customStyle="1" w:styleId="afffffffd">
    <w:name w:val="Заголовок таблицы ссылок Знак"/>
    <w:basedOn w:val="112"/>
    <w:link w:val="afffffffc"/>
    <w:rsid w:val="008F60D4"/>
    <w:rPr>
      <w:rFonts w:ascii="Calibri Light" w:eastAsia="Times New Roman" w:hAnsi="Calibri Light" w:cs="Times New Roman"/>
      <w:b w:val="0"/>
      <w:color w:val="2F5496"/>
      <w:sz w:val="32"/>
      <w:szCs w:val="20"/>
      <w:lang w:eastAsia="ru-RU"/>
    </w:rPr>
  </w:style>
  <w:style w:type="paragraph" w:customStyle="1" w:styleId="WW8Num4z3">
    <w:name w:val="WW8Num4z3"/>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4z1">
    <w:name w:val="WW8Num14z1"/>
    <w:rsid w:val="008F60D4"/>
    <w:pPr>
      <w:spacing w:after="0" w:line="240" w:lineRule="auto"/>
    </w:pPr>
    <w:rPr>
      <w:rFonts w:ascii="Courier New" w:eastAsia="Times New Roman" w:hAnsi="Courier New" w:cs="Times New Roman"/>
      <w:color w:val="000000"/>
      <w:sz w:val="20"/>
      <w:szCs w:val="20"/>
      <w:lang w:eastAsia="ru-RU"/>
    </w:rPr>
  </w:style>
  <w:style w:type="character" w:customStyle="1" w:styleId="1fd">
    <w:name w:val="Абзац списка Знак1"/>
    <w:basedOn w:val="13"/>
    <w:rsid w:val="008F60D4"/>
    <w:rPr>
      <w:rFonts w:ascii="Calibri" w:hAnsi="Calibri"/>
      <w:color w:val="000000"/>
      <w:sz w:val="24"/>
    </w:rPr>
  </w:style>
  <w:style w:type="paragraph" w:customStyle="1" w:styleId="WW8Num20z2">
    <w:name w:val="WW8Num20z2"/>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0z5">
    <w:name w:val="WW8Num30z5"/>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8z7">
    <w:name w:val="WW8Num38z7"/>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5z1">
    <w:name w:val="WW8Num5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6z7">
    <w:name w:val="WW8Num26z7"/>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0z3">
    <w:name w:val="WW8Num10z3"/>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7z0">
    <w:name w:val="WW8Num7z0"/>
    <w:rsid w:val="008F60D4"/>
    <w:pPr>
      <w:spacing w:after="0" w:line="240" w:lineRule="auto"/>
    </w:pPr>
    <w:rPr>
      <w:rFonts w:ascii="Symbol" w:eastAsia="Times New Roman" w:hAnsi="Symbol" w:cs="Times New Roman"/>
      <w:color w:val="000000"/>
      <w:sz w:val="20"/>
      <w:szCs w:val="20"/>
      <w:lang w:eastAsia="ru-RU"/>
    </w:rPr>
  </w:style>
  <w:style w:type="paragraph" w:customStyle="1" w:styleId="WW8Num28z4">
    <w:name w:val="WW8Num28z4"/>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1z1">
    <w:name w:val="WW8Num31z1"/>
    <w:rsid w:val="008F60D4"/>
    <w:pPr>
      <w:spacing w:after="0" w:line="240" w:lineRule="auto"/>
    </w:pPr>
    <w:rPr>
      <w:rFonts w:ascii="Courier New" w:eastAsia="Times New Roman" w:hAnsi="Courier New" w:cs="Times New Roman"/>
      <w:color w:val="000000"/>
      <w:sz w:val="20"/>
      <w:szCs w:val="20"/>
      <w:lang w:eastAsia="ru-RU"/>
    </w:rPr>
  </w:style>
  <w:style w:type="paragraph" w:customStyle="1" w:styleId="WW8Num16z4">
    <w:name w:val="WW8Num16z4"/>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2z7">
    <w:name w:val="WW8Num12z7"/>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1z5">
    <w:name w:val="WW8Num11z5"/>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1z2">
    <w:name w:val="WW8Num31z2"/>
    <w:rsid w:val="008F60D4"/>
    <w:pPr>
      <w:spacing w:after="0" w:line="240" w:lineRule="auto"/>
    </w:pPr>
    <w:rPr>
      <w:rFonts w:ascii="Wingdings" w:eastAsia="Times New Roman" w:hAnsi="Wingdings" w:cs="Times New Roman"/>
      <w:color w:val="000000"/>
      <w:sz w:val="20"/>
      <w:szCs w:val="20"/>
      <w:lang w:eastAsia="ru-RU"/>
    </w:rPr>
  </w:style>
  <w:style w:type="paragraph" w:customStyle="1" w:styleId="WW8Num25z0">
    <w:name w:val="WW8Num25z0"/>
    <w:rsid w:val="008F60D4"/>
    <w:pPr>
      <w:spacing w:after="0" w:line="240" w:lineRule="auto"/>
    </w:pPr>
    <w:rPr>
      <w:rFonts w:ascii="Times New Roman" w:eastAsia="Times New Roman" w:hAnsi="Times New Roman" w:cs="Times New Roman"/>
      <w:b/>
      <w:color w:val="000000"/>
      <w:sz w:val="24"/>
      <w:szCs w:val="20"/>
      <w:lang w:eastAsia="ru-RU"/>
    </w:rPr>
  </w:style>
  <w:style w:type="paragraph" w:customStyle="1" w:styleId="WW8Num11z6">
    <w:name w:val="WW8Num11z6"/>
    <w:rsid w:val="008F60D4"/>
    <w:pPr>
      <w:spacing w:after="0" w:line="240" w:lineRule="auto"/>
    </w:pPr>
    <w:rPr>
      <w:rFonts w:ascii="Times New Roman" w:eastAsia="Times New Roman" w:hAnsi="Times New Roman" w:cs="Times New Roman"/>
      <w:color w:val="000000"/>
      <w:sz w:val="20"/>
      <w:szCs w:val="20"/>
      <w:lang w:eastAsia="ru-RU"/>
    </w:rPr>
  </w:style>
  <w:style w:type="character" w:customStyle="1" w:styleId="2f5">
    <w:name w:val="Нижний колонтитул Знак2"/>
    <w:basedOn w:val="a0"/>
    <w:uiPriority w:val="99"/>
    <w:rsid w:val="008F60D4"/>
    <w:rPr>
      <w:sz w:val="24"/>
    </w:rPr>
  </w:style>
  <w:style w:type="paragraph" w:customStyle="1" w:styleId="WW8Num37z0">
    <w:name w:val="WW8Num37z0"/>
    <w:rsid w:val="008F60D4"/>
    <w:pPr>
      <w:spacing w:after="0" w:line="240" w:lineRule="auto"/>
    </w:pPr>
    <w:rPr>
      <w:rFonts w:ascii="Times New Roman" w:eastAsia="Times New Roman" w:hAnsi="Times New Roman" w:cs="Times New Roman"/>
      <w:color w:val="000000"/>
      <w:sz w:val="24"/>
      <w:szCs w:val="20"/>
      <w:lang w:eastAsia="ru-RU"/>
    </w:rPr>
  </w:style>
  <w:style w:type="paragraph" w:customStyle="1" w:styleId="WW8Num6z8">
    <w:name w:val="WW8Num6z8"/>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2z7">
    <w:name w:val="WW8Num32z7"/>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4z2">
    <w:name w:val="WW8Num14z2"/>
    <w:rsid w:val="008F60D4"/>
    <w:pPr>
      <w:spacing w:after="0" w:line="240" w:lineRule="auto"/>
    </w:pPr>
    <w:rPr>
      <w:rFonts w:ascii="Wingdings" w:eastAsia="Times New Roman" w:hAnsi="Wingdings" w:cs="Times New Roman"/>
      <w:color w:val="000000"/>
      <w:sz w:val="20"/>
      <w:szCs w:val="20"/>
      <w:lang w:eastAsia="ru-RU"/>
    </w:rPr>
  </w:style>
  <w:style w:type="paragraph" w:customStyle="1" w:styleId="WW8Num24z0">
    <w:name w:val="WW8Num24z0"/>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2z0">
    <w:name w:val="WW8Num12z0"/>
    <w:rsid w:val="008F60D4"/>
    <w:pPr>
      <w:spacing w:after="0" w:line="240" w:lineRule="auto"/>
    </w:pPr>
    <w:rPr>
      <w:rFonts w:ascii="Times New Roman" w:eastAsia="Times New Roman" w:hAnsi="Times New Roman" w:cs="Times New Roman"/>
      <w:b/>
      <w:color w:val="000000"/>
      <w:sz w:val="24"/>
      <w:szCs w:val="20"/>
      <w:lang w:eastAsia="ru-RU"/>
    </w:rPr>
  </w:style>
  <w:style w:type="paragraph" w:customStyle="1" w:styleId="WW8Num19z2">
    <w:name w:val="WW8Num19z2"/>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4z8">
    <w:name w:val="WW8Num4z8"/>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8z8">
    <w:name w:val="WW8Num8z8"/>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6z0">
    <w:name w:val="WW8Num6z0"/>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3z1">
    <w:name w:val="WW8Num33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FontStyle86">
    <w:name w:val="Font Style86"/>
    <w:rsid w:val="008F60D4"/>
    <w:pPr>
      <w:spacing w:after="0" w:line="240" w:lineRule="auto"/>
    </w:pPr>
    <w:rPr>
      <w:rFonts w:ascii="Times New Roman" w:eastAsia="Times New Roman" w:hAnsi="Times New Roman" w:cs="Times New Roman"/>
      <w:b/>
      <w:color w:val="000000"/>
      <w:sz w:val="18"/>
      <w:szCs w:val="20"/>
      <w:lang w:eastAsia="ru-RU"/>
    </w:rPr>
  </w:style>
  <w:style w:type="paragraph" w:customStyle="1" w:styleId="120">
    <w:name w:val="таблСлева12"/>
    <w:basedOn w:val="a"/>
    <w:rsid w:val="008F60D4"/>
    <w:pPr>
      <w:spacing w:after="0" w:line="240" w:lineRule="auto"/>
    </w:pPr>
    <w:rPr>
      <w:rFonts w:ascii="Times New Roman" w:hAnsi="Times New Roman"/>
      <w:color w:val="000000"/>
      <w:sz w:val="24"/>
      <w:szCs w:val="20"/>
    </w:rPr>
  </w:style>
  <w:style w:type="paragraph" w:customStyle="1" w:styleId="WW8Num35z1">
    <w:name w:val="WW8Num35z1"/>
    <w:rsid w:val="008F60D4"/>
    <w:pPr>
      <w:spacing w:after="0" w:line="240" w:lineRule="auto"/>
    </w:pPr>
    <w:rPr>
      <w:rFonts w:ascii="Courier New" w:eastAsia="Times New Roman" w:hAnsi="Courier New" w:cs="Times New Roman"/>
      <w:color w:val="000000"/>
      <w:sz w:val="20"/>
      <w:szCs w:val="20"/>
      <w:lang w:eastAsia="ru-RU"/>
    </w:rPr>
  </w:style>
  <w:style w:type="paragraph" w:customStyle="1" w:styleId="WW8Num22z1">
    <w:name w:val="WW8Num22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1z0">
    <w:name w:val="WW8Num21z0"/>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FootnoteCharacters">
    <w:name w:val="Footnote Characters"/>
    <w:rsid w:val="008F60D4"/>
    <w:pPr>
      <w:spacing w:after="0" w:line="240" w:lineRule="auto"/>
    </w:pPr>
    <w:rPr>
      <w:rFonts w:ascii="Times New Roman" w:eastAsia="Times New Roman" w:hAnsi="Times New Roman" w:cs="Times New Roman"/>
      <w:color w:val="000000"/>
      <w:sz w:val="20"/>
      <w:szCs w:val="20"/>
      <w:vertAlign w:val="superscript"/>
      <w:lang w:eastAsia="ru-RU"/>
    </w:rPr>
  </w:style>
  <w:style w:type="paragraph" w:customStyle="1" w:styleId="WW8Num30z2">
    <w:name w:val="WW8Num30z2"/>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7z1">
    <w:name w:val="WW8Num27z1"/>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6z2">
    <w:name w:val="WW8Num6z2"/>
    <w:rsid w:val="008F60D4"/>
    <w:pPr>
      <w:spacing w:after="0" w:line="240" w:lineRule="auto"/>
    </w:pPr>
    <w:rPr>
      <w:rFonts w:ascii="Times New Roman" w:eastAsia="Times New Roman" w:hAnsi="Times New Roman" w:cs="Times New Roman"/>
      <w:color w:val="000000"/>
      <w:sz w:val="20"/>
      <w:szCs w:val="20"/>
      <w:lang w:eastAsia="ru-RU"/>
    </w:rPr>
  </w:style>
  <w:style w:type="character" w:customStyle="1" w:styleId="1fe">
    <w:name w:val="Подзаголовок Знак1"/>
    <w:basedOn w:val="a0"/>
    <w:uiPriority w:val="11"/>
    <w:rsid w:val="008F60D4"/>
    <w:rPr>
      <w:rFonts w:ascii="Calibri Light" w:hAnsi="Calibri Light"/>
      <w:sz w:val="24"/>
    </w:rPr>
  </w:style>
  <w:style w:type="paragraph" w:customStyle="1" w:styleId="WW8Num35z0">
    <w:name w:val="WW8Num35z0"/>
    <w:rsid w:val="008F60D4"/>
    <w:pPr>
      <w:spacing w:after="0" w:line="240" w:lineRule="auto"/>
    </w:pPr>
    <w:rPr>
      <w:rFonts w:ascii="Symbol" w:eastAsia="Times New Roman" w:hAnsi="Symbol" w:cs="Times New Roman"/>
      <w:color w:val="000000"/>
      <w:sz w:val="24"/>
      <w:szCs w:val="20"/>
      <w:lang w:eastAsia="ru-RU"/>
    </w:rPr>
  </w:style>
  <w:style w:type="paragraph" w:customStyle="1" w:styleId="WW8Num20z0">
    <w:name w:val="WW8Num20z0"/>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0z0">
    <w:name w:val="WW8Num30z0"/>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6z0">
    <w:name w:val="WW8Num16z0"/>
    <w:rsid w:val="008F60D4"/>
    <w:pPr>
      <w:spacing w:after="0" w:line="240" w:lineRule="auto"/>
    </w:pPr>
    <w:rPr>
      <w:rFonts w:ascii="Times New Roman" w:eastAsia="Times New Roman" w:hAnsi="Times New Roman" w:cs="Times New Roman"/>
      <w:b/>
      <w:color w:val="000000"/>
      <w:sz w:val="24"/>
      <w:szCs w:val="20"/>
      <w:lang w:eastAsia="ru-RU"/>
    </w:rPr>
  </w:style>
  <w:style w:type="paragraph" w:customStyle="1" w:styleId="WW8Num17z2">
    <w:name w:val="WW8Num17z2"/>
    <w:rsid w:val="008F60D4"/>
    <w:pPr>
      <w:spacing w:after="0" w:line="240" w:lineRule="auto"/>
    </w:pPr>
    <w:rPr>
      <w:rFonts w:ascii="Wingdings" w:eastAsia="Times New Roman" w:hAnsi="Wingdings" w:cs="Times New Roman"/>
      <w:color w:val="000000"/>
      <w:sz w:val="20"/>
      <w:szCs w:val="20"/>
      <w:lang w:eastAsia="ru-RU"/>
    </w:rPr>
  </w:style>
  <w:style w:type="paragraph" w:customStyle="1" w:styleId="WW-">
    <w:name w:val="WW-Базовый"/>
    <w:rsid w:val="008F60D4"/>
    <w:pPr>
      <w:widowControl w:val="0"/>
      <w:spacing w:after="200" w:line="276" w:lineRule="auto"/>
    </w:pPr>
    <w:rPr>
      <w:rFonts w:ascii="Liberation Serif" w:eastAsia="Times New Roman" w:hAnsi="Liberation Serif" w:cs="Times New Roman"/>
      <w:color w:val="000000"/>
      <w:sz w:val="24"/>
      <w:szCs w:val="20"/>
      <w:lang w:eastAsia="ru-RU"/>
    </w:rPr>
  </w:style>
  <w:style w:type="paragraph" w:customStyle="1" w:styleId="WW8Num28z7">
    <w:name w:val="WW8Num28z7"/>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2z5">
    <w:name w:val="WW8Num22z5"/>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4z4">
    <w:name w:val="WW8Num24z4"/>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0">
    <w:name w:val="WW-Символ сноски"/>
    <w:rsid w:val="008F60D4"/>
    <w:pPr>
      <w:spacing w:after="0" w:line="240" w:lineRule="auto"/>
    </w:pPr>
    <w:rPr>
      <w:rFonts w:ascii="Times New Roman" w:eastAsia="Times New Roman" w:hAnsi="Times New Roman" w:cs="Times New Roman"/>
      <w:color w:val="000000"/>
      <w:sz w:val="20"/>
      <w:szCs w:val="20"/>
      <w:lang w:eastAsia="ru-RU"/>
    </w:rPr>
  </w:style>
  <w:style w:type="character" w:customStyle="1" w:styleId="1ff">
    <w:name w:val="Заголовок Знак1"/>
    <w:basedOn w:val="a0"/>
    <w:rsid w:val="008F60D4"/>
    <w:rPr>
      <w:rFonts w:ascii="Calibri Light" w:hAnsi="Calibri Light"/>
      <w:spacing w:val="-10"/>
      <w:sz w:val="56"/>
    </w:rPr>
  </w:style>
  <w:style w:type="paragraph" w:customStyle="1" w:styleId="WW8Num22z8">
    <w:name w:val="WW8Num22z8"/>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9z3">
    <w:name w:val="WW8Num19z3"/>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5z2">
    <w:name w:val="WW8Num15z2"/>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33z7">
    <w:name w:val="WW8Num33z7"/>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6z3">
    <w:name w:val="WW8Num16z3"/>
    <w:rsid w:val="008F60D4"/>
    <w:pPr>
      <w:spacing w:after="0" w:line="240" w:lineRule="auto"/>
    </w:pPr>
    <w:rPr>
      <w:rFonts w:ascii="Times New Roman" w:eastAsia="Times New Roman" w:hAnsi="Times New Roman" w:cs="Times New Roman"/>
      <w:color w:val="000000"/>
      <w:sz w:val="20"/>
      <w:szCs w:val="20"/>
      <w:lang w:eastAsia="ru-RU"/>
    </w:rPr>
  </w:style>
  <w:style w:type="character" w:customStyle="1" w:styleId="2f6">
    <w:name w:val="Текст концевой сноски Знак2"/>
    <w:basedOn w:val="a0"/>
    <w:rsid w:val="008F60D4"/>
  </w:style>
  <w:style w:type="paragraph" w:customStyle="1" w:styleId="WW8Num2z5">
    <w:name w:val="WW8Num2z5"/>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6z2">
    <w:name w:val="WW8Num26z2"/>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43z0">
    <w:name w:val="WW8Num43z0"/>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afffffffe">
    <w:name w:val="Символ сноски"/>
    <w:rsid w:val="008F60D4"/>
    <w:pPr>
      <w:spacing w:after="0" w:line="240" w:lineRule="auto"/>
    </w:pPr>
    <w:rPr>
      <w:rFonts w:ascii="Times New Roman" w:eastAsia="Times New Roman" w:hAnsi="Times New Roman" w:cs="Times New Roman"/>
      <w:color w:val="000000"/>
      <w:sz w:val="20"/>
      <w:szCs w:val="20"/>
      <w:vertAlign w:val="superscript"/>
      <w:lang w:eastAsia="ru-RU"/>
    </w:rPr>
  </w:style>
  <w:style w:type="paragraph" w:customStyle="1" w:styleId="WW8Num8z4">
    <w:name w:val="WW8Num8z4"/>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0z7">
    <w:name w:val="WW8Num10z7"/>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0z3">
    <w:name w:val="WW8Num20z3"/>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1z8">
    <w:name w:val="WW8Num1z8"/>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WW8Num25z6">
    <w:name w:val="WW8Num25z6"/>
    <w:rsid w:val="008F60D4"/>
    <w:pPr>
      <w:spacing w:after="0" w:line="240" w:lineRule="auto"/>
    </w:pPr>
    <w:rPr>
      <w:rFonts w:ascii="Times New Roman" w:eastAsia="Times New Roman" w:hAnsi="Times New Roman" w:cs="Times New Roman"/>
      <w:color w:val="000000"/>
      <w:sz w:val="20"/>
      <w:szCs w:val="20"/>
      <w:lang w:eastAsia="ru-RU"/>
    </w:rPr>
  </w:style>
  <w:style w:type="paragraph" w:customStyle="1" w:styleId="2f7">
    <w:name w:val="Подзаголовок А2"/>
    <w:basedOn w:val="afffffc"/>
    <w:link w:val="2f8"/>
    <w:qFormat/>
    <w:rsid w:val="008F60D4"/>
    <w:pPr>
      <w:outlineLvl w:val="9"/>
    </w:pPr>
    <w:rPr>
      <w:b/>
      <w:color w:val="000000"/>
      <w:szCs w:val="20"/>
      <w:lang w:val="ru-RU" w:eastAsia="ru-RU"/>
    </w:rPr>
  </w:style>
  <w:style w:type="character" w:customStyle="1" w:styleId="2f8">
    <w:name w:val="Подзаголовок А2 Знак"/>
    <w:basedOn w:val="1fe"/>
    <w:link w:val="2f7"/>
    <w:rsid w:val="008F60D4"/>
    <w:rPr>
      <w:rFonts w:ascii="Calibri Light" w:eastAsia="Times New Roman" w:hAnsi="Calibri Light" w:cs="Times New Roman"/>
      <w:b/>
      <w:color w:val="000000"/>
      <w:sz w:val="24"/>
      <w:szCs w:val="20"/>
      <w:lang w:eastAsia="ru-RU"/>
    </w:rPr>
  </w:style>
  <w:style w:type="paragraph" w:customStyle="1" w:styleId="affffffff">
    <w:name w:val="!Заголовок"/>
    <w:basedOn w:val="affffffb"/>
    <w:link w:val="affffffff0"/>
    <w:qFormat/>
    <w:rsid w:val="008F60D4"/>
    <w:pPr>
      <w:jc w:val="center"/>
    </w:pPr>
    <w:rPr>
      <w:b/>
      <w:color w:val="000000"/>
      <w:kern w:val="0"/>
      <w:sz w:val="24"/>
      <w:szCs w:val="20"/>
      <w:lang w:val="ru-RU" w:eastAsia="ru-RU"/>
    </w:rPr>
  </w:style>
  <w:style w:type="character" w:customStyle="1" w:styleId="affffffff0">
    <w:name w:val="!Заголовок Знак"/>
    <w:basedOn w:val="1ff"/>
    <w:link w:val="affffffff"/>
    <w:rsid w:val="008F60D4"/>
    <w:rPr>
      <w:rFonts w:ascii="Calibri Light" w:eastAsia="Times New Roman" w:hAnsi="Calibri Light" w:cs="Times New Roman"/>
      <w:b/>
      <w:color w:val="000000"/>
      <w:spacing w:val="-10"/>
      <w:sz w:val="24"/>
      <w:szCs w:val="20"/>
      <w:lang w:eastAsia="ru-RU"/>
    </w:rPr>
  </w:style>
  <w:style w:type="paragraph" w:customStyle="1" w:styleId="affffffff1">
    <w:name w:val="!Подзаголовок"/>
    <w:basedOn w:val="2f7"/>
    <w:link w:val="affffffff2"/>
    <w:qFormat/>
    <w:rsid w:val="008F60D4"/>
  </w:style>
  <w:style w:type="character" w:customStyle="1" w:styleId="affffffff2">
    <w:name w:val="!Подзаголовок Знак"/>
    <w:basedOn w:val="2f8"/>
    <w:link w:val="affffffff1"/>
    <w:rsid w:val="008F60D4"/>
    <w:rPr>
      <w:rFonts w:ascii="Calibri Light" w:eastAsia="Times New Roman" w:hAnsi="Calibri Light" w:cs="Times New Roman"/>
      <w:b/>
      <w:color w:val="000000"/>
      <w:sz w:val="24"/>
      <w:szCs w:val="20"/>
      <w:lang w:eastAsia="ru-RU"/>
    </w:rPr>
  </w:style>
  <w:style w:type="paragraph" w:styleId="affffffff3">
    <w:name w:val="Revision"/>
    <w:hidden/>
    <w:uiPriority w:val="99"/>
    <w:semiHidden/>
    <w:rsid w:val="00AC0CAD"/>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010871">
      <w:bodyDiv w:val="1"/>
      <w:marLeft w:val="0"/>
      <w:marRight w:val="0"/>
      <w:marTop w:val="0"/>
      <w:marBottom w:val="0"/>
      <w:divBdr>
        <w:top w:val="none" w:sz="0" w:space="0" w:color="auto"/>
        <w:left w:val="none" w:sz="0" w:space="0" w:color="auto"/>
        <w:bottom w:val="none" w:sz="0" w:space="0" w:color="auto"/>
        <w:right w:val="none" w:sz="0" w:space="0" w:color="auto"/>
      </w:divBdr>
    </w:div>
    <w:div w:id="1610776198">
      <w:bodyDiv w:val="1"/>
      <w:marLeft w:val="0"/>
      <w:marRight w:val="0"/>
      <w:marTop w:val="0"/>
      <w:marBottom w:val="0"/>
      <w:divBdr>
        <w:top w:val="none" w:sz="0" w:space="0" w:color="auto"/>
        <w:left w:val="none" w:sz="0" w:space="0" w:color="auto"/>
        <w:bottom w:val="none" w:sz="0" w:space="0" w:color="auto"/>
        <w:right w:val="none" w:sz="0" w:space="0" w:color="auto"/>
      </w:divBdr>
    </w:div>
    <w:div w:id="1864660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ader.lanbook.com/book/155099" TargetMode="External"/><Relationship Id="rId18" Type="http://schemas.openxmlformats.org/officeDocument/2006/relationships/hyperlink" Target="https://e.lanbook.com/book/148407" TargetMode="External"/><Relationship Id="rId26" Type="http://schemas.openxmlformats.org/officeDocument/2006/relationships/hyperlink" Target="http://www.nlr.ru/lawcenter/econom/" TargetMode="External"/><Relationship Id="rId39" Type="http://schemas.openxmlformats.org/officeDocument/2006/relationships/hyperlink" Target="http://www.raexpert.ru/" TargetMode="External"/><Relationship Id="rId21" Type="http://schemas.openxmlformats.org/officeDocument/2006/relationships/hyperlink" Target="https://docs.cntd.ru/document/901753812" TargetMode="External"/><Relationship Id="rId34" Type="http://schemas.openxmlformats.org/officeDocument/2006/relationships/hyperlink" Target="http://finsuccess.ru/servisy/test_na_finansovuyu_gramotnost/" TargetMode="External"/><Relationship Id="rId42" Type="http://schemas.openxmlformats.org/officeDocument/2006/relationships/hyperlink" Target="https://finuch.ru/" TargetMode="Externa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reader.lanbook.com/book/173536" TargetMode="External"/><Relationship Id="rId20" Type="http://schemas.openxmlformats.org/officeDocument/2006/relationships/hyperlink" Target="http://geology.psu.ru/wp-content/uploads/2018/06/Kostitsyn-Hmelevskoj_GEOFIZIKA_-uchebnik.pdf" TargetMode="External"/><Relationship Id="rId29" Type="http://schemas.openxmlformats.org/officeDocument/2006/relationships/hyperlink" Target="app:exechttp://www.glossary.ru" TargetMode="External"/><Relationship Id="rId41" Type="http://schemas.openxmlformats.org/officeDocument/2006/relationships/hyperlink" Target="https://znanium.com/read?id=38587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reader.lanbook.com/book/155154" TargetMode="External"/><Relationship Id="rId24" Type="http://schemas.openxmlformats.org/officeDocument/2006/relationships/hyperlink" Target="https://reader.lanbook.com/book/155099" TargetMode="External"/><Relationship Id="rId32" Type="http://schemas.openxmlformats.org/officeDocument/2006/relationships/hyperlink" Target="app:exechttp://www.public.ru" TargetMode="External"/><Relationship Id="rId37" Type="http://schemas.openxmlformats.org/officeDocument/2006/relationships/hyperlink" Target="https://fincult.info/" TargetMode="External"/><Relationship Id="rId40" Type="http://schemas.openxmlformats.org/officeDocument/2006/relationships/hyperlink" Target="http://www.spark-interfax.ru/" TargetMode="External"/><Relationship Id="rId5" Type="http://schemas.openxmlformats.org/officeDocument/2006/relationships/footnotes" Target="footnotes.xml"/><Relationship Id="rId15" Type="http://schemas.openxmlformats.org/officeDocument/2006/relationships/hyperlink" Target="https://reader.lanbook.com/book/192555" TargetMode="External"/><Relationship Id="rId23" Type="http://schemas.openxmlformats.org/officeDocument/2006/relationships/hyperlink" Target="https://docs.cntd.ru/document/901808255" TargetMode="External"/><Relationship Id="rId28" Type="http://schemas.openxmlformats.org/officeDocument/2006/relationships/hyperlink" Target="http://www.nauchenie.narod.ru/" TargetMode="External"/><Relationship Id="rId36" Type="http://schemas.openxmlformats.org/officeDocument/2006/relationships/hyperlink" Target="http://nlr.ru/lawcenter/econom/" TargetMode="External"/><Relationship Id="rId10" Type="http://schemas.openxmlformats.org/officeDocument/2006/relationships/hyperlink" Target="https://docs.cntd.ru/document/901753812" TargetMode="External"/><Relationship Id="rId19" Type="http://schemas.openxmlformats.org/officeDocument/2006/relationships/hyperlink" Target="https://reader.lanbook.com/book/158955" TargetMode="External"/><Relationship Id="rId31" Type="http://schemas.openxmlformats.org/officeDocument/2006/relationships/hyperlink" Target="http://www.consultant.ru/"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geology.psu.ru/wp-content/uploads/2018/06/Kostitsyn-Hmelevskoj_GEOFIZIKA_-uchebnik.pdf" TargetMode="External"/><Relationship Id="rId14" Type="http://schemas.openxmlformats.org/officeDocument/2006/relationships/footer" Target="footer2.xml"/><Relationship Id="rId22" Type="http://schemas.openxmlformats.org/officeDocument/2006/relationships/hyperlink" Target="https://reader.lanbook.com/book/155154" TargetMode="External"/><Relationship Id="rId27" Type="http://schemas.openxmlformats.org/officeDocument/2006/relationships/hyperlink" Target="http://www.progressman.ru/" TargetMode="External"/><Relationship Id="rId30" Type="http://schemas.openxmlformats.org/officeDocument/2006/relationships/hyperlink" Target="app:exechttp://www.gks.ru" TargetMode="External"/><Relationship Id="rId35" Type="http://schemas.openxmlformats.org/officeDocument/2006/relationships/hyperlink" Target="http://finsuccess.ru/servisy/finansovye_kalkulyatory/" TargetMode="External"/><Relationship Id="rId43" Type="http://schemas.openxmlformats.org/officeDocument/2006/relationships/fontTable" Target="fontTable.xml"/><Relationship Id="rId8" Type="http://schemas.openxmlformats.org/officeDocument/2006/relationships/hyperlink" Target="https://reader.lanbook.com/book/158955" TargetMode="External"/><Relationship Id="rId3" Type="http://schemas.openxmlformats.org/officeDocument/2006/relationships/settings" Target="settings.xml"/><Relationship Id="rId12" Type="http://schemas.openxmlformats.org/officeDocument/2006/relationships/hyperlink" Target="https://docs.cntd.ru/document/901808255" TargetMode="External"/><Relationship Id="rId17" Type="http://schemas.openxmlformats.org/officeDocument/2006/relationships/hyperlink" Target="https://reader.lanbook.com/book/154478" TargetMode="External"/><Relationship Id="rId25" Type="http://schemas.openxmlformats.org/officeDocument/2006/relationships/hyperlink" Target="http://znanium.com/catalog/document?id=365297" TargetMode="External"/><Relationship Id="rId33" Type="http://schemas.openxmlformats.org/officeDocument/2006/relationships/hyperlink" Target="http://digital-edu.ru/fcior/139/1284" TargetMode="External"/><Relationship Id="rId38" Type="http://schemas.openxmlformats.org/officeDocument/2006/relationships/hyperlink" Target="http://www.gk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11133</TotalTime>
  <Pages>87</Pages>
  <Words>22102</Words>
  <Characters>125984</Characters>
  <Application>Microsoft Office Word</Application>
  <DocSecurity>0</DocSecurity>
  <Lines>1049</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36</cp:revision>
  <dcterms:created xsi:type="dcterms:W3CDTF">2023-06-05T13:47:00Z</dcterms:created>
  <dcterms:modified xsi:type="dcterms:W3CDTF">2023-09-27T09:46:00Z</dcterms:modified>
</cp:coreProperties>
</file>