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250C68FC"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r w:rsidR="00C32269" w:rsidRPr="001703BC">
        <w:rPr>
          <w:rFonts w:ascii="Times New Roman" w:eastAsia="Times New Roman" w:hAnsi="Times New Roman" w:cs="Times New Roman"/>
          <w:b/>
          <w:bCs/>
          <w:kern w:val="32"/>
          <w:sz w:val="24"/>
          <w:szCs w:val="24"/>
          <w:lang w:eastAsia="x-none"/>
        </w:rPr>
        <w:t xml:space="preserve">по </w:t>
      </w:r>
      <w:bookmarkStart w:id="0" w:name="_Hlk147906861"/>
      <w:r w:rsidRPr="001703BC">
        <w:rPr>
          <w:rFonts w:ascii="Times New Roman" w:eastAsia="Times New Roman" w:hAnsi="Times New Roman" w:cs="Times New Roman"/>
          <w:b/>
          <w:bCs/>
          <w:kern w:val="32"/>
          <w:sz w:val="24"/>
          <w:szCs w:val="24"/>
          <w:lang w:eastAsia="x-none"/>
        </w:rPr>
        <w:t xml:space="preserve">профессии </w:t>
      </w:r>
      <w:r w:rsidR="00C32269" w:rsidRPr="001703BC">
        <w:rPr>
          <w:rFonts w:ascii="Times New Roman" w:eastAsia="Times New Roman" w:hAnsi="Times New Roman" w:cs="Times New Roman"/>
          <w:b/>
          <w:bCs/>
          <w:kern w:val="32"/>
          <w:sz w:val="24"/>
          <w:szCs w:val="24"/>
          <w:lang w:eastAsia="x-none"/>
        </w:rPr>
        <w:br/>
      </w:r>
      <w:bookmarkEnd w:id="0"/>
      <w:r w:rsidR="001703BC" w:rsidRPr="00FF2940">
        <w:rPr>
          <w:rFonts w:ascii="Times New Roman" w:hAnsi="Times New Roman"/>
          <w:b/>
          <w:sz w:val="24"/>
          <w:szCs w:val="24"/>
        </w:rPr>
        <w:t>54.01.12 Художник миниатюрной живописи</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5D44FB48" w:rsidR="00DD47A1" w:rsidRDefault="00DD47A1" w:rsidP="00DD47A1">
      <w:pPr>
        <w:jc w:val="center"/>
        <w:rPr>
          <w:rFonts w:ascii="Times New Roman" w:hAnsi="Times New Roman" w:cs="Times New Roman"/>
          <w:b/>
          <w:i/>
          <w:sz w:val="24"/>
          <w:szCs w:val="24"/>
        </w:rPr>
      </w:pPr>
    </w:p>
    <w:p w14:paraId="3A68E7E7" w14:textId="65954E3A" w:rsidR="00CA5F0F" w:rsidRDefault="00CA5F0F" w:rsidP="00DD47A1">
      <w:pPr>
        <w:jc w:val="center"/>
        <w:rPr>
          <w:rFonts w:ascii="Times New Roman" w:hAnsi="Times New Roman" w:cs="Times New Roman"/>
          <w:b/>
          <w:i/>
          <w:sz w:val="24"/>
          <w:szCs w:val="24"/>
        </w:rPr>
      </w:pPr>
    </w:p>
    <w:p w14:paraId="2BE6E196" w14:textId="5368FB27" w:rsidR="00CA5F0F" w:rsidRDefault="00CA5F0F" w:rsidP="00DD47A1">
      <w:pPr>
        <w:jc w:val="center"/>
        <w:rPr>
          <w:rFonts w:ascii="Times New Roman" w:hAnsi="Times New Roman" w:cs="Times New Roman"/>
          <w:b/>
          <w:i/>
          <w:sz w:val="24"/>
          <w:szCs w:val="24"/>
        </w:rPr>
      </w:pPr>
    </w:p>
    <w:p w14:paraId="01973E52" w14:textId="77777777" w:rsidR="00CA5F0F" w:rsidRPr="00FA680C" w:rsidRDefault="00CA5F0F" w:rsidP="00DD47A1">
      <w:pPr>
        <w:jc w:val="center"/>
        <w:rPr>
          <w:rFonts w:ascii="Times New Roman" w:hAnsi="Times New Roman" w:cs="Times New Roman"/>
          <w:b/>
          <w:i/>
          <w:sz w:val="24"/>
          <w:szCs w:val="24"/>
        </w:rPr>
      </w:pPr>
    </w:p>
    <w:p w14:paraId="6ECB9985" w14:textId="74B1FC7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703BC">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47E924E"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1703BC">
        <w:t>профессии</w:t>
      </w:r>
      <w:r w:rsidR="001703BC" w:rsidRPr="001703BC">
        <w:t xml:space="preserve"> </w:t>
      </w:r>
      <w:r w:rsidR="001703BC" w:rsidRPr="001703BC">
        <w:rPr>
          <w:szCs w:val="24"/>
        </w:rPr>
        <w:t>54.01.12 Художник миниатюрной живописи</w:t>
      </w:r>
      <w:r w:rsidR="001703BC" w:rsidRPr="001703BC">
        <w:t xml:space="preserve"> </w:t>
      </w:r>
      <w:r w:rsidRPr="001703BC">
        <w:t xml:space="preserve"> </w:t>
      </w:r>
      <w:r>
        <w:t xml:space="preserve">разработана в соответствии с Законом Российской Федерации от 29.12.2012 г. № 273-ФЗ </w:t>
      </w:r>
      <w:r w:rsidR="001703BC">
        <w:br/>
      </w:r>
      <w:r>
        <w:t xml:space="preserve">«Об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w:t>
      </w:r>
      <w:r w:rsidR="001703BC">
        <w:rPr>
          <w:bCs/>
          <w:szCs w:val="24"/>
        </w:rPr>
        <w:br/>
      </w:r>
      <w:r w:rsidRPr="0015784E">
        <w:rPr>
          <w:bCs/>
          <w:szCs w:val="24"/>
        </w:rPr>
        <w:t>по образовательным программам среднего профессионального образования</w:t>
      </w:r>
      <w:r>
        <w:rPr>
          <w:bCs/>
          <w:szCs w:val="24"/>
        </w:rPr>
        <w:t xml:space="preserve">», </w:t>
      </w:r>
      <w:bookmarkEnd w:id="3"/>
      <w:r w:rsidR="001703BC">
        <w:rPr>
          <w:bCs/>
          <w:szCs w:val="24"/>
        </w:rPr>
        <w:br/>
      </w:r>
      <w:r>
        <w:t>ФГОС СПО</w:t>
      </w:r>
      <w:r w:rsidR="001703BC">
        <w:t xml:space="preserve"> </w:t>
      </w:r>
      <w:r>
        <w:t xml:space="preserve">по </w:t>
      </w:r>
      <w:r w:rsidRPr="001703BC">
        <w:t>профессии</w:t>
      </w:r>
      <w:r w:rsidR="001703BC" w:rsidRPr="001703BC">
        <w:t xml:space="preserve"> </w:t>
      </w:r>
      <w:r w:rsidR="001703BC" w:rsidRPr="001703BC">
        <w:rPr>
          <w:szCs w:val="24"/>
        </w:rPr>
        <w:t>54.01.12 Художник миниатюрной живописи</w:t>
      </w:r>
      <w:r>
        <w:t>, и определяет совокупность требований к е</w:t>
      </w:r>
      <w:r w:rsidR="006E2DA7">
        <w:t>е</w:t>
      </w:r>
      <w:r>
        <w:t xml:space="preserve"> организации и проведению.</w:t>
      </w:r>
    </w:p>
    <w:p w14:paraId="72343A06" w14:textId="223E82D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1703BC">
        <w:t>профессии</w:t>
      </w:r>
      <w:r w:rsidR="001703BC" w:rsidRPr="001703BC">
        <w:t xml:space="preserve"> </w:t>
      </w:r>
      <w:r w:rsidR="001703BC" w:rsidRPr="001703BC">
        <w:rPr>
          <w:szCs w:val="24"/>
        </w:rPr>
        <w:t>54.01.12 Художник миниатюрной живописи</w:t>
      </w:r>
      <w:r w:rsidR="001703BC" w:rsidRPr="001703BC">
        <w:t xml:space="preserve"> </w:t>
      </w:r>
      <w:r w:rsidR="00580A60" w:rsidRPr="001703BC">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362E82F" w:rsidR="001E637C" w:rsidRPr="001703BC" w:rsidRDefault="001E637C" w:rsidP="001E637C">
      <w:pPr>
        <w:pStyle w:val="af4"/>
        <w:spacing w:before="0" w:after="0" w:line="276" w:lineRule="auto"/>
        <w:ind w:firstLine="709"/>
      </w:pPr>
      <w:r>
        <w:t xml:space="preserve">По результатам ГИА выпускнику по </w:t>
      </w:r>
      <w:r w:rsidRPr="001703BC">
        <w:t>профессии</w:t>
      </w:r>
      <w:r w:rsidR="001703BC" w:rsidRPr="001703BC">
        <w:t xml:space="preserve"> </w:t>
      </w:r>
      <w:r w:rsidR="001703BC" w:rsidRPr="001703BC">
        <w:rPr>
          <w:szCs w:val="24"/>
        </w:rPr>
        <w:t>54.01.12 Художник миниатюрной живописи</w:t>
      </w:r>
      <w:r w:rsidR="001703BC" w:rsidRPr="001703BC">
        <w:t xml:space="preserve">  </w:t>
      </w:r>
      <w:r w:rsidRPr="001703BC">
        <w:t xml:space="preserve">присваивается квалификация: </w:t>
      </w:r>
      <w:r w:rsidR="001703BC" w:rsidRPr="001703BC">
        <w:t>х</w:t>
      </w:r>
      <w:r w:rsidR="001703BC" w:rsidRPr="001703BC">
        <w:rPr>
          <w:szCs w:val="24"/>
        </w:rPr>
        <w:t>удожник миниатюрной живописи</w:t>
      </w:r>
      <w:r w:rsidRPr="001703BC">
        <w:t>.</w:t>
      </w:r>
    </w:p>
    <w:p w14:paraId="2A45287B" w14:textId="1E1A5A3B" w:rsidR="001E637C" w:rsidRPr="001703BC" w:rsidRDefault="00E351CC" w:rsidP="001E637C">
      <w:pPr>
        <w:pStyle w:val="af4"/>
        <w:spacing w:before="0" w:after="0" w:line="276" w:lineRule="auto"/>
        <w:ind w:firstLine="709"/>
      </w:pPr>
      <w:r w:rsidRPr="001703BC">
        <w:t xml:space="preserve">Примерная программа ГИА является частью основной </w:t>
      </w:r>
      <w:r w:rsidR="006E2DA7" w:rsidRPr="001703BC">
        <w:t>ПОП-П</w:t>
      </w:r>
      <w:r w:rsidRPr="001703BC">
        <w:t xml:space="preserve"> по программе подготовки квалифицированных рабочих, служащих</w:t>
      </w:r>
      <w:r w:rsidR="001703BC" w:rsidRPr="001703BC">
        <w:t xml:space="preserve"> </w:t>
      </w:r>
      <w:r w:rsidRPr="001703BC">
        <w:t xml:space="preserve">и определяет совокупность требований </w:t>
      </w:r>
      <w:r w:rsidR="001703BC">
        <w:br/>
      </w:r>
      <w:r w:rsidRPr="001703BC">
        <w:t xml:space="preserve">к ГИА, в том числе к содержанию, организации работы, оценочным материалам </w:t>
      </w:r>
      <w:r w:rsidR="001703BC">
        <w:br/>
      </w:r>
      <w:r w:rsidRPr="001703BC">
        <w:t>ГИА выпускников по данной профессии.</w:t>
      </w:r>
    </w:p>
    <w:p w14:paraId="025B2ECE" w14:textId="74044274"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w:t>
      </w:r>
      <w:r w:rsidR="001703BC">
        <w:br/>
      </w:r>
      <w:r w:rsidR="0093259F">
        <w:t>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CA5F0F">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CA5F0F">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CA5F0F">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CA5F0F">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2273D6B" w:rsidR="00C07FB3" w:rsidRPr="001703BC" w:rsidRDefault="00C07FB3" w:rsidP="001703BC">
            <w:pPr>
              <w:autoSpaceDE w:val="0"/>
              <w:autoSpaceDN w:val="0"/>
              <w:adjustRightInd w:val="0"/>
              <w:ind w:left="60" w:right="179"/>
              <w:jc w:val="both"/>
              <w:rPr>
                <w:rFonts w:ascii="Times New Roman" w:hAnsi="Times New Roman" w:cs="Times New Roman"/>
                <w:color w:val="000000"/>
                <w:sz w:val="24"/>
                <w:szCs w:val="24"/>
              </w:rPr>
            </w:pPr>
            <w:r w:rsidRPr="001703BC">
              <w:rPr>
                <w:rFonts w:ascii="Times New Roman" w:hAnsi="Times New Roman" w:cs="Times New Roman"/>
                <w:color w:val="000000"/>
                <w:sz w:val="24"/>
                <w:szCs w:val="24"/>
              </w:rPr>
              <w:t xml:space="preserve">ВД 01. </w:t>
            </w:r>
            <w:r w:rsidR="001703BC" w:rsidRPr="001703BC">
              <w:rPr>
                <w:rFonts w:ascii="Times New Roman" w:hAnsi="Times New Roman" w:cs="Times New Roman"/>
                <w:sz w:val="24"/>
                <w:szCs w:val="24"/>
              </w:rPr>
              <w:t>Подготовка материалов и построение эскизов для рисунка и живописи</w:t>
            </w:r>
          </w:p>
        </w:tc>
        <w:tc>
          <w:tcPr>
            <w:tcW w:w="4628" w:type="dxa"/>
            <w:tcBorders>
              <w:top w:val="single" w:sz="4" w:space="0" w:color="000000"/>
              <w:left w:val="single" w:sz="4" w:space="0" w:color="000000"/>
              <w:bottom w:val="single" w:sz="4" w:space="0" w:color="000000"/>
              <w:right w:val="single" w:sz="4" w:space="0" w:color="000000"/>
            </w:tcBorders>
          </w:tcPr>
          <w:p w14:paraId="09F95399" w14:textId="532144EF" w:rsidR="00C07FB3" w:rsidRPr="001703BC" w:rsidRDefault="00C07FB3" w:rsidP="001703BC">
            <w:pPr>
              <w:autoSpaceDE w:val="0"/>
              <w:autoSpaceDN w:val="0"/>
              <w:adjustRightInd w:val="0"/>
              <w:ind w:left="90" w:right="141"/>
              <w:jc w:val="both"/>
              <w:rPr>
                <w:rFonts w:ascii="Times New Roman" w:hAnsi="Times New Roman" w:cs="Times New Roman"/>
                <w:color w:val="000000"/>
                <w:sz w:val="24"/>
                <w:szCs w:val="24"/>
              </w:rPr>
            </w:pPr>
            <w:r w:rsidRPr="001703BC">
              <w:rPr>
                <w:rFonts w:ascii="Times New Roman" w:hAnsi="Times New Roman" w:cs="Times New Roman"/>
                <w:color w:val="000000"/>
                <w:sz w:val="24"/>
                <w:szCs w:val="24"/>
              </w:rPr>
              <w:t xml:space="preserve">ПМ 01. </w:t>
            </w:r>
            <w:r w:rsidR="001703BC" w:rsidRPr="001703BC">
              <w:rPr>
                <w:rFonts w:ascii="Times New Roman" w:hAnsi="Times New Roman" w:cs="Times New Roman"/>
                <w:sz w:val="24"/>
                <w:szCs w:val="24"/>
              </w:rPr>
              <w:t xml:space="preserve">Подготовка материалов </w:t>
            </w:r>
            <w:r w:rsidR="001703BC">
              <w:rPr>
                <w:rFonts w:ascii="Times New Roman" w:hAnsi="Times New Roman" w:cs="Times New Roman"/>
                <w:sz w:val="24"/>
                <w:szCs w:val="24"/>
              </w:rPr>
              <w:br/>
            </w:r>
            <w:r w:rsidR="001703BC" w:rsidRPr="001703BC">
              <w:rPr>
                <w:rFonts w:ascii="Times New Roman" w:hAnsi="Times New Roman" w:cs="Times New Roman"/>
                <w:sz w:val="24"/>
                <w:szCs w:val="24"/>
              </w:rPr>
              <w:t xml:space="preserve">и построение эскизов для рисунка </w:t>
            </w:r>
            <w:r w:rsidR="001703BC">
              <w:rPr>
                <w:rFonts w:ascii="Times New Roman" w:hAnsi="Times New Roman" w:cs="Times New Roman"/>
                <w:sz w:val="24"/>
                <w:szCs w:val="24"/>
              </w:rPr>
              <w:br/>
            </w:r>
            <w:r w:rsidR="001703BC" w:rsidRPr="001703BC">
              <w:rPr>
                <w:rFonts w:ascii="Times New Roman" w:hAnsi="Times New Roman" w:cs="Times New Roman"/>
                <w:sz w:val="24"/>
                <w:szCs w:val="24"/>
              </w:rPr>
              <w:t>и живописи</w:t>
            </w:r>
          </w:p>
        </w:tc>
      </w:tr>
      <w:tr w:rsidR="00C07FB3" w:rsidRPr="00C07FB3" w14:paraId="0612052B" w14:textId="77777777" w:rsidTr="00CA5F0F">
        <w:trPr>
          <w:trHeight w:val="221"/>
        </w:trPr>
        <w:tc>
          <w:tcPr>
            <w:tcW w:w="4932" w:type="dxa"/>
            <w:tcBorders>
              <w:top w:val="single" w:sz="4" w:space="0" w:color="000000"/>
              <w:left w:val="single" w:sz="4" w:space="0" w:color="000000"/>
              <w:bottom w:val="single" w:sz="4" w:space="0" w:color="000000"/>
              <w:right w:val="single" w:sz="4" w:space="0" w:color="000000"/>
            </w:tcBorders>
          </w:tcPr>
          <w:p w14:paraId="12E55706" w14:textId="737A3849" w:rsidR="001703BC" w:rsidRPr="001703BC" w:rsidRDefault="001703BC" w:rsidP="001703BC">
            <w:pPr>
              <w:autoSpaceDE w:val="0"/>
              <w:autoSpaceDN w:val="0"/>
              <w:adjustRightInd w:val="0"/>
              <w:ind w:left="60" w:right="179"/>
              <w:jc w:val="both"/>
              <w:rPr>
                <w:rFonts w:ascii="Times New Roman" w:hAnsi="Times New Roman" w:cs="Times New Roman"/>
                <w:sz w:val="24"/>
                <w:szCs w:val="24"/>
              </w:rPr>
            </w:pPr>
            <w:r w:rsidRPr="001703BC">
              <w:rPr>
                <w:rFonts w:ascii="Times New Roman" w:hAnsi="Times New Roman" w:cs="Times New Roman"/>
                <w:sz w:val="24"/>
                <w:szCs w:val="24"/>
              </w:rPr>
              <w:t>ВД 02. Художественная роспись изделий миниатюрной живописи.</w:t>
            </w:r>
          </w:p>
          <w:p w14:paraId="12CAB1D3" w14:textId="70719DF7" w:rsidR="00C07FB3" w:rsidRPr="001703BC" w:rsidRDefault="00C07FB3" w:rsidP="001703BC">
            <w:pPr>
              <w:ind w:left="60" w:right="179"/>
              <w:rPr>
                <w:rFonts w:ascii="Times New Roman" w:hAnsi="Times New Roman" w:cs="Times New Roman"/>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3DFE1CB3" w14:textId="69F24EE1" w:rsidR="001703BC" w:rsidRPr="001703BC" w:rsidRDefault="001703BC" w:rsidP="001703BC">
            <w:pPr>
              <w:autoSpaceDE w:val="0"/>
              <w:autoSpaceDN w:val="0"/>
              <w:adjustRightInd w:val="0"/>
              <w:ind w:left="90" w:right="141"/>
              <w:jc w:val="both"/>
              <w:rPr>
                <w:rFonts w:ascii="Times New Roman" w:hAnsi="Times New Roman" w:cs="Times New Roman"/>
                <w:sz w:val="24"/>
                <w:szCs w:val="24"/>
              </w:rPr>
            </w:pPr>
            <w:r w:rsidRPr="001703BC">
              <w:rPr>
                <w:rFonts w:ascii="Times New Roman" w:hAnsi="Times New Roman" w:cs="Times New Roman"/>
                <w:color w:val="000000"/>
                <w:sz w:val="24"/>
                <w:szCs w:val="24"/>
              </w:rPr>
              <w:t xml:space="preserve"> ПМ 02. </w:t>
            </w:r>
            <w:r w:rsidRPr="001703BC">
              <w:rPr>
                <w:rFonts w:ascii="Times New Roman" w:hAnsi="Times New Roman" w:cs="Times New Roman"/>
                <w:sz w:val="24"/>
                <w:szCs w:val="24"/>
              </w:rPr>
              <w:t>Художественная роспись изделий миниатюрной живописи.</w:t>
            </w:r>
          </w:p>
          <w:p w14:paraId="0514B28A" w14:textId="589FCE00" w:rsidR="00C07FB3" w:rsidRPr="001703BC" w:rsidRDefault="00C07FB3" w:rsidP="001703BC">
            <w:pPr>
              <w:ind w:left="90" w:right="141"/>
              <w:rPr>
                <w:rFonts w:ascii="Times New Roman" w:hAnsi="Times New Roman" w:cs="Times New Roman"/>
                <w:color w:val="000000"/>
                <w:sz w:val="24"/>
                <w:szCs w:val="24"/>
              </w:rPr>
            </w:pPr>
          </w:p>
        </w:tc>
      </w:tr>
      <w:tr w:rsidR="00C07FB3" w:rsidRPr="00C07FB3" w14:paraId="538A6448" w14:textId="77777777" w:rsidTr="00CA5F0F">
        <w:trPr>
          <w:trHeight w:val="221"/>
        </w:trPr>
        <w:tc>
          <w:tcPr>
            <w:tcW w:w="4932" w:type="dxa"/>
            <w:tcBorders>
              <w:top w:val="single" w:sz="4" w:space="0" w:color="000000"/>
              <w:left w:val="single" w:sz="4" w:space="0" w:color="000000"/>
              <w:bottom w:val="single" w:sz="4" w:space="0" w:color="000000"/>
              <w:right w:val="single" w:sz="4" w:space="0" w:color="000000"/>
            </w:tcBorders>
          </w:tcPr>
          <w:p w14:paraId="10460194" w14:textId="77777777" w:rsidR="001703BC" w:rsidRPr="001703BC" w:rsidRDefault="001703BC" w:rsidP="001703BC">
            <w:pPr>
              <w:autoSpaceDE w:val="0"/>
              <w:autoSpaceDN w:val="0"/>
              <w:adjustRightInd w:val="0"/>
              <w:ind w:left="60" w:right="179"/>
              <w:jc w:val="both"/>
              <w:rPr>
                <w:rFonts w:ascii="Times New Roman" w:hAnsi="Times New Roman" w:cs="Times New Roman"/>
                <w:sz w:val="24"/>
                <w:szCs w:val="24"/>
              </w:rPr>
            </w:pPr>
            <w:r w:rsidRPr="001703BC">
              <w:rPr>
                <w:rFonts w:ascii="Times New Roman" w:hAnsi="Times New Roman" w:cs="Times New Roman"/>
                <w:color w:val="000000"/>
                <w:sz w:val="24"/>
                <w:szCs w:val="24"/>
              </w:rPr>
              <w:t xml:space="preserve">ВД 03. </w:t>
            </w:r>
            <w:r w:rsidRPr="001703BC">
              <w:rPr>
                <w:rFonts w:ascii="Times New Roman" w:hAnsi="Times New Roman" w:cs="Times New Roman"/>
                <w:sz w:val="24"/>
                <w:szCs w:val="24"/>
              </w:rPr>
              <w:t>Ведение индивидуальной трудовой деятельности</w:t>
            </w:r>
          </w:p>
          <w:p w14:paraId="7C5CFC76" w14:textId="68B73A1E" w:rsidR="00C07FB3" w:rsidRPr="001703BC" w:rsidRDefault="00C07FB3" w:rsidP="001703BC">
            <w:pPr>
              <w:snapToGrid w:val="0"/>
              <w:ind w:left="60" w:right="179"/>
              <w:rPr>
                <w:rFonts w:ascii="Times New Roman" w:hAnsi="Times New Roman" w:cs="Times New Roman"/>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69CF43B8" w14:textId="09D58CDC" w:rsidR="001703BC" w:rsidRPr="001703BC" w:rsidRDefault="001703BC" w:rsidP="001703BC">
            <w:pPr>
              <w:autoSpaceDE w:val="0"/>
              <w:autoSpaceDN w:val="0"/>
              <w:adjustRightInd w:val="0"/>
              <w:ind w:left="90" w:right="141"/>
              <w:jc w:val="both"/>
              <w:rPr>
                <w:rFonts w:ascii="Times New Roman" w:hAnsi="Times New Roman" w:cs="Times New Roman"/>
                <w:sz w:val="24"/>
                <w:szCs w:val="24"/>
              </w:rPr>
            </w:pPr>
            <w:r w:rsidRPr="001703BC">
              <w:rPr>
                <w:rFonts w:ascii="Times New Roman" w:hAnsi="Times New Roman" w:cs="Times New Roman"/>
                <w:sz w:val="24"/>
                <w:szCs w:val="24"/>
              </w:rPr>
              <w:t>ПМ 03. Ведение индивидуальной трудовой деятельности</w:t>
            </w:r>
          </w:p>
          <w:p w14:paraId="164E43C4" w14:textId="77777777" w:rsidR="00C07FB3" w:rsidRPr="001703BC" w:rsidRDefault="00C07FB3" w:rsidP="001703BC">
            <w:pPr>
              <w:snapToGrid w:val="0"/>
              <w:ind w:left="90" w:right="141"/>
              <w:rPr>
                <w:rFonts w:ascii="Times New Roman" w:hAnsi="Times New Roman" w:cs="Times New Roman"/>
                <w:color w:val="000000"/>
                <w:sz w:val="24"/>
                <w:szCs w:val="24"/>
              </w:rPr>
            </w:pP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8E1136">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E1136" w:rsidRPr="00692697" w14:paraId="576D971E" w14:textId="77777777" w:rsidTr="008E1136">
        <w:trPr>
          <w:trHeight w:val="259"/>
        </w:trPr>
        <w:tc>
          <w:tcPr>
            <w:tcW w:w="3387" w:type="dxa"/>
            <w:vMerge w:val="restart"/>
          </w:tcPr>
          <w:p w14:paraId="1ACB46FD" w14:textId="609FFC50" w:rsidR="008E1136" w:rsidRPr="00444071" w:rsidRDefault="008E1136" w:rsidP="008E1136">
            <w:pPr>
              <w:widowControl w:val="0"/>
              <w:ind w:left="128" w:right="135"/>
              <w:jc w:val="both"/>
              <w:rPr>
                <w:rFonts w:ascii="Times New Roman" w:hAnsi="Times New Roman"/>
                <w:color w:val="0070C0"/>
                <w:sz w:val="24"/>
                <w:szCs w:val="24"/>
              </w:rPr>
            </w:pPr>
            <w:r w:rsidRPr="001703BC">
              <w:rPr>
                <w:rFonts w:ascii="Times New Roman" w:hAnsi="Times New Roman" w:cs="Times New Roman"/>
                <w:color w:val="000000"/>
                <w:sz w:val="24"/>
                <w:szCs w:val="24"/>
              </w:rPr>
              <w:t xml:space="preserve">ВД 01. </w:t>
            </w:r>
            <w:r w:rsidRPr="001703BC">
              <w:rPr>
                <w:rFonts w:ascii="Times New Roman" w:hAnsi="Times New Roman" w:cs="Times New Roman"/>
                <w:sz w:val="24"/>
                <w:szCs w:val="24"/>
              </w:rPr>
              <w:t xml:space="preserve">Подготовка материалов и построение эскизов для рисунка </w:t>
            </w:r>
            <w:r>
              <w:rPr>
                <w:rFonts w:ascii="Times New Roman" w:hAnsi="Times New Roman" w:cs="Times New Roman"/>
                <w:sz w:val="24"/>
                <w:szCs w:val="24"/>
              </w:rPr>
              <w:br/>
            </w:r>
            <w:r w:rsidRPr="001703BC">
              <w:rPr>
                <w:rFonts w:ascii="Times New Roman" w:hAnsi="Times New Roman" w:cs="Times New Roman"/>
                <w:sz w:val="24"/>
                <w:szCs w:val="24"/>
              </w:rPr>
              <w:t>и живописи</w:t>
            </w:r>
          </w:p>
        </w:tc>
        <w:tc>
          <w:tcPr>
            <w:tcW w:w="6242" w:type="dxa"/>
          </w:tcPr>
          <w:p w14:paraId="036F1462" w14:textId="1CD9CFE9" w:rsidR="008E1136" w:rsidRPr="00444071" w:rsidRDefault="008E1136" w:rsidP="008E1136">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1.1. Выбирать материалы для изделий миниатюрной живописи</w:t>
            </w:r>
          </w:p>
        </w:tc>
      </w:tr>
      <w:tr w:rsidR="008E1136" w:rsidRPr="00692697" w14:paraId="1CD663CE" w14:textId="77777777" w:rsidTr="008E1136">
        <w:trPr>
          <w:trHeight w:val="250"/>
        </w:trPr>
        <w:tc>
          <w:tcPr>
            <w:tcW w:w="3387" w:type="dxa"/>
            <w:vMerge/>
          </w:tcPr>
          <w:p w14:paraId="224B377C" w14:textId="77777777" w:rsidR="008E1136" w:rsidRPr="00444071" w:rsidRDefault="008E1136" w:rsidP="008E1136">
            <w:pPr>
              <w:widowControl w:val="0"/>
              <w:ind w:left="128" w:right="135"/>
              <w:jc w:val="both"/>
              <w:rPr>
                <w:rFonts w:ascii="Times New Roman" w:hAnsi="Times New Roman"/>
                <w:color w:val="0070C0"/>
                <w:sz w:val="24"/>
                <w:szCs w:val="24"/>
              </w:rPr>
            </w:pPr>
          </w:p>
        </w:tc>
        <w:tc>
          <w:tcPr>
            <w:tcW w:w="6242" w:type="dxa"/>
          </w:tcPr>
          <w:p w14:paraId="3A9C64DE" w14:textId="238D937A" w:rsidR="008E1136" w:rsidRPr="00444071" w:rsidRDefault="008E1136" w:rsidP="008E1136">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 xml:space="preserve">ПК 1.2. Осуществлять композиционное построение эскизов с использованием национальных традиций </w:t>
            </w:r>
            <w:r>
              <w:rPr>
                <w:rFonts w:ascii="Times New Roman" w:hAnsi="Times New Roman" w:cs="Times New Roman"/>
                <w:sz w:val="24"/>
                <w:szCs w:val="24"/>
              </w:rPr>
              <w:br/>
              <w:t>в изготовлении изделий миниатюрной живописи</w:t>
            </w:r>
          </w:p>
        </w:tc>
      </w:tr>
      <w:tr w:rsidR="008E1136" w:rsidRPr="00692697" w14:paraId="2268B84D" w14:textId="77777777" w:rsidTr="008E1136">
        <w:trPr>
          <w:trHeight w:val="347"/>
        </w:trPr>
        <w:tc>
          <w:tcPr>
            <w:tcW w:w="3387" w:type="dxa"/>
            <w:vMerge/>
          </w:tcPr>
          <w:p w14:paraId="67BF906E" w14:textId="77777777" w:rsidR="008E1136" w:rsidRPr="00444071" w:rsidRDefault="008E1136" w:rsidP="008E1136">
            <w:pPr>
              <w:widowControl w:val="0"/>
              <w:ind w:left="128" w:right="135"/>
              <w:jc w:val="both"/>
              <w:rPr>
                <w:rFonts w:ascii="Times New Roman" w:hAnsi="Times New Roman"/>
                <w:color w:val="0070C0"/>
                <w:sz w:val="24"/>
                <w:szCs w:val="24"/>
              </w:rPr>
            </w:pPr>
          </w:p>
        </w:tc>
        <w:tc>
          <w:tcPr>
            <w:tcW w:w="6242" w:type="dxa"/>
          </w:tcPr>
          <w:p w14:paraId="3B14A773" w14:textId="095F7AA0" w:rsidR="008E1136" w:rsidRPr="00444071" w:rsidRDefault="008E1136" w:rsidP="008E1136">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 xml:space="preserve">ПК 1.3. Разрабатывать эскизы орнаментального оформления изделий с использованием сведений </w:t>
            </w:r>
            <w:r>
              <w:rPr>
                <w:rFonts w:ascii="Times New Roman" w:hAnsi="Times New Roman" w:cs="Times New Roman"/>
                <w:sz w:val="24"/>
                <w:szCs w:val="24"/>
              </w:rPr>
              <w:br/>
              <w:t>из истории орнамента</w:t>
            </w:r>
          </w:p>
        </w:tc>
      </w:tr>
      <w:tr w:rsidR="008E1136" w:rsidRPr="00692697" w14:paraId="14D7A82F" w14:textId="77777777" w:rsidTr="008E1136">
        <w:trPr>
          <w:trHeight w:val="86"/>
        </w:trPr>
        <w:tc>
          <w:tcPr>
            <w:tcW w:w="3387" w:type="dxa"/>
            <w:vMerge w:val="restart"/>
          </w:tcPr>
          <w:p w14:paraId="26732D6D" w14:textId="4341D04E" w:rsidR="008E1136" w:rsidRPr="00444071" w:rsidRDefault="008E1136" w:rsidP="008E1136">
            <w:pPr>
              <w:widowControl w:val="0"/>
              <w:ind w:left="128" w:right="135"/>
              <w:jc w:val="both"/>
              <w:rPr>
                <w:rFonts w:ascii="Times New Roman" w:hAnsi="Times New Roman"/>
                <w:color w:val="0070C0"/>
                <w:sz w:val="24"/>
                <w:szCs w:val="24"/>
              </w:rPr>
            </w:pPr>
            <w:r w:rsidRPr="001703BC">
              <w:rPr>
                <w:rFonts w:ascii="Times New Roman" w:hAnsi="Times New Roman" w:cs="Times New Roman"/>
                <w:sz w:val="24"/>
                <w:szCs w:val="24"/>
              </w:rPr>
              <w:t>ВД 02. Художественная роспись изделий миниатюрной живописи</w:t>
            </w:r>
          </w:p>
        </w:tc>
        <w:tc>
          <w:tcPr>
            <w:tcW w:w="6242" w:type="dxa"/>
          </w:tcPr>
          <w:p w14:paraId="2BA28511" w14:textId="2EF014A8" w:rsidR="008E1136" w:rsidRPr="00444071" w:rsidRDefault="008E1136" w:rsidP="008E1136">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 xml:space="preserve">ПК 2.1. Осуществлять выбор красителей </w:t>
            </w:r>
            <w:r>
              <w:rPr>
                <w:rFonts w:ascii="Times New Roman" w:hAnsi="Times New Roman" w:cs="Times New Roman"/>
                <w:sz w:val="24"/>
                <w:szCs w:val="24"/>
              </w:rPr>
              <w:br/>
              <w:t>для художественной росписи изделий миниатюрной живописи</w:t>
            </w:r>
          </w:p>
        </w:tc>
      </w:tr>
      <w:tr w:rsidR="00D13E2F" w:rsidRPr="00692697" w14:paraId="40A4E688" w14:textId="77777777" w:rsidTr="008E1136">
        <w:trPr>
          <w:trHeight w:val="236"/>
        </w:trPr>
        <w:tc>
          <w:tcPr>
            <w:tcW w:w="3387" w:type="dxa"/>
            <w:vMerge/>
          </w:tcPr>
          <w:p w14:paraId="305BBFBC" w14:textId="77777777" w:rsidR="00D13E2F" w:rsidRPr="00444071" w:rsidRDefault="00D13E2F" w:rsidP="008E1136">
            <w:pPr>
              <w:widowControl w:val="0"/>
              <w:ind w:left="128" w:right="135"/>
              <w:jc w:val="both"/>
              <w:rPr>
                <w:rFonts w:ascii="Times New Roman" w:hAnsi="Times New Roman"/>
                <w:color w:val="0070C0"/>
                <w:sz w:val="24"/>
                <w:szCs w:val="24"/>
              </w:rPr>
            </w:pPr>
          </w:p>
        </w:tc>
        <w:tc>
          <w:tcPr>
            <w:tcW w:w="6242" w:type="dxa"/>
          </w:tcPr>
          <w:p w14:paraId="4AD74CAA" w14:textId="7C21A121" w:rsidR="00D13E2F" w:rsidRPr="00444071" w:rsidRDefault="008E1136" w:rsidP="008E1136">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Составлять цветовые растворы из готовых красителей (2 - 3 цвета)</w:t>
            </w:r>
          </w:p>
        </w:tc>
      </w:tr>
      <w:tr w:rsidR="00D13E2F" w:rsidRPr="00692697" w14:paraId="0C9E890F" w14:textId="77777777" w:rsidTr="008E1136">
        <w:trPr>
          <w:trHeight w:val="118"/>
        </w:trPr>
        <w:tc>
          <w:tcPr>
            <w:tcW w:w="3387" w:type="dxa"/>
            <w:vMerge/>
          </w:tcPr>
          <w:p w14:paraId="112CC1E8" w14:textId="77777777" w:rsidR="00D13E2F" w:rsidRPr="00444071" w:rsidRDefault="00D13E2F" w:rsidP="008E1136">
            <w:pPr>
              <w:widowControl w:val="0"/>
              <w:ind w:left="128" w:right="135"/>
              <w:jc w:val="both"/>
              <w:rPr>
                <w:rFonts w:ascii="Times New Roman" w:hAnsi="Times New Roman"/>
                <w:color w:val="0070C0"/>
                <w:sz w:val="24"/>
                <w:szCs w:val="24"/>
              </w:rPr>
            </w:pPr>
          </w:p>
        </w:tc>
        <w:tc>
          <w:tcPr>
            <w:tcW w:w="6242" w:type="dxa"/>
          </w:tcPr>
          <w:p w14:paraId="7D17943B" w14:textId="312F73C3" w:rsidR="00D13E2F" w:rsidRPr="00444071" w:rsidRDefault="008E1136" w:rsidP="008E1136">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Производить художественную роспись изделий миниатюрной живописи с использованием различных техник и приемов художественной росписи</w:t>
            </w:r>
          </w:p>
        </w:tc>
      </w:tr>
      <w:tr w:rsidR="008E1136" w:rsidRPr="00692697" w14:paraId="6992D2F8" w14:textId="77777777" w:rsidTr="008E1136">
        <w:trPr>
          <w:trHeight w:val="118"/>
        </w:trPr>
        <w:tc>
          <w:tcPr>
            <w:tcW w:w="3387" w:type="dxa"/>
            <w:vMerge w:val="restart"/>
          </w:tcPr>
          <w:p w14:paraId="06A6EC88" w14:textId="749F6FB6" w:rsidR="008E1136" w:rsidRPr="00444071" w:rsidRDefault="008E1136" w:rsidP="008E1136">
            <w:pPr>
              <w:widowControl w:val="0"/>
              <w:ind w:left="128" w:right="135"/>
              <w:jc w:val="both"/>
              <w:rPr>
                <w:rFonts w:ascii="Times New Roman" w:hAnsi="Times New Roman"/>
                <w:color w:val="0070C0"/>
                <w:sz w:val="24"/>
                <w:szCs w:val="24"/>
              </w:rPr>
            </w:pPr>
            <w:r w:rsidRPr="001703BC">
              <w:rPr>
                <w:rFonts w:ascii="Times New Roman" w:hAnsi="Times New Roman" w:cs="Times New Roman"/>
                <w:color w:val="000000"/>
                <w:sz w:val="24"/>
                <w:szCs w:val="24"/>
              </w:rPr>
              <w:t xml:space="preserve">ВД 01. </w:t>
            </w:r>
            <w:r w:rsidRPr="001703BC">
              <w:rPr>
                <w:rFonts w:ascii="Times New Roman" w:hAnsi="Times New Roman" w:cs="Times New Roman"/>
                <w:sz w:val="24"/>
                <w:szCs w:val="24"/>
              </w:rPr>
              <w:t xml:space="preserve">Подготовка материалов и построение эскизов для рисунка </w:t>
            </w:r>
            <w:r>
              <w:rPr>
                <w:rFonts w:ascii="Times New Roman" w:hAnsi="Times New Roman" w:cs="Times New Roman"/>
                <w:sz w:val="24"/>
                <w:szCs w:val="24"/>
              </w:rPr>
              <w:br/>
            </w:r>
            <w:r w:rsidRPr="001703BC">
              <w:rPr>
                <w:rFonts w:ascii="Times New Roman" w:hAnsi="Times New Roman" w:cs="Times New Roman"/>
                <w:sz w:val="24"/>
                <w:szCs w:val="24"/>
              </w:rPr>
              <w:t>и живописи</w:t>
            </w:r>
          </w:p>
        </w:tc>
        <w:tc>
          <w:tcPr>
            <w:tcW w:w="6242" w:type="dxa"/>
          </w:tcPr>
          <w:p w14:paraId="4CCCD84D" w14:textId="0478D496" w:rsidR="008E1136" w:rsidRPr="00444071" w:rsidRDefault="008E1136" w:rsidP="008E1136">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3.1. Планировать производство товаров и услуг</w:t>
            </w:r>
          </w:p>
        </w:tc>
      </w:tr>
      <w:tr w:rsidR="008E1136" w:rsidRPr="00692697" w14:paraId="4FDBF7A0" w14:textId="77777777" w:rsidTr="008E1136">
        <w:trPr>
          <w:trHeight w:val="118"/>
        </w:trPr>
        <w:tc>
          <w:tcPr>
            <w:tcW w:w="3387" w:type="dxa"/>
            <w:vMerge/>
          </w:tcPr>
          <w:p w14:paraId="7406ECD0" w14:textId="77777777" w:rsidR="008E1136" w:rsidRPr="001703BC" w:rsidRDefault="008E1136" w:rsidP="008E1136">
            <w:pPr>
              <w:widowControl w:val="0"/>
              <w:ind w:left="128" w:right="135"/>
              <w:rPr>
                <w:rFonts w:ascii="Times New Roman" w:hAnsi="Times New Roman" w:cs="Times New Roman"/>
                <w:color w:val="000000"/>
                <w:sz w:val="24"/>
                <w:szCs w:val="24"/>
              </w:rPr>
            </w:pPr>
          </w:p>
        </w:tc>
        <w:tc>
          <w:tcPr>
            <w:tcW w:w="6242" w:type="dxa"/>
          </w:tcPr>
          <w:p w14:paraId="48B7D7BB" w14:textId="4B554447" w:rsidR="008E1136" w:rsidRPr="00444071" w:rsidRDefault="008E1136" w:rsidP="008E1136">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 xml:space="preserve">ПК 3.2. Обеспечивать условия для производства товаров </w:t>
            </w:r>
            <w:r>
              <w:rPr>
                <w:rFonts w:ascii="Times New Roman" w:hAnsi="Times New Roman" w:cs="Times New Roman"/>
                <w:sz w:val="24"/>
                <w:szCs w:val="24"/>
              </w:rPr>
              <w:br/>
              <w:t>и услуг</w:t>
            </w:r>
          </w:p>
        </w:tc>
      </w:tr>
      <w:tr w:rsidR="008E1136" w:rsidRPr="00692697" w14:paraId="0BC8AE0D" w14:textId="77777777" w:rsidTr="008E1136">
        <w:trPr>
          <w:trHeight w:val="118"/>
        </w:trPr>
        <w:tc>
          <w:tcPr>
            <w:tcW w:w="3387" w:type="dxa"/>
            <w:vMerge/>
          </w:tcPr>
          <w:p w14:paraId="48C48A86" w14:textId="77777777" w:rsidR="008E1136" w:rsidRPr="001703BC" w:rsidRDefault="008E1136" w:rsidP="00D25349">
            <w:pPr>
              <w:widowControl w:val="0"/>
              <w:rPr>
                <w:rFonts w:ascii="Times New Roman" w:hAnsi="Times New Roman" w:cs="Times New Roman"/>
                <w:color w:val="000000"/>
                <w:sz w:val="24"/>
                <w:szCs w:val="24"/>
              </w:rPr>
            </w:pPr>
          </w:p>
        </w:tc>
        <w:tc>
          <w:tcPr>
            <w:tcW w:w="6242" w:type="dxa"/>
          </w:tcPr>
          <w:p w14:paraId="370311A5" w14:textId="158ACBEE" w:rsidR="008E1136" w:rsidRPr="00444071" w:rsidRDefault="008E1136" w:rsidP="008E1136">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3.3. Оказывать услуги в области профессиональной деятельности и реализовывать готовую продукцию</w:t>
            </w:r>
          </w:p>
        </w:tc>
      </w:tr>
      <w:tr w:rsidR="008E1136" w:rsidRPr="00692697" w14:paraId="729F872E" w14:textId="77777777" w:rsidTr="008E1136">
        <w:trPr>
          <w:trHeight w:val="118"/>
        </w:trPr>
        <w:tc>
          <w:tcPr>
            <w:tcW w:w="3387" w:type="dxa"/>
            <w:vMerge/>
          </w:tcPr>
          <w:p w14:paraId="22B6DEE9" w14:textId="77777777" w:rsidR="008E1136" w:rsidRPr="001703BC" w:rsidRDefault="008E1136" w:rsidP="00D25349">
            <w:pPr>
              <w:widowControl w:val="0"/>
              <w:rPr>
                <w:rFonts w:ascii="Times New Roman" w:hAnsi="Times New Roman" w:cs="Times New Roman"/>
                <w:color w:val="000000"/>
                <w:sz w:val="24"/>
                <w:szCs w:val="24"/>
              </w:rPr>
            </w:pPr>
          </w:p>
        </w:tc>
        <w:tc>
          <w:tcPr>
            <w:tcW w:w="6242" w:type="dxa"/>
          </w:tcPr>
          <w:p w14:paraId="5C92464B" w14:textId="08BE1E37" w:rsidR="008E1136" w:rsidRPr="00444071" w:rsidRDefault="008E1136" w:rsidP="008E1136">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3.4. Нести имущественную ответственность хозяйствующего субъекта</w:t>
            </w:r>
          </w:p>
        </w:tc>
      </w:tr>
      <w:tr w:rsidR="008E1136" w:rsidRPr="00692697" w14:paraId="68E75D5E" w14:textId="77777777" w:rsidTr="008E1136">
        <w:trPr>
          <w:trHeight w:val="118"/>
        </w:trPr>
        <w:tc>
          <w:tcPr>
            <w:tcW w:w="3387" w:type="dxa"/>
            <w:vMerge/>
          </w:tcPr>
          <w:p w14:paraId="542A5619" w14:textId="77777777" w:rsidR="008E1136" w:rsidRPr="001703BC" w:rsidRDefault="008E1136" w:rsidP="00D25349">
            <w:pPr>
              <w:widowControl w:val="0"/>
              <w:rPr>
                <w:rFonts w:ascii="Times New Roman" w:hAnsi="Times New Roman" w:cs="Times New Roman"/>
                <w:color w:val="000000"/>
                <w:sz w:val="24"/>
                <w:szCs w:val="24"/>
              </w:rPr>
            </w:pPr>
          </w:p>
        </w:tc>
        <w:tc>
          <w:tcPr>
            <w:tcW w:w="6242" w:type="dxa"/>
          </w:tcPr>
          <w:p w14:paraId="7735E036" w14:textId="0099D2AA" w:rsidR="008E1136" w:rsidRPr="00444071" w:rsidRDefault="008E1136" w:rsidP="008E1136">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3.5. Вести документацию установленного образца</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6C5F7F05" w:rsidR="00D570F5" w:rsidRDefault="00C47807" w:rsidP="00E65E2B">
      <w:pPr>
        <w:autoSpaceDE w:val="0"/>
        <w:autoSpaceDN w:val="0"/>
        <w:adjustRightInd w:val="0"/>
        <w:ind w:firstLine="708"/>
        <w:jc w:val="both"/>
        <w:rPr>
          <w:rFonts w:ascii="Times New Roman" w:hAnsi="Times New Roman" w:cs="Times New Roman"/>
          <w:iCs/>
          <w:sz w:val="24"/>
          <w:szCs w:val="24"/>
        </w:rPr>
      </w:pPr>
      <w:r w:rsidRPr="00E65E2B">
        <w:rPr>
          <w:rFonts w:ascii="Times New Roman" w:hAnsi="Times New Roman" w:cs="Times New Roman"/>
          <w:iCs/>
          <w:sz w:val="24"/>
          <w:szCs w:val="24"/>
        </w:rPr>
        <w:t xml:space="preserve">Выпускники, освоившие программу по </w:t>
      </w:r>
      <w:r w:rsidRPr="00E65E2B">
        <w:rPr>
          <w:rFonts w:ascii="Times New Roman" w:eastAsia="Calibri" w:hAnsi="Times New Roman" w:cs="Times New Roman"/>
          <w:bCs/>
          <w:iCs/>
          <w:sz w:val="24"/>
          <w:szCs w:val="24"/>
        </w:rPr>
        <w:t>профессии</w:t>
      </w:r>
      <w:r w:rsidR="00E65E2B" w:rsidRPr="00E65E2B">
        <w:rPr>
          <w:rFonts w:ascii="Times New Roman" w:eastAsia="Calibri" w:hAnsi="Times New Roman" w:cs="Times New Roman"/>
          <w:bCs/>
          <w:iCs/>
          <w:sz w:val="24"/>
          <w:szCs w:val="24"/>
        </w:rPr>
        <w:t xml:space="preserve"> </w:t>
      </w:r>
      <w:r w:rsidR="00E65E2B" w:rsidRPr="00E65E2B">
        <w:rPr>
          <w:rFonts w:ascii="Times New Roman" w:hAnsi="Times New Roman"/>
          <w:iCs/>
          <w:sz w:val="24"/>
          <w:szCs w:val="24"/>
        </w:rPr>
        <w:t>54.01.12 Художник миниатюрной живописи</w:t>
      </w:r>
      <w:r w:rsidRPr="00E65E2B">
        <w:rPr>
          <w:rFonts w:ascii="Times New Roman" w:eastAsia="Calibri" w:hAnsi="Times New Roman" w:cs="Times New Roman"/>
          <w:iCs/>
          <w:sz w:val="24"/>
          <w:szCs w:val="24"/>
        </w:rPr>
        <w:t>,</w:t>
      </w:r>
      <w:r w:rsidRPr="00E65E2B">
        <w:rPr>
          <w:rFonts w:ascii="Times New Roman" w:hAnsi="Times New Roman" w:cs="Times New Roman"/>
          <w:iCs/>
          <w:sz w:val="24"/>
          <w:szCs w:val="24"/>
        </w:rPr>
        <w:t xml:space="preserve"> сдают ГИА в форме </w:t>
      </w:r>
      <w:r w:rsidR="00942AF0" w:rsidRPr="00AF4C87">
        <w:rPr>
          <w:rFonts w:ascii="Times New Roman" w:eastAsia="DejaVu Sans" w:hAnsi="Times New Roman" w:cs="Times New Roman"/>
          <w:sz w:val="24"/>
          <w:szCs w:val="24"/>
          <w:lang w:eastAsia="zh-CN" w:bidi="hi-IN"/>
        </w:rPr>
        <w:t>демонстрационного экзамена</w:t>
      </w:r>
      <w:r w:rsidR="00942AF0">
        <w:rPr>
          <w:rFonts w:ascii="Times New Roman" w:eastAsia="DejaVu Sans" w:hAnsi="Times New Roman" w:cs="Times New Roman"/>
          <w:sz w:val="24"/>
          <w:szCs w:val="24"/>
          <w:lang w:eastAsia="zh-CN" w:bidi="hi-IN"/>
        </w:rPr>
        <w:t>/</w:t>
      </w:r>
      <w:r w:rsidRPr="00E65E2B">
        <w:rPr>
          <w:rFonts w:ascii="Times New Roman" w:hAnsi="Times New Roman" w:cs="Times New Roman"/>
          <w:iCs/>
          <w:sz w:val="24"/>
          <w:szCs w:val="24"/>
        </w:rPr>
        <w:t>выпускной квалификационной работы</w:t>
      </w:r>
      <w:r w:rsidR="00E65E2B" w:rsidRPr="00E65E2B">
        <w:rPr>
          <w:rFonts w:ascii="Times New Roman" w:hAnsi="Times New Roman" w:cs="Times New Roman"/>
          <w:iCs/>
          <w:sz w:val="24"/>
          <w:szCs w:val="24"/>
        </w:rPr>
        <w:t xml:space="preserve"> (выпускная практическая квалификационная работа и письменная экзаменационная работа)</w:t>
      </w:r>
      <w:r w:rsidRPr="00E65E2B">
        <w:rPr>
          <w:rFonts w:ascii="Times New Roman" w:hAnsi="Times New Roman" w:cs="Times New Roman"/>
          <w:iCs/>
          <w:sz w:val="24"/>
          <w:szCs w:val="24"/>
        </w:rPr>
        <w:t>.</w:t>
      </w:r>
    </w:p>
    <w:p w14:paraId="1B2AA9AC" w14:textId="67691133"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017F220" w14:textId="77777777" w:rsidR="00AE1A43" w:rsidRDefault="00AE1A43" w:rsidP="00AE1A43">
      <w:pPr>
        <w:pStyle w:val="a4"/>
        <w:spacing w:line="276" w:lineRule="auto"/>
        <w:ind w:left="0" w:firstLine="709"/>
        <w:jc w:val="both"/>
        <w:rPr>
          <w:rFonts w:ascii="Times New Roman" w:hAnsi="Times New Roman"/>
          <w:b/>
          <w:sz w:val="24"/>
        </w:rPr>
      </w:pPr>
      <w:r>
        <w:rPr>
          <w:rFonts w:ascii="Times New Roman" w:hAnsi="Times New Roman"/>
          <w:b/>
          <w:sz w:val="24"/>
        </w:rPr>
        <w:t>Примерные требования к проведению демонстрационного экзамена</w:t>
      </w:r>
    </w:p>
    <w:p w14:paraId="61B0AE2F" w14:textId="77777777" w:rsidR="00AE1A43" w:rsidRDefault="00AE1A43" w:rsidP="00AE1A43">
      <w:pPr>
        <w:spacing w:line="276" w:lineRule="auto"/>
        <w:ind w:firstLine="709"/>
        <w:contextualSpacing/>
        <w:jc w:val="both"/>
        <w:rPr>
          <w:rFonts w:ascii="Times New Roman" w:hAnsi="Times New Roman"/>
          <w:sz w:val="24"/>
        </w:rPr>
      </w:pPr>
      <w:r>
        <w:rPr>
          <w:rFonts w:ascii="Times New Roman" w:hAnsi="Times New Roman"/>
          <w:sz w:val="24"/>
        </w:rPr>
        <w:t xml:space="preserve">Демонстрационный экзамен </w:t>
      </w:r>
      <w:r>
        <w:rPr>
          <w:rFonts w:ascii="Times New Roman" w:hAnsi="Times New Roman"/>
          <w:b/>
          <w:sz w:val="24"/>
        </w:rPr>
        <w:t>профильного уровня</w:t>
      </w:r>
      <w:r>
        <w:rPr>
          <w:rFonts w:ascii="Times New Roman" w:hAnsi="Times New Roman"/>
          <w:sz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21724F4" w14:textId="77777777" w:rsidR="00AE1A43" w:rsidRDefault="00AE1A43" w:rsidP="00AE1A43">
      <w:pPr>
        <w:spacing w:line="276" w:lineRule="auto"/>
        <w:ind w:firstLine="709"/>
        <w:contextualSpacing/>
        <w:jc w:val="both"/>
        <w:rPr>
          <w:rFonts w:ascii="Times New Roman" w:hAnsi="Times New Roman"/>
          <w:sz w:val="24"/>
        </w:rPr>
      </w:pPr>
      <w:r>
        <w:rPr>
          <w:rFonts w:ascii="Times New Roman" w:hAnsi="Times New Roman"/>
          <w:sz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CF18359" w14:textId="77777777" w:rsidR="00AE1A43" w:rsidRDefault="00AE1A43" w:rsidP="00AE1A43">
      <w:pPr>
        <w:spacing w:line="276" w:lineRule="auto"/>
        <w:ind w:firstLine="709"/>
        <w:contextualSpacing/>
        <w:jc w:val="both"/>
        <w:rPr>
          <w:rFonts w:ascii="Times New Roman" w:hAnsi="Times New Roman"/>
          <w:sz w:val="24"/>
        </w:rPr>
      </w:pPr>
      <w:r>
        <w:rPr>
          <w:rFonts w:ascii="Times New Roman" w:hAnsi="Times New Roman"/>
          <w:sz w:val="24"/>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4C5B75B" w14:textId="77777777" w:rsidR="00AE1A43" w:rsidRDefault="00AE1A4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4"/>
    </w:p>
    <w:p w14:paraId="5DC685B2" w14:textId="4DF406A5"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00654747">
        <w:rPr>
          <w:rFonts w:ascii="Times New Roman" w:eastAsia="Times New Roman" w:hAnsi="Times New Roman" w:cs="Times New Roman"/>
          <w:sz w:val="24"/>
          <w:szCs w:val="24"/>
          <w:lang w:eastAsia="zh-CN"/>
        </w:rPr>
        <w:t xml:space="preserve"> (выпускная практическая квалификационная работа и письменная экзаменационная работа)</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329B8AB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w:t>
      </w:r>
      <w:r w:rsidR="00654747">
        <w:rPr>
          <w:rFonts w:ascii="Times New Roman" w:eastAsia="Times New Roman" w:hAnsi="Times New Roman" w:cs="Times New Roman"/>
          <w:iCs/>
          <w:sz w:val="24"/>
          <w:szCs w:val="24"/>
          <w:lang w:eastAsia="zh-CN"/>
        </w:rPr>
        <w:t>профессии</w:t>
      </w:r>
      <w:r w:rsidR="00017641" w:rsidRPr="00996136">
        <w:rPr>
          <w:rFonts w:ascii="Times New Roman" w:eastAsia="Times New Roman" w:hAnsi="Times New Roman" w:cs="Times New Roman"/>
          <w:iCs/>
          <w:sz w:val="24"/>
          <w:szCs w:val="24"/>
          <w:lang w:eastAsia="zh-CN"/>
        </w:rPr>
        <w:t xml:space="preserve">,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B39D78F" w14:textId="77777777" w:rsidR="00985065" w:rsidRPr="003C1CF4"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3C1CF4">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C3894">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C3894">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445988DE"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C3894">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w:t>
      </w:r>
      <w:r w:rsidR="003C1CF4" w:rsidRPr="00DC3894">
        <w:rPr>
          <w:rFonts w:ascii="Times New Roman" w:eastAsia="Times New Roman" w:hAnsi="Times New Roman" w:cs="Times New Roman"/>
          <w:sz w:val="24"/>
          <w:szCs w:val="24"/>
          <w:lang w:eastAsia="zh-CN"/>
        </w:rPr>
        <w:t xml:space="preserve"> выпускной квалификационной работы</w:t>
      </w:r>
      <w:r w:rsidRPr="00DC3894">
        <w:rPr>
          <w:rFonts w:ascii="Times New Roman" w:eastAsia="Times New Roman" w:hAnsi="Times New Roman" w:cs="Times New Roman"/>
          <w:sz w:val="24"/>
          <w:szCs w:val="24"/>
          <w:lang w:eastAsia="zh-CN"/>
        </w:rPr>
        <w:t xml:space="preserve"> </w:t>
      </w:r>
      <w:r w:rsidR="003C1CF4" w:rsidRPr="00DC3894">
        <w:rPr>
          <w:rFonts w:ascii="Times New Roman" w:eastAsia="Times New Roman" w:hAnsi="Times New Roman" w:cs="Times New Roman"/>
          <w:sz w:val="24"/>
          <w:szCs w:val="24"/>
          <w:lang w:eastAsia="zh-CN"/>
        </w:rPr>
        <w:t>(выпускная практическая квалификационная работа и письменная экзаменационная работа)</w:t>
      </w:r>
      <w:r w:rsidRPr="00DC3894">
        <w:rPr>
          <w:rFonts w:ascii="Times New Roman" w:eastAsia="Times New Roman" w:hAnsi="Times New Roman" w:cs="Times New Roman"/>
          <w:sz w:val="24"/>
          <w:szCs w:val="24"/>
          <w:lang w:eastAsia="zh-CN"/>
        </w:rPr>
        <w:t>, описание структуры, требований к содержанию и условий допуска к ГЭ)</w:t>
      </w:r>
    </w:p>
    <w:p w14:paraId="60A88A5E" w14:textId="5E37E556"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C3894">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w:t>
      </w:r>
      <w:r w:rsidR="004859D6" w:rsidRPr="00DC3894">
        <w:rPr>
          <w:rFonts w:ascii="Times New Roman" w:eastAsia="Times New Roman" w:hAnsi="Times New Roman" w:cs="Times New Roman"/>
          <w:sz w:val="24"/>
          <w:szCs w:val="24"/>
          <w:lang w:eastAsia="zh-CN"/>
        </w:rPr>
        <w:t xml:space="preserve"> выпускной квалификационной работы (выпускная практическая квалификационная работа и письменная экзаменационная работа).</w:t>
      </w:r>
    </w:p>
    <w:p w14:paraId="3CD112AA" w14:textId="4692315E"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C3894">
        <w:rPr>
          <w:rFonts w:ascii="Times New Roman" w:eastAsia="Times New Roman" w:hAnsi="Times New Roman" w:cs="Times New Roman"/>
          <w:sz w:val="24"/>
          <w:szCs w:val="24"/>
          <w:lang w:eastAsia="zh-CN"/>
        </w:rPr>
        <w:t xml:space="preserve">5. Критерии оценки уровня и качества подготовки обучающихся (описание критериев оценки </w:t>
      </w:r>
      <w:r w:rsidR="004859D6" w:rsidRPr="00DC3894">
        <w:rPr>
          <w:rFonts w:ascii="Times New Roman" w:eastAsia="Times New Roman" w:hAnsi="Times New Roman" w:cs="Times New Roman"/>
          <w:sz w:val="24"/>
          <w:szCs w:val="24"/>
          <w:lang w:eastAsia="zh-CN"/>
        </w:rPr>
        <w:t>выпускной квалификационной работы (выпускная практическая квалификационная работа и письменная экзаменационная работа).</w:t>
      </w:r>
    </w:p>
    <w:p w14:paraId="3BC5C76B" w14:textId="1890A2F2"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C3894">
        <w:rPr>
          <w:rFonts w:ascii="Times New Roman" w:eastAsia="Times New Roman" w:hAnsi="Times New Roman" w:cs="Times New Roman"/>
          <w:sz w:val="24"/>
          <w:szCs w:val="24"/>
          <w:lang w:eastAsia="zh-CN"/>
        </w:rPr>
        <w:lastRenderedPageBreak/>
        <w:t>6. Порядок апелляции и пересдачи государственной итоговой аттестации (описание процедуры подачи апелляции)</w:t>
      </w:r>
    </w:p>
    <w:p w14:paraId="7FC7DA3A" w14:textId="77777777" w:rsidR="00985065" w:rsidRPr="00DC38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3C1CF4"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3C1CF4">
        <w:rPr>
          <w:rFonts w:ascii="Times New Roman" w:eastAsia="Times New Roman" w:hAnsi="Times New Roman" w:cs="Times New Roman"/>
          <w:b/>
          <w:bCs/>
          <w:sz w:val="24"/>
          <w:szCs w:val="24"/>
          <w:lang w:eastAsia="zh-CN"/>
        </w:rPr>
        <w:t>Приложения:</w:t>
      </w:r>
    </w:p>
    <w:p w14:paraId="29860F5E" w14:textId="6CBD77A2" w:rsidR="00985065" w:rsidRPr="004859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59D6">
        <w:rPr>
          <w:rFonts w:ascii="Times New Roman" w:eastAsia="Times New Roman" w:hAnsi="Times New Roman" w:cs="Times New Roman"/>
          <w:sz w:val="24"/>
          <w:szCs w:val="24"/>
          <w:lang w:eastAsia="zh-CN"/>
        </w:rPr>
        <w:t xml:space="preserve">Предлагаемые темы </w:t>
      </w:r>
      <w:r w:rsidR="004859D6" w:rsidRPr="004859D6">
        <w:rPr>
          <w:rFonts w:ascii="Times New Roman" w:eastAsia="Times New Roman" w:hAnsi="Times New Roman" w:cs="Times New Roman"/>
          <w:sz w:val="24"/>
          <w:szCs w:val="24"/>
          <w:lang w:eastAsia="zh-CN"/>
        </w:rPr>
        <w:t>выпускной квалификационной работы (выпускная практическая квалификационная работа и письменная экзаменационная работа).</w:t>
      </w:r>
    </w:p>
    <w:p w14:paraId="17085B93" w14:textId="2D8E32A6" w:rsidR="00985065" w:rsidRPr="003C1C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C1CF4">
        <w:rPr>
          <w:rFonts w:ascii="Times New Roman" w:eastAsia="Times New Roman" w:hAnsi="Times New Roman" w:cs="Times New Roman"/>
          <w:sz w:val="24"/>
          <w:szCs w:val="24"/>
          <w:lang w:eastAsia="zh-CN"/>
        </w:rPr>
        <w:t xml:space="preserve">План мероприятий по организации проведения </w:t>
      </w:r>
      <w:r w:rsidR="004859D6">
        <w:rPr>
          <w:rFonts w:ascii="Times New Roman" w:eastAsia="Times New Roman" w:hAnsi="Times New Roman" w:cs="Times New Roman"/>
          <w:sz w:val="24"/>
          <w:szCs w:val="24"/>
          <w:lang w:eastAsia="zh-CN"/>
        </w:rPr>
        <w:t>гос</w:t>
      </w:r>
      <w:r w:rsidRPr="003C1CF4">
        <w:rPr>
          <w:rFonts w:ascii="Times New Roman" w:eastAsia="Times New Roman" w:hAnsi="Times New Roman" w:cs="Times New Roman"/>
          <w:sz w:val="24"/>
          <w:szCs w:val="24"/>
          <w:lang w:eastAsia="zh-CN"/>
        </w:rPr>
        <w:t>ударственной итоговой аттестации выпускников</w:t>
      </w:r>
      <w:r w:rsidR="004859D6">
        <w:rPr>
          <w:rFonts w:ascii="Times New Roman" w:eastAsia="Times New Roman" w:hAnsi="Times New Roman" w:cs="Times New Roman"/>
          <w:sz w:val="24"/>
          <w:szCs w:val="24"/>
          <w:lang w:eastAsia="zh-CN"/>
        </w:rPr>
        <w:t>.</w:t>
      </w:r>
    </w:p>
    <w:p w14:paraId="36ADC263" w14:textId="3E0541C4"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C1CF4">
        <w:rPr>
          <w:rFonts w:ascii="Times New Roman" w:eastAsia="Times New Roman" w:hAnsi="Times New Roman" w:cs="Times New Roman"/>
          <w:sz w:val="24"/>
          <w:szCs w:val="24"/>
          <w:lang w:eastAsia="zh-CN"/>
        </w:rPr>
        <w:t>Оценочные материалы</w:t>
      </w:r>
      <w:r w:rsidR="00453296">
        <w:rPr>
          <w:rFonts w:ascii="Times New Roman" w:eastAsia="Times New Roman" w:hAnsi="Times New Roman" w:cs="Times New Roman"/>
          <w:sz w:val="24"/>
          <w:szCs w:val="24"/>
          <w:lang w:eastAsia="zh-CN"/>
        </w:rPr>
        <w:t>.</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807C2" w14:textId="77777777" w:rsidR="00932D69" w:rsidRDefault="00932D69" w:rsidP="00A858FE">
      <w:r>
        <w:separator/>
      </w:r>
    </w:p>
  </w:endnote>
  <w:endnote w:type="continuationSeparator" w:id="0">
    <w:p w14:paraId="0B365DAE" w14:textId="77777777" w:rsidR="00932D69" w:rsidRDefault="00932D6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DejaVu Sans">
    <w:altName w:val="Verdan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B8EAC" w14:textId="77777777" w:rsidR="00932D69" w:rsidRDefault="00932D69" w:rsidP="00A858FE">
      <w:r>
        <w:separator/>
      </w:r>
    </w:p>
  </w:footnote>
  <w:footnote w:type="continuationSeparator" w:id="0">
    <w:p w14:paraId="79691CFA" w14:textId="77777777" w:rsidR="00932D69" w:rsidRDefault="00932D6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03BC"/>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1CF4"/>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296"/>
    <w:rsid w:val="00453ED1"/>
    <w:rsid w:val="00456D18"/>
    <w:rsid w:val="0045771E"/>
    <w:rsid w:val="00457DBB"/>
    <w:rsid w:val="004603A3"/>
    <w:rsid w:val="004626BE"/>
    <w:rsid w:val="004722A0"/>
    <w:rsid w:val="004806A0"/>
    <w:rsid w:val="004809D9"/>
    <w:rsid w:val="004859D6"/>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4747"/>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136"/>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2D69"/>
    <w:rsid w:val="00933A88"/>
    <w:rsid w:val="00934A19"/>
    <w:rsid w:val="009355B2"/>
    <w:rsid w:val="009356AB"/>
    <w:rsid w:val="00942AF0"/>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1A4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F0F"/>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3894"/>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E2B"/>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6</Pages>
  <Words>1346</Words>
  <Characters>7674</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12</cp:revision>
  <cp:lastPrinted>2023-04-28T08:44:00Z</cp:lastPrinted>
  <dcterms:created xsi:type="dcterms:W3CDTF">2024-02-07T11:34:00Z</dcterms:created>
  <dcterms:modified xsi:type="dcterms:W3CDTF">2024-11-28T11:25:00Z</dcterms:modified>
</cp:coreProperties>
</file>