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7235B" w14:textId="77777777" w:rsidR="004759A0" w:rsidRPr="00A447F1" w:rsidRDefault="00A82E31">
      <w:pPr>
        <w:keepNext/>
        <w:ind w:firstLine="709"/>
        <w:jc w:val="right"/>
        <w:rPr>
          <w:rFonts w:eastAsia="Times New Roman" w:cs="Times New Roman"/>
          <w:b/>
          <w:szCs w:val="24"/>
        </w:rPr>
      </w:pPr>
      <w:bookmarkStart w:id="0" w:name="_Toc84499257"/>
      <w:r w:rsidRPr="00A447F1">
        <w:rPr>
          <w:rFonts w:eastAsia="Times New Roman" w:cs="Times New Roman"/>
          <w:b/>
          <w:szCs w:val="24"/>
        </w:rPr>
        <w:t>ПРИЛОЖЕНИЕ 2</w:t>
      </w:r>
    </w:p>
    <w:p w14:paraId="49144D73" w14:textId="77777777" w:rsidR="004759A0" w:rsidRPr="00A447F1" w:rsidRDefault="00A82E31">
      <w:pPr>
        <w:jc w:val="right"/>
        <w:rPr>
          <w:rFonts w:eastAsia="Times New Roman" w:cs="Times New Roman"/>
          <w:b/>
          <w:bCs/>
          <w:iCs/>
          <w:szCs w:val="24"/>
          <w:lang w:eastAsia="ru-RU"/>
        </w:rPr>
      </w:pPr>
      <w:bookmarkStart w:id="1" w:name="_Toc150695619"/>
      <w:r w:rsidRPr="00A447F1">
        <w:rPr>
          <w:rFonts w:eastAsia="Times New Roman" w:cs="Times New Roman"/>
          <w:b/>
          <w:bCs/>
          <w:kern w:val="32"/>
          <w:szCs w:val="24"/>
          <w:lang w:eastAsia="zh-CN"/>
        </w:rPr>
        <w:t xml:space="preserve">к ПОП-П </w:t>
      </w:r>
      <w:bookmarkEnd w:id="1"/>
      <w:r w:rsidRPr="00A447F1">
        <w:rPr>
          <w:rFonts w:eastAsia="Times New Roman" w:cs="Times New Roman"/>
          <w:b/>
          <w:bCs/>
          <w:kern w:val="32"/>
          <w:szCs w:val="24"/>
          <w:lang w:eastAsia="zh-CN"/>
        </w:rPr>
        <w:t xml:space="preserve">по </w:t>
      </w:r>
      <w:r w:rsidRPr="00A447F1">
        <w:rPr>
          <w:rFonts w:eastAsia="Times New Roman" w:cs="Times New Roman"/>
          <w:b/>
          <w:bCs/>
          <w:szCs w:val="24"/>
          <w:lang w:eastAsia="ru-RU"/>
        </w:rPr>
        <w:t>специальности</w:t>
      </w:r>
    </w:p>
    <w:p w14:paraId="2AEC0F98" w14:textId="77777777" w:rsidR="004759A0" w:rsidRPr="00A447F1" w:rsidRDefault="00A82E31">
      <w:pPr>
        <w:jc w:val="right"/>
        <w:rPr>
          <w:rFonts w:eastAsia="Times New Roman" w:cs="Times New Roman"/>
          <w:b/>
          <w:bCs/>
          <w:i/>
          <w:szCs w:val="24"/>
          <w:lang w:eastAsia="ru-RU"/>
        </w:rPr>
      </w:pPr>
      <w:r w:rsidRPr="00A447F1">
        <w:rPr>
          <w:rFonts w:eastAsia="Times New Roman" w:cs="Times New Roman"/>
          <w:b/>
          <w:bCs/>
          <w:iCs/>
          <w:szCs w:val="24"/>
          <w:lang w:eastAsia="ru-RU"/>
        </w:rPr>
        <w:t>07.02.01 Архитектура</w:t>
      </w:r>
    </w:p>
    <w:p w14:paraId="3D1EF364" w14:textId="77777777" w:rsidR="004759A0" w:rsidRPr="00A447F1" w:rsidRDefault="004759A0"/>
    <w:p w14:paraId="676C0D81" w14:textId="77777777" w:rsidR="004759A0" w:rsidRPr="00A447F1" w:rsidRDefault="00A82E31">
      <w:pPr>
        <w:keepNext/>
        <w:spacing w:before="240" w:after="120"/>
        <w:jc w:val="center"/>
        <w:outlineLvl w:val="0"/>
        <w:rPr>
          <w:rFonts w:eastAsia="Times New Roman" w:cs="Times New Roman"/>
          <w:b/>
          <w:bCs/>
          <w:kern w:val="32"/>
          <w:szCs w:val="24"/>
          <w:lang w:eastAsia="zh-CN"/>
        </w:rPr>
      </w:pPr>
      <w:bookmarkStart w:id="2" w:name="_Toc150695620"/>
      <w:r w:rsidRPr="00A447F1">
        <w:rPr>
          <w:rFonts w:eastAsia="Times New Roman" w:cs="Times New Roman"/>
          <w:b/>
          <w:bCs/>
          <w:kern w:val="32"/>
          <w:szCs w:val="24"/>
          <w:lang w:eastAsia="zh-CN"/>
        </w:rPr>
        <w:t xml:space="preserve">ПРИМЕРНЫЕ РАБОЧИЕ </w:t>
      </w:r>
      <w:r w:rsidRPr="00A447F1">
        <w:rPr>
          <w:rFonts w:eastAsia="Times New Roman" w:cs="Times New Roman"/>
          <w:b/>
          <w:bCs/>
          <w:kern w:val="32"/>
          <w:szCs w:val="24"/>
          <w:lang w:val="zh-CN" w:eastAsia="zh-CN"/>
        </w:rPr>
        <w:t xml:space="preserve">ПРОГРАММЫ </w:t>
      </w:r>
      <w:bookmarkEnd w:id="0"/>
      <w:bookmarkEnd w:id="2"/>
      <w:r w:rsidRPr="00A447F1">
        <w:rPr>
          <w:rFonts w:eastAsia="Times New Roman" w:cs="Times New Roman"/>
          <w:b/>
          <w:bCs/>
          <w:kern w:val="32"/>
          <w:szCs w:val="24"/>
          <w:lang w:eastAsia="zh-CN"/>
        </w:rPr>
        <w:t>ДИСЦИПЛИН</w:t>
      </w:r>
    </w:p>
    <w:p w14:paraId="374F0753" w14:textId="77777777" w:rsidR="004759A0" w:rsidRPr="00A447F1" w:rsidRDefault="004759A0">
      <w:pPr>
        <w:jc w:val="center"/>
        <w:rPr>
          <w:rFonts w:cs="Times New Roman"/>
          <w:szCs w:val="24"/>
          <w:lang w:eastAsia="zh-CN"/>
        </w:rPr>
      </w:pPr>
    </w:p>
    <w:p w14:paraId="7149FF47" w14:textId="4ADB1886" w:rsidR="00E43240" w:rsidRDefault="00E43240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sz w:val="22"/>
          <w:lang w:eastAsia="ru-RU"/>
        </w:rPr>
      </w:pPr>
      <w:r>
        <w:rPr>
          <w:b w:val="0"/>
          <w:bCs w:val="0"/>
          <w:szCs w:val="24"/>
          <w:lang w:eastAsia="zh-CN"/>
        </w:rPr>
        <w:fldChar w:fldCharType="begin"/>
      </w:r>
      <w:r>
        <w:rPr>
          <w:b w:val="0"/>
          <w:bCs w:val="0"/>
          <w:szCs w:val="24"/>
          <w:lang w:eastAsia="zh-CN"/>
        </w:rPr>
        <w:instrText xml:space="preserve"> TOC \h \z \t "Заголовок 1;1" </w:instrText>
      </w:r>
      <w:r>
        <w:rPr>
          <w:b w:val="0"/>
          <w:bCs w:val="0"/>
          <w:szCs w:val="24"/>
          <w:lang w:eastAsia="zh-CN"/>
        </w:rPr>
        <w:fldChar w:fldCharType="separate"/>
      </w:r>
      <w:hyperlink w:anchor="_Toc201679061" w:history="1">
        <w:r w:rsidRPr="00C0454A">
          <w:rPr>
            <w:rStyle w:val="a8"/>
            <w:noProof/>
          </w:rPr>
          <w:t>«ОП.01 ТЕХНИЧЕСКАЯ МЕХАНИКА»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_Toc201679061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ED349EB" w14:textId="342A5758" w:rsidR="00E43240" w:rsidRDefault="00E43240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sz w:val="22"/>
          <w:lang w:eastAsia="ru-RU"/>
        </w:rPr>
      </w:pPr>
      <w:hyperlink w:anchor="_Toc201679062" w:history="1">
        <w:r w:rsidRPr="00C0454A">
          <w:rPr>
            <w:rStyle w:val="a8"/>
            <w:noProof/>
          </w:rPr>
          <w:t>«ОП.02 НАЧЕРТАТЕЛЬНАЯ ГЕОМЕТРИЯ»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_Toc201679062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AC7916A" w14:textId="62F3817D" w:rsidR="00E43240" w:rsidRDefault="00E43240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sz w:val="22"/>
          <w:lang w:eastAsia="ru-RU"/>
        </w:rPr>
      </w:pPr>
      <w:hyperlink w:anchor="_Toc201679063" w:history="1">
        <w:r w:rsidRPr="00C0454A">
          <w:rPr>
            <w:rStyle w:val="a8"/>
            <w:noProof/>
          </w:rPr>
          <w:t>«ОП.03 РИСУНОК И ЖИВОПИСЬ»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_Toc201679063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65226F90" w14:textId="193E457D" w:rsidR="00E43240" w:rsidRDefault="00E43240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sz w:val="22"/>
          <w:lang w:eastAsia="ru-RU"/>
        </w:rPr>
      </w:pPr>
      <w:hyperlink w:anchor="_Toc201679064" w:history="1">
        <w:r w:rsidRPr="00C0454A">
          <w:rPr>
            <w:rStyle w:val="a8"/>
            <w:noProof/>
          </w:rPr>
          <w:t>«ОП.04 ИСТОРИЯ АРХИТЕКТУРЫ»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_Toc201679064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751EE244" w14:textId="63AA7608" w:rsidR="00E43240" w:rsidRDefault="00E43240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sz w:val="22"/>
          <w:lang w:eastAsia="ru-RU"/>
        </w:rPr>
      </w:pPr>
      <w:hyperlink w:anchor="_Toc201679065" w:history="1">
        <w:r w:rsidRPr="00C0454A">
          <w:rPr>
            <w:rStyle w:val="a8"/>
            <w:noProof/>
          </w:rPr>
          <w:t>«ОП.05 ТИПОЛОГИЯ ЗДАНИЙ»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_Toc201679065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3CDB4DAE" w14:textId="7F6C2020" w:rsidR="00E43240" w:rsidRDefault="00E43240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sz w:val="22"/>
          <w:lang w:eastAsia="ru-RU"/>
        </w:rPr>
      </w:pPr>
      <w:hyperlink w:anchor="_Toc201679066" w:history="1">
        <w:r w:rsidRPr="00C0454A">
          <w:rPr>
            <w:rStyle w:val="a8"/>
            <w:noProof/>
          </w:rPr>
          <w:t>«ОП.06 АРХИТЕКТУРНОЕ МАТЕРИАЛОВЕДЕНИЕ»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_Toc201679066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14:paraId="443FD32B" w14:textId="663D16D5" w:rsidR="00E43240" w:rsidRDefault="00E43240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sz w:val="22"/>
          <w:lang w:eastAsia="ru-RU"/>
        </w:rPr>
      </w:pPr>
      <w:hyperlink w:anchor="_Toc201679067" w:history="1">
        <w:r w:rsidRPr="00C0454A">
          <w:rPr>
            <w:rStyle w:val="a8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_Toc201679067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5F94F2FC" w14:textId="679D49A7" w:rsidR="00E43240" w:rsidRDefault="00E43240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sz w:val="22"/>
          <w:lang w:eastAsia="ru-RU"/>
        </w:rPr>
      </w:pPr>
      <w:hyperlink w:anchor="_Toc201679068" w:history="1">
        <w:r w:rsidRPr="00C0454A">
          <w:rPr>
            <w:rStyle w:val="a8"/>
            <w:noProof/>
          </w:rPr>
          <w:t>«ОП.07 ОСНОВЫ ГЕОДЕЗИИ»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_Toc201679068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703A89A2" w14:textId="2C526822" w:rsidR="00E43240" w:rsidRDefault="00E43240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sz w:val="22"/>
          <w:lang w:eastAsia="ru-RU"/>
        </w:rPr>
      </w:pPr>
      <w:hyperlink w:anchor="_Toc201679069" w:history="1">
        <w:r w:rsidRPr="00C0454A">
          <w:rPr>
            <w:rStyle w:val="a8"/>
            <w:noProof/>
          </w:rPr>
          <w:t>«ОП.08 ОСНОВЫ ЭКОНОМИКИ АРХИТЕКТУРНОГО ПРОЕКТИРОВАНИЯ»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_Toc201679069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14:paraId="10BEEEC3" w14:textId="19BCB24F" w:rsidR="00E43240" w:rsidRDefault="00E43240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sz w:val="22"/>
          <w:lang w:eastAsia="ru-RU"/>
        </w:rPr>
      </w:pPr>
      <w:hyperlink w:anchor="_Toc201679070" w:history="1">
        <w:r w:rsidRPr="00C0454A">
          <w:rPr>
            <w:rStyle w:val="a8"/>
            <w:noProof/>
          </w:rPr>
          <w:t>«ОП.09 ОСНОВЫ СТРОИТЕЛЬНОГО ПРОИЗВОДСТВА»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_Toc201679070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14:paraId="07DA5954" w14:textId="5876F86D" w:rsidR="00E43240" w:rsidRDefault="00E43240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sz w:val="22"/>
          <w:lang w:eastAsia="ru-RU"/>
        </w:rPr>
      </w:pPr>
      <w:hyperlink w:anchor="_Toc201679071" w:history="1">
        <w:r w:rsidRPr="00C0454A">
          <w:rPr>
            <w:rStyle w:val="a8"/>
            <w:noProof/>
          </w:rPr>
          <w:t>«СГ.01 ИСТОРИЯ РОССИИ»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_Toc201679071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14:paraId="5EA19E9D" w14:textId="16E6A56B" w:rsidR="00E43240" w:rsidRDefault="00E43240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sz w:val="22"/>
          <w:lang w:eastAsia="ru-RU"/>
        </w:rPr>
      </w:pPr>
      <w:hyperlink w:anchor="_Toc201679072" w:history="1">
        <w:r w:rsidRPr="00C0454A">
          <w:rPr>
            <w:rStyle w:val="a8"/>
            <w:noProof/>
          </w:rPr>
          <w:t>«СГ.02 ИНОСТРАННЫЙ ЯЗЫК В ПРОФЕССИОНАЛЬНОЙ ДЕЯТЕЛЬНОСТИ»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_Toc201679072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96</w:t>
        </w:r>
        <w:r>
          <w:rPr>
            <w:noProof/>
            <w:webHidden/>
          </w:rPr>
          <w:fldChar w:fldCharType="end"/>
        </w:r>
      </w:hyperlink>
    </w:p>
    <w:p w14:paraId="794EE897" w14:textId="12948F6A" w:rsidR="00E43240" w:rsidRDefault="00E43240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sz w:val="22"/>
          <w:lang w:eastAsia="ru-RU"/>
        </w:rPr>
      </w:pPr>
      <w:hyperlink w:anchor="_Toc201679073" w:history="1">
        <w:r w:rsidRPr="00C0454A">
          <w:rPr>
            <w:rStyle w:val="a8"/>
            <w:noProof/>
          </w:rPr>
          <w:t>«СГ. 03 БЕЗОПАСНОСТЬ ЖИЗНЕДЕЯТЕЛЬНОСТИ»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_Toc201679073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14:paraId="633DD6D9" w14:textId="4057B24C" w:rsidR="00E43240" w:rsidRDefault="00E43240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sz w:val="22"/>
          <w:lang w:eastAsia="ru-RU"/>
        </w:rPr>
      </w:pPr>
      <w:hyperlink w:anchor="_Toc201679074" w:history="1">
        <w:r w:rsidRPr="00C0454A">
          <w:rPr>
            <w:rStyle w:val="a8"/>
            <w:noProof/>
          </w:rPr>
          <w:t>«СГ.04 ФИЗИЧЕСКАЯ КУЛЬТУРА»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_Toc201679074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98</w:t>
        </w:r>
        <w:r>
          <w:rPr>
            <w:noProof/>
            <w:webHidden/>
          </w:rPr>
          <w:fldChar w:fldCharType="end"/>
        </w:r>
      </w:hyperlink>
    </w:p>
    <w:p w14:paraId="5668358C" w14:textId="7BDA7C84" w:rsidR="00E43240" w:rsidRDefault="00E43240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sz w:val="22"/>
          <w:lang w:eastAsia="ru-RU"/>
        </w:rPr>
      </w:pPr>
      <w:hyperlink w:anchor="_Toc201679075" w:history="1">
        <w:r w:rsidRPr="00C0454A">
          <w:rPr>
            <w:rStyle w:val="a8"/>
            <w:noProof/>
          </w:rPr>
          <w:t>«СГ.05 ОСНОВЫ ФИНАНСОВОЙ ГРАМОТНОСТИ»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_Toc201679075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99</w:t>
        </w:r>
        <w:r>
          <w:rPr>
            <w:noProof/>
            <w:webHidden/>
          </w:rPr>
          <w:fldChar w:fldCharType="end"/>
        </w:r>
      </w:hyperlink>
    </w:p>
    <w:p w14:paraId="11890A54" w14:textId="76DB1938" w:rsidR="004759A0" w:rsidRPr="00A447F1" w:rsidRDefault="00E43240">
      <w:pPr>
        <w:jc w:val="center"/>
        <w:rPr>
          <w:rFonts w:cs="Times New Roman"/>
          <w:b/>
          <w:i/>
          <w:szCs w:val="24"/>
        </w:rPr>
      </w:pPr>
      <w:r>
        <w:rPr>
          <w:rFonts w:cs="Times New Roman"/>
          <w:b/>
          <w:bCs/>
          <w:szCs w:val="24"/>
          <w:lang w:eastAsia="zh-CN"/>
        </w:rPr>
        <w:fldChar w:fldCharType="end"/>
      </w:r>
    </w:p>
    <w:p w14:paraId="515DE074" w14:textId="77777777" w:rsidR="004759A0" w:rsidRPr="00A447F1" w:rsidRDefault="004759A0">
      <w:pPr>
        <w:jc w:val="center"/>
        <w:rPr>
          <w:rFonts w:cs="Times New Roman"/>
          <w:b/>
          <w:i/>
          <w:szCs w:val="24"/>
        </w:rPr>
      </w:pPr>
    </w:p>
    <w:p w14:paraId="197894DD" w14:textId="77777777" w:rsidR="004759A0" w:rsidRPr="00A447F1" w:rsidRDefault="004759A0">
      <w:pPr>
        <w:jc w:val="center"/>
        <w:rPr>
          <w:rFonts w:cs="Times New Roman"/>
          <w:b/>
          <w:i/>
          <w:szCs w:val="24"/>
        </w:rPr>
      </w:pPr>
    </w:p>
    <w:p w14:paraId="41F3AA24" w14:textId="77777777" w:rsidR="004759A0" w:rsidRPr="00A447F1" w:rsidRDefault="004759A0">
      <w:pPr>
        <w:jc w:val="center"/>
        <w:rPr>
          <w:rFonts w:cs="Times New Roman"/>
          <w:b/>
          <w:i/>
          <w:szCs w:val="24"/>
        </w:rPr>
      </w:pPr>
    </w:p>
    <w:p w14:paraId="3BD30856" w14:textId="77777777" w:rsidR="004759A0" w:rsidRPr="00A447F1" w:rsidRDefault="004759A0">
      <w:pPr>
        <w:jc w:val="center"/>
        <w:rPr>
          <w:rFonts w:cs="Times New Roman"/>
          <w:b/>
          <w:i/>
          <w:szCs w:val="24"/>
        </w:rPr>
      </w:pPr>
    </w:p>
    <w:p w14:paraId="29F39C3E" w14:textId="77777777" w:rsidR="004759A0" w:rsidRPr="00A447F1" w:rsidRDefault="004759A0">
      <w:pPr>
        <w:jc w:val="center"/>
        <w:rPr>
          <w:rFonts w:cs="Times New Roman"/>
          <w:b/>
          <w:i/>
          <w:szCs w:val="24"/>
        </w:rPr>
      </w:pPr>
    </w:p>
    <w:p w14:paraId="01BDB791" w14:textId="77777777" w:rsidR="004759A0" w:rsidRPr="00A447F1" w:rsidRDefault="004759A0">
      <w:pPr>
        <w:jc w:val="center"/>
        <w:rPr>
          <w:rFonts w:cs="Times New Roman"/>
          <w:b/>
          <w:i/>
          <w:szCs w:val="24"/>
        </w:rPr>
      </w:pPr>
    </w:p>
    <w:p w14:paraId="6637DC43" w14:textId="77777777" w:rsidR="004759A0" w:rsidRPr="00A447F1" w:rsidRDefault="004759A0">
      <w:pPr>
        <w:jc w:val="center"/>
        <w:rPr>
          <w:rFonts w:cs="Times New Roman"/>
          <w:b/>
          <w:i/>
          <w:szCs w:val="24"/>
        </w:rPr>
      </w:pPr>
    </w:p>
    <w:p w14:paraId="0809E517" w14:textId="77777777" w:rsidR="004759A0" w:rsidRPr="00A447F1" w:rsidRDefault="004759A0">
      <w:pPr>
        <w:jc w:val="center"/>
        <w:rPr>
          <w:rFonts w:cs="Times New Roman"/>
          <w:b/>
          <w:i/>
          <w:szCs w:val="24"/>
        </w:rPr>
      </w:pPr>
    </w:p>
    <w:p w14:paraId="7EA6594D" w14:textId="77777777" w:rsidR="004759A0" w:rsidRPr="00A447F1" w:rsidRDefault="004759A0">
      <w:pPr>
        <w:jc w:val="center"/>
        <w:rPr>
          <w:rFonts w:cs="Times New Roman"/>
          <w:b/>
          <w:i/>
          <w:szCs w:val="24"/>
        </w:rPr>
      </w:pPr>
    </w:p>
    <w:p w14:paraId="4EBCD6C8" w14:textId="77777777" w:rsidR="004759A0" w:rsidRPr="00A447F1" w:rsidRDefault="004759A0">
      <w:pPr>
        <w:jc w:val="center"/>
        <w:rPr>
          <w:rFonts w:cs="Times New Roman"/>
          <w:b/>
          <w:i/>
          <w:szCs w:val="24"/>
        </w:rPr>
      </w:pPr>
    </w:p>
    <w:p w14:paraId="3D88A194" w14:textId="77777777" w:rsidR="004759A0" w:rsidRPr="00A447F1" w:rsidRDefault="004759A0">
      <w:pPr>
        <w:jc w:val="center"/>
        <w:rPr>
          <w:rFonts w:cs="Times New Roman"/>
          <w:b/>
          <w:i/>
          <w:szCs w:val="24"/>
        </w:rPr>
      </w:pPr>
    </w:p>
    <w:p w14:paraId="3DAB8C53" w14:textId="77777777" w:rsidR="004759A0" w:rsidRPr="00A447F1" w:rsidRDefault="004759A0">
      <w:pPr>
        <w:jc w:val="center"/>
        <w:rPr>
          <w:rFonts w:cs="Times New Roman"/>
          <w:b/>
          <w:i/>
          <w:szCs w:val="24"/>
        </w:rPr>
      </w:pPr>
    </w:p>
    <w:p w14:paraId="793312A8" w14:textId="77777777" w:rsidR="004759A0" w:rsidRPr="00A447F1" w:rsidRDefault="004759A0">
      <w:pPr>
        <w:jc w:val="center"/>
        <w:rPr>
          <w:rFonts w:cs="Times New Roman"/>
          <w:b/>
          <w:i/>
          <w:szCs w:val="24"/>
        </w:rPr>
      </w:pPr>
    </w:p>
    <w:p w14:paraId="375FB450" w14:textId="77777777" w:rsidR="004759A0" w:rsidRPr="00A447F1" w:rsidRDefault="004759A0">
      <w:pPr>
        <w:jc w:val="center"/>
        <w:rPr>
          <w:rFonts w:cs="Times New Roman"/>
          <w:b/>
          <w:i/>
          <w:szCs w:val="24"/>
        </w:rPr>
      </w:pPr>
    </w:p>
    <w:p w14:paraId="6D952F83" w14:textId="77777777" w:rsidR="004759A0" w:rsidRPr="00A447F1" w:rsidRDefault="004759A0">
      <w:pPr>
        <w:jc w:val="center"/>
        <w:rPr>
          <w:rFonts w:cs="Times New Roman"/>
          <w:b/>
          <w:i/>
          <w:szCs w:val="24"/>
        </w:rPr>
      </w:pPr>
    </w:p>
    <w:p w14:paraId="0F4C9540" w14:textId="77777777" w:rsidR="004759A0" w:rsidRPr="00A447F1" w:rsidRDefault="004759A0">
      <w:pPr>
        <w:jc w:val="center"/>
        <w:rPr>
          <w:rFonts w:cs="Times New Roman"/>
          <w:b/>
          <w:i/>
          <w:szCs w:val="24"/>
        </w:rPr>
      </w:pPr>
    </w:p>
    <w:p w14:paraId="08067805" w14:textId="77777777" w:rsidR="004759A0" w:rsidRPr="00A447F1" w:rsidRDefault="004759A0">
      <w:pPr>
        <w:jc w:val="center"/>
        <w:rPr>
          <w:rFonts w:cs="Times New Roman"/>
          <w:b/>
          <w:i/>
          <w:szCs w:val="24"/>
        </w:rPr>
      </w:pPr>
    </w:p>
    <w:p w14:paraId="7B36FB08" w14:textId="77777777" w:rsidR="004759A0" w:rsidRPr="00A447F1" w:rsidRDefault="004759A0">
      <w:pPr>
        <w:jc w:val="center"/>
        <w:rPr>
          <w:rFonts w:cs="Times New Roman"/>
          <w:b/>
          <w:i/>
          <w:szCs w:val="24"/>
        </w:rPr>
      </w:pPr>
    </w:p>
    <w:p w14:paraId="074949FC" w14:textId="77777777" w:rsidR="004759A0" w:rsidRPr="00A447F1" w:rsidRDefault="004759A0">
      <w:pPr>
        <w:jc w:val="center"/>
        <w:rPr>
          <w:rFonts w:cs="Times New Roman"/>
          <w:b/>
          <w:i/>
          <w:szCs w:val="24"/>
        </w:rPr>
      </w:pPr>
    </w:p>
    <w:p w14:paraId="4161086C" w14:textId="0216B62A" w:rsidR="004759A0" w:rsidRPr="00A447F1" w:rsidRDefault="00A82E31" w:rsidP="002E11EF">
      <w:pPr>
        <w:pStyle w:val="1f"/>
        <w:jc w:val="center"/>
        <w:rPr>
          <w:b/>
          <w:lang w:val="ru-RU"/>
        </w:rPr>
      </w:pPr>
      <w:bookmarkStart w:id="3" w:name="_Toc156228940"/>
      <w:bookmarkStart w:id="4" w:name="_Toc156295008"/>
      <w:r w:rsidRPr="00A447F1">
        <w:rPr>
          <w:b/>
          <w:bCs/>
          <w:lang w:val="ru-RU"/>
        </w:rPr>
        <w:t>202</w:t>
      </w:r>
      <w:r w:rsidR="009505BA" w:rsidRPr="00A447F1">
        <w:rPr>
          <w:b/>
          <w:bCs/>
          <w:lang w:val="ru-RU"/>
        </w:rPr>
        <w:t>5</w:t>
      </w:r>
      <w:r w:rsidRPr="00A447F1">
        <w:rPr>
          <w:b/>
          <w:bCs/>
          <w:lang w:val="ru-RU"/>
        </w:rPr>
        <w:t xml:space="preserve"> г.</w:t>
      </w:r>
      <w:bookmarkEnd w:id="3"/>
      <w:bookmarkEnd w:id="4"/>
      <w:r w:rsidRPr="00A447F1">
        <w:rPr>
          <w:b/>
          <w:lang w:val="ru-RU"/>
        </w:rPr>
        <w:br w:type="page"/>
      </w:r>
    </w:p>
    <w:p w14:paraId="1E450569" w14:textId="65CEBD52" w:rsidR="004759A0" w:rsidRPr="00A447F1" w:rsidRDefault="00A82E31">
      <w:pPr>
        <w:jc w:val="right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lastRenderedPageBreak/>
        <w:t>Приложение 2.</w:t>
      </w:r>
      <w:r w:rsidR="00515838" w:rsidRPr="00A447F1">
        <w:rPr>
          <w:rFonts w:cs="Times New Roman"/>
          <w:b/>
          <w:bCs/>
          <w:szCs w:val="24"/>
        </w:rPr>
        <w:t>1</w:t>
      </w:r>
    </w:p>
    <w:p w14:paraId="58ED3F7F" w14:textId="239B6319" w:rsidR="004759A0" w:rsidRPr="00A447F1" w:rsidRDefault="00A82E31">
      <w:pPr>
        <w:jc w:val="right"/>
        <w:rPr>
          <w:rFonts w:eastAsia="Times New Roman" w:cs="Times New Roman"/>
          <w:b/>
          <w:bCs/>
          <w:iCs/>
          <w:szCs w:val="24"/>
          <w:lang w:eastAsia="ru-RU"/>
        </w:rPr>
      </w:pPr>
      <w:r w:rsidRPr="00A447F1">
        <w:rPr>
          <w:rFonts w:eastAsia="Times New Roman" w:cs="Times New Roman"/>
          <w:b/>
          <w:bCs/>
          <w:kern w:val="32"/>
          <w:szCs w:val="24"/>
          <w:lang w:eastAsia="zh-CN"/>
        </w:rPr>
        <w:t>к ПОП-П по</w:t>
      </w:r>
      <w:r w:rsidR="007A4A3F" w:rsidRPr="00A447F1">
        <w:rPr>
          <w:rFonts w:eastAsia="Times New Roman" w:cs="Times New Roman"/>
          <w:b/>
          <w:bCs/>
          <w:kern w:val="32"/>
          <w:szCs w:val="24"/>
          <w:lang w:eastAsia="zh-CN"/>
        </w:rPr>
        <w:t xml:space="preserve"> </w:t>
      </w:r>
      <w:r w:rsidRPr="00A447F1">
        <w:rPr>
          <w:rFonts w:eastAsia="Times New Roman" w:cs="Times New Roman"/>
          <w:b/>
          <w:bCs/>
          <w:szCs w:val="24"/>
          <w:lang w:eastAsia="ru-RU"/>
        </w:rPr>
        <w:t>специальности</w:t>
      </w:r>
    </w:p>
    <w:p w14:paraId="20A9C760" w14:textId="77777777" w:rsidR="004759A0" w:rsidRPr="00A447F1" w:rsidRDefault="00A82E31">
      <w:pPr>
        <w:jc w:val="right"/>
        <w:rPr>
          <w:rFonts w:eastAsia="Times New Roman" w:cs="Times New Roman"/>
          <w:b/>
          <w:bCs/>
          <w:i/>
          <w:szCs w:val="24"/>
          <w:lang w:eastAsia="ru-RU"/>
        </w:rPr>
      </w:pPr>
      <w:r w:rsidRPr="00A447F1">
        <w:rPr>
          <w:rFonts w:eastAsia="Times New Roman" w:cs="Times New Roman"/>
          <w:b/>
          <w:bCs/>
          <w:iCs/>
          <w:szCs w:val="24"/>
          <w:lang w:eastAsia="ru-RU"/>
        </w:rPr>
        <w:t>07.02.01 Архитектура</w:t>
      </w:r>
    </w:p>
    <w:p w14:paraId="2C52785B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72E003A9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16F96AF9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7989A09B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2FE34575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3CEC69C1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54A1D932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601622F6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4C48225D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065B3250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73A5E972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0D17558C" w14:textId="64B7A993" w:rsidR="004759A0" w:rsidRPr="00A447F1" w:rsidRDefault="00A82E31" w:rsidP="00B45222">
      <w:pPr>
        <w:jc w:val="center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t>Примерная рабочая программа дисциплины</w:t>
      </w:r>
    </w:p>
    <w:p w14:paraId="53398884" w14:textId="77777777" w:rsidR="004759A0" w:rsidRPr="00A447F1" w:rsidRDefault="00A82E31" w:rsidP="00A447F1">
      <w:pPr>
        <w:pStyle w:val="1"/>
      </w:pPr>
      <w:bookmarkStart w:id="5" w:name="_Toc201679061"/>
      <w:r w:rsidRPr="00A447F1">
        <w:t>«ОП.01 ТЕХНИЧЕСКАЯ МЕХАНИКА»</w:t>
      </w:r>
      <w:bookmarkEnd w:id="5"/>
    </w:p>
    <w:p w14:paraId="613713AE" w14:textId="77777777" w:rsidR="004759A0" w:rsidRPr="00A447F1" w:rsidRDefault="004759A0" w:rsidP="00B45222"/>
    <w:p w14:paraId="18FAF15A" w14:textId="77777777" w:rsidR="004759A0" w:rsidRPr="00A447F1" w:rsidRDefault="004759A0" w:rsidP="00B45222"/>
    <w:p w14:paraId="6E09B5D3" w14:textId="77777777" w:rsidR="004759A0" w:rsidRPr="00A447F1" w:rsidRDefault="004759A0" w:rsidP="00B45222"/>
    <w:p w14:paraId="05915F56" w14:textId="77777777" w:rsidR="004759A0" w:rsidRPr="00A447F1" w:rsidRDefault="004759A0" w:rsidP="00B45222"/>
    <w:p w14:paraId="35030723" w14:textId="77777777" w:rsidR="004759A0" w:rsidRPr="00A447F1" w:rsidRDefault="004759A0" w:rsidP="00B45222"/>
    <w:p w14:paraId="50359996" w14:textId="77777777" w:rsidR="004759A0" w:rsidRPr="00A447F1" w:rsidRDefault="004759A0" w:rsidP="00B45222"/>
    <w:p w14:paraId="33520176" w14:textId="77777777" w:rsidR="004759A0" w:rsidRPr="00A447F1" w:rsidRDefault="004759A0" w:rsidP="00B45222"/>
    <w:p w14:paraId="6C0EC9E8" w14:textId="77777777" w:rsidR="004759A0" w:rsidRPr="00A447F1" w:rsidRDefault="004759A0" w:rsidP="00B45222"/>
    <w:p w14:paraId="0E64B269" w14:textId="367CDCF0" w:rsidR="004759A0" w:rsidRPr="00A447F1" w:rsidRDefault="004759A0" w:rsidP="00B45222"/>
    <w:p w14:paraId="6F34BC20" w14:textId="2F19620C" w:rsidR="002E11EF" w:rsidRPr="00A447F1" w:rsidRDefault="002E11EF" w:rsidP="00B45222"/>
    <w:p w14:paraId="7BD32DC3" w14:textId="74F14F28" w:rsidR="002E11EF" w:rsidRDefault="002E11EF" w:rsidP="00B45222"/>
    <w:p w14:paraId="68769ACE" w14:textId="77777777" w:rsidR="00B45222" w:rsidRPr="00A447F1" w:rsidRDefault="00B45222" w:rsidP="00B45222"/>
    <w:p w14:paraId="07E4ADC5" w14:textId="77777777" w:rsidR="00B45222" w:rsidRPr="00A447F1" w:rsidRDefault="00B45222" w:rsidP="00B45222"/>
    <w:p w14:paraId="6AEB0E71" w14:textId="77777777" w:rsidR="00B45222" w:rsidRPr="00A447F1" w:rsidRDefault="00B45222" w:rsidP="00B45222"/>
    <w:p w14:paraId="569607E0" w14:textId="77777777" w:rsidR="00B45222" w:rsidRPr="00A447F1" w:rsidRDefault="00B45222" w:rsidP="00B45222"/>
    <w:p w14:paraId="54B8FBE8" w14:textId="77777777" w:rsidR="00B45222" w:rsidRPr="00A447F1" w:rsidRDefault="00B45222" w:rsidP="00B45222"/>
    <w:p w14:paraId="57A4E3D3" w14:textId="77777777" w:rsidR="00B45222" w:rsidRPr="00A447F1" w:rsidRDefault="00B45222" w:rsidP="00B45222"/>
    <w:p w14:paraId="6BC4E8BF" w14:textId="77777777" w:rsidR="00B45222" w:rsidRPr="00A447F1" w:rsidRDefault="00B45222" w:rsidP="00B45222"/>
    <w:p w14:paraId="7C21D215" w14:textId="77777777" w:rsidR="00B45222" w:rsidRPr="00A447F1" w:rsidRDefault="00B45222" w:rsidP="00B45222"/>
    <w:p w14:paraId="388562A5" w14:textId="77777777" w:rsidR="00B45222" w:rsidRPr="00A447F1" w:rsidRDefault="00B45222" w:rsidP="00B45222"/>
    <w:p w14:paraId="702626E2" w14:textId="77777777" w:rsidR="00B45222" w:rsidRPr="00A447F1" w:rsidRDefault="00B45222" w:rsidP="00B45222"/>
    <w:p w14:paraId="02AEAF3B" w14:textId="77777777" w:rsidR="00B45222" w:rsidRPr="00A447F1" w:rsidRDefault="00B45222" w:rsidP="00B45222"/>
    <w:p w14:paraId="0285191E" w14:textId="77777777" w:rsidR="00B45222" w:rsidRPr="00A447F1" w:rsidRDefault="00B45222" w:rsidP="00B45222"/>
    <w:p w14:paraId="47214D98" w14:textId="77777777" w:rsidR="00B45222" w:rsidRPr="00A447F1" w:rsidRDefault="00B45222" w:rsidP="00B45222"/>
    <w:p w14:paraId="63AAABCF" w14:textId="77777777" w:rsidR="00B45222" w:rsidRPr="00A447F1" w:rsidRDefault="00B45222" w:rsidP="00B45222"/>
    <w:p w14:paraId="258E1678" w14:textId="77777777" w:rsidR="00B45222" w:rsidRDefault="00B45222" w:rsidP="00B45222"/>
    <w:p w14:paraId="5700AD25" w14:textId="77777777" w:rsidR="00B45222" w:rsidRDefault="00B45222" w:rsidP="00B45222"/>
    <w:p w14:paraId="4FFF3D15" w14:textId="77777777" w:rsidR="00B45222" w:rsidRPr="00A447F1" w:rsidRDefault="00B45222" w:rsidP="00B45222"/>
    <w:p w14:paraId="0DD723E7" w14:textId="77777777" w:rsidR="00B45222" w:rsidRPr="00A447F1" w:rsidRDefault="00B45222" w:rsidP="00B45222"/>
    <w:p w14:paraId="11C1B132" w14:textId="20EE57CA" w:rsidR="002E11EF" w:rsidRDefault="002E11EF" w:rsidP="00B45222"/>
    <w:p w14:paraId="72AA9A13" w14:textId="15E5C5DD" w:rsidR="00A447F1" w:rsidRDefault="00A447F1" w:rsidP="00B45222"/>
    <w:p w14:paraId="2AE4659C" w14:textId="77777777" w:rsidR="00A447F1" w:rsidRPr="00A447F1" w:rsidRDefault="00A447F1" w:rsidP="00B45222"/>
    <w:p w14:paraId="481D13A0" w14:textId="4EB794F8" w:rsidR="004759A0" w:rsidRPr="00A447F1" w:rsidRDefault="004759A0" w:rsidP="00B45222"/>
    <w:p w14:paraId="689AAC6A" w14:textId="51AE25D6" w:rsidR="004759A0" w:rsidRPr="00A447F1" w:rsidRDefault="00622CF5" w:rsidP="00622CF5">
      <w:pPr>
        <w:jc w:val="center"/>
        <w:rPr>
          <w:rFonts w:ascii="Times New Roman Полужирный" w:eastAsia="Segoe UI" w:hAnsi="Times New Roman Полужирный" w:cs="Times New Roman"/>
          <w:b/>
          <w:bCs/>
          <w:caps/>
          <w:kern w:val="32"/>
          <w:szCs w:val="24"/>
          <w:lang w:val="zh-CN" w:eastAsia="zh-CN"/>
        </w:rPr>
      </w:pPr>
      <w:r w:rsidRPr="00A447F1">
        <w:rPr>
          <w:rFonts w:cs="Times New Roman"/>
          <w:b/>
          <w:bCs/>
          <w:szCs w:val="24"/>
        </w:rPr>
        <w:t>202</w:t>
      </w:r>
      <w:r w:rsidR="009505BA" w:rsidRPr="00A447F1">
        <w:rPr>
          <w:rFonts w:cs="Times New Roman"/>
          <w:b/>
          <w:bCs/>
          <w:szCs w:val="24"/>
        </w:rPr>
        <w:t>5</w:t>
      </w:r>
      <w:r w:rsidRPr="00A447F1">
        <w:rPr>
          <w:rFonts w:cs="Times New Roman"/>
          <w:b/>
          <w:bCs/>
          <w:szCs w:val="24"/>
        </w:rPr>
        <w:t xml:space="preserve"> г.</w:t>
      </w:r>
      <w:r w:rsidR="00A82E31" w:rsidRPr="00A447F1">
        <w:br w:type="page"/>
      </w:r>
    </w:p>
    <w:p w14:paraId="10D54E9B" w14:textId="77777777" w:rsidR="004759A0" w:rsidRPr="00A447F1" w:rsidRDefault="00A82E31">
      <w:pPr>
        <w:pStyle w:val="1f1"/>
        <w:rPr>
          <w:rFonts w:ascii="Times New Roman" w:hAnsi="Times New Roman"/>
          <w:lang w:val="ru-RU"/>
        </w:rPr>
      </w:pPr>
      <w:r w:rsidRPr="00A447F1">
        <w:rPr>
          <w:rFonts w:ascii="Times New Roman" w:hAnsi="Times New Roman"/>
          <w:lang w:val="ru-RU"/>
        </w:rPr>
        <w:lastRenderedPageBreak/>
        <w:t>СОДЕРЖАНИЕ ПРОГРАММЫ</w:t>
      </w:r>
    </w:p>
    <w:p w14:paraId="62353998" w14:textId="77777777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 w:rsidRPr="00A447F1">
        <w:rPr>
          <w:b w:val="0"/>
          <w:bCs w:val="0"/>
          <w:sz w:val="22"/>
        </w:rPr>
        <w:fldChar w:fldCharType="begin"/>
      </w:r>
      <w:r w:rsidRPr="00A447F1">
        <w:rPr>
          <w:b w:val="0"/>
          <w:bCs w:val="0"/>
        </w:rPr>
        <w:instrText xml:space="preserve"> TOC \h \z \t "Раздел 1;1;Раздел 1.1;2" </w:instrText>
      </w:r>
      <w:r w:rsidRPr="00A447F1">
        <w:rPr>
          <w:b w:val="0"/>
          <w:bCs w:val="0"/>
          <w:sz w:val="22"/>
        </w:rPr>
        <w:fldChar w:fldCharType="separate"/>
      </w:r>
      <w:hyperlink w:anchor="_Toc156294875" w:history="1"/>
    </w:p>
    <w:p w14:paraId="2EEF5948" w14:textId="081E0B7C" w:rsidR="004759A0" w:rsidRPr="00A447F1" w:rsidRDefault="00A82E31" w:rsidP="00DF54AB">
      <w:pPr>
        <w:pStyle w:val="12"/>
        <w:jc w:val="both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6" w:history="1">
        <w:r w:rsidRPr="00A447F1">
          <w:rPr>
            <w:rStyle w:val="a8"/>
            <w:b w:val="0"/>
            <w:bCs w:val="0"/>
            <w:color w:val="auto"/>
          </w:rPr>
          <w:t>1. ОБЩАЯ ХАРАКТЕРИСТИКА</w:t>
        </w:r>
        <w:r w:rsidR="00DF54AB">
          <w:rPr>
            <w:rStyle w:val="a8"/>
            <w:b w:val="0"/>
            <w:bCs w:val="0"/>
            <w:color w:val="auto"/>
          </w:rPr>
          <w:t xml:space="preserve"> </w:t>
        </w:r>
        <w:r w:rsidR="00DF54AB" w:rsidRPr="00DF54AB">
          <w:rPr>
            <w:rStyle w:val="a8"/>
            <w:b w:val="0"/>
            <w:bCs w:val="0"/>
            <w:color w:val="auto"/>
          </w:rPr>
          <w:t>ПРИМЕРНОЙ РАБОЧЕЙ ПРОГРАММЫ УЧЕБНОЙ ДИСЦИПЛИНЫ</w:t>
        </w:r>
        <w:r w:rsidRPr="00A447F1">
          <w:rPr>
            <w:b w:val="0"/>
            <w:bCs w:val="0"/>
          </w:rPr>
          <w:tab/>
        </w:r>
      </w:hyperlink>
    </w:p>
    <w:p w14:paraId="2F40E990" w14:textId="27671324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7" w:history="1">
        <w:r w:rsidRPr="00A447F1">
          <w:rPr>
            <w:rStyle w:val="a8"/>
            <w:i w:val="0"/>
            <w:iCs w:val="0"/>
            <w:color w:val="auto"/>
          </w:rPr>
          <w:t>1.1. Цель и место дисциплины в структуре образовательной программы</w:t>
        </w:r>
        <w:r w:rsidRPr="00A447F1">
          <w:rPr>
            <w:i w:val="0"/>
            <w:iCs w:val="0"/>
          </w:rPr>
          <w:tab/>
        </w:r>
      </w:hyperlink>
    </w:p>
    <w:p w14:paraId="684CFAF3" w14:textId="385603AD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8" w:history="1">
        <w:r w:rsidRPr="00A447F1">
          <w:rPr>
            <w:rStyle w:val="a8"/>
            <w:i w:val="0"/>
            <w:iCs w:val="0"/>
            <w:color w:val="auto"/>
          </w:rPr>
          <w:t>1.2. Планируемые результаты освоения дисциплины</w:t>
        </w:r>
        <w:r w:rsidRPr="00A447F1">
          <w:rPr>
            <w:i w:val="0"/>
            <w:iCs w:val="0"/>
          </w:rPr>
          <w:tab/>
        </w:r>
      </w:hyperlink>
    </w:p>
    <w:p w14:paraId="6C441A9C" w14:textId="56D7D525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9" w:history="1">
        <w:r w:rsidRPr="00A447F1">
          <w:rPr>
            <w:rStyle w:val="a8"/>
            <w:b w:val="0"/>
            <w:bCs w:val="0"/>
            <w:color w:val="auto"/>
          </w:rPr>
          <w:t>2. СТРУКТУРА И СОДЕРЖАНИЕ ДИСЦИПЛИНЫ</w:t>
        </w:r>
        <w:r w:rsidRPr="00A447F1">
          <w:rPr>
            <w:b w:val="0"/>
            <w:bCs w:val="0"/>
          </w:rPr>
          <w:tab/>
        </w:r>
      </w:hyperlink>
    </w:p>
    <w:p w14:paraId="0BBDC6D0" w14:textId="3118C95B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0" w:history="1">
        <w:r w:rsidRPr="00A447F1">
          <w:rPr>
            <w:rStyle w:val="a8"/>
            <w:i w:val="0"/>
            <w:iCs w:val="0"/>
            <w:color w:val="auto"/>
          </w:rPr>
          <w:t>2.1. Трудоемкость освоения дисциплины</w:t>
        </w:r>
        <w:r w:rsidRPr="00A447F1">
          <w:rPr>
            <w:i w:val="0"/>
            <w:iCs w:val="0"/>
          </w:rPr>
          <w:tab/>
        </w:r>
      </w:hyperlink>
    </w:p>
    <w:p w14:paraId="0A80E206" w14:textId="1EF16487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1" w:history="1">
        <w:r w:rsidRPr="00A447F1">
          <w:rPr>
            <w:rStyle w:val="a8"/>
            <w:i w:val="0"/>
            <w:iCs w:val="0"/>
            <w:color w:val="auto"/>
          </w:rPr>
          <w:t>2.2. Примерное содержание дисциплины</w:t>
        </w:r>
        <w:r w:rsidRPr="00A447F1">
          <w:rPr>
            <w:i w:val="0"/>
            <w:iCs w:val="0"/>
          </w:rPr>
          <w:tab/>
        </w:r>
      </w:hyperlink>
    </w:p>
    <w:p w14:paraId="0D6BA619" w14:textId="2DAA58EC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3" w:history="1">
        <w:r w:rsidRPr="00A447F1">
          <w:rPr>
            <w:rStyle w:val="a8"/>
            <w:i w:val="0"/>
            <w:iCs w:val="0"/>
            <w:color w:val="auto"/>
          </w:rPr>
          <w:t>2.3. Курсовой проект (работа)</w:t>
        </w:r>
        <w:r w:rsidRPr="00A447F1">
          <w:rPr>
            <w:i w:val="0"/>
            <w:iCs w:val="0"/>
          </w:rPr>
          <w:tab/>
        </w:r>
      </w:hyperlink>
    </w:p>
    <w:p w14:paraId="75CFBD1C" w14:textId="7B223351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4" w:history="1">
        <w:r w:rsidRPr="00A447F1">
          <w:rPr>
            <w:rStyle w:val="a8"/>
            <w:b w:val="0"/>
            <w:bCs w:val="0"/>
            <w:color w:val="auto"/>
          </w:rPr>
          <w:t>3. УСЛОВИЯ РЕАЛИЗАЦИИ ДИСЦИПЛИНЫ</w:t>
        </w:r>
        <w:r w:rsidRPr="00A447F1">
          <w:rPr>
            <w:b w:val="0"/>
            <w:bCs w:val="0"/>
          </w:rPr>
          <w:tab/>
        </w:r>
      </w:hyperlink>
    </w:p>
    <w:p w14:paraId="3D96C592" w14:textId="6A17A59B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5" w:history="1">
        <w:r w:rsidRPr="00A447F1">
          <w:rPr>
            <w:rStyle w:val="a8"/>
            <w:i w:val="0"/>
            <w:iCs w:val="0"/>
            <w:color w:val="auto"/>
          </w:rPr>
          <w:t>3.1. Материально-техническое обеспечение</w:t>
        </w:r>
        <w:r w:rsidRPr="00A447F1">
          <w:rPr>
            <w:i w:val="0"/>
            <w:iCs w:val="0"/>
          </w:rPr>
          <w:tab/>
        </w:r>
      </w:hyperlink>
    </w:p>
    <w:p w14:paraId="5C26492E" w14:textId="28391CD4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6" w:history="1">
        <w:r w:rsidRPr="00A447F1">
          <w:rPr>
            <w:rStyle w:val="a8"/>
            <w:i w:val="0"/>
            <w:iCs w:val="0"/>
            <w:color w:val="auto"/>
          </w:rPr>
          <w:t>3.2. Учебно-методическое обеспечение</w:t>
        </w:r>
        <w:r w:rsidRPr="00A447F1">
          <w:rPr>
            <w:i w:val="0"/>
            <w:iCs w:val="0"/>
          </w:rPr>
          <w:tab/>
        </w:r>
      </w:hyperlink>
    </w:p>
    <w:p w14:paraId="43D24D11" w14:textId="3213AB9C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7" w:history="1">
        <w:r w:rsidRPr="00A447F1">
          <w:rPr>
            <w:rStyle w:val="a8"/>
            <w:b w:val="0"/>
            <w:bCs w:val="0"/>
            <w:color w:val="auto"/>
          </w:rPr>
          <w:t>4. КОНТРОЛЬ И ОЦЕНКА РЕЗУЛЬТАТОВ ОСВОЕНИЯ ДИСЦИПЛИНЫ</w:t>
        </w:r>
        <w:r w:rsidRPr="00A447F1">
          <w:rPr>
            <w:b w:val="0"/>
            <w:bCs w:val="0"/>
          </w:rPr>
          <w:tab/>
        </w:r>
      </w:hyperlink>
    </w:p>
    <w:p w14:paraId="75E35978" w14:textId="77777777" w:rsidR="004759A0" w:rsidRPr="00A447F1" w:rsidRDefault="00A82E31" w:rsidP="00A447F1">
      <w:pPr>
        <w:pStyle w:val="afc"/>
      </w:pPr>
      <w:r w:rsidRPr="00A447F1">
        <w:fldChar w:fldCharType="end"/>
      </w:r>
    </w:p>
    <w:p w14:paraId="2DEC37B2" w14:textId="77777777" w:rsidR="004759A0" w:rsidRPr="00A447F1" w:rsidRDefault="004759A0">
      <w:pPr>
        <w:pStyle w:val="1f1"/>
        <w:jc w:val="left"/>
        <w:rPr>
          <w:rFonts w:ascii="Times New Roman" w:hAnsi="Times New Roman"/>
          <w:lang w:val="ru-RU"/>
        </w:rPr>
        <w:sectPr w:rsidR="004759A0" w:rsidRPr="00A447F1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A217F1B" w14:textId="14CCEBD9" w:rsidR="004759A0" w:rsidRPr="00A447F1" w:rsidRDefault="00A82E31" w:rsidP="00972AFE">
      <w:pPr>
        <w:pStyle w:val="1f1"/>
        <w:numPr>
          <w:ilvl w:val="6"/>
          <w:numId w:val="3"/>
        </w:numPr>
        <w:ind w:left="0" w:firstLine="0"/>
      </w:pPr>
      <w:r w:rsidRPr="00A447F1">
        <w:lastRenderedPageBreak/>
        <w:t>Общая характеристика</w:t>
      </w:r>
      <w:r w:rsidRPr="00A447F1">
        <w:rPr>
          <w:rFonts w:asciiTheme="minorHAnsi" w:hAnsiTheme="minorHAnsi"/>
          <w:lang w:val="ru-RU"/>
        </w:rPr>
        <w:t xml:space="preserve"> </w:t>
      </w:r>
      <w:r w:rsidRPr="00A447F1">
        <w:t>ПРИМЕРНОЙ РАБОЧЕЙ ПРОГРАММЫ УЧЕБНОЙ ДИСЦИПЛИНЫ</w:t>
      </w:r>
    </w:p>
    <w:p w14:paraId="521607AC" w14:textId="5B543B78" w:rsidR="004759A0" w:rsidRPr="00A447F1" w:rsidRDefault="00BC64FA" w:rsidP="00972AFE">
      <w:pPr>
        <w:pStyle w:val="1f"/>
        <w:jc w:val="center"/>
        <w:rPr>
          <w:rFonts w:eastAsia="Segoe UI"/>
          <w:lang w:val="ru-RU"/>
        </w:rPr>
      </w:pPr>
      <w:r w:rsidRPr="00A447F1">
        <w:rPr>
          <w:rFonts w:eastAsia="Segoe UI"/>
          <w:lang w:val="ru-RU"/>
        </w:rPr>
        <w:t>«ОП.01 ТЕХНИЧЕСКАЯ МЕХАНИКА»</w:t>
      </w:r>
    </w:p>
    <w:p w14:paraId="25CA84A2" w14:textId="77777777" w:rsidR="004759A0" w:rsidRPr="00A447F1" w:rsidRDefault="004759A0">
      <w:pPr>
        <w:pStyle w:val="1f"/>
        <w:rPr>
          <w:lang w:val="ru-RU"/>
        </w:rPr>
      </w:pPr>
    </w:p>
    <w:p w14:paraId="654F0434" w14:textId="77777777" w:rsidR="004759A0" w:rsidRPr="00A447F1" w:rsidRDefault="00A82E31" w:rsidP="00032396">
      <w:pPr>
        <w:pStyle w:val="113"/>
      </w:pPr>
      <w:r w:rsidRPr="00A447F1">
        <w:t>1.1. Цель и место дисциплины в структуре образовательной программы</w:t>
      </w:r>
    </w:p>
    <w:p w14:paraId="2361386D" w14:textId="77777777" w:rsidR="004759A0" w:rsidRPr="00A447F1" w:rsidRDefault="00A82E31">
      <w:pPr>
        <w:suppressAutoHyphens/>
        <w:spacing w:line="276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 xml:space="preserve">Цель дисциплины </w:t>
      </w:r>
      <w:r w:rsidRPr="00A447F1">
        <w:t>«</w:t>
      </w:r>
      <w:r w:rsidRPr="00A447F1">
        <w:rPr>
          <w:rFonts w:eastAsia="Segoe UI" w:cs="Times New Roman"/>
        </w:rPr>
        <w:t>Техническая механика</w:t>
      </w:r>
      <w:r w:rsidRPr="00A447F1">
        <w:t>»</w:t>
      </w:r>
      <w:r w:rsidRPr="00A447F1">
        <w:rPr>
          <w:rFonts w:eastAsia="Times New Roman" w:cs="Times New Roman"/>
          <w:szCs w:val="24"/>
          <w:lang w:eastAsia="ru-RU"/>
        </w:rPr>
        <w:t xml:space="preserve">: формирование у студентов знаний в областях теории механизмов и машин, сопротивления материалов и основ конструирования деталей машин, подготовка выпускников к изучению последующих дисциплин и решению профессиональных задач, связанных с исследованием, проектированием и применением энергетических машин и оборудования. </w:t>
      </w:r>
    </w:p>
    <w:p w14:paraId="63BE78E6" w14:textId="1C3E4E70" w:rsidR="004759A0" w:rsidRPr="00A447F1" w:rsidRDefault="00A82E31">
      <w:pPr>
        <w:suppressAutoHyphens/>
        <w:spacing w:line="276" w:lineRule="auto"/>
        <w:ind w:firstLine="709"/>
        <w:jc w:val="both"/>
        <w:rPr>
          <w:rFonts w:cs="Times New Roman"/>
          <w:iCs/>
          <w:szCs w:val="24"/>
        </w:rPr>
      </w:pPr>
      <w:r w:rsidRPr="00A447F1">
        <w:rPr>
          <w:rFonts w:cs="Times New Roman"/>
          <w:szCs w:val="24"/>
        </w:rPr>
        <w:t xml:space="preserve">Дисциплина «ОП.01 Техническая механика» включена в </w:t>
      </w:r>
      <w:r w:rsidRPr="00A447F1">
        <w:rPr>
          <w:rFonts w:cs="Times New Roman"/>
          <w:iCs/>
          <w:szCs w:val="24"/>
        </w:rPr>
        <w:t xml:space="preserve">обязательную </w:t>
      </w:r>
      <w:r w:rsidR="009505BA" w:rsidRPr="00A447F1">
        <w:rPr>
          <w:rFonts w:cs="Times New Roman"/>
          <w:iCs/>
          <w:szCs w:val="24"/>
        </w:rPr>
        <w:t>часть</w:t>
      </w:r>
      <w:r w:rsidR="009505BA" w:rsidRPr="00A447F1">
        <w:rPr>
          <w:rFonts w:cs="Times New Roman"/>
          <w:i/>
          <w:szCs w:val="24"/>
        </w:rPr>
        <w:t xml:space="preserve"> общепрофессионального</w:t>
      </w:r>
      <w:r w:rsidR="00320730" w:rsidRPr="00A447F1">
        <w:rPr>
          <w:rFonts w:cs="Times New Roman"/>
          <w:szCs w:val="24"/>
        </w:rPr>
        <w:t xml:space="preserve"> цикла</w:t>
      </w:r>
      <w:r w:rsidR="00A447F1">
        <w:rPr>
          <w:rFonts w:cs="Times New Roman"/>
          <w:i/>
          <w:szCs w:val="24"/>
        </w:rPr>
        <w:t xml:space="preserve"> </w:t>
      </w:r>
      <w:r w:rsidRPr="00A447F1">
        <w:rPr>
          <w:rFonts w:cs="Times New Roman"/>
          <w:iCs/>
          <w:szCs w:val="24"/>
        </w:rPr>
        <w:t>образовательной программы.</w:t>
      </w:r>
    </w:p>
    <w:p w14:paraId="1D30FE73" w14:textId="77777777" w:rsidR="004759A0" w:rsidRPr="00A447F1" w:rsidRDefault="004759A0">
      <w:pPr>
        <w:suppressAutoHyphens/>
        <w:spacing w:line="276" w:lineRule="auto"/>
        <w:ind w:firstLine="709"/>
        <w:jc w:val="both"/>
        <w:rPr>
          <w:rFonts w:cs="Times New Roman"/>
          <w:szCs w:val="24"/>
        </w:rPr>
      </w:pPr>
    </w:p>
    <w:p w14:paraId="7B9E5505" w14:textId="77777777" w:rsidR="004759A0" w:rsidRPr="00A447F1" w:rsidRDefault="00A82E31" w:rsidP="00032396">
      <w:pPr>
        <w:pStyle w:val="113"/>
      </w:pPr>
      <w:r w:rsidRPr="00A447F1">
        <w:t>1.2. Планируемые результаты освоения дисциплины</w:t>
      </w:r>
    </w:p>
    <w:p w14:paraId="04309974" w14:textId="77777777" w:rsidR="004759A0" w:rsidRPr="00A447F1" w:rsidRDefault="00A82E31">
      <w:pPr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4.3.3 ПОП-П).</w:t>
      </w:r>
    </w:p>
    <w:p w14:paraId="577BBBB3" w14:textId="77777777" w:rsidR="004759A0" w:rsidRPr="00A447F1" w:rsidRDefault="00A82E31">
      <w:pPr>
        <w:spacing w:after="120"/>
        <w:ind w:firstLine="709"/>
        <w:rPr>
          <w:rFonts w:cs="Times New Roman"/>
          <w:bCs/>
          <w:szCs w:val="24"/>
        </w:rPr>
      </w:pPr>
      <w:r w:rsidRPr="00A447F1">
        <w:rPr>
          <w:rFonts w:cs="Times New Roman"/>
          <w:bCs/>
          <w:szCs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4677"/>
        <w:gridCol w:w="3544"/>
      </w:tblGrid>
      <w:tr w:rsidR="00A447F1" w:rsidRPr="00A447F1" w14:paraId="27EFFBD3" w14:textId="77777777">
        <w:trPr>
          <w:trHeight w:val="44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DCA396" w14:textId="77777777" w:rsidR="004759A0" w:rsidRPr="00A447F1" w:rsidRDefault="00A82E31">
            <w:pPr>
              <w:rPr>
                <w:rStyle w:val="a7"/>
                <w:b/>
                <w:szCs w:val="24"/>
              </w:rPr>
            </w:pPr>
            <w:r w:rsidRPr="00A447F1">
              <w:rPr>
                <w:rStyle w:val="a7"/>
                <w:b/>
                <w:i w:val="0"/>
                <w:szCs w:val="24"/>
              </w:rPr>
              <w:t xml:space="preserve">Код </w:t>
            </w:r>
            <w:r w:rsidRPr="00A447F1">
              <w:rPr>
                <w:rStyle w:val="a7"/>
                <w:b/>
                <w:szCs w:val="24"/>
              </w:rPr>
              <w:t>ОК, ПК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C77FF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Уметь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6EEB" w14:textId="77777777" w:rsidR="004759A0" w:rsidRPr="00A447F1" w:rsidRDefault="00A82E31">
            <w:pPr>
              <w:jc w:val="center"/>
              <w:rPr>
                <w:rFonts w:cs="Times New Roman"/>
                <w:b/>
                <w:i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Знать</w:t>
            </w:r>
          </w:p>
        </w:tc>
      </w:tr>
      <w:tr w:rsidR="00A447F1" w:rsidRPr="00A447F1" w14:paraId="71DE2DEF" w14:textId="77777777">
        <w:trPr>
          <w:trHeight w:val="350"/>
        </w:trPr>
        <w:tc>
          <w:tcPr>
            <w:tcW w:w="988" w:type="dxa"/>
          </w:tcPr>
          <w:p w14:paraId="3C9C87F2" w14:textId="77777777" w:rsidR="004759A0" w:rsidRPr="00A447F1" w:rsidRDefault="00A82E31">
            <w:pPr>
              <w:rPr>
                <w:szCs w:val="24"/>
              </w:rPr>
            </w:pPr>
            <w:r w:rsidRPr="00A447F1">
              <w:rPr>
                <w:iCs/>
                <w:szCs w:val="24"/>
              </w:rPr>
              <w:t>ОК 01 ОК 02 ПК 1.1</w:t>
            </w:r>
          </w:p>
        </w:tc>
        <w:tc>
          <w:tcPr>
            <w:tcW w:w="4677" w:type="dxa"/>
          </w:tcPr>
          <w:p w14:paraId="5C1834E4" w14:textId="77777777" w:rsidR="004759A0" w:rsidRPr="00A447F1" w:rsidRDefault="00A82E31">
            <w:pPr>
              <w:suppressAutoHyphens/>
              <w:rPr>
                <w:szCs w:val="24"/>
              </w:rPr>
            </w:pPr>
            <w:r w:rsidRPr="00A447F1">
              <w:rPr>
                <w:szCs w:val="24"/>
              </w:rPr>
              <w:t>- определять этапы решения задач;</w:t>
            </w:r>
          </w:p>
          <w:p w14:paraId="27B1F0D6" w14:textId="77777777" w:rsidR="004759A0" w:rsidRPr="00A447F1" w:rsidRDefault="00A82E31">
            <w:pPr>
              <w:suppressAutoHyphens/>
              <w:rPr>
                <w:szCs w:val="24"/>
              </w:rPr>
            </w:pPr>
            <w:r w:rsidRPr="00A447F1">
              <w:rPr>
                <w:szCs w:val="24"/>
              </w:rPr>
              <w:t>- определять необходимые источники информации;</w:t>
            </w:r>
          </w:p>
          <w:p w14:paraId="70710BB2" w14:textId="77777777" w:rsidR="004759A0" w:rsidRPr="00A447F1" w:rsidRDefault="00A82E31">
            <w:pPr>
              <w:suppressAutoHyphens/>
              <w:rPr>
                <w:szCs w:val="24"/>
              </w:rPr>
            </w:pPr>
            <w:r w:rsidRPr="00A447F1">
              <w:rPr>
                <w:szCs w:val="24"/>
              </w:rPr>
              <w:t>- выполнять расчеты на прочность, жесткость и устойчивость элементов сооружений;</w:t>
            </w:r>
          </w:p>
          <w:p w14:paraId="3BDA9038" w14:textId="77777777" w:rsidR="004759A0" w:rsidRPr="00A447F1" w:rsidRDefault="00A82E31">
            <w:pPr>
              <w:rPr>
                <w:szCs w:val="24"/>
              </w:rPr>
            </w:pPr>
            <w:r w:rsidRPr="00A447F1">
              <w:rPr>
                <w:szCs w:val="24"/>
              </w:rPr>
              <w:t>- определять аналитическим и графическим способами усилия, опорные реакции балок, ферм, рам;</w:t>
            </w:r>
          </w:p>
          <w:p w14:paraId="4ADB8531" w14:textId="77777777" w:rsidR="004759A0" w:rsidRPr="00A447F1" w:rsidRDefault="00A82E31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A447F1">
              <w:rPr>
                <w:szCs w:val="24"/>
              </w:rPr>
              <w:t>- определять усилия в стержнях ферм;</w:t>
            </w:r>
          </w:p>
          <w:p w14:paraId="62918243" w14:textId="77777777" w:rsidR="004759A0" w:rsidRPr="00A447F1" w:rsidRDefault="00A82E31">
            <w:pPr>
              <w:rPr>
                <w:rFonts w:cs="Times New Roman"/>
                <w:bCs/>
                <w:szCs w:val="24"/>
              </w:rPr>
            </w:pPr>
            <w:r w:rsidRPr="00A447F1">
              <w:rPr>
                <w:szCs w:val="24"/>
              </w:rPr>
              <w:t>- строить эпюры нормальных напряжений, изгибающих моментов и др.</w:t>
            </w:r>
          </w:p>
        </w:tc>
        <w:tc>
          <w:tcPr>
            <w:tcW w:w="3544" w:type="dxa"/>
          </w:tcPr>
          <w:p w14:paraId="033F3FE7" w14:textId="77777777" w:rsidR="004759A0" w:rsidRPr="00A447F1" w:rsidRDefault="00A82E31">
            <w:pPr>
              <w:rPr>
                <w:szCs w:val="24"/>
              </w:rPr>
            </w:pPr>
            <w:r w:rsidRPr="00A447F1">
              <w:rPr>
                <w:szCs w:val="24"/>
              </w:rPr>
              <w:t>- основные источники информации и ресурсы для решения задач;</w:t>
            </w:r>
          </w:p>
          <w:p w14:paraId="2C832230" w14:textId="77777777" w:rsidR="004759A0" w:rsidRPr="00A447F1" w:rsidRDefault="00A82E31">
            <w:pPr>
              <w:rPr>
                <w:szCs w:val="24"/>
              </w:rPr>
            </w:pPr>
            <w:r w:rsidRPr="00A447F1">
              <w:rPr>
                <w:szCs w:val="24"/>
              </w:rPr>
              <w:t>- законы механики деформируемого твердого тела, виды деформаций, основные расчеты;</w:t>
            </w:r>
          </w:p>
          <w:p w14:paraId="3DC357CB" w14:textId="77777777" w:rsidR="004759A0" w:rsidRPr="00A447F1" w:rsidRDefault="00A82E31">
            <w:pPr>
              <w:suppressAutoHyphens/>
              <w:rPr>
                <w:szCs w:val="24"/>
              </w:rPr>
            </w:pPr>
            <w:r w:rsidRPr="00A447F1">
              <w:rPr>
                <w:szCs w:val="24"/>
              </w:rPr>
              <w:t>- определение направления реакции связи;</w:t>
            </w:r>
          </w:p>
          <w:p w14:paraId="0A0BD4C0" w14:textId="77777777" w:rsidR="004759A0" w:rsidRPr="00A447F1" w:rsidRDefault="00A82E31">
            <w:pPr>
              <w:rPr>
                <w:szCs w:val="24"/>
              </w:rPr>
            </w:pPr>
            <w:r w:rsidRPr="00A447F1">
              <w:rPr>
                <w:szCs w:val="24"/>
              </w:rPr>
              <w:t>- определение момента силы относительно точки, его свойства;</w:t>
            </w:r>
          </w:p>
          <w:p w14:paraId="02ED809A" w14:textId="77777777" w:rsidR="004759A0" w:rsidRPr="00A447F1" w:rsidRDefault="00A82E31">
            <w:pPr>
              <w:rPr>
                <w:szCs w:val="24"/>
              </w:rPr>
            </w:pPr>
            <w:r w:rsidRPr="00A447F1">
              <w:rPr>
                <w:szCs w:val="24"/>
              </w:rPr>
              <w:t>- типы нагрузок и виды опор балок, ферм, рам;</w:t>
            </w:r>
          </w:p>
          <w:p w14:paraId="6C6B45EC" w14:textId="77777777" w:rsidR="004759A0" w:rsidRPr="00A447F1" w:rsidRDefault="00A82E31">
            <w:pPr>
              <w:rPr>
                <w:szCs w:val="24"/>
              </w:rPr>
            </w:pPr>
            <w:r w:rsidRPr="00A447F1">
              <w:rPr>
                <w:szCs w:val="24"/>
              </w:rPr>
              <w:t>- напряжения и деформации, возникающие в строительных элементах при работе под нагрузкой;</w:t>
            </w:r>
          </w:p>
          <w:p w14:paraId="6A664E7E" w14:textId="77777777" w:rsidR="004759A0" w:rsidRPr="00A447F1" w:rsidRDefault="00A82E31">
            <w:pPr>
              <w:rPr>
                <w:rFonts w:cs="Times New Roman"/>
                <w:bCs/>
                <w:i/>
                <w:szCs w:val="24"/>
              </w:rPr>
            </w:pPr>
            <w:r w:rsidRPr="00A447F1">
              <w:rPr>
                <w:szCs w:val="24"/>
              </w:rPr>
              <w:t>- моменты инерции простых сечений элементов и др.</w:t>
            </w:r>
          </w:p>
        </w:tc>
      </w:tr>
    </w:tbl>
    <w:p w14:paraId="739514D2" w14:textId="77777777" w:rsidR="004759A0" w:rsidRPr="00A447F1" w:rsidRDefault="004759A0" w:rsidP="00E43240">
      <w:pPr>
        <w:rPr>
          <w:rStyle w:val="afffffe"/>
          <w:lang w:val="ru-RU"/>
        </w:rPr>
      </w:pPr>
    </w:p>
    <w:p w14:paraId="7357BC39" w14:textId="665C201D" w:rsidR="009505BA" w:rsidRPr="00A447F1" w:rsidRDefault="009505BA">
      <w:pPr>
        <w:rPr>
          <w:rFonts w:eastAsiaTheme="minorEastAsia" w:cs="Times New Roman"/>
          <w:b/>
          <w:bCs/>
          <w:caps/>
          <w:kern w:val="32"/>
          <w:szCs w:val="24"/>
          <w:lang w:val="zh-CN" w:eastAsia="zh-CN"/>
        </w:rPr>
      </w:pPr>
    </w:p>
    <w:p w14:paraId="07DCC3E2" w14:textId="0DAF9508" w:rsidR="004759A0" w:rsidRPr="00A447F1" w:rsidRDefault="00A82E31">
      <w:pPr>
        <w:pStyle w:val="1f1"/>
        <w:rPr>
          <w:rFonts w:ascii="Times New Roman" w:hAnsi="Times New Roman"/>
          <w:lang w:val="ru-RU"/>
        </w:rPr>
      </w:pPr>
      <w:r w:rsidRPr="00A447F1">
        <w:rPr>
          <w:rFonts w:ascii="Times New Roman" w:hAnsi="Times New Roman"/>
        </w:rPr>
        <w:t xml:space="preserve">2. Структура и содержание </w:t>
      </w:r>
      <w:r w:rsidRPr="00A447F1">
        <w:rPr>
          <w:rFonts w:ascii="Times New Roman" w:hAnsi="Times New Roman"/>
          <w:lang w:val="ru-RU"/>
        </w:rPr>
        <w:t>ДИСЦИПЛИНЫ</w:t>
      </w:r>
    </w:p>
    <w:p w14:paraId="3B535B3E" w14:textId="77777777" w:rsidR="004759A0" w:rsidRPr="00032396" w:rsidRDefault="00A82E31" w:rsidP="00032396">
      <w:pPr>
        <w:pStyle w:val="113"/>
      </w:pPr>
      <w:r w:rsidRPr="00032396">
        <w:t xml:space="preserve">2.1. Трудоемкость освоения дисциплины </w:t>
      </w:r>
    </w:p>
    <w:tbl>
      <w:tblPr>
        <w:tblW w:w="4858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245"/>
        <w:gridCol w:w="2552"/>
        <w:gridCol w:w="2552"/>
      </w:tblGrid>
      <w:tr w:rsidR="00A447F1" w:rsidRPr="00A447F1" w14:paraId="3F2A7BD8" w14:textId="77777777">
        <w:trPr>
          <w:trHeight w:val="23"/>
        </w:trPr>
        <w:tc>
          <w:tcPr>
            <w:tcW w:w="2270" w:type="pct"/>
            <w:vAlign w:val="center"/>
          </w:tcPr>
          <w:p w14:paraId="07E01E76" w14:textId="77777777" w:rsidR="004759A0" w:rsidRPr="00A447F1" w:rsidRDefault="00A82E31">
            <w:pPr>
              <w:jc w:val="center"/>
              <w:rPr>
                <w:rFonts w:cs="Times New Roman"/>
                <w:b/>
              </w:rPr>
            </w:pPr>
            <w:r w:rsidRPr="00A447F1">
              <w:rPr>
                <w:rFonts w:cs="Times New Roman"/>
                <w:b/>
              </w:rPr>
              <w:t>Наименование составных частей дисциплины</w:t>
            </w:r>
          </w:p>
        </w:tc>
        <w:tc>
          <w:tcPr>
            <w:tcW w:w="1365" w:type="pct"/>
            <w:vAlign w:val="center"/>
          </w:tcPr>
          <w:p w14:paraId="3BFD4C8A" w14:textId="77777777" w:rsidR="004759A0" w:rsidRPr="00A447F1" w:rsidRDefault="00A82E31">
            <w:pPr>
              <w:jc w:val="center"/>
              <w:rPr>
                <w:rFonts w:cs="Times New Roman"/>
                <w:b/>
                <w:iCs/>
              </w:rPr>
            </w:pPr>
            <w:r w:rsidRPr="00A447F1">
              <w:rPr>
                <w:rFonts w:cs="Times New Roman"/>
                <w:b/>
                <w:iCs/>
              </w:rPr>
              <w:t>Объем в часах</w:t>
            </w:r>
          </w:p>
        </w:tc>
        <w:tc>
          <w:tcPr>
            <w:tcW w:w="1365" w:type="pct"/>
          </w:tcPr>
          <w:p w14:paraId="7F6E2265" w14:textId="77777777" w:rsidR="004759A0" w:rsidRPr="00A447F1" w:rsidRDefault="00A82E31">
            <w:pPr>
              <w:jc w:val="center"/>
              <w:rPr>
                <w:rFonts w:cs="Times New Roman"/>
                <w:b/>
                <w:iCs/>
              </w:rPr>
            </w:pPr>
            <w:r w:rsidRPr="00A447F1">
              <w:rPr>
                <w:rFonts w:cs="Times New Roman"/>
                <w:b/>
              </w:rPr>
              <w:t>В т.ч. в форме практ. подготовки</w:t>
            </w:r>
          </w:p>
        </w:tc>
      </w:tr>
      <w:tr w:rsidR="00A447F1" w:rsidRPr="00A447F1" w14:paraId="77E4F1C3" w14:textId="77777777">
        <w:trPr>
          <w:trHeight w:val="23"/>
        </w:trPr>
        <w:tc>
          <w:tcPr>
            <w:tcW w:w="2270" w:type="pct"/>
            <w:vAlign w:val="center"/>
          </w:tcPr>
          <w:p w14:paraId="5BDDF0BF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Учебные занятия</w:t>
            </w:r>
          </w:p>
        </w:tc>
        <w:tc>
          <w:tcPr>
            <w:tcW w:w="1365" w:type="pct"/>
            <w:vAlign w:val="center"/>
          </w:tcPr>
          <w:p w14:paraId="6C69C313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36</w:t>
            </w:r>
          </w:p>
        </w:tc>
        <w:tc>
          <w:tcPr>
            <w:tcW w:w="1365" w:type="pct"/>
            <w:vAlign w:val="center"/>
          </w:tcPr>
          <w:p w14:paraId="306D9B20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20</w:t>
            </w:r>
          </w:p>
        </w:tc>
      </w:tr>
      <w:tr w:rsidR="00A447F1" w:rsidRPr="00A447F1" w14:paraId="00EA4F5A" w14:textId="77777777">
        <w:trPr>
          <w:trHeight w:val="23"/>
        </w:trPr>
        <w:tc>
          <w:tcPr>
            <w:tcW w:w="2270" w:type="pct"/>
            <w:vAlign w:val="center"/>
          </w:tcPr>
          <w:p w14:paraId="251BCF8F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lastRenderedPageBreak/>
              <w:t>Самостоятельная работа</w:t>
            </w:r>
          </w:p>
        </w:tc>
        <w:tc>
          <w:tcPr>
            <w:tcW w:w="1365" w:type="pct"/>
            <w:vAlign w:val="center"/>
          </w:tcPr>
          <w:p w14:paraId="36F67565" w14:textId="77777777" w:rsidR="004759A0" w:rsidRPr="00A447F1" w:rsidRDefault="00A82E31">
            <w:pPr>
              <w:jc w:val="center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</w:t>
            </w:r>
          </w:p>
        </w:tc>
        <w:tc>
          <w:tcPr>
            <w:tcW w:w="1365" w:type="pct"/>
            <w:vAlign w:val="center"/>
          </w:tcPr>
          <w:p w14:paraId="2802725E" w14:textId="77777777" w:rsidR="004759A0" w:rsidRPr="00A447F1" w:rsidRDefault="00A82E31">
            <w:pPr>
              <w:jc w:val="center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</w:t>
            </w:r>
          </w:p>
        </w:tc>
      </w:tr>
      <w:tr w:rsidR="00A447F1" w:rsidRPr="00A447F1" w14:paraId="747CE723" w14:textId="77777777">
        <w:trPr>
          <w:trHeight w:val="23"/>
        </w:trPr>
        <w:tc>
          <w:tcPr>
            <w:tcW w:w="2270" w:type="pct"/>
            <w:vAlign w:val="center"/>
          </w:tcPr>
          <w:p w14:paraId="37F2E2F2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 xml:space="preserve">Промежуточная аттестация </w:t>
            </w:r>
          </w:p>
        </w:tc>
        <w:tc>
          <w:tcPr>
            <w:tcW w:w="1365" w:type="pct"/>
            <w:vAlign w:val="center"/>
          </w:tcPr>
          <w:p w14:paraId="7BF9410B" w14:textId="77777777" w:rsidR="004759A0" w:rsidRPr="00A447F1" w:rsidRDefault="004759A0">
            <w:pPr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24413437" w14:textId="77777777" w:rsidR="004759A0" w:rsidRPr="00A447F1" w:rsidRDefault="004759A0">
            <w:pPr>
              <w:jc w:val="center"/>
              <w:rPr>
                <w:rFonts w:cs="Times New Roman"/>
                <w:bCs/>
                <w:szCs w:val="24"/>
              </w:rPr>
            </w:pPr>
          </w:p>
        </w:tc>
      </w:tr>
      <w:tr w:rsidR="004759A0" w:rsidRPr="00A447F1" w14:paraId="4E16E4F4" w14:textId="77777777">
        <w:trPr>
          <w:trHeight w:val="23"/>
        </w:trPr>
        <w:tc>
          <w:tcPr>
            <w:tcW w:w="2270" w:type="pct"/>
            <w:vAlign w:val="center"/>
          </w:tcPr>
          <w:p w14:paraId="76BC1CA7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Всего</w:t>
            </w:r>
          </w:p>
        </w:tc>
        <w:tc>
          <w:tcPr>
            <w:tcW w:w="1365" w:type="pct"/>
            <w:vAlign w:val="center"/>
          </w:tcPr>
          <w:p w14:paraId="29A42516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36</w:t>
            </w:r>
          </w:p>
        </w:tc>
        <w:tc>
          <w:tcPr>
            <w:tcW w:w="1365" w:type="pct"/>
            <w:vAlign w:val="center"/>
          </w:tcPr>
          <w:p w14:paraId="192F7E8F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20</w:t>
            </w:r>
          </w:p>
        </w:tc>
      </w:tr>
    </w:tbl>
    <w:p w14:paraId="5F5A3689" w14:textId="77777777" w:rsidR="004759A0" w:rsidRPr="00A447F1" w:rsidRDefault="004759A0">
      <w:pPr>
        <w:rPr>
          <w:rFonts w:cs="Times New Roman"/>
          <w:iCs/>
          <w:szCs w:val="24"/>
        </w:rPr>
      </w:pPr>
    </w:p>
    <w:p w14:paraId="2F6D920A" w14:textId="5D1BEA22" w:rsidR="004759A0" w:rsidRPr="00A447F1" w:rsidRDefault="00A82E31" w:rsidP="00A447F1">
      <w:pPr>
        <w:spacing w:after="240"/>
        <w:ind w:firstLine="709"/>
        <w:rPr>
          <w:rFonts w:cs="Times New Roman"/>
          <w:b/>
          <w:bCs/>
          <w:iCs/>
          <w:szCs w:val="24"/>
        </w:rPr>
      </w:pPr>
      <w:r w:rsidRPr="00A447F1">
        <w:rPr>
          <w:b/>
          <w:bCs/>
          <w:szCs w:val="24"/>
        </w:rPr>
        <w:t>2.2. Примерное содержание дисциплины</w:t>
      </w:r>
    </w:p>
    <w:tbl>
      <w:tblPr>
        <w:tblW w:w="48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7"/>
        <w:gridCol w:w="7364"/>
      </w:tblGrid>
      <w:tr w:rsidR="00A447F1" w:rsidRPr="00A447F1" w14:paraId="220C6CCC" w14:textId="77777777">
        <w:trPr>
          <w:trHeight w:val="865"/>
        </w:trPr>
        <w:tc>
          <w:tcPr>
            <w:tcW w:w="1062" w:type="pct"/>
            <w:vAlign w:val="center"/>
          </w:tcPr>
          <w:p w14:paraId="19885683" w14:textId="77777777" w:rsidR="004759A0" w:rsidRPr="00A447F1" w:rsidRDefault="00A82E31">
            <w:pPr>
              <w:suppressAutoHyphens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3938" w:type="pct"/>
            <w:vAlign w:val="center"/>
          </w:tcPr>
          <w:p w14:paraId="1E6BA101" w14:textId="77777777" w:rsidR="004759A0" w:rsidRPr="00A447F1" w:rsidRDefault="00A82E31">
            <w:pPr>
              <w:suppressAutoHyphens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A447F1" w:rsidRPr="00A447F1" w14:paraId="11CFB137" w14:textId="77777777">
        <w:trPr>
          <w:trHeight w:val="331"/>
        </w:trPr>
        <w:tc>
          <w:tcPr>
            <w:tcW w:w="1062" w:type="pct"/>
          </w:tcPr>
          <w:p w14:paraId="51B681E2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1</w:t>
            </w:r>
          </w:p>
        </w:tc>
        <w:tc>
          <w:tcPr>
            <w:tcW w:w="3938" w:type="pct"/>
          </w:tcPr>
          <w:p w14:paraId="61A1A8A5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2</w:t>
            </w:r>
          </w:p>
        </w:tc>
      </w:tr>
      <w:tr w:rsidR="00A447F1" w:rsidRPr="00A447F1" w14:paraId="6CBAD1A2" w14:textId="77777777">
        <w:trPr>
          <w:trHeight w:val="331"/>
        </w:trPr>
        <w:tc>
          <w:tcPr>
            <w:tcW w:w="5000" w:type="pct"/>
            <w:gridSpan w:val="2"/>
          </w:tcPr>
          <w:p w14:paraId="67CE345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Раздел 1. Теоретическая механика (14)</w:t>
            </w:r>
          </w:p>
        </w:tc>
      </w:tr>
      <w:tr w:rsidR="00A447F1" w:rsidRPr="00A447F1" w14:paraId="444F3EBC" w14:textId="77777777">
        <w:trPr>
          <w:trHeight w:val="279"/>
        </w:trPr>
        <w:tc>
          <w:tcPr>
            <w:tcW w:w="1062" w:type="pct"/>
            <w:vMerge w:val="restart"/>
          </w:tcPr>
          <w:p w14:paraId="5609207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1.1.</w:t>
            </w:r>
          </w:p>
          <w:p w14:paraId="373090AA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Основные понятия и аксиомы статики</w:t>
            </w:r>
          </w:p>
        </w:tc>
        <w:tc>
          <w:tcPr>
            <w:tcW w:w="3938" w:type="pct"/>
          </w:tcPr>
          <w:p w14:paraId="5D2A8C25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0ACE36F6" w14:textId="77777777">
        <w:trPr>
          <w:trHeight w:val="2490"/>
        </w:trPr>
        <w:tc>
          <w:tcPr>
            <w:tcW w:w="1062" w:type="pct"/>
            <w:vMerge/>
          </w:tcPr>
          <w:p w14:paraId="2F267D3A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729EE61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Теоретическая механика и её разделы: статика, кинематика, динамика. Краткий обзор развития теоретической механики. </w:t>
            </w:r>
          </w:p>
          <w:p w14:paraId="54EF1B1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Материальная точка. Абсолютно твёрдое тело. </w:t>
            </w:r>
          </w:p>
          <w:p w14:paraId="73EFF81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Сила как вектор. Единица силы. Система сил. Эквивалентная система сил. Равнодействующая и уравновешивающая системы сил. Внешние и внутренние силы.</w:t>
            </w:r>
          </w:p>
          <w:p w14:paraId="580D219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Аксиомы статики. Свободное и несвободное тело. Степень свободы. Связи. Реакции связей. Идеальные связи и правило определения их направления.</w:t>
            </w:r>
          </w:p>
        </w:tc>
      </w:tr>
      <w:tr w:rsidR="00A447F1" w:rsidRPr="00A447F1" w14:paraId="2575C635" w14:textId="77777777">
        <w:trPr>
          <w:trHeight w:val="255"/>
        </w:trPr>
        <w:tc>
          <w:tcPr>
            <w:tcW w:w="1062" w:type="pct"/>
            <w:vMerge/>
          </w:tcPr>
          <w:p w14:paraId="241F2913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  <w:vAlign w:val="bottom"/>
          </w:tcPr>
          <w:p w14:paraId="5A779019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7DFF2E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603CAA0B" w14:textId="77777777">
        <w:trPr>
          <w:trHeight w:val="322"/>
        </w:trPr>
        <w:tc>
          <w:tcPr>
            <w:tcW w:w="1062" w:type="pct"/>
            <w:vMerge w:val="restart"/>
          </w:tcPr>
          <w:p w14:paraId="3241ADA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1.2.</w:t>
            </w:r>
          </w:p>
          <w:p w14:paraId="1CAED32E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Плоская система сходящихся сил</w:t>
            </w:r>
          </w:p>
        </w:tc>
        <w:tc>
          <w:tcPr>
            <w:tcW w:w="3938" w:type="pct"/>
          </w:tcPr>
          <w:p w14:paraId="79E84F71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4C60BB58" w14:textId="77777777">
        <w:trPr>
          <w:trHeight w:val="602"/>
        </w:trPr>
        <w:tc>
          <w:tcPr>
            <w:tcW w:w="1062" w:type="pct"/>
            <w:vMerge/>
          </w:tcPr>
          <w:p w14:paraId="12545BEA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4956D36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Система сходящихся сил. Силовой многоугольник. Геометрическое условие равновесия системы. Теорема о равновесии трёх непараллельных сил. Определение равнодействующей сходящихся сил графическим образом. Определение усилий в двух шарнирно-соединённых стрежнях. Проекция силы на оси координат. Аналитическое определение равнодействующей системы. Аналитические уравнения равновесия системы.</w:t>
            </w:r>
          </w:p>
          <w:p w14:paraId="22F92DDA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Методика решения задач на равновесие плоской системы сходящихся сил с использованием геометрического и аналитического условий равновесия.</w:t>
            </w:r>
          </w:p>
        </w:tc>
      </w:tr>
      <w:tr w:rsidR="00A447F1" w:rsidRPr="00A447F1" w14:paraId="77EE8BE4" w14:textId="77777777">
        <w:trPr>
          <w:trHeight w:val="317"/>
        </w:trPr>
        <w:tc>
          <w:tcPr>
            <w:tcW w:w="1062" w:type="pct"/>
            <w:vMerge/>
          </w:tcPr>
          <w:p w14:paraId="35FFECD2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362D0390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41D57F9C" w14:textId="77777777">
        <w:trPr>
          <w:trHeight w:val="525"/>
        </w:trPr>
        <w:tc>
          <w:tcPr>
            <w:tcW w:w="1062" w:type="pct"/>
            <w:vMerge/>
          </w:tcPr>
          <w:p w14:paraId="1579AF34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78431DA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Практическое занятие № 1.: Определение равнодействующей плоской системы сходящихся сил.</w:t>
            </w:r>
          </w:p>
        </w:tc>
      </w:tr>
      <w:tr w:rsidR="00A447F1" w:rsidRPr="00A447F1" w14:paraId="08338E18" w14:textId="77777777">
        <w:trPr>
          <w:trHeight w:val="288"/>
        </w:trPr>
        <w:tc>
          <w:tcPr>
            <w:tcW w:w="1062" w:type="pct"/>
            <w:vMerge/>
          </w:tcPr>
          <w:p w14:paraId="368D6BE6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  <w:vAlign w:val="bottom"/>
          </w:tcPr>
          <w:p w14:paraId="6A71236E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1691AB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7BA5F762" w14:textId="77777777">
        <w:trPr>
          <w:trHeight w:val="331"/>
        </w:trPr>
        <w:tc>
          <w:tcPr>
            <w:tcW w:w="1062" w:type="pct"/>
            <w:vMerge w:val="restart"/>
          </w:tcPr>
          <w:p w14:paraId="3CDEE27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1.3.</w:t>
            </w:r>
          </w:p>
          <w:p w14:paraId="4DA3E95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Пара сил</w:t>
            </w:r>
          </w:p>
        </w:tc>
        <w:tc>
          <w:tcPr>
            <w:tcW w:w="3938" w:type="pct"/>
          </w:tcPr>
          <w:p w14:paraId="243AB7B2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7DAF9F9D" w14:textId="77777777">
        <w:trPr>
          <w:trHeight w:val="602"/>
        </w:trPr>
        <w:tc>
          <w:tcPr>
            <w:tcW w:w="1062" w:type="pct"/>
            <w:vMerge/>
          </w:tcPr>
          <w:p w14:paraId="291074FF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776520FE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Понятие пары сил. Вращающее действие пары на тело. Момент пары сил, величина, знак. Свойства пар. Условие равновесия пар сил.</w:t>
            </w:r>
          </w:p>
        </w:tc>
      </w:tr>
      <w:tr w:rsidR="00A447F1" w:rsidRPr="00A447F1" w14:paraId="4A863892" w14:textId="77777777">
        <w:trPr>
          <w:trHeight w:val="445"/>
        </w:trPr>
        <w:tc>
          <w:tcPr>
            <w:tcW w:w="1062" w:type="pct"/>
            <w:vMerge w:val="restart"/>
          </w:tcPr>
          <w:p w14:paraId="558B473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1.4</w:t>
            </w:r>
          </w:p>
          <w:p w14:paraId="5B38DD1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Плоская система произвольно расположенных сил</w:t>
            </w:r>
          </w:p>
        </w:tc>
        <w:tc>
          <w:tcPr>
            <w:tcW w:w="3938" w:type="pct"/>
          </w:tcPr>
          <w:p w14:paraId="2F863404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1C0C379E" w14:textId="77777777">
        <w:trPr>
          <w:trHeight w:val="602"/>
        </w:trPr>
        <w:tc>
          <w:tcPr>
            <w:tcW w:w="1062" w:type="pct"/>
            <w:vMerge/>
          </w:tcPr>
          <w:p w14:paraId="1A351EF2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02F0DE9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Момент силы относительно точки; величина, знак, условие равенства нулю. Приведение силы и системы сил к данному центру. Главный вектор и главный момент. Частные случаи приведения плоской системы сил. Теорема Вариньона. Уравнения равновесия плоской системы произвольно расположенных сил (три вида). Равновесие плоской системы параллельных сил (два вида).</w:t>
            </w:r>
          </w:p>
          <w:p w14:paraId="6D9814E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lastRenderedPageBreak/>
              <w:t>Классификация нагрузок – сосредоточенные силы, моменты, равномерно распределённые нагрузки и их интенсивность.</w:t>
            </w:r>
          </w:p>
          <w:p w14:paraId="7E67D2A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Балки, плоские фермы, рамы. Опоры: шарнирно-подвижная, шарнирно-неподвижная, жёсткое защемление (заделка) и их реакции. Аналитическое определение опорных реакций балок, рам, ферм. Определение усилий в стрежнях плоских ферм методом сквозного сечения.</w:t>
            </w:r>
          </w:p>
          <w:p w14:paraId="7008C8CC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Связи с трением. Сила трения, угол и коэффициент трения. Условие самоторможения.</w:t>
            </w:r>
          </w:p>
        </w:tc>
      </w:tr>
      <w:tr w:rsidR="00A447F1" w:rsidRPr="00A447F1" w14:paraId="377401C1" w14:textId="77777777">
        <w:trPr>
          <w:trHeight w:val="361"/>
        </w:trPr>
        <w:tc>
          <w:tcPr>
            <w:tcW w:w="1062" w:type="pct"/>
            <w:vMerge/>
          </w:tcPr>
          <w:p w14:paraId="1BBE657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7247617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4BB7614B" w14:textId="77777777">
        <w:trPr>
          <w:trHeight w:val="495"/>
        </w:trPr>
        <w:tc>
          <w:tcPr>
            <w:tcW w:w="1062" w:type="pct"/>
            <w:vMerge/>
          </w:tcPr>
          <w:p w14:paraId="7874210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1A22FFA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Практическое занятие № 2.: Определение опорных реакций. Определение опорных реакций консольных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и однопролётных балок.</w:t>
            </w:r>
          </w:p>
        </w:tc>
      </w:tr>
      <w:tr w:rsidR="00A447F1" w:rsidRPr="00A447F1" w14:paraId="64392E0E" w14:textId="77777777">
        <w:trPr>
          <w:trHeight w:val="318"/>
        </w:trPr>
        <w:tc>
          <w:tcPr>
            <w:tcW w:w="1062" w:type="pct"/>
            <w:vMerge/>
          </w:tcPr>
          <w:p w14:paraId="551C651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  <w:vAlign w:val="bottom"/>
          </w:tcPr>
          <w:p w14:paraId="3D5F244F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600B55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331C3E38" w14:textId="77777777">
        <w:trPr>
          <w:trHeight w:val="313"/>
        </w:trPr>
        <w:tc>
          <w:tcPr>
            <w:tcW w:w="1062" w:type="pct"/>
            <w:vMerge w:val="restart"/>
          </w:tcPr>
          <w:p w14:paraId="00A8C76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1.5</w:t>
            </w:r>
          </w:p>
          <w:p w14:paraId="65F7492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Центр тяжести тела. Центр тяжести плоских фигур</w:t>
            </w:r>
          </w:p>
        </w:tc>
        <w:tc>
          <w:tcPr>
            <w:tcW w:w="3938" w:type="pct"/>
          </w:tcPr>
          <w:p w14:paraId="5ABD8175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14D94DE1" w14:textId="77777777">
        <w:trPr>
          <w:trHeight w:val="602"/>
        </w:trPr>
        <w:tc>
          <w:tcPr>
            <w:tcW w:w="1062" w:type="pct"/>
            <w:vMerge/>
          </w:tcPr>
          <w:p w14:paraId="5D8BC694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564E0C9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Центр параллельных сил и его свойства. Координаты центра параллельных сил. Сила тяжести. Центр тяжести тела как центр параллельных сил. Координаты центра тяжести плоской фигуры (тонкой однородной пластины). Статический момент площади плоской фигуры относительно оси; определение, единицы измерения, способ вычисления, свойства.</w:t>
            </w:r>
          </w:p>
          <w:p w14:paraId="0B46854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Центры тяжести простых геометрических фигур и фигур, имеющих ось симметрии.</w:t>
            </w:r>
          </w:p>
          <w:p w14:paraId="2B73CF02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Методика решения задач на определение положения центра тяжести сложных сечений, составленных из простых геометрических фигур и из сечений стандартных профилей проката.</w:t>
            </w:r>
          </w:p>
        </w:tc>
      </w:tr>
      <w:tr w:rsidR="00A447F1" w:rsidRPr="00A447F1" w14:paraId="286763E1" w14:textId="77777777">
        <w:trPr>
          <w:trHeight w:val="276"/>
        </w:trPr>
        <w:tc>
          <w:tcPr>
            <w:tcW w:w="1062" w:type="pct"/>
            <w:vMerge/>
          </w:tcPr>
          <w:p w14:paraId="6F8D7585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20E265C8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6CFBBCAA" w14:textId="77777777">
        <w:trPr>
          <w:trHeight w:val="1110"/>
        </w:trPr>
        <w:tc>
          <w:tcPr>
            <w:tcW w:w="1062" w:type="pct"/>
            <w:vMerge/>
          </w:tcPr>
          <w:p w14:paraId="216F6763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49DE00B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Практическое занятие № 3.: Определение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центра тяжести плоских фигур.</w:t>
            </w:r>
          </w:p>
          <w:p w14:paraId="64CECF83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Определение положения центра тяжести сложных плоских фигур, с одной осью симметрии.</w:t>
            </w:r>
          </w:p>
        </w:tc>
      </w:tr>
      <w:tr w:rsidR="00A447F1" w:rsidRPr="00A447F1" w14:paraId="1D1BD09D" w14:textId="77777777">
        <w:trPr>
          <w:trHeight w:val="255"/>
        </w:trPr>
        <w:tc>
          <w:tcPr>
            <w:tcW w:w="1062" w:type="pct"/>
            <w:vMerge/>
          </w:tcPr>
          <w:p w14:paraId="1081AB1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  <w:vAlign w:val="bottom"/>
          </w:tcPr>
          <w:p w14:paraId="598C4E77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6AB1A45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61FD2578" w14:textId="77777777">
        <w:trPr>
          <w:trHeight w:val="287"/>
        </w:trPr>
        <w:tc>
          <w:tcPr>
            <w:tcW w:w="1062" w:type="pct"/>
            <w:vMerge w:val="restart"/>
          </w:tcPr>
          <w:p w14:paraId="4F1EE12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1.6</w:t>
            </w:r>
          </w:p>
          <w:p w14:paraId="6EAFEE3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Устойчивость равновесия</w:t>
            </w:r>
          </w:p>
        </w:tc>
        <w:tc>
          <w:tcPr>
            <w:tcW w:w="3938" w:type="pct"/>
          </w:tcPr>
          <w:p w14:paraId="6E522FB5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5852A32A" w14:textId="77777777">
        <w:trPr>
          <w:trHeight w:val="1725"/>
        </w:trPr>
        <w:tc>
          <w:tcPr>
            <w:tcW w:w="1062" w:type="pct"/>
            <w:vMerge/>
          </w:tcPr>
          <w:p w14:paraId="47934A07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788BDBC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Устойчивое, неустойчивое и безразличное равновесие твёрдого тела. </w:t>
            </w:r>
          </w:p>
          <w:p w14:paraId="287BA7C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Условие равновесия твёрдого тела, имеющего неподвижную точку или ось вращения.</w:t>
            </w:r>
          </w:p>
          <w:p w14:paraId="2AE05D9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Условие равновесия тела, имеющего опорную плоскость. </w:t>
            </w:r>
          </w:p>
          <w:p w14:paraId="7C72B9E6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Момент опрокидывающий и момент устойчивости. Коэффициент устойчивости.</w:t>
            </w:r>
          </w:p>
        </w:tc>
      </w:tr>
      <w:tr w:rsidR="00A447F1" w:rsidRPr="00A447F1" w14:paraId="5B7BC7CB" w14:textId="77777777">
        <w:trPr>
          <w:trHeight w:val="195"/>
        </w:trPr>
        <w:tc>
          <w:tcPr>
            <w:tcW w:w="1062" w:type="pct"/>
            <w:vMerge/>
          </w:tcPr>
          <w:p w14:paraId="754A70C6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  <w:vAlign w:val="bottom"/>
          </w:tcPr>
          <w:p w14:paraId="43D5590F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AC67B79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15B2167A" w14:textId="77777777">
        <w:trPr>
          <w:trHeight w:val="329"/>
        </w:trPr>
        <w:tc>
          <w:tcPr>
            <w:tcW w:w="5000" w:type="pct"/>
            <w:gridSpan w:val="2"/>
          </w:tcPr>
          <w:p w14:paraId="36AC93E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Раздел 2. Сопротивление материалов (22)</w:t>
            </w:r>
          </w:p>
        </w:tc>
      </w:tr>
      <w:tr w:rsidR="00A447F1" w:rsidRPr="00A447F1" w14:paraId="02D377D6" w14:textId="77777777">
        <w:trPr>
          <w:trHeight w:val="321"/>
        </w:trPr>
        <w:tc>
          <w:tcPr>
            <w:tcW w:w="1062" w:type="pct"/>
            <w:vMerge w:val="restart"/>
          </w:tcPr>
          <w:p w14:paraId="6C1503D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2.1.</w:t>
            </w:r>
          </w:p>
          <w:p w14:paraId="7D410773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Основные положения</w:t>
            </w:r>
          </w:p>
        </w:tc>
        <w:tc>
          <w:tcPr>
            <w:tcW w:w="3938" w:type="pct"/>
          </w:tcPr>
          <w:p w14:paraId="42C7B76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245371A9" w14:textId="77777777">
        <w:trPr>
          <w:trHeight w:val="613"/>
        </w:trPr>
        <w:tc>
          <w:tcPr>
            <w:tcW w:w="1062" w:type="pct"/>
            <w:vMerge/>
          </w:tcPr>
          <w:p w14:paraId="05A8ED91" w14:textId="77777777" w:rsidR="004759A0" w:rsidRPr="00A447F1" w:rsidRDefault="004759A0">
            <w:pPr>
              <w:suppressAutoHyphens/>
              <w:snapToGrid w:val="0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</w:tc>
        <w:tc>
          <w:tcPr>
            <w:tcW w:w="3938" w:type="pct"/>
          </w:tcPr>
          <w:p w14:paraId="3CAE763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Краткие сведения об истории развития «Сопротивления материалов». </w:t>
            </w:r>
          </w:p>
          <w:p w14:paraId="0BFA291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Упругие и пластические деформации. Основные допущения и гипотезы о свойствах материалов и характере деформирования. </w:t>
            </w:r>
          </w:p>
          <w:p w14:paraId="1706167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Нагрузки и их классификация. Геометрическая схематизация элементов сооружений.</w:t>
            </w:r>
          </w:p>
          <w:p w14:paraId="5F99A4C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lastRenderedPageBreak/>
              <w:t>Метод сечений. Внутренние силовые факторы в общем случае нагружения бруса. Основные виды деформации бруса. Напряжение: полное, нормальное, касательное, единицы измерения напряжения.</w:t>
            </w:r>
          </w:p>
        </w:tc>
      </w:tr>
      <w:tr w:rsidR="00A447F1" w:rsidRPr="00A447F1" w14:paraId="29A56F5D" w14:textId="77777777">
        <w:trPr>
          <w:trHeight w:val="276"/>
        </w:trPr>
        <w:tc>
          <w:tcPr>
            <w:tcW w:w="1062" w:type="pct"/>
            <w:vMerge w:val="restart"/>
          </w:tcPr>
          <w:p w14:paraId="303C348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Тема 2.2.</w:t>
            </w:r>
          </w:p>
          <w:p w14:paraId="10B86B4D" w14:textId="77777777" w:rsidR="004759A0" w:rsidRPr="00A447F1" w:rsidRDefault="00A82E31">
            <w:pPr>
              <w:suppressAutoHyphens/>
              <w:snapToGrid w:val="0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Растяжение и сжатие</w:t>
            </w:r>
          </w:p>
        </w:tc>
        <w:tc>
          <w:tcPr>
            <w:tcW w:w="3938" w:type="pct"/>
          </w:tcPr>
          <w:p w14:paraId="0DF9224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24FFB4FB" w14:textId="77777777">
        <w:trPr>
          <w:trHeight w:val="560"/>
        </w:trPr>
        <w:tc>
          <w:tcPr>
            <w:tcW w:w="1062" w:type="pct"/>
            <w:vMerge/>
          </w:tcPr>
          <w:p w14:paraId="4AAE0DA3" w14:textId="77777777" w:rsidR="004759A0" w:rsidRPr="00A447F1" w:rsidRDefault="004759A0">
            <w:pPr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938" w:type="pct"/>
          </w:tcPr>
          <w:p w14:paraId="124E11A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Продольная сила, величина, знак, эпюры продольных сил. Нормальные напряжения в поперечных сечениях стержня. Эпюра нормальных напряжений по длине стержня. Гипотеза плоских сечений.</w:t>
            </w:r>
          </w:p>
          <w:p w14:paraId="58086C5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Понятие о концентрации напряжения. Коэффициент концентрации. Продольные и поперечные деформации при растяжении (сжатии). Коэффициент Пуассона. Закон Гука. Модуль продольной упругости. Формула Гука. Определение перемещений поперечных сечений стрежня. </w:t>
            </w:r>
          </w:p>
          <w:p w14:paraId="5632222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Механические испытания материалов. Диаграммы растяжения и сжатия пластичных и хрупких материалов, их механические характеристики. Понятие о наклёпе.</w:t>
            </w:r>
          </w:p>
          <w:p w14:paraId="5C55CB8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Понятие о предельном напряжении. Коэффициент запаса прочности пластичных и хрупких материалов. Расчёты на прочность по допускаемым напряжениям и предельным состояниям. Коэффициенты надёжности по нагрузке, по материалу, по назначение и условиям работы. Нормальные и расчётные нагрузки и сопротивления.</w:t>
            </w:r>
          </w:p>
          <w:p w14:paraId="626DAFD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Условия прочности по предельному состоянию и допускаемым напряжениям. Три типа задач при расчёте из условия прочности по предельному состоянию. Расчёты на прочность.</w:t>
            </w:r>
          </w:p>
        </w:tc>
      </w:tr>
      <w:tr w:rsidR="00A447F1" w:rsidRPr="00A447F1" w14:paraId="55498FB8" w14:textId="77777777">
        <w:trPr>
          <w:trHeight w:val="412"/>
        </w:trPr>
        <w:tc>
          <w:tcPr>
            <w:tcW w:w="1062" w:type="pct"/>
            <w:vMerge/>
          </w:tcPr>
          <w:p w14:paraId="00CECDEA" w14:textId="77777777" w:rsidR="004759A0" w:rsidRPr="00A447F1" w:rsidRDefault="004759A0">
            <w:pPr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938" w:type="pct"/>
          </w:tcPr>
          <w:p w14:paraId="18BE3D7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0B1B5317" w14:textId="77777777">
        <w:trPr>
          <w:trHeight w:val="1125"/>
        </w:trPr>
        <w:tc>
          <w:tcPr>
            <w:tcW w:w="1062" w:type="pct"/>
            <w:vMerge/>
          </w:tcPr>
          <w:p w14:paraId="021B6ABD" w14:textId="77777777" w:rsidR="004759A0" w:rsidRPr="00A447F1" w:rsidRDefault="004759A0">
            <w:pPr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938" w:type="pct"/>
          </w:tcPr>
          <w:p w14:paraId="70DA8B3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Практическое занятие № 4.: Построение эпюр продольных сил, напряжений и перемещений. Построение эпюр продольных сил, напряжений и перемещений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для ступенчатого бруса, защемлённого одним концом, при осевом растяжении (сжатии).</w:t>
            </w:r>
          </w:p>
        </w:tc>
      </w:tr>
      <w:tr w:rsidR="00A447F1" w:rsidRPr="00A447F1" w14:paraId="4B5496D2" w14:textId="77777777">
        <w:trPr>
          <w:trHeight w:val="240"/>
        </w:trPr>
        <w:tc>
          <w:tcPr>
            <w:tcW w:w="1062" w:type="pct"/>
            <w:vMerge/>
          </w:tcPr>
          <w:p w14:paraId="324F53E0" w14:textId="77777777" w:rsidR="004759A0" w:rsidRPr="00A447F1" w:rsidRDefault="004759A0">
            <w:pPr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938" w:type="pct"/>
            <w:vAlign w:val="bottom"/>
          </w:tcPr>
          <w:p w14:paraId="28518CE5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B9702D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0A68B4A7" w14:textId="77777777">
        <w:trPr>
          <w:trHeight w:val="355"/>
        </w:trPr>
        <w:tc>
          <w:tcPr>
            <w:tcW w:w="1062" w:type="pct"/>
            <w:vMerge w:val="restart"/>
          </w:tcPr>
          <w:p w14:paraId="072AD04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2.3.</w:t>
            </w:r>
          </w:p>
          <w:p w14:paraId="10851368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Геометрические характеристики плоских сечений</w:t>
            </w:r>
          </w:p>
        </w:tc>
        <w:tc>
          <w:tcPr>
            <w:tcW w:w="3938" w:type="pct"/>
          </w:tcPr>
          <w:p w14:paraId="5C462790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447C25BD" w14:textId="77777777">
        <w:trPr>
          <w:trHeight w:val="20"/>
        </w:trPr>
        <w:tc>
          <w:tcPr>
            <w:tcW w:w="1062" w:type="pct"/>
            <w:vMerge/>
          </w:tcPr>
          <w:p w14:paraId="6DE72F60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5911655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Понятие о геометрических характеристиках плоских сечений. Моменты инерции: осевой, полярный, центробежный.</w:t>
            </w:r>
          </w:p>
          <w:p w14:paraId="0B6AABC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Зависимость между моментами инерции относительно параллельных осей. Главные оси и главные центральные моменты инерции.</w:t>
            </w:r>
          </w:p>
          <w:p w14:paraId="164CC8F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Момент инерции простых сечений: прямоугольного, круглого, кольцевого.</w:t>
            </w:r>
          </w:p>
          <w:p w14:paraId="1AC64CC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Определение главных центральных моментов инерции сложных сечений, составленных их простых геометрических фигур и стандартных прокатных профилей.</w:t>
            </w:r>
          </w:p>
        </w:tc>
      </w:tr>
      <w:tr w:rsidR="00A447F1" w:rsidRPr="00A447F1" w14:paraId="67276731" w14:textId="77777777">
        <w:trPr>
          <w:trHeight w:val="20"/>
        </w:trPr>
        <w:tc>
          <w:tcPr>
            <w:tcW w:w="1062" w:type="pct"/>
            <w:vMerge/>
          </w:tcPr>
          <w:p w14:paraId="69C0AD62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1FC86DC2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3A072CBF" w14:textId="77777777">
        <w:trPr>
          <w:trHeight w:val="1170"/>
        </w:trPr>
        <w:tc>
          <w:tcPr>
            <w:tcW w:w="1062" w:type="pct"/>
            <w:vMerge/>
          </w:tcPr>
          <w:p w14:paraId="6DAEBA16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6325BE6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765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Практическое занятие № 5.: Определение моментов инерции сложных фигур. Определение моментов инерции сложных фигур, составленных из простых геометрических фигур и стандартных прокатных профилей.</w:t>
            </w:r>
          </w:p>
        </w:tc>
      </w:tr>
      <w:tr w:rsidR="00A447F1" w:rsidRPr="00A447F1" w14:paraId="4BD56855" w14:textId="77777777">
        <w:trPr>
          <w:trHeight w:val="195"/>
        </w:trPr>
        <w:tc>
          <w:tcPr>
            <w:tcW w:w="1062" w:type="pct"/>
            <w:vMerge/>
          </w:tcPr>
          <w:p w14:paraId="404C6A5D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  <w:vAlign w:val="bottom"/>
          </w:tcPr>
          <w:p w14:paraId="4E99367E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6CC6F4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765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1B81BF51" w14:textId="77777777">
        <w:trPr>
          <w:trHeight w:val="337"/>
        </w:trPr>
        <w:tc>
          <w:tcPr>
            <w:tcW w:w="1062" w:type="pct"/>
            <w:vMerge w:val="restart"/>
          </w:tcPr>
          <w:p w14:paraId="55105C8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2.4</w:t>
            </w:r>
          </w:p>
          <w:p w14:paraId="6FBB2E43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Поперечный изгиб прямого бруса</w:t>
            </w:r>
          </w:p>
        </w:tc>
        <w:tc>
          <w:tcPr>
            <w:tcW w:w="3938" w:type="pct"/>
          </w:tcPr>
          <w:p w14:paraId="7AEAC483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 xml:space="preserve">Содержание учебного материала </w:t>
            </w:r>
          </w:p>
        </w:tc>
      </w:tr>
      <w:tr w:rsidR="00A447F1" w:rsidRPr="00A447F1" w14:paraId="6DDAE2AA" w14:textId="77777777">
        <w:trPr>
          <w:trHeight w:val="20"/>
        </w:trPr>
        <w:tc>
          <w:tcPr>
            <w:tcW w:w="1062" w:type="pct"/>
            <w:vMerge/>
          </w:tcPr>
          <w:p w14:paraId="5B95454A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089010F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Основные понятия и определения. Внутренние силовые факторы в поперечном сечении бруса: поперечная сила и изгибающий момент. Дифференциальные зависимости между интенсивностью распределённой нагрузки, поперечной силой и изгибающим моментом.</w:t>
            </w:r>
          </w:p>
          <w:p w14:paraId="19E66DA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Построение эпюр поперечных сил и изгибающих моментов для наиболее часто встречающихся и для различных видов нагружений статически определимых балок.</w:t>
            </w:r>
          </w:p>
          <w:p w14:paraId="380873E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Чистый изгиб. Нормальные напряжения в произвольной точке поперечного сечения балки. Эпюра нормальных напряжений в поперечном сечении. Наибольшие нормальные напряжения при изгибе, осевой момент сопротивления; единицы измерения.</w:t>
            </w:r>
          </w:p>
          <w:p w14:paraId="37546560" w14:textId="059924AD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Касательные напряжения при изгибе. Формула Журавского для касательных напряжений в поперечных сечениях балок. Эпюры касательных напряжений для балок прямоугольного</w:t>
            </w:r>
            <w:r w:rsid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и двутаврового поперечных сечений по высоте сечения. Моменты сопротивления для простых сечений.</w:t>
            </w:r>
          </w:p>
          <w:p w14:paraId="3BC1EDA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Расчёты балок на прочность по нормальным, касательным, эквивалентным напряжениям.</w:t>
            </w:r>
          </w:p>
          <w:p w14:paraId="19C6774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Расчёт балок на жёсткость. Понятие о линейных и угловых перемещениях при прямом изгибе.</w:t>
            </w:r>
          </w:p>
        </w:tc>
      </w:tr>
      <w:tr w:rsidR="00A447F1" w:rsidRPr="00A447F1" w14:paraId="5B760863" w14:textId="77777777">
        <w:trPr>
          <w:trHeight w:val="20"/>
        </w:trPr>
        <w:tc>
          <w:tcPr>
            <w:tcW w:w="1062" w:type="pct"/>
            <w:vMerge/>
          </w:tcPr>
          <w:p w14:paraId="013687FA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240B2ACF" w14:textId="77777777" w:rsidR="004759A0" w:rsidRPr="00A447F1" w:rsidRDefault="00A82E31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7EB08C3C" w14:textId="77777777">
        <w:trPr>
          <w:trHeight w:val="20"/>
        </w:trPr>
        <w:tc>
          <w:tcPr>
            <w:tcW w:w="1062" w:type="pct"/>
            <w:vMerge/>
          </w:tcPr>
          <w:p w14:paraId="5A2CA45A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7DAA05E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Практическое занятие № 6.: Построение эпюр поперечных сил и изгибающих моментов. Построение эпюр поперечных сил и изгибающих моментов по длине балки. </w:t>
            </w:r>
          </w:p>
        </w:tc>
      </w:tr>
      <w:tr w:rsidR="00A447F1" w:rsidRPr="00A447F1" w14:paraId="64A642FD" w14:textId="77777777">
        <w:trPr>
          <w:trHeight w:val="630"/>
        </w:trPr>
        <w:tc>
          <w:tcPr>
            <w:tcW w:w="1062" w:type="pct"/>
            <w:vMerge/>
          </w:tcPr>
          <w:p w14:paraId="5600D19B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7876123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Практическое занятие № 7.: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Расчёт балок на прочность. Расчёт балок на прочность по нормальным, касательным напряжениям.</w:t>
            </w:r>
          </w:p>
        </w:tc>
      </w:tr>
      <w:tr w:rsidR="00A447F1" w:rsidRPr="00A447F1" w14:paraId="7AF32441" w14:textId="77777777">
        <w:trPr>
          <w:trHeight w:val="183"/>
        </w:trPr>
        <w:tc>
          <w:tcPr>
            <w:tcW w:w="1062" w:type="pct"/>
            <w:vMerge/>
          </w:tcPr>
          <w:p w14:paraId="5964D0EE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  <w:vAlign w:val="bottom"/>
          </w:tcPr>
          <w:p w14:paraId="0BB01F51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EAE2CA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63B5545C" w14:textId="77777777">
        <w:trPr>
          <w:trHeight w:val="20"/>
        </w:trPr>
        <w:tc>
          <w:tcPr>
            <w:tcW w:w="1062" w:type="pct"/>
            <w:vMerge w:val="restart"/>
          </w:tcPr>
          <w:p w14:paraId="5CC2D6E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2.5.</w:t>
            </w:r>
          </w:p>
          <w:p w14:paraId="39BB87E1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Сдвиг и кручение</w:t>
            </w:r>
          </w:p>
        </w:tc>
        <w:tc>
          <w:tcPr>
            <w:tcW w:w="3938" w:type="pct"/>
          </w:tcPr>
          <w:p w14:paraId="6A58976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61699179" w14:textId="77777777">
        <w:trPr>
          <w:trHeight w:val="1995"/>
        </w:trPr>
        <w:tc>
          <w:tcPr>
            <w:tcW w:w="1062" w:type="pct"/>
            <w:vMerge/>
          </w:tcPr>
          <w:p w14:paraId="3E72369F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3EA64C8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Чистый сдвиг. Деформация сдвига. Закон Гука для сдвига. Модуль сдвига. Зависимость между тремя упругими постоянными (без вывода).</w:t>
            </w:r>
          </w:p>
          <w:p w14:paraId="0CD1A31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Кручение прямого бруса круглого сечения. Крутящий момент. Эпюра крутящих моментов. Напряжение в поперечном сечении бруса при кручении. Эпюра касательных напряжений по высоте сечения бруса. Угол закручивания. Условия прочности и жёсткости при кручении.</w:t>
            </w:r>
          </w:p>
        </w:tc>
      </w:tr>
      <w:tr w:rsidR="00A447F1" w:rsidRPr="00A447F1" w14:paraId="2B788C24" w14:textId="77777777">
        <w:trPr>
          <w:trHeight w:val="198"/>
        </w:trPr>
        <w:tc>
          <w:tcPr>
            <w:tcW w:w="1062" w:type="pct"/>
            <w:vMerge/>
          </w:tcPr>
          <w:p w14:paraId="29FEC80B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  <w:vAlign w:val="bottom"/>
          </w:tcPr>
          <w:p w14:paraId="2E4D15DB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E4C2D7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3873A713" w14:textId="77777777">
        <w:trPr>
          <w:trHeight w:val="20"/>
        </w:trPr>
        <w:tc>
          <w:tcPr>
            <w:tcW w:w="1062" w:type="pct"/>
            <w:vMerge w:val="restart"/>
          </w:tcPr>
          <w:p w14:paraId="4AA5021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2.6.</w:t>
            </w:r>
          </w:p>
          <w:p w14:paraId="374F05DA" w14:textId="77777777" w:rsidR="004759A0" w:rsidRPr="00A447F1" w:rsidRDefault="00A82E31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Устойчивость центрально-сжатых стержней</w:t>
            </w:r>
          </w:p>
        </w:tc>
        <w:tc>
          <w:tcPr>
            <w:tcW w:w="3938" w:type="pct"/>
          </w:tcPr>
          <w:p w14:paraId="6DA0449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7B51A256" w14:textId="77777777">
        <w:trPr>
          <w:trHeight w:val="2235"/>
        </w:trPr>
        <w:tc>
          <w:tcPr>
            <w:tcW w:w="1062" w:type="pct"/>
            <w:vMerge/>
          </w:tcPr>
          <w:p w14:paraId="47DD5E7E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127ED26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Устойчивые и неустойчивые формы равновесия центрально-сжатых стержней. Продольный изгиб. Критическая сила. Критическое напряжение. Гибкость стержня. Пределы применимости формулы Эйлера. Предельная гибкость. Эмпирическая формула Ясинского-Тетмайера.</w:t>
            </w:r>
          </w:p>
          <w:p w14:paraId="265A8FF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Расчёт центрально-сжатых стержней на устойчивость по предельному состоянию с использованием коэффициента продольного изгиба. Условие устойчивости. Три типа задач при расчёте на устойчивость.</w:t>
            </w:r>
          </w:p>
        </w:tc>
      </w:tr>
      <w:tr w:rsidR="00A447F1" w:rsidRPr="00A447F1" w14:paraId="38E9AB1D" w14:textId="77777777">
        <w:trPr>
          <w:trHeight w:val="240"/>
        </w:trPr>
        <w:tc>
          <w:tcPr>
            <w:tcW w:w="1062" w:type="pct"/>
            <w:vMerge/>
          </w:tcPr>
          <w:p w14:paraId="05CDB282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  <w:vAlign w:val="bottom"/>
          </w:tcPr>
          <w:p w14:paraId="3F45E30B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723F13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2FE83EC7" w14:textId="77777777">
        <w:trPr>
          <w:trHeight w:val="20"/>
        </w:trPr>
        <w:tc>
          <w:tcPr>
            <w:tcW w:w="1062" w:type="pct"/>
            <w:vMerge/>
          </w:tcPr>
          <w:p w14:paraId="7756532B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45C19E7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3B76B11E" w14:textId="77777777">
        <w:trPr>
          <w:trHeight w:val="20"/>
        </w:trPr>
        <w:tc>
          <w:tcPr>
            <w:tcW w:w="1062" w:type="pct"/>
            <w:vMerge/>
          </w:tcPr>
          <w:p w14:paraId="7BBD1714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</w:tcPr>
          <w:p w14:paraId="202B62B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Практическое занятие № 8.: Расчёт на устойчивость и подбор сечений.</w:t>
            </w:r>
          </w:p>
        </w:tc>
      </w:tr>
      <w:tr w:rsidR="00A447F1" w:rsidRPr="00A447F1" w14:paraId="14106D2E" w14:textId="77777777">
        <w:trPr>
          <w:trHeight w:val="20"/>
        </w:trPr>
        <w:tc>
          <w:tcPr>
            <w:tcW w:w="1062" w:type="pct"/>
          </w:tcPr>
          <w:p w14:paraId="53758CEF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38" w:type="pct"/>
            <w:vAlign w:val="bottom"/>
          </w:tcPr>
          <w:p w14:paraId="5FACA023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C884D7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0E3D8ED2" w14:textId="77777777">
        <w:trPr>
          <w:trHeight w:val="20"/>
        </w:trPr>
        <w:tc>
          <w:tcPr>
            <w:tcW w:w="5000" w:type="pct"/>
            <w:gridSpan w:val="2"/>
          </w:tcPr>
          <w:p w14:paraId="553931EF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bookmarkStart w:id="6" w:name="_Hlk160215871"/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Промежуточная аттестация</w:t>
            </w:r>
          </w:p>
        </w:tc>
      </w:tr>
      <w:bookmarkEnd w:id="6"/>
      <w:tr w:rsidR="00A447F1" w:rsidRPr="00A447F1" w14:paraId="1A43D391" w14:textId="7777777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BE77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Всего 36</w:t>
            </w:r>
          </w:p>
        </w:tc>
      </w:tr>
    </w:tbl>
    <w:p w14:paraId="6C7D6B1A" w14:textId="77777777" w:rsidR="00A447F1" w:rsidRDefault="00A447F1" w:rsidP="00A447F1"/>
    <w:p w14:paraId="0C4656EC" w14:textId="77777777" w:rsidR="00A447F1" w:rsidRDefault="00A447F1" w:rsidP="00A447F1"/>
    <w:p w14:paraId="131F577B" w14:textId="2282BAD6" w:rsidR="004759A0" w:rsidRPr="00A447F1" w:rsidRDefault="00A82E31">
      <w:pPr>
        <w:pStyle w:val="1f1"/>
        <w:rPr>
          <w:rFonts w:ascii="Times New Roman" w:hAnsi="Times New Roman"/>
          <w:lang w:val="ru-RU"/>
        </w:rPr>
      </w:pPr>
      <w:r w:rsidRPr="00A447F1">
        <w:rPr>
          <w:rFonts w:ascii="Times New Roman" w:hAnsi="Times New Roman"/>
        </w:rPr>
        <w:t xml:space="preserve">3. Условия реализации </w:t>
      </w:r>
      <w:r w:rsidRPr="00A447F1">
        <w:rPr>
          <w:rFonts w:ascii="Times New Roman" w:hAnsi="Times New Roman"/>
          <w:lang w:val="ru-RU"/>
        </w:rPr>
        <w:t>ДИСЦИПЛИНЫ</w:t>
      </w:r>
    </w:p>
    <w:p w14:paraId="346BC793" w14:textId="77777777" w:rsidR="004759A0" w:rsidRPr="00A447F1" w:rsidRDefault="00A82E31" w:rsidP="00032396">
      <w:pPr>
        <w:pStyle w:val="113"/>
      </w:pPr>
      <w:r w:rsidRPr="00A447F1">
        <w:t>3.1. Материально-техническое обеспечение</w:t>
      </w:r>
    </w:p>
    <w:p w14:paraId="25D42D98" w14:textId="56C757C1" w:rsidR="004759A0" w:rsidRPr="00A447F1" w:rsidRDefault="00A82E31">
      <w:pPr>
        <w:suppressAutoHyphens/>
        <w:ind w:firstLine="709"/>
        <w:jc w:val="both"/>
        <w:rPr>
          <w:rFonts w:cs="Times New Roman"/>
          <w:bCs/>
          <w:iCs/>
          <w:szCs w:val="24"/>
        </w:rPr>
      </w:pPr>
      <w:r w:rsidRPr="00A447F1">
        <w:rPr>
          <w:rFonts w:cs="Times New Roman"/>
          <w:bCs/>
          <w:szCs w:val="24"/>
        </w:rPr>
        <w:t>Кабинет</w:t>
      </w:r>
      <w:r w:rsidRPr="00A447F1">
        <w:t xml:space="preserve"> «</w:t>
      </w:r>
      <w:r w:rsidR="00A4573E" w:rsidRPr="00A4573E">
        <w:rPr>
          <w:rFonts w:cs="Times New Roman"/>
          <w:bCs/>
          <w:iCs/>
          <w:szCs w:val="24"/>
        </w:rPr>
        <w:t>Общепрофессиональных дисциплин и профессиональных модулей</w:t>
      </w:r>
      <w:r w:rsidR="0080560F" w:rsidRPr="00A447F1">
        <w:rPr>
          <w:rFonts w:cs="Times New Roman"/>
          <w:bCs/>
          <w:iCs/>
          <w:szCs w:val="24"/>
        </w:rPr>
        <w:t>»</w:t>
      </w:r>
      <w:r w:rsidRPr="00A447F1">
        <w:rPr>
          <w:rFonts w:cs="Times New Roman"/>
          <w:bCs/>
          <w:iCs/>
          <w:szCs w:val="24"/>
        </w:rPr>
        <w:t>, оснащенный в соответствии с приложением 3 ПОП-П.</w:t>
      </w:r>
    </w:p>
    <w:p w14:paraId="57E5D5DE" w14:textId="77777777" w:rsidR="004759A0" w:rsidRPr="00A447F1" w:rsidRDefault="004759A0"/>
    <w:p w14:paraId="274A8196" w14:textId="77777777" w:rsidR="004759A0" w:rsidRPr="00A447F1" w:rsidRDefault="00A82E31" w:rsidP="00032396">
      <w:pPr>
        <w:pStyle w:val="113"/>
        <w:rPr>
          <w:rFonts w:eastAsia="Times New Roman"/>
        </w:rPr>
      </w:pPr>
      <w:r w:rsidRPr="00A447F1">
        <w:t>3.2. Учебно-методическое обеспечение</w:t>
      </w:r>
    </w:p>
    <w:p w14:paraId="705A2C75" w14:textId="77777777" w:rsidR="004759A0" w:rsidRPr="00A447F1" w:rsidRDefault="00A82E31">
      <w:pPr>
        <w:suppressAutoHyphens/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bCs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 w:rsidRPr="00A447F1">
        <w:rPr>
          <w:rFonts w:eastAsia="Times New Roman" w:cs="Times New Roman"/>
          <w:szCs w:val="24"/>
          <w:lang w:eastAsia="ru-RU"/>
        </w:rPr>
        <w:t xml:space="preserve">ечатные и/или электронные образовательные и информационные ресурсы, рекомендованные ФУМО, для использования в образовательном процессе. При формировании </w:t>
      </w:r>
      <w:r w:rsidRPr="00A447F1">
        <w:rPr>
          <w:rFonts w:eastAsia="Times New Roman" w:cs="Times New Roman"/>
          <w:bCs/>
          <w:szCs w:val="24"/>
          <w:lang w:eastAsia="ru-RU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1A9B26CC" w14:textId="77777777" w:rsidR="004759A0" w:rsidRPr="00A447F1" w:rsidRDefault="00A82E31">
      <w:pPr>
        <w:pStyle w:val="aff0"/>
        <w:spacing w:line="276" w:lineRule="auto"/>
        <w:ind w:left="0" w:firstLine="709"/>
        <w:rPr>
          <w:rFonts w:cs="Times New Roman"/>
          <w:b/>
          <w:szCs w:val="24"/>
        </w:rPr>
      </w:pPr>
      <w:r w:rsidRPr="00A447F1">
        <w:rPr>
          <w:rFonts w:cs="Times New Roman"/>
          <w:b/>
          <w:szCs w:val="24"/>
        </w:rPr>
        <w:t>3.2.1. Основные печатные и/или электронные издания</w:t>
      </w:r>
    </w:p>
    <w:p w14:paraId="305F8300" w14:textId="5D01933F" w:rsidR="004759A0" w:rsidRPr="00A447F1" w:rsidRDefault="00A82E31" w:rsidP="00622CF5">
      <w:pPr>
        <w:shd w:val="clear" w:color="auto" w:fill="FFFFFF"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1. Гребенкин В. З.</w:t>
      </w:r>
      <w:r w:rsidR="00A447F1">
        <w:rPr>
          <w:rFonts w:eastAsia="Times New Roman" w:cs="Times New Roman"/>
          <w:szCs w:val="24"/>
          <w:lang w:eastAsia="ru-RU"/>
        </w:rPr>
        <w:t xml:space="preserve"> </w:t>
      </w:r>
      <w:r w:rsidRPr="00A447F1">
        <w:rPr>
          <w:rFonts w:eastAsia="Times New Roman" w:cs="Times New Roman"/>
          <w:szCs w:val="24"/>
          <w:lang w:eastAsia="ru-RU"/>
        </w:rPr>
        <w:t>Техническая механика : учебник и практикум для среднего профессионального образования / В. З. Гребенкин, Р. П. Заднепровский, В. А. Летягин ; под редакцией В. З. Гребенкина, Р. П. Заднепровского. — Москва : Издательство Юрайт, 2021. — 390 с. — (Профессиональное образование). — ISBN 978-5-534-10337-3. — Текст : электронный // ЭБС Юрайт [сайт]. — URL: https://urait.ru/bcode/475629</w:t>
      </w:r>
    </w:p>
    <w:p w14:paraId="5B315FFB" w14:textId="77777777" w:rsidR="004759A0" w:rsidRPr="00A447F1" w:rsidRDefault="00A82E31" w:rsidP="00622CF5">
      <w:pPr>
        <w:shd w:val="clear" w:color="auto" w:fill="FFFFFF"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Calibri" w:cs="Times New Roman"/>
          <w:szCs w:val="24"/>
        </w:rPr>
        <w:t xml:space="preserve">2. Гудимова Л.Н., Ю. А. Епифанцев, Э. Я. Живаго, А. В. Макаров. Техническая механика: учебник / — Санкт-Петербург : Лань, 2023. — </w:t>
      </w:r>
      <w:r w:rsidRPr="00A447F1">
        <w:rPr>
          <w:rFonts w:eastAsia="Times New Roman" w:cs="Times New Roman"/>
          <w:szCs w:val="24"/>
          <w:lang w:eastAsia="ru-RU"/>
        </w:rPr>
        <w:t>324 с. — ISBN 978-5-507-45644-4</w:t>
      </w:r>
    </w:p>
    <w:p w14:paraId="103BF6E1" w14:textId="77777777" w:rsidR="004759A0" w:rsidRPr="00A447F1" w:rsidRDefault="00A82E31" w:rsidP="00622CF5">
      <w:pPr>
        <w:shd w:val="clear" w:color="auto" w:fill="FFFFFF"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3. Живаго Э.Я., Гудимова Л.Н., Епифанцев Ю.А. [и др.]. Техническая механика. Практикум — 2-е изд., стер. — Санкт-Петербург: Лань, 2023. — 372 с. — ISBN 978-5-507-45568-3</w:t>
      </w:r>
    </w:p>
    <w:p w14:paraId="677ACF48" w14:textId="554D1308" w:rsidR="004759A0" w:rsidRPr="00A447F1" w:rsidRDefault="00A82E31" w:rsidP="00622CF5">
      <w:pPr>
        <w:tabs>
          <w:tab w:val="left" w:pos="1134"/>
        </w:tabs>
        <w:spacing w:line="276" w:lineRule="auto"/>
        <w:ind w:firstLine="709"/>
        <w:contextualSpacing/>
        <w:jc w:val="both"/>
        <w:rPr>
          <w:rFonts w:eastAsia="Times New Roman" w:cs="Times New Roman"/>
          <w:szCs w:val="24"/>
          <w:lang w:val="zh-CN"/>
        </w:rPr>
      </w:pPr>
      <w:r w:rsidRPr="00A447F1">
        <w:rPr>
          <w:rFonts w:eastAsia="Times New Roman" w:cs="Times New Roman"/>
          <w:szCs w:val="24"/>
        </w:rPr>
        <w:t>4.</w:t>
      </w:r>
      <w:r w:rsidR="00622CF5" w:rsidRPr="00A447F1">
        <w:rPr>
          <w:rFonts w:eastAsia="Times New Roman" w:cs="Times New Roman"/>
          <w:szCs w:val="24"/>
        </w:rPr>
        <w:t xml:space="preserve"> </w:t>
      </w:r>
      <w:r w:rsidRPr="00A447F1">
        <w:rPr>
          <w:rFonts w:eastAsia="Times New Roman" w:cs="Times New Roman"/>
          <w:szCs w:val="24"/>
          <w:lang w:val="en-US"/>
        </w:rPr>
        <w:t>Teormech</w:t>
      </w:r>
      <w:r w:rsidRPr="00A447F1">
        <w:rPr>
          <w:rFonts w:eastAsia="Times New Roman" w:cs="Times New Roman"/>
          <w:szCs w:val="24"/>
          <w:lang w:val="zh-CN"/>
        </w:rPr>
        <w:t xml:space="preserve"> [Электронный ресурс], режим доступа: </w:t>
      </w:r>
      <w:r w:rsidRPr="00A447F1">
        <w:rPr>
          <w:rFonts w:eastAsia="Times New Roman" w:cs="Times New Roman"/>
          <w:szCs w:val="24"/>
          <w:lang w:val="en-US"/>
        </w:rPr>
        <w:t>h</w:t>
      </w:r>
      <w:r w:rsidRPr="00A447F1">
        <w:rPr>
          <w:rFonts w:eastAsia="Times New Roman" w:cs="Times New Roman"/>
          <w:szCs w:val="24"/>
          <w:lang w:val="zh-CN"/>
        </w:rPr>
        <w:t>ttp://teormech.ru/index.php/pages/about;</w:t>
      </w:r>
    </w:p>
    <w:p w14:paraId="6D6EEA2D" w14:textId="6E01BEA9" w:rsidR="004759A0" w:rsidRPr="00A447F1" w:rsidRDefault="00A82E31" w:rsidP="00622CF5">
      <w:pPr>
        <w:spacing w:line="276" w:lineRule="auto"/>
        <w:ind w:firstLine="709"/>
        <w:jc w:val="both"/>
        <w:rPr>
          <w:rFonts w:eastAsia="Times New Roman" w:cs="Times New Roman"/>
          <w:szCs w:val="24"/>
          <w:lang w:val="zh-CN"/>
        </w:rPr>
      </w:pPr>
      <w:r w:rsidRPr="00A447F1">
        <w:rPr>
          <w:rFonts w:eastAsia="Times New Roman" w:cs="Times New Roman"/>
          <w:szCs w:val="24"/>
        </w:rPr>
        <w:t>5.</w:t>
      </w:r>
      <w:r w:rsidR="00622CF5" w:rsidRPr="00A447F1">
        <w:rPr>
          <w:rFonts w:eastAsia="Times New Roman" w:cs="Times New Roman"/>
          <w:szCs w:val="24"/>
        </w:rPr>
        <w:t xml:space="preserve"> </w:t>
      </w:r>
      <w:r w:rsidRPr="00A447F1">
        <w:rPr>
          <w:rFonts w:eastAsia="Times New Roman" w:cs="Times New Roman"/>
          <w:szCs w:val="24"/>
          <w:lang w:val="en-US"/>
        </w:rPr>
        <w:t>Sopromato</w:t>
      </w:r>
      <w:r w:rsidRPr="00A447F1">
        <w:rPr>
          <w:rFonts w:eastAsia="Times New Roman" w:cs="Times New Roman"/>
          <w:szCs w:val="24"/>
          <w:lang w:val="zh-CN"/>
        </w:rPr>
        <w:t>.</w:t>
      </w:r>
      <w:r w:rsidRPr="00A447F1">
        <w:rPr>
          <w:rFonts w:eastAsia="Times New Roman" w:cs="Times New Roman"/>
          <w:szCs w:val="24"/>
          <w:lang w:val="en-US"/>
        </w:rPr>
        <w:t>ru</w:t>
      </w:r>
      <w:r w:rsidRPr="00A447F1">
        <w:rPr>
          <w:rFonts w:eastAsia="Times New Roman" w:cs="Times New Roman"/>
          <w:szCs w:val="24"/>
          <w:lang w:val="zh-CN"/>
        </w:rPr>
        <w:t xml:space="preserve"> [ Электронный ресурс], режим доступа:</w:t>
      </w:r>
      <w:r w:rsidRPr="00A447F1">
        <w:rPr>
          <w:rFonts w:eastAsia="Times New Roman" w:cs="Times New Roman"/>
          <w:szCs w:val="24"/>
        </w:rPr>
        <w:t xml:space="preserve"> </w:t>
      </w:r>
      <w:r w:rsidRPr="00A447F1">
        <w:rPr>
          <w:rFonts w:eastAsia="Times New Roman" w:cs="Times New Roman"/>
          <w:szCs w:val="24"/>
          <w:lang w:val="zh-CN"/>
        </w:rPr>
        <w:t>http://sopromato.ru/</w:t>
      </w:r>
    </w:p>
    <w:p w14:paraId="531AA533" w14:textId="53FC467D" w:rsidR="004759A0" w:rsidRPr="00A447F1" w:rsidRDefault="00A82E31" w:rsidP="00622CF5">
      <w:pPr>
        <w:spacing w:line="276" w:lineRule="auto"/>
        <w:ind w:firstLine="709"/>
        <w:jc w:val="both"/>
        <w:rPr>
          <w:rFonts w:eastAsia="Times New Roman" w:cs="Times New Roman"/>
          <w:szCs w:val="24"/>
          <w:lang w:val="zh-CN"/>
        </w:rPr>
      </w:pPr>
      <w:r w:rsidRPr="00A447F1">
        <w:rPr>
          <w:rFonts w:eastAsia="Times New Roman" w:cs="Times New Roman"/>
          <w:szCs w:val="24"/>
          <w:lang w:eastAsia="zh-CN"/>
        </w:rPr>
        <w:t>6.</w:t>
      </w:r>
      <w:r w:rsidR="00622CF5" w:rsidRPr="00A447F1">
        <w:rPr>
          <w:rFonts w:eastAsia="Times New Roman" w:cs="Times New Roman"/>
          <w:szCs w:val="24"/>
          <w:lang w:eastAsia="zh-CN"/>
        </w:rPr>
        <w:t xml:space="preserve"> </w:t>
      </w:r>
      <w:r w:rsidRPr="00A447F1">
        <w:rPr>
          <w:rFonts w:eastAsia="Times New Roman" w:cs="Times New Roman"/>
          <w:szCs w:val="24"/>
          <w:lang w:val="zh-CN" w:eastAsia="zh-CN"/>
        </w:rPr>
        <w:t>Техническая механика : учебник / Л. Н. Гудимова, Ю. А. Епифанцев, Э. Я. Живаго, А. В. Макаров. — Санкт-Петербург : Лань, 2020. — 324 с. — ISBN 978-5-8114-4498-</w:t>
      </w:r>
      <w:r w:rsidRPr="00A447F1">
        <w:rPr>
          <w:rFonts w:eastAsia="Times New Roman" w:cs="Times New Roman"/>
          <w:szCs w:val="24"/>
          <w:lang w:eastAsia="zh-CN"/>
        </w:rPr>
        <w:t>7</w:t>
      </w:r>
      <w:r w:rsidRPr="00A447F1">
        <w:rPr>
          <w:rFonts w:eastAsia="Times New Roman" w:cs="Times New Roman"/>
          <w:szCs w:val="24"/>
          <w:lang w:val="zh-CN" w:eastAsia="zh-CN"/>
        </w:rPr>
        <w:t xml:space="preserve">. — Текст : электронный // Лань : электронно-библиотечная система. — URL: </w:t>
      </w:r>
      <w:hyperlink r:id="rId10" w:history="1">
        <w:r w:rsidRPr="00A447F1">
          <w:rPr>
            <w:rFonts w:eastAsia="Times New Roman" w:cs="Times New Roman"/>
            <w:szCs w:val="24"/>
            <w:u w:val="single"/>
            <w:lang w:val="zh-CN" w:eastAsia="zh-CN"/>
          </w:rPr>
          <w:t>https://e.lanbook.com/book/148215</w:t>
        </w:r>
      </w:hyperlink>
      <w:r w:rsidRPr="00A447F1">
        <w:rPr>
          <w:rFonts w:eastAsia="Times New Roman" w:cs="Times New Roman"/>
          <w:szCs w:val="24"/>
          <w:lang w:val="zh-CN" w:eastAsia="zh-CN"/>
        </w:rPr>
        <w:t xml:space="preserve"> </w:t>
      </w:r>
    </w:p>
    <w:p w14:paraId="5516A020" w14:textId="0BDB94DC" w:rsidR="004759A0" w:rsidRPr="00A447F1" w:rsidRDefault="00A82E31" w:rsidP="00A447F1">
      <w:pPr>
        <w:suppressAutoHyphens/>
        <w:spacing w:line="276" w:lineRule="auto"/>
        <w:ind w:firstLine="709"/>
        <w:contextualSpacing/>
        <w:rPr>
          <w:rFonts w:cs="Times New Roman"/>
          <w:bCs/>
          <w:i/>
          <w:szCs w:val="24"/>
        </w:rPr>
      </w:pPr>
      <w:r w:rsidRPr="00A447F1">
        <w:rPr>
          <w:rFonts w:cs="Times New Roman"/>
          <w:b/>
          <w:bCs/>
          <w:szCs w:val="24"/>
        </w:rPr>
        <w:t xml:space="preserve">3.2.2. Дополнительные источники </w:t>
      </w:r>
    </w:p>
    <w:p w14:paraId="6009CB88" w14:textId="77777777" w:rsidR="004759A0" w:rsidRPr="00A447F1" w:rsidRDefault="00A82E31">
      <w:pPr>
        <w:shd w:val="clear" w:color="auto" w:fill="FFFFFF"/>
        <w:tabs>
          <w:tab w:val="left" w:pos="567"/>
          <w:tab w:val="left" w:pos="709"/>
        </w:tabs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1. Лукьянчикова, И. А. Техническая механика. Примеры и задания для самостоятельной работы / И. А. Лукьянчикова, И. В. Бабичева. — 2-е изд., стер. — Санкт-Петербург: Лань, 2022. — 236 с. — ISBN 978-5-507-44165-5</w:t>
      </w:r>
    </w:p>
    <w:p w14:paraId="72D20D6D" w14:textId="77777777" w:rsidR="004759A0" w:rsidRPr="00A447F1" w:rsidRDefault="00A82E31">
      <w:pPr>
        <w:shd w:val="clear" w:color="auto" w:fill="FFFFFF"/>
        <w:tabs>
          <w:tab w:val="left" w:pos="567"/>
          <w:tab w:val="left" w:pos="709"/>
        </w:tabs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2. Доев, В. С. Сборник заданий по теоретической механике на базе MATHCAD : учебное пособие для спо / В. С. Доев, Ф. А. Доронин. — 2-е изд., стер. — Санкт-Петербург: Лань, 2022. — 588 с. — ISBN 978-5-507-44922-4</w:t>
      </w:r>
    </w:p>
    <w:p w14:paraId="7F59F373" w14:textId="77777777" w:rsidR="004759A0" w:rsidRPr="00A447F1" w:rsidRDefault="004759A0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4E7AD7AC" w14:textId="0E5E214B" w:rsidR="004759A0" w:rsidRDefault="004759A0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4C2FE375" w14:textId="77777777" w:rsidR="00B45222" w:rsidRPr="00A447F1" w:rsidRDefault="00B45222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6EFD6F11" w14:textId="43F44DEC" w:rsidR="004759A0" w:rsidRPr="00A447F1" w:rsidRDefault="00A82E31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447F1">
        <w:rPr>
          <w:rFonts w:eastAsia="Times New Roman" w:cs="Times New Roman"/>
          <w:b/>
          <w:bCs/>
          <w:szCs w:val="24"/>
          <w:lang w:eastAsia="ru-RU"/>
        </w:rPr>
        <w:lastRenderedPageBreak/>
        <w:t>4. КОНТРОЛЬ И ОЦЕНКА РЕЗУЛЬТАТОВ</w:t>
      </w:r>
      <w:r w:rsidR="00B45222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A447F1">
        <w:rPr>
          <w:rFonts w:eastAsia="Times New Roman" w:cs="Times New Roman"/>
          <w:b/>
          <w:bCs/>
          <w:szCs w:val="24"/>
          <w:lang w:eastAsia="ru-RU"/>
        </w:rPr>
        <w:t>ОСВОЕНИЯ ДИСЦИПЛИНЫ</w:t>
      </w:r>
    </w:p>
    <w:p w14:paraId="0B9ADD82" w14:textId="77777777" w:rsidR="004759A0" w:rsidRPr="00A447F1" w:rsidRDefault="004759A0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4"/>
        <w:gridCol w:w="4154"/>
        <w:gridCol w:w="2320"/>
      </w:tblGrid>
      <w:tr w:rsidR="00A447F1" w:rsidRPr="00A447F1" w14:paraId="7F284C11" w14:textId="77777777">
        <w:tc>
          <w:tcPr>
            <w:tcW w:w="1638" w:type="pct"/>
            <w:vAlign w:val="center"/>
          </w:tcPr>
          <w:p w14:paraId="4F30814B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iCs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2157" w:type="pct"/>
            <w:vAlign w:val="center"/>
          </w:tcPr>
          <w:p w14:paraId="12DCF583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iCs/>
                <w:szCs w:val="24"/>
                <w:lang w:eastAsia="ru-RU"/>
              </w:rPr>
              <w:t>Показатели освоенности компетенций</w:t>
            </w:r>
          </w:p>
        </w:tc>
        <w:tc>
          <w:tcPr>
            <w:tcW w:w="1205" w:type="pct"/>
            <w:vAlign w:val="center"/>
          </w:tcPr>
          <w:p w14:paraId="41C35F35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Методы оценки</w:t>
            </w:r>
          </w:p>
        </w:tc>
      </w:tr>
      <w:tr w:rsidR="00A447F1" w:rsidRPr="00A447F1" w14:paraId="71F76B37" w14:textId="77777777">
        <w:tc>
          <w:tcPr>
            <w:tcW w:w="1638" w:type="pct"/>
          </w:tcPr>
          <w:p w14:paraId="47FB23E2" w14:textId="77777777" w:rsidR="004759A0" w:rsidRPr="00A447F1" w:rsidRDefault="00A82E31">
            <w:pPr>
              <w:tabs>
                <w:tab w:val="left" w:pos="255"/>
                <w:tab w:val="left" w:pos="1134"/>
              </w:tabs>
              <w:contextualSpacing/>
              <w:jc w:val="both"/>
              <w:rPr>
                <w:rFonts w:eastAsia="Times New Roman" w:cs="Times New Roman"/>
                <w:b/>
                <w:bCs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zh-CN"/>
              </w:rPr>
              <w:t>Знания:</w:t>
            </w:r>
          </w:p>
        </w:tc>
        <w:tc>
          <w:tcPr>
            <w:tcW w:w="2157" w:type="pct"/>
          </w:tcPr>
          <w:p w14:paraId="089C6AC0" w14:textId="77777777" w:rsidR="004759A0" w:rsidRPr="00A447F1" w:rsidRDefault="004759A0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</w:p>
        </w:tc>
        <w:tc>
          <w:tcPr>
            <w:tcW w:w="1205" w:type="pct"/>
          </w:tcPr>
          <w:p w14:paraId="73B7EC76" w14:textId="77777777" w:rsidR="004759A0" w:rsidRPr="00A447F1" w:rsidRDefault="004759A0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</w:p>
        </w:tc>
      </w:tr>
      <w:tr w:rsidR="00A447F1" w:rsidRPr="00A447F1" w14:paraId="747AE268" w14:textId="77777777">
        <w:trPr>
          <w:trHeight w:val="840"/>
        </w:trPr>
        <w:tc>
          <w:tcPr>
            <w:tcW w:w="1638" w:type="pct"/>
          </w:tcPr>
          <w:p w14:paraId="3BD92307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основные источники информации и ресурсы для решения задач;</w:t>
            </w:r>
          </w:p>
          <w:p w14:paraId="14219BBD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законы механики деформируемого твердого тела, виды деформаций, основные расчеты;</w:t>
            </w:r>
          </w:p>
          <w:p w14:paraId="68604D1E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определение направления реакции связи;</w:t>
            </w:r>
          </w:p>
          <w:p w14:paraId="517B5F39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определение момента силы относительно точки, его свойства;</w:t>
            </w:r>
          </w:p>
          <w:p w14:paraId="0500FA0F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типы нагрузок и виды опор балок, ферм, рам;</w:t>
            </w:r>
          </w:p>
          <w:p w14:paraId="1185B797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напряжения и деформации, возникающие в строительных элементах при работе под нагрузкой;</w:t>
            </w:r>
          </w:p>
          <w:p w14:paraId="51E0E0CA" w14:textId="77777777" w:rsidR="004759A0" w:rsidRPr="00A447F1" w:rsidRDefault="00A82E31">
            <w:pPr>
              <w:tabs>
                <w:tab w:val="left" w:pos="266"/>
              </w:tabs>
              <w:rPr>
                <w:rFonts w:eastAsia="Times New Roman" w:cs="Times New Roman"/>
                <w:szCs w:val="24"/>
                <w:highlight w:val="yellow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моменты инерции простых сечений элементов и др.</w:t>
            </w:r>
          </w:p>
        </w:tc>
        <w:tc>
          <w:tcPr>
            <w:tcW w:w="2157" w:type="pct"/>
          </w:tcPr>
          <w:p w14:paraId="3B1C836B" w14:textId="77777777" w:rsidR="004759A0" w:rsidRPr="00A447F1" w:rsidRDefault="00A82E31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формулирует и применяет законы механики;</w:t>
            </w:r>
          </w:p>
          <w:p w14:paraId="4FEA7823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применяет метод проекций при определении усилий в соответствии с заданными силами;</w:t>
            </w:r>
          </w:p>
          <w:p w14:paraId="710FAF81" w14:textId="77777777" w:rsidR="004759A0" w:rsidRPr="00A447F1" w:rsidRDefault="00A82E31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называет основные виды деформаций (растяжение и сжатие, сдвиг и кручение, поперечный и продольный изгиб);</w:t>
            </w:r>
          </w:p>
          <w:p w14:paraId="01CCCB13" w14:textId="77777777" w:rsidR="004759A0" w:rsidRPr="00A447F1" w:rsidRDefault="00A82E31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рассчитывает различные виды деформации в соответствии с заданием;</w:t>
            </w:r>
          </w:p>
          <w:p w14:paraId="289737E6" w14:textId="77777777" w:rsidR="004759A0" w:rsidRPr="00A447F1" w:rsidRDefault="00A82E31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перечисляет типы связей в соответствии с классификацией;</w:t>
            </w:r>
          </w:p>
          <w:p w14:paraId="4C483B89" w14:textId="77777777" w:rsidR="004759A0" w:rsidRPr="00A447F1" w:rsidRDefault="00A82E31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определяет реакции связей в соответствии с заданием;</w:t>
            </w:r>
          </w:p>
          <w:p w14:paraId="0A20E478" w14:textId="77777777" w:rsidR="004759A0" w:rsidRPr="00A447F1" w:rsidRDefault="00A82E31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называет типы нагрузок в соответствии с классификацией;</w:t>
            </w:r>
          </w:p>
          <w:p w14:paraId="2AE98013" w14:textId="77777777" w:rsidR="004759A0" w:rsidRPr="00A447F1" w:rsidRDefault="00A82E31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перечисляет виды опор и их реакции;</w:t>
            </w:r>
          </w:p>
          <w:p w14:paraId="5AE32062" w14:textId="77777777" w:rsidR="004759A0" w:rsidRPr="00A447F1" w:rsidRDefault="00A82E31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определяет реакции опор в соответствии с заданием;</w:t>
            </w:r>
          </w:p>
          <w:p w14:paraId="565E3461" w14:textId="77777777" w:rsidR="004759A0" w:rsidRPr="00A447F1" w:rsidRDefault="00A82E31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формулирует и применяет правило замены опор опорными реакциями; </w:t>
            </w:r>
          </w:p>
          <w:p w14:paraId="770C52D7" w14:textId="77777777" w:rsidR="004759A0" w:rsidRPr="00A447F1" w:rsidRDefault="00A82E31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применяет метод проекций при определении опорных реакций в соответствии с заданными силами;</w:t>
            </w:r>
          </w:p>
          <w:p w14:paraId="2ED2E7A2" w14:textId="77777777" w:rsidR="004759A0" w:rsidRPr="00A447F1" w:rsidRDefault="00A82E31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составляет уравнения равновесия;</w:t>
            </w:r>
          </w:p>
          <w:p w14:paraId="6C0D107C" w14:textId="77777777" w:rsidR="004759A0" w:rsidRPr="00A447F1" w:rsidRDefault="00A82E31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определяет величину и знак момента силы относительно точки и момента пары сил в соответствии с заданием;</w:t>
            </w:r>
          </w:p>
          <w:p w14:paraId="4C3E4EB2" w14:textId="22EC0599" w:rsidR="004759A0" w:rsidRPr="00A447F1" w:rsidRDefault="00A82E31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перечисляет свойства момента силы;</w:t>
            </w:r>
            <w:r w:rsidR="00A447F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  <w:p w14:paraId="0D5DE101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формулирует условие равенства момента силы нулю;</w:t>
            </w:r>
          </w:p>
          <w:p w14:paraId="658D8AC6" w14:textId="2C4B3D0C" w:rsidR="004759A0" w:rsidRPr="00A447F1" w:rsidRDefault="00A82E31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определяет напряжения в соответствии</w:t>
            </w:r>
            <w:r w:rsidR="00A447F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с заданием и видом нагрузки; </w:t>
            </w:r>
          </w:p>
          <w:p w14:paraId="0211BC9A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определяет деформации в соответствии с заданием и видом нагрузки;</w:t>
            </w:r>
          </w:p>
          <w:p w14:paraId="7D7D1E48" w14:textId="77777777" w:rsidR="004759A0" w:rsidRPr="00A447F1" w:rsidRDefault="00A82E31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перечисляет моменты инерции простых сечений элементов; </w:t>
            </w:r>
          </w:p>
          <w:p w14:paraId="43FFB528" w14:textId="77777777" w:rsidR="004759A0" w:rsidRPr="00A447F1" w:rsidRDefault="00A82E31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определяет моменты инерции простых сечений в соответствии с заданием.</w:t>
            </w:r>
          </w:p>
        </w:tc>
        <w:tc>
          <w:tcPr>
            <w:tcW w:w="1205" w:type="pct"/>
          </w:tcPr>
          <w:p w14:paraId="43D599D2" w14:textId="77777777" w:rsidR="004759A0" w:rsidRPr="00A447F1" w:rsidRDefault="00A82E31">
            <w:pPr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</w:rPr>
              <w:t>тестирование, устный опрос, экспертная оценка по результатам наблюдения за деятельностью студента в процессе освоения учебной дисциплины.</w:t>
            </w:r>
          </w:p>
        </w:tc>
      </w:tr>
      <w:tr w:rsidR="00A447F1" w:rsidRPr="00A447F1" w14:paraId="04FAB170" w14:textId="77777777">
        <w:tc>
          <w:tcPr>
            <w:tcW w:w="1638" w:type="pct"/>
          </w:tcPr>
          <w:p w14:paraId="294C96CF" w14:textId="77777777" w:rsidR="004759A0" w:rsidRPr="00A447F1" w:rsidRDefault="00A82E31">
            <w:pPr>
              <w:tabs>
                <w:tab w:val="left" w:pos="255"/>
                <w:tab w:val="left" w:pos="1134"/>
              </w:tabs>
              <w:contextualSpacing/>
              <w:rPr>
                <w:rFonts w:eastAsia="Times New Roman" w:cs="Times New Roman"/>
                <w:b/>
                <w:bCs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zh-CN"/>
              </w:rPr>
              <w:t>Умения:</w:t>
            </w:r>
          </w:p>
        </w:tc>
        <w:tc>
          <w:tcPr>
            <w:tcW w:w="2157" w:type="pct"/>
          </w:tcPr>
          <w:p w14:paraId="7A4253BE" w14:textId="77777777" w:rsidR="004759A0" w:rsidRPr="00A447F1" w:rsidRDefault="004759A0">
            <w:pPr>
              <w:rPr>
                <w:rFonts w:eastAsia="Times New Roman" w:cs="Times New Roman"/>
                <w:bCs/>
                <w:i/>
                <w:szCs w:val="24"/>
                <w:highlight w:val="yellow"/>
                <w:lang w:eastAsia="ru-RU"/>
              </w:rPr>
            </w:pPr>
          </w:p>
        </w:tc>
        <w:tc>
          <w:tcPr>
            <w:tcW w:w="1205" w:type="pct"/>
          </w:tcPr>
          <w:p w14:paraId="5D93AA57" w14:textId="77777777" w:rsidR="004759A0" w:rsidRPr="00A447F1" w:rsidRDefault="004759A0">
            <w:pPr>
              <w:rPr>
                <w:rFonts w:eastAsia="Times New Roman" w:cs="Times New Roman"/>
                <w:bCs/>
                <w:i/>
                <w:szCs w:val="24"/>
                <w:highlight w:val="yellow"/>
                <w:lang w:eastAsia="ru-RU"/>
              </w:rPr>
            </w:pPr>
          </w:p>
        </w:tc>
      </w:tr>
      <w:tr w:rsidR="00A447F1" w:rsidRPr="00A447F1" w14:paraId="35D55DE1" w14:textId="77777777">
        <w:trPr>
          <w:trHeight w:val="1563"/>
        </w:trPr>
        <w:tc>
          <w:tcPr>
            <w:tcW w:w="1638" w:type="pct"/>
          </w:tcPr>
          <w:p w14:paraId="2075C365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lastRenderedPageBreak/>
              <w:t>определять этапы решения задач;</w:t>
            </w:r>
          </w:p>
          <w:p w14:paraId="60D5CBE3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определять необходимые источники информации;</w:t>
            </w:r>
          </w:p>
          <w:p w14:paraId="04FBA746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выполнять расчеты на прочность, жесткость и устойчивость элементов сооружений;</w:t>
            </w:r>
          </w:p>
          <w:p w14:paraId="454CD9CF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определять аналитическим и графическим способами усилия, опорные реакции балок, ферм, рам;</w:t>
            </w:r>
          </w:p>
          <w:p w14:paraId="304CA893" w14:textId="77777777" w:rsidR="004759A0" w:rsidRPr="00A447F1" w:rsidRDefault="00A82E31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определять усилия в стержнях ферм;</w:t>
            </w:r>
          </w:p>
          <w:p w14:paraId="07EBE91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строить эпюры нормальных напряжений, изгибающих моментов и др.</w:t>
            </w:r>
          </w:p>
        </w:tc>
        <w:tc>
          <w:tcPr>
            <w:tcW w:w="2157" w:type="pct"/>
          </w:tcPr>
          <w:p w14:paraId="005A0175" w14:textId="77777777" w:rsidR="004759A0" w:rsidRPr="00A447F1" w:rsidRDefault="00A82E31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выполняет расчеты на прочность, жесткость и устойчивость элементов сооружений в соответствии с заданием;</w:t>
            </w:r>
          </w:p>
          <w:p w14:paraId="17F6A0C6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определяет усилия в соответствии с заданием;</w:t>
            </w:r>
          </w:p>
          <w:p w14:paraId="6B829968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определяет реакции опор в соответствии с заданием;</w:t>
            </w:r>
          </w:p>
          <w:p w14:paraId="0C440BF3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определяет внутренние силовые факторы с помощью метода сечений;</w:t>
            </w:r>
          </w:p>
          <w:p w14:paraId="298B14D0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строит эпюры внутренних усилий в соответствии со схемой нагружения конструкций.</w:t>
            </w:r>
          </w:p>
          <w:p w14:paraId="57AA377E" w14:textId="77777777" w:rsidR="004759A0" w:rsidRPr="00A447F1" w:rsidRDefault="004759A0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205" w:type="pct"/>
          </w:tcPr>
          <w:p w14:paraId="381FC500" w14:textId="77777777" w:rsidR="004759A0" w:rsidRPr="00A447F1" w:rsidRDefault="00A82E31">
            <w:pPr>
              <w:rPr>
                <w:rFonts w:eastAsia="Times New Roman" w:cs="Times New Roman"/>
                <w:bCs/>
                <w:iCs/>
                <w:szCs w:val="24"/>
                <w:highlight w:val="yellow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</w:rPr>
              <w:t>экспертная оценка по результатам наблюдения за деятельностью студента в процессе выполнения практических работ и индивидуальных заданий</w:t>
            </w:r>
          </w:p>
        </w:tc>
      </w:tr>
    </w:tbl>
    <w:p w14:paraId="557F4226" w14:textId="77777777" w:rsidR="004759A0" w:rsidRPr="00A447F1" w:rsidRDefault="004759A0" w:rsidP="00AE7D55">
      <w:pPr>
        <w:rPr>
          <w:lang w:eastAsia="ru-RU"/>
        </w:rPr>
      </w:pPr>
    </w:p>
    <w:p w14:paraId="1213E277" w14:textId="77777777" w:rsidR="004759A0" w:rsidRPr="00A447F1" w:rsidRDefault="004759A0" w:rsidP="00AE7D55">
      <w:pPr>
        <w:rPr>
          <w:lang w:eastAsia="ru-RU"/>
        </w:rPr>
      </w:pPr>
    </w:p>
    <w:p w14:paraId="2B992E01" w14:textId="66524CFF" w:rsidR="004759A0" w:rsidRPr="00A447F1" w:rsidRDefault="004759A0" w:rsidP="00AE7D55">
      <w:pPr>
        <w:rPr>
          <w:rFonts w:ascii="Times New Roman Полужирный" w:eastAsia="Segoe UI" w:hAnsi="Times New Roman Полужирный"/>
          <w:caps/>
          <w:kern w:val="32"/>
          <w:lang w:val="zh-CN" w:eastAsia="zh-CN"/>
        </w:rPr>
      </w:pPr>
    </w:p>
    <w:p w14:paraId="6930F67F" w14:textId="5668101C" w:rsidR="004759A0" w:rsidRPr="00A447F1" w:rsidRDefault="00A82E31" w:rsidP="00AE7D55">
      <w:pPr>
        <w:pageBreakBefore/>
        <w:jc w:val="right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lastRenderedPageBreak/>
        <w:t>Приложение 2.</w:t>
      </w:r>
      <w:r w:rsidR="00106684" w:rsidRPr="00A447F1">
        <w:rPr>
          <w:rFonts w:cs="Times New Roman"/>
          <w:b/>
          <w:bCs/>
          <w:szCs w:val="24"/>
        </w:rPr>
        <w:t>2</w:t>
      </w:r>
    </w:p>
    <w:p w14:paraId="166D53E9" w14:textId="77777777" w:rsidR="004759A0" w:rsidRPr="00A447F1" w:rsidRDefault="00A82E31">
      <w:pPr>
        <w:jc w:val="right"/>
        <w:rPr>
          <w:rFonts w:eastAsia="Times New Roman" w:cs="Times New Roman"/>
          <w:b/>
          <w:bCs/>
          <w:iCs/>
          <w:szCs w:val="24"/>
          <w:lang w:eastAsia="ru-RU"/>
        </w:rPr>
      </w:pPr>
      <w:r w:rsidRPr="00A447F1">
        <w:rPr>
          <w:rFonts w:eastAsia="Times New Roman" w:cs="Times New Roman"/>
          <w:b/>
          <w:bCs/>
          <w:kern w:val="32"/>
          <w:szCs w:val="24"/>
          <w:lang w:eastAsia="zh-CN"/>
        </w:rPr>
        <w:t xml:space="preserve">к ПОП-П по </w:t>
      </w:r>
      <w:r w:rsidRPr="00A447F1">
        <w:rPr>
          <w:rFonts w:eastAsia="Times New Roman" w:cs="Times New Roman"/>
          <w:b/>
          <w:bCs/>
          <w:szCs w:val="24"/>
          <w:lang w:eastAsia="ru-RU"/>
        </w:rPr>
        <w:t>специальности</w:t>
      </w:r>
    </w:p>
    <w:p w14:paraId="7B38C917" w14:textId="77777777" w:rsidR="004759A0" w:rsidRPr="00A447F1" w:rsidRDefault="00A82E31">
      <w:pPr>
        <w:jc w:val="right"/>
        <w:rPr>
          <w:rFonts w:eastAsia="Times New Roman" w:cs="Times New Roman"/>
          <w:b/>
          <w:bCs/>
          <w:i/>
          <w:szCs w:val="24"/>
          <w:lang w:eastAsia="ru-RU"/>
        </w:rPr>
      </w:pPr>
      <w:r w:rsidRPr="00A447F1">
        <w:rPr>
          <w:rFonts w:eastAsia="Times New Roman" w:cs="Times New Roman"/>
          <w:b/>
          <w:bCs/>
          <w:iCs/>
          <w:szCs w:val="24"/>
          <w:lang w:eastAsia="ru-RU"/>
        </w:rPr>
        <w:t>07.02.01 Архитектура</w:t>
      </w:r>
    </w:p>
    <w:p w14:paraId="4C876114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00A4217F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33A5C7D3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79EFB674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7C376C72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75485403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72CBE801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13906461" w14:textId="6734289E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5707209F" w14:textId="477B4AD4" w:rsidR="00AE7D55" w:rsidRPr="00A447F1" w:rsidRDefault="00AE7D55">
      <w:pPr>
        <w:jc w:val="right"/>
        <w:rPr>
          <w:rFonts w:cs="Times New Roman"/>
          <w:b/>
          <w:bCs/>
          <w:szCs w:val="24"/>
        </w:rPr>
      </w:pPr>
    </w:p>
    <w:p w14:paraId="5FF28367" w14:textId="75A7DED5" w:rsidR="00AE7D55" w:rsidRPr="00A447F1" w:rsidRDefault="00AE7D55">
      <w:pPr>
        <w:jc w:val="right"/>
        <w:rPr>
          <w:rFonts w:cs="Times New Roman"/>
          <w:b/>
          <w:bCs/>
          <w:szCs w:val="24"/>
        </w:rPr>
      </w:pPr>
    </w:p>
    <w:p w14:paraId="441C781B" w14:textId="13387ED9" w:rsidR="00AE7D55" w:rsidRPr="00A447F1" w:rsidRDefault="00AE7D55">
      <w:pPr>
        <w:jc w:val="right"/>
        <w:rPr>
          <w:rFonts w:cs="Times New Roman"/>
          <w:b/>
          <w:bCs/>
          <w:szCs w:val="24"/>
        </w:rPr>
      </w:pPr>
    </w:p>
    <w:p w14:paraId="796718E7" w14:textId="77777777" w:rsidR="00AE7D55" w:rsidRPr="00A447F1" w:rsidRDefault="00AE7D55">
      <w:pPr>
        <w:jc w:val="right"/>
        <w:rPr>
          <w:rFonts w:cs="Times New Roman"/>
          <w:b/>
          <w:bCs/>
          <w:szCs w:val="24"/>
        </w:rPr>
      </w:pPr>
    </w:p>
    <w:p w14:paraId="25679403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11A60877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299F7AC0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13201957" w14:textId="6435D598" w:rsidR="004759A0" w:rsidRPr="00A447F1" w:rsidRDefault="00A82E31" w:rsidP="00B45222">
      <w:pPr>
        <w:jc w:val="center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t>Примерная рабочая программа дисциплины</w:t>
      </w:r>
    </w:p>
    <w:p w14:paraId="5178D24E" w14:textId="77777777" w:rsidR="004759A0" w:rsidRPr="00A447F1" w:rsidRDefault="00A82E31" w:rsidP="00A447F1">
      <w:pPr>
        <w:pStyle w:val="1"/>
      </w:pPr>
      <w:bookmarkStart w:id="7" w:name="_Toc201679062"/>
      <w:r w:rsidRPr="00A447F1">
        <w:t>«ОП.02 НАЧЕРТАТЕЛЬНАЯ ГЕОМЕТРИЯ»</w:t>
      </w:r>
      <w:bookmarkEnd w:id="7"/>
    </w:p>
    <w:p w14:paraId="2328E0EA" w14:textId="77777777" w:rsidR="004759A0" w:rsidRPr="00A447F1" w:rsidRDefault="004759A0" w:rsidP="00AE7D55"/>
    <w:p w14:paraId="72493E08" w14:textId="77777777" w:rsidR="004759A0" w:rsidRPr="00A447F1" w:rsidRDefault="004759A0" w:rsidP="00AE7D55"/>
    <w:p w14:paraId="7EDDAE9D" w14:textId="77777777" w:rsidR="004759A0" w:rsidRPr="00A447F1" w:rsidRDefault="004759A0" w:rsidP="00AE7D55"/>
    <w:p w14:paraId="1980CB07" w14:textId="77777777" w:rsidR="004759A0" w:rsidRPr="00A447F1" w:rsidRDefault="004759A0" w:rsidP="00AE7D55"/>
    <w:p w14:paraId="7CF9871C" w14:textId="77777777" w:rsidR="004759A0" w:rsidRPr="00A447F1" w:rsidRDefault="004759A0" w:rsidP="00AE7D55"/>
    <w:p w14:paraId="0BC12686" w14:textId="77777777" w:rsidR="004759A0" w:rsidRPr="00A447F1" w:rsidRDefault="004759A0" w:rsidP="00AE7D55"/>
    <w:p w14:paraId="0BEFA525" w14:textId="77777777" w:rsidR="004759A0" w:rsidRPr="00A447F1" w:rsidRDefault="004759A0" w:rsidP="00AE7D55"/>
    <w:p w14:paraId="039F3458" w14:textId="7BA7902E" w:rsidR="004759A0" w:rsidRDefault="004759A0" w:rsidP="00AE7D55"/>
    <w:p w14:paraId="6653257A" w14:textId="77777777" w:rsidR="00B45222" w:rsidRPr="00A447F1" w:rsidRDefault="00B45222" w:rsidP="00AE7D55"/>
    <w:p w14:paraId="0DA7B46B" w14:textId="03336077" w:rsidR="004759A0" w:rsidRPr="00A447F1" w:rsidRDefault="004759A0" w:rsidP="00AE7D55"/>
    <w:p w14:paraId="65086329" w14:textId="0DD10300" w:rsidR="00AE7D55" w:rsidRPr="00A447F1" w:rsidRDefault="00AE7D55" w:rsidP="00AE7D55"/>
    <w:p w14:paraId="75C112EF" w14:textId="77777777" w:rsidR="004759A0" w:rsidRPr="00A447F1" w:rsidRDefault="004759A0" w:rsidP="00AE7D55"/>
    <w:p w14:paraId="0B003F28" w14:textId="77777777" w:rsidR="004759A0" w:rsidRPr="00A447F1" w:rsidRDefault="004759A0" w:rsidP="00AE7D55"/>
    <w:p w14:paraId="23839D67" w14:textId="77777777" w:rsidR="004759A0" w:rsidRPr="00A447F1" w:rsidRDefault="004759A0" w:rsidP="00AE7D55"/>
    <w:p w14:paraId="4A1133F5" w14:textId="77777777" w:rsidR="00AE7D55" w:rsidRPr="00A447F1" w:rsidRDefault="00AE7D55" w:rsidP="00AE7D55"/>
    <w:p w14:paraId="11031141" w14:textId="77777777" w:rsidR="00AE7D55" w:rsidRPr="00A447F1" w:rsidRDefault="00AE7D55" w:rsidP="00AE7D55"/>
    <w:p w14:paraId="0C95CEC0" w14:textId="77777777" w:rsidR="00AE7D55" w:rsidRPr="00A447F1" w:rsidRDefault="00AE7D55" w:rsidP="00AE7D55"/>
    <w:p w14:paraId="6A2958E4" w14:textId="77777777" w:rsidR="00AE7D55" w:rsidRPr="00A447F1" w:rsidRDefault="00AE7D55" w:rsidP="00AE7D55"/>
    <w:p w14:paraId="4F44050F" w14:textId="77777777" w:rsidR="00AE7D55" w:rsidRPr="00A447F1" w:rsidRDefault="00AE7D55" w:rsidP="00AE7D55"/>
    <w:p w14:paraId="7F82EF4E" w14:textId="77777777" w:rsidR="00AE7D55" w:rsidRPr="00A447F1" w:rsidRDefault="00AE7D55" w:rsidP="00AE7D55"/>
    <w:p w14:paraId="5D2381E3" w14:textId="77777777" w:rsidR="00AE7D55" w:rsidRPr="00A447F1" w:rsidRDefault="00AE7D55" w:rsidP="00AE7D55"/>
    <w:p w14:paraId="363AD9BA" w14:textId="77777777" w:rsidR="00AE7D55" w:rsidRPr="00A447F1" w:rsidRDefault="00AE7D55" w:rsidP="00AE7D55"/>
    <w:p w14:paraId="6F1822B9" w14:textId="77777777" w:rsidR="00AE7D55" w:rsidRPr="00A447F1" w:rsidRDefault="00AE7D55" w:rsidP="00AE7D55"/>
    <w:p w14:paraId="0BF90673" w14:textId="77777777" w:rsidR="00AE7D55" w:rsidRPr="00A447F1" w:rsidRDefault="00AE7D55" w:rsidP="00AE7D55"/>
    <w:p w14:paraId="6B792B56" w14:textId="77777777" w:rsidR="00AE7D55" w:rsidRPr="00A447F1" w:rsidRDefault="00AE7D55" w:rsidP="00AE7D55"/>
    <w:p w14:paraId="22807FF9" w14:textId="77777777" w:rsidR="00AE7D55" w:rsidRPr="00A447F1" w:rsidRDefault="00AE7D55" w:rsidP="00AE7D55"/>
    <w:p w14:paraId="36BA4581" w14:textId="77777777" w:rsidR="00AE7D55" w:rsidRPr="00A447F1" w:rsidRDefault="00AE7D55" w:rsidP="00AE7D55"/>
    <w:p w14:paraId="23093BBC" w14:textId="77777777" w:rsidR="00AE7D55" w:rsidRPr="00A447F1" w:rsidRDefault="00AE7D55" w:rsidP="00AE7D55"/>
    <w:p w14:paraId="0B3A30EB" w14:textId="77777777" w:rsidR="004759A0" w:rsidRPr="00A447F1" w:rsidRDefault="004759A0" w:rsidP="00AE7D55"/>
    <w:p w14:paraId="4752FCA8" w14:textId="5E32FED9" w:rsidR="004759A0" w:rsidRPr="00A447F1" w:rsidRDefault="0057184F" w:rsidP="00AE7D55">
      <w:pPr>
        <w:jc w:val="center"/>
      </w:pPr>
      <w:r w:rsidRPr="00A447F1">
        <w:rPr>
          <w:rFonts w:cs="Times New Roman"/>
          <w:b/>
          <w:bCs/>
          <w:szCs w:val="24"/>
        </w:rPr>
        <w:t>2025 г.</w:t>
      </w:r>
      <w:r w:rsidR="00A82E31" w:rsidRPr="00A447F1">
        <w:br w:type="page"/>
      </w:r>
    </w:p>
    <w:p w14:paraId="55B3A560" w14:textId="77777777" w:rsidR="004759A0" w:rsidRPr="00A447F1" w:rsidRDefault="00A82E31">
      <w:pPr>
        <w:pStyle w:val="1f1"/>
        <w:rPr>
          <w:rFonts w:ascii="Times New Roman" w:hAnsi="Times New Roman"/>
          <w:lang w:val="ru-RU"/>
        </w:rPr>
      </w:pPr>
      <w:r w:rsidRPr="00A447F1">
        <w:rPr>
          <w:rFonts w:ascii="Times New Roman" w:hAnsi="Times New Roman"/>
          <w:lang w:val="ru-RU"/>
        </w:rPr>
        <w:lastRenderedPageBreak/>
        <w:t>СОДЕРЖАНИЕ ПРОГРАММЫ</w:t>
      </w:r>
    </w:p>
    <w:p w14:paraId="67DC46BD" w14:textId="77777777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 w:rsidRPr="00A447F1">
        <w:rPr>
          <w:b w:val="0"/>
          <w:bCs w:val="0"/>
          <w:sz w:val="22"/>
        </w:rPr>
        <w:fldChar w:fldCharType="begin"/>
      </w:r>
      <w:r w:rsidRPr="00A447F1">
        <w:rPr>
          <w:b w:val="0"/>
          <w:bCs w:val="0"/>
        </w:rPr>
        <w:instrText xml:space="preserve"> TOC \h \z \t "Раздел 1;1;Раздел 1.1;2" </w:instrText>
      </w:r>
      <w:r w:rsidRPr="00A447F1">
        <w:rPr>
          <w:b w:val="0"/>
          <w:bCs w:val="0"/>
          <w:sz w:val="22"/>
        </w:rPr>
        <w:fldChar w:fldCharType="separate"/>
      </w:r>
      <w:hyperlink w:anchor="_Toc156294875" w:history="1"/>
    </w:p>
    <w:p w14:paraId="0892ABF6" w14:textId="6C1D5970" w:rsidR="004759A0" w:rsidRPr="00A447F1" w:rsidRDefault="00A82E31" w:rsidP="00DF54AB">
      <w:pPr>
        <w:pStyle w:val="12"/>
        <w:jc w:val="both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6" w:history="1">
        <w:r w:rsidRPr="00A447F1">
          <w:rPr>
            <w:rStyle w:val="a8"/>
            <w:b w:val="0"/>
            <w:bCs w:val="0"/>
            <w:color w:val="auto"/>
          </w:rPr>
          <w:t>1. ОБЩАЯ ХАРАКТЕРИСТИКА</w:t>
        </w:r>
        <w:r w:rsidR="00DF54AB">
          <w:rPr>
            <w:rStyle w:val="a8"/>
            <w:b w:val="0"/>
            <w:bCs w:val="0"/>
            <w:color w:val="auto"/>
          </w:rPr>
          <w:t xml:space="preserve"> </w:t>
        </w:r>
        <w:r w:rsidR="00DF54AB" w:rsidRPr="00DF54AB">
          <w:rPr>
            <w:rStyle w:val="a8"/>
            <w:b w:val="0"/>
            <w:bCs w:val="0"/>
            <w:color w:val="auto"/>
          </w:rPr>
          <w:t>ПРИМЕРНОЙ РАБОЧЕЙ ПРОГРАММЫ УЧЕБНОЙ ДИСЦИПЛИНЫ</w:t>
        </w:r>
        <w:r w:rsidRPr="00A447F1">
          <w:rPr>
            <w:b w:val="0"/>
            <w:bCs w:val="0"/>
          </w:rPr>
          <w:tab/>
        </w:r>
      </w:hyperlink>
    </w:p>
    <w:p w14:paraId="7DDBB409" w14:textId="7280896A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7" w:history="1">
        <w:r w:rsidRPr="00A447F1">
          <w:rPr>
            <w:rStyle w:val="a8"/>
            <w:i w:val="0"/>
            <w:iCs w:val="0"/>
            <w:color w:val="auto"/>
          </w:rPr>
          <w:t>1.1. Цель и место дисциплины в структуре образовательной программы</w:t>
        </w:r>
        <w:r w:rsidRPr="00A447F1">
          <w:rPr>
            <w:i w:val="0"/>
            <w:iCs w:val="0"/>
          </w:rPr>
          <w:tab/>
        </w:r>
      </w:hyperlink>
    </w:p>
    <w:p w14:paraId="7096BBE5" w14:textId="4824AE3B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8" w:history="1">
        <w:r w:rsidRPr="00A447F1">
          <w:rPr>
            <w:rStyle w:val="a8"/>
            <w:i w:val="0"/>
            <w:iCs w:val="0"/>
            <w:color w:val="auto"/>
          </w:rPr>
          <w:t>1.2. Планируемые результаты освоения дисциплины</w:t>
        </w:r>
        <w:r w:rsidRPr="00A447F1">
          <w:rPr>
            <w:i w:val="0"/>
            <w:iCs w:val="0"/>
          </w:rPr>
          <w:tab/>
        </w:r>
      </w:hyperlink>
    </w:p>
    <w:p w14:paraId="61B33F7E" w14:textId="423CD7B0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9" w:history="1">
        <w:r w:rsidRPr="00A447F1">
          <w:rPr>
            <w:rStyle w:val="a8"/>
            <w:b w:val="0"/>
            <w:bCs w:val="0"/>
            <w:color w:val="auto"/>
          </w:rPr>
          <w:t>2. СТРУКТУРА И СОДЕРЖАНИЕ ДИСЦИПЛИНЫ</w:t>
        </w:r>
        <w:r w:rsidRPr="00A447F1">
          <w:rPr>
            <w:b w:val="0"/>
            <w:bCs w:val="0"/>
          </w:rPr>
          <w:tab/>
        </w:r>
      </w:hyperlink>
    </w:p>
    <w:p w14:paraId="3497B5FE" w14:textId="332B5501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0" w:history="1">
        <w:r w:rsidRPr="00A447F1">
          <w:rPr>
            <w:rStyle w:val="a8"/>
            <w:i w:val="0"/>
            <w:iCs w:val="0"/>
            <w:color w:val="auto"/>
          </w:rPr>
          <w:t>2.1. Трудоемкость освоения дисциплины</w:t>
        </w:r>
        <w:r w:rsidRPr="00A447F1">
          <w:rPr>
            <w:i w:val="0"/>
            <w:iCs w:val="0"/>
          </w:rPr>
          <w:tab/>
        </w:r>
      </w:hyperlink>
    </w:p>
    <w:p w14:paraId="3B2D965C" w14:textId="2068C794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1" w:history="1">
        <w:r w:rsidRPr="00A447F1">
          <w:rPr>
            <w:rStyle w:val="a8"/>
            <w:i w:val="0"/>
            <w:iCs w:val="0"/>
            <w:color w:val="auto"/>
          </w:rPr>
          <w:t>2.2. Примерное содержание дисциплины</w:t>
        </w:r>
        <w:r w:rsidRPr="00A447F1">
          <w:rPr>
            <w:i w:val="0"/>
            <w:iCs w:val="0"/>
          </w:rPr>
          <w:tab/>
        </w:r>
      </w:hyperlink>
    </w:p>
    <w:p w14:paraId="5EEE0D07" w14:textId="6EBD45CA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3" w:history="1">
        <w:r w:rsidRPr="00A447F1">
          <w:rPr>
            <w:rStyle w:val="a8"/>
            <w:i w:val="0"/>
            <w:iCs w:val="0"/>
            <w:color w:val="auto"/>
          </w:rPr>
          <w:t>2.3. Курсовой проект (работа)</w:t>
        </w:r>
        <w:r w:rsidRPr="00A447F1">
          <w:rPr>
            <w:i w:val="0"/>
            <w:iCs w:val="0"/>
          </w:rPr>
          <w:tab/>
        </w:r>
      </w:hyperlink>
    </w:p>
    <w:p w14:paraId="6D76BBED" w14:textId="6E2B4C18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4" w:history="1">
        <w:r w:rsidRPr="00A447F1">
          <w:rPr>
            <w:rStyle w:val="a8"/>
            <w:b w:val="0"/>
            <w:bCs w:val="0"/>
            <w:color w:val="auto"/>
          </w:rPr>
          <w:t>3. УСЛОВИЯ РЕАЛИЗАЦИИ ДИСЦИПЛИНЫ</w:t>
        </w:r>
        <w:r w:rsidRPr="00A447F1">
          <w:rPr>
            <w:b w:val="0"/>
            <w:bCs w:val="0"/>
          </w:rPr>
          <w:tab/>
        </w:r>
      </w:hyperlink>
    </w:p>
    <w:p w14:paraId="7F1472FF" w14:textId="0E131C59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5" w:history="1">
        <w:r w:rsidRPr="00A447F1">
          <w:rPr>
            <w:rStyle w:val="a8"/>
            <w:i w:val="0"/>
            <w:iCs w:val="0"/>
            <w:color w:val="auto"/>
          </w:rPr>
          <w:t>3.1. Материально-техническое обеспечение</w:t>
        </w:r>
        <w:r w:rsidRPr="00A447F1">
          <w:rPr>
            <w:i w:val="0"/>
            <w:iCs w:val="0"/>
          </w:rPr>
          <w:tab/>
        </w:r>
      </w:hyperlink>
    </w:p>
    <w:p w14:paraId="4E8CA33C" w14:textId="0E333DE7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6" w:history="1">
        <w:r w:rsidRPr="00A447F1">
          <w:rPr>
            <w:rStyle w:val="a8"/>
            <w:i w:val="0"/>
            <w:iCs w:val="0"/>
            <w:color w:val="auto"/>
          </w:rPr>
          <w:t>3.2. Учебно-методическое обеспечение</w:t>
        </w:r>
        <w:r w:rsidRPr="00A447F1">
          <w:rPr>
            <w:i w:val="0"/>
            <w:iCs w:val="0"/>
          </w:rPr>
          <w:tab/>
        </w:r>
      </w:hyperlink>
    </w:p>
    <w:p w14:paraId="045F25B8" w14:textId="5EDA89E7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7" w:history="1">
        <w:r w:rsidRPr="00A447F1">
          <w:rPr>
            <w:rStyle w:val="a8"/>
            <w:b w:val="0"/>
            <w:bCs w:val="0"/>
            <w:color w:val="auto"/>
          </w:rPr>
          <w:t>4. КОНТРОЛЬ И ОЦЕНКА РЕЗУЛЬТАТОВ ОСВОЕНИЯ ДИСЦИПЛИНЫ</w:t>
        </w:r>
        <w:r w:rsidRPr="00A447F1">
          <w:rPr>
            <w:b w:val="0"/>
            <w:bCs w:val="0"/>
          </w:rPr>
          <w:tab/>
        </w:r>
      </w:hyperlink>
    </w:p>
    <w:p w14:paraId="5136AD0E" w14:textId="77777777" w:rsidR="004759A0" w:rsidRPr="00A447F1" w:rsidRDefault="00A82E31" w:rsidP="00AE7D55">
      <w:r w:rsidRPr="00A447F1">
        <w:fldChar w:fldCharType="end"/>
      </w:r>
    </w:p>
    <w:p w14:paraId="3999C82E" w14:textId="77777777" w:rsidR="004759A0" w:rsidRPr="00A447F1" w:rsidRDefault="004759A0">
      <w:pPr>
        <w:pStyle w:val="1f1"/>
        <w:jc w:val="left"/>
        <w:rPr>
          <w:rFonts w:ascii="Times New Roman" w:hAnsi="Times New Roman"/>
          <w:lang w:val="ru-RU"/>
        </w:rPr>
        <w:sectPr w:rsidR="004759A0" w:rsidRPr="00A447F1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BA15B3C" w14:textId="77777777" w:rsidR="004759A0" w:rsidRPr="00A447F1" w:rsidRDefault="00A82E31">
      <w:pPr>
        <w:pStyle w:val="1f1"/>
        <w:numPr>
          <w:ilvl w:val="0"/>
          <w:numId w:val="7"/>
        </w:numPr>
        <w:rPr>
          <w:rFonts w:ascii="Times New Roman" w:hAnsi="Times New Roman"/>
        </w:rPr>
      </w:pPr>
      <w:r w:rsidRPr="00A447F1">
        <w:rPr>
          <w:rFonts w:ascii="Times New Roman" w:hAnsi="Times New Roman"/>
        </w:rPr>
        <w:lastRenderedPageBreak/>
        <w:t>Общая характеристика</w:t>
      </w:r>
      <w:r w:rsidRPr="00A447F1">
        <w:rPr>
          <w:rFonts w:ascii="Times New Roman" w:hAnsi="Times New Roman"/>
          <w:lang w:val="ru-RU"/>
        </w:rPr>
        <w:t xml:space="preserve"> </w:t>
      </w:r>
      <w:r w:rsidRPr="00A447F1">
        <w:rPr>
          <w:rFonts w:ascii="Times New Roman" w:hAnsi="Times New Roman"/>
        </w:rPr>
        <w:t>ПРИМЕРНОЙ РАБОЧЕЙ ПРОГРАММЫ УЧЕБНОЙ ДИСЦИПЛИНЫ</w:t>
      </w:r>
    </w:p>
    <w:p w14:paraId="5835F46C" w14:textId="27630736" w:rsidR="004759A0" w:rsidRPr="00A447F1" w:rsidRDefault="00BC64FA">
      <w:pPr>
        <w:pStyle w:val="1f"/>
        <w:jc w:val="center"/>
        <w:rPr>
          <w:rFonts w:eastAsia="Segoe UI"/>
          <w:lang w:val="ru-RU"/>
        </w:rPr>
      </w:pPr>
      <w:r w:rsidRPr="00A447F1">
        <w:rPr>
          <w:rFonts w:eastAsia="Segoe UI"/>
          <w:lang w:val="ru-RU"/>
        </w:rPr>
        <w:t>«ОП.02 НАЧЕРТАТЕЛЬНАЯ ГЕОМЕТРИЯ»</w:t>
      </w:r>
    </w:p>
    <w:p w14:paraId="68A615BC" w14:textId="77777777" w:rsidR="004759A0" w:rsidRPr="00A447F1" w:rsidRDefault="004759A0">
      <w:pPr>
        <w:pStyle w:val="1f"/>
        <w:rPr>
          <w:lang w:val="ru-RU"/>
        </w:rPr>
      </w:pPr>
    </w:p>
    <w:p w14:paraId="469CBA18" w14:textId="77777777" w:rsidR="004759A0" w:rsidRPr="00A447F1" w:rsidRDefault="00A82E31" w:rsidP="00032396">
      <w:pPr>
        <w:pStyle w:val="113"/>
      </w:pPr>
      <w:r w:rsidRPr="00A447F1">
        <w:t>1.1. Цель и место дисциплины в структуре образовательной программы</w:t>
      </w:r>
    </w:p>
    <w:p w14:paraId="059BFAAC" w14:textId="77777777" w:rsidR="004759A0" w:rsidRPr="00A447F1" w:rsidRDefault="00A82E31">
      <w:pPr>
        <w:suppressAutoHyphens/>
        <w:spacing w:line="276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 xml:space="preserve">Цель дисциплины </w:t>
      </w:r>
      <w:r w:rsidRPr="00A447F1">
        <w:t>«</w:t>
      </w:r>
      <w:r w:rsidRPr="00A447F1">
        <w:rPr>
          <w:rFonts w:eastAsia="Segoe UI" w:cs="Times New Roman"/>
        </w:rPr>
        <w:t>Начертательная геометрия</w:t>
      </w:r>
      <w:r w:rsidRPr="00A447F1">
        <w:t>»</w:t>
      </w:r>
      <w:r w:rsidRPr="00A447F1">
        <w:rPr>
          <w:rFonts w:eastAsia="Times New Roman" w:cs="Times New Roman"/>
          <w:szCs w:val="24"/>
          <w:lang w:eastAsia="ru-RU"/>
        </w:rPr>
        <w:t>: является изучение приемов и методов построения изображений пространственных форм на плоскости и способов решения задач геометрического характера по заданным изображениям этих форм.</w:t>
      </w:r>
    </w:p>
    <w:p w14:paraId="52439061" w14:textId="74AB040E" w:rsidR="00320730" w:rsidRPr="00A447F1" w:rsidRDefault="00A82E31" w:rsidP="00320730">
      <w:pPr>
        <w:suppressAutoHyphens/>
        <w:spacing w:line="276" w:lineRule="auto"/>
        <w:ind w:firstLine="709"/>
        <w:jc w:val="both"/>
        <w:rPr>
          <w:rFonts w:cs="Times New Roman"/>
          <w:iCs/>
          <w:szCs w:val="24"/>
        </w:rPr>
      </w:pPr>
      <w:r w:rsidRPr="00A447F1">
        <w:rPr>
          <w:rFonts w:cs="Times New Roman"/>
          <w:szCs w:val="24"/>
        </w:rPr>
        <w:t xml:space="preserve">Дисциплина «Начертательная геометрия» </w:t>
      </w:r>
      <w:r w:rsidR="00320730" w:rsidRPr="00A447F1">
        <w:rPr>
          <w:rFonts w:cs="Times New Roman"/>
          <w:szCs w:val="24"/>
        </w:rPr>
        <w:t xml:space="preserve">включена в </w:t>
      </w:r>
      <w:r w:rsidR="00320730" w:rsidRPr="00A447F1">
        <w:rPr>
          <w:rFonts w:cs="Times New Roman"/>
          <w:iCs/>
          <w:szCs w:val="24"/>
        </w:rPr>
        <w:t xml:space="preserve">обязательную </w:t>
      </w:r>
      <w:r w:rsidR="0057184F" w:rsidRPr="00A447F1">
        <w:rPr>
          <w:rFonts w:cs="Times New Roman"/>
          <w:iCs/>
          <w:szCs w:val="24"/>
        </w:rPr>
        <w:t>часть</w:t>
      </w:r>
      <w:r w:rsidR="0057184F" w:rsidRPr="00A447F1">
        <w:rPr>
          <w:rFonts w:cs="Times New Roman"/>
          <w:i/>
          <w:szCs w:val="24"/>
        </w:rPr>
        <w:t xml:space="preserve"> </w:t>
      </w:r>
      <w:r w:rsidR="0057184F" w:rsidRPr="00B45222">
        <w:rPr>
          <w:rFonts w:cs="Times New Roman"/>
          <w:iCs/>
          <w:szCs w:val="24"/>
        </w:rPr>
        <w:t>общепрофессионального</w:t>
      </w:r>
      <w:r w:rsidR="00320730" w:rsidRPr="00A447F1">
        <w:rPr>
          <w:rFonts w:cs="Times New Roman"/>
          <w:szCs w:val="24"/>
        </w:rPr>
        <w:t xml:space="preserve"> цикла</w:t>
      </w:r>
      <w:r w:rsidR="00A447F1">
        <w:rPr>
          <w:rFonts w:cs="Times New Roman"/>
          <w:i/>
          <w:szCs w:val="24"/>
        </w:rPr>
        <w:t xml:space="preserve"> </w:t>
      </w:r>
      <w:r w:rsidR="00320730" w:rsidRPr="00A447F1">
        <w:rPr>
          <w:rFonts w:cs="Times New Roman"/>
          <w:iCs/>
          <w:szCs w:val="24"/>
        </w:rPr>
        <w:t>образовательной программы.</w:t>
      </w:r>
    </w:p>
    <w:p w14:paraId="42141A95" w14:textId="0506B4A8" w:rsidR="004759A0" w:rsidRPr="00A447F1" w:rsidRDefault="004759A0">
      <w:pPr>
        <w:suppressAutoHyphens/>
        <w:spacing w:line="276" w:lineRule="auto"/>
        <w:ind w:firstLine="709"/>
        <w:jc w:val="both"/>
        <w:rPr>
          <w:rFonts w:cs="Times New Roman"/>
          <w:szCs w:val="24"/>
        </w:rPr>
      </w:pPr>
    </w:p>
    <w:p w14:paraId="184CAFA1" w14:textId="77777777" w:rsidR="004759A0" w:rsidRPr="00A447F1" w:rsidRDefault="00A82E31" w:rsidP="00032396">
      <w:pPr>
        <w:pStyle w:val="113"/>
      </w:pPr>
      <w:r w:rsidRPr="00A447F1">
        <w:t>1.2. Планируемые результаты освоения дисциплины</w:t>
      </w:r>
    </w:p>
    <w:p w14:paraId="50FA83BC" w14:textId="77777777" w:rsidR="004759A0" w:rsidRPr="00A447F1" w:rsidRDefault="00A82E31">
      <w:pPr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4.3.3 ПОП-П).</w:t>
      </w:r>
    </w:p>
    <w:p w14:paraId="359CB1BE" w14:textId="6C03B642" w:rsidR="004759A0" w:rsidRPr="00A447F1" w:rsidRDefault="00A82E31">
      <w:pPr>
        <w:spacing w:after="120"/>
        <w:ind w:firstLine="709"/>
        <w:rPr>
          <w:rFonts w:cs="Times New Roman"/>
          <w:bCs/>
          <w:szCs w:val="24"/>
        </w:rPr>
      </w:pPr>
      <w:r w:rsidRPr="00A447F1">
        <w:rPr>
          <w:rFonts w:cs="Times New Roman"/>
          <w:bCs/>
          <w:szCs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4677"/>
        <w:gridCol w:w="3544"/>
      </w:tblGrid>
      <w:tr w:rsidR="00A447F1" w:rsidRPr="00A447F1" w14:paraId="051107D3" w14:textId="77777777">
        <w:trPr>
          <w:trHeight w:val="44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5B95D2" w14:textId="77777777" w:rsidR="004759A0" w:rsidRPr="00A447F1" w:rsidRDefault="00A82E31">
            <w:pPr>
              <w:rPr>
                <w:rStyle w:val="a7"/>
                <w:b/>
                <w:szCs w:val="24"/>
              </w:rPr>
            </w:pPr>
            <w:r w:rsidRPr="00A447F1">
              <w:rPr>
                <w:rStyle w:val="a7"/>
                <w:b/>
                <w:i w:val="0"/>
                <w:szCs w:val="24"/>
              </w:rPr>
              <w:t xml:space="preserve">Код </w:t>
            </w:r>
            <w:r w:rsidRPr="00A447F1">
              <w:rPr>
                <w:rStyle w:val="a7"/>
                <w:b/>
                <w:szCs w:val="24"/>
              </w:rPr>
              <w:t>ОК,</w:t>
            </w:r>
            <w:r w:rsidRPr="00A447F1">
              <w:rPr>
                <w:rStyle w:val="a7"/>
                <w:b/>
              </w:rPr>
              <w:t>ПК</w:t>
            </w:r>
            <w:r w:rsidRPr="00A447F1">
              <w:rPr>
                <w:rStyle w:val="a7"/>
                <w:b/>
                <w:szCs w:val="24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F8449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Уметь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CD0B" w14:textId="77777777" w:rsidR="004759A0" w:rsidRPr="00A447F1" w:rsidRDefault="00A82E31">
            <w:pPr>
              <w:jc w:val="center"/>
              <w:rPr>
                <w:rFonts w:cs="Times New Roman"/>
                <w:b/>
                <w:i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Знать</w:t>
            </w:r>
          </w:p>
        </w:tc>
      </w:tr>
      <w:tr w:rsidR="00A447F1" w:rsidRPr="00A447F1" w14:paraId="1FF52C2A" w14:textId="77777777">
        <w:trPr>
          <w:trHeight w:val="350"/>
        </w:trPr>
        <w:tc>
          <w:tcPr>
            <w:tcW w:w="988" w:type="dxa"/>
          </w:tcPr>
          <w:p w14:paraId="7965E19F" w14:textId="77777777" w:rsidR="004759A0" w:rsidRPr="00A447F1" w:rsidRDefault="00A82E31">
            <w:pPr>
              <w:jc w:val="both"/>
              <w:rPr>
                <w:szCs w:val="24"/>
              </w:rPr>
            </w:pPr>
            <w:r w:rsidRPr="00A447F1">
              <w:rPr>
                <w:szCs w:val="24"/>
              </w:rPr>
              <w:t>ОК 01</w:t>
            </w:r>
          </w:p>
          <w:p w14:paraId="548D84E6" w14:textId="77777777" w:rsidR="004759A0" w:rsidRPr="00A447F1" w:rsidRDefault="00A82E31">
            <w:pPr>
              <w:jc w:val="both"/>
              <w:rPr>
                <w:szCs w:val="24"/>
              </w:rPr>
            </w:pPr>
            <w:r w:rsidRPr="00A447F1">
              <w:rPr>
                <w:szCs w:val="24"/>
              </w:rPr>
              <w:t>ОК 09</w:t>
            </w:r>
          </w:p>
        </w:tc>
        <w:tc>
          <w:tcPr>
            <w:tcW w:w="4677" w:type="dxa"/>
          </w:tcPr>
          <w:p w14:paraId="54305A5F" w14:textId="77777777" w:rsidR="004759A0" w:rsidRPr="00A447F1" w:rsidRDefault="00A82E31">
            <w:pPr>
              <w:suppressAutoHyphens/>
              <w:rPr>
                <w:szCs w:val="24"/>
              </w:rPr>
            </w:pPr>
            <w:r w:rsidRPr="00A447F1">
              <w:rPr>
                <w:szCs w:val="24"/>
              </w:rPr>
              <w:t>- определять этапы решения задач;</w:t>
            </w:r>
          </w:p>
          <w:p w14:paraId="5E07E127" w14:textId="77777777" w:rsidR="004759A0" w:rsidRPr="00A447F1" w:rsidRDefault="00A82E31">
            <w:pPr>
              <w:suppressAutoHyphens/>
              <w:rPr>
                <w:szCs w:val="24"/>
              </w:rPr>
            </w:pPr>
            <w:r w:rsidRPr="00A447F1">
              <w:rPr>
                <w:szCs w:val="24"/>
              </w:rPr>
              <w:t>- выполнять ортогональные, аксонометрические и перспективные проекции с построением теней;</w:t>
            </w:r>
          </w:p>
          <w:p w14:paraId="6F556B8F" w14:textId="77777777" w:rsidR="004759A0" w:rsidRPr="00A447F1" w:rsidRDefault="00A82E31">
            <w:pPr>
              <w:suppressAutoHyphens/>
              <w:rPr>
                <w:szCs w:val="24"/>
              </w:rPr>
            </w:pPr>
            <w:r w:rsidRPr="00A447F1">
              <w:rPr>
                <w:szCs w:val="24"/>
              </w:rPr>
              <w:t>- вносить изменения в рабочую документацию;</w:t>
            </w:r>
          </w:p>
          <w:p w14:paraId="3B0C3759" w14:textId="77777777" w:rsidR="004759A0" w:rsidRPr="00A447F1" w:rsidRDefault="00A82E31">
            <w:pPr>
              <w:rPr>
                <w:rFonts w:cs="Times New Roman"/>
                <w:bCs/>
                <w:szCs w:val="24"/>
              </w:rPr>
            </w:pPr>
            <w:r w:rsidRPr="00A447F1">
              <w:rPr>
                <w:szCs w:val="24"/>
              </w:rPr>
              <w:t xml:space="preserve">- </w:t>
            </w:r>
            <w:r w:rsidRPr="00A447F1">
              <w:rPr>
                <w:spacing w:val="-6"/>
                <w:szCs w:val="24"/>
                <w:lang w:eastAsia="zh-CN"/>
              </w:rPr>
              <w:t>пользоваться нормативно-технической документацией при решении задач по составлению и оформлению чертежей.</w:t>
            </w:r>
          </w:p>
        </w:tc>
        <w:tc>
          <w:tcPr>
            <w:tcW w:w="3544" w:type="dxa"/>
          </w:tcPr>
          <w:p w14:paraId="5EB42879" w14:textId="77777777" w:rsidR="004759A0" w:rsidRPr="00A447F1" w:rsidRDefault="00A82E31">
            <w:pPr>
              <w:rPr>
                <w:spacing w:val="-6"/>
                <w:szCs w:val="24"/>
                <w:lang w:eastAsia="zh-CN"/>
              </w:rPr>
            </w:pPr>
            <w:r w:rsidRPr="00A447F1">
              <w:rPr>
                <w:spacing w:val="-6"/>
                <w:szCs w:val="24"/>
                <w:lang w:eastAsia="zh-CN"/>
              </w:rPr>
              <w:t>- методов самоанализа и коррекции своей деятельности на основании достигнутых результатов;</w:t>
            </w:r>
          </w:p>
          <w:p w14:paraId="40818D5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4"/>
              </w:rPr>
            </w:pPr>
            <w:r w:rsidRPr="00A447F1">
              <w:rPr>
                <w:szCs w:val="24"/>
              </w:rPr>
              <w:t>- законы, методы и приемы проецирования, выполнения перспективных проекций, построения теней на ортогональных, аксонометрических и перспективных проекциях;</w:t>
            </w:r>
          </w:p>
          <w:p w14:paraId="45170A5B" w14:textId="77777777" w:rsidR="004759A0" w:rsidRPr="00A447F1" w:rsidRDefault="00A82E31">
            <w:pPr>
              <w:rPr>
                <w:rFonts w:cs="Times New Roman"/>
                <w:bCs/>
                <w:i/>
                <w:szCs w:val="24"/>
              </w:rPr>
            </w:pPr>
            <w:r w:rsidRPr="00A447F1">
              <w:rPr>
                <w:spacing w:val="-6"/>
                <w:szCs w:val="24"/>
                <w:lang w:eastAsia="zh-CN"/>
              </w:rPr>
              <w:t>- требований государственных стандартов единой системы конструкторской документации по оформлению и составлению строительных и специальных чертежей.</w:t>
            </w:r>
          </w:p>
        </w:tc>
      </w:tr>
      <w:tr w:rsidR="00A447F1" w:rsidRPr="00A447F1" w14:paraId="6B02BA5F" w14:textId="77777777">
        <w:trPr>
          <w:trHeight w:val="35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F857" w14:textId="77777777" w:rsidR="004759A0" w:rsidRPr="00A447F1" w:rsidRDefault="00A82E31">
            <w:pPr>
              <w:jc w:val="both"/>
              <w:rPr>
                <w:szCs w:val="24"/>
              </w:rPr>
            </w:pPr>
            <w:r w:rsidRPr="00A447F1">
              <w:rPr>
                <w:szCs w:val="24"/>
              </w:rPr>
              <w:t xml:space="preserve">ПК 1.3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D41C" w14:textId="77777777" w:rsidR="004759A0" w:rsidRPr="00A447F1" w:rsidRDefault="00A82E31">
            <w:pPr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 определять порядок внесения изменений в проектную и рабочую документацию по отдельным архитектурным, в том числе объемным и планировочным, решениям в соответствии с требованиями и рекомендациями заказчика, уполномоченных организаций</w:t>
            </w:r>
          </w:p>
          <w:p w14:paraId="7D6FF9FB" w14:textId="77777777" w:rsidR="004759A0" w:rsidRPr="00A447F1" w:rsidRDefault="00A82E31">
            <w:pPr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 определять допустимые варианты изменений, разрабатываемых архитектурных, в том числе объемных и планировочных, решений при согласовании с решениями по разделам проектной документации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FAC8" w14:textId="77777777" w:rsidR="004759A0" w:rsidRPr="00A447F1" w:rsidRDefault="00A82E31">
            <w:pPr>
              <w:rPr>
                <w:rFonts w:cs="Times New Roman"/>
                <w:bCs/>
                <w:iCs/>
                <w:szCs w:val="24"/>
              </w:rPr>
            </w:pPr>
            <w:r w:rsidRPr="00A447F1">
              <w:rPr>
                <w:rFonts w:eastAsia="Calibri" w:cs="Times New Roman"/>
                <w:bCs/>
              </w:rPr>
              <w:t>- требования нормативных правовых актов, документов системы технического регулирования и стандартизации в сфере градостроительной деятельности к порядку внесения дополнений и изменений в проектную и рабочую документацию</w:t>
            </w:r>
          </w:p>
        </w:tc>
      </w:tr>
      <w:tr w:rsidR="00A447F1" w:rsidRPr="00A447F1" w14:paraId="2D89704D" w14:textId="77777777">
        <w:trPr>
          <w:trHeight w:val="35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C80B" w14:textId="77777777" w:rsidR="004759A0" w:rsidRPr="00A447F1" w:rsidRDefault="00A82E31">
            <w:pPr>
              <w:jc w:val="both"/>
              <w:rPr>
                <w:szCs w:val="24"/>
              </w:rPr>
            </w:pPr>
            <w:r w:rsidRPr="00A447F1">
              <w:rPr>
                <w:szCs w:val="24"/>
              </w:rPr>
              <w:lastRenderedPageBreak/>
              <w:t>ПК 2.1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3FD0" w14:textId="77777777" w:rsidR="004759A0" w:rsidRPr="00A447F1" w:rsidRDefault="00A82E31">
            <w:pPr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 применять требования нормативных правовых актов и документов в сфере градостроительной деятельности к порядку разработки, оформления и комплектования текстовых материалов</w:t>
            </w:r>
          </w:p>
          <w:p w14:paraId="497BE508" w14:textId="77777777" w:rsidR="004759A0" w:rsidRPr="00A447F1" w:rsidRDefault="00A82E31">
            <w:pPr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 применять требования нормативных правовых актов, документов в сфере градостроительной деятельности к порядку оформления и комплектования графических материалов по разработанным архитектурным решениям</w:t>
            </w:r>
          </w:p>
          <w:p w14:paraId="310E2EE9" w14:textId="77777777" w:rsidR="004759A0" w:rsidRPr="00A447F1" w:rsidRDefault="00A82E31">
            <w:pPr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 применять требования нормативных правовых актов и документов в сфере градостроительной деятельности к порядку оформления рабочей документации по архитектурному разделу проекта</w:t>
            </w:r>
          </w:p>
          <w:p w14:paraId="082A73AB" w14:textId="77777777" w:rsidR="004759A0" w:rsidRPr="00A447F1" w:rsidRDefault="00A82E31">
            <w:pPr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 использовать программные и технические средства при формировании информационной модели объекта капитального строительства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247C" w14:textId="77777777" w:rsidR="004759A0" w:rsidRPr="00A447F1" w:rsidRDefault="00A82E31">
            <w:pPr>
              <w:rPr>
                <w:rFonts w:cs="Times New Roman"/>
                <w:bCs/>
                <w:iCs/>
                <w:szCs w:val="24"/>
              </w:rPr>
            </w:pPr>
            <w:r w:rsidRPr="00A447F1">
              <w:rPr>
                <w:rFonts w:cs="Times New Roman"/>
                <w:bCs/>
                <w:iCs/>
                <w:szCs w:val="24"/>
              </w:rPr>
              <w:t>- требования нормативных правовых актов и документов в сфере градостроительной деятельности к порядку разработки оформления текстовых и графических материалов по архитектурному разделу проекта</w:t>
            </w:r>
          </w:p>
          <w:p w14:paraId="3718A02F" w14:textId="77777777" w:rsidR="004759A0" w:rsidRPr="00A447F1" w:rsidRDefault="00A82E31">
            <w:pPr>
              <w:rPr>
                <w:rFonts w:cs="Times New Roman"/>
                <w:bCs/>
                <w:iCs/>
                <w:szCs w:val="24"/>
              </w:rPr>
            </w:pPr>
            <w:r w:rsidRPr="00A447F1">
              <w:rPr>
                <w:rFonts w:cs="Times New Roman"/>
                <w:bCs/>
                <w:iCs/>
                <w:szCs w:val="24"/>
              </w:rPr>
              <w:t>- требования нормативных правовых актов и документов в сфере градостроительной деятельности к составу, содержанию и оформлению разделов проектной документации</w:t>
            </w:r>
          </w:p>
          <w:p w14:paraId="46C5FD92" w14:textId="77777777" w:rsidR="004759A0" w:rsidRPr="00A447F1" w:rsidRDefault="00A82E31">
            <w:pPr>
              <w:rPr>
                <w:rFonts w:cs="Times New Roman"/>
                <w:bCs/>
                <w:iCs/>
                <w:szCs w:val="24"/>
              </w:rPr>
            </w:pPr>
            <w:r w:rsidRPr="00A447F1">
              <w:rPr>
                <w:rFonts w:cs="Times New Roman"/>
                <w:bCs/>
                <w:iCs/>
                <w:szCs w:val="24"/>
              </w:rPr>
              <w:t>- требования нормативных правовых актов, документов системы технического регулирования и стандартизации в сфере градостроительной деятельности к порядку проведения экспертизы проектной документации и внесения изменений и дополнений в проектную и рабочую документацию</w:t>
            </w:r>
          </w:p>
          <w:p w14:paraId="349DA35B" w14:textId="77777777" w:rsidR="004759A0" w:rsidRPr="00A447F1" w:rsidRDefault="00A82E31">
            <w:pPr>
              <w:rPr>
                <w:rFonts w:cs="Times New Roman"/>
                <w:bCs/>
                <w:iCs/>
                <w:szCs w:val="24"/>
              </w:rPr>
            </w:pPr>
            <w:r w:rsidRPr="00A447F1">
              <w:rPr>
                <w:rFonts w:cs="Times New Roman"/>
                <w:bCs/>
                <w:iCs/>
                <w:szCs w:val="24"/>
              </w:rPr>
              <w:t>- методы автоматизированного проектирования</w:t>
            </w:r>
          </w:p>
          <w:p w14:paraId="1E90A151" w14:textId="77777777" w:rsidR="004759A0" w:rsidRPr="00A447F1" w:rsidRDefault="00A82E31">
            <w:pPr>
              <w:rPr>
                <w:rFonts w:cs="Times New Roman"/>
                <w:bCs/>
                <w:iCs/>
                <w:szCs w:val="24"/>
              </w:rPr>
            </w:pPr>
            <w:r w:rsidRPr="00A447F1">
              <w:rPr>
                <w:rFonts w:cs="Times New Roman"/>
                <w:bCs/>
                <w:iCs/>
                <w:szCs w:val="24"/>
              </w:rPr>
              <w:t>- основные программные и технические средства формирования информационной модели объекта капитального строительства</w:t>
            </w:r>
          </w:p>
        </w:tc>
      </w:tr>
    </w:tbl>
    <w:p w14:paraId="0CA60594" w14:textId="77777777" w:rsidR="004759A0" w:rsidRPr="00A447F1" w:rsidRDefault="004759A0" w:rsidP="00AE7D55">
      <w:pPr>
        <w:rPr>
          <w:rFonts w:cs="Times New Roman"/>
          <w:bCs/>
          <w:szCs w:val="24"/>
        </w:rPr>
      </w:pPr>
    </w:p>
    <w:p w14:paraId="5830BCCE" w14:textId="77777777" w:rsidR="004759A0" w:rsidRPr="00A447F1" w:rsidRDefault="004759A0" w:rsidP="00AE7D55">
      <w:pPr>
        <w:pStyle w:val="1f"/>
        <w:rPr>
          <w:lang w:val="ru-RU"/>
        </w:rPr>
      </w:pPr>
    </w:p>
    <w:p w14:paraId="60C813F5" w14:textId="77777777" w:rsidR="004759A0" w:rsidRPr="00A447F1" w:rsidRDefault="00A82E31">
      <w:pPr>
        <w:pStyle w:val="1f1"/>
        <w:rPr>
          <w:rFonts w:ascii="Times New Roman" w:hAnsi="Times New Roman"/>
          <w:lang w:val="ru-RU"/>
        </w:rPr>
      </w:pPr>
      <w:r w:rsidRPr="00A447F1">
        <w:rPr>
          <w:rFonts w:ascii="Times New Roman" w:hAnsi="Times New Roman"/>
        </w:rPr>
        <w:t xml:space="preserve">2. Структура и содержание </w:t>
      </w:r>
      <w:r w:rsidRPr="00A447F1">
        <w:rPr>
          <w:rFonts w:ascii="Times New Roman" w:hAnsi="Times New Roman"/>
          <w:lang w:val="ru-RU"/>
        </w:rPr>
        <w:t>ДИСЦИПЛИНЫ</w:t>
      </w:r>
    </w:p>
    <w:p w14:paraId="76B29822" w14:textId="77777777" w:rsidR="004759A0" w:rsidRPr="00A447F1" w:rsidRDefault="00A82E31" w:rsidP="00032396">
      <w:pPr>
        <w:pStyle w:val="113"/>
      </w:pPr>
      <w:r w:rsidRPr="00A447F1">
        <w:t xml:space="preserve">2.1. Трудоемкость освоения дисциплины </w:t>
      </w:r>
    </w:p>
    <w:tbl>
      <w:tblPr>
        <w:tblW w:w="4858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245"/>
        <w:gridCol w:w="2552"/>
        <w:gridCol w:w="2552"/>
      </w:tblGrid>
      <w:tr w:rsidR="00A447F1" w:rsidRPr="00A447F1" w14:paraId="14510FF9" w14:textId="77777777">
        <w:trPr>
          <w:trHeight w:val="23"/>
        </w:trPr>
        <w:tc>
          <w:tcPr>
            <w:tcW w:w="2270" w:type="pct"/>
            <w:vAlign w:val="center"/>
          </w:tcPr>
          <w:p w14:paraId="3C835367" w14:textId="77777777" w:rsidR="004759A0" w:rsidRPr="00A447F1" w:rsidRDefault="00A82E31">
            <w:pPr>
              <w:jc w:val="center"/>
              <w:rPr>
                <w:rFonts w:cs="Times New Roman"/>
                <w:b/>
              </w:rPr>
            </w:pPr>
            <w:r w:rsidRPr="00A447F1">
              <w:rPr>
                <w:rFonts w:cs="Times New Roman"/>
                <w:b/>
              </w:rPr>
              <w:t>Наименование составных частей дисциплины</w:t>
            </w:r>
          </w:p>
        </w:tc>
        <w:tc>
          <w:tcPr>
            <w:tcW w:w="1365" w:type="pct"/>
            <w:vAlign w:val="center"/>
          </w:tcPr>
          <w:p w14:paraId="1523646C" w14:textId="77777777" w:rsidR="004759A0" w:rsidRPr="00A447F1" w:rsidRDefault="00A82E31">
            <w:pPr>
              <w:jc w:val="center"/>
              <w:rPr>
                <w:rFonts w:cs="Times New Roman"/>
                <w:b/>
                <w:iCs/>
              </w:rPr>
            </w:pPr>
            <w:r w:rsidRPr="00A447F1">
              <w:rPr>
                <w:rFonts w:cs="Times New Roman"/>
                <w:b/>
                <w:iCs/>
              </w:rPr>
              <w:t>Объем в часах</w:t>
            </w:r>
          </w:p>
        </w:tc>
        <w:tc>
          <w:tcPr>
            <w:tcW w:w="1365" w:type="pct"/>
          </w:tcPr>
          <w:p w14:paraId="09D03A16" w14:textId="77777777" w:rsidR="004759A0" w:rsidRPr="00A447F1" w:rsidRDefault="00A82E31">
            <w:pPr>
              <w:jc w:val="center"/>
              <w:rPr>
                <w:rFonts w:cs="Times New Roman"/>
                <w:b/>
                <w:iCs/>
              </w:rPr>
            </w:pPr>
            <w:r w:rsidRPr="00A447F1">
              <w:rPr>
                <w:rFonts w:cs="Times New Roman"/>
                <w:b/>
              </w:rPr>
              <w:t>В т.ч. в форме практ. подготовки</w:t>
            </w:r>
          </w:p>
        </w:tc>
      </w:tr>
      <w:tr w:rsidR="00A447F1" w:rsidRPr="00A447F1" w14:paraId="7AFA0649" w14:textId="77777777">
        <w:trPr>
          <w:trHeight w:val="23"/>
        </w:trPr>
        <w:tc>
          <w:tcPr>
            <w:tcW w:w="2270" w:type="pct"/>
            <w:vAlign w:val="center"/>
          </w:tcPr>
          <w:p w14:paraId="04DE7CDB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Учебные занятия</w:t>
            </w:r>
          </w:p>
        </w:tc>
        <w:tc>
          <w:tcPr>
            <w:tcW w:w="1365" w:type="pct"/>
            <w:vAlign w:val="center"/>
          </w:tcPr>
          <w:p w14:paraId="66689647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72</w:t>
            </w:r>
          </w:p>
        </w:tc>
        <w:tc>
          <w:tcPr>
            <w:tcW w:w="1365" w:type="pct"/>
            <w:vAlign w:val="center"/>
          </w:tcPr>
          <w:p w14:paraId="555A0EE3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36</w:t>
            </w:r>
          </w:p>
        </w:tc>
      </w:tr>
      <w:tr w:rsidR="00A447F1" w:rsidRPr="00A447F1" w14:paraId="2BC6E0B8" w14:textId="77777777">
        <w:trPr>
          <w:trHeight w:val="23"/>
        </w:trPr>
        <w:tc>
          <w:tcPr>
            <w:tcW w:w="2270" w:type="pct"/>
            <w:vAlign w:val="center"/>
          </w:tcPr>
          <w:p w14:paraId="64D006F8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Самостоятельная работа</w:t>
            </w:r>
          </w:p>
        </w:tc>
        <w:tc>
          <w:tcPr>
            <w:tcW w:w="1365" w:type="pct"/>
            <w:vAlign w:val="center"/>
          </w:tcPr>
          <w:p w14:paraId="1BA83A07" w14:textId="77777777" w:rsidR="004759A0" w:rsidRPr="00A447F1" w:rsidRDefault="00A82E31">
            <w:pPr>
              <w:jc w:val="center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</w:t>
            </w:r>
          </w:p>
        </w:tc>
        <w:tc>
          <w:tcPr>
            <w:tcW w:w="1365" w:type="pct"/>
            <w:vAlign w:val="center"/>
          </w:tcPr>
          <w:p w14:paraId="1FC6E188" w14:textId="77777777" w:rsidR="004759A0" w:rsidRPr="00A447F1" w:rsidRDefault="00A82E31">
            <w:pPr>
              <w:jc w:val="center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</w:t>
            </w:r>
          </w:p>
        </w:tc>
      </w:tr>
      <w:tr w:rsidR="00A447F1" w:rsidRPr="00A447F1" w14:paraId="59BE2944" w14:textId="77777777">
        <w:trPr>
          <w:trHeight w:val="23"/>
        </w:trPr>
        <w:tc>
          <w:tcPr>
            <w:tcW w:w="2270" w:type="pct"/>
            <w:vAlign w:val="center"/>
          </w:tcPr>
          <w:p w14:paraId="07A7C32C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 xml:space="preserve">Промежуточная аттестация </w:t>
            </w:r>
          </w:p>
        </w:tc>
        <w:tc>
          <w:tcPr>
            <w:tcW w:w="1365" w:type="pct"/>
            <w:vAlign w:val="center"/>
          </w:tcPr>
          <w:p w14:paraId="49F717AC" w14:textId="77777777" w:rsidR="004759A0" w:rsidRPr="00A447F1" w:rsidRDefault="004759A0">
            <w:pPr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2753ED2A" w14:textId="77777777" w:rsidR="004759A0" w:rsidRPr="00A447F1" w:rsidRDefault="004759A0">
            <w:pPr>
              <w:jc w:val="center"/>
              <w:rPr>
                <w:rFonts w:cs="Times New Roman"/>
                <w:bCs/>
                <w:szCs w:val="24"/>
              </w:rPr>
            </w:pPr>
          </w:p>
        </w:tc>
      </w:tr>
      <w:tr w:rsidR="004759A0" w:rsidRPr="00A447F1" w14:paraId="649A0F65" w14:textId="77777777">
        <w:trPr>
          <w:trHeight w:val="23"/>
        </w:trPr>
        <w:tc>
          <w:tcPr>
            <w:tcW w:w="2270" w:type="pct"/>
            <w:vAlign w:val="center"/>
          </w:tcPr>
          <w:p w14:paraId="6F41FAB4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Всего</w:t>
            </w:r>
          </w:p>
        </w:tc>
        <w:tc>
          <w:tcPr>
            <w:tcW w:w="1365" w:type="pct"/>
            <w:vAlign w:val="center"/>
          </w:tcPr>
          <w:p w14:paraId="513BC5E6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72</w:t>
            </w:r>
          </w:p>
        </w:tc>
        <w:tc>
          <w:tcPr>
            <w:tcW w:w="1365" w:type="pct"/>
            <w:vAlign w:val="center"/>
          </w:tcPr>
          <w:p w14:paraId="7D23E1CA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36</w:t>
            </w:r>
          </w:p>
        </w:tc>
      </w:tr>
    </w:tbl>
    <w:p w14:paraId="054D9034" w14:textId="77777777" w:rsidR="004759A0" w:rsidRPr="00A447F1" w:rsidRDefault="004759A0">
      <w:pPr>
        <w:rPr>
          <w:rFonts w:cs="Times New Roman"/>
          <w:iCs/>
          <w:szCs w:val="24"/>
        </w:rPr>
      </w:pPr>
    </w:p>
    <w:p w14:paraId="0BA1CDB2" w14:textId="77777777" w:rsidR="004759A0" w:rsidRPr="00A447F1" w:rsidRDefault="00A82E31">
      <w:pPr>
        <w:rPr>
          <w:rFonts w:cs="Times New Roman"/>
          <w:b/>
          <w:bCs/>
          <w:iCs/>
          <w:szCs w:val="24"/>
        </w:rPr>
      </w:pPr>
      <w:r w:rsidRPr="00A447F1">
        <w:rPr>
          <w:rFonts w:cs="Times New Roman"/>
          <w:iCs/>
          <w:szCs w:val="24"/>
        </w:rPr>
        <w:br w:type="page"/>
      </w:r>
      <w:r w:rsidRPr="00A447F1">
        <w:rPr>
          <w:b/>
          <w:bCs/>
          <w:szCs w:val="24"/>
        </w:rPr>
        <w:lastRenderedPageBreak/>
        <w:t>2.2. Примерное содержание дисциплины</w:t>
      </w:r>
    </w:p>
    <w:p w14:paraId="595CDEFC" w14:textId="77777777" w:rsidR="004759A0" w:rsidRPr="00A447F1" w:rsidRDefault="004759A0" w:rsidP="00AE7D55">
      <w:pPr>
        <w:pStyle w:val="1f"/>
      </w:pPr>
    </w:p>
    <w:tbl>
      <w:tblPr>
        <w:tblW w:w="48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4"/>
        <w:gridCol w:w="6947"/>
      </w:tblGrid>
      <w:tr w:rsidR="00A447F1" w:rsidRPr="00A447F1" w14:paraId="488E091E" w14:textId="77777777">
        <w:trPr>
          <w:trHeight w:val="1007"/>
        </w:trPr>
        <w:tc>
          <w:tcPr>
            <w:tcW w:w="1285" w:type="pct"/>
            <w:vAlign w:val="center"/>
          </w:tcPr>
          <w:p w14:paraId="5AE341A9" w14:textId="77777777" w:rsidR="004759A0" w:rsidRPr="00A447F1" w:rsidRDefault="00A82E31">
            <w:pPr>
              <w:suppressAutoHyphens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3715" w:type="pct"/>
            <w:vAlign w:val="center"/>
          </w:tcPr>
          <w:p w14:paraId="5B5AE19C" w14:textId="77777777" w:rsidR="004759A0" w:rsidRPr="00A447F1" w:rsidRDefault="00A82E31">
            <w:pPr>
              <w:suppressAutoHyphens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A447F1" w:rsidRPr="00A447F1" w14:paraId="565808CF" w14:textId="77777777">
        <w:trPr>
          <w:trHeight w:val="331"/>
        </w:trPr>
        <w:tc>
          <w:tcPr>
            <w:tcW w:w="1285" w:type="pct"/>
          </w:tcPr>
          <w:p w14:paraId="0C00AFE0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1</w:t>
            </w:r>
          </w:p>
        </w:tc>
        <w:tc>
          <w:tcPr>
            <w:tcW w:w="3715" w:type="pct"/>
          </w:tcPr>
          <w:p w14:paraId="1167CE0A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2</w:t>
            </w:r>
          </w:p>
        </w:tc>
      </w:tr>
      <w:tr w:rsidR="00A447F1" w:rsidRPr="00A447F1" w14:paraId="3E77B84C" w14:textId="77777777">
        <w:trPr>
          <w:trHeight w:val="331"/>
        </w:trPr>
        <w:tc>
          <w:tcPr>
            <w:tcW w:w="5000" w:type="pct"/>
            <w:gridSpan w:val="2"/>
          </w:tcPr>
          <w:p w14:paraId="0A56C95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Раздел 1. Ортогональные и аксонометрические проекции (24)</w:t>
            </w:r>
          </w:p>
        </w:tc>
      </w:tr>
      <w:tr w:rsidR="00A447F1" w:rsidRPr="00A447F1" w14:paraId="77B9DD02" w14:textId="77777777">
        <w:trPr>
          <w:trHeight w:val="279"/>
        </w:trPr>
        <w:tc>
          <w:tcPr>
            <w:tcW w:w="1285" w:type="pct"/>
            <w:vMerge w:val="restart"/>
          </w:tcPr>
          <w:p w14:paraId="11E6085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1.1</w:t>
            </w:r>
          </w:p>
          <w:p w14:paraId="40DAA51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Проецирование точки</w:t>
            </w:r>
          </w:p>
          <w:p w14:paraId="1EFBE84E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410BAB5D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273A172B" w14:textId="77777777">
        <w:trPr>
          <w:trHeight w:val="1395"/>
        </w:trPr>
        <w:tc>
          <w:tcPr>
            <w:tcW w:w="1285" w:type="pct"/>
            <w:vMerge/>
          </w:tcPr>
          <w:p w14:paraId="306087D8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0248358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Проекционный аппарат. Эпюр. Проецирование точки на плоскости проекций. Эпюр точки. Метод координат. Проецирование точек частного положения. Определение положения точек относительно плоскостей проекций. Взаимное положение точек.</w:t>
            </w:r>
          </w:p>
        </w:tc>
      </w:tr>
      <w:tr w:rsidR="00A447F1" w:rsidRPr="00A447F1" w14:paraId="0F560EAA" w14:textId="77777777">
        <w:trPr>
          <w:trHeight w:val="246"/>
        </w:trPr>
        <w:tc>
          <w:tcPr>
            <w:tcW w:w="1285" w:type="pct"/>
            <w:vMerge/>
          </w:tcPr>
          <w:p w14:paraId="7A979D05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FB5D7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99FB7A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4650D519" w14:textId="77777777">
        <w:trPr>
          <w:trHeight w:val="322"/>
        </w:trPr>
        <w:tc>
          <w:tcPr>
            <w:tcW w:w="1285" w:type="pct"/>
            <w:vMerge w:val="restart"/>
          </w:tcPr>
          <w:p w14:paraId="737D46A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1.2</w:t>
            </w:r>
          </w:p>
          <w:p w14:paraId="280D6086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Проецирование прямой</w:t>
            </w:r>
          </w:p>
        </w:tc>
        <w:tc>
          <w:tcPr>
            <w:tcW w:w="3715" w:type="pct"/>
          </w:tcPr>
          <w:p w14:paraId="243CA9F5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31C747CB" w14:textId="77777777">
        <w:trPr>
          <w:trHeight w:val="602"/>
        </w:trPr>
        <w:tc>
          <w:tcPr>
            <w:tcW w:w="1285" w:type="pct"/>
            <w:vMerge/>
          </w:tcPr>
          <w:p w14:paraId="260C09A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36DB494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Понятие прямой, отрезка. Построение эпюра отрезка прямой. Следы прямой.</w:t>
            </w:r>
          </w:p>
          <w:p w14:paraId="1595E036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Взаимное положение прямых.</w:t>
            </w:r>
          </w:p>
        </w:tc>
      </w:tr>
      <w:tr w:rsidR="00A447F1" w:rsidRPr="00A447F1" w14:paraId="7CAFD0BA" w14:textId="77777777">
        <w:trPr>
          <w:trHeight w:val="317"/>
        </w:trPr>
        <w:tc>
          <w:tcPr>
            <w:tcW w:w="1285" w:type="pct"/>
            <w:vMerge/>
          </w:tcPr>
          <w:p w14:paraId="4519F7DC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104686D8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72968793" w14:textId="77777777">
        <w:trPr>
          <w:trHeight w:val="1410"/>
        </w:trPr>
        <w:tc>
          <w:tcPr>
            <w:tcW w:w="1285" w:type="pct"/>
            <w:vMerge/>
          </w:tcPr>
          <w:p w14:paraId="7FE75B9D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02D2F891" w14:textId="52E60306" w:rsidR="004759A0" w:rsidRPr="00A447F1" w:rsidRDefault="00A82E31" w:rsidP="009B07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Практическое занятие № 1.: Фронтальные упражнения на построение эпюров</w:t>
            </w:r>
            <w:r w:rsidR="009B076D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(эпюры прямых общего положения, прямых уровней, проецирующих прямых, эпюры следов прямой, эпюры параллельных, пересекающихся и скрещивающихся прямых)</w:t>
            </w:r>
          </w:p>
        </w:tc>
      </w:tr>
      <w:tr w:rsidR="00A447F1" w:rsidRPr="00A447F1" w14:paraId="79F27E21" w14:textId="77777777">
        <w:trPr>
          <w:trHeight w:val="231"/>
        </w:trPr>
        <w:tc>
          <w:tcPr>
            <w:tcW w:w="1285" w:type="pct"/>
            <w:vMerge/>
          </w:tcPr>
          <w:p w14:paraId="13DBF563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19F6B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42DBE8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2F0B0B0D" w14:textId="77777777">
        <w:trPr>
          <w:trHeight w:val="331"/>
        </w:trPr>
        <w:tc>
          <w:tcPr>
            <w:tcW w:w="1285" w:type="pct"/>
            <w:vMerge w:val="restart"/>
          </w:tcPr>
          <w:p w14:paraId="66DDB05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1.3</w:t>
            </w:r>
          </w:p>
          <w:p w14:paraId="61C22F3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Проецирование плоскости</w:t>
            </w:r>
          </w:p>
        </w:tc>
        <w:tc>
          <w:tcPr>
            <w:tcW w:w="3715" w:type="pct"/>
          </w:tcPr>
          <w:p w14:paraId="7199A991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577F4C03" w14:textId="77777777">
        <w:trPr>
          <w:trHeight w:val="602"/>
        </w:trPr>
        <w:tc>
          <w:tcPr>
            <w:tcW w:w="1285" w:type="pct"/>
            <w:vMerge/>
          </w:tcPr>
          <w:p w14:paraId="55B3B07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698493C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Понятие плоскости. Задание плоскости на чертеже (эпюре). Плоскости общего положения и проецирующие плоскости. Свойства проецирующих плоскостей.</w:t>
            </w:r>
          </w:p>
          <w:p w14:paraId="1E26F485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Точка, прямая, принадлежащие плоскости.</w:t>
            </w:r>
          </w:p>
        </w:tc>
      </w:tr>
      <w:tr w:rsidR="00A447F1" w:rsidRPr="00A447F1" w14:paraId="163F3166" w14:textId="77777777">
        <w:trPr>
          <w:trHeight w:val="269"/>
        </w:trPr>
        <w:tc>
          <w:tcPr>
            <w:tcW w:w="1285" w:type="pct"/>
            <w:vMerge/>
          </w:tcPr>
          <w:p w14:paraId="4993E3AF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49928D2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0E2715E5" w14:textId="77777777">
        <w:trPr>
          <w:trHeight w:val="735"/>
        </w:trPr>
        <w:tc>
          <w:tcPr>
            <w:tcW w:w="1285" w:type="pct"/>
            <w:vMerge/>
          </w:tcPr>
          <w:p w14:paraId="1156CA0F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4992572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Практическое занятие № 2.: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 Фронтальные упражнения по выполнению эпюров (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эпюры характерных положений плоскостей, эпюры точки, прямой, принадлежащих плоскости)</w:t>
            </w:r>
          </w:p>
        </w:tc>
      </w:tr>
      <w:tr w:rsidR="00A447F1" w:rsidRPr="00A447F1" w14:paraId="5244779B" w14:textId="77777777">
        <w:trPr>
          <w:trHeight w:val="360"/>
        </w:trPr>
        <w:tc>
          <w:tcPr>
            <w:tcW w:w="1285" w:type="pct"/>
            <w:vMerge/>
          </w:tcPr>
          <w:p w14:paraId="0C7F9CAE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A7251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3F03C4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4DAF7AA9" w14:textId="77777777">
        <w:trPr>
          <w:trHeight w:val="266"/>
        </w:trPr>
        <w:tc>
          <w:tcPr>
            <w:tcW w:w="1285" w:type="pct"/>
            <w:vMerge w:val="restart"/>
          </w:tcPr>
          <w:p w14:paraId="27AD680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Тема 1.4 </w:t>
            </w:r>
          </w:p>
          <w:p w14:paraId="427C8B8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Взаимное положение плоскостей</w:t>
            </w:r>
          </w:p>
        </w:tc>
        <w:tc>
          <w:tcPr>
            <w:tcW w:w="3715" w:type="pct"/>
          </w:tcPr>
          <w:p w14:paraId="3F021369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61B5D63C" w14:textId="77777777">
        <w:trPr>
          <w:trHeight w:val="602"/>
        </w:trPr>
        <w:tc>
          <w:tcPr>
            <w:tcW w:w="1285" w:type="pct"/>
            <w:vMerge/>
          </w:tcPr>
          <w:p w14:paraId="6001853A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3560E82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Общие положения. Параллельность плоскостей. Взаимное пересечение плоскостей, одна из которых проецирующая. Взаимное пересечение проецирующих плоскостей. Взаимное пересечение плоскостей общего положения.</w:t>
            </w:r>
          </w:p>
        </w:tc>
      </w:tr>
      <w:tr w:rsidR="00A447F1" w:rsidRPr="00A447F1" w14:paraId="2EEBB811" w14:textId="77777777">
        <w:trPr>
          <w:trHeight w:val="361"/>
        </w:trPr>
        <w:tc>
          <w:tcPr>
            <w:tcW w:w="1285" w:type="pct"/>
            <w:vMerge/>
          </w:tcPr>
          <w:p w14:paraId="17E8A7FF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5381A03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2F3A38FC" w14:textId="77777777">
        <w:trPr>
          <w:trHeight w:val="602"/>
        </w:trPr>
        <w:tc>
          <w:tcPr>
            <w:tcW w:w="1285" w:type="pct"/>
            <w:vMerge/>
          </w:tcPr>
          <w:p w14:paraId="24014177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5F392B2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Практическое занятие № 3.: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Фронтальные упражнения на построение эпюров (эпюры параллельных и пересекающихся плоскостей)</w:t>
            </w:r>
          </w:p>
        </w:tc>
      </w:tr>
      <w:tr w:rsidR="00A447F1" w:rsidRPr="00A447F1" w14:paraId="3823DDBE" w14:textId="77777777">
        <w:trPr>
          <w:trHeight w:val="313"/>
        </w:trPr>
        <w:tc>
          <w:tcPr>
            <w:tcW w:w="1285" w:type="pct"/>
            <w:vMerge w:val="restart"/>
          </w:tcPr>
          <w:p w14:paraId="67A8FB0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Тема 1.5 </w:t>
            </w:r>
          </w:p>
          <w:p w14:paraId="58B23EF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Взаимное положение прямой 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и плоскости. Параллельность прямой и плоскости</w:t>
            </w:r>
          </w:p>
        </w:tc>
        <w:tc>
          <w:tcPr>
            <w:tcW w:w="3715" w:type="pct"/>
          </w:tcPr>
          <w:p w14:paraId="49255467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Содержание учебного материала</w:t>
            </w:r>
          </w:p>
        </w:tc>
      </w:tr>
      <w:tr w:rsidR="00A447F1" w:rsidRPr="00A447F1" w14:paraId="089D84C3" w14:textId="77777777">
        <w:trPr>
          <w:trHeight w:val="602"/>
        </w:trPr>
        <w:tc>
          <w:tcPr>
            <w:tcW w:w="1285" w:type="pct"/>
            <w:vMerge/>
          </w:tcPr>
          <w:p w14:paraId="52FE9232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0B3B6FA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Пересечение прямой с проецирующей плоскостью и плоскостью общего положения.</w:t>
            </w:r>
          </w:p>
          <w:p w14:paraId="0236BA80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lastRenderedPageBreak/>
              <w:t>Параллельность прямой и плоскости.</w:t>
            </w:r>
          </w:p>
        </w:tc>
      </w:tr>
      <w:tr w:rsidR="00A447F1" w:rsidRPr="00A447F1" w14:paraId="3922193A" w14:textId="77777777">
        <w:trPr>
          <w:trHeight w:val="343"/>
        </w:trPr>
        <w:tc>
          <w:tcPr>
            <w:tcW w:w="1285" w:type="pct"/>
            <w:vMerge/>
          </w:tcPr>
          <w:p w14:paraId="1DFAF287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3F36ECAA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47CD1EC6" w14:textId="77777777">
        <w:trPr>
          <w:trHeight w:val="1050"/>
        </w:trPr>
        <w:tc>
          <w:tcPr>
            <w:tcW w:w="1285" w:type="pct"/>
            <w:vMerge/>
          </w:tcPr>
          <w:p w14:paraId="6C2E919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5194780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Практическое занятие № 4.: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Фронтальные упражнения на построение эпюров (эпюры прямой, параллельной плоскости, определить на эпюре точки пересечения прямой с плоскостью и определить её видимость относительно плоскости)</w:t>
            </w:r>
          </w:p>
        </w:tc>
      </w:tr>
      <w:tr w:rsidR="00A447F1" w:rsidRPr="00A447F1" w14:paraId="10806FDF" w14:textId="77777777">
        <w:trPr>
          <w:trHeight w:val="315"/>
        </w:trPr>
        <w:tc>
          <w:tcPr>
            <w:tcW w:w="1285" w:type="pct"/>
            <w:vMerge/>
          </w:tcPr>
          <w:p w14:paraId="23226C4C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15554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A5380C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57F28A07" w14:textId="77777777">
        <w:trPr>
          <w:trHeight w:val="287"/>
        </w:trPr>
        <w:tc>
          <w:tcPr>
            <w:tcW w:w="1285" w:type="pct"/>
            <w:vMerge w:val="restart"/>
          </w:tcPr>
          <w:p w14:paraId="2A50711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1.6</w:t>
            </w:r>
          </w:p>
          <w:p w14:paraId="6B103AB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Определение действительных величин</w:t>
            </w:r>
          </w:p>
        </w:tc>
        <w:tc>
          <w:tcPr>
            <w:tcW w:w="3715" w:type="pct"/>
          </w:tcPr>
          <w:p w14:paraId="68A9DF90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546CECAE" w14:textId="77777777">
        <w:trPr>
          <w:trHeight w:val="602"/>
        </w:trPr>
        <w:tc>
          <w:tcPr>
            <w:tcW w:w="1285" w:type="pct"/>
            <w:vMerge/>
          </w:tcPr>
          <w:p w14:paraId="0EA60BE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1323833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Определение действительной величины отрезка способами треугольника, вращения, замены плоскостей проекций. Определение действительной величины плоской фигуры способами вращения и замены плоскостей проекций.</w:t>
            </w:r>
          </w:p>
        </w:tc>
      </w:tr>
      <w:tr w:rsidR="00A447F1" w:rsidRPr="00A447F1" w14:paraId="3A9BF87C" w14:textId="77777777">
        <w:trPr>
          <w:trHeight w:val="291"/>
        </w:trPr>
        <w:tc>
          <w:tcPr>
            <w:tcW w:w="1285" w:type="pct"/>
            <w:vMerge/>
          </w:tcPr>
          <w:p w14:paraId="71C0AF0B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08081F0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03418AF7" w14:textId="77777777">
        <w:trPr>
          <w:trHeight w:val="825"/>
        </w:trPr>
        <w:tc>
          <w:tcPr>
            <w:tcW w:w="1285" w:type="pct"/>
            <w:vMerge/>
          </w:tcPr>
          <w:p w14:paraId="0C9880D2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5192AE9D" w14:textId="0461CEC5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Практическое занятие № 5.: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Фронтальные упражнения на построение эпюров (эпюры</w:t>
            </w:r>
            <w:r w:rsid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на определение действительных величин отрезка и плоской фигуры)</w:t>
            </w:r>
          </w:p>
        </w:tc>
      </w:tr>
      <w:tr w:rsidR="00A447F1" w:rsidRPr="00A447F1" w14:paraId="5E20F430" w14:textId="77777777">
        <w:trPr>
          <w:trHeight w:val="264"/>
        </w:trPr>
        <w:tc>
          <w:tcPr>
            <w:tcW w:w="1285" w:type="pct"/>
            <w:vMerge/>
          </w:tcPr>
          <w:p w14:paraId="047CD59D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B9E23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28E74B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4E2A60CC" w14:textId="77777777">
        <w:trPr>
          <w:trHeight w:val="331"/>
        </w:trPr>
        <w:tc>
          <w:tcPr>
            <w:tcW w:w="1285" w:type="pct"/>
            <w:vMerge w:val="restart"/>
          </w:tcPr>
          <w:p w14:paraId="3144AF9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1.7</w:t>
            </w:r>
          </w:p>
          <w:p w14:paraId="331087F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Аксонометрические проекции</w:t>
            </w:r>
          </w:p>
        </w:tc>
        <w:tc>
          <w:tcPr>
            <w:tcW w:w="3715" w:type="pct"/>
          </w:tcPr>
          <w:p w14:paraId="1C3C3E2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45682AEC" w14:textId="77777777">
        <w:trPr>
          <w:trHeight w:val="602"/>
        </w:trPr>
        <w:tc>
          <w:tcPr>
            <w:tcW w:w="1285" w:type="pct"/>
            <w:vMerge/>
          </w:tcPr>
          <w:p w14:paraId="4AD05623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3585695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Принцип получения аксонометрических проекций. Разновидности аксонометрических проекций по ГОСТ 2.317. Изометрия плоской фигуры. Изометрия окружности.</w:t>
            </w:r>
          </w:p>
          <w:p w14:paraId="5A27D6C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Изометрия геометрических тел.</w:t>
            </w:r>
          </w:p>
        </w:tc>
      </w:tr>
      <w:tr w:rsidR="00A447F1" w:rsidRPr="00A447F1" w14:paraId="3424F7FC" w14:textId="77777777">
        <w:trPr>
          <w:trHeight w:val="276"/>
        </w:trPr>
        <w:tc>
          <w:tcPr>
            <w:tcW w:w="1285" w:type="pct"/>
            <w:vMerge/>
          </w:tcPr>
          <w:p w14:paraId="48437F45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6076443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446152FC" w14:textId="77777777">
        <w:trPr>
          <w:trHeight w:val="885"/>
        </w:trPr>
        <w:tc>
          <w:tcPr>
            <w:tcW w:w="1285" w:type="pct"/>
            <w:vMerge/>
          </w:tcPr>
          <w:p w14:paraId="094A42E3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00F4A4C2" w14:textId="16E3FD5A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Практическое занятие № 6.: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Фронтальные упражнения на построение эпюров (изометрические изображения плоских фигур с переходом к изображению геометрических</w:t>
            </w:r>
            <w:r w:rsid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тел)</w:t>
            </w:r>
          </w:p>
        </w:tc>
      </w:tr>
      <w:tr w:rsidR="00A447F1" w:rsidRPr="00A447F1" w14:paraId="3726F6DB" w14:textId="77777777">
        <w:trPr>
          <w:trHeight w:val="210"/>
        </w:trPr>
        <w:tc>
          <w:tcPr>
            <w:tcW w:w="1285" w:type="pct"/>
            <w:vMerge/>
          </w:tcPr>
          <w:p w14:paraId="64B96357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4E516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D7546B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1AA8732F" w14:textId="77777777">
        <w:trPr>
          <w:trHeight w:val="294"/>
        </w:trPr>
        <w:tc>
          <w:tcPr>
            <w:tcW w:w="1285" w:type="pct"/>
            <w:vMerge w:val="restart"/>
          </w:tcPr>
          <w:p w14:paraId="6CD90C9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1.8</w:t>
            </w:r>
          </w:p>
          <w:p w14:paraId="5DC5FA2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Геометрические тела</w:t>
            </w:r>
          </w:p>
        </w:tc>
        <w:tc>
          <w:tcPr>
            <w:tcW w:w="3715" w:type="pct"/>
          </w:tcPr>
          <w:p w14:paraId="0F1B055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01C2F139" w14:textId="77777777">
        <w:trPr>
          <w:trHeight w:val="602"/>
        </w:trPr>
        <w:tc>
          <w:tcPr>
            <w:tcW w:w="1285" w:type="pct"/>
            <w:vMerge/>
          </w:tcPr>
          <w:p w14:paraId="4B579BBA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7AFE1D9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Образование геометрических поверхностей тел, их название. Чертежи геометрических тел. Развертки. Точка, линия на поверхности.</w:t>
            </w:r>
          </w:p>
        </w:tc>
      </w:tr>
      <w:tr w:rsidR="00A447F1" w:rsidRPr="00A447F1" w14:paraId="1AD001BE" w14:textId="77777777">
        <w:trPr>
          <w:trHeight w:val="223"/>
        </w:trPr>
        <w:tc>
          <w:tcPr>
            <w:tcW w:w="1285" w:type="pct"/>
            <w:vMerge/>
          </w:tcPr>
          <w:p w14:paraId="2EACBB73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339FF6E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121DDF6B" w14:textId="77777777">
        <w:trPr>
          <w:trHeight w:val="1170"/>
        </w:trPr>
        <w:tc>
          <w:tcPr>
            <w:tcW w:w="1285" w:type="pct"/>
            <w:vMerge/>
          </w:tcPr>
          <w:p w14:paraId="38DF993C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75066A03" w14:textId="02207FAC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Практическое занятие № 7.: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Фронтальные упражнения на построение эпюров (эпюры, изометрии, развертки геометрических тел. Определить</w:t>
            </w:r>
            <w:r w:rsid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положения точки и линии на поверхности геометрических тел)</w:t>
            </w:r>
          </w:p>
        </w:tc>
      </w:tr>
      <w:tr w:rsidR="00A447F1" w:rsidRPr="00A447F1" w14:paraId="43316662" w14:textId="77777777">
        <w:trPr>
          <w:trHeight w:val="195"/>
        </w:trPr>
        <w:tc>
          <w:tcPr>
            <w:tcW w:w="1285" w:type="pct"/>
            <w:vMerge/>
          </w:tcPr>
          <w:p w14:paraId="1F10B5C2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99B8E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4718CB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7705E08C" w14:textId="77777777">
        <w:trPr>
          <w:trHeight w:val="229"/>
        </w:trPr>
        <w:tc>
          <w:tcPr>
            <w:tcW w:w="1285" w:type="pct"/>
            <w:vMerge w:val="restart"/>
          </w:tcPr>
          <w:p w14:paraId="5931A62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1.9</w:t>
            </w:r>
          </w:p>
          <w:p w14:paraId="60BF026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Пересечение поверхностей геометрических тел проецирующими плоскостями</w:t>
            </w:r>
          </w:p>
        </w:tc>
        <w:tc>
          <w:tcPr>
            <w:tcW w:w="3715" w:type="pct"/>
          </w:tcPr>
          <w:p w14:paraId="1ACAF42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2251A06D" w14:textId="77777777">
        <w:trPr>
          <w:trHeight w:val="602"/>
        </w:trPr>
        <w:tc>
          <w:tcPr>
            <w:tcW w:w="1285" w:type="pct"/>
            <w:vMerge/>
          </w:tcPr>
          <w:p w14:paraId="37844D47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69955E5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Фигуры сечения, которые могут быть получены при рассечении геометрических тел плоскостями. Усеченные геометрические тела. Принцип построения чертежа усеченного геометрического тела. Определение натуральной величины фигуры сечения.</w:t>
            </w:r>
          </w:p>
        </w:tc>
      </w:tr>
      <w:tr w:rsidR="00A447F1" w:rsidRPr="00A447F1" w14:paraId="67C4C366" w14:textId="77777777">
        <w:trPr>
          <w:trHeight w:val="267"/>
        </w:trPr>
        <w:tc>
          <w:tcPr>
            <w:tcW w:w="1285" w:type="pct"/>
            <w:vMerge/>
          </w:tcPr>
          <w:p w14:paraId="3084477F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5DB79B1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65F80B9C" w14:textId="77777777">
        <w:trPr>
          <w:trHeight w:val="750"/>
        </w:trPr>
        <w:tc>
          <w:tcPr>
            <w:tcW w:w="1285" w:type="pct"/>
            <w:vMerge/>
          </w:tcPr>
          <w:p w14:paraId="0289134C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5FB60C05" w14:textId="21E2E18E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Практическая работа № 8.: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Фронтальные упражнения на построение эпюров (эпюры</w:t>
            </w:r>
            <w:r w:rsid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гранного тела и тела вращения пересеченного проецирующей плоскостью)</w:t>
            </w:r>
          </w:p>
        </w:tc>
      </w:tr>
      <w:tr w:rsidR="00A447F1" w:rsidRPr="00A447F1" w14:paraId="77380216" w14:textId="77777777">
        <w:trPr>
          <w:trHeight w:val="339"/>
        </w:trPr>
        <w:tc>
          <w:tcPr>
            <w:tcW w:w="1285" w:type="pct"/>
            <w:vMerge/>
          </w:tcPr>
          <w:p w14:paraId="77E250CF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3200B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A310FC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22761209" w14:textId="77777777">
        <w:trPr>
          <w:trHeight w:val="317"/>
        </w:trPr>
        <w:tc>
          <w:tcPr>
            <w:tcW w:w="1285" w:type="pct"/>
            <w:vMerge w:val="restart"/>
          </w:tcPr>
          <w:p w14:paraId="3AB5054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1.10</w:t>
            </w:r>
          </w:p>
          <w:p w14:paraId="4D98FF7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Пересечение прямой с поверхностью геометрических тел</w:t>
            </w:r>
          </w:p>
        </w:tc>
        <w:tc>
          <w:tcPr>
            <w:tcW w:w="3715" w:type="pct"/>
          </w:tcPr>
          <w:p w14:paraId="018D3D5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384440CD" w14:textId="77777777">
        <w:trPr>
          <w:trHeight w:val="602"/>
        </w:trPr>
        <w:tc>
          <w:tcPr>
            <w:tcW w:w="1285" w:type="pct"/>
            <w:vMerge/>
          </w:tcPr>
          <w:p w14:paraId="269EB34C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3151294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Принцип определения точек пересечения прямой с поверхностью тел. </w:t>
            </w:r>
          </w:p>
          <w:p w14:paraId="11A9C05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Пересечение прямой с геометрическими телами, поверхность которых является проецирующей. Пересечение прямой с не проецирующими поверхностями геометрических тел.</w:t>
            </w:r>
          </w:p>
        </w:tc>
      </w:tr>
      <w:tr w:rsidR="00A447F1" w:rsidRPr="00A447F1" w14:paraId="683799F2" w14:textId="77777777">
        <w:trPr>
          <w:trHeight w:val="301"/>
        </w:trPr>
        <w:tc>
          <w:tcPr>
            <w:tcW w:w="1285" w:type="pct"/>
            <w:vMerge/>
          </w:tcPr>
          <w:p w14:paraId="2D76D85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43567E4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3A07075A" w14:textId="77777777">
        <w:trPr>
          <w:trHeight w:val="825"/>
        </w:trPr>
        <w:tc>
          <w:tcPr>
            <w:tcW w:w="1285" w:type="pct"/>
            <w:vMerge/>
          </w:tcPr>
          <w:p w14:paraId="3819DA8A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52E1C31D" w14:textId="126A7A2B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Практическое занятие № 9.: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Фронтальные упражнения на построение эпюров (эпюры</w:t>
            </w:r>
            <w:r w:rsid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на определение точек пересечения прямой с поверхностью</w:t>
            </w:r>
            <w:r w:rsid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геометрических тел)</w:t>
            </w:r>
          </w:p>
        </w:tc>
      </w:tr>
      <w:tr w:rsidR="00A447F1" w:rsidRPr="00A447F1" w14:paraId="7DE1DF1B" w14:textId="77777777">
        <w:trPr>
          <w:trHeight w:val="264"/>
        </w:trPr>
        <w:tc>
          <w:tcPr>
            <w:tcW w:w="1285" w:type="pct"/>
            <w:vMerge/>
          </w:tcPr>
          <w:p w14:paraId="3AB1DD0A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99E33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8B6F50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1B3AD74D" w14:textId="77777777">
        <w:trPr>
          <w:trHeight w:val="283"/>
        </w:trPr>
        <w:tc>
          <w:tcPr>
            <w:tcW w:w="1285" w:type="pct"/>
            <w:vMerge w:val="restart"/>
          </w:tcPr>
          <w:p w14:paraId="5D39146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1.11</w:t>
            </w:r>
          </w:p>
          <w:p w14:paraId="71D0AE8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Взаимное пересечение поверхностей тел</w:t>
            </w:r>
          </w:p>
        </w:tc>
        <w:tc>
          <w:tcPr>
            <w:tcW w:w="3715" w:type="pct"/>
          </w:tcPr>
          <w:p w14:paraId="6DC4353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2E4247DD" w14:textId="77777777">
        <w:trPr>
          <w:trHeight w:val="602"/>
        </w:trPr>
        <w:tc>
          <w:tcPr>
            <w:tcW w:w="1285" w:type="pct"/>
            <w:vMerge/>
          </w:tcPr>
          <w:p w14:paraId="3B6267BC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49326B1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Взаимное пересечение поверхностей гранных тел, тел вращения, гранного тела с телом вращения. Характеристика линии пересечения. Способы построения линии пересечения.</w:t>
            </w:r>
          </w:p>
        </w:tc>
      </w:tr>
      <w:tr w:rsidR="00A447F1" w:rsidRPr="00A447F1" w14:paraId="13039C63" w14:textId="77777777">
        <w:trPr>
          <w:trHeight w:val="289"/>
        </w:trPr>
        <w:tc>
          <w:tcPr>
            <w:tcW w:w="1285" w:type="pct"/>
            <w:vMerge/>
          </w:tcPr>
          <w:p w14:paraId="3FCBB736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054068D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62FFBDCF" w14:textId="77777777">
        <w:trPr>
          <w:trHeight w:val="825"/>
        </w:trPr>
        <w:tc>
          <w:tcPr>
            <w:tcW w:w="1285" w:type="pct"/>
            <w:vMerge/>
          </w:tcPr>
          <w:p w14:paraId="0C933AFD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074AB82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Практическое занятие № 10.: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Фронтальные упражнения на построение эпюров (эпюры на пересечение поверхностей: гранных тел, тел вращения, гранного тела с телом вращения.</w:t>
            </w:r>
          </w:p>
          <w:p w14:paraId="58878B81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</w:p>
        </w:tc>
      </w:tr>
      <w:tr w:rsidR="00A447F1" w:rsidRPr="00A447F1" w14:paraId="53896AFC" w14:textId="77777777">
        <w:trPr>
          <w:trHeight w:val="264"/>
        </w:trPr>
        <w:tc>
          <w:tcPr>
            <w:tcW w:w="1285" w:type="pct"/>
            <w:vMerge/>
          </w:tcPr>
          <w:p w14:paraId="0821A843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0C1B3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5539BB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10FFE12A" w14:textId="77777777">
        <w:trPr>
          <w:trHeight w:val="347"/>
        </w:trPr>
        <w:tc>
          <w:tcPr>
            <w:tcW w:w="1285" w:type="pct"/>
            <w:vMerge w:val="restart"/>
          </w:tcPr>
          <w:p w14:paraId="59DA258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1.12</w:t>
            </w:r>
          </w:p>
          <w:p w14:paraId="20DEA00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Построение чертежа модели детали</w:t>
            </w:r>
          </w:p>
        </w:tc>
        <w:tc>
          <w:tcPr>
            <w:tcW w:w="3715" w:type="pct"/>
          </w:tcPr>
          <w:p w14:paraId="17AE33A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2009B139" w14:textId="77777777">
        <w:trPr>
          <w:trHeight w:val="602"/>
        </w:trPr>
        <w:tc>
          <w:tcPr>
            <w:tcW w:w="1285" w:type="pct"/>
            <w:vMerge/>
          </w:tcPr>
          <w:p w14:paraId="436DBFC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646325F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Понятие видов. Построение учебного чертежа в системе трех видов.</w:t>
            </w:r>
          </w:p>
          <w:p w14:paraId="4AB5159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Применение разреза на чертеже.</w:t>
            </w:r>
          </w:p>
        </w:tc>
      </w:tr>
      <w:tr w:rsidR="00A447F1" w:rsidRPr="00A447F1" w14:paraId="391FA5F2" w14:textId="77777777">
        <w:trPr>
          <w:trHeight w:val="279"/>
        </w:trPr>
        <w:tc>
          <w:tcPr>
            <w:tcW w:w="1285" w:type="pct"/>
            <w:vMerge/>
          </w:tcPr>
          <w:p w14:paraId="2EE0A51C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7B2AEEF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7AE22B08" w14:textId="77777777">
        <w:trPr>
          <w:trHeight w:val="602"/>
        </w:trPr>
        <w:tc>
          <w:tcPr>
            <w:tcW w:w="1285" w:type="pct"/>
            <w:vMerge/>
          </w:tcPr>
          <w:p w14:paraId="0E2E11C1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186BCE9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Практическое занятие № 11.: Построение чертежей в системе трех видов (чертеж модели детали в форме геометрического тела со сквозным поперечным отверстием, аксонометрическую проекцию модели, с применением простого разреза чертеж тонкостенной модели детали с поперечным сквозным отверстием)</w:t>
            </w:r>
          </w:p>
        </w:tc>
      </w:tr>
      <w:tr w:rsidR="00A447F1" w:rsidRPr="00A447F1" w14:paraId="159FA807" w14:textId="77777777">
        <w:trPr>
          <w:trHeight w:val="329"/>
        </w:trPr>
        <w:tc>
          <w:tcPr>
            <w:tcW w:w="5000" w:type="pct"/>
            <w:gridSpan w:val="2"/>
          </w:tcPr>
          <w:p w14:paraId="5199D57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Раздел 2. Перспективные проекции (18)</w:t>
            </w:r>
          </w:p>
        </w:tc>
      </w:tr>
      <w:tr w:rsidR="00A447F1" w:rsidRPr="00A447F1" w14:paraId="0411CBB8" w14:textId="77777777">
        <w:trPr>
          <w:trHeight w:val="321"/>
        </w:trPr>
        <w:tc>
          <w:tcPr>
            <w:tcW w:w="1285" w:type="pct"/>
            <w:vMerge w:val="restart"/>
          </w:tcPr>
          <w:p w14:paraId="28FDCDF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2.1</w:t>
            </w:r>
          </w:p>
          <w:p w14:paraId="2BD24F46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Общие положения</w:t>
            </w:r>
          </w:p>
        </w:tc>
        <w:tc>
          <w:tcPr>
            <w:tcW w:w="3715" w:type="pct"/>
          </w:tcPr>
          <w:p w14:paraId="3E37F72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00D17DBF" w14:textId="77777777">
        <w:trPr>
          <w:trHeight w:val="555"/>
        </w:trPr>
        <w:tc>
          <w:tcPr>
            <w:tcW w:w="1285" w:type="pct"/>
            <w:vMerge/>
          </w:tcPr>
          <w:p w14:paraId="39C113EE" w14:textId="77777777" w:rsidR="004759A0" w:rsidRPr="00A447F1" w:rsidRDefault="004759A0">
            <w:pPr>
              <w:suppressAutoHyphens/>
              <w:snapToGrid w:val="0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</w:tc>
        <w:tc>
          <w:tcPr>
            <w:tcW w:w="3715" w:type="pct"/>
          </w:tcPr>
          <w:p w14:paraId="3F26733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Назначение перспективных проекций. Аппарат построения перспективы. Терминология.</w:t>
            </w:r>
          </w:p>
          <w:p w14:paraId="411FECF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A447F1" w:rsidRPr="00A447F1" w14:paraId="21182F18" w14:textId="77777777">
        <w:trPr>
          <w:trHeight w:val="258"/>
        </w:trPr>
        <w:tc>
          <w:tcPr>
            <w:tcW w:w="1285" w:type="pct"/>
            <w:vMerge/>
          </w:tcPr>
          <w:p w14:paraId="7FD1B198" w14:textId="77777777" w:rsidR="004759A0" w:rsidRPr="00A447F1" w:rsidRDefault="004759A0">
            <w:pPr>
              <w:suppressAutoHyphens/>
              <w:snapToGrid w:val="0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</w:tc>
        <w:tc>
          <w:tcPr>
            <w:tcW w:w="3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710AD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06796F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41F42C93" w14:textId="77777777">
        <w:trPr>
          <w:trHeight w:val="276"/>
        </w:trPr>
        <w:tc>
          <w:tcPr>
            <w:tcW w:w="1285" w:type="pct"/>
            <w:vMerge w:val="restart"/>
          </w:tcPr>
          <w:p w14:paraId="37D374A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2.2</w:t>
            </w:r>
          </w:p>
          <w:p w14:paraId="462DFC3C" w14:textId="77777777" w:rsidR="004759A0" w:rsidRPr="00A447F1" w:rsidRDefault="00A82E31">
            <w:pPr>
              <w:suppressAutoHyphens/>
              <w:snapToGrid w:val="0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Перспектива точки, прямой</w:t>
            </w:r>
          </w:p>
        </w:tc>
        <w:tc>
          <w:tcPr>
            <w:tcW w:w="3715" w:type="pct"/>
          </w:tcPr>
          <w:p w14:paraId="6D32690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5437A21F" w14:textId="77777777">
        <w:trPr>
          <w:trHeight w:val="560"/>
        </w:trPr>
        <w:tc>
          <w:tcPr>
            <w:tcW w:w="1285" w:type="pct"/>
            <w:vMerge/>
          </w:tcPr>
          <w:p w14:paraId="4F5EE722" w14:textId="77777777" w:rsidR="004759A0" w:rsidRPr="00A447F1" w:rsidRDefault="004759A0">
            <w:pPr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15" w:type="pct"/>
          </w:tcPr>
          <w:p w14:paraId="06D5D42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Принцип построения перспективной проекции точки. Перспективные проекции характерных положений прямых. Точка схода (бесконечно удаленная) точка прямой. Начальная (собственная) точка прямой.</w:t>
            </w:r>
          </w:p>
        </w:tc>
      </w:tr>
      <w:tr w:rsidR="00A447F1" w:rsidRPr="00A447F1" w14:paraId="4FC4F78F" w14:textId="77777777">
        <w:trPr>
          <w:trHeight w:val="355"/>
        </w:trPr>
        <w:tc>
          <w:tcPr>
            <w:tcW w:w="1285" w:type="pct"/>
            <w:vMerge w:val="restart"/>
          </w:tcPr>
          <w:p w14:paraId="7553589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2.3</w:t>
            </w:r>
          </w:p>
          <w:p w14:paraId="1979ED06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Перспектива плоских фигур и геометрических тел</w:t>
            </w:r>
          </w:p>
        </w:tc>
        <w:tc>
          <w:tcPr>
            <w:tcW w:w="3715" w:type="pct"/>
          </w:tcPr>
          <w:p w14:paraId="7586CF20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Содержание учебного материала</w:t>
            </w:r>
          </w:p>
        </w:tc>
      </w:tr>
      <w:tr w:rsidR="00A447F1" w:rsidRPr="00A447F1" w14:paraId="2AD6AB64" w14:textId="77777777">
        <w:trPr>
          <w:trHeight w:val="20"/>
        </w:trPr>
        <w:tc>
          <w:tcPr>
            <w:tcW w:w="1285" w:type="pct"/>
            <w:vMerge/>
          </w:tcPr>
          <w:p w14:paraId="525A0962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6326C5A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Принцип построения перспективной проекции правильных и неправильных многоугольников. Особенности построения перспективной проекции окружности.</w:t>
            </w:r>
          </w:p>
          <w:p w14:paraId="617A45D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Особенности построения перспективных проекций объемных форм как составной части трехмерного пространства. Получение перспективных значений высот.</w:t>
            </w:r>
          </w:p>
        </w:tc>
      </w:tr>
      <w:tr w:rsidR="00A447F1" w:rsidRPr="00A447F1" w14:paraId="12F57B91" w14:textId="77777777">
        <w:trPr>
          <w:trHeight w:val="20"/>
        </w:trPr>
        <w:tc>
          <w:tcPr>
            <w:tcW w:w="1285" w:type="pct"/>
            <w:vMerge/>
          </w:tcPr>
          <w:p w14:paraId="0879E416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472FE1C7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5975EB38" w14:textId="77777777">
        <w:trPr>
          <w:trHeight w:val="1725"/>
        </w:trPr>
        <w:tc>
          <w:tcPr>
            <w:tcW w:w="1285" w:type="pct"/>
            <w:vMerge/>
          </w:tcPr>
          <w:p w14:paraId="6E922F35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7929F3A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Практическое занятие № 12.: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Построение перспективных проекций плоских фигур (перспективные проекции плоских фигур (многоугольников), лежащих в горизонтальной и вертикальной плоскостях, перспективные проекции окружности в горизонтальной и вертикальной плоскостях, перспективные проекции плоских фигур в объемные геометрические тела)</w:t>
            </w:r>
          </w:p>
        </w:tc>
      </w:tr>
      <w:tr w:rsidR="00A447F1" w:rsidRPr="00A447F1" w14:paraId="51809DD9" w14:textId="77777777">
        <w:trPr>
          <w:trHeight w:val="195"/>
        </w:trPr>
        <w:tc>
          <w:tcPr>
            <w:tcW w:w="1285" w:type="pct"/>
            <w:vMerge/>
          </w:tcPr>
          <w:p w14:paraId="1BCDA62D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CD63A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9634CA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6328A208" w14:textId="77777777">
        <w:trPr>
          <w:trHeight w:val="337"/>
        </w:trPr>
        <w:tc>
          <w:tcPr>
            <w:tcW w:w="1285" w:type="pct"/>
            <w:vMerge w:val="restart"/>
          </w:tcPr>
          <w:p w14:paraId="4E347F5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Тема 2.4</w:t>
            </w:r>
          </w:p>
          <w:p w14:paraId="4F065A4A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Перспектива архитектурных объектов</w:t>
            </w:r>
          </w:p>
        </w:tc>
        <w:tc>
          <w:tcPr>
            <w:tcW w:w="3715" w:type="pct"/>
          </w:tcPr>
          <w:p w14:paraId="41C2A45F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Содержание учебного материала </w:t>
            </w:r>
          </w:p>
        </w:tc>
      </w:tr>
      <w:tr w:rsidR="00A447F1" w:rsidRPr="00A447F1" w14:paraId="3D2618DA" w14:textId="77777777">
        <w:trPr>
          <w:trHeight w:val="20"/>
        </w:trPr>
        <w:tc>
          <w:tcPr>
            <w:tcW w:w="1285" w:type="pct"/>
            <w:vMerge/>
          </w:tcPr>
          <w:p w14:paraId="28DCFEB9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4124D5A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Способы построения перспективных проекций объектов. Способ архитекторов: Анализ формы объекта. Выбор точки стояния, положения картинной плоскости и нахождение точек схода для доминирующих направлений объекта. Влияние положения линии горизонта на восприятие изображаемого объекта. Выбор масштаба перспективы.</w:t>
            </w:r>
          </w:p>
        </w:tc>
      </w:tr>
      <w:tr w:rsidR="00A447F1" w:rsidRPr="00A447F1" w14:paraId="3FF779F7" w14:textId="77777777">
        <w:trPr>
          <w:trHeight w:val="20"/>
        </w:trPr>
        <w:tc>
          <w:tcPr>
            <w:tcW w:w="1285" w:type="pct"/>
            <w:vMerge/>
          </w:tcPr>
          <w:p w14:paraId="79943636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45F0BFB6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547B9A0D" w14:textId="77777777">
        <w:trPr>
          <w:trHeight w:val="1065"/>
        </w:trPr>
        <w:tc>
          <w:tcPr>
            <w:tcW w:w="1285" w:type="pct"/>
            <w:vMerge/>
          </w:tcPr>
          <w:p w14:paraId="140ED233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17A29D5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Практическое занятие № 13.: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Построение перспективной проекции объекта (п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о чертежу (план, фасад) стилизованного архитектурного объекта построить его перспективную проекцию по выбранной точке стояния)</w:t>
            </w:r>
          </w:p>
        </w:tc>
      </w:tr>
      <w:tr w:rsidR="00A447F1" w:rsidRPr="00A447F1" w14:paraId="02CE77BC" w14:textId="77777777">
        <w:trPr>
          <w:trHeight w:val="300"/>
        </w:trPr>
        <w:tc>
          <w:tcPr>
            <w:tcW w:w="1285" w:type="pct"/>
            <w:vMerge/>
          </w:tcPr>
          <w:p w14:paraId="24D1D771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2C10D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8F4CFA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4CB9F9FC" w14:textId="77777777">
        <w:trPr>
          <w:trHeight w:val="20"/>
        </w:trPr>
        <w:tc>
          <w:tcPr>
            <w:tcW w:w="1285" w:type="pct"/>
            <w:vMerge w:val="restart"/>
          </w:tcPr>
          <w:p w14:paraId="45D420C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Тема 2.5</w:t>
            </w:r>
          </w:p>
          <w:p w14:paraId="75F9E541" w14:textId="77777777" w:rsidR="004759A0" w:rsidRPr="00A447F1" w:rsidRDefault="00A82E31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Перспектива интерьера</w:t>
            </w:r>
          </w:p>
        </w:tc>
        <w:tc>
          <w:tcPr>
            <w:tcW w:w="3715" w:type="pct"/>
          </w:tcPr>
          <w:p w14:paraId="0EDCEE9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6921BFC5" w14:textId="77777777">
        <w:trPr>
          <w:trHeight w:val="20"/>
        </w:trPr>
        <w:tc>
          <w:tcPr>
            <w:tcW w:w="1285" w:type="pct"/>
            <w:vMerge/>
          </w:tcPr>
          <w:p w14:paraId="15B81E4D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536F3D13" w14:textId="60206C66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Фронтальная перспектива интерьера.</w:t>
            </w:r>
            <w:r w:rsid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Назначение. Выбор положения главной точки картины и линии горизонта. Принцип получения дистанционной точки. Дробная дистанционная точка. Влияние положения дистанционной точки на восприятие перспективного изображения интерьера. Масштабы глубин, широт, высот.</w:t>
            </w:r>
          </w:p>
          <w:p w14:paraId="6D86D83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Угловая перспектива интерьера. Назначение. Выбор положения точки стояния и картинной плоскости. Построение угловой перспективы интерьера с использованием способа «архитекторов». Способ сетки для расстановки мебели.</w:t>
            </w:r>
          </w:p>
        </w:tc>
      </w:tr>
      <w:tr w:rsidR="00A447F1" w:rsidRPr="00A447F1" w14:paraId="2B56065D" w14:textId="77777777">
        <w:trPr>
          <w:trHeight w:val="20"/>
        </w:trPr>
        <w:tc>
          <w:tcPr>
            <w:tcW w:w="1285" w:type="pct"/>
            <w:vMerge/>
          </w:tcPr>
          <w:p w14:paraId="4EC6EA44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40161CA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41555983" w14:textId="77777777">
        <w:trPr>
          <w:trHeight w:val="855"/>
        </w:trPr>
        <w:tc>
          <w:tcPr>
            <w:tcW w:w="1285" w:type="pct"/>
            <w:vMerge/>
          </w:tcPr>
          <w:p w14:paraId="1E3EF381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70106DE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Практическое занятие № 14.: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 Построение фронтальной перспективы интерьера (п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о составленному плану и разрезу помещения построить фронтальную перспективу интерьера)</w:t>
            </w:r>
          </w:p>
        </w:tc>
      </w:tr>
      <w:tr w:rsidR="00A447F1" w:rsidRPr="00A447F1" w14:paraId="046EA5CA" w14:textId="77777777">
        <w:trPr>
          <w:trHeight w:val="234"/>
        </w:trPr>
        <w:tc>
          <w:tcPr>
            <w:tcW w:w="1285" w:type="pct"/>
            <w:vMerge/>
          </w:tcPr>
          <w:p w14:paraId="0257D6BA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552C4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8D5280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187D4CE7" w14:textId="77777777">
        <w:trPr>
          <w:trHeight w:val="20"/>
        </w:trPr>
        <w:tc>
          <w:tcPr>
            <w:tcW w:w="1285" w:type="pct"/>
            <w:vMerge w:val="restart"/>
          </w:tcPr>
          <w:p w14:paraId="23DADDC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2.6</w:t>
            </w:r>
          </w:p>
          <w:p w14:paraId="1E7BA36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Построение отражений</w:t>
            </w:r>
          </w:p>
          <w:p w14:paraId="0838FE37" w14:textId="77777777" w:rsidR="004759A0" w:rsidRPr="00A447F1" w:rsidRDefault="004759A0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0D7D3C4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4F18F268" w14:textId="77777777">
        <w:trPr>
          <w:trHeight w:val="20"/>
        </w:trPr>
        <w:tc>
          <w:tcPr>
            <w:tcW w:w="1285" w:type="pct"/>
            <w:vMerge/>
          </w:tcPr>
          <w:p w14:paraId="19FBF1BE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7175C5D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Общие положения. Два закона оптики. Построение отражения точки.</w:t>
            </w:r>
          </w:p>
          <w:p w14:paraId="4E347FD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Правила построения перспективных отображений прямых. Приемы построения перспективных отображений объектов архитектурной среды.</w:t>
            </w:r>
          </w:p>
        </w:tc>
      </w:tr>
      <w:tr w:rsidR="00A447F1" w:rsidRPr="00A447F1" w14:paraId="430479F9" w14:textId="77777777">
        <w:trPr>
          <w:trHeight w:val="20"/>
        </w:trPr>
        <w:tc>
          <w:tcPr>
            <w:tcW w:w="5000" w:type="pct"/>
            <w:gridSpan w:val="2"/>
          </w:tcPr>
          <w:p w14:paraId="0B186C6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lastRenderedPageBreak/>
              <w:t>Раздел 3. Построение теней на ортогональных проекциях (16)</w:t>
            </w:r>
          </w:p>
        </w:tc>
      </w:tr>
      <w:tr w:rsidR="00A447F1" w:rsidRPr="00A447F1" w14:paraId="4A0D4AB8" w14:textId="77777777">
        <w:trPr>
          <w:trHeight w:val="20"/>
        </w:trPr>
        <w:tc>
          <w:tcPr>
            <w:tcW w:w="1285" w:type="pct"/>
            <w:vMerge w:val="restart"/>
          </w:tcPr>
          <w:p w14:paraId="1DC8204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Тема 3.1</w:t>
            </w:r>
          </w:p>
          <w:p w14:paraId="218AD69A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Общие положения</w:t>
            </w:r>
          </w:p>
        </w:tc>
        <w:tc>
          <w:tcPr>
            <w:tcW w:w="3715" w:type="pct"/>
          </w:tcPr>
          <w:p w14:paraId="66579C1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405598C0" w14:textId="77777777">
        <w:trPr>
          <w:trHeight w:val="20"/>
        </w:trPr>
        <w:tc>
          <w:tcPr>
            <w:tcW w:w="1285" w:type="pct"/>
            <w:vMerge/>
          </w:tcPr>
          <w:p w14:paraId="7AF85F8A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2576242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Назначение построения теней на ортогональных чертежах. Направление световых лучей и их проекций. Понятие о распределении светотени на поверхности объемных форм.</w:t>
            </w:r>
          </w:p>
        </w:tc>
      </w:tr>
      <w:tr w:rsidR="00A447F1" w:rsidRPr="00A447F1" w14:paraId="3729A14D" w14:textId="77777777">
        <w:trPr>
          <w:trHeight w:val="20"/>
        </w:trPr>
        <w:tc>
          <w:tcPr>
            <w:tcW w:w="1285" w:type="pct"/>
            <w:vMerge w:val="restart"/>
          </w:tcPr>
          <w:p w14:paraId="2ED1DA8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Тема 3.2 </w:t>
            </w:r>
          </w:p>
          <w:p w14:paraId="43B8A87C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Тени, точки, линии, плоской фигуры</w:t>
            </w:r>
          </w:p>
          <w:p w14:paraId="1E246F2C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  <w:p w14:paraId="76C9A174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3043E15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3A1116B0" w14:textId="77777777">
        <w:trPr>
          <w:trHeight w:val="20"/>
        </w:trPr>
        <w:tc>
          <w:tcPr>
            <w:tcW w:w="1285" w:type="pct"/>
            <w:vMerge/>
          </w:tcPr>
          <w:p w14:paraId="531DCBC2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391EA19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Тень от точки на плоскости проекций. Тень от точки на наклонную плоскость. </w:t>
            </w:r>
          </w:p>
          <w:p w14:paraId="672964E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Тень от отрезков характерных положений на горизонтальную, вертикальную и наклонную плоскости. Тень от плоской фигуры на параллельную ей плоскость. Общие случаи построения теней от плоских фигур.</w:t>
            </w:r>
          </w:p>
        </w:tc>
      </w:tr>
      <w:tr w:rsidR="00A447F1" w:rsidRPr="00A447F1" w14:paraId="02B01129" w14:textId="77777777">
        <w:trPr>
          <w:trHeight w:val="20"/>
        </w:trPr>
        <w:tc>
          <w:tcPr>
            <w:tcW w:w="1285" w:type="pct"/>
            <w:vMerge/>
          </w:tcPr>
          <w:p w14:paraId="3CA021D3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663E64D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39DD3FA7" w14:textId="77777777">
        <w:trPr>
          <w:trHeight w:val="570"/>
        </w:trPr>
        <w:tc>
          <w:tcPr>
            <w:tcW w:w="1285" w:type="pct"/>
            <w:vMerge/>
          </w:tcPr>
          <w:p w14:paraId="378EFF14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03DC6A0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Практическое занятие № 15.: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Фронтальные упражнения на построение теней (тени точки и плоских фигур)</w:t>
            </w:r>
          </w:p>
        </w:tc>
      </w:tr>
      <w:tr w:rsidR="00A447F1" w:rsidRPr="00A447F1" w14:paraId="5B9BB792" w14:textId="77777777">
        <w:trPr>
          <w:trHeight w:val="243"/>
        </w:trPr>
        <w:tc>
          <w:tcPr>
            <w:tcW w:w="1285" w:type="pct"/>
            <w:vMerge/>
          </w:tcPr>
          <w:p w14:paraId="77DFB5B8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B3BB1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D3DEC3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6D289108" w14:textId="77777777">
        <w:trPr>
          <w:trHeight w:val="20"/>
        </w:trPr>
        <w:tc>
          <w:tcPr>
            <w:tcW w:w="1285" w:type="pct"/>
            <w:vMerge w:val="restart"/>
          </w:tcPr>
          <w:p w14:paraId="7FDE41B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Тема 3.3 </w:t>
            </w:r>
          </w:p>
          <w:p w14:paraId="0C8BF5FB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Тени геометрических тел</w:t>
            </w:r>
          </w:p>
        </w:tc>
        <w:tc>
          <w:tcPr>
            <w:tcW w:w="3715" w:type="pct"/>
          </w:tcPr>
          <w:p w14:paraId="7068524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51906746" w14:textId="77777777">
        <w:trPr>
          <w:trHeight w:val="20"/>
        </w:trPr>
        <w:tc>
          <w:tcPr>
            <w:tcW w:w="1285" w:type="pct"/>
            <w:vMerge/>
          </w:tcPr>
          <w:p w14:paraId="4850BED7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5CB61D57" w14:textId="1A230721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Принцип построения теней призмы и цилиндра, конуса и пирамиды, шара и тора. Определение линии светораздела и собственных</w:t>
            </w:r>
            <w:r w:rsid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теней на поверхности геометрических тел. Построение падающих теней.</w:t>
            </w:r>
          </w:p>
        </w:tc>
      </w:tr>
      <w:tr w:rsidR="00A447F1" w:rsidRPr="00A447F1" w14:paraId="191CCBD7" w14:textId="77777777">
        <w:trPr>
          <w:trHeight w:val="20"/>
        </w:trPr>
        <w:tc>
          <w:tcPr>
            <w:tcW w:w="1285" w:type="pct"/>
            <w:vMerge/>
          </w:tcPr>
          <w:p w14:paraId="2BD6CC03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6A5D51E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7DAC74B8" w14:textId="77777777">
        <w:trPr>
          <w:trHeight w:val="585"/>
        </w:trPr>
        <w:tc>
          <w:tcPr>
            <w:tcW w:w="1285" w:type="pct"/>
            <w:vMerge/>
          </w:tcPr>
          <w:p w14:paraId="00C4A95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13A00A0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Практическое занятие № 16.: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Фронтальные упражнения на построение теней (тени призмы, конуса и шара)</w:t>
            </w:r>
          </w:p>
        </w:tc>
      </w:tr>
      <w:tr w:rsidR="00A447F1" w:rsidRPr="00A447F1" w14:paraId="1854B422" w14:textId="77777777">
        <w:trPr>
          <w:trHeight w:val="228"/>
        </w:trPr>
        <w:tc>
          <w:tcPr>
            <w:tcW w:w="1285" w:type="pct"/>
            <w:vMerge/>
          </w:tcPr>
          <w:p w14:paraId="5C06B09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07456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76BA99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06CD17C7" w14:textId="77777777">
        <w:trPr>
          <w:trHeight w:val="20"/>
        </w:trPr>
        <w:tc>
          <w:tcPr>
            <w:tcW w:w="1285" w:type="pct"/>
            <w:vMerge w:val="restart"/>
          </w:tcPr>
          <w:p w14:paraId="048F466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Тема 3.4 </w:t>
            </w:r>
          </w:p>
          <w:p w14:paraId="078BE2C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Тени фрагментов фасадов</w:t>
            </w:r>
          </w:p>
        </w:tc>
        <w:tc>
          <w:tcPr>
            <w:tcW w:w="3715" w:type="pct"/>
          </w:tcPr>
          <w:p w14:paraId="1C871F6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7534E270" w14:textId="77777777">
        <w:trPr>
          <w:trHeight w:val="20"/>
        </w:trPr>
        <w:tc>
          <w:tcPr>
            <w:tcW w:w="1285" w:type="pct"/>
            <w:vMerge/>
          </w:tcPr>
          <w:p w14:paraId="0515E0D9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335F971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Тени карнизов, козырька, балкона, пилястры, ниши, лестницы и т.д.</w:t>
            </w:r>
          </w:p>
        </w:tc>
      </w:tr>
      <w:tr w:rsidR="00A447F1" w:rsidRPr="00A447F1" w14:paraId="36FCDA29" w14:textId="77777777">
        <w:trPr>
          <w:trHeight w:val="20"/>
        </w:trPr>
        <w:tc>
          <w:tcPr>
            <w:tcW w:w="1285" w:type="pct"/>
            <w:vMerge/>
          </w:tcPr>
          <w:p w14:paraId="08DFD7A7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0E60E9F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34EE157D" w14:textId="77777777">
        <w:trPr>
          <w:trHeight w:val="870"/>
        </w:trPr>
        <w:tc>
          <w:tcPr>
            <w:tcW w:w="1285" w:type="pct"/>
            <w:vMerge/>
          </w:tcPr>
          <w:p w14:paraId="1D4A358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42F465B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Практическое занятие № 17.: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Фронтальные упражнения на построение теней фрагментов фасадов (тени на заданных чертежах карниза, балкона, козырька, ниши, лестницы)</w:t>
            </w:r>
          </w:p>
        </w:tc>
      </w:tr>
      <w:tr w:rsidR="00A447F1" w:rsidRPr="00A447F1" w14:paraId="3686947E" w14:textId="77777777">
        <w:trPr>
          <w:trHeight w:val="219"/>
        </w:trPr>
        <w:tc>
          <w:tcPr>
            <w:tcW w:w="1285" w:type="pct"/>
            <w:vMerge/>
          </w:tcPr>
          <w:p w14:paraId="2CBB1C4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3793CD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C2DDD1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70164C8A" w14:textId="77777777">
        <w:trPr>
          <w:trHeight w:val="20"/>
        </w:trPr>
        <w:tc>
          <w:tcPr>
            <w:tcW w:w="1285" w:type="pct"/>
            <w:vMerge w:val="restart"/>
          </w:tcPr>
          <w:p w14:paraId="63FB6BF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Тема 3.5 </w:t>
            </w:r>
          </w:p>
          <w:p w14:paraId="3F6A5D9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Тени на фасаде ортогонального чертежа</w:t>
            </w:r>
          </w:p>
        </w:tc>
        <w:tc>
          <w:tcPr>
            <w:tcW w:w="3715" w:type="pct"/>
          </w:tcPr>
          <w:p w14:paraId="6E9548C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14F619C4" w14:textId="77777777">
        <w:trPr>
          <w:trHeight w:val="20"/>
        </w:trPr>
        <w:tc>
          <w:tcPr>
            <w:tcW w:w="1285" w:type="pct"/>
            <w:vMerge/>
          </w:tcPr>
          <w:p w14:paraId="22833E59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1FFBABA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Приемы построения теней на ортогональном чертеже фасада архитектурного объекта</w:t>
            </w:r>
          </w:p>
        </w:tc>
      </w:tr>
      <w:tr w:rsidR="00A447F1" w:rsidRPr="00A447F1" w14:paraId="5EA9F4F5" w14:textId="77777777">
        <w:trPr>
          <w:trHeight w:val="20"/>
        </w:trPr>
        <w:tc>
          <w:tcPr>
            <w:tcW w:w="1285" w:type="pct"/>
            <w:vMerge/>
          </w:tcPr>
          <w:p w14:paraId="404728BA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04F24E1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3C3B21C8" w14:textId="77777777">
        <w:trPr>
          <w:trHeight w:val="1125"/>
        </w:trPr>
        <w:tc>
          <w:tcPr>
            <w:tcW w:w="1285" w:type="pct"/>
            <w:vMerge/>
          </w:tcPr>
          <w:p w14:paraId="392754D7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34EE7CE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Практическое занятие № 18.: Фронтальные упражнения на построение теней (построить тени на ортогональном чертеже (фасад, план) несложного архитектурного объекта, содержащего карниз, козырек, балкон, оконные и дверные проемы и т.д.)</w:t>
            </w:r>
          </w:p>
        </w:tc>
      </w:tr>
      <w:tr w:rsidR="00A447F1" w:rsidRPr="00A447F1" w14:paraId="7B6B334A" w14:textId="77777777">
        <w:trPr>
          <w:trHeight w:val="240"/>
        </w:trPr>
        <w:tc>
          <w:tcPr>
            <w:tcW w:w="1285" w:type="pct"/>
            <w:vMerge/>
          </w:tcPr>
          <w:p w14:paraId="438BCA66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0959A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6D81A0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1E548C05" w14:textId="77777777">
        <w:trPr>
          <w:trHeight w:val="20"/>
        </w:trPr>
        <w:tc>
          <w:tcPr>
            <w:tcW w:w="5000" w:type="pct"/>
            <w:gridSpan w:val="2"/>
          </w:tcPr>
          <w:p w14:paraId="5A9B994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Раздел 4. Построение теней на объемных изображениях (14)</w:t>
            </w:r>
          </w:p>
        </w:tc>
      </w:tr>
      <w:tr w:rsidR="00A447F1" w:rsidRPr="00A447F1" w14:paraId="7D8994BA" w14:textId="77777777">
        <w:trPr>
          <w:trHeight w:val="20"/>
        </w:trPr>
        <w:tc>
          <w:tcPr>
            <w:tcW w:w="1285" w:type="pct"/>
            <w:vMerge w:val="restart"/>
          </w:tcPr>
          <w:p w14:paraId="2C8C510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Тема 4.1 </w:t>
            </w:r>
          </w:p>
          <w:p w14:paraId="1E0CDEF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Общие положения</w:t>
            </w:r>
          </w:p>
        </w:tc>
        <w:tc>
          <w:tcPr>
            <w:tcW w:w="3715" w:type="pct"/>
          </w:tcPr>
          <w:p w14:paraId="6ED1B13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266616E3" w14:textId="77777777">
        <w:trPr>
          <w:trHeight w:val="20"/>
        </w:trPr>
        <w:tc>
          <w:tcPr>
            <w:tcW w:w="1285" w:type="pct"/>
            <w:vMerge/>
          </w:tcPr>
          <w:p w14:paraId="221B917E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16A9543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Искусственные и естественные источники света. </w:t>
            </w:r>
          </w:p>
          <w:p w14:paraId="791143E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Положение источника света, направление световых лучей.</w:t>
            </w:r>
          </w:p>
        </w:tc>
      </w:tr>
      <w:tr w:rsidR="00A447F1" w:rsidRPr="00A447F1" w14:paraId="3A2EF5C5" w14:textId="77777777">
        <w:trPr>
          <w:trHeight w:val="20"/>
        </w:trPr>
        <w:tc>
          <w:tcPr>
            <w:tcW w:w="1285" w:type="pct"/>
            <w:vMerge w:val="restart"/>
          </w:tcPr>
          <w:p w14:paraId="3588B79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Тема 4.2 </w:t>
            </w:r>
          </w:p>
          <w:p w14:paraId="58F7ED6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Тени точки, линии, плоской фигуры</w:t>
            </w:r>
          </w:p>
        </w:tc>
        <w:tc>
          <w:tcPr>
            <w:tcW w:w="3715" w:type="pct"/>
          </w:tcPr>
          <w:p w14:paraId="3A5A6DB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Содержание учебного материала</w:t>
            </w:r>
          </w:p>
        </w:tc>
      </w:tr>
      <w:tr w:rsidR="00A447F1" w:rsidRPr="00A447F1" w14:paraId="7A4D488A" w14:textId="77777777">
        <w:trPr>
          <w:trHeight w:val="1875"/>
        </w:trPr>
        <w:tc>
          <w:tcPr>
            <w:tcW w:w="1285" w:type="pct"/>
            <w:vMerge/>
          </w:tcPr>
          <w:p w14:paraId="36975192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6621210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Тень от точки на горизонтальную, вертикальную и наклонную плоскость.</w:t>
            </w:r>
          </w:p>
          <w:p w14:paraId="1FFE202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Тень от прямой на перпендикулярную и параллельную ей плоскость. </w:t>
            </w:r>
          </w:p>
          <w:p w14:paraId="7325557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Тень от прямой на плоскость общего положения. Общие положения построения тени от плоской фигуры. Тень от плоской фигуры на параллельную ей плоскость.</w:t>
            </w:r>
          </w:p>
        </w:tc>
      </w:tr>
      <w:tr w:rsidR="00A447F1" w:rsidRPr="00A447F1" w14:paraId="32773AF5" w14:textId="77777777">
        <w:trPr>
          <w:trHeight w:val="318"/>
        </w:trPr>
        <w:tc>
          <w:tcPr>
            <w:tcW w:w="1285" w:type="pct"/>
            <w:vMerge/>
          </w:tcPr>
          <w:p w14:paraId="01E4D5E4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E33C4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744B8E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3C73455C" w14:textId="77777777">
        <w:trPr>
          <w:trHeight w:val="20"/>
        </w:trPr>
        <w:tc>
          <w:tcPr>
            <w:tcW w:w="1285" w:type="pct"/>
            <w:vMerge w:val="restart"/>
          </w:tcPr>
          <w:p w14:paraId="231DA13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Тема 4.3 </w:t>
            </w:r>
          </w:p>
          <w:p w14:paraId="42BDCCF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Тени геометрических тел</w:t>
            </w:r>
          </w:p>
        </w:tc>
        <w:tc>
          <w:tcPr>
            <w:tcW w:w="3715" w:type="pct"/>
          </w:tcPr>
          <w:p w14:paraId="066DC6E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5476EBF1" w14:textId="77777777">
        <w:trPr>
          <w:trHeight w:val="20"/>
        </w:trPr>
        <w:tc>
          <w:tcPr>
            <w:tcW w:w="1285" w:type="pct"/>
            <w:vMerge/>
          </w:tcPr>
          <w:p w14:paraId="2D38A6ED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7168970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Определение освещенности и линии светораздела на поверхностях геометрических тел. Принцип построения падающей тени.</w:t>
            </w:r>
          </w:p>
        </w:tc>
      </w:tr>
      <w:tr w:rsidR="00A447F1" w:rsidRPr="00A447F1" w14:paraId="7EF1EFB9" w14:textId="77777777">
        <w:trPr>
          <w:trHeight w:val="20"/>
        </w:trPr>
        <w:tc>
          <w:tcPr>
            <w:tcW w:w="1285" w:type="pct"/>
            <w:vMerge/>
          </w:tcPr>
          <w:p w14:paraId="714654E3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32338E9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5D848599" w14:textId="77777777">
        <w:trPr>
          <w:trHeight w:val="840"/>
        </w:trPr>
        <w:tc>
          <w:tcPr>
            <w:tcW w:w="1285" w:type="pct"/>
            <w:vMerge/>
          </w:tcPr>
          <w:p w14:paraId="2286873E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1DFF12E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Практическое занятие № 19.: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Фронтальные упражнения на построение теней (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собственные и падающие тени призмы, цилиндра, конуса, пирамиды)</w:t>
            </w:r>
          </w:p>
        </w:tc>
      </w:tr>
      <w:tr w:rsidR="00A447F1" w:rsidRPr="00A447F1" w14:paraId="5FCDC9A7" w14:textId="77777777">
        <w:trPr>
          <w:trHeight w:val="249"/>
        </w:trPr>
        <w:tc>
          <w:tcPr>
            <w:tcW w:w="1285" w:type="pct"/>
            <w:vMerge/>
          </w:tcPr>
          <w:p w14:paraId="40063771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9C35D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518B46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6153286E" w14:textId="77777777">
        <w:trPr>
          <w:trHeight w:val="20"/>
        </w:trPr>
        <w:tc>
          <w:tcPr>
            <w:tcW w:w="1285" w:type="pct"/>
            <w:vMerge w:val="restart"/>
          </w:tcPr>
          <w:p w14:paraId="74BDFDA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Тема 4.4 </w:t>
            </w:r>
          </w:p>
          <w:p w14:paraId="37B8144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Построение теней на аксонометрических проекциях</w:t>
            </w:r>
          </w:p>
        </w:tc>
        <w:tc>
          <w:tcPr>
            <w:tcW w:w="3715" w:type="pct"/>
          </w:tcPr>
          <w:p w14:paraId="2BEDEAB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017BC3AE" w14:textId="77777777">
        <w:trPr>
          <w:trHeight w:val="20"/>
        </w:trPr>
        <w:tc>
          <w:tcPr>
            <w:tcW w:w="1285" w:type="pct"/>
            <w:vMerge/>
          </w:tcPr>
          <w:p w14:paraId="4E42E0A6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76B10E3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Положение источника света, задание аксонометрического направления световых лучей и их проекций. Построение собственных и падающих теней на аксонометрическом изображении архитектурного объекта.</w:t>
            </w:r>
          </w:p>
        </w:tc>
      </w:tr>
      <w:tr w:rsidR="00A447F1" w:rsidRPr="00A447F1" w14:paraId="67F03B9F" w14:textId="77777777">
        <w:trPr>
          <w:trHeight w:val="20"/>
        </w:trPr>
        <w:tc>
          <w:tcPr>
            <w:tcW w:w="1285" w:type="pct"/>
            <w:vMerge/>
          </w:tcPr>
          <w:p w14:paraId="040EA063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402BB5F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5B35ECC7" w14:textId="77777777">
        <w:trPr>
          <w:trHeight w:val="825"/>
        </w:trPr>
        <w:tc>
          <w:tcPr>
            <w:tcW w:w="1285" w:type="pct"/>
            <w:vMerge/>
          </w:tcPr>
          <w:p w14:paraId="062C2585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66A8223A" w14:textId="4B6CF8DF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Практическое занятие № 20.: Фронтальные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 упражнения на построение теней (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собственные и падающие тени несложного стилизованного архитектурного объекта </w:t>
            </w:r>
            <w:r w:rsidR="00045D29" w:rsidRPr="00A447F1">
              <w:rPr>
                <w:rFonts w:eastAsia="Times New Roman" w:cs="Times New Roman"/>
                <w:bCs/>
                <w:szCs w:val="24"/>
                <w:lang w:eastAsia="ru-RU"/>
              </w:rPr>
              <w:t>или его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фрагментов)</w:t>
            </w:r>
          </w:p>
        </w:tc>
      </w:tr>
      <w:tr w:rsidR="00A447F1" w:rsidRPr="00A447F1" w14:paraId="680645AA" w14:textId="77777777">
        <w:trPr>
          <w:trHeight w:val="264"/>
        </w:trPr>
        <w:tc>
          <w:tcPr>
            <w:tcW w:w="1285" w:type="pct"/>
            <w:vMerge/>
          </w:tcPr>
          <w:p w14:paraId="3EC962BD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BB56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B68A17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0E2F93CF" w14:textId="77777777">
        <w:trPr>
          <w:trHeight w:val="20"/>
        </w:trPr>
        <w:tc>
          <w:tcPr>
            <w:tcW w:w="1285" w:type="pct"/>
            <w:vMerge w:val="restart"/>
          </w:tcPr>
          <w:p w14:paraId="53AB6DE3" w14:textId="77777777" w:rsidR="00045D29" w:rsidRPr="00A447F1" w:rsidRDefault="00045D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Тема 4.5 </w:t>
            </w:r>
          </w:p>
          <w:p w14:paraId="72A38337" w14:textId="77777777" w:rsidR="00045D29" w:rsidRPr="00A447F1" w:rsidRDefault="00045D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Построение теней на перспективных проекциях</w:t>
            </w:r>
          </w:p>
        </w:tc>
        <w:tc>
          <w:tcPr>
            <w:tcW w:w="3715" w:type="pct"/>
          </w:tcPr>
          <w:p w14:paraId="05EDC873" w14:textId="77777777" w:rsidR="00045D29" w:rsidRPr="00A447F1" w:rsidRDefault="00045D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6A228E8A" w14:textId="77777777">
        <w:trPr>
          <w:trHeight w:val="20"/>
        </w:trPr>
        <w:tc>
          <w:tcPr>
            <w:tcW w:w="1285" w:type="pct"/>
            <w:vMerge/>
          </w:tcPr>
          <w:p w14:paraId="5246303C" w14:textId="77777777" w:rsidR="00045D29" w:rsidRPr="00A447F1" w:rsidRDefault="00045D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69B544F0" w14:textId="54D8449E" w:rsidR="00045D29" w:rsidRPr="00A447F1" w:rsidRDefault="00045D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Особенности выбора положения источника света.</w:t>
            </w:r>
            <w:r w:rsid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Определение точек схода для световых лучей и их проекций. Рациональные приемы построения теней на фасаде здания.</w:t>
            </w:r>
          </w:p>
        </w:tc>
      </w:tr>
      <w:tr w:rsidR="00A447F1" w:rsidRPr="00A447F1" w14:paraId="7C68167C" w14:textId="77777777">
        <w:trPr>
          <w:trHeight w:val="20"/>
        </w:trPr>
        <w:tc>
          <w:tcPr>
            <w:tcW w:w="1285" w:type="pct"/>
            <w:vMerge/>
          </w:tcPr>
          <w:p w14:paraId="4AC33ECA" w14:textId="77777777" w:rsidR="00045D29" w:rsidRPr="00A447F1" w:rsidRDefault="00045D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3F4CB27C" w14:textId="77777777" w:rsidR="00045D29" w:rsidRPr="00A447F1" w:rsidRDefault="00045D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553BC949" w14:textId="77777777">
        <w:trPr>
          <w:trHeight w:val="20"/>
        </w:trPr>
        <w:tc>
          <w:tcPr>
            <w:tcW w:w="1285" w:type="pct"/>
            <w:vMerge/>
          </w:tcPr>
          <w:p w14:paraId="40339247" w14:textId="77777777" w:rsidR="00045D29" w:rsidRPr="00A447F1" w:rsidRDefault="00045D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</w:tcPr>
          <w:p w14:paraId="157F71C1" w14:textId="25F54FB6" w:rsidR="00045D29" w:rsidRPr="00A447F1" w:rsidRDefault="00045D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Практическое занятие № 21.: Фронтальные упражнения на построение теней (на заданном перспективном изображении архитектурного объекта построить его падающую тень на поверхность земли и тени на его фасадах)</w:t>
            </w:r>
          </w:p>
        </w:tc>
      </w:tr>
      <w:tr w:rsidR="00A447F1" w:rsidRPr="00A447F1" w14:paraId="297F2D4E" w14:textId="77777777">
        <w:trPr>
          <w:trHeight w:val="20"/>
        </w:trPr>
        <w:tc>
          <w:tcPr>
            <w:tcW w:w="1285" w:type="pct"/>
            <w:vMerge/>
          </w:tcPr>
          <w:p w14:paraId="71A5DCFE" w14:textId="77777777" w:rsidR="00045D29" w:rsidRPr="00A447F1" w:rsidRDefault="00045D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BF68F" w14:textId="77777777" w:rsidR="00045D29" w:rsidRPr="00A447F1" w:rsidRDefault="00045D29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2CE9035" w14:textId="77777777" w:rsidR="00045D29" w:rsidRPr="00A447F1" w:rsidRDefault="00045D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20D28673" w14:textId="77777777">
        <w:trPr>
          <w:trHeight w:val="20"/>
        </w:trPr>
        <w:tc>
          <w:tcPr>
            <w:tcW w:w="5000" w:type="pct"/>
            <w:gridSpan w:val="2"/>
          </w:tcPr>
          <w:p w14:paraId="0EF9D0F9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Промежуточная аттестация </w:t>
            </w:r>
          </w:p>
        </w:tc>
      </w:tr>
      <w:tr w:rsidR="00A447F1" w:rsidRPr="00A447F1" w14:paraId="1330B236" w14:textId="7777777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A0C6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Всего:72</w:t>
            </w:r>
          </w:p>
        </w:tc>
      </w:tr>
    </w:tbl>
    <w:p w14:paraId="4E3172C5" w14:textId="77777777" w:rsidR="004759A0" w:rsidRPr="00A447F1" w:rsidRDefault="004759A0" w:rsidP="00AE7D55">
      <w:pPr>
        <w:pStyle w:val="1f"/>
      </w:pPr>
    </w:p>
    <w:p w14:paraId="5A0CCF66" w14:textId="77777777" w:rsidR="004759A0" w:rsidRPr="00A447F1" w:rsidRDefault="004759A0" w:rsidP="00AE7D55">
      <w:pPr>
        <w:pStyle w:val="1f"/>
      </w:pPr>
    </w:p>
    <w:p w14:paraId="7D10E21F" w14:textId="77777777" w:rsidR="004759A0" w:rsidRPr="00A447F1" w:rsidRDefault="00A82E31">
      <w:pPr>
        <w:pStyle w:val="1f1"/>
        <w:rPr>
          <w:rFonts w:ascii="Times New Roman" w:hAnsi="Times New Roman"/>
          <w:lang w:val="ru-RU"/>
        </w:rPr>
      </w:pPr>
      <w:r w:rsidRPr="00A447F1">
        <w:rPr>
          <w:rFonts w:ascii="Times New Roman" w:hAnsi="Times New Roman"/>
        </w:rPr>
        <w:t xml:space="preserve">3. Условия реализации </w:t>
      </w:r>
      <w:r w:rsidRPr="00A447F1">
        <w:rPr>
          <w:rFonts w:ascii="Times New Roman" w:hAnsi="Times New Roman"/>
          <w:lang w:val="ru-RU"/>
        </w:rPr>
        <w:t>ДИСЦИПЛИНЫ</w:t>
      </w:r>
    </w:p>
    <w:p w14:paraId="0BBFB2E1" w14:textId="77777777" w:rsidR="004759A0" w:rsidRPr="00A447F1" w:rsidRDefault="00A82E31" w:rsidP="00032396">
      <w:pPr>
        <w:pStyle w:val="113"/>
      </w:pPr>
      <w:r w:rsidRPr="00A447F1">
        <w:t>3.1. Материально-техническое обеспечение</w:t>
      </w:r>
    </w:p>
    <w:p w14:paraId="543E1FB4" w14:textId="2CD0935F" w:rsidR="004759A0" w:rsidRPr="00A447F1" w:rsidRDefault="00A82E31">
      <w:pPr>
        <w:suppressAutoHyphens/>
        <w:ind w:firstLine="709"/>
        <w:jc w:val="both"/>
        <w:rPr>
          <w:rFonts w:cs="Times New Roman"/>
          <w:bCs/>
          <w:iCs/>
          <w:szCs w:val="24"/>
        </w:rPr>
      </w:pPr>
      <w:r w:rsidRPr="00A447F1">
        <w:rPr>
          <w:rFonts w:cs="Times New Roman"/>
          <w:bCs/>
          <w:szCs w:val="24"/>
        </w:rPr>
        <w:t>Кабинет</w:t>
      </w:r>
      <w:r w:rsidRPr="00A447F1">
        <w:t xml:space="preserve"> «</w:t>
      </w:r>
      <w:r w:rsidR="00A4573E" w:rsidRPr="0051658C">
        <w:rPr>
          <w:szCs w:val="24"/>
        </w:rPr>
        <w:t>Общепрофессиональных дисциплин и профессиональных модулей</w:t>
      </w:r>
      <w:r w:rsidRPr="00A447F1">
        <w:rPr>
          <w:rFonts w:cs="Times New Roman"/>
          <w:bCs/>
          <w:iCs/>
          <w:szCs w:val="24"/>
        </w:rPr>
        <w:t>», оснащенный оборудованием», оснащенный в соответствии с приложением 3 ПОП-П.</w:t>
      </w:r>
    </w:p>
    <w:p w14:paraId="6E531E8B" w14:textId="77777777" w:rsidR="004759A0" w:rsidRPr="00A447F1" w:rsidRDefault="004759A0"/>
    <w:p w14:paraId="05C7B8C1" w14:textId="77777777" w:rsidR="004759A0" w:rsidRPr="00A447F1" w:rsidRDefault="00A82E31" w:rsidP="00032396">
      <w:pPr>
        <w:pStyle w:val="113"/>
        <w:rPr>
          <w:rFonts w:eastAsia="Times New Roman"/>
        </w:rPr>
      </w:pPr>
      <w:r w:rsidRPr="00A447F1">
        <w:t>3.2. Учебно-методическое обеспечение</w:t>
      </w:r>
    </w:p>
    <w:p w14:paraId="5A077A23" w14:textId="77777777" w:rsidR="004759A0" w:rsidRPr="00A447F1" w:rsidRDefault="00A82E31">
      <w:pPr>
        <w:suppressAutoHyphens/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bCs/>
          <w:szCs w:val="24"/>
          <w:lang w:eastAsia="ru-RU"/>
        </w:rPr>
        <w:lastRenderedPageBreak/>
        <w:t>Для реализации программы библиотечный фонд образовательной организации должен иметь п</w:t>
      </w:r>
      <w:r w:rsidRPr="00A447F1">
        <w:rPr>
          <w:rFonts w:eastAsia="Times New Roman" w:cs="Times New Roman"/>
          <w:szCs w:val="24"/>
          <w:lang w:eastAsia="ru-RU"/>
        </w:rPr>
        <w:t xml:space="preserve">ечатные и/или электронные образовательные и информационные ресурсы, рекомендованные ФУМО, для использования в образовательном процессе. При формировании </w:t>
      </w:r>
      <w:r w:rsidRPr="00A447F1">
        <w:rPr>
          <w:rFonts w:eastAsia="Times New Roman" w:cs="Times New Roman"/>
          <w:bCs/>
          <w:szCs w:val="24"/>
          <w:lang w:eastAsia="ru-RU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5AFEFDB7" w14:textId="77777777" w:rsidR="004759A0" w:rsidRPr="00A447F1" w:rsidRDefault="00A82E31">
      <w:pPr>
        <w:pStyle w:val="aff0"/>
        <w:spacing w:line="276" w:lineRule="auto"/>
        <w:ind w:left="0" w:firstLine="709"/>
        <w:rPr>
          <w:rFonts w:cs="Times New Roman"/>
          <w:b/>
          <w:szCs w:val="24"/>
        </w:rPr>
      </w:pPr>
      <w:r w:rsidRPr="00A447F1">
        <w:rPr>
          <w:rFonts w:cs="Times New Roman"/>
          <w:b/>
          <w:szCs w:val="24"/>
        </w:rPr>
        <w:t>3.2.1. Основные печатные и/или электронные издания</w:t>
      </w:r>
    </w:p>
    <w:p w14:paraId="694A2C64" w14:textId="77777777" w:rsidR="004759A0" w:rsidRPr="00A447F1" w:rsidRDefault="00A82E31" w:rsidP="00622CF5">
      <w:pPr>
        <w:shd w:val="clear" w:color="auto" w:fill="FFFFFF"/>
        <w:tabs>
          <w:tab w:val="left" w:pos="567"/>
          <w:tab w:val="left" w:pos="709"/>
        </w:tabs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1. Бударин, О. С. Начертательная геометрия / О. С. Бударин. — 2-е изд., стер. — Санкт-Петербург: Лань, 2023. — 360 с. — ISBN 978-5-507-46202-5</w:t>
      </w:r>
    </w:p>
    <w:p w14:paraId="5D95DC81" w14:textId="77777777" w:rsidR="004759A0" w:rsidRPr="00A447F1" w:rsidRDefault="00A82E31" w:rsidP="00622CF5">
      <w:pPr>
        <w:shd w:val="clear" w:color="auto" w:fill="FFFFFF"/>
        <w:tabs>
          <w:tab w:val="left" w:pos="567"/>
          <w:tab w:val="left" w:pos="709"/>
        </w:tabs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2. Ивлев, А. Н. Инженерная компьютерная графика / А. Н. Ивлев, О. В. Терновская. — 2-е изд., стер. — Санкт-Петербург: Лань, 2023. — 260 с. — ISBN 978-5-507-46168-4</w:t>
      </w:r>
    </w:p>
    <w:p w14:paraId="59393B72" w14:textId="77777777" w:rsidR="004759A0" w:rsidRPr="00A447F1" w:rsidRDefault="00A82E31" w:rsidP="00622CF5">
      <w:pPr>
        <w:shd w:val="clear" w:color="auto" w:fill="FFFFFF"/>
        <w:tabs>
          <w:tab w:val="left" w:pos="567"/>
          <w:tab w:val="left" w:pos="709"/>
        </w:tabs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3. Лызлов, А. Н. Начертательная геометрия. Задачи и решения / А. Н. Лызлов, М. В. Ракитская, Д. Е. Тихонов-Бугров. — 3-е изд., стер. — Санкт-Петербург: Лань, 2023. — 88 с. — ISBN 978-5-507-46913-0</w:t>
      </w:r>
    </w:p>
    <w:p w14:paraId="03AA648D" w14:textId="671028B6" w:rsidR="004759A0" w:rsidRPr="00A447F1" w:rsidRDefault="00A82E31" w:rsidP="00622CF5">
      <w:pPr>
        <w:ind w:firstLine="709"/>
        <w:contextualSpacing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 xml:space="preserve">4. Сидякина, Т. И. Начертательная геометрия: учебное пособие для СПО / Т. И. Сидякина, Л. Ю. </w:t>
      </w:r>
      <w:r w:rsidR="00045D29" w:rsidRPr="00A447F1">
        <w:rPr>
          <w:rFonts w:eastAsia="Times New Roman" w:cs="Times New Roman"/>
          <w:szCs w:val="24"/>
          <w:lang w:eastAsia="ru-RU"/>
        </w:rPr>
        <w:t>Стриганова;</w:t>
      </w:r>
      <w:r w:rsidRPr="00A447F1">
        <w:rPr>
          <w:rFonts w:eastAsia="Times New Roman" w:cs="Times New Roman"/>
          <w:szCs w:val="24"/>
          <w:lang w:eastAsia="ru-RU"/>
        </w:rPr>
        <w:t xml:space="preserve"> под редакцией Н. В. Семеновой. — 2-е изд. — Саратов: Профобразование, 2021. — 105 c. — ISBN 978-5-4488-1131-9. — Текст: электронный // Электронный ресурс цифровой образовательной среды СПО PROFобразование: [сайт]. — URL: https://profspo.ru/books/104909</w:t>
      </w:r>
      <w:r w:rsidR="00A447F1">
        <w:rPr>
          <w:rFonts w:eastAsia="Times New Roman" w:cs="Times New Roman"/>
          <w:szCs w:val="24"/>
          <w:lang w:eastAsia="ru-RU"/>
        </w:rPr>
        <w:t xml:space="preserve"> </w:t>
      </w:r>
    </w:p>
    <w:p w14:paraId="3AE02A6C" w14:textId="77777777" w:rsidR="004759A0" w:rsidRPr="00A447F1" w:rsidRDefault="004759A0" w:rsidP="00622CF5">
      <w:pPr>
        <w:suppressAutoHyphens/>
        <w:spacing w:line="276" w:lineRule="auto"/>
        <w:ind w:firstLine="709"/>
        <w:contextualSpacing/>
        <w:jc w:val="both"/>
        <w:rPr>
          <w:rFonts w:cs="Times New Roman"/>
          <w:b/>
          <w:bCs/>
          <w:szCs w:val="24"/>
        </w:rPr>
      </w:pPr>
    </w:p>
    <w:p w14:paraId="44C849BA" w14:textId="77777777" w:rsidR="004759A0" w:rsidRPr="00A447F1" w:rsidRDefault="00A82E31" w:rsidP="00622CF5">
      <w:pPr>
        <w:suppressAutoHyphens/>
        <w:spacing w:line="276" w:lineRule="auto"/>
        <w:ind w:firstLine="709"/>
        <w:contextualSpacing/>
        <w:jc w:val="both"/>
        <w:rPr>
          <w:rFonts w:cs="Times New Roman"/>
          <w:bCs/>
          <w:i/>
          <w:szCs w:val="24"/>
        </w:rPr>
      </w:pPr>
      <w:r w:rsidRPr="00A447F1">
        <w:rPr>
          <w:rFonts w:cs="Times New Roman"/>
          <w:b/>
          <w:bCs/>
          <w:szCs w:val="24"/>
        </w:rPr>
        <w:t xml:space="preserve">3.2.2. Дополнительные источники </w:t>
      </w:r>
    </w:p>
    <w:p w14:paraId="57BE13C2" w14:textId="430688A8" w:rsidR="004759A0" w:rsidRPr="00A447F1" w:rsidRDefault="00A82E31" w:rsidP="00622CF5">
      <w:pPr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 xml:space="preserve">1. Тарасов Б. Ф. Начертательная </w:t>
      </w:r>
      <w:r w:rsidR="00045D29" w:rsidRPr="00A447F1">
        <w:rPr>
          <w:rFonts w:eastAsia="Times New Roman" w:cs="Times New Roman"/>
          <w:szCs w:val="24"/>
          <w:lang w:eastAsia="ru-RU"/>
        </w:rPr>
        <w:t>геометрия:</w:t>
      </w:r>
      <w:r w:rsidRPr="00A447F1">
        <w:rPr>
          <w:rFonts w:eastAsia="Times New Roman" w:cs="Times New Roman"/>
          <w:szCs w:val="24"/>
          <w:lang w:eastAsia="ru-RU"/>
        </w:rPr>
        <w:t xml:space="preserve"> учебник для спо / Б. Ф. Тарасов, Л. А. Дудкина, С. О. Немолотов. — Санкт-</w:t>
      </w:r>
      <w:r w:rsidR="00045D29" w:rsidRPr="00A447F1">
        <w:rPr>
          <w:rFonts w:eastAsia="Times New Roman" w:cs="Times New Roman"/>
          <w:szCs w:val="24"/>
          <w:lang w:eastAsia="ru-RU"/>
        </w:rPr>
        <w:t>Петербург:</w:t>
      </w:r>
      <w:r w:rsidRPr="00A447F1">
        <w:rPr>
          <w:rFonts w:eastAsia="Times New Roman" w:cs="Times New Roman"/>
          <w:szCs w:val="24"/>
          <w:lang w:eastAsia="ru-RU"/>
        </w:rPr>
        <w:t xml:space="preserve"> Лань, 2021. — 256 с. — ISBN 978-5-8114-6890-4.</w:t>
      </w:r>
    </w:p>
    <w:p w14:paraId="3208E753" w14:textId="762126CE" w:rsidR="004759A0" w:rsidRPr="00A447F1" w:rsidRDefault="00A82E31" w:rsidP="00622CF5">
      <w:pPr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 xml:space="preserve">2. Леонова О. Н. Начертательная геометрия в примерах и </w:t>
      </w:r>
      <w:r w:rsidR="00045D29" w:rsidRPr="00A447F1">
        <w:rPr>
          <w:rFonts w:eastAsia="Times New Roman" w:cs="Times New Roman"/>
          <w:szCs w:val="24"/>
          <w:lang w:eastAsia="ru-RU"/>
        </w:rPr>
        <w:t>задачах:</w:t>
      </w:r>
      <w:r w:rsidRPr="00A447F1">
        <w:rPr>
          <w:rFonts w:eastAsia="Times New Roman" w:cs="Times New Roman"/>
          <w:szCs w:val="24"/>
          <w:lang w:eastAsia="ru-RU"/>
        </w:rPr>
        <w:t xml:space="preserve"> учебное пособие для спо / О. Н. Леонова, Е. А. Разумнова. — Санкт-</w:t>
      </w:r>
      <w:r w:rsidR="00045D29" w:rsidRPr="00A447F1">
        <w:rPr>
          <w:rFonts w:eastAsia="Times New Roman" w:cs="Times New Roman"/>
          <w:szCs w:val="24"/>
          <w:lang w:eastAsia="ru-RU"/>
        </w:rPr>
        <w:t>Петербург:</w:t>
      </w:r>
      <w:r w:rsidRPr="00A447F1">
        <w:rPr>
          <w:rFonts w:eastAsia="Times New Roman" w:cs="Times New Roman"/>
          <w:szCs w:val="24"/>
          <w:lang w:eastAsia="ru-RU"/>
        </w:rPr>
        <w:t xml:space="preserve"> Лань, 2020. — 212 с. — ISBN 978-5-8114-6413-5. </w:t>
      </w:r>
    </w:p>
    <w:p w14:paraId="1A9F1992" w14:textId="1FCCA5B6" w:rsidR="004759A0" w:rsidRPr="00A447F1" w:rsidRDefault="00A82E31" w:rsidP="00622CF5">
      <w:pPr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3. Константинов А. В.</w:t>
      </w:r>
      <w:r w:rsidR="00A447F1">
        <w:rPr>
          <w:rFonts w:eastAsia="Times New Roman" w:cs="Times New Roman"/>
          <w:szCs w:val="24"/>
          <w:lang w:eastAsia="ru-RU"/>
        </w:rPr>
        <w:t xml:space="preserve"> </w:t>
      </w:r>
      <w:r w:rsidRPr="00A447F1">
        <w:rPr>
          <w:rFonts w:eastAsia="Times New Roman" w:cs="Times New Roman"/>
          <w:szCs w:val="24"/>
          <w:lang w:eastAsia="ru-RU"/>
        </w:rPr>
        <w:t xml:space="preserve">Начертательная </w:t>
      </w:r>
      <w:r w:rsidR="00045D29" w:rsidRPr="00A447F1">
        <w:rPr>
          <w:rFonts w:eastAsia="Times New Roman" w:cs="Times New Roman"/>
          <w:szCs w:val="24"/>
          <w:lang w:eastAsia="ru-RU"/>
        </w:rPr>
        <w:t>геометрия:</w:t>
      </w:r>
      <w:r w:rsidRPr="00A447F1">
        <w:rPr>
          <w:rFonts w:eastAsia="Times New Roman" w:cs="Times New Roman"/>
          <w:szCs w:val="24"/>
          <w:lang w:eastAsia="ru-RU"/>
        </w:rPr>
        <w:t xml:space="preserve"> учебное пособие для среднего профессионального образования / А. В. Константинов. — </w:t>
      </w:r>
      <w:r w:rsidR="00045D29" w:rsidRPr="00A447F1">
        <w:rPr>
          <w:rFonts w:eastAsia="Times New Roman" w:cs="Times New Roman"/>
          <w:szCs w:val="24"/>
          <w:lang w:eastAsia="ru-RU"/>
        </w:rPr>
        <w:t>Москва:</w:t>
      </w:r>
      <w:r w:rsidRPr="00A447F1">
        <w:rPr>
          <w:rFonts w:eastAsia="Times New Roman" w:cs="Times New Roman"/>
          <w:szCs w:val="24"/>
          <w:lang w:eastAsia="ru-RU"/>
        </w:rPr>
        <w:t xml:space="preserve"> Издательство Юрайт, 2021. — 389 с. — (Профессиональное образование). — ISBN 978-5-534-13496-4. — </w:t>
      </w:r>
      <w:r w:rsidR="00045D29" w:rsidRPr="00A447F1">
        <w:rPr>
          <w:rFonts w:eastAsia="Times New Roman" w:cs="Times New Roman"/>
          <w:szCs w:val="24"/>
          <w:lang w:eastAsia="ru-RU"/>
        </w:rPr>
        <w:t>Текст:</w:t>
      </w:r>
      <w:r w:rsidRPr="00A447F1">
        <w:rPr>
          <w:rFonts w:eastAsia="Times New Roman" w:cs="Times New Roman"/>
          <w:szCs w:val="24"/>
          <w:lang w:eastAsia="ru-RU"/>
        </w:rPr>
        <w:t xml:space="preserve"> электронный // ЭБС Юрайт [сайт]. — URL: https://urait.ru/bcode/476434</w:t>
      </w:r>
    </w:p>
    <w:p w14:paraId="64A4B547" w14:textId="5E67DCDD" w:rsidR="004759A0" w:rsidRPr="00A447F1" w:rsidRDefault="004759A0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519103BE" w14:textId="43497AB9" w:rsidR="00622CF5" w:rsidRPr="00A447F1" w:rsidRDefault="00622CF5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04938B50" w14:textId="77777777" w:rsidR="004759A0" w:rsidRPr="00A447F1" w:rsidRDefault="00A82E31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447F1">
        <w:rPr>
          <w:rFonts w:eastAsia="Times New Roman" w:cs="Times New Roman"/>
          <w:b/>
          <w:bCs/>
          <w:szCs w:val="24"/>
          <w:lang w:eastAsia="ru-RU"/>
        </w:rPr>
        <w:t>4. КОНТРОЛЬ И ОЦЕНКА РЕЗУЛЬТАТОВ</w:t>
      </w:r>
    </w:p>
    <w:p w14:paraId="2B544126" w14:textId="77777777" w:rsidR="004759A0" w:rsidRPr="00A447F1" w:rsidRDefault="00A82E31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447F1">
        <w:rPr>
          <w:rFonts w:eastAsia="Times New Roman" w:cs="Times New Roman"/>
          <w:b/>
          <w:bCs/>
          <w:szCs w:val="24"/>
          <w:lang w:eastAsia="ru-RU"/>
        </w:rPr>
        <w:t>ОСВОЕНИЯ ДИСЦИПЛИНЫ</w:t>
      </w:r>
    </w:p>
    <w:p w14:paraId="1B155814" w14:textId="77777777" w:rsidR="004759A0" w:rsidRPr="00A447F1" w:rsidRDefault="004759A0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6"/>
        <w:gridCol w:w="3462"/>
        <w:gridCol w:w="2320"/>
      </w:tblGrid>
      <w:tr w:rsidR="00A447F1" w:rsidRPr="00A447F1" w14:paraId="505A0CC7" w14:textId="77777777" w:rsidTr="00622CF5">
        <w:trPr>
          <w:trHeight w:val="20"/>
        </w:trPr>
        <w:tc>
          <w:tcPr>
            <w:tcW w:w="1997" w:type="pct"/>
            <w:vAlign w:val="center"/>
          </w:tcPr>
          <w:p w14:paraId="1CE0BAC7" w14:textId="77777777" w:rsidR="004759A0" w:rsidRPr="00A447F1" w:rsidRDefault="00A82E31" w:rsidP="00622CF5">
            <w:pPr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iCs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1798" w:type="pct"/>
            <w:vAlign w:val="center"/>
          </w:tcPr>
          <w:p w14:paraId="746A3104" w14:textId="77777777" w:rsidR="004759A0" w:rsidRPr="00A447F1" w:rsidRDefault="00A82E31" w:rsidP="00622CF5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iCs/>
                <w:szCs w:val="24"/>
                <w:lang w:eastAsia="ru-RU"/>
              </w:rPr>
              <w:t>Показатели освоенности компетенций</w:t>
            </w:r>
          </w:p>
        </w:tc>
        <w:tc>
          <w:tcPr>
            <w:tcW w:w="1205" w:type="pct"/>
            <w:vAlign w:val="center"/>
          </w:tcPr>
          <w:p w14:paraId="28E766A8" w14:textId="77777777" w:rsidR="004759A0" w:rsidRPr="00A447F1" w:rsidRDefault="00A82E31" w:rsidP="00622CF5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Методы оценки</w:t>
            </w:r>
          </w:p>
        </w:tc>
      </w:tr>
      <w:tr w:rsidR="00A447F1" w:rsidRPr="00A447F1" w14:paraId="55A3E6C5" w14:textId="77777777" w:rsidTr="00622CF5">
        <w:trPr>
          <w:trHeight w:val="20"/>
        </w:trPr>
        <w:tc>
          <w:tcPr>
            <w:tcW w:w="5000" w:type="pct"/>
            <w:gridSpan w:val="3"/>
          </w:tcPr>
          <w:p w14:paraId="29A90EA7" w14:textId="77777777" w:rsidR="004759A0" w:rsidRPr="00A447F1" w:rsidRDefault="00A82E31" w:rsidP="00622CF5">
            <w:pPr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Знания:</w:t>
            </w:r>
          </w:p>
        </w:tc>
      </w:tr>
      <w:tr w:rsidR="00A447F1" w:rsidRPr="00A447F1" w14:paraId="1723FACA" w14:textId="77777777" w:rsidTr="00622CF5">
        <w:trPr>
          <w:trHeight w:val="20"/>
        </w:trPr>
        <w:tc>
          <w:tcPr>
            <w:tcW w:w="1997" w:type="pct"/>
          </w:tcPr>
          <w:p w14:paraId="0BD9060F" w14:textId="77777777" w:rsidR="004759A0" w:rsidRPr="00A447F1" w:rsidRDefault="00A82E31" w:rsidP="00622CF5">
            <w:pPr>
              <w:rPr>
                <w:rFonts w:eastAsia="Times New Roman" w:cs="Times New Roman"/>
                <w:spacing w:val="-6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pacing w:val="-6"/>
                <w:szCs w:val="24"/>
                <w:lang w:eastAsia="zh-CN"/>
              </w:rPr>
              <w:t>методов самоанализа и коррекции своей деятельности на основании достигнутых результатов;</w:t>
            </w:r>
          </w:p>
          <w:p w14:paraId="1FCA35E8" w14:textId="77777777" w:rsidR="004759A0" w:rsidRPr="00A447F1" w:rsidRDefault="00A82E31" w:rsidP="00622C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законы, методы и приемы проецирования, выполнения перспективных проекций, построения теней на ортогональных, аксонометрических и перспективных проекциях;</w:t>
            </w:r>
          </w:p>
          <w:p w14:paraId="2B82D18F" w14:textId="77777777" w:rsidR="004759A0" w:rsidRPr="00A447F1" w:rsidRDefault="00A82E31" w:rsidP="00622CF5">
            <w:pPr>
              <w:tabs>
                <w:tab w:val="left" w:pos="266"/>
              </w:tabs>
              <w:rPr>
                <w:rFonts w:eastAsia="Times New Roman" w:cs="Times New Roman"/>
                <w:szCs w:val="24"/>
                <w:highlight w:val="yellow"/>
              </w:rPr>
            </w:pPr>
            <w:r w:rsidRPr="00A447F1">
              <w:rPr>
                <w:rFonts w:eastAsia="Times New Roman" w:cs="Times New Roman"/>
                <w:spacing w:val="-6"/>
                <w:szCs w:val="24"/>
                <w:lang w:eastAsia="zh-CN"/>
              </w:rPr>
              <w:t xml:space="preserve">требований государственных стандартов единой системы конструкторской документации по </w:t>
            </w:r>
            <w:r w:rsidRPr="00A447F1">
              <w:rPr>
                <w:rFonts w:eastAsia="Times New Roman" w:cs="Times New Roman"/>
                <w:spacing w:val="-6"/>
                <w:szCs w:val="24"/>
                <w:lang w:eastAsia="zh-CN"/>
              </w:rPr>
              <w:lastRenderedPageBreak/>
              <w:t>оформлению и составлению строительных и специальных чертежей.</w:t>
            </w:r>
          </w:p>
        </w:tc>
        <w:tc>
          <w:tcPr>
            <w:tcW w:w="1798" w:type="pct"/>
          </w:tcPr>
          <w:p w14:paraId="54AE3157" w14:textId="77777777" w:rsidR="004759A0" w:rsidRPr="00A447F1" w:rsidRDefault="00A82E31" w:rsidP="00622CF5">
            <w:pPr>
              <w:suppressAutoHyphens/>
              <w:snapToGrid w:val="0"/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lastRenderedPageBreak/>
              <w:t xml:space="preserve">выбирает соответствующие способы и методы проецирования при выполнении практических заданий; </w:t>
            </w:r>
          </w:p>
          <w:p w14:paraId="39A7C101" w14:textId="77777777" w:rsidR="004759A0" w:rsidRPr="00A447F1" w:rsidRDefault="00A82E31" w:rsidP="00622CF5">
            <w:pPr>
              <w:contextualSpacing/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>аргументирует последовательность выполнения чертежей;</w:t>
            </w:r>
          </w:p>
          <w:p w14:paraId="73A41A81" w14:textId="77777777" w:rsidR="004759A0" w:rsidRPr="00A447F1" w:rsidRDefault="00A82E31" w:rsidP="00622CF5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>демонстрирует применение соответствующих стандартов.</w:t>
            </w:r>
          </w:p>
        </w:tc>
        <w:tc>
          <w:tcPr>
            <w:tcW w:w="1205" w:type="pct"/>
          </w:tcPr>
          <w:p w14:paraId="7999AA37" w14:textId="125C8107" w:rsidR="004759A0" w:rsidRPr="00A447F1" w:rsidRDefault="00A82E31" w:rsidP="00622CF5">
            <w:pPr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</w:rPr>
              <w:t>тестирование, устный опрос</w:t>
            </w:r>
            <w:r w:rsidRPr="00A447F1">
              <w:rPr>
                <w:rFonts w:eastAsia="Times New Roman" w:cs="Times New Roman"/>
                <w:iCs/>
                <w:szCs w:val="24"/>
                <w:lang w:eastAsia="ru-RU"/>
              </w:rPr>
              <w:t xml:space="preserve">, </w:t>
            </w:r>
            <w:r w:rsidRPr="00A447F1">
              <w:rPr>
                <w:rFonts w:eastAsia="Times New Roman" w:cs="Times New Roman"/>
                <w:bCs/>
                <w:szCs w:val="24"/>
              </w:rPr>
              <w:t>экспертная оценка по результатам наблюдения за деятельностью студента в процессе освоения учебной дисциплины</w:t>
            </w:r>
            <w:r w:rsidR="00A447F1">
              <w:rPr>
                <w:rFonts w:eastAsia="Times New Roman" w:cs="Times New Roman"/>
                <w:bCs/>
                <w:szCs w:val="24"/>
                <w:highlight w:val="yellow"/>
              </w:rPr>
              <w:t xml:space="preserve"> </w:t>
            </w:r>
          </w:p>
        </w:tc>
      </w:tr>
      <w:tr w:rsidR="00A447F1" w:rsidRPr="00A447F1" w14:paraId="1F817C85" w14:textId="77777777" w:rsidTr="00622CF5">
        <w:trPr>
          <w:trHeight w:val="20"/>
        </w:trPr>
        <w:tc>
          <w:tcPr>
            <w:tcW w:w="5000" w:type="pct"/>
            <w:gridSpan w:val="3"/>
          </w:tcPr>
          <w:p w14:paraId="5A58E622" w14:textId="77777777" w:rsidR="004759A0" w:rsidRPr="00A447F1" w:rsidRDefault="00A82E31" w:rsidP="00622CF5">
            <w:pPr>
              <w:rPr>
                <w:rFonts w:eastAsia="Times New Roman" w:cs="Times New Roman"/>
                <w:bCs/>
                <w:i/>
                <w:szCs w:val="24"/>
                <w:highlight w:val="yellow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Умения:</w:t>
            </w:r>
          </w:p>
        </w:tc>
      </w:tr>
      <w:tr w:rsidR="00A447F1" w:rsidRPr="00A447F1" w14:paraId="697FDE72" w14:textId="77777777" w:rsidTr="00622CF5">
        <w:trPr>
          <w:trHeight w:val="20"/>
        </w:trPr>
        <w:tc>
          <w:tcPr>
            <w:tcW w:w="1997" w:type="pct"/>
          </w:tcPr>
          <w:p w14:paraId="4592CFCF" w14:textId="77777777" w:rsidR="004759A0" w:rsidRPr="00A447F1" w:rsidRDefault="00A82E31" w:rsidP="00622CF5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определять этапы решения задач;</w:t>
            </w:r>
          </w:p>
          <w:p w14:paraId="2C3B1BB5" w14:textId="77777777" w:rsidR="004759A0" w:rsidRPr="00A447F1" w:rsidRDefault="00A82E31" w:rsidP="00622CF5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выполнять ортогональные, аксонометрические и перспективные проекции с построением теней;</w:t>
            </w:r>
          </w:p>
          <w:p w14:paraId="72A2AA9E" w14:textId="77777777" w:rsidR="004759A0" w:rsidRPr="00A447F1" w:rsidRDefault="00A82E31" w:rsidP="00622CF5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внесения изменений в рабочую документацию;</w:t>
            </w:r>
          </w:p>
          <w:p w14:paraId="6578749E" w14:textId="77777777" w:rsidR="004759A0" w:rsidRPr="00A447F1" w:rsidRDefault="00A82E31" w:rsidP="00622C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pacing w:val="-6"/>
                <w:szCs w:val="24"/>
                <w:lang w:eastAsia="zh-CN"/>
              </w:rPr>
              <w:t>пользоваться нормативно-технической документацией при решении задач по составлению и оформлению чертежей.</w:t>
            </w:r>
          </w:p>
        </w:tc>
        <w:tc>
          <w:tcPr>
            <w:tcW w:w="1798" w:type="pct"/>
          </w:tcPr>
          <w:p w14:paraId="591ED01A" w14:textId="77777777" w:rsidR="004759A0" w:rsidRPr="00A447F1" w:rsidRDefault="00A82E31" w:rsidP="00622CF5">
            <w:pPr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>выполняет различные геометрические построения;</w:t>
            </w:r>
          </w:p>
          <w:p w14:paraId="0E225535" w14:textId="77777777" w:rsidR="004759A0" w:rsidRPr="00A447F1" w:rsidRDefault="00A82E31" w:rsidP="00622CF5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 xml:space="preserve">соблюдает проекционную связь при построении; </w:t>
            </w:r>
          </w:p>
          <w:p w14:paraId="562B8AF9" w14:textId="7150391F" w:rsidR="004759A0" w:rsidRPr="00A447F1" w:rsidRDefault="00A82E31" w:rsidP="00622CF5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>владеет технологией создания и оформления чертежей.</w:t>
            </w:r>
            <w:r w:rsidR="00A447F1">
              <w:rPr>
                <w:rFonts w:eastAsia="Times New Roman" w:cs="Times New Roman"/>
                <w:szCs w:val="24"/>
                <w:lang w:eastAsia="zh-CN"/>
              </w:rPr>
              <w:t xml:space="preserve"> </w:t>
            </w:r>
          </w:p>
          <w:p w14:paraId="5F7F5F8D" w14:textId="77777777" w:rsidR="004759A0" w:rsidRPr="00A447F1" w:rsidRDefault="004759A0" w:rsidP="00622CF5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205" w:type="pct"/>
          </w:tcPr>
          <w:p w14:paraId="3481900C" w14:textId="77777777" w:rsidR="004759A0" w:rsidRPr="00A447F1" w:rsidRDefault="00A82E31" w:rsidP="00622CF5">
            <w:pPr>
              <w:rPr>
                <w:rFonts w:eastAsia="Times New Roman" w:cs="Times New Roman"/>
                <w:bCs/>
                <w:iCs/>
                <w:szCs w:val="24"/>
                <w:highlight w:val="yellow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</w:rPr>
              <w:t>экспертная оценка по результатам наблюдения за деятельностью студента в процессе выполнения практических работ и индивидуальных заданий</w:t>
            </w:r>
          </w:p>
        </w:tc>
      </w:tr>
    </w:tbl>
    <w:p w14:paraId="69859D31" w14:textId="77777777" w:rsidR="004759A0" w:rsidRPr="00A447F1" w:rsidRDefault="004759A0" w:rsidP="00AE7D55">
      <w:pPr>
        <w:rPr>
          <w:lang w:eastAsia="ru-RU"/>
        </w:rPr>
      </w:pPr>
    </w:p>
    <w:p w14:paraId="45EC6294" w14:textId="77777777" w:rsidR="004759A0" w:rsidRPr="00A447F1" w:rsidRDefault="004759A0" w:rsidP="00AE7D55">
      <w:pPr>
        <w:rPr>
          <w:lang w:eastAsia="ru-RU"/>
        </w:rPr>
      </w:pPr>
    </w:p>
    <w:p w14:paraId="188E9252" w14:textId="77777777" w:rsidR="004759A0" w:rsidRPr="00A447F1" w:rsidRDefault="004759A0" w:rsidP="00AE7D55">
      <w:pPr>
        <w:rPr>
          <w:lang w:eastAsia="ru-RU"/>
        </w:rPr>
      </w:pPr>
    </w:p>
    <w:p w14:paraId="3090235D" w14:textId="77777777" w:rsidR="004759A0" w:rsidRPr="00A447F1" w:rsidRDefault="004759A0" w:rsidP="00AE7D55">
      <w:pPr>
        <w:rPr>
          <w:lang w:eastAsia="ru-RU"/>
        </w:rPr>
      </w:pPr>
    </w:p>
    <w:p w14:paraId="24A97CE1" w14:textId="77777777" w:rsidR="004759A0" w:rsidRPr="00A447F1" w:rsidRDefault="004759A0" w:rsidP="00AE7D55">
      <w:pPr>
        <w:rPr>
          <w:lang w:eastAsia="ru-RU"/>
        </w:rPr>
      </w:pPr>
    </w:p>
    <w:p w14:paraId="15289244" w14:textId="77777777" w:rsidR="004759A0" w:rsidRPr="00A447F1" w:rsidRDefault="004759A0" w:rsidP="00AE7D55">
      <w:pPr>
        <w:rPr>
          <w:lang w:eastAsia="ru-RU"/>
        </w:rPr>
      </w:pPr>
    </w:p>
    <w:p w14:paraId="507FFBF7" w14:textId="77777777" w:rsidR="004759A0" w:rsidRPr="00A447F1" w:rsidRDefault="004759A0" w:rsidP="00AE7D55">
      <w:pPr>
        <w:rPr>
          <w:lang w:eastAsia="ru-RU"/>
        </w:rPr>
      </w:pPr>
    </w:p>
    <w:p w14:paraId="58F21496" w14:textId="77777777" w:rsidR="004759A0" w:rsidRPr="00A447F1" w:rsidRDefault="004759A0" w:rsidP="00AE7D55">
      <w:pPr>
        <w:rPr>
          <w:lang w:eastAsia="ru-RU"/>
        </w:rPr>
      </w:pPr>
    </w:p>
    <w:p w14:paraId="5A0CA0DF" w14:textId="77777777" w:rsidR="004759A0" w:rsidRPr="00A447F1" w:rsidRDefault="004759A0" w:rsidP="00AE7D55">
      <w:pPr>
        <w:rPr>
          <w:lang w:eastAsia="ru-RU"/>
        </w:rPr>
      </w:pPr>
    </w:p>
    <w:p w14:paraId="318477CF" w14:textId="77777777" w:rsidR="004759A0" w:rsidRPr="00A447F1" w:rsidRDefault="004759A0" w:rsidP="00AE7D55">
      <w:pPr>
        <w:rPr>
          <w:lang w:eastAsia="ru-RU"/>
        </w:rPr>
      </w:pPr>
    </w:p>
    <w:p w14:paraId="41F51026" w14:textId="77777777" w:rsidR="004759A0" w:rsidRPr="00A447F1" w:rsidRDefault="004759A0" w:rsidP="00AE7D55">
      <w:pPr>
        <w:rPr>
          <w:lang w:eastAsia="ru-RU"/>
        </w:rPr>
      </w:pPr>
    </w:p>
    <w:p w14:paraId="7179545F" w14:textId="77777777" w:rsidR="004759A0" w:rsidRPr="00A447F1" w:rsidRDefault="004759A0" w:rsidP="00AE7D55">
      <w:pPr>
        <w:rPr>
          <w:lang w:eastAsia="ru-RU"/>
        </w:rPr>
      </w:pPr>
    </w:p>
    <w:p w14:paraId="56A6C728" w14:textId="222C3489" w:rsidR="004759A0" w:rsidRPr="00A447F1" w:rsidRDefault="004759A0" w:rsidP="00AE7D55">
      <w:pPr>
        <w:rPr>
          <w:lang w:eastAsia="ru-RU"/>
        </w:rPr>
      </w:pPr>
    </w:p>
    <w:p w14:paraId="14E82AA3" w14:textId="29B871E7" w:rsidR="00622CF5" w:rsidRPr="00A447F1" w:rsidRDefault="00622CF5" w:rsidP="00AE7D55">
      <w:pPr>
        <w:rPr>
          <w:lang w:eastAsia="ru-RU"/>
        </w:rPr>
      </w:pPr>
    </w:p>
    <w:p w14:paraId="23F677B9" w14:textId="415BAEA7" w:rsidR="00622CF5" w:rsidRPr="00A447F1" w:rsidRDefault="00622CF5" w:rsidP="00AE7D55">
      <w:pPr>
        <w:rPr>
          <w:lang w:eastAsia="ru-RU"/>
        </w:rPr>
      </w:pPr>
    </w:p>
    <w:p w14:paraId="75480A37" w14:textId="77777777" w:rsidR="00622CF5" w:rsidRPr="00A447F1" w:rsidRDefault="00622CF5" w:rsidP="00AE7D55">
      <w:pPr>
        <w:rPr>
          <w:lang w:eastAsia="ru-RU"/>
        </w:rPr>
      </w:pPr>
    </w:p>
    <w:p w14:paraId="623C6A06" w14:textId="77777777" w:rsidR="004759A0" w:rsidRPr="00A447F1" w:rsidRDefault="004759A0" w:rsidP="00AE7D55">
      <w:pPr>
        <w:rPr>
          <w:lang w:eastAsia="ru-RU"/>
        </w:rPr>
      </w:pPr>
    </w:p>
    <w:p w14:paraId="42BC5281" w14:textId="77777777" w:rsidR="004759A0" w:rsidRPr="00A447F1" w:rsidRDefault="004759A0" w:rsidP="00AE7D55">
      <w:pPr>
        <w:rPr>
          <w:lang w:eastAsia="ru-RU"/>
        </w:rPr>
      </w:pPr>
    </w:p>
    <w:p w14:paraId="4DB5EF09" w14:textId="134BF39C" w:rsidR="004759A0" w:rsidRPr="00A447F1" w:rsidRDefault="00A82E31" w:rsidP="00AE7D55">
      <w:pPr>
        <w:pageBreakBefore/>
        <w:jc w:val="right"/>
        <w:rPr>
          <w:rFonts w:cs="Times New Roman"/>
          <w:b/>
          <w:bCs/>
          <w:szCs w:val="24"/>
        </w:rPr>
      </w:pPr>
      <w:bookmarkStart w:id="8" w:name="_Hlk161045022"/>
      <w:r w:rsidRPr="00A447F1">
        <w:rPr>
          <w:rFonts w:cs="Times New Roman"/>
          <w:b/>
          <w:bCs/>
          <w:szCs w:val="24"/>
        </w:rPr>
        <w:lastRenderedPageBreak/>
        <w:t>Приложение 2.</w:t>
      </w:r>
      <w:r w:rsidR="00106684" w:rsidRPr="00A447F1">
        <w:rPr>
          <w:rFonts w:cs="Times New Roman"/>
          <w:b/>
          <w:bCs/>
          <w:szCs w:val="24"/>
        </w:rPr>
        <w:t>3</w:t>
      </w:r>
    </w:p>
    <w:p w14:paraId="57A013BF" w14:textId="77777777" w:rsidR="004759A0" w:rsidRPr="00A447F1" w:rsidRDefault="00A82E31">
      <w:pPr>
        <w:jc w:val="right"/>
        <w:rPr>
          <w:rFonts w:eastAsia="Times New Roman" w:cs="Times New Roman"/>
          <w:b/>
          <w:bCs/>
          <w:iCs/>
          <w:szCs w:val="24"/>
          <w:lang w:eastAsia="ru-RU"/>
        </w:rPr>
      </w:pPr>
      <w:r w:rsidRPr="00A447F1">
        <w:rPr>
          <w:rFonts w:eastAsia="Times New Roman" w:cs="Times New Roman"/>
          <w:b/>
          <w:bCs/>
          <w:kern w:val="32"/>
          <w:szCs w:val="24"/>
          <w:lang w:eastAsia="zh-CN"/>
        </w:rPr>
        <w:t xml:space="preserve">к ПОП-П по </w:t>
      </w:r>
      <w:r w:rsidRPr="00A447F1">
        <w:rPr>
          <w:rFonts w:eastAsia="Times New Roman" w:cs="Times New Roman"/>
          <w:b/>
          <w:bCs/>
          <w:szCs w:val="24"/>
          <w:lang w:eastAsia="ru-RU"/>
        </w:rPr>
        <w:t>специальности</w:t>
      </w:r>
    </w:p>
    <w:p w14:paraId="33225A4F" w14:textId="77777777" w:rsidR="004759A0" w:rsidRPr="00A447F1" w:rsidRDefault="00A82E31">
      <w:pPr>
        <w:jc w:val="right"/>
        <w:rPr>
          <w:rFonts w:eastAsia="Times New Roman" w:cs="Times New Roman"/>
          <w:b/>
          <w:bCs/>
          <w:i/>
          <w:szCs w:val="24"/>
          <w:lang w:eastAsia="ru-RU"/>
        </w:rPr>
      </w:pPr>
      <w:r w:rsidRPr="00A447F1">
        <w:rPr>
          <w:rFonts w:eastAsia="Times New Roman" w:cs="Times New Roman"/>
          <w:b/>
          <w:bCs/>
          <w:iCs/>
          <w:szCs w:val="24"/>
          <w:lang w:eastAsia="ru-RU"/>
        </w:rPr>
        <w:t>07.02.01 Архитектура</w:t>
      </w:r>
    </w:p>
    <w:p w14:paraId="47EF4CF5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42683F0D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3447ACB7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3CB9BDE6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3CB6FD17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531841B5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649D9B3D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0D594EE0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3633A771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76AB5923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268791AC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39EC3400" w14:textId="77777777" w:rsidR="004759A0" w:rsidRPr="00A447F1" w:rsidRDefault="00A82E31">
      <w:pPr>
        <w:jc w:val="center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t>Примерная рабочая программа дисциплины</w:t>
      </w:r>
    </w:p>
    <w:p w14:paraId="3593A68A" w14:textId="77777777" w:rsidR="004759A0" w:rsidRPr="00A447F1" w:rsidRDefault="004759A0">
      <w:pPr>
        <w:jc w:val="center"/>
        <w:rPr>
          <w:rFonts w:cs="Times New Roman"/>
          <w:b/>
          <w:bCs/>
          <w:szCs w:val="24"/>
        </w:rPr>
      </w:pPr>
    </w:p>
    <w:p w14:paraId="7C68BAFF" w14:textId="77777777" w:rsidR="004759A0" w:rsidRPr="00A447F1" w:rsidRDefault="00A82E31" w:rsidP="00A447F1">
      <w:pPr>
        <w:pStyle w:val="1"/>
      </w:pPr>
      <w:bookmarkStart w:id="9" w:name="_Toc201679063"/>
      <w:r w:rsidRPr="00A447F1">
        <w:t>«ОП.03 РИСУНОК И ЖИВОПИСЬ»</w:t>
      </w:r>
      <w:bookmarkEnd w:id="9"/>
    </w:p>
    <w:p w14:paraId="58DAB1AF" w14:textId="77777777" w:rsidR="004759A0" w:rsidRPr="00A447F1" w:rsidRDefault="004759A0" w:rsidP="00AE7D55"/>
    <w:p w14:paraId="58DF79E3" w14:textId="77777777" w:rsidR="004759A0" w:rsidRPr="00A447F1" w:rsidRDefault="004759A0" w:rsidP="00AE7D55"/>
    <w:p w14:paraId="1053E836" w14:textId="77777777" w:rsidR="004759A0" w:rsidRPr="00A447F1" w:rsidRDefault="004759A0" w:rsidP="00AE7D55"/>
    <w:p w14:paraId="7E0024EC" w14:textId="77777777" w:rsidR="004759A0" w:rsidRPr="00A447F1" w:rsidRDefault="004759A0" w:rsidP="00AE7D55"/>
    <w:p w14:paraId="6695729C" w14:textId="77777777" w:rsidR="004759A0" w:rsidRPr="00A447F1" w:rsidRDefault="004759A0" w:rsidP="00AE7D55"/>
    <w:p w14:paraId="0E5AB4B3" w14:textId="77777777" w:rsidR="004759A0" w:rsidRPr="00A447F1" w:rsidRDefault="004759A0" w:rsidP="00AE7D55"/>
    <w:p w14:paraId="48D2EB54" w14:textId="77777777" w:rsidR="004759A0" w:rsidRPr="00A447F1" w:rsidRDefault="004759A0" w:rsidP="00AE7D55"/>
    <w:p w14:paraId="5E9AC71C" w14:textId="77777777" w:rsidR="004759A0" w:rsidRPr="00A447F1" w:rsidRDefault="004759A0" w:rsidP="00AE7D55"/>
    <w:p w14:paraId="72D575F4" w14:textId="77777777" w:rsidR="004759A0" w:rsidRPr="00A447F1" w:rsidRDefault="004759A0" w:rsidP="00AE7D55"/>
    <w:p w14:paraId="021B0A5B" w14:textId="77777777" w:rsidR="004759A0" w:rsidRPr="00A447F1" w:rsidRDefault="004759A0" w:rsidP="00AE7D55"/>
    <w:p w14:paraId="6268EA25" w14:textId="77777777" w:rsidR="004759A0" w:rsidRPr="00A447F1" w:rsidRDefault="004759A0" w:rsidP="00AE7D55"/>
    <w:p w14:paraId="6DEB8A46" w14:textId="77777777" w:rsidR="004759A0" w:rsidRPr="00A447F1" w:rsidRDefault="004759A0" w:rsidP="00AE7D55"/>
    <w:p w14:paraId="2F8F804D" w14:textId="77777777" w:rsidR="00AE7D55" w:rsidRPr="00A447F1" w:rsidRDefault="00AE7D55" w:rsidP="00AE7D55"/>
    <w:p w14:paraId="2F39CE9C" w14:textId="77777777" w:rsidR="00AE7D55" w:rsidRPr="00A447F1" w:rsidRDefault="00AE7D55" w:rsidP="00AE7D55"/>
    <w:p w14:paraId="57B7F8D5" w14:textId="77777777" w:rsidR="00AE7D55" w:rsidRPr="00A447F1" w:rsidRDefault="00AE7D55" w:rsidP="00AE7D55"/>
    <w:p w14:paraId="47D1EC21" w14:textId="77777777" w:rsidR="00AE7D55" w:rsidRPr="00A447F1" w:rsidRDefault="00AE7D55" w:rsidP="00AE7D55"/>
    <w:p w14:paraId="5B5C8547" w14:textId="77777777" w:rsidR="00AE7D55" w:rsidRPr="00A447F1" w:rsidRDefault="00AE7D55" w:rsidP="00AE7D55"/>
    <w:p w14:paraId="0771E617" w14:textId="77777777" w:rsidR="00AE7D55" w:rsidRPr="00A447F1" w:rsidRDefault="00AE7D55" w:rsidP="00AE7D55"/>
    <w:p w14:paraId="3794A60C" w14:textId="77777777" w:rsidR="00AE7D55" w:rsidRPr="00A447F1" w:rsidRDefault="00AE7D55" w:rsidP="00AE7D55"/>
    <w:p w14:paraId="5CB2DBD8" w14:textId="77777777" w:rsidR="00AE7D55" w:rsidRPr="00A447F1" w:rsidRDefault="00AE7D55" w:rsidP="00AE7D55"/>
    <w:p w14:paraId="54A8E43B" w14:textId="77777777" w:rsidR="00AE7D55" w:rsidRPr="00A447F1" w:rsidRDefault="00AE7D55" w:rsidP="00AE7D55"/>
    <w:p w14:paraId="6E488173" w14:textId="77777777" w:rsidR="00AE7D55" w:rsidRPr="00A447F1" w:rsidRDefault="00AE7D55" w:rsidP="00AE7D55"/>
    <w:p w14:paraId="6E9B06B2" w14:textId="77777777" w:rsidR="00AE7D55" w:rsidRPr="00A447F1" w:rsidRDefault="00AE7D55" w:rsidP="00AE7D55"/>
    <w:p w14:paraId="4C5CC67C" w14:textId="77777777" w:rsidR="00AE7D55" w:rsidRPr="00A447F1" w:rsidRDefault="00AE7D55" w:rsidP="00AE7D55"/>
    <w:p w14:paraId="1E376B93" w14:textId="77777777" w:rsidR="00AE7D55" w:rsidRPr="00A447F1" w:rsidRDefault="00AE7D55" w:rsidP="00AE7D55"/>
    <w:p w14:paraId="4F26A8CA" w14:textId="77777777" w:rsidR="00AE7D55" w:rsidRPr="00A447F1" w:rsidRDefault="00AE7D55" w:rsidP="00AE7D55"/>
    <w:p w14:paraId="7AEB5D58" w14:textId="77777777" w:rsidR="00AE7D55" w:rsidRPr="00A447F1" w:rsidRDefault="00AE7D55" w:rsidP="00AE7D55"/>
    <w:p w14:paraId="3268E0D2" w14:textId="77777777" w:rsidR="00AE7D55" w:rsidRPr="00A447F1" w:rsidRDefault="00AE7D55" w:rsidP="00AE7D55"/>
    <w:p w14:paraId="7C85A8D5" w14:textId="77777777" w:rsidR="00AE7D55" w:rsidRPr="00A447F1" w:rsidRDefault="00AE7D55" w:rsidP="00AE7D55"/>
    <w:p w14:paraId="2EAAFDB3" w14:textId="77777777" w:rsidR="00AE7D55" w:rsidRPr="00A447F1" w:rsidRDefault="00AE7D55" w:rsidP="00AE7D55"/>
    <w:p w14:paraId="70D37B7D" w14:textId="77777777" w:rsidR="00AE7D55" w:rsidRPr="00A447F1" w:rsidRDefault="00AE7D55" w:rsidP="00AE7D55"/>
    <w:p w14:paraId="7C3564D7" w14:textId="77777777" w:rsidR="00AE7D55" w:rsidRPr="00A447F1" w:rsidRDefault="00AE7D55" w:rsidP="00AE7D55"/>
    <w:p w14:paraId="6CFEB66A" w14:textId="24911F6C" w:rsidR="004759A0" w:rsidRPr="00A447F1" w:rsidRDefault="00045D29">
      <w:pPr>
        <w:jc w:val="center"/>
        <w:rPr>
          <w:rFonts w:ascii="Times New Roman Полужирный" w:eastAsia="Segoe UI" w:hAnsi="Times New Roman Полужирный" w:cs="Times New Roman"/>
          <w:b/>
          <w:bCs/>
          <w:caps/>
          <w:kern w:val="32"/>
          <w:szCs w:val="24"/>
          <w:lang w:val="zh-CN" w:eastAsia="zh-CN"/>
        </w:rPr>
      </w:pPr>
      <w:r w:rsidRPr="00A447F1">
        <w:rPr>
          <w:rFonts w:cs="Times New Roman"/>
          <w:b/>
          <w:bCs/>
          <w:szCs w:val="24"/>
        </w:rPr>
        <w:t>2025 г.</w:t>
      </w:r>
      <w:r w:rsidR="00A82E31" w:rsidRPr="00A447F1">
        <w:br w:type="page"/>
      </w:r>
      <w:r w:rsidR="00A82E31" w:rsidRPr="00A447F1">
        <w:rPr>
          <w:b/>
          <w:bCs/>
        </w:rPr>
        <w:lastRenderedPageBreak/>
        <w:t>СОДЕРЖАНИЕ ПРОГРАММЫ</w:t>
      </w:r>
    </w:p>
    <w:p w14:paraId="02A8F57A" w14:textId="77777777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 w:rsidRPr="00A447F1">
        <w:rPr>
          <w:b w:val="0"/>
          <w:bCs w:val="0"/>
          <w:sz w:val="22"/>
        </w:rPr>
        <w:fldChar w:fldCharType="begin"/>
      </w:r>
      <w:r w:rsidRPr="00A447F1">
        <w:rPr>
          <w:b w:val="0"/>
          <w:bCs w:val="0"/>
        </w:rPr>
        <w:instrText xml:space="preserve"> TOC \h \z \t "Раздел 1;1;Раздел 1.1;2" </w:instrText>
      </w:r>
      <w:r w:rsidRPr="00A447F1">
        <w:rPr>
          <w:b w:val="0"/>
          <w:bCs w:val="0"/>
          <w:sz w:val="22"/>
        </w:rPr>
        <w:fldChar w:fldCharType="separate"/>
      </w:r>
      <w:hyperlink w:anchor="_Toc156294875" w:history="1"/>
    </w:p>
    <w:p w14:paraId="26DDEB44" w14:textId="5120B73C" w:rsidR="004759A0" w:rsidRPr="00A447F1" w:rsidRDefault="00A82E31" w:rsidP="00DF54AB">
      <w:pPr>
        <w:pStyle w:val="12"/>
        <w:jc w:val="both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6" w:history="1">
        <w:r w:rsidRPr="00A447F1">
          <w:rPr>
            <w:rStyle w:val="a8"/>
            <w:b w:val="0"/>
            <w:bCs w:val="0"/>
            <w:color w:val="auto"/>
          </w:rPr>
          <w:t>1. ОБЩАЯ ХАРАКТЕРИСТИКА</w:t>
        </w:r>
        <w:r w:rsidR="00DF54AB">
          <w:rPr>
            <w:rStyle w:val="a8"/>
            <w:b w:val="0"/>
            <w:bCs w:val="0"/>
            <w:color w:val="auto"/>
          </w:rPr>
          <w:t xml:space="preserve"> </w:t>
        </w:r>
        <w:r w:rsidR="00DF54AB" w:rsidRPr="00DF54AB">
          <w:rPr>
            <w:rStyle w:val="a8"/>
            <w:b w:val="0"/>
            <w:bCs w:val="0"/>
            <w:color w:val="auto"/>
          </w:rPr>
          <w:t>ПРИМЕРНОЙ РАБОЧЕЙ ПРОГРАММЫ УЧЕБНОЙ ДИСЦИПЛИНЫ</w:t>
        </w:r>
        <w:r w:rsidRPr="00A447F1">
          <w:rPr>
            <w:b w:val="0"/>
            <w:bCs w:val="0"/>
          </w:rPr>
          <w:tab/>
        </w:r>
        <w:r w:rsidRPr="00A447F1">
          <w:rPr>
            <w:b w:val="0"/>
            <w:bCs w:val="0"/>
          </w:rPr>
          <w:fldChar w:fldCharType="begin"/>
        </w:r>
        <w:r w:rsidRPr="00A447F1">
          <w:rPr>
            <w:b w:val="0"/>
            <w:bCs w:val="0"/>
          </w:rPr>
          <w:instrText xml:space="preserve"> PAGEREF _Toc156294876 \h </w:instrText>
        </w:r>
        <w:r w:rsidRPr="00A447F1">
          <w:rPr>
            <w:b w:val="0"/>
            <w:bCs w:val="0"/>
          </w:rPr>
        </w:r>
        <w:r w:rsidRPr="00A447F1">
          <w:rPr>
            <w:b w:val="0"/>
            <w:bCs w:val="0"/>
          </w:rPr>
          <w:fldChar w:fldCharType="separate"/>
        </w:r>
        <w:r w:rsidRPr="00A447F1">
          <w:rPr>
            <w:b w:val="0"/>
            <w:bCs w:val="0"/>
          </w:rPr>
          <w:t>4</w:t>
        </w:r>
        <w:r w:rsidRPr="00A447F1">
          <w:rPr>
            <w:b w:val="0"/>
            <w:bCs w:val="0"/>
          </w:rPr>
          <w:fldChar w:fldCharType="end"/>
        </w:r>
      </w:hyperlink>
    </w:p>
    <w:p w14:paraId="2A974E0C" w14:textId="77777777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7" w:history="1">
        <w:r w:rsidRPr="00A447F1">
          <w:rPr>
            <w:rStyle w:val="a8"/>
            <w:i w:val="0"/>
            <w:iCs w:val="0"/>
            <w:color w:val="auto"/>
          </w:rPr>
          <w:t>1.1. Цель и место дисциплины в структуре образовательной программы</w:t>
        </w:r>
        <w:r w:rsidRPr="00A447F1">
          <w:rPr>
            <w:i w:val="0"/>
            <w:iCs w:val="0"/>
          </w:rPr>
          <w:tab/>
        </w:r>
        <w:r w:rsidRPr="00A447F1">
          <w:rPr>
            <w:i w:val="0"/>
            <w:iCs w:val="0"/>
          </w:rPr>
          <w:fldChar w:fldCharType="begin"/>
        </w:r>
        <w:r w:rsidRPr="00A447F1">
          <w:rPr>
            <w:i w:val="0"/>
            <w:iCs w:val="0"/>
          </w:rPr>
          <w:instrText xml:space="preserve"> PAGEREF _Toc156294877 \h </w:instrText>
        </w:r>
        <w:r w:rsidRPr="00A447F1">
          <w:rPr>
            <w:i w:val="0"/>
            <w:iCs w:val="0"/>
          </w:rPr>
        </w:r>
        <w:r w:rsidRPr="00A447F1">
          <w:rPr>
            <w:i w:val="0"/>
            <w:iCs w:val="0"/>
          </w:rPr>
          <w:fldChar w:fldCharType="separate"/>
        </w:r>
        <w:r w:rsidRPr="00A447F1">
          <w:rPr>
            <w:i w:val="0"/>
            <w:iCs w:val="0"/>
          </w:rPr>
          <w:t>4</w:t>
        </w:r>
        <w:r w:rsidRPr="00A447F1">
          <w:rPr>
            <w:i w:val="0"/>
            <w:iCs w:val="0"/>
          </w:rPr>
          <w:fldChar w:fldCharType="end"/>
        </w:r>
      </w:hyperlink>
    </w:p>
    <w:p w14:paraId="0999F1A3" w14:textId="77777777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8" w:history="1">
        <w:r w:rsidRPr="00A447F1">
          <w:rPr>
            <w:rStyle w:val="a8"/>
            <w:i w:val="0"/>
            <w:iCs w:val="0"/>
            <w:color w:val="auto"/>
          </w:rPr>
          <w:t>1.2. Планируемые результаты освоения дисциплины</w:t>
        </w:r>
        <w:r w:rsidRPr="00A447F1">
          <w:rPr>
            <w:i w:val="0"/>
            <w:iCs w:val="0"/>
          </w:rPr>
          <w:tab/>
        </w:r>
        <w:r w:rsidRPr="00A447F1">
          <w:rPr>
            <w:i w:val="0"/>
            <w:iCs w:val="0"/>
          </w:rPr>
          <w:fldChar w:fldCharType="begin"/>
        </w:r>
        <w:r w:rsidRPr="00A447F1">
          <w:rPr>
            <w:i w:val="0"/>
            <w:iCs w:val="0"/>
          </w:rPr>
          <w:instrText xml:space="preserve"> PAGEREF _Toc156294878 \h </w:instrText>
        </w:r>
        <w:r w:rsidRPr="00A447F1">
          <w:rPr>
            <w:i w:val="0"/>
            <w:iCs w:val="0"/>
          </w:rPr>
        </w:r>
        <w:r w:rsidRPr="00A447F1">
          <w:rPr>
            <w:i w:val="0"/>
            <w:iCs w:val="0"/>
          </w:rPr>
          <w:fldChar w:fldCharType="separate"/>
        </w:r>
        <w:r w:rsidRPr="00A447F1">
          <w:rPr>
            <w:i w:val="0"/>
            <w:iCs w:val="0"/>
          </w:rPr>
          <w:t>4</w:t>
        </w:r>
        <w:r w:rsidRPr="00A447F1">
          <w:rPr>
            <w:i w:val="0"/>
            <w:iCs w:val="0"/>
          </w:rPr>
          <w:fldChar w:fldCharType="end"/>
        </w:r>
      </w:hyperlink>
    </w:p>
    <w:p w14:paraId="71D7B46E" w14:textId="77777777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9" w:history="1">
        <w:r w:rsidRPr="00A447F1">
          <w:rPr>
            <w:rStyle w:val="a8"/>
            <w:b w:val="0"/>
            <w:bCs w:val="0"/>
            <w:color w:val="auto"/>
          </w:rPr>
          <w:t>2. СТРУКТУРА И СОДЕРЖАНИЕ ДИСЦИПЛИНЫ</w:t>
        </w:r>
        <w:r w:rsidRPr="00A447F1">
          <w:rPr>
            <w:b w:val="0"/>
            <w:bCs w:val="0"/>
          </w:rPr>
          <w:tab/>
        </w:r>
        <w:r w:rsidRPr="00A447F1">
          <w:rPr>
            <w:b w:val="0"/>
            <w:bCs w:val="0"/>
          </w:rPr>
          <w:fldChar w:fldCharType="begin"/>
        </w:r>
        <w:r w:rsidRPr="00A447F1">
          <w:rPr>
            <w:b w:val="0"/>
            <w:bCs w:val="0"/>
          </w:rPr>
          <w:instrText xml:space="preserve"> PAGEREF _Toc156294879 \h </w:instrText>
        </w:r>
        <w:r w:rsidRPr="00A447F1">
          <w:rPr>
            <w:b w:val="0"/>
            <w:bCs w:val="0"/>
          </w:rPr>
        </w:r>
        <w:r w:rsidRPr="00A447F1">
          <w:rPr>
            <w:b w:val="0"/>
            <w:bCs w:val="0"/>
          </w:rPr>
          <w:fldChar w:fldCharType="separate"/>
        </w:r>
        <w:r w:rsidRPr="00A447F1">
          <w:rPr>
            <w:b w:val="0"/>
            <w:bCs w:val="0"/>
          </w:rPr>
          <w:t>4</w:t>
        </w:r>
        <w:r w:rsidRPr="00A447F1">
          <w:rPr>
            <w:b w:val="0"/>
            <w:bCs w:val="0"/>
          </w:rPr>
          <w:fldChar w:fldCharType="end"/>
        </w:r>
      </w:hyperlink>
    </w:p>
    <w:p w14:paraId="7B31E554" w14:textId="77777777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0" w:history="1">
        <w:r w:rsidRPr="00A447F1">
          <w:rPr>
            <w:rStyle w:val="a8"/>
            <w:i w:val="0"/>
            <w:iCs w:val="0"/>
            <w:color w:val="auto"/>
          </w:rPr>
          <w:t>2.1. Трудоемкость освоения дисциплины</w:t>
        </w:r>
        <w:r w:rsidRPr="00A447F1">
          <w:rPr>
            <w:i w:val="0"/>
            <w:iCs w:val="0"/>
          </w:rPr>
          <w:tab/>
        </w:r>
        <w:r w:rsidRPr="00A447F1">
          <w:rPr>
            <w:i w:val="0"/>
            <w:iCs w:val="0"/>
          </w:rPr>
          <w:fldChar w:fldCharType="begin"/>
        </w:r>
        <w:r w:rsidRPr="00A447F1">
          <w:rPr>
            <w:i w:val="0"/>
            <w:iCs w:val="0"/>
          </w:rPr>
          <w:instrText xml:space="preserve"> PAGEREF _Toc156294880 \h </w:instrText>
        </w:r>
        <w:r w:rsidRPr="00A447F1">
          <w:rPr>
            <w:i w:val="0"/>
            <w:iCs w:val="0"/>
          </w:rPr>
        </w:r>
        <w:r w:rsidRPr="00A447F1">
          <w:rPr>
            <w:i w:val="0"/>
            <w:iCs w:val="0"/>
          </w:rPr>
          <w:fldChar w:fldCharType="separate"/>
        </w:r>
        <w:r w:rsidRPr="00A447F1">
          <w:rPr>
            <w:i w:val="0"/>
            <w:iCs w:val="0"/>
          </w:rPr>
          <w:t>4</w:t>
        </w:r>
        <w:r w:rsidRPr="00A447F1">
          <w:rPr>
            <w:i w:val="0"/>
            <w:iCs w:val="0"/>
          </w:rPr>
          <w:fldChar w:fldCharType="end"/>
        </w:r>
      </w:hyperlink>
    </w:p>
    <w:p w14:paraId="4437D402" w14:textId="77777777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1" w:history="1">
        <w:r w:rsidRPr="00A447F1">
          <w:rPr>
            <w:rStyle w:val="a8"/>
            <w:i w:val="0"/>
            <w:iCs w:val="0"/>
            <w:color w:val="auto"/>
          </w:rPr>
          <w:t>2.2. Примерное содержание дисциплины</w:t>
        </w:r>
        <w:r w:rsidRPr="00A447F1">
          <w:rPr>
            <w:i w:val="0"/>
            <w:iCs w:val="0"/>
          </w:rPr>
          <w:tab/>
        </w:r>
        <w:r w:rsidRPr="00A447F1">
          <w:rPr>
            <w:i w:val="0"/>
            <w:iCs w:val="0"/>
          </w:rPr>
          <w:fldChar w:fldCharType="begin"/>
        </w:r>
        <w:r w:rsidRPr="00A447F1">
          <w:rPr>
            <w:i w:val="0"/>
            <w:iCs w:val="0"/>
          </w:rPr>
          <w:instrText xml:space="preserve"> PAGEREF _Toc156294881 \h </w:instrText>
        </w:r>
        <w:r w:rsidRPr="00A447F1">
          <w:rPr>
            <w:i w:val="0"/>
            <w:iCs w:val="0"/>
          </w:rPr>
        </w:r>
        <w:r w:rsidRPr="00A447F1">
          <w:rPr>
            <w:i w:val="0"/>
            <w:iCs w:val="0"/>
          </w:rPr>
          <w:fldChar w:fldCharType="separate"/>
        </w:r>
        <w:r w:rsidRPr="00A447F1">
          <w:rPr>
            <w:i w:val="0"/>
            <w:iCs w:val="0"/>
          </w:rPr>
          <w:t>5</w:t>
        </w:r>
        <w:r w:rsidRPr="00A447F1">
          <w:rPr>
            <w:i w:val="0"/>
            <w:iCs w:val="0"/>
          </w:rPr>
          <w:fldChar w:fldCharType="end"/>
        </w:r>
      </w:hyperlink>
    </w:p>
    <w:p w14:paraId="2CCD1A62" w14:textId="77777777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3" w:history="1">
        <w:r w:rsidRPr="00A447F1">
          <w:rPr>
            <w:rStyle w:val="a8"/>
            <w:i w:val="0"/>
            <w:iCs w:val="0"/>
            <w:color w:val="auto"/>
          </w:rPr>
          <w:t>2.3. Курсовой проект (работа)</w:t>
        </w:r>
        <w:r w:rsidRPr="00A447F1">
          <w:rPr>
            <w:i w:val="0"/>
            <w:iCs w:val="0"/>
          </w:rPr>
          <w:tab/>
        </w:r>
        <w:r w:rsidRPr="00A447F1">
          <w:rPr>
            <w:i w:val="0"/>
            <w:iCs w:val="0"/>
          </w:rPr>
          <w:fldChar w:fldCharType="begin"/>
        </w:r>
        <w:r w:rsidRPr="00A447F1">
          <w:rPr>
            <w:i w:val="0"/>
            <w:iCs w:val="0"/>
          </w:rPr>
          <w:instrText xml:space="preserve"> PAGEREF _Toc156294883 \h </w:instrText>
        </w:r>
        <w:r w:rsidRPr="00A447F1">
          <w:rPr>
            <w:i w:val="0"/>
            <w:iCs w:val="0"/>
          </w:rPr>
        </w:r>
        <w:r w:rsidRPr="00A447F1">
          <w:rPr>
            <w:i w:val="0"/>
            <w:iCs w:val="0"/>
          </w:rPr>
          <w:fldChar w:fldCharType="separate"/>
        </w:r>
        <w:r w:rsidRPr="00A447F1">
          <w:rPr>
            <w:i w:val="0"/>
            <w:iCs w:val="0"/>
          </w:rPr>
          <w:t>5</w:t>
        </w:r>
        <w:r w:rsidRPr="00A447F1">
          <w:rPr>
            <w:i w:val="0"/>
            <w:iCs w:val="0"/>
          </w:rPr>
          <w:fldChar w:fldCharType="end"/>
        </w:r>
      </w:hyperlink>
    </w:p>
    <w:p w14:paraId="5379EA48" w14:textId="77777777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4" w:history="1">
        <w:r w:rsidRPr="00A447F1">
          <w:rPr>
            <w:rStyle w:val="a8"/>
            <w:b w:val="0"/>
            <w:bCs w:val="0"/>
            <w:color w:val="auto"/>
          </w:rPr>
          <w:t>3. УСЛОВИЯ РЕАЛИЗАЦИИ ДИСЦИПЛИНЫ</w:t>
        </w:r>
        <w:r w:rsidRPr="00A447F1">
          <w:rPr>
            <w:b w:val="0"/>
            <w:bCs w:val="0"/>
          </w:rPr>
          <w:tab/>
        </w:r>
        <w:r w:rsidRPr="00A447F1">
          <w:rPr>
            <w:b w:val="0"/>
            <w:bCs w:val="0"/>
          </w:rPr>
          <w:fldChar w:fldCharType="begin"/>
        </w:r>
        <w:r w:rsidRPr="00A447F1">
          <w:rPr>
            <w:b w:val="0"/>
            <w:bCs w:val="0"/>
          </w:rPr>
          <w:instrText xml:space="preserve"> PAGEREF _Toc156294884 \h </w:instrText>
        </w:r>
        <w:r w:rsidRPr="00A447F1">
          <w:rPr>
            <w:b w:val="0"/>
            <w:bCs w:val="0"/>
          </w:rPr>
        </w:r>
        <w:r w:rsidRPr="00A447F1">
          <w:rPr>
            <w:b w:val="0"/>
            <w:bCs w:val="0"/>
          </w:rPr>
          <w:fldChar w:fldCharType="separate"/>
        </w:r>
        <w:r w:rsidRPr="00A447F1">
          <w:rPr>
            <w:b w:val="0"/>
            <w:bCs w:val="0"/>
          </w:rPr>
          <w:t>6</w:t>
        </w:r>
        <w:r w:rsidRPr="00A447F1">
          <w:rPr>
            <w:b w:val="0"/>
            <w:bCs w:val="0"/>
          </w:rPr>
          <w:fldChar w:fldCharType="end"/>
        </w:r>
      </w:hyperlink>
    </w:p>
    <w:p w14:paraId="071DAD58" w14:textId="77777777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5" w:history="1">
        <w:r w:rsidRPr="00A447F1">
          <w:rPr>
            <w:rStyle w:val="a8"/>
            <w:i w:val="0"/>
            <w:iCs w:val="0"/>
            <w:color w:val="auto"/>
          </w:rPr>
          <w:t>3.1. Материально-техническое обеспечение</w:t>
        </w:r>
        <w:r w:rsidRPr="00A447F1">
          <w:rPr>
            <w:i w:val="0"/>
            <w:iCs w:val="0"/>
          </w:rPr>
          <w:tab/>
        </w:r>
        <w:r w:rsidRPr="00A447F1">
          <w:rPr>
            <w:i w:val="0"/>
            <w:iCs w:val="0"/>
          </w:rPr>
          <w:fldChar w:fldCharType="begin"/>
        </w:r>
        <w:r w:rsidRPr="00A447F1">
          <w:rPr>
            <w:i w:val="0"/>
            <w:iCs w:val="0"/>
          </w:rPr>
          <w:instrText xml:space="preserve"> PAGEREF _Toc156294885 \h </w:instrText>
        </w:r>
        <w:r w:rsidRPr="00A447F1">
          <w:rPr>
            <w:i w:val="0"/>
            <w:iCs w:val="0"/>
          </w:rPr>
        </w:r>
        <w:r w:rsidRPr="00A447F1">
          <w:rPr>
            <w:i w:val="0"/>
            <w:iCs w:val="0"/>
          </w:rPr>
          <w:fldChar w:fldCharType="separate"/>
        </w:r>
        <w:r w:rsidRPr="00A447F1">
          <w:rPr>
            <w:i w:val="0"/>
            <w:iCs w:val="0"/>
          </w:rPr>
          <w:t>6</w:t>
        </w:r>
        <w:r w:rsidRPr="00A447F1">
          <w:rPr>
            <w:i w:val="0"/>
            <w:iCs w:val="0"/>
          </w:rPr>
          <w:fldChar w:fldCharType="end"/>
        </w:r>
      </w:hyperlink>
    </w:p>
    <w:p w14:paraId="188FACA3" w14:textId="77777777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6" w:history="1">
        <w:r w:rsidRPr="00A447F1">
          <w:rPr>
            <w:rStyle w:val="a8"/>
            <w:i w:val="0"/>
            <w:iCs w:val="0"/>
            <w:color w:val="auto"/>
          </w:rPr>
          <w:t>3.2. Учебно-методическое обеспечение</w:t>
        </w:r>
        <w:r w:rsidRPr="00A447F1">
          <w:rPr>
            <w:i w:val="0"/>
            <w:iCs w:val="0"/>
          </w:rPr>
          <w:tab/>
        </w:r>
        <w:r w:rsidRPr="00A447F1">
          <w:rPr>
            <w:i w:val="0"/>
            <w:iCs w:val="0"/>
          </w:rPr>
          <w:fldChar w:fldCharType="begin"/>
        </w:r>
        <w:r w:rsidRPr="00A447F1">
          <w:rPr>
            <w:i w:val="0"/>
            <w:iCs w:val="0"/>
          </w:rPr>
          <w:instrText xml:space="preserve"> PAGEREF _Toc156294886 \h </w:instrText>
        </w:r>
        <w:r w:rsidRPr="00A447F1">
          <w:rPr>
            <w:i w:val="0"/>
            <w:iCs w:val="0"/>
          </w:rPr>
        </w:r>
        <w:r w:rsidRPr="00A447F1">
          <w:rPr>
            <w:i w:val="0"/>
            <w:iCs w:val="0"/>
          </w:rPr>
          <w:fldChar w:fldCharType="separate"/>
        </w:r>
        <w:r w:rsidRPr="00A447F1">
          <w:rPr>
            <w:i w:val="0"/>
            <w:iCs w:val="0"/>
          </w:rPr>
          <w:t>6</w:t>
        </w:r>
        <w:r w:rsidRPr="00A447F1">
          <w:rPr>
            <w:i w:val="0"/>
            <w:iCs w:val="0"/>
          </w:rPr>
          <w:fldChar w:fldCharType="end"/>
        </w:r>
      </w:hyperlink>
    </w:p>
    <w:p w14:paraId="5ADEAE5F" w14:textId="77777777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7" w:history="1">
        <w:r w:rsidRPr="00A447F1">
          <w:rPr>
            <w:rStyle w:val="a8"/>
            <w:b w:val="0"/>
            <w:bCs w:val="0"/>
            <w:color w:val="auto"/>
          </w:rPr>
          <w:t>4. КОНТРОЛЬ И ОЦЕНКА РЕЗУЛЬТАТОВ ОСВОЕНИЯ ДИСЦИПЛИНЫ</w:t>
        </w:r>
        <w:r w:rsidRPr="00A447F1">
          <w:rPr>
            <w:b w:val="0"/>
            <w:bCs w:val="0"/>
          </w:rPr>
          <w:tab/>
        </w:r>
        <w:r w:rsidRPr="00A447F1">
          <w:rPr>
            <w:b w:val="0"/>
            <w:bCs w:val="0"/>
          </w:rPr>
          <w:fldChar w:fldCharType="begin"/>
        </w:r>
        <w:r w:rsidRPr="00A447F1">
          <w:rPr>
            <w:b w:val="0"/>
            <w:bCs w:val="0"/>
          </w:rPr>
          <w:instrText xml:space="preserve"> PAGEREF _Toc156294887 \h </w:instrText>
        </w:r>
        <w:r w:rsidRPr="00A447F1">
          <w:rPr>
            <w:b w:val="0"/>
            <w:bCs w:val="0"/>
          </w:rPr>
        </w:r>
        <w:r w:rsidRPr="00A447F1">
          <w:rPr>
            <w:b w:val="0"/>
            <w:bCs w:val="0"/>
          </w:rPr>
          <w:fldChar w:fldCharType="separate"/>
        </w:r>
        <w:r w:rsidRPr="00A447F1">
          <w:rPr>
            <w:b w:val="0"/>
            <w:bCs w:val="0"/>
          </w:rPr>
          <w:t>6</w:t>
        </w:r>
        <w:r w:rsidRPr="00A447F1">
          <w:rPr>
            <w:b w:val="0"/>
            <w:bCs w:val="0"/>
          </w:rPr>
          <w:fldChar w:fldCharType="end"/>
        </w:r>
      </w:hyperlink>
    </w:p>
    <w:p w14:paraId="2BD46574" w14:textId="77777777" w:rsidR="004759A0" w:rsidRPr="00A447F1" w:rsidRDefault="00A82E31" w:rsidP="00E43240">
      <w:r w:rsidRPr="00A447F1">
        <w:fldChar w:fldCharType="end"/>
      </w:r>
    </w:p>
    <w:p w14:paraId="0E44DF0C" w14:textId="77777777" w:rsidR="004759A0" w:rsidRPr="00A447F1" w:rsidRDefault="004759A0">
      <w:pPr>
        <w:pStyle w:val="1f1"/>
        <w:jc w:val="left"/>
        <w:rPr>
          <w:rFonts w:ascii="Times New Roman" w:hAnsi="Times New Roman"/>
          <w:lang w:val="ru-RU"/>
        </w:rPr>
        <w:sectPr w:rsidR="004759A0" w:rsidRPr="00A447F1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32D82EA" w14:textId="77777777" w:rsidR="004759A0" w:rsidRPr="00A447F1" w:rsidRDefault="00A82E31">
      <w:pPr>
        <w:pStyle w:val="1f1"/>
        <w:numPr>
          <w:ilvl w:val="0"/>
          <w:numId w:val="8"/>
        </w:numPr>
      </w:pPr>
      <w:r w:rsidRPr="00A447F1">
        <w:lastRenderedPageBreak/>
        <w:t>Общая характеристика</w:t>
      </w:r>
      <w:r w:rsidRPr="00A447F1">
        <w:rPr>
          <w:rFonts w:asciiTheme="minorHAnsi" w:hAnsiTheme="minorHAnsi"/>
          <w:lang w:val="ru-RU"/>
        </w:rPr>
        <w:t xml:space="preserve"> </w:t>
      </w:r>
      <w:r w:rsidRPr="00A447F1">
        <w:t>ПРИМЕРНОЙ РАБОЧЕЙ ПРОГРАММЫ УЧЕБНОЙ ДИСЦИПЛИНЫ</w:t>
      </w:r>
    </w:p>
    <w:p w14:paraId="0403FD4A" w14:textId="1B3121D7" w:rsidR="004759A0" w:rsidRPr="00A447F1" w:rsidRDefault="00BC64FA">
      <w:pPr>
        <w:pStyle w:val="1f"/>
        <w:jc w:val="center"/>
        <w:rPr>
          <w:rFonts w:eastAsia="Segoe UI"/>
          <w:lang w:val="ru-RU"/>
        </w:rPr>
      </w:pPr>
      <w:r w:rsidRPr="00A447F1">
        <w:rPr>
          <w:rFonts w:eastAsia="Segoe UI"/>
          <w:lang w:val="ru-RU"/>
        </w:rPr>
        <w:t>«ОП.03 РИСУНОК И ЖИВОПИСЬ»</w:t>
      </w:r>
    </w:p>
    <w:p w14:paraId="55F660FA" w14:textId="77777777" w:rsidR="004759A0" w:rsidRPr="00A447F1" w:rsidRDefault="004759A0">
      <w:pPr>
        <w:pStyle w:val="1f"/>
        <w:rPr>
          <w:lang w:val="ru-RU"/>
        </w:rPr>
      </w:pPr>
    </w:p>
    <w:p w14:paraId="67F32D19" w14:textId="77777777" w:rsidR="004759A0" w:rsidRPr="00A447F1" w:rsidRDefault="00A82E31" w:rsidP="00032396">
      <w:pPr>
        <w:pStyle w:val="113"/>
      </w:pPr>
      <w:r w:rsidRPr="00A447F1">
        <w:t>1.1. Цель и место дисциплины в структуре образовательной программы</w:t>
      </w:r>
    </w:p>
    <w:p w14:paraId="77160B2B" w14:textId="77777777" w:rsidR="004759A0" w:rsidRPr="00A447F1" w:rsidRDefault="00A82E31">
      <w:pPr>
        <w:suppressAutoHyphens/>
        <w:spacing w:line="276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 xml:space="preserve">Цель дисциплины </w:t>
      </w:r>
      <w:r w:rsidRPr="00A447F1">
        <w:t>«</w:t>
      </w:r>
      <w:r w:rsidRPr="00A447F1">
        <w:rPr>
          <w:rFonts w:eastAsia="Segoe UI" w:cs="Times New Roman"/>
        </w:rPr>
        <w:t>Рисунок и живопись</w:t>
      </w:r>
      <w:r w:rsidRPr="00A447F1">
        <w:t>»</w:t>
      </w:r>
      <w:r w:rsidRPr="00A447F1">
        <w:rPr>
          <w:rFonts w:eastAsia="Times New Roman" w:cs="Times New Roman"/>
          <w:szCs w:val="24"/>
          <w:lang w:eastAsia="ru-RU"/>
        </w:rPr>
        <w:t>: являются: ознакомление студентов с основными категориями живописи; выработки у них системы знаний, умений и навыков по использованию живописных материалов, методов и средств для наглядного изображения, светотонового моделирования трехмерной формы и пространства на плоскости, что, в дальнейшем, необходимо для выражения архитектурного замысла при проектировании.</w:t>
      </w:r>
    </w:p>
    <w:p w14:paraId="45FF9B48" w14:textId="2993C775" w:rsidR="00320730" w:rsidRPr="00A447F1" w:rsidRDefault="00A82E31" w:rsidP="00320730">
      <w:pPr>
        <w:suppressAutoHyphens/>
        <w:spacing w:line="276" w:lineRule="auto"/>
        <w:ind w:firstLine="709"/>
        <w:jc w:val="both"/>
        <w:rPr>
          <w:rFonts w:cs="Times New Roman"/>
          <w:iCs/>
          <w:szCs w:val="24"/>
        </w:rPr>
      </w:pPr>
      <w:r w:rsidRPr="00A447F1">
        <w:rPr>
          <w:rFonts w:cs="Times New Roman"/>
          <w:szCs w:val="24"/>
        </w:rPr>
        <w:t xml:space="preserve">Дисциплина «Рисунок и живопись» </w:t>
      </w:r>
      <w:r w:rsidR="00320730" w:rsidRPr="00A447F1">
        <w:rPr>
          <w:rFonts w:cs="Times New Roman"/>
          <w:szCs w:val="24"/>
        </w:rPr>
        <w:t xml:space="preserve">включена в </w:t>
      </w:r>
      <w:r w:rsidR="00320730" w:rsidRPr="00A447F1">
        <w:rPr>
          <w:rFonts w:cs="Times New Roman"/>
          <w:iCs/>
          <w:szCs w:val="24"/>
        </w:rPr>
        <w:t xml:space="preserve">обязательную </w:t>
      </w:r>
      <w:r w:rsidR="001F25E4" w:rsidRPr="00A447F1">
        <w:rPr>
          <w:rFonts w:cs="Times New Roman"/>
          <w:iCs/>
          <w:szCs w:val="24"/>
        </w:rPr>
        <w:t>часть</w:t>
      </w:r>
      <w:r w:rsidR="001F25E4" w:rsidRPr="00A447F1">
        <w:rPr>
          <w:rFonts w:cs="Times New Roman"/>
          <w:i/>
          <w:szCs w:val="24"/>
        </w:rPr>
        <w:t xml:space="preserve"> </w:t>
      </w:r>
      <w:r w:rsidR="001F25E4" w:rsidRPr="00A447F1">
        <w:rPr>
          <w:rFonts w:cs="Times New Roman"/>
          <w:iCs/>
          <w:szCs w:val="24"/>
        </w:rPr>
        <w:t>общепрофессионального</w:t>
      </w:r>
      <w:r w:rsidR="00320730" w:rsidRPr="00A447F1">
        <w:rPr>
          <w:rFonts w:cs="Times New Roman"/>
          <w:iCs/>
          <w:szCs w:val="24"/>
        </w:rPr>
        <w:t xml:space="preserve"> </w:t>
      </w:r>
      <w:r w:rsidR="00320730" w:rsidRPr="00A447F1">
        <w:rPr>
          <w:rFonts w:cs="Times New Roman"/>
          <w:szCs w:val="24"/>
        </w:rPr>
        <w:t>цикла</w:t>
      </w:r>
      <w:r w:rsidR="00AE7D55" w:rsidRPr="00A447F1">
        <w:rPr>
          <w:rFonts w:cs="Times New Roman"/>
          <w:szCs w:val="24"/>
        </w:rPr>
        <w:t xml:space="preserve"> </w:t>
      </w:r>
      <w:r w:rsidR="00320730" w:rsidRPr="00A447F1">
        <w:rPr>
          <w:rFonts w:cs="Times New Roman"/>
          <w:iCs/>
          <w:szCs w:val="24"/>
        </w:rPr>
        <w:t>образовательной программы.</w:t>
      </w:r>
    </w:p>
    <w:p w14:paraId="4F702066" w14:textId="79F4EF65" w:rsidR="004759A0" w:rsidRPr="00A447F1" w:rsidRDefault="004759A0">
      <w:pPr>
        <w:suppressAutoHyphens/>
        <w:spacing w:line="276" w:lineRule="auto"/>
        <w:ind w:firstLine="709"/>
        <w:jc w:val="both"/>
        <w:rPr>
          <w:rFonts w:cs="Times New Roman"/>
          <w:szCs w:val="24"/>
        </w:rPr>
      </w:pPr>
    </w:p>
    <w:p w14:paraId="1B97C96A" w14:textId="77777777" w:rsidR="004759A0" w:rsidRPr="00A447F1" w:rsidRDefault="00A82E31" w:rsidP="00032396">
      <w:pPr>
        <w:pStyle w:val="113"/>
      </w:pPr>
      <w:r w:rsidRPr="00A447F1">
        <w:t>1.2. Планируемые результаты освоения дисциплины</w:t>
      </w:r>
    </w:p>
    <w:p w14:paraId="2916B19D" w14:textId="77777777" w:rsidR="004759A0" w:rsidRPr="00A447F1" w:rsidRDefault="00A82E31">
      <w:pPr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4.3.3 ПОП-П).</w:t>
      </w:r>
    </w:p>
    <w:p w14:paraId="66A8A029" w14:textId="77777777" w:rsidR="004759A0" w:rsidRPr="00A447F1" w:rsidRDefault="00A82E31">
      <w:pPr>
        <w:spacing w:after="120"/>
        <w:ind w:firstLine="709"/>
        <w:rPr>
          <w:rFonts w:cs="Times New Roman"/>
          <w:bCs/>
          <w:szCs w:val="24"/>
        </w:rPr>
      </w:pPr>
      <w:r w:rsidRPr="00A447F1">
        <w:rPr>
          <w:rFonts w:cs="Times New Roman"/>
          <w:bCs/>
          <w:szCs w:val="24"/>
        </w:rPr>
        <w:t>В результате освоения дисциплины обучающийся должен: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4677"/>
        <w:gridCol w:w="3969"/>
      </w:tblGrid>
      <w:tr w:rsidR="00A447F1" w:rsidRPr="00A447F1" w14:paraId="3D0B2DCA" w14:textId="77777777" w:rsidTr="00A447F1">
        <w:trPr>
          <w:trHeight w:val="44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533B6" w14:textId="77777777" w:rsidR="004759A0" w:rsidRPr="00A447F1" w:rsidRDefault="00A82E31">
            <w:pPr>
              <w:jc w:val="center"/>
              <w:rPr>
                <w:rStyle w:val="a7"/>
                <w:b/>
                <w:szCs w:val="24"/>
              </w:rPr>
            </w:pPr>
            <w:r w:rsidRPr="00A447F1">
              <w:rPr>
                <w:rStyle w:val="a7"/>
                <w:b/>
                <w:i w:val="0"/>
                <w:szCs w:val="24"/>
              </w:rPr>
              <w:t xml:space="preserve">Код </w:t>
            </w:r>
            <w:r w:rsidRPr="00A447F1">
              <w:rPr>
                <w:rStyle w:val="a7"/>
                <w:b/>
                <w:szCs w:val="24"/>
              </w:rPr>
              <w:t>ОК,</w:t>
            </w:r>
            <w:r w:rsidRPr="00A447F1">
              <w:rPr>
                <w:rStyle w:val="a7"/>
                <w:b/>
              </w:rPr>
              <w:t xml:space="preserve"> ПК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6DBFC2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Уметь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4C06" w14:textId="77777777" w:rsidR="004759A0" w:rsidRPr="00A447F1" w:rsidRDefault="00A82E31">
            <w:pPr>
              <w:jc w:val="center"/>
              <w:rPr>
                <w:rFonts w:cs="Times New Roman"/>
                <w:b/>
                <w:i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Знать</w:t>
            </w:r>
          </w:p>
        </w:tc>
      </w:tr>
      <w:tr w:rsidR="00A447F1" w:rsidRPr="00A447F1" w14:paraId="621ECDA0" w14:textId="77777777" w:rsidTr="00A447F1">
        <w:trPr>
          <w:trHeight w:val="350"/>
        </w:trPr>
        <w:tc>
          <w:tcPr>
            <w:tcW w:w="988" w:type="dxa"/>
          </w:tcPr>
          <w:p w14:paraId="70E86D48" w14:textId="77777777" w:rsidR="004759A0" w:rsidRPr="00A447F1" w:rsidRDefault="00A82E31">
            <w:pPr>
              <w:jc w:val="both"/>
              <w:rPr>
                <w:szCs w:val="24"/>
              </w:rPr>
            </w:pPr>
            <w:r w:rsidRPr="00A447F1">
              <w:rPr>
                <w:szCs w:val="24"/>
              </w:rPr>
              <w:t>ОК 01</w:t>
            </w:r>
          </w:p>
          <w:p w14:paraId="1FB54743" w14:textId="77777777" w:rsidR="004759A0" w:rsidRPr="00A447F1" w:rsidRDefault="00A82E31">
            <w:pPr>
              <w:rPr>
                <w:szCs w:val="24"/>
              </w:rPr>
            </w:pPr>
            <w:r w:rsidRPr="00A447F1">
              <w:rPr>
                <w:szCs w:val="24"/>
              </w:rPr>
              <w:t>ОК 04</w:t>
            </w:r>
          </w:p>
          <w:p w14:paraId="087BA298" w14:textId="77777777" w:rsidR="004759A0" w:rsidRPr="00A447F1" w:rsidRDefault="00A82E31">
            <w:pPr>
              <w:rPr>
                <w:szCs w:val="24"/>
              </w:rPr>
            </w:pPr>
            <w:r w:rsidRPr="00A447F1">
              <w:rPr>
                <w:szCs w:val="24"/>
              </w:rPr>
              <w:t>ПК.1.1</w:t>
            </w:r>
          </w:p>
        </w:tc>
        <w:tc>
          <w:tcPr>
            <w:tcW w:w="4677" w:type="dxa"/>
          </w:tcPr>
          <w:p w14:paraId="0A195F1D" w14:textId="77777777" w:rsidR="004759A0" w:rsidRPr="00A447F1" w:rsidRDefault="00A82E31">
            <w:pPr>
              <w:suppressAutoHyphens/>
              <w:rPr>
                <w:szCs w:val="24"/>
              </w:rPr>
            </w:pPr>
            <w:r w:rsidRPr="00A447F1">
              <w:rPr>
                <w:szCs w:val="24"/>
              </w:rPr>
              <w:t>- определять этапы решения задач;</w:t>
            </w:r>
          </w:p>
          <w:p w14:paraId="0A62905D" w14:textId="77777777" w:rsidR="004759A0" w:rsidRPr="00A447F1" w:rsidRDefault="00A82E31">
            <w:pPr>
              <w:suppressAutoHyphens/>
              <w:rPr>
                <w:szCs w:val="24"/>
              </w:rPr>
            </w:pPr>
            <w:r w:rsidRPr="00A447F1">
              <w:rPr>
                <w:bCs/>
                <w:szCs w:val="24"/>
              </w:rPr>
              <w:t>- взаимодействует с коллегами и преподавателем в ходе работы над рисунком;</w:t>
            </w:r>
          </w:p>
          <w:p w14:paraId="0248F570" w14:textId="77777777" w:rsidR="004759A0" w:rsidRPr="00A447F1" w:rsidRDefault="00A82E31">
            <w:pPr>
              <w:suppressAutoHyphens/>
              <w:rPr>
                <w:szCs w:val="24"/>
              </w:rPr>
            </w:pPr>
            <w:r w:rsidRPr="00A447F1">
              <w:rPr>
                <w:szCs w:val="24"/>
              </w:rPr>
              <w:t>- изображать отдельные предметы, группы предметов, архитектурные и другие формы с натуры с учетом перспективных сокращений;</w:t>
            </w:r>
          </w:p>
          <w:p w14:paraId="43FC7F43" w14:textId="376619E4" w:rsidR="004759A0" w:rsidRPr="00A447F1" w:rsidRDefault="00A82E31">
            <w:pPr>
              <w:suppressAutoHyphens/>
              <w:rPr>
                <w:szCs w:val="24"/>
              </w:rPr>
            </w:pPr>
            <w:r w:rsidRPr="00A447F1">
              <w:rPr>
                <w:szCs w:val="24"/>
              </w:rPr>
              <w:t>- определять в процессе анализа основные пропорции, составляющие композицию предметов</w:t>
            </w:r>
            <w:r w:rsidR="00A447F1">
              <w:rPr>
                <w:szCs w:val="24"/>
              </w:rPr>
              <w:t xml:space="preserve"> </w:t>
            </w:r>
            <w:r w:rsidRPr="00A447F1">
              <w:rPr>
                <w:szCs w:val="24"/>
              </w:rPr>
              <w:t>и правильно располагать их на листе определенного формата;</w:t>
            </w:r>
          </w:p>
          <w:p w14:paraId="48AB0250" w14:textId="77777777" w:rsidR="004759A0" w:rsidRPr="00A447F1" w:rsidRDefault="00A82E31">
            <w:pPr>
              <w:rPr>
                <w:rFonts w:cs="Times New Roman"/>
                <w:bCs/>
                <w:szCs w:val="24"/>
              </w:rPr>
            </w:pPr>
            <w:r w:rsidRPr="00A447F1">
              <w:rPr>
                <w:szCs w:val="24"/>
              </w:rPr>
              <w:t>- пользоваться различными изобразительными материалами и техническими приемами</w:t>
            </w:r>
            <w:r w:rsidRPr="00A447F1">
              <w:rPr>
                <w:spacing w:val="-6"/>
                <w:szCs w:val="24"/>
                <w:lang w:eastAsia="zh-CN"/>
              </w:rPr>
              <w:t>.</w:t>
            </w:r>
          </w:p>
        </w:tc>
        <w:tc>
          <w:tcPr>
            <w:tcW w:w="3969" w:type="dxa"/>
          </w:tcPr>
          <w:p w14:paraId="638480CA" w14:textId="77777777" w:rsidR="004759A0" w:rsidRPr="00A447F1" w:rsidRDefault="00A82E31">
            <w:pPr>
              <w:rPr>
                <w:spacing w:val="-6"/>
                <w:szCs w:val="24"/>
                <w:lang w:eastAsia="zh-CN"/>
              </w:rPr>
            </w:pPr>
            <w:r w:rsidRPr="00A447F1">
              <w:rPr>
                <w:spacing w:val="-6"/>
                <w:szCs w:val="24"/>
                <w:lang w:eastAsia="zh-CN"/>
              </w:rPr>
              <w:t>- методов самоанализа и коррекции своей деятельности на основании достигнутых результатов;</w:t>
            </w:r>
          </w:p>
          <w:p w14:paraId="6D4DBB64" w14:textId="77777777" w:rsidR="004759A0" w:rsidRPr="00A447F1" w:rsidRDefault="00A82E31">
            <w:pPr>
              <w:suppressAutoHyphens/>
              <w:rPr>
                <w:szCs w:val="24"/>
                <w:lang w:eastAsia="ar-SA"/>
              </w:rPr>
            </w:pPr>
            <w:r w:rsidRPr="00A447F1">
              <w:rPr>
                <w:szCs w:val="24"/>
                <w:lang w:eastAsia="ar-SA"/>
              </w:rPr>
              <w:t>-</w:t>
            </w:r>
            <w:r w:rsidRPr="00A447F1">
              <w:rPr>
                <w:szCs w:val="24"/>
                <w:lang w:val="en-US" w:eastAsia="ar-SA"/>
              </w:rPr>
              <w:t> </w:t>
            </w:r>
            <w:r w:rsidRPr="00A447F1">
              <w:rPr>
                <w:szCs w:val="24"/>
                <w:lang w:eastAsia="ar-SA"/>
              </w:rPr>
              <w:t>принципы образования структуры объема и его формообразующие элементы;</w:t>
            </w:r>
          </w:p>
          <w:p w14:paraId="5A1AEEC0" w14:textId="77777777" w:rsidR="004759A0" w:rsidRPr="00A447F1" w:rsidRDefault="00A82E31">
            <w:pPr>
              <w:suppressAutoHyphens/>
              <w:rPr>
                <w:szCs w:val="24"/>
                <w:lang w:eastAsia="ar-SA"/>
              </w:rPr>
            </w:pPr>
            <w:r w:rsidRPr="00A447F1">
              <w:rPr>
                <w:szCs w:val="24"/>
                <w:lang w:eastAsia="ar-SA"/>
              </w:rPr>
              <w:t>-</w:t>
            </w:r>
            <w:r w:rsidRPr="00A447F1">
              <w:rPr>
                <w:szCs w:val="24"/>
                <w:lang w:val="en-US" w:eastAsia="ar-SA"/>
              </w:rPr>
              <w:t> </w:t>
            </w:r>
            <w:r w:rsidRPr="00A447F1">
              <w:rPr>
                <w:szCs w:val="24"/>
                <w:lang w:eastAsia="ar-SA"/>
              </w:rPr>
              <w:t>приемы нахождения точных пропорций;</w:t>
            </w:r>
          </w:p>
          <w:p w14:paraId="56462CAA" w14:textId="77777777" w:rsidR="004759A0" w:rsidRPr="00A447F1" w:rsidRDefault="00A82E31">
            <w:pPr>
              <w:suppressAutoHyphens/>
              <w:rPr>
                <w:szCs w:val="24"/>
                <w:lang w:eastAsia="ar-SA"/>
              </w:rPr>
            </w:pPr>
            <w:r w:rsidRPr="00A447F1">
              <w:rPr>
                <w:szCs w:val="24"/>
                <w:lang w:eastAsia="ar-SA"/>
              </w:rPr>
              <w:t>-</w:t>
            </w:r>
            <w:r w:rsidRPr="00A447F1">
              <w:rPr>
                <w:szCs w:val="24"/>
                <w:lang w:val="en-US" w:eastAsia="ar-SA"/>
              </w:rPr>
              <w:t> </w:t>
            </w:r>
            <w:r w:rsidRPr="00A447F1">
              <w:rPr>
                <w:szCs w:val="24"/>
                <w:lang w:eastAsia="ar-SA"/>
              </w:rPr>
              <w:t>способы передачи в рисунке тоновой информации, выражающей пластику формы предмета;</w:t>
            </w:r>
          </w:p>
          <w:p w14:paraId="1DAF1E01" w14:textId="506D4B03" w:rsidR="004759A0" w:rsidRPr="00A447F1" w:rsidRDefault="00A82E31" w:rsidP="00A447F1">
            <w:pPr>
              <w:suppressAutoHyphens/>
              <w:rPr>
                <w:szCs w:val="24"/>
                <w:lang w:eastAsia="ar-SA"/>
              </w:rPr>
            </w:pPr>
            <w:r w:rsidRPr="00A447F1">
              <w:rPr>
                <w:szCs w:val="24"/>
                <w:lang w:eastAsia="ar-SA"/>
              </w:rPr>
              <w:t>-</w:t>
            </w:r>
            <w:r w:rsidRPr="00A447F1">
              <w:rPr>
                <w:szCs w:val="24"/>
                <w:lang w:val="en-US" w:eastAsia="ar-SA"/>
              </w:rPr>
              <w:t> </w:t>
            </w:r>
            <w:r w:rsidRPr="00A447F1">
              <w:rPr>
                <w:szCs w:val="24"/>
                <w:lang w:eastAsia="ar-SA"/>
              </w:rPr>
              <w:t>основы композиционных закономерностей, стилевых особенностей и конструктивной логики архитектурного сооружения.</w:t>
            </w:r>
          </w:p>
        </w:tc>
      </w:tr>
    </w:tbl>
    <w:p w14:paraId="52C354FB" w14:textId="77777777" w:rsidR="004759A0" w:rsidRPr="00A447F1" w:rsidRDefault="004759A0" w:rsidP="00A447F1"/>
    <w:p w14:paraId="2AA00391" w14:textId="77777777" w:rsidR="004759A0" w:rsidRPr="00A447F1" w:rsidRDefault="004759A0" w:rsidP="00A447F1"/>
    <w:p w14:paraId="324F90D0" w14:textId="77777777" w:rsidR="004759A0" w:rsidRPr="00A447F1" w:rsidRDefault="00A82E31">
      <w:pPr>
        <w:pStyle w:val="1f1"/>
        <w:rPr>
          <w:rFonts w:ascii="Times New Roman" w:hAnsi="Times New Roman"/>
          <w:lang w:val="ru-RU"/>
        </w:rPr>
      </w:pPr>
      <w:r w:rsidRPr="00A447F1">
        <w:rPr>
          <w:rFonts w:ascii="Times New Roman" w:hAnsi="Times New Roman"/>
        </w:rPr>
        <w:t xml:space="preserve">2. Структура и содержание </w:t>
      </w:r>
      <w:r w:rsidRPr="00A447F1">
        <w:rPr>
          <w:rFonts w:ascii="Times New Roman" w:hAnsi="Times New Roman"/>
          <w:lang w:val="ru-RU"/>
        </w:rPr>
        <w:t>ДИСЦИПЛИНЫ</w:t>
      </w:r>
    </w:p>
    <w:p w14:paraId="31734CA3" w14:textId="77777777" w:rsidR="004759A0" w:rsidRPr="00A447F1" w:rsidRDefault="00A82E31" w:rsidP="00032396">
      <w:pPr>
        <w:pStyle w:val="113"/>
      </w:pPr>
      <w:r w:rsidRPr="00A447F1">
        <w:t xml:space="preserve">2.1. Трудоемкость освоения дисциплины </w:t>
      </w:r>
    </w:p>
    <w:tbl>
      <w:tblPr>
        <w:tblW w:w="4858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245"/>
        <w:gridCol w:w="2552"/>
        <w:gridCol w:w="2552"/>
      </w:tblGrid>
      <w:tr w:rsidR="00A447F1" w:rsidRPr="00A447F1" w14:paraId="67B70A9D" w14:textId="77777777">
        <w:trPr>
          <w:trHeight w:val="23"/>
        </w:trPr>
        <w:tc>
          <w:tcPr>
            <w:tcW w:w="2270" w:type="pct"/>
            <w:vAlign w:val="center"/>
          </w:tcPr>
          <w:p w14:paraId="2F4FD139" w14:textId="77777777" w:rsidR="004759A0" w:rsidRPr="00A447F1" w:rsidRDefault="00A82E31">
            <w:pPr>
              <w:jc w:val="center"/>
              <w:rPr>
                <w:rFonts w:cs="Times New Roman"/>
                <w:b/>
              </w:rPr>
            </w:pPr>
            <w:r w:rsidRPr="00A447F1">
              <w:rPr>
                <w:rFonts w:cs="Times New Roman"/>
                <w:b/>
              </w:rPr>
              <w:t>Наименование составных частей дисциплины</w:t>
            </w:r>
          </w:p>
        </w:tc>
        <w:tc>
          <w:tcPr>
            <w:tcW w:w="1365" w:type="pct"/>
            <w:vAlign w:val="center"/>
          </w:tcPr>
          <w:p w14:paraId="241A408A" w14:textId="77777777" w:rsidR="004759A0" w:rsidRPr="00A447F1" w:rsidRDefault="00A82E31">
            <w:pPr>
              <w:jc w:val="center"/>
              <w:rPr>
                <w:rFonts w:cs="Times New Roman"/>
                <w:b/>
                <w:iCs/>
              </w:rPr>
            </w:pPr>
            <w:r w:rsidRPr="00A447F1">
              <w:rPr>
                <w:rFonts w:cs="Times New Roman"/>
                <w:b/>
                <w:iCs/>
              </w:rPr>
              <w:t>Объем в часах</w:t>
            </w:r>
          </w:p>
        </w:tc>
        <w:tc>
          <w:tcPr>
            <w:tcW w:w="1365" w:type="pct"/>
          </w:tcPr>
          <w:p w14:paraId="1E2AB6E4" w14:textId="77777777" w:rsidR="004759A0" w:rsidRPr="00A447F1" w:rsidRDefault="00A82E31">
            <w:pPr>
              <w:jc w:val="center"/>
              <w:rPr>
                <w:rFonts w:cs="Times New Roman"/>
                <w:b/>
                <w:iCs/>
              </w:rPr>
            </w:pPr>
            <w:r w:rsidRPr="00A447F1">
              <w:rPr>
                <w:rFonts w:cs="Times New Roman"/>
                <w:b/>
              </w:rPr>
              <w:t>В т.ч. в форме практ. подготовки</w:t>
            </w:r>
          </w:p>
        </w:tc>
      </w:tr>
      <w:tr w:rsidR="00A447F1" w:rsidRPr="00A447F1" w14:paraId="5EFC5BDB" w14:textId="77777777">
        <w:trPr>
          <w:trHeight w:val="23"/>
        </w:trPr>
        <w:tc>
          <w:tcPr>
            <w:tcW w:w="2270" w:type="pct"/>
            <w:vAlign w:val="center"/>
          </w:tcPr>
          <w:p w14:paraId="741F154E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Учебные занятия</w:t>
            </w:r>
          </w:p>
        </w:tc>
        <w:tc>
          <w:tcPr>
            <w:tcW w:w="1365" w:type="pct"/>
            <w:vAlign w:val="center"/>
          </w:tcPr>
          <w:p w14:paraId="67813D3B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96</w:t>
            </w:r>
          </w:p>
        </w:tc>
        <w:tc>
          <w:tcPr>
            <w:tcW w:w="1365" w:type="pct"/>
            <w:vAlign w:val="center"/>
          </w:tcPr>
          <w:p w14:paraId="6416EFDA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86</w:t>
            </w:r>
          </w:p>
        </w:tc>
      </w:tr>
      <w:tr w:rsidR="00A447F1" w:rsidRPr="00A447F1" w14:paraId="636EB4DD" w14:textId="77777777">
        <w:trPr>
          <w:trHeight w:val="23"/>
        </w:trPr>
        <w:tc>
          <w:tcPr>
            <w:tcW w:w="2270" w:type="pct"/>
            <w:vAlign w:val="center"/>
          </w:tcPr>
          <w:p w14:paraId="125CBC59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Самостоятельная работа</w:t>
            </w:r>
          </w:p>
        </w:tc>
        <w:tc>
          <w:tcPr>
            <w:tcW w:w="1365" w:type="pct"/>
            <w:vAlign w:val="center"/>
          </w:tcPr>
          <w:p w14:paraId="0AB2695E" w14:textId="77777777" w:rsidR="004759A0" w:rsidRPr="00A447F1" w:rsidRDefault="00A82E31">
            <w:pPr>
              <w:jc w:val="center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</w:t>
            </w:r>
          </w:p>
        </w:tc>
        <w:tc>
          <w:tcPr>
            <w:tcW w:w="1365" w:type="pct"/>
            <w:vAlign w:val="center"/>
          </w:tcPr>
          <w:p w14:paraId="7980F61D" w14:textId="77777777" w:rsidR="004759A0" w:rsidRPr="00A447F1" w:rsidRDefault="00A82E31">
            <w:pPr>
              <w:jc w:val="center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</w:t>
            </w:r>
          </w:p>
        </w:tc>
      </w:tr>
      <w:tr w:rsidR="00A447F1" w:rsidRPr="00A447F1" w14:paraId="2841222E" w14:textId="77777777">
        <w:trPr>
          <w:trHeight w:val="23"/>
        </w:trPr>
        <w:tc>
          <w:tcPr>
            <w:tcW w:w="2270" w:type="pct"/>
            <w:vAlign w:val="center"/>
          </w:tcPr>
          <w:p w14:paraId="291D65B7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 xml:space="preserve">Промежуточная аттестация </w:t>
            </w:r>
          </w:p>
        </w:tc>
        <w:tc>
          <w:tcPr>
            <w:tcW w:w="1365" w:type="pct"/>
            <w:vAlign w:val="center"/>
          </w:tcPr>
          <w:p w14:paraId="67D3F8BE" w14:textId="77777777" w:rsidR="004759A0" w:rsidRPr="00A447F1" w:rsidRDefault="004759A0">
            <w:pPr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49FA7401" w14:textId="77777777" w:rsidR="004759A0" w:rsidRPr="00A447F1" w:rsidRDefault="004759A0">
            <w:pPr>
              <w:jc w:val="center"/>
              <w:rPr>
                <w:rFonts w:cs="Times New Roman"/>
                <w:bCs/>
                <w:szCs w:val="24"/>
              </w:rPr>
            </w:pPr>
          </w:p>
        </w:tc>
      </w:tr>
      <w:tr w:rsidR="004759A0" w:rsidRPr="00A447F1" w14:paraId="009D1244" w14:textId="77777777">
        <w:trPr>
          <w:trHeight w:val="23"/>
        </w:trPr>
        <w:tc>
          <w:tcPr>
            <w:tcW w:w="2270" w:type="pct"/>
            <w:vAlign w:val="center"/>
          </w:tcPr>
          <w:p w14:paraId="65C9140D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Всего</w:t>
            </w:r>
          </w:p>
        </w:tc>
        <w:tc>
          <w:tcPr>
            <w:tcW w:w="1365" w:type="pct"/>
            <w:vAlign w:val="center"/>
          </w:tcPr>
          <w:p w14:paraId="6E1332A7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96</w:t>
            </w:r>
          </w:p>
        </w:tc>
        <w:tc>
          <w:tcPr>
            <w:tcW w:w="1365" w:type="pct"/>
            <w:vAlign w:val="center"/>
          </w:tcPr>
          <w:p w14:paraId="718B1B23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86</w:t>
            </w:r>
          </w:p>
        </w:tc>
      </w:tr>
    </w:tbl>
    <w:p w14:paraId="24D27A9E" w14:textId="77777777" w:rsidR="004759A0" w:rsidRPr="00A447F1" w:rsidRDefault="004759A0">
      <w:pPr>
        <w:rPr>
          <w:rFonts w:cs="Times New Roman"/>
          <w:iCs/>
          <w:szCs w:val="24"/>
        </w:rPr>
      </w:pPr>
    </w:p>
    <w:p w14:paraId="365FBA58" w14:textId="5DF52138" w:rsidR="004759A0" w:rsidRPr="00A447F1" w:rsidRDefault="00A82E31" w:rsidP="00A447F1">
      <w:pPr>
        <w:spacing w:after="240"/>
        <w:ind w:firstLine="709"/>
        <w:rPr>
          <w:rFonts w:cs="Times New Roman"/>
          <w:b/>
          <w:bCs/>
          <w:iCs/>
          <w:szCs w:val="24"/>
        </w:rPr>
      </w:pPr>
      <w:r w:rsidRPr="00A447F1">
        <w:rPr>
          <w:b/>
          <w:bCs/>
          <w:szCs w:val="24"/>
        </w:rPr>
        <w:lastRenderedPageBreak/>
        <w:t>2.2. Примерное содержание дисциплины</w:t>
      </w: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0"/>
        <w:gridCol w:w="7293"/>
      </w:tblGrid>
      <w:tr w:rsidR="00A447F1" w:rsidRPr="00A447F1" w14:paraId="720E6C21" w14:textId="77777777" w:rsidTr="00A447F1">
        <w:trPr>
          <w:trHeight w:val="211"/>
        </w:trPr>
        <w:tc>
          <w:tcPr>
            <w:tcW w:w="1159" w:type="pct"/>
            <w:vAlign w:val="center"/>
          </w:tcPr>
          <w:p w14:paraId="117C9059" w14:textId="77777777" w:rsidR="004759A0" w:rsidRPr="00A447F1" w:rsidRDefault="00A82E31">
            <w:pPr>
              <w:suppressAutoHyphens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3841" w:type="pct"/>
            <w:vAlign w:val="center"/>
          </w:tcPr>
          <w:p w14:paraId="72BA59A8" w14:textId="77777777" w:rsidR="004759A0" w:rsidRPr="00A447F1" w:rsidRDefault="00A82E31">
            <w:pPr>
              <w:suppressAutoHyphens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A447F1" w:rsidRPr="00A447F1" w14:paraId="40BB1AD4" w14:textId="77777777">
        <w:trPr>
          <w:trHeight w:val="331"/>
        </w:trPr>
        <w:tc>
          <w:tcPr>
            <w:tcW w:w="1159" w:type="pct"/>
          </w:tcPr>
          <w:p w14:paraId="2E570F9F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1</w:t>
            </w:r>
          </w:p>
        </w:tc>
        <w:tc>
          <w:tcPr>
            <w:tcW w:w="3841" w:type="pct"/>
          </w:tcPr>
          <w:p w14:paraId="5CFF1450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2</w:t>
            </w:r>
          </w:p>
        </w:tc>
      </w:tr>
      <w:tr w:rsidR="00A447F1" w:rsidRPr="00A447F1" w14:paraId="72ABCD5A" w14:textId="77777777">
        <w:trPr>
          <w:trHeight w:val="331"/>
        </w:trPr>
        <w:tc>
          <w:tcPr>
            <w:tcW w:w="5000" w:type="pct"/>
            <w:gridSpan w:val="2"/>
          </w:tcPr>
          <w:p w14:paraId="650101B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Раздел 1. Геометрические структуры (12)</w:t>
            </w:r>
          </w:p>
        </w:tc>
      </w:tr>
      <w:tr w:rsidR="00A447F1" w:rsidRPr="00A447F1" w14:paraId="0529028B" w14:textId="77777777">
        <w:trPr>
          <w:trHeight w:val="279"/>
        </w:trPr>
        <w:tc>
          <w:tcPr>
            <w:tcW w:w="1159" w:type="pct"/>
            <w:vMerge w:val="restart"/>
          </w:tcPr>
          <w:p w14:paraId="43F1E9E9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Тема 1.1. </w:t>
            </w:r>
          </w:p>
          <w:p w14:paraId="32A75EFF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Изучение основ наблюдательной перспективы </w:t>
            </w:r>
          </w:p>
        </w:tc>
        <w:tc>
          <w:tcPr>
            <w:tcW w:w="3841" w:type="pct"/>
          </w:tcPr>
          <w:p w14:paraId="59F41DD3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4A2B15E6" w14:textId="77777777">
        <w:trPr>
          <w:trHeight w:val="602"/>
        </w:trPr>
        <w:tc>
          <w:tcPr>
            <w:tcW w:w="1159" w:type="pct"/>
            <w:vMerge/>
          </w:tcPr>
          <w:p w14:paraId="11534EA3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43FC8946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Основы линейной перспективы. Закономерности перспективных сокращений плоскостей при различных точках зрения и различной удалённости от глаза наблюдателя. Главный луч зрения. Точки схода параллельных прямых. Перспективы центральная и угловая. Принципы структурно-конструктивного рисунка. Геометрический принцип образования структуры образа Формообразующие элементы.</w:t>
            </w:r>
          </w:p>
        </w:tc>
      </w:tr>
      <w:tr w:rsidR="00A447F1" w:rsidRPr="00A447F1" w14:paraId="67A30FB6" w14:textId="77777777">
        <w:trPr>
          <w:trHeight w:val="322"/>
        </w:trPr>
        <w:tc>
          <w:tcPr>
            <w:tcW w:w="1159" w:type="pct"/>
            <w:vMerge/>
          </w:tcPr>
          <w:p w14:paraId="71F3FFBA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38A68758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00813F7A" w14:textId="77777777">
        <w:trPr>
          <w:trHeight w:val="1140"/>
        </w:trPr>
        <w:tc>
          <w:tcPr>
            <w:tcW w:w="1159" w:type="pct"/>
            <w:vMerge/>
          </w:tcPr>
          <w:p w14:paraId="759EA3AA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61F995D6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Практическое занятие № 1.:</w:t>
            </w:r>
            <w:r w:rsidRPr="00A447F1">
              <w:rPr>
                <w:rFonts w:eastAsia="Times New Roman" w:cs="Times New Roman"/>
                <w:b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Натюрморт, составленный из геометрических тел.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</w:p>
          <w:p w14:paraId="3EF60DEE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Выполнение </w:t>
            </w:r>
            <w:r w:rsidRPr="00A447F1">
              <w:rPr>
                <w:rFonts w:eastAsia="Times New Roman" w:cs="Times New Roman"/>
                <w:szCs w:val="24"/>
                <w:lang w:eastAsia="ar-SA"/>
              </w:rPr>
              <w:t>натюрморта гипсового орнамента геометрических форм и плоских геометрических фигур на плоском фоне спокойных тонов.</w:t>
            </w:r>
          </w:p>
        </w:tc>
      </w:tr>
      <w:tr w:rsidR="00A447F1" w:rsidRPr="00A447F1" w14:paraId="53946758" w14:textId="77777777">
        <w:trPr>
          <w:trHeight w:val="225"/>
        </w:trPr>
        <w:tc>
          <w:tcPr>
            <w:tcW w:w="1159" w:type="pct"/>
            <w:vMerge/>
          </w:tcPr>
          <w:p w14:paraId="796CE0E4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  <w:vAlign w:val="bottom"/>
          </w:tcPr>
          <w:p w14:paraId="60FC8629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2B3B786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3DDA9194" w14:textId="77777777">
        <w:trPr>
          <w:trHeight w:val="322"/>
        </w:trPr>
        <w:tc>
          <w:tcPr>
            <w:tcW w:w="1159" w:type="pct"/>
            <w:vMerge w:val="restart"/>
          </w:tcPr>
          <w:p w14:paraId="7F4D88BC" w14:textId="77777777" w:rsidR="004759A0" w:rsidRPr="00A447F1" w:rsidRDefault="00A82E31">
            <w:pPr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1.2.</w:t>
            </w:r>
          </w:p>
          <w:p w14:paraId="5C839878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Изображение сложных форм</w:t>
            </w:r>
          </w:p>
        </w:tc>
        <w:tc>
          <w:tcPr>
            <w:tcW w:w="3841" w:type="pct"/>
          </w:tcPr>
          <w:p w14:paraId="3F7D1D51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4DD2BC35" w14:textId="77777777">
        <w:trPr>
          <w:trHeight w:val="276"/>
        </w:trPr>
        <w:tc>
          <w:tcPr>
            <w:tcW w:w="1159" w:type="pct"/>
            <w:vMerge/>
          </w:tcPr>
          <w:p w14:paraId="050FBCDA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47CCA1C1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Развитие объемно-пространственного мышления на основе изображения отдельных предметов сложной формы и групп из них.</w:t>
            </w:r>
          </w:p>
          <w:p w14:paraId="1066498D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Задачи, композиционного размещения рисунка в заданной плоскости листа. Анализ пластических основ конструкции сложной форм предмета как сочетание, простейших геометрических форм.</w:t>
            </w:r>
          </w:p>
          <w:p w14:paraId="3F2050EF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Способы передачи в рисунке тоновой информации, выражающей пластическое решение формы предмета. Физические факторы образования визуальной характеристики тона. Фазы светотени. Характер освещённости предметов. Законы распределения света в пространстве. Понятия: контраст, силуэт, нюанс.</w:t>
            </w:r>
          </w:p>
          <w:p w14:paraId="55CDA8D4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Влияние цвета и фактуры предмета на светотеневые отношения. Простейшее тоновое деление пространства. Взаимовлияние предметов и фона.</w:t>
            </w:r>
          </w:p>
        </w:tc>
      </w:tr>
      <w:tr w:rsidR="00A447F1" w:rsidRPr="00A447F1" w14:paraId="641BDFAA" w14:textId="77777777">
        <w:trPr>
          <w:trHeight w:val="317"/>
        </w:trPr>
        <w:tc>
          <w:tcPr>
            <w:tcW w:w="1159" w:type="pct"/>
            <w:vMerge/>
          </w:tcPr>
          <w:p w14:paraId="288B2C6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7E3220A9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51F545A8" w14:textId="77777777">
        <w:trPr>
          <w:trHeight w:val="780"/>
        </w:trPr>
        <w:tc>
          <w:tcPr>
            <w:tcW w:w="1159" w:type="pct"/>
            <w:vMerge/>
          </w:tcPr>
          <w:p w14:paraId="1C6068BB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399E9DF5" w14:textId="77777777" w:rsidR="004759A0" w:rsidRPr="00A447F1" w:rsidRDefault="00A82E31">
            <w:pPr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Практическое занятие № 2.: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ar-SA"/>
              </w:rPr>
              <w:t>Рисунок сложных форм.</w:t>
            </w:r>
          </w:p>
          <w:p w14:paraId="151E998C" w14:textId="77264DF8" w:rsidR="004759A0" w:rsidRPr="00A447F1" w:rsidRDefault="00A82E31">
            <w:pPr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Выполнение натюрморта, составленного из предметов домашнего обихода труда с драпировкой.</w:t>
            </w:r>
            <w:r w:rsidR="00A447F1">
              <w:rPr>
                <w:rFonts w:eastAsia="Times New Roman" w:cs="Times New Roman"/>
                <w:szCs w:val="24"/>
                <w:lang w:eastAsia="ar-SA"/>
              </w:rPr>
              <w:t xml:space="preserve"> </w:t>
            </w:r>
          </w:p>
        </w:tc>
      </w:tr>
      <w:tr w:rsidR="00A447F1" w:rsidRPr="00A447F1" w14:paraId="2AE1F659" w14:textId="77777777">
        <w:trPr>
          <w:trHeight w:val="309"/>
        </w:trPr>
        <w:tc>
          <w:tcPr>
            <w:tcW w:w="1159" w:type="pct"/>
            <w:vMerge/>
          </w:tcPr>
          <w:p w14:paraId="497E27E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  <w:vAlign w:val="bottom"/>
          </w:tcPr>
          <w:p w14:paraId="07CDBC03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AB27290" w14:textId="77777777" w:rsidR="004759A0" w:rsidRPr="00A447F1" w:rsidRDefault="00A82E31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5EB3802C" w14:textId="77777777">
        <w:trPr>
          <w:trHeight w:val="309"/>
        </w:trPr>
        <w:tc>
          <w:tcPr>
            <w:tcW w:w="5000" w:type="pct"/>
            <w:gridSpan w:val="2"/>
          </w:tcPr>
          <w:p w14:paraId="39B48DD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Раздел 2. Основы колористики и цветовой композиции (20)</w:t>
            </w:r>
          </w:p>
        </w:tc>
      </w:tr>
      <w:tr w:rsidR="00A447F1" w:rsidRPr="00A447F1" w14:paraId="0E3AD81E" w14:textId="77777777">
        <w:trPr>
          <w:trHeight w:val="331"/>
        </w:trPr>
        <w:tc>
          <w:tcPr>
            <w:tcW w:w="1159" w:type="pct"/>
            <w:vMerge w:val="restart"/>
          </w:tcPr>
          <w:p w14:paraId="274901D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Тема 2.1.</w:t>
            </w:r>
          </w:p>
          <w:p w14:paraId="36D921A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Знакомство с техникой живописного письма акварельными красками</w:t>
            </w:r>
          </w:p>
        </w:tc>
        <w:tc>
          <w:tcPr>
            <w:tcW w:w="3841" w:type="pct"/>
          </w:tcPr>
          <w:p w14:paraId="42ECB725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2F6A733B" w14:textId="77777777">
        <w:trPr>
          <w:trHeight w:val="602"/>
        </w:trPr>
        <w:tc>
          <w:tcPr>
            <w:tcW w:w="1159" w:type="pct"/>
            <w:vMerge/>
          </w:tcPr>
          <w:p w14:paraId="0281A9EE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4360B753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 xml:space="preserve">Выработка практических навыков работы акварельными красками. Возможности живописной палитры. Структура красочного слоя: Техника живописного письма «лессировками» и «по сырому». Локальный и обусловленный цвет. </w:t>
            </w:r>
          </w:p>
          <w:p w14:paraId="7065B6E8" w14:textId="31E8E0AF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 xml:space="preserve">Различия цвета по цветовому оттенку, насыщенности и светлоте. </w:t>
            </w:r>
          </w:p>
          <w:p w14:paraId="0926C544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lastRenderedPageBreak/>
              <w:t>Методика работы над живописной композицией на примере натюрморта. Поиск структурно-пластического решения натюрморта. Определение главного и второстепенного в натюрморте. Передача движения и ритмов основных масс при построении живописной композиции натюрморта. Изменение цветовых отношений под влиянием фактурных качеств предметов.</w:t>
            </w:r>
          </w:p>
        </w:tc>
      </w:tr>
      <w:tr w:rsidR="00A447F1" w:rsidRPr="00A447F1" w14:paraId="55F7503A" w14:textId="77777777">
        <w:trPr>
          <w:trHeight w:val="269"/>
        </w:trPr>
        <w:tc>
          <w:tcPr>
            <w:tcW w:w="1159" w:type="pct"/>
            <w:vMerge/>
          </w:tcPr>
          <w:p w14:paraId="21D37ABF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4918C2D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686BEF9C" w14:textId="77777777">
        <w:trPr>
          <w:trHeight w:val="855"/>
        </w:trPr>
        <w:tc>
          <w:tcPr>
            <w:tcW w:w="1159" w:type="pct"/>
            <w:vMerge/>
          </w:tcPr>
          <w:p w14:paraId="0BCD9BAA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69D96D05" w14:textId="77777777" w:rsidR="004759A0" w:rsidRPr="00A447F1" w:rsidRDefault="00A82E31">
            <w:pPr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Практическое занятие № 3.: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Живопись натюрморта.</w:t>
            </w:r>
          </w:p>
          <w:p w14:paraId="553855B9" w14:textId="77777777" w:rsidR="004759A0" w:rsidRPr="00A447F1" w:rsidRDefault="00A82E31">
            <w:pPr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Выполнение живописи натюрморта, составленного из 2-х, 3-х предметов с драпировкой. </w:t>
            </w:r>
          </w:p>
          <w:p w14:paraId="6D3D6C2D" w14:textId="77777777" w:rsidR="004759A0" w:rsidRPr="00A447F1" w:rsidRDefault="004759A0">
            <w:pPr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</w:p>
        </w:tc>
      </w:tr>
      <w:tr w:rsidR="00A447F1" w:rsidRPr="00A447F1" w14:paraId="5DFC1324" w14:textId="77777777">
        <w:trPr>
          <w:trHeight w:val="240"/>
        </w:trPr>
        <w:tc>
          <w:tcPr>
            <w:tcW w:w="1159" w:type="pct"/>
            <w:vMerge/>
          </w:tcPr>
          <w:p w14:paraId="0FD417DB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  <w:vAlign w:val="bottom"/>
          </w:tcPr>
          <w:p w14:paraId="56A3DA6A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6FEF4A4" w14:textId="77777777" w:rsidR="004759A0" w:rsidRPr="00A447F1" w:rsidRDefault="00A82E31">
            <w:pPr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4973ED8A" w14:textId="77777777">
        <w:trPr>
          <w:trHeight w:val="445"/>
        </w:trPr>
        <w:tc>
          <w:tcPr>
            <w:tcW w:w="1159" w:type="pct"/>
            <w:vMerge w:val="restart"/>
          </w:tcPr>
          <w:p w14:paraId="2A77249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2.2.</w:t>
            </w:r>
          </w:p>
          <w:p w14:paraId="37C2BC5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Развитие колористического мышления</w:t>
            </w:r>
          </w:p>
        </w:tc>
        <w:tc>
          <w:tcPr>
            <w:tcW w:w="3841" w:type="pct"/>
          </w:tcPr>
          <w:p w14:paraId="44C15F5B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1822BD02" w14:textId="77777777">
        <w:trPr>
          <w:trHeight w:val="602"/>
        </w:trPr>
        <w:tc>
          <w:tcPr>
            <w:tcW w:w="1159" w:type="pct"/>
            <w:vMerge/>
          </w:tcPr>
          <w:p w14:paraId="7F6CABE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070BEF40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Цветовой спектр. Живописность отношений ведущих цветов натуры на основе холодной и теплой гаммы. Поиск дополнительных цветов.</w:t>
            </w:r>
          </w:p>
          <w:p w14:paraId="6FE62969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Закономерности изменений состояния, освещённости локального и обусловленного цвета. Взаимное влияние цветов. Световоздушная среда.</w:t>
            </w:r>
          </w:p>
          <w:p w14:paraId="6BCFA61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Нюансные и контрастные цветовые отношения. Гармоничные сочетания цветов. Согласованность цветовых оттенков Аккорд — как основной тип гармонизации цветовых отношений.</w:t>
            </w:r>
          </w:p>
        </w:tc>
      </w:tr>
      <w:tr w:rsidR="00A447F1" w:rsidRPr="00A447F1" w14:paraId="74D5E1E6" w14:textId="77777777">
        <w:trPr>
          <w:trHeight w:val="361"/>
        </w:trPr>
        <w:tc>
          <w:tcPr>
            <w:tcW w:w="1159" w:type="pct"/>
            <w:vMerge/>
          </w:tcPr>
          <w:p w14:paraId="07B9BFAF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7BFB5AC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35ADE72D" w14:textId="77777777">
        <w:trPr>
          <w:trHeight w:val="810"/>
        </w:trPr>
        <w:tc>
          <w:tcPr>
            <w:tcW w:w="1159" w:type="pct"/>
            <w:vMerge/>
          </w:tcPr>
          <w:p w14:paraId="4C482685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06FAA0CD" w14:textId="77777777" w:rsidR="004759A0" w:rsidRPr="00A447F1" w:rsidRDefault="00A82E31">
            <w:pPr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Практическое занятие № 4.: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ar-SA"/>
              </w:rPr>
              <w:t>Натюрморт.</w:t>
            </w:r>
          </w:p>
          <w:p w14:paraId="57F77BD6" w14:textId="77777777" w:rsidR="004759A0" w:rsidRPr="00A447F1" w:rsidRDefault="00A82E31">
            <w:pPr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 xml:space="preserve">Выполнение живописи натюрморта, составленного из 2-х, 3-х предметов с драпировкой. </w:t>
            </w:r>
          </w:p>
          <w:p w14:paraId="4C56B6C1" w14:textId="77777777" w:rsidR="004759A0" w:rsidRPr="00A447F1" w:rsidRDefault="004759A0">
            <w:pPr>
              <w:jc w:val="both"/>
              <w:rPr>
                <w:rFonts w:eastAsia="Times New Roman" w:cs="Times New Roman"/>
                <w:szCs w:val="24"/>
                <w:lang w:eastAsia="ar-SA"/>
              </w:rPr>
            </w:pPr>
          </w:p>
        </w:tc>
      </w:tr>
      <w:tr w:rsidR="00A447F1" w:rsidRPr="00A447F1" w14:paraId="5F86C1C4" w14:textId="77777777">
        <w:trPr>
          <w:trHeight w:val="285"/>
        </w:trPr>
        <w:tc>
          <w:tcPr>
            <w:tcW w:w="1159" w:type="pct"/>
            <w:vMerge/>
          </w:tcPr>
          <w:p w14:paraId="6B8A73C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  <w:vAlign w:val="bottom"/>
          </w:tcPr>
          <w:p w14:paraId="398774C0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C96C816" w14:textId="77777777" w:rsidR="004759A0" w:rsidRPr="00A447F1" w:rsidRDefault="00A82E31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4C2B9A2F" w14:textId="77777777">
        <w:trPr>
          <w:trHeight w:val="313"/>
        </w:trPr>
        <w:tc>
          <w:tcPr>
            <w:tcW w:w="1159" w:type="pct"/>
            <w:vMerge w:val="restart"/>
          </w:tcPr>
          <w:p w14:paraId="4FC46AD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Тема 2.3. </w:t>
            </w:r>
          </w:p>
          <w:p w14:paraId="3D44D1B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Изучение традиций композиционной работы с цветом</w:t>
            </w:r>
          </w:p>
        </w:tc>
        <w:tc>
          <w:tcPr>
            <w:tcW w:w="3841" w:type="pct"/>
          </w:tcPr>
          <w:p w14:paraId="142E381E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74D2B523" w14:textId="77777777">
        <w:trPr>
          <w:trHeight w:val="602"/>
        </w:trPr>
        <w:tc>
          <w:tcPr>
            <w:tcW w:w="1159" w:type="pct"/>
            <w:vMerge/>
          </w:tcPr>
          <w:p w14:paraId="3FC6DB42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4AD6592E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Особенности работы с гуашью и темперой. Оптические системы тональности (светлотная и световая).</w:t>
            </w:r>
          </w:p>
          <w:p w14:paraId="1C280A43" w14:textId="35A12A8C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Типы колористических композиций. Основные приемы и средства для их исполнения. Подчинение изобразительных средств выражения образных задач. Понятия о некоторых</w:t>
            </w:r>
            <w:r w:rsidR="00A447F1">
              <w:rPr>
                <w:rFonts w:eastAsia="Times New Roman" w:cs="Times New Roman"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ar-SA"/>
              </w:rPr>
              <w:t>приемах, ведущих к обобщению зрительного образа, его монументализации. Методы материализации образной цветовой идеи в живописи и архитектуре.</w:t>
            </w:r>
          </w:p>
          <w:p w14:paraId="471E69EE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Традиции композиционной работы с цветом через анализ классики и опыта своей практической работы.</w:t>
            </w:r>
          </w:p>
        </w:tc>
      </w:tr>
      <w:tr w:rsidR="00A447F1" w:rsidRPr="00A447F1" w14:paraId="621F3224" w14:textId="77777777">
        <w:trPr>
          <w:trHeight w:val="343"/>
        </w:trPr>
        <w:tc>
          <w:tcPr>
            <w:tcW w:w="1159" w:type="pct"/>
            <w:vMerge/>
          </w:tcPr>
          <w:p w14:paraId="527BEC36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7721AE0D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765141B2" w14:textId="77777777">
        <w:trPr>
          <w:trHeight w:val="1665"/>
        </w:trPr>
        <w:tc>
          <w:tcPr>
            <w:tcW w:w="1159" w:type="pct"/>
            <w:vMerge/>
          </w:tcPr>
          <w:p w14:paraId="61D36E03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07304841" w14:textId="77777777" w:rsidR="004759A0" w:rsidRPr="00A447F1" w:rsidRDefault="00A82E31">
            <w:pPr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Практическое занятие № 5.: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ar-SA"/>
              </w:rPr>
              <w:t>Натюрморт.</w:t>
            </w:r>
          </w:p>
          <w:p w14:paraId="62508CF3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Выполнение живописи натюрморта из предметов с контрастной цветовой окраской. Натюрморт выполняется в двух вариантах:</w:t>
            </w:r>
          </w:p>
          <w:p w14:paraId="473C2DFA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первый- представляет собой иллюзорное решение натюрморта и выполняется акварелью;</w:t>
            </w:r>
          </w:p>
          <w:p w14:paraId="6ABCB8A5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второй – плоское решение композиции, выполняется гуашью.</w:t>
            </w:r>
          </w:p>
          <w:p w14:paraId="65047033" w14:textId="77777777" w:rsidR="004759A0" w:rsidRPr="00A447F1" w:rsidRDefault="004759A0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</w:p>
        </w:tc>
      </w:tr>
      <w:tr w:rsidR="00A447F1" w:rsidRPr="00A447F1" w14:paraId="5B1C08A4" w14:textId="77777777">
        <w:trPr>
          <w:trHeight w:val="252"/>
        </w:trPr>
        <w:tc>
          <w:tcPr>
            <w:tcW w:w="1159" w:type="pct"/>
            <w:vMerge/>
          </w:tcPr>
          <w:p w14:paraId="26523C75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  <w:vAlign w:val="bottom"/>
          </w:tcPr>
          <w:p w14:paraId="3BE61278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45F67C1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392C9747" w14:textId="77777777">
        <w:trPr>
          <w:trHeight w:val="329"/>
        </w:trPr>
        <w:tc>
          <w:tcPr>
            <w:tcW w:w="5000" w:type="pct"/>
            <w:gridSpan w:val="2"/>
          </w:tcPr>
          <w:p w14:paraId="5D8457E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Раздел 3. </w:t>
            </w:r>
            <w:r w:rsidRPr="00A447F1">
              <w:rPr>
                <w:rFonts w:eastAsia="Times New Roman" w:cs="Times New Roman"/>
                <w:b/>
                <w:szCs w:val="24"/>
                <w:lang w:eastAsia="ar-SA"/>
              </w:rPr>
              <w:t>Архитектурные детали (14)</w:t>
            </w:r>
          </w:p>
        </w:tc>
      </w:tr>
      <w:tr w:rsidR="00A447F1" w:rsidRPr="00A447F1" w14:paraId="2E851CD9" w14:textId="77777777">
        <w:trPr>
          <w:trHeight w:val="321"/>
        </w:trPr>
        <w:tc>
          <w:tcPr>
            <w:tcW w:w="1159" w:type="pct"/>
            <w:vMerge w:val="restart"/>
          </w:tcPr>
          <w:p w14:paraId="7EB44346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Тема 3.1.</w:t>
            </w:r>
          </w:p>
          <w:p w14:paraId="6485D561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Основы композиционных закономерностей, стилевых особенностей конструктивной логики архитектурного сооружения</w:t>
            </w:r>
          </w:p>
        </w:tc>
        <w:tc>
          <w:tcPr>
            <w:tcW w:w="3841" w:type="pct"/>
          </w:tcPr>
          <w:p w14:paraId="7D57DB4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38243B6A" w14:textId="77777777">
        <w:trPr>
          <w:trHeight w:val="356"/>
        </w:trPr>
        <w:tc>
          <w:tcPr>
            <w:tcW w:w="1159" w:type="pct"/>
            <w:vMerge/>
          </w:tcPr>
          <w:p w14:paraId="43B07EAF" w14:textId="77777777" w:rsidR="004759A0" w:rsidRPr="00A447F1" w:rsidRDefault="004759A0">
            <w:pPr>
              <w:suppressAutoHyphens/>
              <w:snapToGrid w:val="0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</w:tc>
        <w:tc>
          <w:tcPr>
            <w:tcW w:w="3841" w:type="pct"/>
          </w:tcPr>
          <w:p w14:paraId="64F8CED9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5A6A8DD1" w14:textId="77777777">
        <w:trPr>
          <w:trHeight w:val="613"/>
        </w:trPr>
        <w:tc>
          <w:tcPr>
            <w:tcW w:w="1159" w:type="pct"/>
            <w:vMerge/>
          </w:tcPr>
          <w:p w14:paraId="61083084" w14:textId="77777777" w:rsidR="004759A0" w:rsidRPr="00A447F1" w:rsidRDefault="004759A0">
            <w:pPr>
              <w:suppressAutoHyphens/>
              <w:snapToGrid w:val="0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</w:tc>
        <w:tc>
          <w:tcPr>
            <w:tcW w:w="3841" w:type="pct"/>
          </w:tcPr>
          <w:p w14:paraId="123A1E15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Практическое занятие № 6.:</w:t>
            </w:r>
            <w:r w:rsidRPr="00A447F1">
              <w:rPr>
                <w:rFonts w:eastAsia="Times New Roman" w:cs="Times New Roman"/>
                <w:szCs w:val="24"/>
                <w:lang w:eastAsia="ar-SA"/>
              </w:rPr>
              <w:t xml:space="preserve"> Рисунок вазы, амфоры. </w:t>
            </w:r>
          </w:p>
          <w:p w14:paraId="67203A54" w14:textId="3621ED3B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Выполнение рисунка гипсовой вазы, амфоры.</w:t>
            </w:r>
          </w:p>
        </w:tc>
      </w:tr>
      <w:tr w:rsidR="00A447F1" w:rsidRPr="00A447F1" w14:paraId="42BC0F73" w14:textId="77777777">
        <w:trPr>
          <w:trHeight w:val="276"/>
        </w:trPr>
        <w:tc>
          <w:tcPr>
            <w:tcW w:w="1159" w:type="pct"/>
            <w:vMerge w:val="restart"/>
          </w:tcPr>
          <w:p w14:paraId="44CF7AF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3.2.</w:t>
            </w:r>
          </w:p>
          <w:p w14:paraId="66AC5E98" w14:textId="77777777" w:rsidR="004759A0" w:rsidRPr="00A447F1" w:rsidRDefault="00A82E31">
            <w:pPr>
              <w:suppressAutoHyphens/>
              <w:snapToGrid w:val="0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Рельефная архитектурная орнаментика</w:t>
            </w:r>
          </w:p>
        </w:tc>
        <w:tc>
          <w:tcPr>
            <w:tcW w:w="3841" w:type="pct"/>
          </w:tcPr>
          <w:p w14:paraId="7DB5CE6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0F2BDEBA" w14:textId="77777777">
        <w:trPr>
          <w:trHeight w:val="560"/>
        </w:trPr>
        <w:tc>
          <w:tcPr>
            <w:tcW w:w="1159" w:type="pct"/>
            <w:vMerge/>
          </w:tcPr>
          <w:p w14:paraId="43A973F0" w14:textId="77777777" w:rsidR="004759A0" w:rsidRPr="00A447F1" w:rsidRDefault="004759A0">
            <w:pPr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841" w:type="pct"/>
          </w:tcPr>
          <w:p w14:paraId="56D18AC3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 xml:space="preserve">Логичность, появления архитектурной детали, её целесообразность в конструкции и художественно-пластическое выражение. </w:t>
            </w:r>
          </w:p>
          <w:p w14:paraId="3FC54D1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Ритмы архитектурной орнаментики и их пропорций.</w:t>
            </w:r>
          </w:p>
        </w:tc>
      </w:tr>
      <w:tr w:rsidR="00A447F1" w:rsidRPr="00A447F1" w14:paraId="3618950C" w14:textId="77777777">
        <w:trPr>
          <w:trHeight w:val="332"/>
        </w:trPr>
        <w:tc>
          <w:tcPr>
            <w:tcW w:w="1159" w:type="pct"/>
            <w:vMerge/>
          </w:tcPr>
          <w:p w14:paraId="210C37D9" w14:textId="77777777" w:rsidR="004759A0" w:rsidRPr="00A447F1" w:rsidRDefault="004759A0">
            <w:pPr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841" w:type="pct"/>
          </w:tcPr>
          <w:p w14:paraId="6CC75519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1D3197FE" w14:textId="77777777">
        <w:trPr>
          <w:trHeight w:val="1410"/>
        </w:trPr>
        <w:tc>
          <w:tcPr>
            <w:tcW w:w="1159" w:type="pct"/>
            <w:vMerge/>
          </w:tcPr>
          <w:p w14:paraId="681AB5AA" w14:textId="77777777" w:rsidR="004759A0" w:rsidRPr="00A447F1" w:rsidRDefault="004759A0">
            <w:pPr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841" w:type="pct"/>
          </w:tcPr>
          <w:p w14:paraId="63B81F76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Практическое занятие № 7.:</w:t>
            </w:r>
            <w:r w:rsidRPr="00A447F1">
              <w:rPr>
                <w:rFonts w:eastAsia="Times New Roman" w:cs="Times New Roman"/>
                <w:szCs w:val="24"/>
                <w:lang w:eastAsia="ar-SA"/>
              </w:rPr>
              <w:t xml:space="preserve"> Рисунок орнамента.</w:t>
            </w:r>
          </w:p>
          <w:p w14:paraId="299BD081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Выполнение рисунка гипсового орнамента сложной формы.</w:t>
            </w:r>
          </w:p>
          <w:p w14:paraId="599AA826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Для выполнения работы провести анализ видимой формы орнамента. Пропорции большой формы и её деталей. Линейно-конструктивный рисунок с последующим введением тона.</w:t>
            </w:r>
          </w:p>
        </w:tc>
      </w:tr>
      <w:tr w:rsidR="00A447F1" w:rsidRPr="00A447F1" w14:paraId="27C606CF" w14:textId="77777777">
        <w:trPr>
          <w:trHeight w:val="231"/>
        </w:trPr>
        <w:tc>
          <w:tcPr>
            <w:tcW w:w="1159" w:type="pct"/>
            <w:vMerge/>
          </w:tcPr>
          <w:p w14:paraId="12A0AB1E" w14:textId="77777777" w:rsidR="004759A0" w:rsidRPr="00A447F1" w:rsidRDefault="004759A0">
            <w:pPr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841" w:type="pct"/>
            <w:vAlign w:val="bottom"/>
          </w:tcPr>
          <w:p w14:paraId="38D14815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FC73195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610D0C51" w14:textId="77777777">
        <w:trPr>
          <w:trHeight w:val="355"/>
        </w:trPr>
        <w:tc>
          <w:tcPr>
            <w:tcW w:w="5000" w:type="pct"/>
            <w:gridSpan w:val="2"/>
          </w:tcPr>
          <w:p w14:paraId="72FFF95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Раздел 4. Рисунок интерьера (14)</w:t>
            </w:r>
          </w:p>
        </w:tc>
      </w:tr>
      <w:tr w:rsidR="00A447F1" w:rsidRPr="00A447F1" w14:paraId="6704F325" w14:textId="77777777">
        <w:trPr>
          <w:trHeight w:val="355"/>
        </w:trPr>
        <w:tc>
          <w:tcPr>
            <w:tcW w:w="1159" w:type="pct"/>
            <w:vMerge w:val="restart"/>
          </w:tcPr>
          <w:p w14:paraId="4C9E628E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4.1.</w:t>
            </w:r>
          </w:p>
          <w:p w14:paraId="7337C756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Рисунок интерьера с натуры</w:t>
            </w:r>
          </w:p>
        </w:tc>
        <w:tc>
          <w:tcPr>
            <w:tcW w:w="3841" w:type="pct"/>
          </w:tcPr>
          <w:p w14:paraId="3DE721B5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68B215D1" w14:textId="77777777">
        <w:trPr>
          <w:trHeight w:val="20"/>
        </w:trPr>
        <w:tc>
          <w:tcPr>
            <w:tcW w:w="1159" w:type="pct"/>
            <w:vMerge/>
          </w:tcPr>
          <w:p w14:paraId="43F0BCD7" w14:textId="77777777" w:rsidR="004759A0" w:rsidRPr="00A447F1" w:rsidRDefault="004759A0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05895B4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Особенности построения перспективы интерьера (фронтальной и угловой) с натуры.</w:t>
            </w:r>
          </w:p>
          <w:p w14:paraId="017E633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Распределение светотени при естественном и искусственном освещении с натуры.</w:t>
            </w:r>
          </w:p>
        </w:tc>
      </w:tr>
      <w:tr w:rsidR="00A447F1" w:rsidRPr="00A447F1" w14:paraId="7E58099F" w14:textId="77777777">
        <w:trPr>
          <w:trHeight w:val="20"/>
        </w:trPr>
        <w:tc>
          <w:tcPr>
            <w:tcW w:w="1159" w:type="pct"/>
            <w:vMerge/>
          </w:tcPr>
          <w:p w14:paraId="12FBDA08" w14:textId="77777777" w:rsidR="004759A0" w:rsidRPr="00A447F1" w:rsidRDefault="004759A0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62E82172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5E9E7CE9" w14:textId="77777777">
        <w:trPr>
          <w:trHeight w:val="1365"/>
        </w:trPr>
        <w:tc>
          <w:tcPr>
            <w:tcW w:w="1159" w:type="pct"/>
            <w:vMerge/>
          </w:tcPr>
          <w:p w14:paraId="12761898" w14:textId="77777777" w:rsidR="004759A0" w:rsidRPr="00A447F1" w:rsidRDefault="004759A0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579A2E33" w14:textId="7D96B999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Практическое занятие № 8.: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Рисунок интерьера учебной аудитории с натуры.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</w:p>
          <w:p w14:paraId="50EB301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Выполнение рисунка интерьера учебной аудитории. Выбор точки зрения, угловая или фронтальная перспектива, создание пространства и объема с помощью светотени. </w:t>
            </w:r>
          </w:p>
          <w:p w14:paraId="69A0F331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</w:p>
        </w:tc>
      </w:tr>
      <w:tr w:rsidR="00A447F1" w:rsidRPr="00A447F1" w14:paraId="628EC815" w14:textId="77777777">
        <w:trPr>
          <w:trHeight w:val="276"/>
        </w:trPr>
        <w:tc>
          <w:tcPr>
            <w:tcW w:w="1159" w:type="pct"/>
            <w:vMerge/>
          </w:tcPr>
          <w:p w14:paraId="012AD5E2" w14:textId="77777777" w:rsidR="004759A0" w:rsidRPr="00A447F1" w:rsidRDefault="004759A0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  <w:vAlign w:val="bottom"/>
          </w:tcPr>
          <w:p w14:paraId="635BED68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8AF925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5552E57F" w14:textId="77777777">
        <w:trPr>
          <w:trHeight w:val="337"/>
        </w:trPr>
        <w:tc>
          <w:tcPr>
            <w:tcW w:w="1159" w:type="pct"/>
            <w:vMerge w:val="restart"/>
          </w:tcPr>
          <w:p w14:paraId="1A9EC6B7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4.2.</w:t>
            </w:r>
          </w:p>
          <w:p w14:paraId="583A2256" w14:textId="77777777" w:rsidR="004759A0" w:rsidRPr="00A447F1" w:rsidRDefault="00A82E31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Рисунок интерьера по представлению</w:t>
            </w:r>
          </w:p>
        </w:tc>
        <w:tc>
          <w:tcPr>
            <w:tcW w:w="3841" w:type="pct"/>
          </w:tcPr>
          <w:p w14:paraId="49441E80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Содержание учебного материала </w:t>
            </w:r>
          </w:p>
        </w:tc>
      </w:tr>
      <w:tr w:rsidR="00A447F1" w:rsidRPr="00A447F1" w14:paraId="372A9F2F" w14:textId="77777777">
        <w:trPr>
          <w:trHeight w:val="20"/>
        </w:trPr>
        <w:tc>
          <w:tcPr>
            <w:tcW w:w="1159" w:type="pct"/>
            <w:vMerge/>
          </w:tcPr>
          <w:p w14:paraId="683B2089" w14:textId="77777777" w:rsidR="004759A0" w:rsidRPr="00A447F1" w:rsidRDefault="004759A0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3F5C1B1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Особенности построения перспективы интерьера (фронтальной и угловой) по представлению.</w:t>
            </w:r>
          </w:p>
          <w:p w14:paraId="4B87E35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Распределение светотени при естественном и искусственном освещении по представлению.</w:t>
            </w:r>
          </w:p>
        </w:tc>
      </w:tr>
      <w:tr w:rsidR="00A447F1" w:rsidRPr="00A447F1" w14:paraId="7290DEB0" w14:textId="77777777">
        <w:trPr>
          <w:trHeight w:val="20"/>
        </w:trPr>
        <w:tc>
          <w:tcPr>
            <w:tcW w:w="1159" w:type="pct"/>
            <w:vMerge/>
          </w:tcPr>
          <w:p w14:paraId="7929A896" w14:textId="77777777" w:rsidR="004759A0" w:rsidRPr="00A447F1" w:rsidRDefault="004759A0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4E356C84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06B8213A" w14:textId="77777777">
        <w:trPr>
          <w:trHeight w:val="1410"/>
        </w:trPr>
        <w:tc>
          <w:tcPr>
            <w:tcW w:w="1159" w:type="pct"/>
            <w:vMerge/>
          </w:tcPr>
          <w:p w14:paraId="3ABC04DE" w14:textId="77777777" w:rsidR="004759A0" w:rsidRPr="00A447F1" w:rsidRDefault="004759A0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5A13871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Практическое занятие № 9.: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Рисунок интерьера по представлению. </w:t>
            </w:r>
          </w:p>
          <w:p w14:paraId="3A32AAB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Выполняется рисунок интерьера по представлению с имеющихся планов и разверток стен. Выбор точки зрения, угловая или фронтальная перспектива, создание пространства и объема с помощью светотени.</w:t>
            </w:r>
          </w:p>
          <w:p w14:paraId="44CCFAA3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</w:p>
        </w:tc>
      </w:tr>
      <w:tr w:rsidR="00A447F1" w:rsidRPr="00A447F1" w14:paraId="79F1186B" w14:textId="77777777">
        <w:trPr>
          <w:trHeight w:val="231"/>
        </w:trPr>
        <w:tc>
          <w:tcPr>
            <w:tcW w:w="1159" w:type="pct"/>
            <w:vMerge/>
          </w:tcPr>
          <w:p w14:paraId="60DF51A9" w14:textId="77777777" w:rsidR="004759A0" w:rsidRPr="00A447F1" w:rsidRDefault="004759A0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  <w:vAlign w:val="bottom"/>
          </w:tcPr>
          <w:p w14:paraId="724CA4F2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160CEF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6A8B20E0" w14:textId="77777777">
        <w:trPr>
          <w:trHeight w:val="20"/>
        </w:trPr>
        <w:tc>
          <w:tcPr>
            <w:tcW w:w="5000" w:type="pct"/>
            <w:gridSpan w:val="2"/>
          </w:tcPr>
          <w:p w14:paraId="3142CBA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lastRenderedPageBreak/>
              <w:t>Раздел 5. Изображение человека (36)</w:t>
            </w:r>
          </w:p>
        </w:tc>
      </w:tr>
      <w:tr w:rsidR="00A447F1" w:rsidRPr="00A447F1" w14:paraId="68F3F019" w14:textId="77777777">
        <w:trPr>
          <w:trHeight w:val="20"/>
        </w:trPr>
        <w:tc>
          <w:tcPr>
            <w:tcW w:w="1159" w:type="pct"/>
            <w:vMerge w:val="restart"/>
          </w:tcPr>
          <w:p w14:paraId="76792A75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Тема 5.1. </w:t>
            </w:r>
          </w:p>
          <w:p w14:paraId="215EB8BA" w14:textId="77777777" w:rsidR="004759A0" w:rsidRPr="00A447F1" w:rsidRDefault="00A82E31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Голова человека</w:t>
            </w:r>
          </w:p>
        </w:tc>
        <w:tc>
          <w:tcPr>
            <w:tcW w:w="3841" w:type="pct"/>
          </w:tcPr>
          <w:p w14:paraId="49E1728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63C301D5" w14:textId="77777777">
        <w:trPr>
          <w:trHeight w:val="20"/>
        </w:trPr>
        <w:tc>
          <w:tcPr>
            <w:tcW w:w="1159" w:type="pct"/>
            <w:vMerge/>
          </w:tcPr>
          <w:p w14:paraId="714ED25C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77E9071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Анализ пропорций головы человека и ее анатомических основ. Структурный стержень строения объемной головы. Связь внутренней костной конструкции и внешней мышечной системы в пластике головы человека. Работа мимических мышц.</w:t>
            </w:r>
          </w:p>
          <w:p w14:paraId="41C2A86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Построение рисунка головы по опорным пунктам и характерным направляющим линиям. Использование в построении сечений по основным плоскостям.</w:t>
            </w:r>
          </w:p>
        </w:tc>
      </w:tr>
      <w:tr w:rsidR="00A447F1" w:rsidRPr="00A447F1" w14:paraId="49E34AF5" w14:textId="77777777">
        <w:trPr>
          <w:trHeight w:val="20"/>
        </w:trPr>
        <w:tc>
          <w:tcPr>
            <w:tcW w:w="1159" w:type="pct"/>
            <w:vMerge/>
          </w:tcPr>
          <w:p w14:paraId="4B2A2BBC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2BDC9F9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35213355" w14:textId="77777777">
        <w:trPr>
          <w:trHeight w:val="20"/>
        </w:trPr>
        <w:tc>
          <w:tcPr>
            <w:tcW w:w="1159" w:type="pct"/>
            <w:vMerge/>
          </w:tcPr>
          <w:p w14:paraId="2FBF7072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5E499E4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Практическое занятие № 10.: Рисунок черепа человека.</w:t>
            </w:r>
          </w:p>
          <w:p w14:paraId="4949F3F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Выполнение рисунков черепа человека в основных положениях – фас, профиль, трехчетвертной поворот (на одном листе).</w:t>
            </w:r>
          </w:p>
        </w:tc>
      </w:tr>
      <w:tr w:rsidR="00A447F1" w:rsidRPr="00A447F1" w14:paraId="7B1FA395" w14:textId="77777777">
        <w:trPr>
          <w:trHeight w:val="20"/>
        </w:trPr>
        <w:tc>
          <w:tcPr>
            <w:tcW w:w="1159" w:type="pct"/>
            <w:vMerge/>
          </w:tcPr>
          <w:p w14:paraId="55BB0D3C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03F789F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Практическое занятие № 11.: Рисунок гипсовых слепков деталей головы.</w:t>
            </w:r>
          </w:p>
          <w:p w14:paraId="4A74BA65" w14:textId="2C0B096D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Выполнение рисунков носа, глаза, губ (на одном листе).</w:t>
            </w:r>
            <w:r w:rsidR="00A447F1">
              <w:rPr>
                <w:rFonts w:eastAsia="Times New Roman" w:cs="Times New Roman"/>
                <w:szCs w:val="24"/>
                <w:lang w:eastAsia="ar-SA"/>
              </w:rPr>
              <w:t xml:space="preserve"> </w:t>
            </w:r>
          </w:p>
        </w:tc>
      </w:tr>
      <w:tr w:rsidR="00A447F1" w:rsidRPr="00A447F1" w14:paraId="6143344E" w14:textId="77777777">
        <w:trPr>
          <w:trHeight w:val="20"/>
        </w:trPr>
        <w:tc>
          <w:tcPr>
            <w:tcW w:w="1159" w:type="pct"/>
            <w:vMerge/>
          </w:tcPr>
          <w:p w14:paraId="07D384BE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5898190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 xml:space="preserve">Практическое занятие № 12.: Рисунок гипсового слепка античной головы 1категории сложности. </w:t>
            </w:r>
          </w:p>
          <w:p w14:paraId="5E042D1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Выполнение рисунка головы Дорифора (Диадумена).</w:t>
            </w:r>
          </w:p>
        </w:tc>
      </w:tr>
      <w:tr w:rsidR="00A447F1" w:rsidRPr="00A447F1" w14:paraId="691DE8DC" w14:textId="77777777">
        <w:trPr>
          <w:trHeight w:val="20"/>
        </w:trPr>
        <w:tc>
          <w:tcPr>
            <w:tcW w:w="1159" w:type="pct"/>
            <w:vMerge/>
          </w:tcPr>
          <w:p w14:paraId="6A3A89D2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62C6364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Практическое занятие № 13.: Рисунок гипсового слепка 2 категории сложности. Выполнение рисунка головы Апоксиомена (Антиноя).</w:t>
            </w:r>
          </w:p>
        </w:tc>
      </w:tr>
      <w:tr w:rsidR="00A447F1" w:rsidRPr="00A447F1" w14:paraId="15D63A99" w14:textId="77777777">
        <w:trPr>
          <w:trHeight w:val="1095"/>
        </w:trPr>
        <w:tc>
          <w:tcPr>
            <w:tcW w:w="1159" w:type="pct"/>
            <w:vMerge/>
          </w:tcPr>
          <w:p w14:paraId="3B7B254D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7E52CB98" w14:textId="3B8AB82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Практическое занятие № 14.: Рисунок гипсового слепка античной головы 3 категории сложности).</w:t>
            </w:r>
            <w:r w:rsidR="00A447F1">
              <w:rPr>
                <w:rFonts w:eastAsia="Times New Roman" w:cs="Times New Roman"/>
                <w:szCs w:val="24"/>
                <w:lang w:eastAsia="ar-SA"/>
              </w:rPr>
              <w:t xml:space="preserve"> </w:t>
            </w:r>
          </w:p>
          <w:p w14:paraId="4959712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 xml:space="preserve">Выполнение рисунка гипсового слепка античной головы Сократа (Цезаря). </w:t>
            </w:r>
          </w:p>
          <w:p w14:paraId="075653B7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szCs w:val="24"/>
                <w:lang w:eastAsia="ar-SA"/>
              </w:rPr>
            </w:pPr>
          </w:p>
        </w:tc>
      </w:tr>
      <w:tr w:rsidR="00A447F1" w:rsidRPr="00A447F1" w14:paraId="3645FFD5" w14:textId="77777777">
        <w:trPr>
          <w:trHeight w:val="270"/>
        </w:trPr>
        <w:tc>
          <w:tcPr>
            <w:tcW w:w="1159" w:type="pct"/>
            <w:vMerge/>
          </w:tcPr>
          <w:p w14:paraId="5692AC03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  <w:vAlign w:val="bottom"/>
          </w:tcPr>
          <w:p w14:paraId="53DDE447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28B54E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2A22DC98" w14:textId="77777777">
        <w:trPr>
          <w:trHeight w:val="20"/>
        </w:trPr>
        <w:tc>
          <w:tcPr>
            <w:tcW w:w="1159" w:type="pct"/>
            <w:vMerge w:val="restart"/>
          </w:tcPr>
          <w:p w14:paraId="3674724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Тема 5.2. </w:t>
            </w:r>
          </w:p>
          <w:p w14:paraId="2C5043B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ar-SA"/>
              </w:rPr>
              <w:t>Фигура человека</w:t>
            </w:r>
          </w:p>
          <w:p w14:paraId="1E419E7E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  <w:p w14:paraId="5669FC4C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3B00D61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210458FF" w14:textId="77777777">
        <w:trPr>
          <w:trHeight w:val="20"/>
        </w:trPr>
        <w:tc>
          <w:tcPr>
            <w:tcW w:w="1159" w:type="pct"/>
            <w:vMerge/>
          </w:tcPr>
          <w:p w14:paraId="167586B1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35BCF51D" w14:textId="280F0B86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Пропорциональный строй фигуры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человека и ее анатомические основы. Общий обзор скелета. Основные комбинации мышечных групп, суставов, сухожилий. Статика и динамика фигуры человека.</w:t>
            </w:r>
          </w:p>
          <w:p w14:paraId="2D1437F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Постановка фигуры в рисунке. Центр тяжести всего тела человека и его отдельных частей. Ось равновесия фигуры. Зависимость изменения пластической формы от характера производимого движения.</w:t>
            </w:r>
          </w:p>
          <w:p w14:paraId="7BB313A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Определение положения фигуры человека в пространстве с учетом перспективных сокращений.</w:t>
            </w:r>
          </w:p>
          <w:p w14:paraId="2005FE9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Пластико-структурно-функциональные связи в конструкции человеческой фигуры</w:t>
            </w:r>
          </w:p>
        </w:tc>
      </w:tr>
      <w:tr w:rsidR="00A447F1" w:rsidRPr="00A447F1" w14:paraId="07F47674" w14:textId="77777777">
        <w:trPr>
          <w:trHeight w:val="20"/>
        </w:trPr>
        <w:tc>
          <w:tcPr>
            <w:tcW w:w="1159" w:type="pct"/>
            <w:vMerge/>
          </w:tcPr>
          <w:p w14:paraId="3ED6F153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56F4C9F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150C0C6F" w14:textId="77777777">
        <w:trPr>
          <w:trHeight w:val="20"/>
        </w:trPr>
        <w:tc>
          <w:tcPr>
            <w:tcW w:w="1159" w:type="pct"/>
            <w:vMerge/>
          </w:tcPr>
          <w:p w14:paraId="4870E754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</w:tcPr>
          <w:p w14:paraId="2E675B4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Практическое занятие № 15.: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Рисунок скелета человека.</w:t>
            </w:r>
          </w:p>
          <w:p w14:paraId="4E25A3DC" w14:textId="18E78C34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Выполнение рисунка скелета человека (учитывая анатомическое строение и пропорции, закономерности построения основных частей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ar-SA"/>
              </w:rPr>
              <w:t xml:space="preserve">скелета, костей верхних и нижних конечностей). </w:t>
            </w:r>
          </w:p>
        </w:tc>
      </w:tr>
      <w:tr w:rsidR="00A447F1" w:rsidRPr="00A447F1" w14:paraId="2D5723FB" w14:textId="77777777">
        <w:trPr>
          <w:trHeight w:val="20"/>
        </w:trPr>
        <w:tc>
          <w:tcPr>
            <w:tcW w:w="1159" w:type="pct"/>
          </w:tcPr>
          <w:p w14:paraId="0A45CC2E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41" w:type="pct"/>
            <w:vAlign w:val="bottom"/>
          </w:tcPr>
          <w:p w14:paraId="32B6A99F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496195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01661ADC" w14:textId="77777777">
        <w:trPr>
          <w:trHeight w:val="20"/>
        </w:trPr>
        <w:tc>
          <w:tcPr>
            <w:tcW w:w="5000" w:type="pct"/>
            <w:gridSpan w:val="2"/>
          </w:tcPr>
          <w:p w14:paraId="030C13F4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Промежуточная аттестация</w:t>
            </w:r>
          </w:p>
        </w:tc>
      </w:tr>
      <w:tr w:rsidR="004759A0" w:rsidRPr="00A447F1" w14:paraId="2493E227" w14:textId="77777777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2BA3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Всего: 96</w:t>
            </w:r>
          </w:p>
        </w:tc>
      </w:tr>
    </w:tbl>
    <w:p w14:paraId="5857C603" w14:textId="77777777" w:rsidR="004759A0" w:rsidRPr="00A447F1" w:rsidRDefault="004759A0" w:rsidP="00E43240"/>
    <w:p w14:paraId="3A5444BF" w14:textId="77777777" w:rsidR="004759A0" w:rsidRPr="00A447F1" w:rsidRDefault="004759A0">
      <w:pPr>
        <w:rPr>
          <w:rFonts w:cs="Times New Roman"/>
          <w:szCs w:val="24"/>
        </w:rPr>
      </w:pPr>
    </w:p>
    <w:p w14:paraId="4DDE1D31" w14:textId="77777777" w:rsidR="004759A0" w:rsidRPr="00A447F1" w:rsidRDefault="00A82E31">
      <w:pPr>
        <w:pStyle w:val="1f1"/>
        <w:rPr>
          <w:rFonts w:ascii="Times New Roman" w:hAnsi="Times New Roman"/>
          <w:lang w:val="ru-RU"/>
        </w:rPr>
      </w:pPr>
      <w:r w:rsidRPr="00A447F1">
        <w:rPr>
          <w:rFonts w:ascii="Times New Roman" w:hAnsi="Times New Roman"/>
        </w:rPr>
        <w:lastRenderedPageBreak/>
        <w:t xml:space="preserve">3. Условия реализации </w:t>
      </w:r>
      <w:r w:rsidRPr="00A447F1">
        <w:rPr>
          <w:rFonts w:ascii="Times New Roman" w:hAnsi="Times New Roman"/>
          <w:lang w:val="ru-RU"/>
        </w:rPr>
        <w:t>ДИСЦИПЛИНЫ</w:t>
      </w:r>
    </w:p>
    <w:p w14:paraId="5D12B76B" w14:textId="77777777" w:rsidR="004759A0" w:rsidRPr="00A447F1" w:rsidRDefault="00A82E31" w:rsidP="00032396">
      <w:pPr>
        <w:pStyle w:val="113"/>
      </w:pPr>
      <w:r w:rsidRPr="00A447F1">
        <w:t>3.1. Материально-техническое обеспечение</w:t>
      </w:r>
    </w:p>
    <w:p w14:paraId="32135CD0" w14:textId="33EC800B" w:rsidR="004759A0" w:rsidRPr="00A447F1" w:rsidRDefault="00A82E31">
      <w:pPr>
        <w:suppressAutoHyphens/>
        <w:ind w:firstLine="709"/>
        <w:jc w:val="both"/>
        <w:rPr>
          <w:rFonts w:cs="Times New Roman"/>
          <w:bCs/>
          <w:iCs/>
          <w:szCs w:val="24"/>
        </w:rPr>
      </w:pPr>
      <w:r w:rsidRPr="00A447F1">
        <w:rPr>
          <w:rFonts w:cs="Times New Roman"/>
          <w:bCs/>
          <w:szCs w:val="24"/>
        </w:rPr>
        <w:t>Кабинет</w:t>
      </w:r>
      <w:r w:rsidRPr="00A447F1">
        <w:t xml:space="preserve"> «</w:t>
      </w:r>
      <w:r w:rsidR="00A4573E" w:rsidRPr="0051658C">
        <w:rPr>
          <w:szCs w:val="24"/>
        </w:rPr>
        <w:t>Общепрофессиональных дисциплин и профессиональных модулей</w:t>
      </w:r>
      <w:r w:rsidRPr="00A447F1">
        <w:rPr>
          <w:rFonts w:cs="Times New Roman"/>
          <w:bCs/>
          <w:iCs/>
          <w:szCs w:val="24"/>
        </w:rPr>
        <w:t>», оснащенный оборудованием», оснащенный в соответствии с приложением 3 ПОП-П.</w:t>
      </w:r>
    </w:p>
    <w:p w14:paraId="2BDC6258" w14:textId="77777777" w:rsidR="004759A0" w:rsidRPr="00A447F1" w:rsidRDefault="004759A0"/>
    <w:p w14:paraId="40B58816" w14:textId="77777777" w:rsidR="004759A0" w:rsidRPr="00A447F1" w:rsidRDefault="00A82E31" w:rsidP="00032396">
      <w:pPr>
        <w:pStyle w:val="113"/>
        <w:rPr>
          <w:rFonts w:eastAsia="Times New Roman"/>
        </w:rPr>
      </w:pPr>
      <w:r w:rsidRPr="00A447F1">
        <w:t>3.2. Учебно-методическое обеспечение</w:t>
      </w:r>
    </w:p>
    <w:p w14:paraId="0F327DBA" w14:textId="77777777" w:rsidR="004759A0" w:rsidRPr="00A447F1" w:rsidRDefault="00A82E31">
      <w:pPr>
        <w:suppressAutoHyphens/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bCs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 w:rsidRPr="00A447F1">
        <w:rPr>
          <w:rFonts w:eastAsia="Times New Roman" w:cs="Times New Roman"/>
          <w:szCs w:val="24"/>
          <w:lang w:eastAsia="ru-RU"/>
        </w:rPr>
        <w:t xml:space="preserve">ечатные и/или электронные образовательные и информационные ресурсы, рекомендованные ФУМО, для использования в образовательном процессе. При формировании </w:t>
      </w:r>
      <w:r w:rsidRPr="00A447F1">
        <w:rPr>
          <w:rFonts w:eastAsia="Times New Roman" w:cs="Times New Roman"/>
          <w:bCs/>
          <w:szCs w:val="24"/>
          <w:lang w:eastAsia="ru-RU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75043B9E" w14:textId="77777777" w:rsidR="004759A0" w:rsidRPr="00A447F1" w:rsidRDefault="00A82E31">
      <w:pPr>
        <w:pStyle w:val="aff0"/>
        <w:spacing w:line="276" w:lineRule="auto"/>
        <w:ind w:left="0" w:firstLine="709"/>
        <w:rPr>
          <w:rFonts w:cs="Times New Roman"/>
          <w:b/>
          <w:szCs w:val="24"/>
        </w:rPr>
      </w:pPr>
      <w:r w:rsidRPr="00A447F1">
        <w:rPr>
          <w:rFonts w:cs="Times New Roman"/>
          <w:b/>
          <w:szCs w:val="24"/>
        </w:rPr>
        <w:t>3.2.1. Основные печатные и/или электронные издания</w:t>
      </w:r>
    </w:p>
    <w:p w14:paraId="6BB5EC55" w14:textId="77777777" w:rsidR="004759A0" w:rsidRPr="00A447F1" w:rsidRDefault="00A82E31">
      <w:pPr>
        <w:ind w:firstLine="709"/>
        <w:jc w:val="both"/>
        <w:rPr>
          <w:rFonts w:eastAsia="Calibri" w:cs="Times New Roman"/>
          <w:szCs w:val="24"/>
        </w:rPr>
      </w:pPr>
      <w:r w:rsidRPr="00A447F1">
        <w:rPr>
          <w:rFonts w:eastAsia="Calibri" w:cs="Times New Roman"/>
          <w:szCs w:val="24"/>
        </w:rPr>
        <w:t>1. Паранюшкин Р. В. Техника рисунка : учебное пособие / Р. В. Паранюшкин, Г. А. Насуленко. — 6-е, стер. — Санкт-Петербург : Планета музыки, 2021. — 252 с. — ISBN 978-5-8114-7297-0.</w:t>
      </w:r>
    </w:p>
    <w:p w14:paraId="3D385E2F" w14:textId="77777777" w:rsidR="004759A0" w:rsidRPr="00A447F1" w:rsidRDefault="00A82E31">
      <w:pPr>
        <w:ind w:firstLine="709"/>
        <w:contextualSpacing/>
        <w:jc w:val="both"/>
        <w:rPr>
          <w:rFonts w:eastAsia="Times New Roman" w:cs="Times New Roman"/>
          <w:szCs w:val="24"/>
          <w:lang w:eastAsia="zh-CN"/>
        </w:rPr>
      </w:pPr>
      <w:r w:rsidRPr="00A447F1">
        <w:rPr>
          <w:rFonts w:eastAsia="Calibri" w:cs="Times New Roman"/>
          <w:szCs w:val="24"/>
        </w:rPr>
        <w:t>2. Киплик, Д. И. Техника живописи: учебное пособие для спо / Д. И. Киплик. — 2-е изд., стер. — Санкт-Петербург: Планета музыки, 2022. — 592 с. — ISBN 978-5-507-45316-0</w:t>
      </w:r>
    </w:p>
    <w:p w14:paraId="3681FABB" w14:textId="7371B6E6" w:rsidR="004759A0" w:rsidRPr="00A447F1" w:rsidRDefault="00A82E31">
      <w:pPr>
        <w:ind w:firstLine="709"/>
        <w:contextualSpacing/>
        <w:jc w:val="both"/>
        <w:rPr>
          <w:rFonts w:eastAsia="Times New Roman" w:cs="Times New Roman"/>
          <w:szCs w:val="24"/>
          <w:lang w:eastAsia="zh-CN"/>
        </w:rPr>
      </w:pPr>
      <w:r w:rsidRPr="00A447F1">
        <w:rPr>
          <w:rFonts w:eastAsia="Times New Roman" w:cs="Times New Roman"/>
          <w:szCs w:val="24"/>
          <w:lang w:eastAsia="zh-CN"/>
        </w:rPr>
        <w:t>3. Скакова А. Г.</w:t>
      </w:r>
      <w:r w:rsidR="00A447F1">
        <w:rPr>
          <w:rFonts w:eastAsia="Times New Roman" w:cs="Times New Roman"/>
          <w:szCs w:val="24"/>
          <w:lang w:eastAsia="zh-CN"/>
        </w:rPr>
        <w:t xml:space="preserve"> </w:t>
      </w:r>
      <w:r w:rsidRPr="00A447F1">
        <w:rPr>
          <w:rFonts w:eastAsia="Times New Roman" w:cs="Times New Roman"/>
          <w:szCs w:val="24"/>
          <w:lang w:eastAsia="zh-CN"/>
        </w:rPr>
        <w:t>Рисунок и живопись : учебник для среднего профессионального образования / А. Г. Скакова. — Москва : Издательство Юрайт, 2021. — 164 с. — (Профессиональное образование). — ISBN 978-5-534-11360-0. — Текст : электронный // ЭБС Юрайт [сайт]. — URL: https://urait.ru/bcode/475748</w:t>
      </w:r>
    </w:p>
    <w:p w14:paraId="337CA09D" w14:textId="77777777" w:rsidR="004759A0" w:rsidRPr="00A447F1" w:rsidRDefault="004759A0">
      <w:pPr>
        <w:contextualSpacing/>
        <w:rPr>
          <w:rFonts w:eastAsia="Times New Roman" w:cs="Times New Roman"/>
          <w:b/>
          <w:szCs w:val="24"/>
          <w:lang w:eastAsia="ru-RU"/>
        </w:rPr>
      </w:pPr>
    </w:p>
    <w:p w14:paraId="4F2A8837" w14:textId="77777777" w:rsidR="004759A0" w:rsidRPr="00A447F1" w:rsidRDefault="00A82E31">
      <w:pPr>
        <w:shd w:val="clear" w:color="auto" w:fill="FFFFFF"/>
        <w:tabs>
          <w:tab w:val="left" w:pos="567"/>
          <w:tab w:val="left" w:pos="709"/>
        </w:tabs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4. Поморов, С. Б. Живопись для дизайнеров и архитекторов: учебное пособие для спо / С. Б. Поморов, С. А. Прохоров, А. В. Шадурин. — Санкт-Петербург: Планета музыки, 2022. — 104 с. — ISBN 978-5-8114-6268-1</w:t>
      </w:r>
    </w:p>
    <w:p w14:paraId="2DB89660" w14:textId="77777777" w:rsidR="004759A0" w:rsidRPr="00A447F1" w:rsidRDefault="00A82E31">
      <w:pPr>
        <w:contextualSpacing/>
        <w:rPr>
          <w:rFonts w:eastAsia="Times New Roman" w:cs="Times New Roman"/>
          <w:b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5. Филатова, Н. Г. Рисунок с основами перспективы: учебное пособие для СПО / Н. Г. Филатова. — Саратов: Профобразование, 2022. — 115 c. — ISBN 978-5-4488-1379-5. — Текст: электронный // ЭБС PROFобразование: [сайт]. — URL: https://profspo.ru/books/116293</w:t>
      </w:r>
    </w:p>
    <w:p w14:paraId="717417BB" w14:textId="77777777" w:rsidR="004759A0" w:rsidRPr="00A447F1" w:rsidRDefault="00A82E31">
      <w:pPr>
        <w:suppressAutoHyphens/>
        <w:spacing w:line="276" w:lineRule="auto"/>
        <w:ind w:firstLine="709"/>
        <w:contextualSpacing/>
        <w:rPr>
          <w:rFonts w:cs="Times New Roman"/>
          <w:bCs/>
          <w:i/>
          <w:szCs w:val="24"/>
        </w:rPr>
      </w:pPr>
      <w:r w:rsidRPr="00A447F1">
        <w:rPr>
          <w:rFonts w:cs="Times New Roman"/>
          <w:b/>
          <w:bCs/>
          <w:szCs w:val="24"/>
        </w:rPr>
        <w:t xml:space="preserve">3.2.2. Дополнительные источники </w:t>
      </w:r>
    </w:p>
    <w:p w14:paraId="02012D43" w14:textId="72D3B722" w:rsidR="004759A0" w:rsidRPr="00A447F1" w:rsidRDefault="005E3186">
      <w:pPr>
        <w:ind w:firstLine="709"/>
        <w:contextualSpacing/>
        <w:rPr>
          <w:rFonts w:eastAsia="Times New Roman" w:cs="Times New Roman"/>
          <w:szCs w:val="24"/>
          <w:lang w:eastAsia="ru-RU"/>
        </w:rPr>
      </w:pPr>
      <w:r>
        <w:t xml:space="preserve">1. </w:t>
      </w:r>
      <w:r w:rsidR="00C339DC">
        <w:t xml:space="preserve">Галерея Стилерз –– </w:t>
      </w:r>
      <w:hyperlink r:id="rId15" w:history="1">
        <w:r w:rsidRPr="005843A4">
          <w:rPr>
            <w:rStyle w:val="a8"/>
            <w:rFonts w:eastAsia="Times New Roman" w:cs="Times New Roman"/>
            <w:szCs w:val="24"/>
            <w:lang w:eastAsia="ru-RU"/>
          </w:rPr>
          <w:t>http://www.stellersga</w:t>
        </w:r>
        <w:r w:rsidRPr="005843A4">
          <w:rPr>
            <w:rStyle w:val="a8"/>
            <w:rFonts w:eastAsia="Times New Roman" w:cs="Times New Roman"/>
            <w:szCs w:val="24"/>
            <w:lang w:eastAsia="ru-RU"/>
          </w:rPr>
          <w:t>l</w:t>
        </w:r>
        <w:r w:rsidRPr="005843A4">
          <w:rPr>
            <w:rStyle w:val="a8"/>
            <w:rFonts w:eastAsia="Times New Roman" w:cs="Times New Roman"/>
            <w:szCs w:val="24"/>
            <w:lang w:eastAsia="ru-RU"/>
          </w:rPr>
          <w:t>lery.com/Artists/AllArtists.asp</w:t>
        </w:r>
      </w:hyperlink>
    </w:p>
    <w:p w14:paraId="02321240" w14:textId="35C3DEFD" w:rsidR="004759A0" w:rsidRPr="00A447F1" w:rsidRDefault="00A82E31">
      <w:pPr>
        <w:ind w:firstLine="709"/>
        <w:contextualSpacing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 xml:space="preserve">2. </w:t>
      </w:r>
      <w:r w:rsidR="00931261" w:rsidRPr="00931261">
        <w:rPr>
          <w:rFonts w:eastAsia="Times New Roman" w:cs="Times New Roman"/>
          <w:szCs w:val="24"/>
          <w:lang w:eastAsia="ru-RU"/>
        </w:rPr>
        <w:t>Виртуальная экскурсия по залам музея Лувр</w:t>
      </w:r>
      <w:r w:rsidR="00931261">
        <w:rPr>
          <w:rFonts w:eastAsia="Times New Roman" w:cs="Times New Roman"/>
          <w:szCs w:val="24"/>
          <w:lang w:eastAsia="ru-RU"/>
        </w:rPr>
        <w:t xml:space="preserve"> – </w:t>
      </w:r>
      <w:hyperlink r:id="rId16" w:history="1">
        <w:r w:rsidR="00931261" w:rsidRPr="005843A4">
          <w:rPr>
            <w:rStyle w:val="a8"/>
            <w:rFonts w:eastAsia="Times New Roman" w:cs="Times New Roman"/>
            <w:szCs w:val="24"/>
            <w:lang w:eastAsia="ru-RU"/>
          </w:rPr>
          <w:t>http://louvre.historic.ru/virttour.shtml</w:t>
        </w:r>
      </w:hyperlink>
    </w:p>
    <w:p w14:paraId="55F2C97D" w14:textId="700564C0" w:rsidR="004759A0" w:rsidRPr="00A447F1" w:rsidRDefault="00A82E31">
      <w:pPr>
        <w:ind w:firstLine="709"/>
        <w:contextualSpacing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 xml:space="preserve">3. </w:t>
      </w:r>
      <w:r w:rsidR="00931261">
        <w:rPr>
          <w:rFonts w:eastAsia="Times New Roman" w:cs="Times New Roman"/>
          <w:szCs w:val="24"/>
          <w:lang w:eastAsia="ru-RU"/>
        </w:rPr>
        <w:t xml:space="preserve">Галерея живописи АРТ Планета </w:t>
      </w:r>
      <w:r w:rsidR="00931261">
        <w:rPr>
          <w:rFonts w:eastAsia="Times New Roman" w:cs="Times New Roman"/>
          <w:szCs w:val="24"/>
          <w:lang w:val="en-US" w:eastAsia="ru-RU"/>
        </w:rPr>
        <w:t>SMALL</w:t>
      </w:r>
      <w:r w:rsidR="00931261" w:rsidRPr="00931261">
        <w:rPr>
          <w:rFonts w:eastAsia="Times New Roman" w:cs="Times New Roman"/>
          <w:szCs w:val="24"/>
          <w:lang w:eastAsia="ru-RU"/>
        </w:rPr>
        <w:t xml:space="preserve"> </w:t>
      </w:r>
      <w:r w:rsidR="00931261">
        <w:rPr>
          <w:rFonts w:eastAsia="Times New Roman" w:cs="Times New Roman"/>
          <w:szCs w:val="24"/>
          <w:lang w:val="en-US" w:eastAsia="ru-RU"/>
        </w:rPr>
        <w:t>BAY</w:t>
      </w:r>
      <w:r w:rsidR="00931261" w:rsidRPr="00931261">
        <w:rPr>
          <w:rFonts w:eastAsia="Times New Roman" w:cs="Times New Roman"/>
          <w:szCs w:val="24"/>
          <w:lang w:eastAsia="ru-RU"/>
        </w:rPr>
        <w:t xml:space="preserve"> – </w:t>
      </w:r>
      <w:hyperlink r:id="rId17" w:history="1">
        <w:r w:rsidR="00931261" w:rsidRPr="005843A4">
          <w:rPr>
            <w:rStyle w:val="a8"/>
            <w:rFonts w:eastAsia="Times New Roman" w:cs="Times New Roman"/>
            <w:szCs w:val="24"/>
            <w:lang w:eastAsia="ru-RU"/>
          </w:rPr>
          <w:t>http://smallbay.ru/grafica.html</w:t>
        </w:r>
      </w:hyperlink>
    </w:p>
    <w:p w14:paraId="103FC0A9" w14:textId="20D5C915" w:rsidR="004759A0" w:rsidRPr="00931261" w:rsidRDefault="00A82E31">
      <w:pPr>
        <w:ind w:firstLine="709"/>
        <w:contextualSpacing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4</w:t>
      </w:r>
      <w:r w:rsidR="00931261">
        <w:rPr>
          <w:rFonts w:eastAsia="Times New Roman" w:cs="Times New Roman"/>
          <w:szCs w:val="24"/>
          <w:lang w:eastAsia="ru-RU"/>
        </w:rPr>
        <w:t xml:space="preserve">. Галерея Шазина – </w:t>
      </w:r>
      <w:hyperlink r:id="rId18" w:history="1">
        <w:r w:rsidR="00931261" w:rsidRPr="005843A4">
          <w:rPr>
            <w:rStyle w:val="a8"/>
            <w:rFonts w:eastAsia="Times New Roman" w:cs="Times New Roman"/>
            <w:szCs w:val="24"/>
            <w:lang w:val="en-US" w:eastAsia="ru-RU"/>
          </w:rPr>
          <w:t>http</w:t>
        </w:r>
        <w:r w:rsidR="00931261" w:rsidRPr="005843A4">
          <w:rPr>
            <w:rStyle w:val="a8"/>
            <w:rFonts w:eastAsia="Times New Roman" w:cs="Times New Roman"/>
            <w:szCs w:val="24"/>
            <w:lang w:eastAsia="ru-RU"/>
          </w:rPr>
          <w:t>://</w:t>
        </w:r>
        <w:r w:rsidR="00931261" w:rsidRPr="005843A4">
          <w:rPr>
            <w:rStyle w:val="a8"/>
            <w:rFonts w:eastAsia="Times New Roman" w:cs="Times New Roman"/>
            <w:szCs w:val="24"/>
            <w:lang w:val="en-US" w:eastAsia="ru-RU"/>
          </w:rPr>
          <w:t>www</w:t>
        </w:r>
        <w:r w:rsidR="00931261" w:rsidRPr="005843A4">
          <w:rPr>
            <w:rStyle w:val="a8"/>
            <w:rFonts w:eastAsia="Times New Roman" w:cs="Times New Roman"/>
            <w:szCs w:val="24"/>
            <w:lang w:eastAsia="ru-RU"/>
          </w:rPr>
          <w:t>.</w:t>
        </w:r>
        <w:r w:rsidR="00931261" w:rsidRPr="005843A4">
          <w:rPr>
            <w:rStyle w:val="a8"/>
            <w:rFonts w:eastAsia="Times New Roman" w:cs="Times New Roman"/>
            <w:szCs w:val="24"/>
            <w:lang w:val="en-US" w:eastAsia="ru-RU"/>
          </w:rPr>
          <w:t>shazina</w:t>
        </w:r>
        <w:r w:rsidR="00931261" w:rsidRPr="005843A4">
          <w:rPr>
            <w:rStyle w:val="a8"/>
            <w:rFonts w:eastAsia="Times New Roman" w:cs="Times New Roman"/>
            <w:szCs w:val="24"/>
            <w:lang w:eastAsia="ru-RU"/>
          </w:rPr>
          <w:t>.</w:t>
        </w:r>
        <w:r w:rsidR="00931261" w:rsidRPr="005843A4">
          <w:rPr>
            <w:rStyle w:val="a8"/>
            <w:rFonts w:eastAsia="Times New Roman" w:cs="Times New Roman"/>
            <w:szCs w:val="24"/>
            <w:lang w:val="en-US" w:eastAsia="ru-RU"/>
          </w:rPr>
          <w:t>com</w:t>
        </w:r>
        <w:r w:rsidR="00931261" w:rsidRPr="005843A4">
          <w:rPr>
            <w:rStyle w:val="a8"/>
            <w:rFonts w:eastAsia="Times New Roman" w:cs="Times New Roman"/>
            <w:szCs w:val="24"/>
            <w:lang w:eastAsia="ru-RU"/>
          </w:rPr>
          <w:t>/</w:t>
        </w:r>
        <w:r w:rsidR="00931261" w:rsidRPr="005843A4">
          <w:rPr>
            <w:rStyle w:val="a8"/>
            <w:rFonts w:eastAsia="Times New Roman" w:cs="Times New Roman"/>
            <w:szCs w:val="24"/>
            <w:lang w:val="en-US" w:eastAsia="ru-RU"/>
          </w:rPr>
          <w:t>C</w:t>
        </w:r>
        <w:r w:rsidR="00931261" w:rsidRPr="005843A4">
          <w:rPr>
            <w:rStyle w:val="a8"/>
            <w:rFonts w:eastAsia="Times New Roman" w:cs="Times New Roman"/>
            <w:szCs w:val="24"/>
            <w:lang w:val="en-US" w:eastAsia="ru-RU"/>
          </w:rPr>
          <w:t>ategory</w:t>
        </w:r>
        <w:r w:rsidR="00931261" w:rsidRPr="005843A4">
          <w:rPr>
            <w:rStyle w:val="a8"/>
            <w:rFonts w:eastAsia="Times New Roman" w:cs="Times New Roman"/>
            <w:szCs w:val="24"/>
            <w:lang w:eastAsia="ru-RU"/>
          </w:rPr>
          <w:t>.</w:t>
        </w:r>
        <w:r w:rsidR="00931261" w:rsidRPr="005843A4">
          <w:rPr>
            <w:rStyle w:val="a8"/>
            <w:rFonts w:eastAsia="Times New Roman" w:cs="Times New Roman"/>
            <w:szCs w:val="24"/>
            <w:lang w:val="en-US" w:eastAsia="ru-RU"/>
          </w:rPr>
          <w:t>aspx</w:t>
        </w:r>
        <w:r w:rsidR="00931261" w:rsidRPr="005843A4">
          <w:rPr>
            <w:rStyle w:val="a8"/>
            <w:rFonts w:eastAsia="Times New Roman" w:cs="Times New Roman"/>
            <w:szCs w:val="24"/>
            <w:lang w:eastAsia="ru-RU"/>
          </w:rPr>
          <w:t>?</w:t>
        </w:r>
        <w:r w:rsidR="00931261" w:rsidRPr="005843A4">
          <w:rPr>
            <w:rStyle w:val="a8"/>
            <w:rFonts w:eastAsia="Times New Roman" w:cs="Times New Roman"/>
            <w:szCs w:val="24"/>
            <w:lang w:val="en-US" w:eastAsia="ru-RU"/>
          </w:rPr>
          <w:t>CategoryID</w:t>
        </w:r>
        <w:r w:rsidR="00931261" w:rsidRPr="005843A4">
          <w:rPr>
            <w:rStyle w:val="a8"/>
            <w:rFonts w:eastAsia="Times New Roman" w:cs="Times New Roman"/>
            <w:szCs w:val="24"/>
            <w:lang w:eastAsia="ru-RU"/>
          </w:rPr>
          <w:t>=1</w:t>
        </w:r>
      </w:hyperlink>
    </w:p>
    <w:p w14:paraId="78CED494" w14:textId="7C2C3326" w:rsidR="004759A0" w:rsidRDefault="00931261">
      <w:pPr>
        <w:ind w:firstLine="709"/>
        <w:contextualSpacing/>
        <w:rPr>
          <w:rFonts w:eastAsia="Times New Roman" w:cs="Times New Roman"/>
          <w:szCs w:val="24"/>
          <w:u w:val="single"/>
          <w:lang w:eastAsia="ru-RU"/>
        </w:rPr>
      </w:pPr>
      <w:r>
        <w:rPr>
          <w:rFonts w:eastAsia="Times New Roman" w:cs="Times New Roman"/>
          <w:szCs w:val="24"/>
          <w:lang w:eastAsia="ru-RU"/>
        </w:rPr>
        <w:t>5</w:t>
      </w:r>
      <w:r w:rsidR="00A82E31" w:rsidRPr="00A447F1">
        <w:rPr>
          <w:rFonts w:eastAsia="Times New Roman" w:cs="Times New Roman"/>
          <w:szCs w:val="24"/>
          <w:lang w:eastAsia="ru-RU"/>
        </w:rPr>
        <w:t xml:space="preserve">. </w:t>
      </w:r>
      <w:r>
        <w:rPr>
          <w:rFonts w:eastAsia="Times New Roman" w:cs="Times New Roman"/>
          <w:szCs w:val="24"/>
          <w:lang w:eastAsia="ru-RU"/>
        </w:rPr>
        <w:t xml:space="preserve">Галерея современных художников </w:t>
      </w:r>
      <w:r>
        <w:rPr>
          <w:rFonts w:eastAsia="Times New Roman" w:cs="Times New Roman"/>
          <w:szCs w:val="24"/>
          <w:lang w:val="en-US" w:eastAsia="ru-RU"/>
        </w:rPr>
        <w:t>ART</w:t>
      </w:r>
      <w:r w:rsidRPr="00931261"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val="en-US" w:eastAsia="ru-RU"/>
        </w:rPr>
        <w:t>GOROD</w:t>
      </w:r>
      <w:r w:rsidRPr="00931261">
        <w:rPr>
          <w:rFonts w:eastAsia="Times New Roman" w:cs="Times New Roman"/>
          <w:szCs w:val="24"/>
          <w:lang w:eastAsia="ru-RU"/>
        </w:rPr>
        <w:t xml:space="preserve"> – </w:t>
      </w:r>
      <w:hyperlink r:id="rId19" w:history="1">
        <w:r w:rsidRPr="005843A4">
          <w:rPr>
            <w:rStyle w:val="a8"/>
            <w:rFonts w:eastAsia="Times New Roman" w:cs="Times New Roman"/>
            <w:szCs w:val="24"/>
            <w:lang w:eastAsia="ru-RU"/>
          </w:rPr>
          <w:t>http:</w:t>
        </w:r>
        <w:r w:rsidRPr="005843A4">
          <w:rPr>
            <w:rStyle w:val="a8"/>
            <w:rFonts w:eastAsia="Times New Roman" w:cs="Times New Roman"/>
            <w:szCs w:val="24"/>
            <w:lang w:eastAsia="ru-RU"/>
          </w:rPr>
          <w:t>/</w:t>
        </w:r>
        <w:r w:rsidRPr="005843A4">
          <w:rPr>
            <w:rStyle w:val="a8"/>
            <w:rFonts w:eastAsia="Times New Roman" w:cs="Times New Roman"/>
            <w:szCs w:val="24"/>
            <w:lang w:eastAsia="ru-RU"/>
          </w:rPr>
          <w:t>/artgorod.ru/news.php</w:t>
        </w:r>
      </w:hyperlink>
    </w:p>
    <w:p w14:paraId="0B4AA08D" w14:textId="48FDFDD7" w:rsidR="00A447F1" w:rsidRDefault="00A447F1">
      <w:pPr>
        <w:ind w:firstLine="709"/>
        <w:contextualSpacing/>
        <w:rPr>
          <w:rFonts w:eastAsia="Times New Roman" w:cs="Times New Roman"/>
          <w:szCs w:val="24"/>
          <w:u w:val="single"/>
          <w:lang w:eastAsia="ru-RU"/>
        </w:rPr>
      </w:pPr>
    </w:p>
    <w:p w14:paraId="52FFF8EC" w14:textId="77777777" w:rsidR="00A447F1" w:rsidRPr="00A447F1" w:rsidRDefault="00A447F1">
      <w:pPr>
        <w:ind w:firstLine="709"/>
        <w:contextualSpacing/>
        <w:rPr>
          <w:rFonts w:eastAsia="Times New Roman" w:cs="Times New Roman"/>
          <w:szCs w:val="24"/>
          <w:lang w:eastAsia="ru-RU"/>
        </w:rPr>
      </w:pPr>
    </w:p>
    <w:p w14:paraId="1DCDF99D" w14:textId="77777777" w:rsidR="004759A0" w:rsidRPr="00A447F1" w:rsidRDefault="00A82E31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447F1">
        <w:rPr>
          <w:rFonts w:eastAsia="Times New Roman" w:cs="Times New Roman"/>
          <w:b/>
          <w:bCs/>
          <w:szCs w:val="24"/>
          <w:lang w:eastAsia="ru-RU"/>
        </w:rPr>
        <w:t>4. КОНТРОЛЬ И ОЦЕНКА РЕЗУЛЬТАТОВ</w:t>
      </w:r>
    </w:p>
    <w:p w14:paraId="01EDB788" w14:textId="77777777" w:rsidR="004759A0" w:rsidRPr="00A447F1" w:rsidRDefault="00A82E31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447F1">
        <w:rPr>
          <w:rFonts w:eastAsia="Times New Roman" w:cs="Times New Roman"/>
          <w:b/>
          <w:bCs/>
          <w:szCs w:val="24"/>
          <w:lang w:eastAsia="ru-RU"/>
        </w:rPr>
        <w:t>ОСВОЕНИЯ ДИСЦИПЛИНЫ</w:t>
      </w:r>
    </w:p>
    <w:p w14:paraId="17A6986D" w14:textId="77777777" w:rsidR="004759A0" w:rsidRPr="00A447F1" w:rsidRDefault="004759A0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178ACA94" w14:textId="77777777" w:rsidR="004759A0" w:rsidRPr="00A447F1" w:rsidRDefault="004759A0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9"/>
        <w:gridCol w:w="3349"/>
        <w:gridCol w:w="2320"/>
      </w:tblGrid>
      <w:tr w:rsidR="00A447F1" w:rsidRPr="00A447F1" w14:paraId="20DFA532" w14:textId="77777777">
        <w:tc>
          <w:tcPr>
            <w:tcW w:w="2056" w:type="pct"/>
            <w:vAlign w:val="center"/>
          </w:tcPr>
          <w:p w14:paraId="428A5872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iCs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1739" w:type="pct"/>
            <w:vAlign w:val="center"/>
          </w:tcPr>
          <w:p w14:paraId="506FEE98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iCs/>
                <w:szCs w:val="24"/>
                <w:lang w:eastAsia="ru-RU"/>
              </w:rPr>
              <w:t>Показатели освоенности компетенций</w:t>
            </w:r>
          </w:p>
        </w:tc>
        <w:tc>
          <w:tcPr>
            <w:tcW w:w="1205" w:type="pct"/>
            <w:vAlign w:val="center"/>
          </w:tcPr>
          <w:p w14:paraId="71212D9C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Методы оценки</w:t>
            </w:r>
          </w:p>
        </w:tc>
      </w:tr>
      <w:tr w:rsidR="00A447F1" w:rsidRPr="00A447F1" w14:paraId="04A84D03" w14:textId="77777777">
        <w:tc>
          <w:tcPr>
            <w:tcW w:w="2056" w:type="pct"/>
          </w:tcPr>
          <w:p w14:paraId="3ED13BD1" w14:textId="77777777" w:rsidR="004759A0" w:rsidRPr="00A447F1" w:rsidRDefault="00A82E31">
            <w:pPr>
              <w:tabs>
                <w:tab w:val="left" w:pos="255"/>
                <w:tab w:val="left" w:pos="1134"/>
              </w:tabs>
              <w:contextualSpacing/>
              <w:rPr>
                <w:rFonts w:eastAsia="Times New Roman" w:cs="Times New Roman"/>
                <w:b/>
                <w:bCs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zh-CN"/>
              </w:rPr>
              <w:t>Знания:</w:t>
            </w:r>
          </w:p>
        </w:tc>
        <w:tc>
          <w:tcPr>
            <w:tcW w:w="1739" w:type="pct"/>
          </w:tcPr>
          <w:p w14:paraId="7BF093CB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</w:p>
        </w:tc>
        <w:tc>
          <w:tcPr>
            <w:tcW w:w="1205" w:type="pct"/>
          </w:tcPr>
          <w:p w14:paraId="5762CEE7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</w:p>
        </w:tc>
      </w:tr>
      <w:tr w:rsidR="00A447F1" w:rsidRPr="00A447F1" w14:paraId="210F1E54" w14:textId="77777777">
        <w:trPr>
          <w:trHeight w:val="1690"/>
        </w:trPr>
        <w:tc>
          <w:tcPr>
            <w:tcW w:w="2056" w:type="pct"/>
          </w:tcPr>
          <w:p w14:paraId="479F1E71" w14:textId="77777777" w:rsidR="004759A0" w:rsidRPr="00A447F1" w:rsidRDefault="00A82E31">
            <w:pPr>
              <w:rPr>
                <w:rFonts w:eastAsia="Times New Roman" w:cs="Times New Roman"/>
                <w:spacing w:val="-6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pacing w:val="-6"/>
                <w:szCs w:val="24"/>
                <w:lang w:eastAsia="zh-CN"/>
              </w:rPr>
              <w:lastRenderedPageBreak/>
              <w:t>методов самоанализа и коррекции своей деятельности на основании достигнутых результатов;</w:t>
            </w:r>
          </w:p>
          <w:p w14:paraId="3E5FB14A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принципы образования структуры объема и его формообразующие элементы;</w:t>
            </w:r>
          </w:p>
          <w:p w14:paraId="78212E5C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приемы нахождения точных пропорций;</w:t>
            </w:r>
          </w:p>
          <w:p w14:paraId="2BFC6E64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способы передачи в рисунке тоновой информации, выражающей пластику формы предмета;</w:t>
            </w:r>
          </w:p>
          <w:p w14:paraId="0E23CC9F" w14:textId="77777777" w:rsidR="004759A0" w:rsidRPr="00A447F1" w:rsidRDefault="00A82E31">
            <w:pPr>
              <w:tabs>
                <w:tab w:val="left" w:pos="266"/>
              </w:tabs>
              <w:rPr>
                <w:rFonts w:eastAsia="Times New Roman" w:cs="Times New Roman"/>
                <w:szCs w:val="24"/>
                <w:highlight w:val="yellow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основы композиционных закономерностей, стилевых особенностей и конструктивной логики архитектурного сооружения</w:t>
            </w:r>
          </w:p>
        </w:tc>
        <w:tc>
          <w:tcPr>
            <w:tcW w:w="1739" w:type="pct"/>
          </w:tcPr>
          <w:p w14:paraId="0E6D9E85" w14:textId="77777777" w:rsidR="004759A0" w:rsidRPr="00A447F1" w:rsidRDefault="00A82E31">
            <w:pPr>
              <w:suppressAutoHyphens/>
              <w:snapToGrid w:val="0"/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 xml:space="preserve">выбирает соответствующие способы передачи в рисунке и живописи пластики формы предметов; </w:t>
            </w:r>
          </w:p>
          <w:p w14:paraId="1E6714FB" w14:textId="77777777" w:rsidR="004759A0" w:rsidRPr="00A447F1" w:rsidRDefault="00A82E31">
            <w:pPr>
              <w:contextualSpacing/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>аргументирует последовательность выполнения;</w:t>
            </w:r>
          </w:p>
          <w:p w14:paraId="739CB1A7" w14:textId="77777777" w:rsidR="004759A0" w:rsidRPr="00A447F1" w:rsidRDefault="00A82E31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>демонстрирует знания композиционных закономерностей.</w:t>
            </w:r>
          </w:p>
        </w:tc>
        <w:tc>
          <w:tcPr>
            <w:tcW w:w="1205" w:type="pct"/>
          </w:tcPr>
          <w:p w14:paraId="5D585704" w14:textId="68A10641" w:rsidR="004759A0" w:rsidRPr="00A447F1" w:rsidRDefault="00A82E31">
            <w:pPr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</w:rPr>
              <w:t>тестирование, устный опрос</w:t>
            </w:r>
            <w:r w:rsidRPr="00A447F1">
              <w:rPr>
                <w:rFonts w:eastAsia="Times New Roman" w:cs="Times New Roman"/>
                <w:iCs/>
                <w:szCs w:val="24"/>
                <w:lang w:eastAsia="ru-RU"/>
              </w:rPr>
              <w:t xml:space="preserve">, </w:t>
            </w:r>
            <w:r w:rsidRPr="00A447F1">
              <w:rPr>
                <w:rFonts w:eastAsia="Times New Roman" w:cs="Times New Roman"/>
                <w:bCs/>
                <w:szCs w:val="24"/>
              </w:rPr>
              <w:t>экспертная оценка по результатам наблюдения за деятельностью студента в процессе освоения учебной дисциплины</w:t>
            </w:r>
            <w:r w:rsidR="00A447F1">
              <w:rPr>
                <w:rFonts w:eastAsia="Times New Roman" w:cs="Times New Roman"/>
                <w:bCs/>
                <w:szCs w:val="24"/>
              </w:rPr>
              <w:t xml:space="preserve"> </w:t>
            </w:r>
          </w:p>
        </w:tc>
      </w:tr>
      <w:tr w:rsidR="00A447F1" w:rsidRPr="00A447F1" w14:paraId="2DB32FE5" w14:textId="77777777">
        <w:tc>
          <w:tcPr>
            <w:tcW w:w="2056" w:type="pct"/>
          </w:tcPr>
          <w:p w14:paraId="5C0B493E" w14:textId="77777777" w:rsidR="004759A0" w:rsidRPr="00A447F1" w:rsidRDefault="00A82E31">
            <w:pPr>
              <w:tabs>
                <w:tab w:val="left" w:pos="255"/>
                <w:tab w:val="left" w:pos="1134"/>
              </w:tabs>
              <w:contextualSpacing/>
              <w:rPr>
                <w:rFonts w:eastAsia="Times New Roman" w:cs="Times New Roman"/>
                <w:b/>
                <w:bCs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zh-CN"/>
              </w:rPr>
              <w:t>Умения:</w:t>
            </w:r>
          </w:p>
        </w:tc>
        <w:tc>
          <w:tcPr>
            <w:tcW w:w="1739" w:type="pct"/>
          </w:tcPr>
          <w:p w14:paraId="3805A95D" w14:textId="77777777" w:rsidR="004759A0" w:rsidRPr="00A447F1" w:rsidRDefault="004759A0">
            <w:pPr>
              <w:rPr>
                <w:rFonts w:eastAsia="Times New Roman" w:cs="Times New Roman"/>
                <w:bCs/>
                <w:i/>
                <w:szCs w:val="24"/>
                <w:highlight w:val="yellow"/>
                <w:lang w:eastAsia="ru-RU"/>
              </w:rPr>
            </w:pPr>
          </w:p>
        </w:tc>
        <w:tc>
          <w:tcPr>
            <w:tcW w:w="1205" w:type="pct"/>
          </w:tcPr>
          <w:p w14:paraId="4C3F2675" w14:textId="77777777" w:rsidR="004759A0" w:rsidRPr="00A447F1" w:rsidRDefault="004759A0">
            <w:pPr>
              <w:rPr>
                <w:rFonts w:eastAsia="Times New Roman" w:cs="Times New Roman"/>
                <w:bCs/>
                <w:i/>
                <w:szCs w:val="24"/>
                <w:highlight w:val="yellow"/>
                <w:lang w:eastAsia="ru-RU"/>
              </w:rPr>
            </w:pPr>
          </w:p>
        </w:tc>
      </w:tr>
      <w:tr w:rsidR="004759A0" w:rsidRPr="00A447F1" w14:paraId="13D67DE7" w14:textId="77777777">
        <w:trPr>
          <w:trHeight w:val="273"/>
        </w:trPr>
        <w:tc>
          <w:tcPr>
            <w:tcW w:w="2056" w:type="pct"/>
          </w:tcPr>
          <w:p w14:paraId="4E41326A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определять этапы решения задач;</w:t>
            </w:r>
          </w:p>
          <w:p w14:paraId="3637FEA0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взаимодействует с коллегами и преподавателем в ходе работы над рисунком;</w:t>
            </w:r>
          </w:p>
          <w:p w14:paraId="1D300C1B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изображать отдельные предметы, группы предметов, архитектурные и другие формы с натуры с учетом перспективных сокращений;</w:t>
            </w:r>
          </w:p>
          <w:p w14:paraId="574D2254" w14:textId="358048B3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определять в процессе анализа основные пропорции, составляющие композицию предметов</w:t>
            </w:r>
            <w:r w:rsidR="00A447F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и правильно располагать их на листе определенного формата;</w:t>
            </w:r>
          </w:p>
          <w:p w14:paraId="452AC50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пользоваться различными изобразительными материалами и техническими приемами</w:t>
            </w:r>
            <w:r w:rsidRPr="00A447F1">
              <w:rPr>
                <w:rFonts w:eastAsia="Times New Roman" w:cs="Times New Roman"/>
                <w:spacing w:val="-6"/>
                <w:szCs w:val="24"/>
                <w:lang w:eastAsia="zh-CN"/>
              </w:rPr>
              <w:t>.</w:t>
            </w:r>
          </w:p>
        </w:tc>
        <w:tc>
          <w:tcPr>
            <w:tcW w:w="1739" w:type="pct"/>
          </w:tcPr>
          <w:p w14:paraId="14D5BFEA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 xml:space="preserve">рационально компонует рисунок на листе, </w:t>
            </w:r>
          </w:p>
          <w:p w14:paraId="67303F15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 xml:space="preserve">определяет пропорции; </w:t>
            </w:r>
          </w:p>
          <w:p w14:paraId="40F108FB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highlight w:val="yellow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>формирует композицию рисунка;</w:t>
            </w:r>
          </w:p>
          <w:p w14:paraId="79F264CA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>пользуется различными материалами (акварель, гуашь, карандаш и т.д.);</w:t>
            </w:r>
          </w:p>
          <w:p w14:paraId="631190E4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 xml:space="preserve">владеет различными способами передачи фактуры материалов; </w:t>
            </w:r>
          </w:p>
          <w:p w14:paraId="33F0703E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передает световое изображение (тень, пятно...)</w:t>
            </w:r>
          </w:p>
        </w:tc>
        <w:tc>
          <w:tcPr>
            <w:tcW w:w="1205" w:type="pct"/>
          </w:tcPr>
          <w:p w14:paraId="2A0EC634" w14:textId="77777777" w:rsidR="004759A0" w:rsidRPr="00A447F1" w:rsidRDefault="00A82E31">
            <w:pPr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</w:rPr>
              <w:t>экспертная оценка по результатам наблюдения за деятельностью студента в процессе выполнения практических работ и индивидуальных заданий</w:t>
            </w:r>
          </w:p>
        </w:tc>
      </w:tr>
    </w:tbl>
    <w:p w14:paraId="26A8C58F" w14:textId="77777777" w:rsidR="004759A0" w:rsidRPr="00A447F1" w:rsidRDefault="004759A0">
      <w:pPr>
        <w:ind w:firstLine="708"/>
        <w:rPr>
          <w:rFonts w:eastAsia="Times New Roman" w:cs="Times New Roman"/>
          <w:b/>
          <w:bCs/>
          <w:szCs w:val="24"/>
          <w:lang w:eastAsia="ru-RU"/>
        </w:rPr>
      </w:pPr>
    </w:p>
    <w:bookmarkEnd w:id="8"/>
    <w:p w14:paraId="3590D54E" w14:textId="77777777" w:rsidR="007A4A3F" w:rsidRDefault="007A4A3F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17198A28" w14:textId="77777777" w:rsidR="00A447F1" w:rsidRDefault="00A447F1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6E4CE005" w14:textId="77B93455" w:rsidR="00A447F1" w:rsidRPr="00A447F1" w:rsidRDefault="00A447F1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  <w:sectPr w:rsidR="00A447F1" w:rsidRPr="00A447F1">
          <w:headerReference w:type="even" r:id="rId20"/>
          <w:headerReference w:type="default" r:id="rId2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C870B38" w14:textId="5A33FB32" w:rsidR="004759A0" w:rsidRPr="00A447F1" w:rsidRDefault="00A82E31">
      <w:pPr>
        <w:jc w:val="right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lastRenderedPageBreak/>
        <w:t>Приложение 2.</w:t>
      </w:r>
      <w:r w:rsidR="00106684" w:rsidRPr="00A447F1">
        <w:rPr>
          <w:rFonts w:cs="Times New Roman"/>
          <w:b/>
          <w:bCs/>
          <w:szCs w:val="24"/>
        </w:rPr>
        <w:t>4</w:t>
      </w:r>
    </w:p>
    <w:p w14:paraId="73C63B3B" w14:textId="77777777" w:rsidR="004759A0" w:rsidRPr="00A447F1" w:rsidRDefault="00A82E31">
      <w:pPr>
        <w:jc w:val="right"/>
        <w:rPr>
          <w:rFonts w:eastAsia="Times New Roman" w:cs="Times New Roman"/>
          <w:b/>
          <w:bCs/>
          <w:iCs/>
          <w:szCs w:val="24"/>
          <w:lang w:eastAsia="ru-RU"/>
        </w:rPr>
      </w:pPr>
      <w:r w:rsidRPr="00A447F1">
        <w:rPr>
          <w:rFonts w:eastAsia="Times New Roman" w:cs="Times New Roman"/>
          <w:b/>
          <w:bCs/>
          <w:kern w:val="32"/>
          <w:szCs w:val="24"/>
          <w:lang w:eastAsia="zh-CN"/>
        </w:rPr>
        <w:t xml:space="preserve">к ПОП-П по </w:t>
      </w:r>
      <w:r w:rsidRPr="00A447F1">
        <w:rPr>
          <w:rFonts w:eastAsia="Times New Roman" w:cs="Times New Roman"/>
          <w:b/>
          <w:bCs/>
          <w:szCs w:val="24"/>
          <w:lang w:eastAsia="ru-RU"/>
        </w:rPr>
        <w:t>специальности</w:t>
      </w:r>
    </w:p>
    <w:p w14:paraId="16DB491D" w14:textId="77777777" w:rsidR="004759A0" w:rsidRPr="00A447F1" w:rsidRDefault="00A82E31">
      <w:pPr>
        <w:jc w:val="right"/>
        <w:rPr>
          <w:rFonts w:eastAsia="Times New Roman" w:cs="Times New Roman"/>
          <w:b/>
          <w:bCs/>
          <w:i/>
          <w:szCs w:val="24"/>
          <w:lang w:eastAsia="ru-RU"/>
        </w:rPr>
      </w:pPr>
      <w:r w:rsidRPr="00A447F1">
        <w:rPr>
          <w:rFonts w:eastAsia="Times New Roman" w:cs="Times New Roman"/>
          <w:b/>
          <w:bCs/>
          <w:iCs/>
          <w:szCs w:val="24"/>
          <w:lang w:eastAsia="ru-RU"/>
        </w:rPr>
        <w:t>07.02.01 Архитектура</w:t>
      </w:r>
    </w:p>
    <w:p w14:paraId="7590889E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44D6003F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60D44BA0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4B6611B1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25C1819A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0B95C3AB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0B803EFB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51FCDE14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6CE07643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7A25CFBD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179F78FA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417F8B12" w14:textId="5197ECD0" w:rsidR="004759A0" w:rsidRPr="00A447F1" w:rsidRDefault="00A82E31" w:rsidP="00A447F1">
      <w:pPr>
        <w:jc w:val="center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t>Примерная рабочая программа дисциплины</w:t>
      </w:r>
    </w:p>
    <w:p w14:paraId="550707EE" w14:textId="77777777" w:rsidR="004759A0" w:rsidRPr="00A447F1" w:rsidRDefault="00A82E31" w:rsidP="00A447F1">
      <w:pPr>
        <w:pStyle w:val="1"/>
      </w:pPr>
      <w:bookmarkStart w:id="10" w:name="_Toc201679064"/>
      <w:r w:rsidRPr="00A447F1">
        <w:t>«ОП.04 ИСТОРИЯ АРХИТЕКТУРЫ»</w:t>
      </w:r>
      <w:bookmarkEnd w:id="10"/>
    </w:p>
    <w:p w14:paraId="09C81FDD" w14:textId="77777777" w:rsidR="004759A0" w:rsidRPr="00A447F1" w:rsidRDefault="004759A0" w:rsidP="00A447F1"/>
    <w:p w14:paraId="5D7B1210" w14:textId="77777777" w:rsidR="004759A0" w:rsidRPr="00A447F1" w:rsidRDefault="004759A0" w:rsidP="00A447F1"/>
    <w:p w14:paraId="5570D32B" w14:textId="77777777" w:rsidR="004759A0" w:rsidRPr="00A447F1" w:rsidRDefault="004759A0" w:rsidP="00A447F1"/>
    <w:p w14:paraId="6461ECEA" w14:textId="77777777" w:rsidR="004759A0" w:rsidRPr="00A447F1" w:rsidRDefault="004759A0" w:rsidP="00A447F1"/>
    <w:p w14:paraId="1BCAB41D" w14:textId="77777777" w:rsidR="004759A0" w:rsidRPr="00A447F1" w:rsidRDefault="004759A0" w:rsidP="00A447F1"/>
    <w:p w14:paraId="4A6C6D9D" w14:textId="77777777" w:rsidR="004759A0" w:rsidRPr="00A447F1" w:rsidRDefault="004759A0" w:rsidP="00A447F1"/>
    <w:p w14:paraId="3CB5F8E7" w14:textId="77777777" w:rsidR="004759A0" w:rsidRPr="00A447F1" w:rsidRDefault="004759A0" w:rsidP="00A447F1"/>
    <w:p w14:paraId="2C1A79BB" w14:textId="77777777" w:rsidR="004759A0" w:rsidRPr="00A447F1" w:rsidRDefault="004759A0" w:rsidP="00A447F1"/>
    <w:p w14:paraId="0EBCBD2C" w14:textId="77777777" w:rsidR="004759A0" w:rsidRPr="00A447F1" w:rsidRDefault="004759A0" w:rsidP="00A447F1"/>
    <w:p w14:paraId="22A10FC0" w14:textId="77777777" w:rsidR="00A447F1" w:rsidRPr="00A447F1" w:rsidRDefault="00A447F1" w:rsidP="00A447F1"/>
    <w:p w14:paraId="17E60E79" w14:textId="77777777" w:rsidR="00A447F1" w:rsidRPr="00A447F1" w:rsidRDefault="00A447F1" w:rsidP="00A447F1"/>
    <w:p w14:paraId="6FC5E3A3" w14:textId="77777777" w:rsidR="00A447F1" w:rsidRPr="00A447F1" w:rsidRDefault="00A447F1" w:rsidP="00A447F1"/>
    <w:p w14:paraId="15BAE073" w14:textId="77777777" w:rsidR="00A447F1" w:rsidRPr="00A447F1" w:rsidRDefault="00A447F1" w:rsidP="00A447F1"/>
    <w:p w14:paraId="3D41558C" w14:textId="77777777" w:rsidR="00A447F1" w:rsidRPr="00A447F1" w:rsidRDefault="00A447F1" w:rsidP="00A447F1"/>
    <w:p w14:paraId="0E7BB76D" w14:textId="77777777" w:rsidR="00A447F1" w:rsidRPr="00A447F1" w:rsidRDefault="00A447F1" w:rsidP="00A447F1"/>
    <w:p w14:paraId="3B3882BA" w14:textId="77777777" w:rsidR="00A447F1" w:rsidRPr="00A447F1" w:rsidRDefault="00A447F1" w:rsidP="00A447F1"/>
    <w:p w14:paraId="01FBE0E8" w14:textId="77777777" w:rsidR="00A447F1" w:rsidRPr="00A447F1" w:rsidRDefault="00A447F1" w:rsidP="00A447F1"/>
    <w:p w14:paraId="36EFD4C3" w14:textId="77777777" w:rsidR="00A447F1" w:rsidRPr="00A447F1" w:rsidRDefault="00A447F1" w:rsidP="00A447F1"/>
    <w:p w14:paraId="29C20453" w14:textId="77777777" w:rsidR="00A447F1" w:rsidRPr="00A447F1" w:rsidRDefault="00A447F1" w:rsidP="00A447F1"/>
    <w:p w14:paraId="132CB993" w14:textId="77777777" w:rsidR="00A447F1" w:rsidRPr="00A447F1" w:rsidRDefault="00A447F1" w:rsidP="00A447F1"/>
    <w:p w14:paraId="35D7F294" w14:textId="77777777" w:rsidR="00A447F1" w:rsidRPr="00A447F1" w:rsidRDefault="00A447F1" w:rsidP="00A447F1"/>
    <w:p w14:paraId="3881D7C1" w14:textId="77777777" w:rsidR="00A447F1" w:rsidRPr="00A447F1" w:rsidRDefault="00A447F1" w:rsidP="00A447F1"/>
    <w:p w14:paraId="683EE599" w14:textId="77777777" w:rsidR="00A447F1" w:rsidRPr="00A447F1" w:rsidRDefault="00A447F1" w:rsidP="00A447F1"/>
    <w:p w14:paraId="4FFAFA4B" w14:textId="77777777" w:rsidR="00A447F1" w:rsidRPr="00A447F1" w:rsidRDefault="00A447F1" w:rsidP="00A447F1"/>
    <w:p w14:paraId="6A60F5AC" w14:textId="77777777" w:rsidR="00A447F1" w:rsidRPr="00A447F1" w:rsidRDefault="00A447F1" w:rsidP="00A447F1"/>
    <w:p w14:paraId="24BDACF0" w14:textId="77777777" w:rsidR="00A447F1" w:rsidRPr="00A447F1" w:rsidRDefault="00A447F1" w:rsidP="00A447F1"/>
    <w:p w14:paraId="75B5E8F2" w14:textId="6F619B18" w:rsidR="00325BEF" w:rsidRDefault="00325BEF" w:rsidP="00A447F1"/>
    <w:p w14:paraId="0E87C9A7" w14:textId="77777777" w:rsidR="00A447F1" w:rsidRPr="00A447F1" w:rsidRDefault="00A447F1" w:rsidP="00A447F1"/>
    <w:p w14:paraId="1861784E" w14:textId="13C6C8E9" w:rsidR="00325BEF" w:rsidRDefault="00325BEF" w:rsidP="00A447F1"/>
    <w:p w14:paraId="4C164B37" w14:textId="77777777" w:rsidR="00E43240" w:rsidRPr="00A447F1" w:rsidRDefault="00E43240" w:rsidP="00A447F1"/>
    <w:p w14:paraId="3706A7A3" w14:textId="77777777" w:rsidR="00325BEF" w:rsidRPr="00A447F1" w:rsidRDefault="00325BEF" w:rsidP="00A447F1"/>
    <w:p w14:paraId="344C2FEB" w14:textId="77777777" w:rsidR="00325BEF" w:rsidRPr="00A447F1" w:rsidRDefault="00325BEF" w:rsidP="00A447F1"/>
    <w:p w14:paraId="7AFA1B4A" w14:textId="77777777" w:rsidR="00325BEF" w:rsidRPr="00A447F1" w:rsidRDefault="00325BEF" w:rsidP="00A447F1"/>
    <w:p w14:paraId="3E6363BF" w14:textId="47F01AA1" w:rsidR="004759A0" w:rsidRPr="00E43240" w:rsidRDefault="007A4A3F" w:rsidP="00E43240">
      <w:pPr>
        <w:jc w:val="center"/>
        <w:rPr>
          <w:b/>
          <w:bCs/>
        </w:rPr>
      </w:pPr>
      <w:r w:rsidRPr="00E43240">
        <w:rPr>
          <w:b/>
          <w:bCs/>
        </w:rPr>
        <w:t>202</w:t>
      </w:r>
      <w:r w:rsidR="001866FB" w:rsidRPr="00E43240">
        <w:rPr>
          <w:b/>
          <w:bCs/>
        </w:rPr>
        <w:t>5</w:t>
      </w:r>
      <w:r w:rsidRPr="00E43240">
        <w:rPr>
          <w:b/>
          <w:bCs/>
        </w:rPr>
        <w:t xml:space="preserve"> г.</w:t>
      </w:r>
    </w:p>
    <w:p w14:paraId="1F0EA39C" w14:textId="67F5E2A3" w:rsidR="004759A0" w:rsidRPr="00A447F1" w:rsidRDefault="00A82E31" w:rsidP="00A447F1">
      <w:pPr>
        <w:pageBreakBefore/>
        <w:jc w:val="center"/>
        <w:rPr>
          <w:rFonts w:ascii="Times New Roman Полужирный" w:eastAsia="Segoe UI" w:hAnsi="Times New Roman Полужирный" w:cs="Times New Roman"/>
          <w:b/>
          <w:bCs/>
          <w:caps/>
          <w:kern w:val="32"/>
          <w:szCs w:val="24"/>
          <w:lang w:val="zh-CN" w:eastAsia="zh-CN"/>
        </w:rPr>
      </w:pPr>
      <w:r w:rsidRPr="00A447F1">
        <w:rPr>
          <w:b/>
          <w:bCs/>
        </w:rPr>
        <w:lastRenderedPageBreak/>
        <w:t>СОДЕРЖАНИЕ ПРОГРАММЫ</w:t>
      </w:r>
    </w:p>
    <w:p w14:paraId="0FA76886" w14:textId="77777777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 w:rsidRPr="00A447F1">
        <w:rPr>
          <w:b w:val="0"/>
          <w:bCs w:val="0"/>
          <w:sz w:val="22"/>
        </w:rPr>
        <w:fldChar w:fldCharType="begin"/>
      </w:r>
      <w:r w:rsidRPr="00A447F1">
        <w:rPr>
          <w:b w:val="0"/>
          <w:bCs w:val="0"/>
        </w:rPr>
        <w:instrText xml:space="preserve"> TOC \h \z \t "Раздел 1;1;Раздел 1.1;2" </w:instrText>
      </w:r>
      <w:r w:rsidRPr="00A447F1">
        <w:rPr>
          <w:b w:val="0"/>
          <w:bCs w:val="0"/>
          <w:sz w:val="22"/>
        </w:rPr>
        <w:fldChar w:fldCharType="separate"/>
      </w:r>
      <w:hyperlink w:anchor="_Toc156294875" w:history="1"/>
    </w:p>
    <w:p w14:paraId="24618FC8" w14:textId="15330D16" w:rsidR="004759A0" w:rsidRPr="00A447F1" w:rsidRDefault="00A82E31" w:rsidP="00DF54AB">
      <w:pPr>
        <w:pStyle w:val="12"/>
        <w:jc w:val="both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6" w:history="1">
        <w:r w:rsidRPr="00A447F1">
          <w:rPr>
            <w:rStyle w:val="a8"/>
            <w:b w:val="0"/>
            <w:bCs w:val="0"/>
            <w:color w:val="auto"/>
          </w:rPr>
          <w:t>1. ОБЩАЯ ХАРАКТЕРИСТИКА</w:t>
        </w:r>
        <w:r w:rsidR="00DF54AB">
          <w:rPr>
            <w:rStyle w:val="a8"/>
            <w:b w:val="0"/>
            <w:bCs w:val="0"/>
            <w:color w:val="auto"/>
          </w:rPr>
          <w:t xml:space="preserve"> </w:t>
        </w:r>
        <w:r w:rsidR="00DF54AB" w:rsidRPr="00DF54AB">
          <w:rPr>
            <w:rStyle w:val="a8"/>
            <w:b w:val="0"/>
            <w:bCs w:val="0"/>
            <w:color w:val="auto"/>
          </w:rPr>
          <w:t>ПРИМЕРНОЙ РАБОЧЕЙ ПРОГРАММЫ УЧЕБНОЙ ДИСЦИПЛИНЫ</w:t>
        </w:r>
        <w:r w:rsidRPr="00A447F1">
          <w:rPr>
            <w:b w:val="0"/>
            <w:bCs w:val="0"/>
          </w:rPr>
          <w:tab/>
        </w:r>
      </w:hyperlink>
    </w:p>
    <w:p w14:paraId="4DD5C0D9" w14:textId="654BD685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7" w:history="1">
        <w:r w:rsidRPr="00A447F1">
          <w:rPr>
            <w:rStyle w:val="a8"/>
            <w:i w:val="0"/>
            <w:iCs w:val="0"/>
            <w:color w:val="auto"/>
          </w:rPr>
          <w:t>1.1. Цель и место дисциплины в структуре образовательной программы</w:t>
        </w:r>
        <w:r w:rsidRPr="00A447F1">
          <w:rPr>
            <w:i w:val="0"/>
            <w:iCs w:val="0"/>
          </w:rPr>
          <w:tab/>
        </w:r>
      </w:hyperlink>
    </w:p>
    <w:p w14:paraId="1C5432D4" w14:textId="29719F2F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8" w:history="1">
        <w:r w:rsidRPr="00A447F1">
          <w:rPr>
            <w:rStyle w:val="a8"/>
            <w:i w:val="0"/>
            <w:iCs w:val="0"/>
            <w:color w:val="auto"/>
          </w:rPr>
          <w:t>1.2. Планируемые результаты освоения дисциплины</w:t>
        </w:r>
        <w:r w:rsidRPr="00A447F1">
          <w:rPr>
            <w:i w:val="0"/>
            <w:iCs w:val="0"/>
          </w:rPr>
          <w:tab/>
        </w:r>
      </w:hyperlink>
    </w:p>
    <w:p w14:paraId="652EBB5E" w14:textId="06F49303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9" w:history="1">
        <w:r w:rsidRPr="00A447F1">
          <w:rPr>
            <w:rStyle w:val="a8"/>
            <w:b w:val="0"/>
            <w:bCs w:val="0"/>
            <w:color w:val="auto"/>
          </w:rPr>
          <w:t>2. СТРУКТУРА И СОДЕРЖАНИЕ ДИСЦИПЛИНЫ</w:t>
        </w:r>
        <w:r w:rsidRPr="00A447F1">
          <w:rPr>
            <w:b w:val="0"/>
            <w:bCs w:val="0"/>
          </w:rPr>
          <w:tab/>
        </w:r>
      </w:hyperlink>
    </w:p>
    <w:p w14:paraId="4CD6E282" w14:textId="6FB891C2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0" w:history="1">
        <w:r w:rsidRPr="00A447F1">
          <w:rPr>
            <w:rStyle w:val="a8"/>
            <w:i w:val="0"/>
            <w:iCs w:val="0"/>
            <w:color w:val="auto"/>
          </w:rPr>
          <w:t>2.1. Трудоемкость освоения дисциплины</w:t>
        </w:r>
        <w:r w:rsidRPr="00A447F1">
          <w:rPr>
            <w:i w:val="0"/>
            <w:iCs w:val="0"/>
          </w:rPr>
          <w:tab/>
        </w:r>
      </w:hyperlink>
    </w:p>
    <w:p w14:paraId="6ABC7B80" w14:textId="16BCBE1C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1" w:history="1">
        <w:r w:rsidRPr="00A447F1">
          <w:rPr>
            <w:rStyle w:val="a8"/>
            <w:i w:val="0"/>
            <w:iCs w:val="0"/>
            <w:color w:val="auto"/>
          </w:rPr>
          <w:t>2.2. Примерное содержание дисциплины</w:t>
        </w:r>
        <w:r w:rsidRPr="00A447F1">
          <w:rPr>
            <w:i w:val="0"/>
            <w:iCs w:val="0"/>
          </w:rPr>
          <w:tab/>
        </w:r>
      </w:hyperlink>
    </w:p>
    <w:p w14:paraId="5BDADB61" w14:textId="61D5EABF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3" w:history="1">
        <w:r w:rsidRPr="00A447F1">
          <w:rPr>
            <w:rStyle w:val="a8"/>
            <w:i w:val="0"/>
            <w:iCs w:val="0"/>
            <w:color w:val="auto"/>
          </w:rPr>
          <w:t>2.3. Курсовой проект (работа)</w:t>
        </w:r>
        <w:r w:rsidRPr="00A447F1">
          <w:rPr>
            <w:i w:val="0"/>
            <w:iCs w:val="0"/>
          </w:rPr>
          <w:tab/>
        </w:r>
      </w:hyperlink>
    </w:p>
    <w:p w14:paraId="761EF812" w14:textId="669B9287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4" w:history="1">
        <w:r w:rsidRPr="00A447F1">
          <w:rPr>
            <w:rStyle w:val="a8"/>
            <w:b w:val="0"/>
            <w:bCs w:val="0"/>
            <w:color w:val="auto"/>
          </w:rPr>
          <w:t>3. УСЛОВИЯ РЕАЛИЗАЦИИ ДИСЦИПЛИНЫ</w:t>
        </w:r>
        <w:r w:rsidRPr="00A447F1">
          <w:rPr>
            <w:b w:val="0"/>
            <w:bCs w:val="0"/>
          </w:rPr>
          <w:tab/>
        </w:r>
      </w:hyperlink>
    </w:p>
    <w:p w14:paraId="1D1FB098" w14:textId="79512985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5" w:history="1">
        <w:r w:rsidRPr="00A447F1">
          <w:rPr>
            <w:rStyle w:val="a8"/>
            <w:i w:val="0"/>
            <w:iCs w:val="0"/>
            <w:color w:val="auto"/>
          </w:rPr>
          <w:t>3.1. Материально-техническое обеспечение</w:t>
        </w:r>
        <w:r w:rsidRPr="00A447F1">
          <w:rPr>
            <w:i w:val="0"/>
            <w:iCs w:val="0"/>
          </w:rPr>
          <w:tab/>
        </w:r>
      </w:hyperlink>
    </w:p>
    <w:p w14:paraId="63C679FA" w14:textId="39B2C369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6" w:history="1">
        <w:r w:rsidRPr="00A447F1">
          <w:rPr>
            <w:rStyle w:val="a8"/>
            <w:i w:val="0"/>
            <w:iCs w:val="0"/>
            <w:color w:val="auto"/>
          </w:rPr>
          <w:t>3.2. Учебно-методическое обеспечение</w:t>
        </w:r>
        <w:r w:rsidRPr="00A447F1">
          <w:rPr>
            <w:i w:val="0"/>
            <w:iCs w:val="0"/>
          </w:rPr>
          <w:tab/>
        </w:r>
      </w:hyperlink>
    </w:p>
    <w:p w14:paraId="504265F4" w14:textId="19FF62CC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7" w:history="1">
        <w:r w:rsidRPr="00A447F1">
          <w:rPr>
            <w:rStyle w:val="a8"/>
            <w:b w:val="0"/>
            <w:bCs w:val="0"/>
            <w:color w:val="auto"/>
          </w:rPr>
          <w:t>4. КОНТРОЛЬ И ОЦЕНКА РЕЗУЛЬТАТОВ ОСВОЕНИЯ ДИСЦИПЛИНЫ</w:t>
        </w:r>
        <w:r w:rsidRPr="00A447F1">
          <w:rPr>
            <w:b w:val="0"/>
            <w:bCs w:val="0"/>
          </w:rPr>
          <w:tab/>
        </w:r>
      </w:hyperlink>
    </w:p>
    <w:p w14:paraId="1E4E1E54" w14:textId="77777777" w:rsidR="004759A0" w:rsidRPr="00A447F1" w:rsidRDefault="00A82E31" w:rsidP="00E43240">
      <w:r w:rsidRPr="00A447F1">
        <w:fldChar w:fldCharType="end"/>
      </w:r>
    </w:p>
    <w:p w14:paraId="35EE4A71" w14:textId="77777777" w:rsidR="004759A0" w:rsidRPr="00A447F1" w:rsidRDefault="004759A0">
      <w:pPr>
        <w:pStyle w:val="1f1"/>
        <w:jc w:val="left"/>
        <w:rPr>
          <w:rFonts w:ascii="Times New Roman" w:hAnsi="Times New Roman"/>
          <w:lang w:val="ru-RU"/>
        </w:rPr>
        <w:sectPr w:rsidR="004759A0" w:rsidRPr="00A447F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11AAA74C" w14:textId="77777777" w:rsidR="004759A0" w:rsidRPr="00A447F1" w:rsidRDefault="00A82E31">
      <w:pPr>
        <w:pStyle w:val="1f1"/>
        <w:numPr>
          <w:ilvl w:val="0"/>
          <w:numId w:val="9"/>
        </w:numPr>
      </w:pPr>
      <w:r w:rsidRPr="00A447F1">
        <w:lastRenderedPageBreak/>
        <w:t>Общая характеристика</w:t>
      </w:r>
      <w:r w:rsidRPr="00A447F1">
        <w:rPr>
          <w:rFonts w:asciiTheme="minorHAnsi" w:hAnsiTheme="minorHAnsi"/>
          <w:lang w:val="ru-RU"/>
        </w:rPr>
        <w:t xml:space="preserve"> </w:t>
      </w:r>
      <w:r w:rsidRPr="00A447F1">
        <w:t>ПРИМЕРНОЙ РАБОЧЕЙ ПРОГРАММЫ УЧЕБНОЙ ДИСЦИПЛИНЫ</w:t>
      </w:r>
    </w:p>
    <w:p w14:paraId="5AE0C4B5" w14:textId="47575670" w:rsidR="004759A0" w:rsidRPr="00A447F1" w:rsidRDefault="00BC64FA">
      <w:pPr>
        <w:pStyle w:val="1f"/>
        <w:jc w:val="center"/>
        <w:rPr>
          <w:rFonts w:eastAsia="Segoe UI"/>
          <w:lang w:val="ru-RU"/>
        </w:rPr>
      </w:pPr>
      <w:r w:rsidRPr="00A447F1">
        <w:rPr>
          <w:rFonts w:eastAsia="Segoe UI"/>
          <w:lang w:val="ru-RU"/>
        </w:rPr>
        <w:t>«ОП.04 ИСТОРИЯ АРХИТЕКТУРЫ»</w:t>
      </w:r>
    </w:p>
    <w:p w14:paraId="6FA1A851" w14:textId="77777777" w:rsidR="004759A0" w:rsidRPr="00A447F1" w:rsidRDefault="004759A0">
      <w:pPr>
        <w:pStyle w:val="1f"/>
        <w:rPr>
          <w:lang w:val="ru-RU"/>
        </w:rPr>
      </w:pPr>
    </w:p>
    <w:p w14:paraId="27C32D21" w14:textId="77777777" w:rsidR="004759A0" w:rsidRPr="00A447F1" w:rsidRDefault="00A82E31" w:rsidP="00032396">
      <w:pPr>
        <w:pStyle w:val="113"/>
      </w:pPr>
      <w:r w:rsidRPr="00A447F1">
        <w:t>1.1. Цель и место дисциплины в структуре образовательной программы</w:t>
      </w:r>
    </w:p>
    <w:p w14:paraId="035243FB" w14:textId="77777777" w:rsidR="00320730" w:rsidRPr="00A447F1" w:rsidRDefault="00A82E31" w:rsidP="00320730">
      <w:pPr>
        <w:suppressAutoHyphens/>
        <w:spacing w:line="276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 xml:space="preserve">Цель дисциплины </w:t>
      </w:r>
      <w:r w:rsidRPr="00A447F1">
        <w:t>«</w:t>
      </w:r>
      <w:r w:rsidRPr="00A447F1">
        <w:rPr>
          <w:rFonts w:eastAsia="Segoe UI" w:cs="Times New Roman"/>
        </w:rPr>
        <w:t>История архитектуры</w:t>
      </w:r>
      <w:r w:rsidRPr="00A447F1">
        <w:t>»</w:t>
      </w:r>
      <w:r w:rsidRPr="00A447F1">
        <w:rPr>
          <w:rFonts w:eastAsia="Times New Roman" w:cs="Times New Roman"/>
          <w:szCs w:val="24"/>
          <w:lang w:eastAsia="ru-RU"/>
        </w:rPr>
        <w:t xml:space="preserve">: является ознакомление и осознание исторического и художественного значения памятников и стилей мировой архитектуры в их исторической последовательности в зависимости от развития культуры, техники, религии и общественно-политических устройств государств, а также знакомство обучающихся с тектоническими системами архитектурных стилей и с творчеством ведущих зодчих и инженеров-строителей. </w:t>
      </w:r>
    </w:p>
    <w:p w14:paraId="089ABF7E" w14:textId="62305912" w:rsidR="00320730" w:rsidRPr="00A447F1" w:rsidRDefault="00A82E31" w:rsidP="00320730">
      <w:pPr>
        <w:suppressAutoHyphens/>
        <w:spacing w:line="276" w:lineRule="auto"/>
        <w:ind w:firstLine="709"/>
        <w:jc w:val="both"/>
        <w:rPr>
          <w:rFonts w:cs="Times New Roman"/>
          <w:iCs/>
          <w:szCs w:val="24"/>
        </w:rPr>
      </w:pPr>
      <w:r w:rsidRPr="00A447F1">
        <w:rPr>
          <w:rFonts w:cs="Times New Roman"/>
          <w:szCs w:val="24"/>
        </w:rPr>
        <w:t xml:space="preserve">Дисциплина «История архитектуры» </w:t>
      </w:r>
      <w:r w:rsidR="00320730" w:rsidRPr="00A447F1">
        <w:rPr>
          <w:rFonts w:cs="Times New Roman"/>
          <w:szCs w:val="24"/>
        </w:rPr>
        <w:t xml:space="preserve">включена в </w:t>
      </w:r>
      <w:r w:rsidR="00320730" w:rsidRPr="00A447F1">
        <w:rPr>
          <w:rFonts w:cs="Times New Roman"/>
          <w:iCs/>
          <w:szCs w:val="24"/>
        </w:rPr>
        <w:t>обязательную часть</w:t>
      </w:r>
      <w:r w:rsidR="00A447F1">
        <w:rPr>
          <w:rFonts w:cs="Times New Roman"/>
          <w:i/>
          <w:szCs w:val="24"/>
        </w:rPr>
        <w:t xml:space="preserve"> </w:t>
      </w:r>
      <w:r w:rsidR="00320730" w:rsidRPr="00A447F1">
        <w:rPr>
          <w:rFonts w:cs="Times New Roman"/>
          <w:szCs w:val="24"/>
        </w:rPr>
        <w:t>общепрофессионального цикла</w:t>
      </w:r>
      <w:r w:rsidR="00A447F1">
        <w:rPr>
          <w:rFonts w:cs="Times New Roman"/>
          <w:i/>
          <w:szCs w:val="24"/>
        </w:rPr>
        <w:t xml:space="preserve"> </w:t>
      </w:r>
      <w:r w:rsidR="00320730" w:rsidRPr="00A447F1">
        <w:rPr>
          <w:rFonts w:cs="Times New Roman"/>
          <w:iCs/>
          <w:szCs w:val="24"/>
        </w:rPr>
        <w:t>образовательной программы.</w:t>
      </w:r>
    </w:p>
    <w:p w14:paraId="74E9D0F7" w14:textId="33B0E897" w:rsidR="004759A0" w:rsidRPr="00A447F1" w:rsidRDefault="004759A0">
      <w:pPr>
        <w:suppressAutoHyphens/>
        <w:spacing w:line="276" w:lineRule="auto"/>
        <w:ind w:firstLine="709"/>
        <w:jc w:val="both"/>
        <w:rPr>
          <w:rFonts w:cs="Times New Roman"/>
          <w:szCs w:val="24"/>
        </w:rPr>
      </w:pPr>
    </w:p>
    <w:p w14:paraId="49028BB1" w14:textId="77777777" w:rsidR="004759A0" w:rsidRPr="00A447F1" w:rsidRDefault="00A82E31" w:rsidP="00032396">
      <w:pPr>
        <w:pStyle w:val="113"/>
      </w:pPr>
      <w:r w:rsidRPr="00A447F1">
        <w:t>1.2. Планируемые результаты освоения дисциплины</w:t>
      </w:r>
    </w:p>
    <w:p w14:paraId="01B5D7CD" w14:textId="77777777" w:rsidR="004759A0" w:rsidRPr="00A447F1" w:rsidRDefault="00A82E31">
      <w:pPr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4.3.3 ПОП-П).</w:t>
      </w:r>
    </w:p>
    <w:p w14:paraId="3824866D" w14:textId="77777777" w:rsidR="004759A0" w:rsidRPr="00A447F1" w:rsidRDefault="00A82E31">
      <w:pPr>
        <w:spacing w:after="120"/>
        <w:ind w:firstLine="709"/>
        <w:rPr>
          <w:rFonts w:cs="Times New Roman"/>
          <w:bCs/>
          <w:szCs w:val="24"/>
        </w:rPr>
      </w:pPr>
      <w:r w:rsidRPr="00A447F1">
        <w:rPr>
          <w:rFonts w:cs="Times New Roman"/>
          <w:bCs/>
          <w:szCs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4677"/>
        <w:gridCol w:w="3544"/>
      </w:tblGrid>
      <w:tr w:rsidR="00A447F1" w:rsidRPr="00A447F1" w14:paraId="586038CE" w14:textId="77777777">
        <w:trPr>
          <w:trHeight w:val="44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5CADB" w14:textId="77777777" w:rsidR="004759A0" w:rsidRPr="00A447F1" w:rsidRDefault="00A82E31">
            <w:pPr>
              <w:rPr>
                <w:rStyle w:val="a7"/>
                <w:b/>
                <w:szCs w:val="24"/>
              </w:rPr>
            </w:pPr>
            <w:r w:rsidRPr="00A447F1">
              <w:rPr>
                <w:rStyle w:val="a7"/>
                <w:b/>
                <w:i w:val="0"/>
                <w:szCs w:val="24"/>
              </w:rPr>
              <w:t xml:space="preserve">Код </w:t>
            </w:r>
            <w:r w:rsidRPr="00A447F1">
              <w:rPr>
                <w:rStyle w:val="a7"/>
                <w:b/>
                <w:szCs w:val="24"/>
              </w:rPr>
              <w:t xml:space="preserve">ОК, ПК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841A6F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Уметь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FD4E" w14:textId="77777777" w:rsidR="004759A0" w:rsidRPr="00A447F1" w:rsidRDefault="00A82E31">
            <w:pPr>
              <w:jc w:val="center"/>
              <w:rPr>
                <w:rFonts w:cs="Times New Roman"/>
                <w:b/>
                <w:i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Знать</w:t>
            </w:r>
          </w:p>
        </w:tc>
      </w:tr>
      <w:tr w:rsidR="004759A0" w:rsidRPr="00A447F1" w14:paraId="27D33E0B" w14:textId="77777777">
        <w:trPr>
          <w:trHeight w:val="5430"/>
        </w:trPr>
        <w:tc>
          <w:tcPr>
            <w:tcW w:w="988" w:type="dxa"/>
          </w:tcPr>
          <w:p w14:paraId="7E701BC3" w14:textId="77777777" w:rsidR="004759A0" w:rsidRPr="00A447F1" w:rsidRDefault="00A82E31">
            <w:pPr>
              <w:rPr>
                <w:iCs/>
                <w:szCs w:val="24"/>
              </w:rPr>
            </w:pPr>
            <w:r w:rsidRPr="00A447F1">
              <w:rPr>
                <w:iCs/>
                <w:szCs w:val="24"/>
              </w:rPr>
              <w:t>ОК 01 ОК 05 ОК 06</w:t>
            </w:r>
          </w:p>
          <w:p w14:paraId="2DE61262" w14:textId="77777777" w:rsidR="004759A0" w:rsidRPr="00A447F1" w:rsidRDefault="00A82E31">
            <w:pPr>
              <w:rPr>
                <w:szCs w:val="24"/>
              </w:rPr>
            </w:pPr>
            <w:r w:rsidRPr="00A447F1">
              <w:rPr>
                <w:iCs/>
                <w:szCs w:val="24"/>
              </w:rPr>
              <w:t>ПК 1.1</w:t>
            </w:r>
          </w:p>
        </w:tc>
        <w:tc>
          <w:tcPr>
            <w:tcW w:w="4677" w:type="dxa"/>
          </w:tcPr>
          <w:p w14:paraId="6E5C0DE5" w14:textId="77777777" w:rsidR="004759A0" w:rsidRPr="00A447F1" w:rsidRDefault="00A82E31">
            <w:pPr>
              <w:suppressAutoHyphens/>
              <w:rPr>
                <w:szCs w:val="24"/>
              </w:rPr>
            </w:pPr>
            <w:r w:rsidRPr="00A447F1">
              <w:rPr>
                <w:szCs w:val="24"/>
              </w:rPr>
              <w:t>- определять этапы решения задач;</w:t>
            </w:r>
          </w:p>
          <w:p w14:paraId="5C8DF14B" w14:textId="77777777" w:rsidR="004759A0" w:rsidRPr="00A447F1" w:rsidRDefault="00A82E31">
            <w:pPr>
              <w:suppressAutoHyphens/>
              <w:rPr>
                <w:szCs w:val="24"/>
                <w:lang w:eastAsia="ar-SA"/>
              </w:rPr>
            </w:pPr>
            <w:r w:rsidRPr="00A447F1">
              <w:rPr>
                <w:szCs w:val="24"/>
                <w:lang w:eastAsia="ar-SA"/>
              </w:rPr>
              <w:t xml:space="preserve">- различать разные архитектурные стили; </w:t>
            </w:r>
          </w:p>
          <w:p w14:paraId="4C6EA1B0" w14:textId="77777777" w:rsidR="004759A0" w:rsidRPr="00A447F1" w:rsidRDefault="00A82E31">
            <w:pPr>
              <w:suppressAutoHyphens/>
              <w:rPr>
                <w:szCs w:val="24"/>
                <w:lang w:eastAsia="ar-SA"/>
              </w:rPr>
            </w:pPr>
            <w:r w:rsidRPr="00A447F1">
              <w:rPr>
                <w:szCs w:val="24"/>
                <w:lang w:eastAsia="ar-SA"/>
              </w:rPr>
              <w:t>- различать стилистические направления в современной архитектуре;</w:t>
            </w:r>
          </w:p>
          <w:p w14:paraId="4B3DB5CD" w14:textId="77777777" w:rsidR="004759A0" w:rsidRPr="00A447F1" w:rsidRDefault="00A82E31">
            <w:pPr>
              <w:suppressAutoHyphens/>
              <w:rPr>
                <w:szCs w:val="24"/>
                <w:lang w:eastAsia="ar-SA"/>
              </w:rPr>
            </w:pPr>
            <w:r w:rsidRPr="00A447F1">
              <w:rPr>
                <w:szCs w:val="24"/>
                <w:lang w:eastAsia="ar-SA"/>
              </w:rPr>
              <w:t>- учитывать достижения в создании архитектурных форм.</w:t>
            </w:r>
          </w:p>
          <w:p w14:paraId="197463A6" w14:textId="77777777" w:rsidR="004759A0" w:rsidRPr="00A447F1" w:rsidRDefault="004759A0">
            <w:pPr>
              <w:rPr>
                <w:rFonts w:cs="Times New Roman"/>
                <w:bCs/>
                <w:szCs w:val="24"/>
              </w:rPr>
            </w:pPr>
          </w:p>
        </w:tc>
        <w:tc>
          <w:tcPr>
            <w:tcW w:w="3544" w:type="dxa"/>
          </w:tcPr>
          <w:p w14:paraId="211F998B" w14:textId="77777777" w:rsidR="004759A0" w:rsidRPr="00A447F1" w:rsidRDefault="00A82E31">
            <w:pPr>
              <w:rPr>
                <w:spacing w:val="-6"/>
                <w:szCs w:val="24"/>
                <w:lang w:eastAsia="zh-CN"/>
              </w:rPr>
            </w:pPr>
            <w:r w:rsidRPr="00A447F1">
              <w:rPr>
                <w:spacing w:val="-6"/>
                <w:szCs w:val="24"/>
                <w:lang w:eastAsia="zh-CN"/>
              </w:rPr>
              <w:t>- методов самоанализа и коррекции своей деятельности на основании достигнутых результатов;</w:t>
            </w:r>
          </w:p>
          <w:p w14:paraId="545232DA" w14:textId="77777777" w:rsidR="004759A0" w:rsidRPr="00A447F1" w:rsidRDefault="00A82E31">
            <w:pPr>
              <w:suppressAutoHyphens/>
              <w:rPr>
                <w:szCs w:val="24"/>
                <w:lang w:eastAsia="ar-SA"/>
              </w:rPr>
            </w:pPr>
            <w:r w:rsidRPr="00A447F1">
              <w:rPr>
                <w:szCs w:val="24"/>
                <w:lang w:eastAsia="ar-SA"/>
              </w:rPr>
              <w:t>- принципы отношения к историческому архитектурному наследию;</w:t>
            </w:r>
          </w:p>
          <w:p w14:paraId="7075A85D" w14:textId="77777777" w:rsidR="004759A0" w:rsidRPr="00A447F1" w:rsidRDefault="00A82E31">
            <w:pPr>
              <w:suppressAutoHyphens/>
              <w:rPr>
                <w:szCs w:val="24"/>
                <w:lang w:eastAsia="ar-SA"/>
              </w:rPr>
            </w:pPr>
            <w:r w:rsidRPr="00A447F1">
              <w:rPr>
                <w:szCs w:val="24"/>
                <w:lang w:eastAsia="ar-SA"/>
              </w:rPr>
              <w:t>- этапы развития архитектуры, материалов и конструкций;</w:t>
            </w:r>
          </w:p>
          <w:p w14:paraId="6CC8E973" w14:textId="77777777" w:rsidR="004759A0" w:rsidRPr="00A447F1" w:rsidRDefault="00A82E31">
            <w:pPr>
              <w:suppressAutoHyphens/>
              <w:rPr>
                <w:szCs w:val="24"/>
                <w:lang w:eastAsia="ar-SA"/>
              </w:rPr>
            </w:pPr>
            <w:r w:rsidRPr="00A447F1">
              <w:rPr>
                <w:szCs w:val="24"/>
                <w:lang w:eastAsia="ar-SA"/>
              </w:rPr>
              <w:t>- основные памятники отечественной и мировой архитектуры и искусства;</w:t>
            </w:r>
          </w:p>
          <w:p w14:paraId="72B0CFBE" w14:textId="77777777" w:rsidR="004759A0" w:rsidRPr="00A447F1" w:rsidRDefault="00A82E31">
            <w:pPr>
              <w:suppressAutoHyphens/>
              <w:rPr>
                <w:szCs w:val="24"/>
                <w:lang w:eastAsia="ar-SA"/>
              </w:rPr>
            </w:pPr>
            <w:r w:rsidRPr="00A447F1">
              <w:rPr>
                <w:szCs w:val="24"/>
                <w:lang w:eastAsia="ar-SA"/>
              </w:rPr>
              <w:t>- основы творчества ведущих современных архитекторов, их основные архитектурные объекты;</w:t>
            </w:r>
          </w:p>
          <w:p w14:paraId="041EACAE" w14:textId="77777777" w:rsidR="004759A0" w:rsidRPr="00A447F1" w:rsidRDefault="00A82E31">
            <w:pPr>
              <w:rPr>
                <w:rFonts w:cs="Times New Roman"/>
                <w:bCs/>
                <w:i/>
                <w:szCs w:val="24"/>
              </w:rPr>
            </w:pPr>
            <w:r w:rsidRPr="00A447F1">
              <w:rPr>
                <w:szCs w:val="24"/>
                <w:lang w:eastAsia="ar-SA"/>
              </w:rPr>
              <w:t>- этапы развития архитектурных форм.</w:t>
            </w:r>
          </w:p>
        </w:tc>
      </w:tr>
    </w:tbl>
    <w:p w14:paraId="6DFFF3A0" w14:textId="3D60FB2F" w:rsidR="004759A0" w:rsidRDefault="004759A0">
      <w:pPr>
        <w:ind w:firstLine="709"/>
        <w:rPr>
          <w:rFonts w:cs="Times New Roman"/>
          <w:bCs/>
          <w:szCs w:val="24"/>
        </w:rPr>
      </w:pPr>
    </w:p>
    <w:p w14:paraId="4C91097F" w14:textId="77777777" w:rsidR="00A447F1" w:rsidRPr="00A447F1" w:rsidRDefault="00A447F1">
      <w:pPr>
        <w:ind w:firstLine="709"/>
        <w:rPr>
          <w:rFonts w:cs="Times New Roman"/>
          <w:bCs/>
          <w:szCs w:val="24"/>
        </w:rPr>
      </w:pPr>
    </w:p>
    <w:p w14:paraId="4A0C27A2" w14:textId="77777777" w:rsidR="004759A0" w:rsidRPr="00A447F1" w:rsidRDefault="00A82E31">
      <w:pPr>
        <w:pStyle w:val="1f1"/>
        <w:rPr>
          <w:rFonts w:ascii="Times New Roman" w:hAnsi="Times New Roman"/>
          <w:lang w:val="ru-RU"/>
        </w:rPr>
      </w:pPr>
      <w:r w:rsidRPr="00A447F1">
        <w:rPr>
          <w:rFonts w:ascii="Times New Roman" w:hAnsi="Times New Roman"/>
        </w:rPr>
        <w:t xml:space="preserve">2. Структура и содержание </w:t>
      </w:r>
      <w:r w:rsidRPr="00A447F1">
        <w:rPr>
          <w:rFonts w:ascii="Times New Roman" w:hAnsi="Times New Roman"/>
          <w:lang w:val="ru-RU"/>
        </w:rPr>
        <w:t>ДИСЦИПЛИНЫ</w:t>
      </w:r>
    </w:p>
    <w:p w14:paraId="4F59520F" w14:textId="77777777" w:rsidR="004759A0" w:rsidRPr="00A447F1" w:rsidRDefault="00A82E31" w:rsidP="00032396">
      <w:pPr>
        <w:pStyle w:val="113"/>
      </w:pPr>
      <w:r w:rsidRPr="00A447F1">
        <w:t xml:space="preserve">2.1. Трудоемкость освоения дисциплины </w:t>
      </w:r>
    </w:p>
    <w:tbl>
      <w:tblPr>
        <w:tblW w:w="4858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245"/>
        <w:gridCol w:w="2552"/>
        <w:gridCol w:w="2552"/>
      </w:tblGrid>
      <w:tr w:rsidR="00A447F1" w:rsidRPr="00A447F1" w14:paraId="6FB6D390" w14:textId="77777777">
        <w:trPr>
          <w:trHeight w:val="23"/>
        </w:trPr>
        <w:tc>
          <w:tcPr>
            <w:tcW w:w="2270" w:type="pct"/>
            <w:vAlign w:val="center"/>
          </w:tcPr>
          <w:p w14:paraId="30ADEBFB" w14:textId="77777777" w:rsidR="004759A0" w:rsidRPr="00A447F1" w:rsidRDefault="00A82E31">
            <w:pPr>
              <w:jc w:val="center"/>
              <w:rPr>
                <w:rFonts w:cs="Times New Roman"/>
                <w:b/>
              </w:rPr>
            </w:pPr>
            <w:r w:rsidRPr="00A447F1">
              <w:rPr>
                <w:rFonts w:cs="Times New Roman"/>
                <w:b/>
              </w:rPr>
              <w:t>Наименование составных частей дисциплины</w:t>
            </w:r>
          </w:p>
        </w:tc>
        <w:tc>
          <w:tcPr>
            <w:tcW w:w="1365" w:type="pct"/>
            <w:vAlign w:val="center"/>
          </w:tcPr>
          <w:p w14:paraId="1B42D08E" w14:textId="77777777" w:rsidR="004759A0" w:rsidRPr="00A447F1" w:rsidRDefault="00A82E31">
            <w:pPr>
              <w:jc w:val="center"/>
              <w:rPr>
                <w:rFonts w:cs="Times New Roman"/>
                <w:b/>
                <w:iCs/>
              </w:rPr>
            </w:pPr>
            <w:r w:rsidRPr="00A447F1">
              <w:rPr>
                <w:rFonts w:cs="Times New Roman"/>
                <w:b/>
                <w:iCs/>
              </w:rPr>
              <w:t>Объем в часах</w:t>
            </w:r>
          </w:p>
        </w:tc>
        <w:tc>
          <w:tcPr>
            <w:tcW w:w="1365" w:type="pct"/>
          </w:tcPr>
          <w:p w14:paraId="6D479F4A" w14:textId="77777777" w:rsidR="004759A0" w:rsidRPr="00A447F1" w:rsidRDefault="00A82E31">
            <w:pPr>
              <w:jc w:val="center"/>
              <w:rPr>
                <w:rFonts w:cs="Times New Roman"/>
                <w:b/>
                <w:iCs/>
              </w:rPr>
            </w:pPr>
            <w:r w:rsidRPr="00A447F1">
              <w:rPr>
                <w:rFonts w:cs="Times New Roman"/>
                <w:b/>
              </w:rPr>
              <w:t>В т.ч. в форме практ. подготовки</w:t>
            </w:r>
          </w:p>
        </w:tc>
      </w:tr>
      <w:tr w:rsidR="00A447F1" w:rsidRPr="00A447F1" w14:paraId="71B86D72" w14:textId="77777777">
        <w:trPr>
          <w:trHeight w:val="23"/>
        </w:trPr>
        <w:tc>
          <w:tcPr>
            <w:tcW w:w="2270" w:type="pct"/>
            <w:vAlign w:val="center"/>
          </w:tcPr>
          <w:p w14:paraId="53DF3AEA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lastRenderedPageBreak/>
              <w:t>Учебные занятия</w:t>
            </w:r>
          </w:p>
        </w:tc>
        <w:tc>
          <w:tcPr>
            <w:tcW w:w="1365" w:type="pct"/>
            <w:vAlign w:val="center"/>
          </w:tcPr>
          <w:p w14:paraId="35E409BC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72</w:t>
            </w:r>
          </w:p>
        </w:tc>
        <w:tc>
          <w:tcPr>
            <w:tcW w:w="1365" w:type="pct"/>
            <w:vAlign w:val="center"/>
          </w:tcPr>
          <w:p w14:paraId="08564C43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14</w:t>
            </w:r>
          </w:p>
        </w:tc>
      </w:tr>
      <w:tr w:rsidR="00A447F1" w:rsidRPr="00A447F1" w14:paraId="27352401" w14:textId="77777777">
        <w:trPr>
          <w:trHeight w:val="23"/>
        </w:trPr>
        <w:tc>
          <w:tcPr>
            <w:tcW w:w="2270" w:type="pct"/>
            <w:vAlign w:val="center"/>
          </w:tcPr>
          <w:p w14:paraId="4B4B96B7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Самостоятельная работа</w:t>
            </w:r>
          </w:p>
        </w:tc>
        <w:tc>
          <w:tcPr>
            <w:tcW w:w="1365" w:type="pct"/>
            <w:vAlign w:val="center"/>
          </w:tcPr>
          <w:p w14:paraId="2DE1BE54" w14:textId="77777777" w:rsidR="004759A0" w:rsidRPr="00A447F1" w:rsidRDefault="00A82E31">
            <w:pPr>
              <w:jc w:val="center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</w:t>
            </w:r>
          </w:p>
        </w:tc>
        <w:tc>
          <w:tcPr>
            <w:tcW w:w="1365" w:type="pct"/>
            <w:vAlign w:val="center"/>
          </w:tcPr>
          <w:p w14:paraId="484F59CF" w14:textId="77777777" w:rsidR="004759A0" w:rsidRPr="00A447F1" w:rsidRDefault="00A82E31">
            <w:pPr>
              <w:jc w:val="center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</w:t>
            </w:r>
          </w:p>
        </w:tc>
      </w:tr>
      <w:tr w:rsidR="00A447F1" w:rsidRPr="00A447F1" w14:paraId="767FC7E5" w14:textId="77777777">
        <w:trPr>
          <w:trHeight w:val="23"/>
        </w:trPr>
        <w:tc>
          <w:tcPr>
            <w:tcW w:w="2270" w:type="pct"/>
            <w:vAlign w:val="center"/>
          </w:tcPr>
          <w:p w14:paraId="3CB310FB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 xml:space="preserve">Промежуточная аттестация </w:t>
            </w:r>
          </w:p>
        </w:tc>
        <w:tc>
          <w:tcPr>
            <w:tcW w:w="1365" w:type="pct"/>
            <w:vAlign w:val="center"/>
          </w:tcPr>
          <w:p w14:paraId="3C9F4620" w14:textId="77777777" w:rsidR="004759A0" w:rsidRPr="00A447F1" w:rsidRDefault="004759A0">
            <w:pPr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45520467" w14:textId="77777777" w:rsidR="004759A0" w:rsidRPr="00A447F1" w:rsidRDefault="004759A0">
            <w:pPr>
              <w:jc w:val="center"/>
              <w:rPr>
                <w:rFonts w:cs="Times New Roman"/>
                <w:bCs/>
                <w:szCs w:val="24"/>
              </w:rPr>
            </w:pPr>
          </w:p>
        </w:tc>
      </w:tr>
      <w:tr w:rsidR="004759A0" w:rsidRPr="00A447F1" w14:paraId="6A3AD5FA" w14:textId="77777777">
        <w:trPr>
          <w:trHeight w:val="23"/>
        </w:trPr>
        <w:tc>
          <w:tcPr>
            <w:tcW w:w="2270" w:type="pct"/>
            <w:vAlign w:val="center"/>
          </w:tcPr>
          <w:p w14:paraId="1F248C49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Всего</w:t>
            </w:r>
          </w:p>
        </w:tc>
        <w:tc>
          <w:tcPr>
            <w:tcW w:w="1365" w:type="pct"/>
            <w:vAlign w:val="center"/>
          </w:tcPr>
          <w:p w14:paraId="58269C2B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72</w:t>
            </w:r>
          </w:p>
        </w:tc>
        <w:tc>
          <w:tcPr>
            <w:tcW w:w="1365" w:type="pct"/>
            <w:vAlign w:val="center"/>
          </w:tcPr>
          <w:p w14:paraId="5C41FAAE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14</w:t>
            </w:r>
          </w:p>
        </w:tc>
      </w:tr>
    </w:tbl>
    <w:p w14:paraId="6E2FBFD1" w14:textId="77777777" w:rsidR="004759A0" w:rsidRPr="00A447F1" w:rsidRDefault="004759A0">
      <w:pPr>
        <w:rPr>
          <w:rFonts w:cs="Times New Roman"/>
          <w:iCs/>
          <w:szCs w:val="24"/>
        </w:rPr>
      </w:pPr>
    </w:p>
    <w:p w14:paraId="5383FCFA" w14:textId="73263BA7" w:rsidR="004759A0" w:rsidRPr="00A447F1" w:rsidRDefault="00A82E31" w:rsidP="00A447F1">
      <w:pPr>
        <w:spacing w:after="240"/>
        <w:rPr>
          <w:rFonts w:cs="Times New Roman"/>
          <w:b/>
          <w:bCs/>
          <w:iCs/>
          <w:szCs w:val="24"/>
        </w:rPr>
      </w:pPr>
      <w:r w:rsidRPr="00A447F1">
        <w:rPr>
          <w:b/>
          <w:bCs/>
          <w:szCs w:val="24"/>
        </w:rPr>
        <w:t>2.2. Примерное содержание дисциплины</w:t>
      </w:r>
    </w:p>
    <w:tbl>
      <w:tblPr>
        <w:tblW w:w="493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9"/>
        <w:gridCol w:w="7168"/>
      </w:tblGrid>
      <w:tr w:rsidR="00A447F1" w:rsidRPr="00A447F1" w14:paraId="06A53FFC" w14:textId="77777777" w:rsidTr="00A447F1">
        <w:trPr>
          <w:trHeight w:val="795"/>
        </w:trPr>
        <w:tc>
          <w:tcPr>
            <w:tcW w:w="1226" w:type="pct"/>
            <w:vAlign w:val="center"/>
          </w:tcPr>
          <w:p w14:paraId="098CD219" w14:textId="77777777" w:rsidR="004759A0" w:rsidRPr="00A447F1" w:rsidRDefault="00A82E31">
            <w:pPr>
              <w:suppressAutoHyphens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3774" w:type="pct"/>
            <w:vAlign w:val="center"/>
          </w:tcPr>
          <w:p w14:paraId="7A64C34C" w14:textId="77777777" w:rsidR="004759A0" w:rsidRPr="00A447F1" w:rsidRDefault="00A82E31">
            <w:pPr>
              <w:suppressAutoHyphens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A447F1" w:rsidRPr="00A447F1" w14:paraId="2A5B7FA8" w14:textId="77777777" w:rsidTr="00A447F1">
        <w:trPr>
          <w:trHeight w:val="331"/>
        </w:trPr>
        <w:tc>
          <w:tcPr>
            <w:tcW w:w="1226" w:type="pct"/>
          </w:tcPr>
          <w:p w14:paraId="0C946650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1</w:t>
            </w:r>
          </w:p>
        </w:tc>
        <w:tc>
          <w:tcPr>
            <w:tcW w:w="3774" w:type="pct"/>
          </w:tcPr>
          <w:p w14:paraId="3425D4A5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2</w:t>
            </w:r>
          </w:p>
        </w:tc>
      </w:tr>
      <w:tr w:rsidR="00A447F1" w:rsidRPr="00A447F1" w14:paraId="2874301D" w14:textId="77777777" w:rsidTr="00A447F1">
        <w:trPr>
          <w:trHeight w:val="331"/>
        </w:trPr>
        <w:tc>
          <w:tcPr>
            <w:tcW w:w="5000" w:type="pct"/>
            <w:gridSpan w:val="2"/>
          </w:tcPr>
          <w:p w14:paraId="133D0EF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Раздел 1. </w:t>
            </w:r>
            <w:r w:rsidRPr="00A447F1">
              <w:rPr>
                <w:rFonts w:eastAsia="Times New Roman" w:cs="Times New Roman"/>
                <w:b/>
                <w:iCs/>
                <w:szCs w:val="24"/>
                <w:lang w:eastAsia="ru-RU"/>
              </w:rPr>
              <w:t>Зарождение архитектурной деятельности человека (2)</w:t>
            </w:r>
          </w:p>
        </w:tc>
      </w:tr>
      <w:tr w:rsidR="00A447F1" w:rsidRPr="00A447F1" w14:paraId="1992D793" w14:textId="77777777" w:rsidTr="00A447F1">
        <w:trPr>
          <w:trHeight w:val="279"/>
        </w:trPr>
        <w:tc>
          <w:tcPr>
            <w:tcW w:w="1226" w:type="pct"/>
            <w:vMerge w:val="restart"/>
          </w:tcPr>
          <w:p w14:paraId="0C66913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1.1.</w:t>
            </w:r>
          </w:p>
          <w:p w14:paraId="38EE314A" w14:textId="41A47F3F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Формирование первичных тектонических понятий и эстетических отношений в период 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XIV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тысячелетий до н. э. (эпоха палеолита, неолита, бронзы)</w:t>
            </w:r>
          </w:p>
        </w:tc>
        <w:tc>
          <w:tcPr>
            <w:tcW w:w="3774" w:type="pct"/>
          </w:tcPr>
          <w:p w14:paraId="24E5A90B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6F51415A" w14:textId="77777777" w:rsidTr="00A447F1">
        <w:trPr>
          <w:trHeight w:val="525"/>
        </w:trPr>
        <w:tc>
          <w:tcPr>
            <w:tcW w:w="1226" w:type="pct"/>
            <w:vMerge/>
          </w:tcPr>
          <w:p w14:paraId="3164EE4E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0817004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Начало строительной деятельности древнего человека.</w:t>
            </w:r>
          </w:p>
          <w:p w14:paraId="75716FE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Освоение природных материалов – дерева, камня, глины.</w:t>
            </w:r>
          </w:p>
          <w:p w14:paraId="1BDE531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Эволюция жилых построек (появление полузаглубленных, длинных, круглых, овальных домов, жилых помещений на сваях).</w:t>
            </w:r>
          </w:p>
          <w:p w14:paraId="3B26B4D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Появление мегалитических сооружений – менгиров, дольменов, кромлехов – связанных с религиозным сознанием.</w:t>
            </w:r>
          </w:p>
          <w:p w14:paraId="56F4258C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Взаимосвязь облика культовых погребальных построек с жилищем.</w:t>
            </w:r>
          </w:p>
        </w:tc>
      </w:tr>
      <w:tr w:rsidR="00A447F1" w:rsidRPr="00A447F1" w14:paraId="0C286F70" w14:textId="77777777" w:rsidTr="00A447F1">
        <w:trPr>
          <w:trHeight w:val="255"/>
        </w:trPr>
        <w:tc>
          <w:tcPr>
            <w:tcW w:w="1226" w:type="pct"/>
            <w:vMerge/>
          </w:tcPr>
          <w:p w14:paraId="1B44FD34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40B26FC2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8764457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0AAFBDC5" w14:textId="77777777" w:rsidTr="00A447F1">
        <w:trPr>
          <w:trHeight w:val="282"/>
        </w:trPr>
        <w:tc>
          <w:tcPr>
            <w:tcW w:w="5000" w:type="pct"/>
            <w:gridSpan w:val="2"/>
          </w:tcPr>
          <w:p w14:paraId="0647C726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b/>
                <w:i/>
                <w:i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Раздел 2. 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Архитектура государств Древнего Мира (8)</w:t>
            </w:r>
          </w:p>
        </w:tc>
      </w:tr>
      <w:tr w:rsidR="00A447F1" w:rsidRPr="00A447F1" w14:paraId="1FC79FE7" w14:textId="77777777" w:rsidTr="00A447F1">
        <w:trPr>
          <w:trHeight w:val="322"/>
        </w:trPr>
        <w:tc>
          <w:tcPr>
            <w:tcW w:w="1226" w:type="pct"/>
            <w:vMerge w:val="restart"/>
          </w:tcPr>
          <w:p w14:paraId="130FF48D" w14:textId="77777777" w:rsidR="004759A0" w:rsidRPr="00A447F1" w:rsidRDefault="00A82E31">
            <w:pPr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2.1.</w:t>
            </w:r>
          </w:p>
          <w:p w14:paraId="662591B9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Архитектура Древнего Египта</w:t>
            </w:r>
          </w:p>
        </w:tc>
        <w:tc>
          <w:tcPr>
            <w:tcW w:w="3774" w:type="pct"/>
          </w:tcPr>
          <w:p w14:paraId="4A545181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17D9D54F" w14:textId="77777777" w:rsidTr="00A447F1">
        <w:trPr>
          <w:trHeight w:val="1423"/>
        </w:trPr>
        <w:tc>
          <w:tcPr>
            <w:tcW w:w="1226" w:type="pct"/>
            <w:vMerge/>
          </w:tcPr>
          <w:p w14:paraId="484E12D2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7634DB13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highlight w:val="yellow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Общая характеристика древнего Египта как рабовладельческой деспотии. Природно-климатические условия районов Верхнего и Нижнего Египта.</w:t>
            </w:r>
          </w:p>
          <w:p w14:paraId="64C57178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Строительные материалы и строительная техника, строительные конструкции. Зарождение стиля египетской архитектуры в додинастический период (основные черты жилища, оборонных, культовых построек).</w:t>
            </w:r>
          </w:p>
          <w:p w14:paraId="059EF552" w14:textId="6604A8B0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Архитектура Древнего царства (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XXVIII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XXV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в. в. до н. э.). Влияние заупокойного культа на формирование монументальных построек.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Переход от ступенчатых к пирамидам с гладкой поверхностью. Строительный материал, приемы возведения сооружений. Комплекс в Саккара и Гизе. Система пропорций в постройке. Формирование египетского ордера, различные типы колонн.</w:t>
            </w:r>
          </w:p>
          <w:p w14:paraId="3E35ED68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Архитектура Среднего царства (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XXI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XIII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в. в. до н. э.). Распад Египта. Сокращение масштабов монументального строительства, уменьшение размеров гробниц и храмов. Храмовые комплексы: композиция заупокойного храма Ментухотепов в Дейр-эль-Бахари; пещерные гробницы в Бени-Хасане. Кирпичные пирамиды, обелиски, крепости, гидротехнические сооружения.</w:t>
            </w:r>
          </w:p>
          <w:p w14:paraId="35E18579" w14:textId="53788F29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Архитектура Нового царства (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XVI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XI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в. в.до н. э.).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Храмовые комплексы (наземные и пещерные). Наземный храм – основной вид монументальных построек. Храмовые ансамбли в Карнаке и Луксоре, храм царицы Хатшепсут в Дейр-эль-Бахари. Классический тип египетского храма.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Стилевые особенности колонн.</w:t>
            </w:r>
          </w:p>
          <w:p w14:paraId="27CA52DE" w14:textId="70886A6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lastRenderedPageBreak/>
              <w:t>Архитектура Позднего царства (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XI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IV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в. в. до н. э.) и период Эллинизма (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IV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I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в. в. до н. э.) Ослабление Египта, вторжение ливийцев, греческая колонизация, расширение связей со странами Средиземноморья. Храмовое строительство: особенности архитектуры храмов Гора в Эдфу, Богини Хатор в Дендера, богини Изиды на острове Филе. Новые декоративные элементы в архитектурных формах. Греко-римское влияние.</w:t>
            </w:r>
          </w:p>
        </w:tc>
      </w:tr>
      <w:tr w:rsidR="00A447F1" w:rsidRPr="00A447F1" w14:paraId="2B0E094A" w14:textId="77777777" w:rsidTr="00A447F1">
        <w:trPr>
          <w:trHeight w:val="395"/>
        </w:trPr>
        <w:tc>
          <w:tcPr>
            <w:tcW w:w="1226" w:type="pct"/>
            <w:vMerge/>
          </w:tcPr>
          <w:p w14:paraId="1AD8F631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10697C03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9C73A22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63CEA6CB" w14:textId="77777777" w:rsidTr="00A447F1">
        <w:trPr>
          <w:trHeight w:val="358"/>
        </w:trPr>
        <w:tc>
          <w:tcPr>
            <w:tcW w:w="1226" w:type="pct"/>
            <w:vMerge w:val="restart"/>
          </w:tcPr>
          <w:p w14:paraId="548714A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2.2.</w:t>
            </w:r>
          </w:p>
          <w:p w14:paraId="5D3124E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Архитектура Двуречья 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XXVI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VII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вв. до н. э. и Древнего Ирана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VIII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до н. э. – 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VII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н. э.)</w:t>
            </w:r>
          </w:p>
        </w:tc>
        <w:tc>
          <w:tcPr>
            <w:tcW w:w="3774" w:type="pct"/>
          </w:tcPr>
          <w:p w14:paraId="4161E658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321AC97F" w14:textId="77777777" w:rsidTr="00A447F1">
        <w:trPr>
          <w:trHeight w:val="6120"/>
        </w:trPr>
        <w:tc>
          <w:tcPr>
            <w:tcW w:w="1226" w:type="pct"/>
            <w:vMerge/>
          </w:tcPr>
          <w:p w14:paraId="09E19802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2E914B89" w14:textId="3270B325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Архитектура периода древнейших монархий (шумеро-аккадский период). Постройки сырцового и обожженного кирпича. Архитектура господства Ассирии, Вавилона; стилевые особенности архитектуры южных и северных районов. Композиция храма в Телль-эль-Обейде, цитадели в г.</w:t>
            </w:r>
            <w:r w:rsidR="00F04378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Уре, дворца Саргона в </w:t>
            </w:r>
            <w:r w:rsidR="00F04378" w:rsidRPr="00A447F1">
              <w:rPr>
                <w:rFonts w:eastAsia="Times New Roman" w:cs="Times New Roman"/>
                <w:bCs/>
                <w:szCs w:val="24"/>
                <w:lang w:eastAsia="ar-SA"/>
              </w:rPr>
              <w:t>Хозработе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; архитектура дворца Навуходоносора с «висячими садами», большой зиккурат («Вавилонская башня»), ворота башни Иштар в Вавилоне. Зиккурат, его форма, способы возведения, символика цветового решения облицовки. Применение распорных строительных конструкций, - сводов, куполов на тромпах. Сопоставление дворцово-храмовой архитектуры Двуречья и Египта.</w:t>
            </w:r>
          </w:p>
          <w:p w14:paraId="170B9333" w14:textId="77777777" w:rsidR="004759A0" w:rsidRPr="00A447F1" w:rsidRDefault="00A82E31">
            <w:pPr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Традиционные приемы строительства древних персов (строительство дворцов на каменных платформах). Преемственность композиционных приемов в дворцовой архитектуре, самобытная трактовка архитектуры Египта и Месопотамии (скальные гробницы, дворцы на искусственных платформах, оборонительные сооружения). Создание типа многоколонного парадного зала-ападаны. Комплекс Персеполя, особенности планировки, художественной трактовки строительных конструкций (капитель опоры, рельефные облицовки). Архитектура Парфянского царства, композиции дворцовых комплексов в Фирузабаде и Ктесифоне. Развитие кирпичных, сводчатых и купольных конструкций. Новый элемент в дворцовом зодчестве - айван. Общая характеристика оборонительных сооружений городского строительства.</w:t>
            </w:r>
          </w:p>
        </w:tc>
      </w:tr>
      <w:tr w:rsidR="00A447F1" w:rsidRPr="00A447F1" w14:paraId="63996D2C" w14:textId="77777777" w:rsidTr="00A447F1">
        <w:trPr>
          <w:trHeight w:val="212"/>
        </w:trPr>
        <w:tc>
          <w:tcPr>
            <w:tcW w:w="1226" w:type="pct"/>
            <w:vMerge/>
          </w:tcPr>
          <w:p w14:paraId="48B0C8EE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41192A5A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D7A9B01" w14:textId="77777777" w:rsidR="004759A0" w:rsidRPr="00A447F1" w:rsidRDefault="00A82E31">
            <w:pPr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5E78B7F3" w14:textId="77777777" w:rsidTr="00A447F1">
        <w:trPr>
          <w:trHeight w:val="321"/>
        </w:trPr>
        <w:tc>
          <w:tcPr>
            <w:tcW w:w="1226" w:type="pct"/>
            <w:vMerge w:val="restart"/>
          </w:tcPr>
          <w:p w14:paraId="0FFE1BE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2.3.</w:t>
            </w:r>
          </w:p>
          <w:p w14:paraId="228174D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Архитектура Древней Индии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XXIII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до н. э.-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V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н. э.). Древнего Китая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до н. э.-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III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н. э.). Центральной и Южной Америки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VIII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до н. э. - 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XV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в. н. э.)</w:t>
            </w:r>
          </w:p>
        </w:tc>
        <w:tc>
          <w:tcPr>
            <w:tcW w:w="3774" w:type="pct"/>
          </w:tcPr>
          <w:p w14:paraId="5B6C229D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59094507" w14:textId="77777777" w:rsidTr="00A447F1">
        <w:trPr>
          <w:trHeight w:val="602"/>
        </w:trPr>
        <w:tc>
          <w:tcPr>
            <w:tcW w:w="1226" w:type="pct"/>
            <w:vMerge/>
          </w:tcPr>
          <w:p w14:paraId="5835DA17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24FC8504" w14:textId="13A27D95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Строительные приемы, сложившиеся в эпоху ранних цивилизаций. Тип народного жилища, его особенности в северных и южных районах. Влияние религии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брахманизма,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буддизма, индуизма на формирование древнеиндийского храма. Архитектура брахманистских храмов эпохи Гунта. Влияние эллинизма на архитектуру периода Кушанского царства. Тенденция к канонизации строительных приемов, типов построек (трактаты «Манасара).</w:t>
            </w:r>
          </w:p>
          <w:p w14:paraId="0687AA12" w14:textId="51933023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Строительная культура, сложившаяся в эпохи династий «Чжоу», «Хань»: традиционные типы деревянных конструкций, оборонительные сооружения ( строительство Великой китайской стены). Основные типы зданий - дянья,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тай, лоу, гин. Влияние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lastRenderedPageBreak/>
              <w:t>философско-религиозных учений на формирование китайской архитектуры. Пагода, взаимосвязь ее формы с индийскими культовыми постройками.</w:t>
            </w:r>
          </w:p>
          <w:p w14:paraId="1D94302F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Монументальные сооружения и религиозно-административные центры народов Майя: ступенчатые пирамиды, храмы и дворцы городов Тикадь, Ушмаль, Паленке. Строительные материалы и конструкции (щебень, известковый раствор, камень, дерево; плоские перемычки, ложные своды). Сооружения общественного и хозяйственного назначения (стадионы, резервуары). Архитектурные памятники государства Инков на западном побережье Южной Америки: монументальные, культовые и оборонительные сооружения городов Куско и Мачу-Пикчу.</w:t>
            </w:r>
          </w:p>
        </w:tc>
      </w:tr>
      <w:tr w:rsidR="00A447F1" w:rsidRPr="00A447F1" w14:paraId="175E4930" w14:textId="77777777" w:rsidTr="00A447F1">
        <w:trPr>
          <w:trHeight w:val="341"/>
        </w:trPr>
        <w:tc>
          <w:tcPr>
            <w:tcW w:w="1226" w:type="pct"/>
            <w:vMerge/>
          </w:tcPr>
          <w:p w14:paraId="53AA0219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3C1F49C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1B1D525B" w14:textId="77777777" w:rsidTr="00A447F1">
        <w:trPr>
          <w:trHeight w:val="602"/>
        </w:trPr>
        <w:tc>
          <w:tcPr>
            <w:tcW w:w="1226" w:type="pct"/>
            <w:vMerge/>
          </w:tcPr>
          <w:p w14:paraId="172A6D83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51B80179" w14:textId="49197520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i/>
                <w:iCs/>
                <w:szCs w:val="24"/>
                <w:lang w:eastAsia="ru-RU"/>
              </w:rPr>
              <w:t>Практическое занятие № 1.</w:t>
            </w:r>
            <w:r w:rsidR="00F04378">
              <w:rPr>
                <w:rFonts w:eastAsia="Times New Roman" w:cs="Times New Roman"/>
                <w:b/>
                <w:i/>
                <w:iCs/>
                <w:szCs w:val="24"/>
                <w:lang w:eastAsia="ru-RU"/>
              </w:rPr>
              <w:t xml:space="preserve"> У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чебный исследовательский проект</w:t>
            </w:r>
            <w:r w:rsidR="00F04378">
              <w:rPr>
                <w:rFonts w:eastAsia="Times New Roman" w:cs="Times New Roman"/>
                <w:bCs/>
                <w:szCs w:val="24"/>
                <w:lang w:eastAsia="ru-RU"/>
              </w:rPr>
              <w:t xml:space="preserve"> по теме «К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онструктивные решения и стилистические особенности архитектурных сооружений Древней Индии, Древнего Китая, Центральной и Южной Америки в контексте развития культуры данных государств</w:t>
            </w:r>
            <w:r w:rsidR="00F04378">
              <w:rPr>
                <w:rFonts w:eastAsia="Times New Roman" w:cs="Times New Roman"/>
                <w:bCs/>
                <w:szCs w:val="24"/>
                <w:lang w:eastAsia="ru-RU"/>
              </w:rPr>
              <w:t>»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.</w:t>
            </w:r>
          </w:p>
        </w:tc>
      </w:tr>
      <w:tr w:rsidR="00A447F1" w:rsidRPr="00A447F1" w14:paraId="777B87A8" w14:textId="77777777" w:rsidTr="00A447F1">
        <w:trPr>
          <w:trHeight w:val="396"/>
        </w:trPr>
        <w:tc>
          <w:tcPr>
            <w:tcW w:w="1226" w:type="pct"/>
            <w:vMerge w:val="restart"/>
          </w:tcPr>
          <w:p w14:paraId="4EED26E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2.4.</w:t>
            </w:r>
          </w:p>
          <w:p w14:paraId="7AFA4E7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Архитектура Эгейского (Крито-микенского) мира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XXX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XIII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в. до н. э.)</w:t>
            </w:r>
          </w:p>
        </w:tc>
        <w:tc>
          <w:tcPr>
            <w:tcW w:w="3774" w:type="pct"/>
          </w:tcPr>
          <w:p w14:paraId="6FA06625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3CD2CCDC" w14:textId="77777777" w:rsidTr="00A447F1">
        <w:trPr>
          <w:trHeight w:val="2520"/>
        </w:trPr>
        <w:tc>
          <w:tcPr>
            <w:tcW w:w="1226" w:type="pct"/>
            <w:vMerge/>
          </w:tcPr>
          <w:p w14:paraId="59103FBA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5F699A9C" w14:textId="7D92A1C8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Географический ареал распространения Эгейской цивилизации.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Мегарон – доминирующий, традиционный тип здания, его развитие в дворцовых комплексах. Архитектура о. Крит: дворец Миноса, своеобразие тектоники; сейсмоустойчивые конструкции.</w:t>
            </w:r>
          </w:p>
          <w:p w14:paraId="715D3CE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Архитектура Микенского периода: дворцовые постройки. Комплекс акрополя в Тиринфе – ансамбль с геометрически организованной композицией.</w:t>
            </w:r>
          </w:p>
          <w:p w14:paraId="20F6F2F1" w14:textId="77777777" w:rsidR="004759A0" w:rsidRPr="00A447F1" w:rsidRDefault="00A82E31">
            <w:pPr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Крито-микенская архитектура – прообраз античной архитектуры Восточного Средиземноморья.</w:t>
            </w:r>
          </w:p>
        </w:tc>
      </w:tr>
      <w:tr w:rsidR="00A447F1" w:rsidRPr="00A447F1" w14:paraId="4789EA1B" w14:textId="77777777" w:rsidTr="00A447F1">
        <w:trPr>
          <w:trHeight w:val="225"/>
        </w:trPr>
        <w:tc>
          <w:tcPr>
            <w:tcW w:w="1226" w:type="pct"/>
            <w:vMerge/>
          </w:tcPr>
          <w:p w14:paraId="7E09EE6F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5E0D0259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41FEB12" w14:textId="77777777" w:rsidR="004759A0" w:rsidRPr="00A447F1" w:rsidRDefault="00A82E31">
            <w:pPr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0396F0E6" w14:textId="77777777" w:rsidTr="00A447F1">
        <w:trPr>
          <w:trHeight w:val="309"/>
        </w:trPr>
        <w:tc>
          <w:tcPr>
            <w:tcW w:w="5000" w:type="pct"/>
            <w:gridSpan w:val="2"/>
          </w:tcPr>
          <w:p w14:paraId="10E6DC1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Раздел 3. 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Античная архитектура и искусство (4)</w:t>
            </w:r>
          </w:p>
        </w:tc>
      </w:tr>
      <w:tr w:rsidR="00A447F1" w:rsidRPr="00A447F1" w14:paraId="0558EFAD" w14:textId="77777777" w:rsidTr="00A447F1">
        <w:trPr>
          <w:trHeight w:val="331"/>
        </w:trPr>
        <w:tc>
          <w:tcPr>
            <w:tcW w:w="1226" w:type="pct"/>
            <w:vMerge w:val="restart"/>
          </w:tcPr>
          <w:p w14:paraId="50A4490C" w14:textId="6BE04F45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3.1.</w:t>
            </w:r>
            <w:r w:rsid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</w:t>
            </w:r>
          </w:p>
          <w:p w14:paraId="2F09A866" w14:textId="3C66DB5E" w:rsidR="004759A0" w:rsidRPr="00A447F1" w:rsidRDefault="00A82E31" w:rsidP="00A447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Архитектура и искусство Древней Греции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до н. э.- 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н. э.)</w:t>
            </w:r>
          </w:p>
        </w:tc>
        <w:tc>
          <w:tcPr>
            <w:tcW w:w="3774" w:type="pct"/>
          </w:tcPr>
          <w:p w14:paraId="208E1218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2069BD14" w14:textId="77777777" w:rsidTr="00A447F1">
        <w:trPr>
          <w:trHeight w:val="3840"/>
        </w:trPr>
        <w:tc>
          <w:tcPr>
            <w:tcW w:w="1226" w:type="pct"/>
            <w:vMerge/>
          </w:tcPr>
          <w:p w14:paraId="3FEF61DE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5D8A46F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Архитектура гомеровского периода (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XII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VIII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в. в. до н. э.). Зарождение греческого зодчества. Развитие мегарона, появление новых форм (простиль).</w:t>
            </w:r>
          </w:p>
          <w:p w14:paraId="1CD0FF85" w14:textId="4404FD65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Архитектура Архаического периода (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VIII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V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в. в. до н. э.). Формирование греческих городов – полисов с их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гражданскими и культовыми центрами – агорой и акрополем. Стоечно-балочная система в греческих постройках и ее эстетическое осмысление. Формирование классических каменных ордеров на основе народного деревянного зодчества. Типы греческих храмов (храм в антах, простиль, амфипростиль, периптер). Архитектурные особенности дорических и ионических храмов (храм Посейдона в Пестуме, Артемиды в Эфесе).</w:t>
            </w:r>
          </w:p>
          <w:p w14:paraId="18E754F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Архитектура Классического периода (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V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IV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в. в. до н. э.). Дальнейшее развитие и совершенствование храмового зодчества, индивидуализация объемно-пространственной композиции, художественного образа храма. Периптер – ведущая форма греческого храма, отражающая философское и эстетическое понимание мировой гармонии. Влияние антропоморфизма на пропорциональный строй ордера. Афинский Акрополь, его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lastRenderedPageBreak/>
              <w:t>основные сооружения, создатели (Фидий, Мнесикл, Иктин, Калликтрат). Влияние на архитектуру эстетических взглядов крупнейших философов (Аристотеля, Сократа, Платона). Приемы возведения зданий, модулирование размеров элементов, изготовление предварительных масштабных чертежей. Общественные здания и сооружения.</w:t>
            </w:r>
          </w:p>
          <w:p w14:paraId="7DB3D57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Архитектура периода эллинизма (конец 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IV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в. до н. э.-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I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в. н. э.). Ослабление роли Афин в экономике, политике, культуре Греции. Образование монархических государств в Малой Азии. В архитектуре – тенденции к декоративности, изысканности форм, эклектизму. Коринфский ордер. Ведущий тип культового сооружения (алтарь Зевса в Пергаме). «Гипподамова» планировка городов-колоний.</w:t>
            </w:r>
          </w:p>
          <w:p w14:paraId="7711C7A4" w14:textId="74EEA982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Развитие перестиля.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Взаимообогащение архитектурных приемов греческой классики и местной восточной школы в постройках эллинистических колоний в районах Средиземноморья и северного побережья Черного моря.</w:t>
            </w:r>
          </w:p>
          <w:p w14:paraId="0024D771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Значение греческой архитектуры для развития зодчества последующих эпох.</w:t>
            </w:r>
          </w:p>
        </w:tc>
      </w:tr>
      <w:tr w:rsidR="00A447F1" w:rsidRPr="00A447F1" w14:paraId="4B53B9B5" w14:textId="77777777" w:rsidTr="00A447F1">
        <w:trPr>
          <w:trHeight w:val="400"/>
        </w:trPr>
        <w:tc>
          <w:tcPr>
            <w:tcW w:w="1226" w:type="pct"/>
            <w:vMerge/>
          </w:tcPr>
          <w:p w14:paraId="1387767F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4ED999E9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CF26D31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02C69933" w14:textId="77777777" w:rsidTr="00A447F1">
        <w:trPr>
          <w:trHeight w:val="291"/>
        </w:trPr>
        <w:tc>
          <w:tcPr>
            <w:tcW w:w="1226" w:type="pct"/>
            <w:vMerge w:val="restart"/>
          </w:tcPr>
          <w:p w14:paraId="6608247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3.2.</w:t>
            </w:r>
          </w:p>
          <w:p w14:paraId="616C405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Архитектура и искусство Древнего Рима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VIII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до н. э. - 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V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н.э.)</w:t>
            </w:r>
          </w:p>
        </w:tc>
        <w:tc>
          <w:tcPr>
            <w:tcW w:w="3774" w:type="pct"/>
          </w:tcPr>
          <w:p w14:paraId="10ED82FB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00CC1FC0" w14:textId="77777777" w:rsidTr="00A447F1">
        <w:trPr>
          <w:trHeight w:val="602"/>
        </w:trPr>
        <w:tc>
          <w:tcPr>
            <w:tcW w:w="1226" w:type="pct"/>
            <w:vMerge/>
          </w:tcPr>
          <w:p w14:paraId="17EFEDFB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6A896F5B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Цветовой спектр. Живописность отношений ведущих цветов натуры на основе холодной и теплой гаммы. Поиск дополнительных цветов.</w:t>
            </w:r>
          </w:p>
          <w:p w14:paraId="3581D73E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Закономерности изменений состояния, освещённости локального и обусловленного цвета. Взаимное влияние цветов. Световоздушная среда.</w:t>
            </w:r>
          </w:p>
          <w:p w14:paraId="512B2F8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Нюансные и контрастные цветовые отношения. Гармоничные сочетания цветов. Согласованность цветовых оттенков Аккорд — как основной тип гармонизации цветовых отношений.</w:t>
            </w:r>
          </w:p>
        </w:tc>
      </w:tr>
      <w:tr w:rsidR="00A447F1" w:rsidRPr="00A447F1" w14:paraId="26AFFD45" w14:textId="77777777" w:rsidTr="00A447F1">
        <w:trPr>
          <w:trHeight w:val="361"/>
        </w:trPr>
        <w:tc>
          <w:tcPr>
            <w:tcW w:w="1226" w:type="pct"/>
            <w:vMerge/>
          </w:tcPr>
          <w:p w14:paraId="31EAAEF7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134705A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4AE0A359" w14:textId="77777777" w:rsidTr="00A447F1">
        <w:trPr>
          <w:trHeight w:val="602"/>
        </w:trPr>
        <w:tc>
          <w:tcPr>
            <w:tcW w:w="1226" w:type="pct"/>
            <w:vMerge/>
          </w:tcPr>
          <w:p w14:paraId="489400FE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70F6E5F4" w14:textId="56D2C42D" w:rsidR="004759A0" w:rsidRPr="00A447F1" w:rsidRDefault="00A82E31">
            <w:pPr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Практическое занятие № 2.: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Сравнительный анализ планировочного решения греческого регулярного города и римского города (</w:t>
            </w:r>
            <w:r w:rsidR="00D11FBB">
              <w:rPr>
                <w:rFonts w:eastAsia="Times New Roman" w:cs="Times New Roman"/>
                <w:bCs/>
                <w:szCs w:val="24"/>
                <w:lang w:eastAsia="ru-RU"/>
              </w:rPr>
              <w:t>К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аструм).</w:t>
            </w:r>
          </w:p>
        </w:tc>
      </w:tr>
      <w:tr w:rsidR="00A447F1" w:rsidRPr="00A447F1" w14:paraId="159EDDF8" w14:textId="77777777" w:rsidTr="00A447F1">
        <w:trPr>
          <w:trHeight w:val="329"/>
        </w:trPr>
        <w:tc>
          <w:tcPr>
            <w:tcW w:w="5000" w:type="pct"/>
            <w:gridSpan w:val="2"/>
          </w:tcPr>
          <w:p w14:paraId="26E761C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Раздел 4. 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Архитектура и искусство средневековой Европы (6)</w:t>
            </w:r>
          </w:p>
        </w:tc>
      </w:tr>
      <w:tr w:rsidR="00A447F1" w:rsidRPr="00A447F1" w14:paraId="0845D06D" w14:textId="77777777" w:rsidTr="00A447F1">
        <w:trPr>
          <w:trHeight w:val="321"/>
        </w:trPr>
        <w:tc>
          <w:tcPr>
            <w:tcW w:w="1226" w:type="pct"/>
            <w:vMerge w:val="restart"/>
          </w:tcPr>
          <w:p w14:paraId="0AB6424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4.1.</w:t>
            </w:r>
          </w:p>
          <w:p w14:paraId="0D1A10D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Архитектура и искусство Византии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V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XV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в.) Балканских и Придунайских стран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VII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XV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в. в.)</w:t>
            </w:r>
          </w:p>
          <w:p w14:paraId="3C05AB0D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407FF77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2793E403" w14:textId="77777777" w:rsidTr="00A447F1">
        <w:trPr>
          <w:trHeight w:val="2220"/>
        </w:trPr>
        <w:tc>
          <w:tcPr>
            <w:tcW w:w="1226" w:type="pct"/>
            <w:vMerge/>
          </w:tcPr>
          <w:p w14:paraId="7959958C" w14:textId="77777777" w:rsidR="004759A0" w:rsidRPr="00A447F1" w:rsidRDefault="004759A0">
            <w:pPr>
              <w:suppressAutoHyphens/>
              <w:snapToGrid w:val="0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7CCB25A6" w14:textId="5E73CED0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Ранневизантийская архитектура (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V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VIII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в.в.). Центрические храмы, купольные базилики. Разработка новых разновидностей распорного покрытия - парусного свода, купола на парусах. Особенности кирпичной кладки. Создание новых вариантов композиции интерьера центрического храма. Церковь Ирины, церковь Сергея и Вакха в Константинополе как примеры новых композиционных решений христианского храма.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Собор св. Софии в Константинополе, композиционные и конструктивные достижения зодчих, - Исидора и Анфимия, применение системы модульных отношений на базе греческих и римских мер длины. </w:t>
            </w:r>
          </w:p>
          <w:p w14:paraId="18705302" w14:textId="28446E99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Средневизантийская архитектура (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VII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XIII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в. в.). Разработка и распространение крестово-купольной системы в покрытии купольных базилик. Расцвет константинопольской школы зодчества.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Крупные монастырские городские комплексы с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lastRenderedPageBreak/>
              <w:t>разномасштабными объемами церквей (церкви монастыря Пантократора).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Развитие пятиглавия в архитектуре соборов (соборы в Венеции, Киеве, Новгороде). </w:t>
            </w:r>
          </w:p>
          <w:p w14:paraId="282D3763" w14:textId="76ABA28C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Поздневизантийская архитектура (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XIII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XV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в. в.).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Образование Латинской империи, Эпирского царства, Трапезундской и Никейской империи. Общий упадок архитектуры, строительство небольших частных церквей.</w:t>
            </w:r>
          </w:p>
          <w:p w14:paraId="69B2ABA0" w14:textId="433F15F9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Влияние достижений Византийской архитектуры на архитектуру Возрождения в Италии.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</w:p>
          <w:p w14:paraId="066F111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Образование самостоятельных государств на Балканском полуострове, установление христианства в Болгарии. Большая базилика в Плиске. Небольшие крестово-купольные однонефные в провинции. Строительство укрепленных монастырей. </w:t>
            </w:r>
          </w:p>
          <w:p w14:paraId="6DEF4B6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Преобладание в Сербии укрепленных замков – монастырей, использование системы ступенчатых подкупольных арок. Храмы бесстолпные. Возведение нартекса со стороны входа. Отличительные особенности в зодчестве Молдовы, устройство плоского купола на высоком барабане, шатровое покрытие, яркая наружная роспись стен. Особенности архитектуры Валахии и Добруджи.</w:t>
            </w:r>
          </w:p>
          <w:p w14:paraId="102CF3DB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A447F1" w:rsidRPr="00A447F1" w14:paraId="0DC59700" w14:textId="77777777" w:rsidTr="00A447F1">
        <w:trPr>
          <w:trHeight w:val="365"/>
        </w:trPr>
        <w:tc>
          <w:tcPr>
            <w:tcW w:w="1226" w:type="pct"/>
            <w:vMerge/>
          </w:tcPr>
          <w:p w14:paraId="6F9F1D8E" w14:textId="77777777" w:rsidR="004759A0" w:rsidRPr="00A447F1" w:rsidRDefault="004759A0">
            <w:pPr>
              <w:suppressAutoHyphens/>
              <w:snapToGrid w:val="0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463DC1F4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A4680B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491E14D2" w14:textId="77777777" w:rsidTr="00A447F1">
        <w:trPr>
          <w:trHeight w:val="276"/>
        </w:trPr>
        <w:tc>
          <w:tcPr>
            <w:tcW w:w="1226" w:type="pct"/>
            <w:vMerge w:val="restart"/>
          </w:tcPr>
          <w:p w14:paraId="703E814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4. 2.</w:t>
            </w:r>
          </w:p>
          <w:p w14:paraId="48D1F00A" w14:textId="50FA78FE" w:rsidR="004759A0" w:rsidRPr="00A447F1" w:rsidRDefault="00A82E31" w:rsidP="00A447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Архитектура и искусство Дороманского и Романского периодов в Европе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V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в.)</w:t>
            </w:r>
          </w:p>
        </w:tc>
        <w:tc>
          <w:tcPr>
            <w:tcW w:w="3774" w:type="pct"/>
          </w:tcPr>
          <w:p w14:paraId="38F2792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53662364" w14:textId="77777777" w:rsidTr="00A447F1">
        <w:trPr>
          <w:trHeight w:val="560"/>
        </w:trPr>
        <w:tc>
          <w:tcPr>
            <w:tcW w:w="1226" w:type="pct"/>
            <w:vMerge/>
          </w:tcPr>
          <w:p w14:paraId="2211A5B7" w14:textId="77777777" w:rsidR="004759A0" w:rsidRPr="00A447F1" w:rsidRDefault="004759A0">
            <w:pPr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1A0F26C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Общая характеристика Дороманского периода в Европе. Базилика – ведущий тип здания, вытеснивший постройки центричной композиции. Балочные и сводчатые перекрытия базиликальных построек, формирование феодального замка – крепости, укрепленного монастыря. Отсутствие общей теоретической базы и стилистического единства в архитектуре.</w:t>
            </w:r>
          </w:p>
          <w:p w14:paraId="524ED30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Условия формирования романской архитектуры (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X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XII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в. в.). Монастыри – центры строительной деятельности. Монументальные культовые постройки, освоение эстетических воззрений Греко-римской античности. Ведущие типы зданий, сложившиеся в Италии – базилики, баптистерии, которые получают распространение в других странах Европы. Влияние византийской архитектуры.</w:t>
            </w:r>
          </w:p>
          <w:p w14:paraId="35031C6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Особенности местных архитектурных школ Франции, Англии, Италии, Германии, Испании. Ансамбль соборной площади в Пизе (Италия), собор в Вормсе и Майнце (Германия), собор св. Марка в Венеции (Италия), собор Нотр-Дам в Пуатье (Франция) монастырская церковь в Клюни (Франция). Романская конструкция покрытия. Единство тектоники и пространственной композиции. Два типа травеи. Переход строительства к цеховым профессиональным объединениям, повышение качества строительства. Совершенствование конструкции свода, переход к каркасу (система нервюр); снижение массы стен и опор. Характерные приемы пластической обработки фасадов построек романского периода.</w:t>
            </w:r>
          </w:p>
        </w:tc>
      </w:tr>
      <w:tr w:rsidR="00A447F1" w:rsidRPr="00A447F1" w14:paraId="68F22D1E" w14:textId="77777777" w:rsidTr="00A447F1">
        <w:trPr>
          <w:trHeight w:val="332"/>
        </w:trPr>
        <w:tc>
          <w:tcPr>
            <w:tcW w:w="1226" w:type="pct"/>
            <w:vMerge/>
          </w:tcPr>
          <w:p w14:paraId="10688A19" w14:textId="77777777" w:rsidR="004759A0" w:rsidRPr="00A447F1" w:rsidRDefault="004759A0">
            <w:pPr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1586A199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1BAB82A7" w14:textId="77777777" w:rsidTr="00A447F1">
        <w:trPr>
          <w:trHeight w:val="560"/>
        </w:trPr>
        <w:tc>
          <w:tcPr>
            <w:tcW w:w="1226" w:type="pct"/>
            <w:vMerge/>
          </w:tcPr>
          <w:p w14:paraId="2DB9BD21" w14:textId="77777777" w:rsidR="004759A0" w:rsidRPr="00A447F1" w:rsidRDefault="004759A0">
            <w:pPr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49995DAD" w14:textId="78B592DB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i/>
                <w:iCs/>
                <w:szCs w:val="24"/>
                <w:lang w:eastAsia="ar-SA"/>
              </w:rPr>
              <w:t>Практическое занятие № 3.:</w:t>
            </w:r>
            <w:r w:rsidRPr="00A447F1">
              <w:rPr>
                <w:rFonts w:eastAsia="Times New Roman" w:cs="Times New Roman"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Сравнительный анализ конструктивного и планировочного решения романского и готического храма.</w:t>
            </w:r>
            <w:r w:rsid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</w:p>
        </w:tc>
      </w:tr>
      <w:tr w:rsidR="00A447F1" w:rsidRPr="00A447F1" w14:paraId="1CD3C139" w14:textId="77777777" w:rsidTr="00A447F1">
        <w:trPr>
          <w:trHeight w:val="300"/>
        </w:trPr>
        <w:tc>
          <w:tcPr>
            <w:tcW w:w="1226" w:type="pct"/>
            <w:vMerge w:val="restart"/>
          </w:tcPr>
          <w:p w14:paraId="1DBFFB1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lastRenderedPageBreak/>
              <w:t>Тема 4. 3.</w:t>
            </w:r>
          </w:p>
          <w:p w14:paraId="6911551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Архитектура и искусство стран Западной Европы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XV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в. в. Готический период)</w:t>
            </w:r>
          </w:p>
          <w:p w14:paraId="58FA06C1" w14:textId="77777777" w:rsidR="004759A0" w:rsidRPr="00A447F1" w:rsidRDefault="004759A0">
            <w:pPr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0AE20B2F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b/>
                <w:i/>
                <w:i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4CD3347A" w14:textId="77777777" w:rsidTr="00A447F1">
        <w:trPr>
          <w:trHeight w:val="1665"/>
        </w:trPr>
        <w:tc>
          <w:tcPr>
            <w:tcW w:w="1226" w:type="pct"/>
            <w:vMerge/>
          </w:tcPr>
          <w:p w14:paraId="02A87590" w14:textId="77777777" w:rsidR="004759A0" w:rsidRPr="00A447F1" w:rsidRDefault="004759A0">
            <w:pPr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13B2BE3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Предпосылки становления, развития и распространения готической архитектуры в Европе. Ведущие монументальные постройки. Ансамбли религиозного и общественного городских центров. Формирование каркасной системы нервюрных стрельчатых сводов, аркбутанов, контрфорсов. Композиционное решение готического собора, развитие травеи, пластика фасада.</w:t>
            </w:r>
          </w:p>
          <w:p w14:paraId="4B38714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Развитие французской готики: ранняя готика (собор Парижской Богоматери), расцвет готики (соборы в Реймсе, Шартре, Амьене, капелла Сен-Шапель), «пламенеющая готика» аббатства Мо-Сен-Мишель.</w:t>
            </w:r>
          </w:p>
          <w:p w14:paraId="4F5F19E5" w14:textId="08120652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Готическая архитектура германии (соборы в Кельне, Наумбурге, Ульме), своеобразие южно-немецкой готики, «кирпичная» готика северных земель.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Самобытность английской готики (собор в Линкольне, капелла Генриха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VII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Вестминстерского аббатства.</w:t>
            </w:r>
          </w:p>
          <w:p w14:paraId="0E71434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Особенности итальянской готики (ансамбли площадей во Флоренции, Венеции, Сиене). Готическая архитектура стран Восточной и Северной Европы.</w:t>
            </w:r>
          </w:p>
          <w:p w14:paraId="2A2DDF05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Творческие методы строителей эпохи готики, преемственность в развитии архитектурных замыслов. Синтез искусств в произведениях готической архитектуры.</w:t>
            </w:r>
          </w:p>
          <w:p w14:paraId="3CD18474" w14:textId="77777777" w:rsidR="004759A0" w:rsidRPr="00A447F1" w:rsidRDefault="004759A0">
            <w:pPr>
              <w:suppressAutoHyphens/>
              <w:jc w:val="both"/>
              <w:rPr>
                <w:rFonts w:eastAsia="Times New Roman" w:cs="Times New Roman"/>
                <w:b/>
                <w:i/>
                <w:iCs/>
                <w:szCs w:val="24"/>
                <w:lang w:eastAsia="ar-SA"/>
              </w:rPr>
            </w:pPr>
          </w:p>
        </w:tc>
      </w:tr>
      <w:tr w:rsidR="00A447F1" w:rsidRPr="00A447F1" w14:paraId="639EF1C1" w14:textId="77777777" w:rsidTr="00A447F1">
        <w:trPr>
          <w:trHeight w:val="357"/>
        </w:trPr>
        <w:tc>
          <w:tcPr>
            <w:tcW w:w="1226" w:type="pct"/>
            <w:vMerge/>
          </w:tcPr>
          <w:p w14:paraId="5D90FA18" w14:textId="77777777" w:rsidR="004759A0" w:rsidRPr="00A447F1" w:rsidRDefault="004759A0">
            <w:pPr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1DD75964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98D0FAB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0DB2B107" w14:textId="77777777" w:rsidTr="00A447F1">
        <w:trPr>
          <w:trHeight w:val="355"/>
        </w:trPr>
        <w:tc>
          <w:tcPr>
            <w:tcW w:w="5000" w:type="pct"/>
            <w:gridSpan w:val="2"/>
          </w:tcPr>
          <w:p w14:paraId="63AD62C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Раздел 5. 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Средневековая архитектура стран Азии и Северной Африки (4)</w:t>
            </w:r>
          </w:p>
        </w:tc>
      </w:tr>
      <w:tr w:rsidR="00A447F1" w:rsidRPr="00A447F1" w14:paraId="6FAFAE24" w14:textId="77777777" w:rsidTr="00A447F1">
        <w:trPr>
          <w:trHeight w:val="355"/>
        </w:trPr>
        <w:tc>
          <w:tcPr>
            <w:tcW w:w="1226" w:type="pct"/>
            <w:vMerge w:val="restart"/>
          </w:tcPr>
          <w:p w14:paraId="1B3E196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5. 1.</w:t>
            </w:r>
          </w:p>
          <w:p w14:paraId="3860952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Архитектура Арабского Халифата, Ирана, Турции </w:t>
            </w:r>
          </w:p>
          <w:p w14:paraId="6C46B6C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VII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XVIII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в.)</w:t>
            </w:r>
          </w:p>
          <w:p w14:paraId="6FDE1627" w14:textId="77777777" w:rsidR="004759A0" w:rsidRPr="00A447F1" w:rsidRDefault="004759A0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3604C2BD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5606DA80" w14:textId="77777777" w:rsidTr="00A447F1">
        <w:trPr>
          <w:trHeight w:val="6315"/>
        </w:trPr>
        <w:tc>
          <w:tcPr>
            <w:tcW w:w="1226" w:type="pct"/>
            <w:vMerge/>
          </w:tcPr>
          <w:p w14:paraId="41B880FB" w14:textId="77777777" w:rsidR="004759A0" w:rsidRPr="00A447F1" w:rsidRDefault="004759A0">
            <w:pPr>
              <w:jc w:val="both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5E38F83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Формирование архитектуры в результате завоеваний арабами обширных территорий на юге Европы (Пиренейский полуостров), в Северной Африке, в Передней и Средней Азии. Распространение ислама, строительство главных мусульманских культовых сооружений. Возникновение и развитие местных, региональных архитектурных школ, их общность и различия. </w:t>
            </w:r>
          </w:p>
          <w:p w14:paraId="4A9770C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Культовые и дворцовые постройки Кордовского халифата. Появление в европейской архитектуре мавританской стилистики, стрельчатых арок, многоколонных композиций. Синтез античных, византийских и древневосточных архитектурных традиций. Большая мечеть в Кордове, Альгамбра в Гранаде.</w:t>
            </w:r>
          </w:p>
          <w:p w14:paraId="2ECE8CD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Особенности архитектуры Ирана. Появление новых типов гражданских зданий (торговых, общественных, коммунальных). Строительные материалы, конструкции, приемы возведения зданий. Оборонительные сооружения. Ансамбль городской площади (майдана), - ханский дворец, базар, соборная мечеть. Художественные особенности иракской архитектуры эпохи средневековья. </w:t>
            </w:r>
          </w:p>
          <w:p w14:paraId="44FDC1F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Особенности архитектуры Турции. Архитектура жилых построек, культовых сооружений, общественных зданий. Крупнейшие купольные мечети Константинополя (мечеть Сулеймана) и Адрианополя (мечеть Селима), построенные архитектором Синаном; элементы византийского, греческого и египетского зодчества. Мечеть «Султан Ахмед» (Голубая мечеть) в Стамбуле.</w:t>
            </w:r>
          </w:p>
        </w:tc>
      </w:tr>
      <w:tr w:rsidR="00A447F1" w:rsidRPr="00A447F1" w14:paraId="612F8BF6" w14:textId="77777777" w:rsidTr="00A447F1">
        <w:trPr>
          <w:trHeight w:val="293"/>
        </w:trPr>
        <w:tc>
          <w:tcPr>
            <w:tcW w:w="1226" w:type="pct"/>
            <w:vMerge/>
          </w:tcPr>
          <w:p w14:paraId="5FF93C10" w14:textId="77777777" w:rsidR="004759A0" w:rsidRPr="00A447F1" w:rsidRDefault="004759A0">
            <w:pPr>
              <w:jc w:val="both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77820A4D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2D219A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02E2CC41" w14:textId="77777777" w:rsidTr="00A447F1">
        <w:trPr>
          <w:trHeight w:val="337"/>
        </w:trPr>
        <w:tc>
          <w:tcPr>
            <w:tcW w:w="1226" w:type="pct"/>
            <w:vMerge w:val="restart"/>
          </w:tcPr>
          <w:p w14:paraId="78194A3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lastRenderedPageBreak/>
              <w:t>Тема 5. 2.</w:t>
            </w:r>
          </w:p>
          <w:p w14:paraId="7D40DE6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Архитектура Индии, стран Юго-Восточной Азии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V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XVIII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в.), Китая и Японии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III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XIX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в.)</w:t>
            </w:r>
          </w:p>
          <w:p w14:paraId="3CA0AE5F" w14:textId="77777777" w:rsidR="004759A0" w:rsidRPr="00A447F1" w:rsidRDefault="004759A0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7B4E38B7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Содержание учебного материала </w:t>
            </w:r>
          </w:p>
        </w:tc>
      </w:tr>
      <w:tr w:rsidR="00A447F1" w:rsidRPr="00A447F1" w14:paraId="5A656B2F" w14:textId="77777777" w:rsidTr="00A447F1">
        <w:trPr>
          <w:trHeight w:val="20"/>
        </w:trPr>
        <w:tc>
          <w:tcPr>
            <w:tcW w:w="1226" w:type="pct"/>
            <w:vMerge/>
          </w:tcPr>
          <w:p w14:paraId="51C2922F" w14:textId="77777777" w:rsidR="004759A0" w:rsidRPr="00A447F1" w:rsidRDefault="004759A0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306EF43D" w14:textId="5B17B71D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Влияние религиозно-философских систем на формирование типа культовых зданий и сооружений. Архитектура северных и южных районов, ее отличительные особенности. Особенности мусульманской архитектуры: мавзолей Тадж-Махал в Агре, композиция ансамбля. Культовое зодчество южных областей Индии, влияние индуизма. Храмовые комплексы в Калжухаро, Танджуре, Чидамбараме. Основные постройки буддизма: «чатья», «вихара», брахманские храмы (типа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«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Мантапан», «дравида-шикхара»,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«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нагара-шикхара»). Скальные и монолитные храмы. Башенные надстройки типа «вимана» и «гопурам».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Арочно-сводчатые, купольные конструктивные системы в архитектуре Индии, распространившиеся под влиянием ислама.</w:t>
            </w:r>
          </w:p>
          <w:p w14:paraId="2B9C868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Связь каменного зодчества с древнеиндийской деревянной архитектурой, его изобразительно-скульптурный характер. Связь индийской архитектуры с наследием византийского и арабского зодчества.</w:t>
            </w:r>
          </w:p>
          <w:p w14:paraId="2EE0BB2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Архитектура Китая и Японии (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III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XIX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в. в.). Китайские пагоды. Совершенствование конструкций крыши, усложнение их формы (появление изгиба), различные формы пагод в зависимости от материала. Комплексы императорских дворцов в Пекине, особенности композиции. Влияние буддизма и конфуцианства на архитектуру храмовых ансамблей. Возрождение и канонизация образцов архитектуры прошлых эпох.</w:t>
            </w:r>
          </w:p>
          <w:p w14:paraId="7E77F0F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Влияние синтоизма на архитектуру Японии времен раннего феодализма. Достижения деревянного зодчества в создании сейсмостойких конструкций высотных сооружений. Пагоды монастыря Хорюдзи и Храма великого Будды в Пара. Типы жилых и культовых построек. Залы «кондо», усадебные комплексы типа «синдон». Жилища типа «сёин», каменные постройки позднего феодализма: дворцовые ансамбли, единство композиции дворцовых комплексов и пейзажных парков. Загородный дворец Кацура в Киото. Влияние японской средневековой архитектуры на развитие мирового зодчества. Общая характеристика архитектуры Востока, связь с местной строительной культурой.</w:t>
            </w:r>
          </w:p>
        </w:tc>
      </w:tr>
      <w:tr w:rsidR="00A447F1" w:rsidRPr="00A447F1" w14:paraId="5745CB73" w14:textId="77777777" w:rsidTr="00A447F1">
        <w:trPr>
          <w:trHeight w:val="20"/>
        </w:trPr>
        <w:tc>
          <w:tcPr>
            <w:tcW w:w="1226" w:type="pct"/>
            <w:vMerge/>
          </w:tcPr>
          <w:p w14:paraId="7FCDD059" w14:textId="77777777" w:rsidR="004759A0" w:rsidRPr="00A447F1" w:rsidRDefault="004759A0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15BEE437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50158F1B" w14:textId="77777777" w:rsidTr="00A447F1">
        <w:trPr>
          <w:trHeight w:val="20"/>
        </w:trPr>
        <w:tc>
          <w:tcPr>
            <w:tcW w:w="1226" w:type="pct"/>
            <w:vMerge/>
          </w:tcPr>
          <w:p w14:paraId="2B9AE0D5" w14:textId="77777777" w:rsidR="004759A0" w:rsidRPr="00A447F1" w:rsidRDefault="004759A0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6FB00DF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Практическое занятие № 4.: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Конструктивные решения и стилистические особенности архитектурных сооружений стран Азии и Северной Америки в контексте культурного развития данных государств.</w:t>
            </w:r>
          </w:p>
        </w:tc>
      </w:tr>
      <w:tr w:rsidR="00A447F1" w:rsidRPr="00A447F1" w14:paraId="707096D5" w14:textId="77777777" w:rsidTr="00A447F1">
        <w:trPr>
          <w:trHeight w:val="20"/>
        </w:trPr>
        <w:tc>
          <w:tcPr>
            <w:tcW w:w="5000" w:type="pct"/>
            <w:gridSpan w:val="2"/>
          </w:tcPr>
          <w:p w14:paraId="661FE3B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Раздел 6. 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Архитектура и искусство Эпохи Возрождения (4)</w:t>
            </w:r>
          </w:p>
        </w:tc>
      </w:tr>
      <w:tr w:rsidR="00A447F1" w:rsidRPr="00A447F1" w14:paraId="7C2A86BA" w14:textId="77777777" w:rsidTr="00A447F1">
        <w:trPr>
          <w:trHeight w:val="20"/>
        </w:trPr>
        <w:tc>
          <w:tcPr>
            <w:tcW w:w="1226" w:type="pct"/>
            <w:vMerge w:val="restart"/>
          </w:tcPr>
          <w:p w14:paraId="2A576D0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6. 1.</w:t>
            </w:r>
          </w:p>
          <w:p w14:paraId="76FE84EC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lastRenderedPageBreak/>
              <w:t>Архитектура и искусство Возрождения в Италии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XV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XVI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в.)</w:t>
            </w:r>
          </w:p>
        </w:tc>
        <w:tc>
          <w:tcPr>
            <w:tcW w:w="3774" w:type="pct"/>
          </w:tcPr>
          <w:p w14:paraId="1D3E5AB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Содержание учебного материала</w:t>
            </w:r>
          </w:p>
        </w:tc>
      </w:tr>
      <w:tr w:rsidR="00A447F1" w:rsidRPr="00A447F1" w14:paraId="42407B29" w14:textId="77777777" w:rsidTr="00A447F1">
        <w:trPr>
          <w:trHeight w:val="6030"/>
        </w:trPr>
        <w:tc>
          <w:tcPr>
            <w:tcW w:w="1226" w:type="pct"/>
            <w:vMerge/>
          </w:tcPr>
          <w:p w14:paraId="067F7786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6318FD29" w14:textId="6D2BBCCB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Возникновение нового мировоззрения – гуманизма. Связь искусства архитектуры с развивающейся наукой. Поиск новой композиции на основе античного опыта. Основные периоды архитектуры Возрождения. Раннее Возрождение (1420-1500 гг). Ф.Брунеллески – основоположник архитектуры Возрождения. Завершение собора Санта-Мария дель Фиоре во Флоренции, технические достижения в сооружении купола.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Новаторские черты в разработке архитектурной композиции зданий. Формирование нового типа многоэтажного городского дома-палаццо, архитектура фасадов (палаццо Питти, Медичи-Рикарди). Открытие трактата Витрувия, развитие архитектурной теории (работы Л.Б. Альберти). Использование ордеров, разработка большого ордера. Творчество Леонардо да Винчи.</w:t>
            </w:r>
          </w:p>
          <w:p w14:paraId="50B4F18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Высокое Возрождение (1500-1530 г.г.). Рим – центр архитектурной деятельности. Творчество Браманте, проект собора св. Петра. Развитие композиции городских дворцов. Творчества Рафаэля.</w:t>
            </w:r>
          </w:p>
          <w:p w14:paraId="48A37807" w14:textId="326AC87E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Архитектура Позднего </w:t>
            </w:r>
            <w:r w:rsidR="00D11FBB" w:rsidRPr="00A447F1">
              <w:rPr>
                <w:rFonts w:eastAsia="Times New Roman" w:cs="Times New Roman"/>
                <w:bCs/>
                <w:szCs w:val="24"/>
                <w:lang w:eastAsia="ar-SA"/>
              </w:rPr>
              <w:t>Возрождения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(1530-1580 г.г.).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Кризис идей гуманизма. Зарождение барокко в архитектуре. Творчество Микеланджело Буонарроти: церковь Санта-Мария ден Анджели в Риме. Исторический труд Д. Вазари «Жизнеописание наиболее знаменитых живописцев, ваятелей и зодчих». Творчество Виньолы: замок Фарнезе в Капрарола, церковь Иль-Джезу в Риме. Работы </w:t>
            </w:r>
            <w:r w:rsidR="00D11FBB">
              <w:rPr>
                <w:rFonts w:eastAsia="Times New Roman" w:cs="Times New Roman"/>
                <w:bCs/>
                <w:szCs w:val="24"/>
                <w:lang w:eastAsia="ar-SA"/>
              </w:rPr>
              <w:br/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А.</w:t>
            </w:r>
            <w:r w:rsidR="00D11FBB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Палладио, зарождение классицизма в архитектуре.</w:t>
            </w:r>
          </w:p>
        </w:tc>
      </w:tr>
      <w:tr w:rsidR="00A447F1" w:rsidRPr="00A447F1" w14:paraId="3A10BDD7" w14:textId="77777777" w:rsidTr="00A447F1">
        <w:trPr>
          <w:trHeight w:val="302"/>
        </w:trPr>
        <w:tc>
          <w:tcPr>
            <w:tcW w:w="1226" w:type="pct"/>
            <w:vMerge/>
          </w:tcPr>
          <w:p w14:paraId="3EC1ACD6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27105886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920CAC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5670E215" w14:textId="77777777" w:rsidTr="00A447F1">
        <w:trPr>
          <w:trHeight w:val="20"/>
        </w:trPr>
        <w:tc>
          <w:tcPr>
            <w:tcW w:w="1226" w:type="pct"/>
            <w:vMerge w:val="restart"/>
          </w:tcPr>
          <w:p w14:paraId="2F4FB0C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6.2.</w:t>
            </w:r>
          </w:p>
          <w:p w14:paraId="1F3CB92D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Архитектура и искусство Возрождения в странах Западной Европы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XV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- 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XVII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в.)</w:t>
            </w:r>
          </w:p>
          <w:p w14:paraId="7798BDC0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39B456C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57C07B2D" w14:textId="77777777" w:rsidTr="00A447F1">
        <w:trPr>
          <w:trHeight w:val="6045"/>
        </w:trPr>
        <w:tc>
          <w:tcPr>
            <w:tcW w:w="1226" w:type="pct"/>
            <w:vMerge/>
          </w:tcPr>
          <w:p w14:paraId="439E33C5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2734D4E0" w14:textId="4876B60E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Влияние итальянского возрождения на архитектуру Франции. Перестройка средневековых замков во дворцы. Архитектура городского жилого дома, общественных зданий. Работы архитектора Ф.</w:t>
            </w:r>
            <w:r w:rsidR="00D11FBB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Делорма (замок Анэ, дворец Тюильри в Париже). Постройки на улице Вогезов и на площади Дофина (Париж) как пример своеобразия архитектуры французского Возрождения. </w:t>
            </w:r>
          </w:p>
          <w:p w14:paraId="30D753B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Сочетание готических и ренессансных приемов. Влияние французского зодчества на архитектуру Нидерландов. Ведущие типы сооружений. Ратуша в Антверпене, мясной рынок в Гарлеме.</w:t>
            </w:r>
          </w:p>
          <w:p w14:paraId="4FB3721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Новые архитектурные формы и композиционные схемы Возрождения в архитектуре замков Англии. Сочетание элементов готики и Возрождения в английском зодчестве.</w:t>
            </w:r>
          </w:p>
          <w:p w14:paraId="322DAC2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Особенность архитектуры Возрождения в Германии, сочетание готических и ренессансных форм, многообразие местных вариантов архитектурных решений. Регулярная планировка загородных дворцов. Издание альбомов с образцами и книг по теории архитектуры. Рост культуры строительства. Рельефная пластика, ажурные украшения фасадов (на примере ратуши в Падерборне).</w:t>
            </w:r>
          </w:p>
          <w:p w14:paraId="1D33654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Развитие архитектуры Возрождения в Испании, слияние романско-готической и мавританской стилистики. Стиль «Платереско». Новые направления в испанской архитектуре; творческий метод архитектора Эрреры. Дворец- монастырь Эскориал. Архитектура культовых зданий Португалии. Сочетание готики, мавританского стиля и стиля «Мануэлино». Влияние испанской архитектуры стиля Эрреры, появление античных мотивов в монументальных сооружениях Португалии.</w:t>
            </w:r>
          </w:p>
        </w:tc>
      </w:tr>
      <w:tr w:rsidR="00A447F1" w:rsidRPr="00A447F1" w14:paraId="514FAE36" w14:textId="77777777" w:rsidTr="00A447F1">
        <w:trPr>
          <w:trHeight w:val="330"/>
        </w:trPr>
        <w:tc>
          <w:tcPr>
            <w:tcW w:w="1226" w:type="pct"/>
            <w:vMerge/>
          </w:tcPr>
          <w:p w14:paraId="0E426443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240D1BEF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5F55F2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0A9C8425" w14:textId="77777777" w:rsidTr="00A447F1">
        <w:trPr>
          <w:trHeight w:val="20"/>
        </w:trPr>
        <w:tc>
          <w:tcPr>
            <w:tcW w:w="5000" w:type="pct"/>
            <w:gridSpan w:val="2"/>
          </w:tcPr>
          <w:p w14:paraId="78DB280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Раздел 7. 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Архитектура и искусство барокко и классицизма (4)</w:t>
            </w:r>
          </w:p>
        </w:tc>
      </w:tr>
      <w:tr w:rsidR="00A447F1" w:rsidRPr="00A447F1" w14:paraId="018A1FFB" w14:textId="77777777" w:rsidTr="00A447F1">
        <w:trPr>
          <w:trHeight w:val="20"/>
        </w:trPr>
        <w:tc>
          <w:tcPr>
            <w:tcW w:w="1226" w:type="pct"/>
            <w:vMerge w:val="restart"/>
          </w:tcPr>
          <w:p w14:paraId="3186380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7. 1.</w:t>
            </w:r>
          </w:p>
          <w:p w14:paraId="051FAA41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Архитектура и искусство Италии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XVII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- 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XVIII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в.)</w:t>
            </w:r>
          </w:p>
        </w:tc>
        <w:tc>
          <w:tcPr>
            <w:tcW w:w="3774" w:type="pct"/>
          </w:tcPr>
          <w:p w14:paraId="2AD326F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5E0C0AA3" w14:textId="77777777" w:rsidTr="00A447F1">
        <w:trPr>
          <w:trHeight w:val="2835"/>
        </w:trPr>
        <w:tc>
          <w:tcPr>
            <w:tcW w:w="1226" w:type="pct"/>
            <w:vMerge/>
          </w:tcPr>
          <w:p w14:paraId="2AF9A2A6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45E17234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outlineLvl w:val="3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Становление стиля барокко. Творческий метод Микеланджело и архитекторов его школы. Ведущие типы зданий: церкви, виллы, городские дворцы, соборы. Римское барокко. Работы Л.Бернини и Ф.Борромини. Ансамбль площади собора св. Петра. Синтез скульптурных и архитектурных форм. Постройки архитектора К.Фонтана. Особенности построек Позднего барокко (Венеция, Турин, Мантуя).</w:t>
            </w:r>
          </w:p>
          <w:p w14:paraId="74E70732" w14:textId="38415BDD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Творчество архитектора Пиранези, развитие классицизма. Теоретические труды Винкельмана, и Милициа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обобщающие опыт античной архитектуры и развивающие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принципы классицизм.</w:t>
            </w:r>
          </w:p>
        </w:tc>
      </w:tr>
      <w:tr w:rsidR="00A447F1" w:rsidRPr="00A447F1" w14:paraId="5B5B13B6" w14:textId="77777777" w:rsidTr="00A447F1">
        <w:trPr>
          <w:trHeight w:val="186"/>
        </w:trPr>
        <w:tc>
          <w:tcPr>
            <w:tcW w:w="1226" w:type="pct"/>
            <w:vMerge/>
          </w:tcPr>
          <w:p w14:paraId="0F010AA0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360155D2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C462DE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7D5D3B1A" w14:textId="77777777" w:rsidTr="00A447F1">
        <w:trPr>
          <w:trHeight w:val="20"/>
        </w:trPr>
        <w:tc>
          <w:tcPr>
            <w:tcW w:w="1226" w:type="pct"/>
            <w:vMerge w:val="restart"/>
          </w:tcPr>
          <w:p w14:paraId="50101A7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7.2.</w:t>
            </w:r>
          </w:p>
          <w:p w14:paraId="14D3150E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Архитектура и искусство Франции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XVII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- начала 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XIX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в.)</w:t>
            </w:r>
          </w:p>
        </w:tc>
        <w:tc>
          <w:tcPr>
            <w:tcW w:w="3774" w:type="pct"/>
          </w:tcPr>
          <w:p w14:paraId="00DB6FD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0FFF3944" w14:textId="77777777" w:rsidTr="00A447F1">
        <w:trPr>
          <w:trHeight w:val="2160"/>
        </w:trPr>
        <w:tc>
          <w:tcPr>
            <w:tcW w:w="1226" w:type="pct"/>
            <w:vMerge/>
          </w:tcPr>
          <w:p w14:paraId="7CB14BA7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38B0511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Усиление абсолютизма. Тенденции к созданию крупномасштабных градостроительных ансамблей. Труды Ф.Блонделя, К. Перро. Архитектура Лувра в Париже. Творчество крупнейших мастеров классицизма: Л.Лево, Ж.Мансара.. Архитектура дворцово-парковых ансамблей Версаля. Реконструкция Парижа, создание парадных ансамблей, формирование площадей Вогезов и Побед. Постройка Дома инвалидов, Лувра- Тюильри. Купол церкви дома инвалидов (три оболочки). Усиление барочных влияний, стилистическое течение рококо. Перелом в архитектуре под влиянием работ французских энциклопедистов, распространения просветительских идей. Новый подъём классицизма. Творчество А-Ж.Габриэля и Ж-Ж-Суффло (Малый Трианон в Версале, Пантеон в Париже).</w:t>
            </w:r>
          </w:p>
          <w:p w14:paraId="5F247A5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Поиски новой архитектурной выразительности в период революции. Работы архитектора К-Н. Леду. Формирование стиля Ампир. Парадная архитектура наполеоновских времен (триумфальные арки, площадь Звезды, Вандомская колонна, Парижская биржа). </w:t>
            </w:r>
          </w:p>
          <w:p w14:paraId="1576F770" w14:textId="27E70B13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Постепенный упадок архитектуры классицизма, распространение эклектизма.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</w:p>
        </w:tc>
      </w:tr>
      <w:tr w:rsidR="00A447F1" w:rsidRPr="00A447F1" w14:paraId="02B9CC53" w14:textId="77777777" w:rsidTr="00A447F1">
        <w:trPr>
          <w:trHeight w:val="348"/>
        </w:trPr>
        <w:tc>
          <w:tcPr>
            <w:tcW w:w="1226" w:type="pct"/>
            <w:vMerge/>
          </w:tcPr>
          <w:p w14:paraId="4D44944F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5AFA73CA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538E51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454D8079" w14:textId="77777777" w:rsidTr="00A447F1">
        <w:trPr>
          <w:trHeight w:val="20"/>
        </w:trPr>
        <w:tc>
          <w:tcPr>
            <w:tcW w:w="1226" w:type="pct"/>
            <w:vMerge w:val="restart"/>
          </w:tcPr>
          <w:p w14:paraId="2CE0304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7. 3.</w:t>
            </w:r>
          </w:p>
          <w:p w14:paraId="2FA88FAD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lastRenderedPageBreak/>
              <w:t>Архитектура и искусство Англии, Голландии, Бельгии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XVII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- начало 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XIX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в.)</w:t>
            </w:r>
          </w:p>
        </w:tc>
        <w:tc>
          <w:tcPr>
            <w:tcW w:w="3774" w:type="pct"/>
          </w:tcPr>
          <w:p w14:paraId="709CAAB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Содержание учебного материала</w:t>
            </w:r>
          </w:p>
        </w:tc>
      </w:tr>
      <w:tr w:rsidR="00A447F1" w:rsidRPr="00A447F1" w14:paraId="1F7BBA48" w14:textId="77777777" w:rsidTr="00A447F1">
        <w:trPr>
          <w:trHeight w:val="3885"/>
        </w:trPr>
        <w:tc>
          <w:tcPr>
            <w:tcW w:w="1226" w:type="pct"/>
            <w:vMerge/>
          </w:tcPr>
          <w:p w14:paraId="49468E14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32C5733A" w14:textId="65503F9C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Расцвет архитектуры. Сохранение элементов готики, ее «сосуществование» с архитектурой Возрождения, классицизмом. Творчество И.Джонса, его проект дворца Уайтхолл в Лондоне, постройки: Банкетинг-хауз и Куинс-хауз, церковь св. Павла. Творчество К.Рена, его крупнейшая постройка -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собор св. Павла в Лондоне. Палладианство. Работы У.Чемберса, восточные мотивы в архитектуре построек.</w:t>
            </w:r>
          </w:p>
          <w:p w14:paraId="5BE2495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Образование государств Бельгии и Голландии. Классицизм в Голландии, слияние в архитектуре палладианства и местных традиций готики (ратуши в Амстердаме, Лейдене, Маастрихте, рынок в Гарлеме).</w:t>
            </w:r>
          </w:p>
          <w:p w14:paraId="1325781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Особенности развития архитектуры барокко в Бельгии. Церковь Карла Борромея в Антверпене. Последующее развитие связей с французской культурой, становление классицизма в архитектуре (королевский дворец в Антверпене, городские жилые дома).</w:t>
            </w:r>
          </w:p>
        </w:tc>
      </w:tr>
      <w:tr w:rsidR="00A447F1" w:rsidRPr="00A447F1" w14:paraId="7249C663" w14:textId="77777777" w:rsidTr="00A447F1">
        <w:trPr>
          <w:trHeight w:val="240"/>
        </w:trPr>
        <w:tc>
          <w:tcPr>
            <w:tcW w:w="1226" w:type="pct"/>
            <w:vMerge/>
          </w:tcPr>
          <w:p w14:paraId="68A62609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490E04DB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9DD1A6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64164F43" w14:textId="77777777" w:rsidTr="00A447F1">
        <w:trPr>
          <w:trHeight w:val="20"/>
        </w:trPr>
        <w:tc>
          <w:tcPr>
            <w:tcW w:w="1226" w:type="pct"/>
            <w:vMerge w:val="restart"/>
          </w:tcPr>
          <w:p w14:paraId="134CCB4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7. 4.</w:t>
            </w:r>
          </w:p>
          <w:p w14:paraId="041F8B2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Архитектура и искусство Германии, Австрии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XVII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- начало 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XIX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в.)</w:t>
            </w:r>
          </w:p>
          <w:p w14:paraId="492A5CFD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793E3F7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4F77526E" w14:textId="77777777" w:rsidTr="00A447F1">
        <w:trPr>
          <w:trHeight w:val="3885"/>
        </w:trPr>
        <w:tc>
          <w:tcPr>
            <w:tcW w:w="1226" w:type="pct"/>
            <w:vMerge/>
          </w:tcPr>
          <w:p w14:paraId="46EBA7AA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598BF4E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Исторические предпосылки распространения стиля барокко в германии, религиозные особенности. Дворцовые комплексы в Дрездене, Вюрцбурге. Расцвет Барокко: ансамбль Цвингер в Дрездене (М.Пёппельмн), церковь четырнадцати святых в Вюрцбурге (Б.Нейман). Зальные композиции церквей. Утверждение классицизма в монументальной официальной архитектуре. Театр в Берлине, Брандербургские ворота (Лангханс), мемориал Валлгала в Регенсбурге (Л. Тон Кленце). Творчество К.-Ф.Шинкеля: здание Старого музея в Берлине, здание строительной академии. Зарождение эклектизма в германской архитектуре.</w:t>
            </w:r>
          </w:p>
          <w:p w14:paraId="694035E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Стиль барокко - господствующий в архитектуре Австрии. Дворцово-парковые ансамбли Вены. Проект дворца Шенбруин, дворец Верхний Бельведер (фон Эрлах, Гильдебрандт). Церковь Карла Борромея в Вене (фон Эрлах) – пример расцвета австрийского барокко.</w:t>
            </w:r>
          </w:p>
          <w:p w14:paraId="5F620C1B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</w:p>
        </w:tc>
      </w:tr>
      <w:tr w:rsidR="00A447F1" w:rsidRPr="00A447F1" w14:paraId="609723E0" w14:textId="77777777" w:rsidTr="00A447F1">
        <w:trPr>
          <w:trHeight w:val="240"/>
        </w:trPr>
        <w:tc>
          <w:tcPr>
            <w:tcW w:w="1226" w:type="pct"/>
            <w:vMerge/>
          </w:tcPr>
          <w:p w14:paraId="2FA23202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7C654DB7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563614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2F48DD39" w14:textId="77777777" w:rsidTr="00A447F1">
        <w:trPr>
          <w:trHeight w:val="20"/>
        </w:trPr>
        <w:tc>
          <w:tcPr>
            <w:tcW w:w="1226" w:type="pct"/>
            <w:vMerge w:val="restart"/>
          </w:tcPr>
          <w:p w14:paraId="21482EB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7. 5.</w:t>
            </w:r>
          </w:p>
          <w:p w14:paraId="6935740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Архитектура и искусство Испании, Португалии, стран Латинской Америки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XVII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- начало 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XIX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в.)</w:t>
            </w:r>
          </w:p>
          <w:p w14:paraId="42B218CC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456E308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07A9F4CD" w14:textId="77777777" w:rsidTr="00A447F1">
        <w:trPr>
          <w:trHeight w:val="20"/>
        </w:trPr>
        <w:tc>
          <w:tcPr>
            <w:tcW w:w="1226" w:type="pct"/>
            <w:vMerge/>
          </w:tcPr>
          <w:p w14:paraId="195BAB4D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6CC7696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Развитие архитектуры барокко в Испании. Особенности региональных вариантов барокко (архитектура построек Кастилии, Арагона, Андалусии). Собор и ратуша в Саламанке. Проявление тенденций классицизма в ансамбле королевского дворца в Мадриде. Музей Прадо в Мадриде (черты классицизма).</w:t>
            </w:r>
          </w:p>
          <w:p w14:paraId="3923C31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Влияние испанской культуры и архитектуры на формирование архитектуры Португалии. Расцвет португальского барокко. Принципы классицизма в планировке восстанавливаемого Лиссабона: жилая застройка; садово-парковая архитектура. Синтез европейского барокко, японского и мавританского паркового искусства.</w:t>
            </w:r>
          </w:p>
          <w:p w14:paraId="2BFF995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Своеобразие архитектуры барокко в странах Латинской Америки («креольское» барокко); характер архитектурного решения жилого дома, церквей. Архитектура барокко в Бразилии на примере церкви Сан-Фрнциско в Оуру Прету. Слияние в латиноамериканской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lastRenderedPageBreak/>
              <w:t>архитектуре мотивов зодчества Испании, Португалии с готическими и мавританскими элементами.</w:t>
            </w:r>
          </w:p>
        </w:tc>
      </w:tr>
      <w:tr w:rsidR="00A447F1" w:rsidRPr="00A447F1" w14:paraId="25CE3191" w14:textId="77777777" w:rsidTr="00A447F1">
        <w:trPr>
          <w:trHeight w:val="20"/>
        </w:trPr>
        <w:tc>
          <w:tcPr>
            <w:tcW w:w="1226" w:type="pct"/>
            <w:vMerge/>
          </w:tcPr>
          <w:p w14:paraId="1E210250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7362867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096B060B" w14:textId="77777777" w:rsidTr="00A447F1">
        <w:trPr>
          <w:trHeight w:val="20"/>
        </w:trPr>
        <w:tc>
          <w:tcPr>
            <w:tcW w:w="1226" w:type="pct"/>
            <w:vMerge/>
          </w:tcPr>
          <w:p w14:paraId="72505E84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1046DBCD" w14:textId="2771EDD6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Практическое занятие № 5.: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Сравнительная характеристика решений фасадов сооружений (культовых, общественных и т. д.) эпохи барокко и классицизма.</w:t>
            </w:r>
            <w:r w:rsid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</w:p>
        </w:tc>
      </w:tr>
      <w:tr w:rsidR="00A447F1" w:rsidRPr="00A447F1" w14:paraId="711B347B" w14:textId="77777777" w:rsidTr="00A447F1">
        <w:trPr>
          <w:trHeight w:val="20"/>
        </w:trPr>
        <w:tc>
          <w:tcPr>
            <w:tcW w:w="5000" w:type="pct"/>
            <w:gridSpan w:val="2"/>
          </w:tcPr>
          <w:p w14:paraId="69D37AC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Раздел 8. 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Период Эклектизма и поиски новых стилевых направлений (2)</w:t>
            </w:r>
          </w:p>
        </w:tc>
      </w:tr>
      <w:tr w:rsidR="00A447F1" w:rsidRPr="00A447F1" w14:paraId="6CB7B8F5" w14:textId="77777777" w:rsidTr="00A447F1">
        <w:trPr>
          <w:trHeight w:val="20"/>
        </w:trPr>
        <w:tc>
          <w:tcPr>
            <w:tcW w:w="1226" w:type="pct"/>
            <w:vMerge w:val="restart"/>
          </w:tcPr>
          <w:p w14:paraId="3BB9585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8. 1.</w:t>
            </w:r>
          </w:p>
          <w:p w14:paraId="507F76B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Архитектура и искусство стран Западной Европы и США середины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XIX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- начала 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XX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в.)</w:t>
            </w:r>
          </w:p>
          <w:p w14:paraId="44F96A1F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2F6910D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24A72A3A" w14:textId="77777777" w:rsidTr="00A447F1">
        <w:trPr>
          <w:trHeight w:val="6045"/>
        </w:trPr>
        <w:tc>
          <w:tcPr>
            <w:tcW w:w="1226" w:type="pct"/>
            <w:vMerge/>
          </w:tcPr>
          <w:p w14:paraId="5F3F7953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211E5BC4" w14:textId="1402244D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Предпосылки возникновения эклектизма. Стилизаторство, применение различных стилей в постройках: парламент в Лондоне (Ч.</w:t>
            </w:r>
            <w:r w:rsidR="00D11FBB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Барри, О.Ч.</w:t>
            </w:r>
            <w:r w:rsidR="00D11FBB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Пьюджин), парламенты в Вене и Будапеште, здание Большой оперы в Париже (Ш.</w:t>
            </w:r>
            <w:r w:rsidR="00D11FBB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Гарнье); использование новых строительных конструкций: библиотека св. Женевьевы и национальная библиотека в Париже (А.</w:t>
            </w:r>
            <w:r w:rsidR="00D11FBB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Лабруст), вокзал Кинг-Кросс в Лондоне (Л.</w:t>
            </w:r>
            <w:r w:rsidR="00D11FBB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Кьюбит), выставочные павильоны «Хрустальный дворец» (Д.</w:t>
            </w:r>
            <w:r w:rsidR="00D11FBB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Пэкстон). Металлический каркас в промышленном здании. Разделение профессии традиционного архитектора на профессии инженера и архитектора.</w:t>
            </w:r>
          </w:p>
          <w:p w14:paraId="24B33649" w14:textId="1A9F3B1B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Попытка создания нового стиля эпохи (модерн, югендстиль, сецессион). Творческие методы Ван де Вельде, Б.</w:t>
            </w:r>
            <w:r w:rsidR="00D11FBB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Орта, Г.</w:t>
            </w:r>
            <w:r w:rsidR="00D11FBB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Гимара, Ф.</w:t>
            </w:r>
            <w:r w:rsidR="00D11FBB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Журдена, Ч.</w:t>
            </w:r>
            <w:r w:rsidR="00D11FBB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Макинтоша.</w:t>
            </w:r>
          </w:p>
          <w:p w14:paraId="0A365E5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Испанский модернизм. А.Гауди, использование железобетона и форм органического мира (дом Мила, церковь Саграда Фамилиа в Барселоне).</w:t>
            </w:r>
          </w:p>
          <w:p w14:paraId="62CD346C" w14:textId="4036B926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Творчество А.</w:t>
            </w:r>
            <w:r w:rsidR="00D11FBB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Лооса. Функционализм как соответствие функционально-техническому процессу. Работы Х.П.</w:t>
            </w:r>
            <w:r w:rsidR="009A3B72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Берлаге (здание биржи в Амстердаме). Творческие методы П. Беренса и В. Гропиуса (турбинный цех завода АЭГ в Берлине, фабрика «Фагус» в Альфельде).</w:t>
            </w:r>
          </w:p>
          <w:p w14:paraId="7560FBC2" w14:textId="09729FF5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Тектоника новых форм, большепролетных арок, ферм-рам, сводов, безбалочных перекрытий.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Ангар в Аэропорту Орли под Парижем (инженер Э.Фрейсинэ); жилой дом, театр, гараж с использованием железобетонного каркаса в Париже (О.Перре).</w:t>
            </w:r>
          </w:p>
        </w:tc>
      </w:tr>
      <w:tr w:rsidR="00A447F1" w:rsidRPr="00A447F1" w14:paraId="20FF3DAA" w14:textId="77777777" w:rsidTr="00A447F1">
        <w:trPr>
          <w:trHeight w:val="287"/>
        </w:trPr>
        <w:tc>
          <w:tcPr>
            <w:tcW w:w="1226" w:type="pct"/>
            <w:vMerge/>
          </w:tcPr>
          <w:p w14:paraId="3C0BCA83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2B64DC75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76A385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015967B6" w14:textId="77777777" w:rsidTr="00A447F1">
        <w:trPr>
          <w:trHeight w:val="20"/>
        </w:trPr>
        <w:tc>
          <w:tcPr>
            <w:tcW w:w="5000" w:type="pct"/>
            <w:gridSpan w:val="2"/>
          </w:tcPr>
          <w:p w14:paraId="7AED6C1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pacing w:val="-4"/>
                <w:szCs w:val="24"/>
                <w:lang w:eastAsia="ru-RU"/>
              </w:rPr>
              <w:t xml:space="preserve">Раздел 9. </w:t>
            </w:r>
            <w:r w:rsidRPr="00A447F1">
              <w:rPr>
                <w:rFonts w:eastAsia="Times New Roman" w:cs="Times New Roman"/>
                <w:b/>
                <w:spacing w:val="-4"/>
                <w:szCs w:val="24"/>
                <w:lang w:eastAsia="ru-RU"/>
              </w:rPr>
              <w:t>История Русской архитектуры (12)</w:t>
            </w:r>
          </w:p>
        </w:tc>
      </w:tr>
      <w:tr w:rsidR="00A447F1" w:rsidRPr="00A447F1" w14:paraId="793F594A" w14:textId="77777777" w:rsidTr="00A447F1">
        <w:trPr>
          <w:trHeight w:val="20"/>
        </w:trPr>
        <w:tc>
          <w:tcPr>
            <w:tcW w:w="1226" w:type="pct"/>
            <w:vMerge w:val="restart"/>
          </w:tcPr>
          <w:p w14:paraId="5DEC563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9. 1.</w:t>
            </w:r>
          </w:p>
          <w:p w14:paraId="4EB405B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Архитектура и искусство Киевской Руси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в.)</w:t>
            </w:r>
          </w:p>
          <w:p w14:paraId="6B4C60AC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6C2597D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175C57EF" w14:textId="77777777" w:rsidTr="00A447F1">
        <w:trPr>
          <w:trHeight w:val="20"/>
        </w:trPr>
        <w:tc>
          <w:tcPr>
            <w:tcW w:w="1226" w:type="pct"/>
            <w:vMerge/>
          </w:tcPr>
          <w:p w14:paraId="0E5156A9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61763EB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Период централизованного государства. Принятие Христианства и связанное с ним монументальное каменное строительство. Формирование крестово-купольного храма. Пластика фасада Монументальная живопись (мозаика, фреска). Первые каменные храмы и переработка византийских образцов. Особенности строительной техники, основные строительные материалы (плинфа, цемяночный раствор), конструкции (арки, своды, купола). Соборы св. Софии в Киеве и Новгороде, общность и различия в архитектуре. </w:t>
            </w:r>
          </w:p>
          <w:p w14:paraId="10513B4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Влияние зодчества Киевской Руси на дальнейшее развитие русской архитектуры.</w:t>
            </w:r>
          </w:p>
        </w:tc>
      </w:tr>
      <w:tr w:rsidR="00A447F1" w:rsidRPr="00A447F1" w14:paraId="735F4100" w14:textId="77777777" w:rsidTr="00A447F1">
        <w:trPr>
          <w:trHeight w:val="20"/>
        </w:trPr>
        <w:tc>
          <w:tcPr>
            <w:tcW w:w="1226" w:type="pct"/>
            <w:vMerge w:val="restart"/>
          </w:tcPr>
          <w:p w14:paraId="4CA61B5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9. 2.</w:t>
            </w:r>
          </w:p>
          <w:p w14:paraId="1B73458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lastRenderedPageBreak/>
              <w:t>Русская архитектура и искусство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-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XV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в.)</w:t>
            </w:r>
          </w:p>
          <w:p w14:paraId="303E0D21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578A655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Содержание учебного материала</w:t>
            </w:r>
          </w:p>
        </w:tc>
      </w:tr>
      <w:tr w:rsidR="00A447F1" w:rsidRPr="00A447F1" w14:paraId="05EC6D93" w14:textId="77777777" w:rsidTr="00A447F1">
        <w:trPr>
          <w:trHeight w:val="5565"/>
        </w:trPr>
        <w:tc>
          <w:tcPr>
            <w:tcW w:w="1226" w:type="pct"/>
            <w:vMerge/>
          </w:tcPr>
          <w:p w14:paraId="284DA140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452FDEA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Распад Киевской Руси. Формирование местных школ зодчества и неравномерность их развития. Архитектура Киева, Чернигова, Смоленска. Распространение 6-ти и 4-х столпных храмов. Пятницкая церковь в Чернигове, церковь Михаила Архангела в Смоленске, собор Ефросиньева монастыря в Полоцке.</w:t>
            </w:r>
          </w:p>
          <w:p w14:paraId="587D94A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Владимиро-Суздальское княжество. Основание городов Москвы, Переславля - Залесского, Дмитрова и др. Архитектура Успенского собора во Владимире, церковь Покрова на Нерли, Дмитровский собор во Владимире. Синтез архитектурных форм и скульптурного декора.</w:t>
            </w:r>
          </w:p>
          <w:p w14:paraId="64BD4274" w14:textId="4EC23AAD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Особенности монументальной архитектуры Новгорода и Пскова.</w:t>
            </w:r>
            <w:r w:rsidR="009A3B72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Георгиевский собор в Старой Ладоге, церковь Спаса на Нередице</w:t>
            </w:r>
            <w:r w:rsidR="009A3B72">
              <w:rPr>
                <w:rFonts w:eastAsia="Times New Roman" w:cs="Times New Roman"/>
                <w:bCs/>
                <w:szCs w:val="24"/>
                <w:lang w:eastAsia="ar-SA"/>
              </w:rPr>
              <w:t>.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="009A3B72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Становление классического типа новгородской церкви; церковь Федора Стратилата, Петра и Павла в Кожевниках ,Преображения на Ильине улице.</w:t>
            </w:r>
          </w:p>
          <w:p w14:paraId="4BAB504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Особенности псковского зодчества, бесстолпные храмы, ступенчатые своды, псковские звонницы. Церковь Василия с Горки, Казьмы и Домиана с Примостья, Рождества от Пролома.</w:t>
            </w:r>
          </w:p>
          <w:p w14:paraId="0633A27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Усиление Московского княжества. Раннее московское зодчество. Московский Кремль и этапы его строительства. Московские, Звенигородские монастыри и Троице-Сергиева лавра.</w:t>
            </w:r>
          </w:p>
        </w:tc>
      </w:tr>
      <w:tr w:rsidR="00A447F1" w:rsidRPr="00A447F1" w14:paraId="7C41B3F8" w14:textId="77777777" w:rsidTr="00A447F1">
        <w:trPr>
          <w:trHeight w:val="216"/>
        </w:trPr>
        <w:tc>
          <w:tcPr>
            <w:tcW w:w="1226" w:type="pct"/>
            <w:vMerge/>
          </w:tcPr>
          <w:p w14:paraId="5A3458AC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253AA823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650FE8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40BE8A15" w14:textId="77777777" w:rsidTr="00A447F1">
        <w:trPr>
          <w:trHeight w:val="20"/>
        </w:trPr>
        <w:tc>
          <w:tcPr>
            <w:tcW w:w="1226" w:type="pct"/>
            <w:vMerge w:val="restart"/>
          </w:tcPr>
          <w:p w14:paraId="7FA2280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9. 3.</w:t>
            </w:r>
          </w:p>
          <w:p w14:paraId="0AE5926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Архитектура и искусство Русского государства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XV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- начала 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XVIII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в.)</w:t>
            </w:r>
          </w:p>
          <w:p w14:paraId="242DF30D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774" w:type="pct"/>
          </w:tcPr>
          <w:p w14:paraId="11D202B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2C50AB06" w14:textId="77777777" w:rsidTr="00A447F1">
        <w:trPr>
          <w:trHeight w:val="1590"/>
        </w:trPr>
        <w:tc>
          <w:tcPr>
            <w:tcW w:w="1226" w:type="pct"/>
            <w:vMerge/>
          </w:tcPr>
          <w:p w14:paraId="68C42789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482D9FC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Укрепление Москвы. Строительство оборонительных сооружений (крепостей, монастырей) на границах государства. Реконструкция построек Кремля. Китай-город, Белый город, Земляной город. Строительство Успенского, Благовещенского, Архангельского соборов, Грановитая палата и другие постройки Кремля. Мотивы итальянского Возрождения в архитектуре Москвы. Монастыри-крепости: Псково-Печерский, Пафнутьево-Боровский, Соловецкий; Новодевичий, Донской в Москве</w:t>
            </w:r>
          </w:p>
          <w:p w14:paraId="1957ED3D" w14:textId="7B564EB1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Деревянное зодчество: конструкции и детали деревянной архитектуры. Типы жилых и культовых построек. Шатровые храмы, срубные избы северных районов.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Дворец в Коломенском Роль деревянного зодчества в развитии русской архитектуры.</w:t>
            </w:r>
          </w:p>
          <w:p w14:paraId="5D35035E" w14:textId="1512858D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Бесстолпные, шатровые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каменные храмы. Церковь Вознесения в Коломенском, церковь в с. Дьяково. Роль этих построек в создании храма Покрова «что на рву» (храм Василия Блаженного). Декоративное убранство фасадов.</w:t>
            </w:r>
          </w:p>
          <w:p w14:paraId="55CF0E8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Борьба с польско-литовской интервенцией, сокращение объема строительства. Восстановительные работы после изгнания интервентов. Строительство соборов, шатровых церквей. Церковь в Медведкове, новые конструктивные решения, особенности декора. Расширение строительной деятельности, увеличение производства кирпича, извести, керамических израсцов, металла. Московские храмы Троицы в Никитниках, Рождества в Путинках. Развитие городского жилого дома. Палаты дьяка Кириллина. Строительство Теремного дворца в Кремле.</w:t>
            </w:r>
          </w:p>
          <w:p w14:paraId="036E3C86" w14:textId="54E8837D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Особенности стиля «нарышкинского барокко» в Москве. Церковь Покрова в Филях.</w:t>
            </w:r>
            <w:r w:rsidR="006C1FCD"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Введение пятиглавия как обязательного завершения русских храмов. Резиденция патриарха в Новом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lastRenderedPageBreak/>
              <w:t>Иерусалиме. Ансамбль Митрополичьего двора в Ростове Великом. Ярусные колокольни и часовни. Колокольня Новодевичьего монастыря. Трапезные и жилые кельи монастырей. Сухарева башня. Национальное своеобразие архитектурных ансамблей. Градостроительные работы в Москве.</w:t>
            </w:r>
          </w:p>
          <w:p w14:paraId="3714997A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</w:p>
        </w:tc>
      </w:tr>
      <w:tr w:rsidR="00A447F1" w:rsidRPr="00A447F1" w14:paraId="67C30C64" w14:textId="77777777" w:rsidTr="00A447F1">
        <w:trPr>
          <w:trHeight w:val="357"/>
        </w:trPr>
        <w:tc>
          <w:tcPr>
            <w:tcW w:w="1226" w:type="pct"/>
            <w:vMerge/>
          </w:tcPr>
          <w:p w14:paraId="2DBDC685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64759EC7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F59168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6BB3B6AD" w14:textId="77777777" w:rsidTr="00A447F1">
        <w:trPr>
          <w:trHeight w:val="20"/>
        </w:trPr>
        <w:tc>
          <w:tcPr>
            <w:tcW w:w="1226" w:type="pct"/>
            <w:vMerge w:val="restart"/>
          </w:tcPr>
          <w:p w14:paraId="40BF4B1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9. 4.</w:t>
            </w:r>
          </w:p>
          <w:p w14:paraId="05B1A23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Архитектура и искусство Российской Империи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XVIII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-первой трети 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XIX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 в.)</w:t>
            </w:r>
          </w:p>
          <w:p w14:paraId="0AA96D3B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20D021F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154E92E9" w14:textId="77777777" w:rsidTr="00A447F1">
        <w:trPr>
          <w:trHeight w:val="9630"/>
        </w:trPr>
        <w:tc>
          <w:tcPr>
            <w:tcW w:w="1226" w:type="pct"/>
            <w:vMerge/>
          </w:tcPr>
          <w:p w14:paraId="687402A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4596D1F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Ориентация на западные образцы экономического и культурного развития. Рационализм в архитектуре петровских времен. Основание новых городов – промышленных и торговых центров. Работы по реконструкции и упорядочению застройки Москвы и других городов. Иван Зарудный и особенности его построек. Меньшикова башня в Москве, ее архитектурные особенности. Строительство заводов, фабрик, административных и общественных зданий. </w:t>
            </w:r>
          </w:p>
          <w:p w14:paraId="46015F3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Основание Петербурга. Этапы его застройки и планировочного развития. Работа А.Леблона, Д. Трезини, М.Земцова, И. Коробова, П. Еропкина. Особенности архитектуры «петровского барокко». Принципы типизации в строительстве и архитектуре. </w:t>
            </w:r>
          </w:p>
          <w:p w14:paraId="3DADEE0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Архитектура барокко в России. Работы Ф. Растрелли. Московская школа барокко. Творчество М.Земцова, Д. Ухтомского. Развитие гражданского зодчества, эволюция усадебного и дворцового строительства.</w:t>
            </w:r>
          </w:p>
          <w:p w14:paraId="5491A62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Формирование классицизма. Здание академии художеств в Петербурге: творчество А.Кокоринова, А.Риналбди, Ж.-Б.Валлен- Деламота. Строительство городских усадеб, загородных дворцов, гражданских зданий. Строительство в окрестностях Санкт-Петербурга. </w:t>
            </w:r>
          </w:p>
          <w:p w14:paraId="72A14DE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Архитектура Москвы. Творчество В.Баженова, М.Казакова, И.Старова. Роль крепостных зодчих в архитектуре подмосковных усадеб (Останкино, Кусково, Архангельское). Расцвет классицизма, развитие творческих принципов А.Палладио в русской архитектуре в работах Д.Кваренги, И.Старова, Львова.</w:t>
            </w:r>
          </w:p>
          <w:p w14:paraId="3135DE2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Архитектура классицизма начала 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XIX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века. Война 1812 года. Идеи патриотизма и демократизма в русском обществе. Творчество А.Захарова, А.Воронихина, Тома де Томона; К.Росси, В.Стасова. Новые типы гражданских и культовых построек, городские ансамбли Санкт-Петербурга и других городов России. Рядовая застройка городов, строительство и реконструкция городских центров. Восстановление Москвы. Работы О. Бове, Д. Жилярди, А.Григорьева. Жилые и общественные здания. </w:t>
            </w:r>
          </w:p>
          <w:p w14:paraId="7A97316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Творческое использование русскими архитекторами приемов стиля «ампир». Достижения русской архитектуры периода классицизма. Предпосылки поиска новых стилистических направлений и распад классицизма.</w:t>
            </w:r>
          </w:p>
        </w:tc>
      </w:tr>
      <w:tr w:rsidR="00A447F1" w:rsidRPr="00A447F1" w14:paraId="144FFA25" w14:textId="77777777" w:rsidTr="00A447F1">
        <w:trPr>
          <w:trHeight w:val="290"/>
        </w:trPr>
        <w:tc>
          <w:tcPr>
            <w:tcW w:w="1226" w:type="pct"/>
            <w:vMerge/>
          </w:tcPr>
          <w:p w14:paraId="0266B683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3974661B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17DDB3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7F618076" w14:textId="77777777" w:rsidTr="00A447F1">
        <w:trPr>
          <w:trHeight w:val="20"/>
        </w:trPr>
        <w:tc>
          <w:tcPr>
            <w:tcW w:w="1226" w:type="pct"/>
            <w:vMerge w:val="restart"/>
          </w:tcPr>
          <w:p w14:paraId="5B3C082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9. 5.</w:t>
            </w:r>
          </w:p>
          <w:p w14:paraId="2911882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Архитектура и искусство России 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lastRenderedPageBreak/>
              <w:t>1830-х – 1910-х годов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XX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в.)</w:t>
            </w:r>
          </w:p>
        </w:tc>
        <w:tc>
          <w:tcPr>
            <w:tcW w:w="3774" w:type="pct"/>
          </w:tcPr>
          <w:p w14:paraId="20A1EF2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Содержание учебного материала</w:t>
            </w:r>
          </w:p>
        </w:tc>
      </w:tr>
      <w:tr w:rsidR="00A447F1" w:rsidRPr="00A447F1" w14:paraId="7B322450" w14:textId="77777777" w:rsidTr="00A447F1">
        <w:trPr>
          <w:trHeight w:val="20"/>
        </w:trPr>
        <w:tc>
          <w:tcPr>
            <w:tcW w:w="1226" w:type="pct"/>
            <w:vMerge/>
          </w:tcPr>
          <w:p w14:paraId="5A8A3D61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04619EA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«Русско-византийский» стиль как официально утвержденное направление в архитектуре. Творчество К.Тона, главные постройки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lastRenderedPageBreak/>
              <w:t>– храм Христа Спасителя, Большой Кремлевский дворец, московский и петербургский вокзалы.</w:t>
            </w:r>
          </w:p>
          <w:p w14:paraId="30108CD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Повышение требований к инженерным зданиям, открытие Института гражданских инженеров. Эклектика в архитектуре, творческие методы архитекторов М.Быковского, О.Штакеншейдера, Н.Бенуа: основные постройки.</w:t>
            </w:r>
          </w:p>
          <w:p w14:paraId="05F8E17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Поиск русского национального стиля в архитектуре, основные направления «русского стиля» в работах И.Ропета, В.Шервуда, А. Померанцева, Д.Чичагова: известные работы.</w:t>
            </w:r>
          </w:p>
          <w:p w14:paraId="37EE4A4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Стиль «модерн» как русский вариант международного нового направления в архитектуре. Основные черты модерна. Творческие методы ведущих архитекторов: Ф.Шехтеля, Р.Клейна в Москве, Ф.Лидваля, Л.Бенуа в Санкт-Петербурге (основные постройки). Положительные и отрицательные стороны модерна. Причины его упадка.</w:t>
            </w:r>
          </w:p>
          <w:p w14:paraId="4BA45A8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Распространение ретроспективизма в русской архитектуре. «Неорусский стиль». Творческий прием А.Щусева. Основные дореволюционные постройки, постройки в стиле неоклассицизма, работы И.Жолтовского, В.Щуко, И.Фомина, А.Таманяна. Оценка достижений в архитектуре этого периода, ее влияние на дальнейшее развитие отечественного зодчества.</w:t>
            </w:r>
          </w:p>
        </w:tc>
      </w:tr>
      <w:tr w:rsidR="00A447F1" w:rsidRPr="00A447F1" w14:paraId="368A3ABC" w14:textId="77777777" w:rsidTr="00A447F1">
        <w:trPr>
          <w:trHeight w:val="20"/>
        </w:trPr>
        <w:tc>
          <w:tcPr>
            <w:tcW w:w="1226" w:type="pct"/>
            <w:vMerge/>
          </w:tcPr>
          <w:p w14:paraId="4DA81C81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455A5C0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2165EC72" w14:textId="77777777" w:rsidTr="00A447F1">
        <w:trPr>
          <w:trHeight w:val="20"/>
        </w:trPr>
        <w:tc>
          <w:tcPr>
            <w:tcW w:w="1226" w:type="pct"/>
            <w:vMerge/>
          </w:tcPr>
          <w:p w14:paraId="6FFC1A3B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358744C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i/>
                <w:iCs/>
                <w:szCs w:val="24"/>
                <w:lang w:eastAsia="ru-RU"/>
              </w:rPr>
              <w:t>Практическое занятие № 6.: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Стиль «модерн» как русский вариант международного нового направления в архитектуре.</w:t>
            </w:r>
          </w:p>
        </w:tc>
      </w:tr>
      <w:tr w:rsidR="00A447F1" w:rsidRPr="00A447F1" w14:paraId="6EDE7A62" w14:textId="77777777" w:rsidTr="00A447F1">
        <w:trPr>
          <w:trHeight w:val="20"/>
        </w:trPr>
        <w:tc>
          <w:tcPr>
            <w:tcW w:w="5000" w:type="pct"/>
            <w:gridSpan w:val="2"/>
          </w:tcPr>
          <w:p w14:paraId="5E2C91B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Раздел 10. 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Архитектура и искусство Советского периода (12)</w:t>
            </w:r>
          </w:p>
        </w:tc>
      </w:tr>
      <w:tr w:rsidR="00A447F1" w:rsidRPr="00A447F1" w14:paraId="51711D15" w14:textId="77777777" w:rsidTr="00A447F1">
        <w:trPr>
          <w:trHeight w:val="20"/>
        </w:trPr>
        <w:tc>
          <w:tcPr>
            <w:tcW w:w="1226" w:type="pct"/>
            <w:vMerge w:val="restart"/>
          </w:tcPr>
          <w:p w14:paraId="6809F33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10. 1.</w:t>
            </w:r>
          </w:p>
          <w:p w14:paraId="60C386B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Советская архитектура и искусство 20-х – начала 30-х гг.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XX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в.)</w:t>
            </w:r>
          </w:p>
        </w:tc>
        <w:tc>
          <w:tcPr>
            <w:tcW w:w="3774" w:type="pct"/>
          </w:tcPr>
          <w:p w14:paraId="481464F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31630D2C" w14:textId="77777777" w:rsidTr="00A447F1">
        <w:trPr>
          <w:trHeight w:val="3270"/>
        </w:trPr>
        <w:tc>
          <w:tcPr>
            <w:tcW w:w="1226" w:type="pct"/>
            <w:vMerge/>
          </w:tcPr>
          <w:p w14:paraId="7B759CEC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6A11F1F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Поиск новых путей архитектуры. Теоретические искания конструктивистов и рационалистов. Архитекторы-конструктивисты: М.Гинсбург, А.Буров, И.Леонидов, Г.Орлов, братья Веснины. Новые типы зданий. Дворец культуры завода им. Лихачева в Москве, здание Планетария; жилой дом на Новинском бульваре в Москве. Эстетические принципы конструктивизма; комплекс Днепрогэса. Поиски новой архитектурной формы.</w:t>
            </w:r>
          </w:p>
          <w:p w14:paraId="4D7C375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Научный подход к архитектуре. Творчество И.Ладовского, К.Мельникова. Клуб им. Русакова в Москве. Павильон СССР на Международной выставке в Париже. Новаторские разработки в градостроительстве, новые объемно-планировочные решения жилых и общественных зданий.</w:t>
            </w:r>
          </w:p>
        </w:tc>
      </w:tr>
      <w:tr w:rsidR="00A447F1" w:rsidRPr="00A447F1" w14:paraId="07CF123E" w14:textId="77777777" w:rsidTr="00A447F1">
        <w:trPr>
          <w:trHeight w:val="303"/>
        </w:trPr>
        <w:tc>
          <w:tcPr>
            <w:tcW w:w="1226" w:type="pct"/>
            <w:vMerge/>
          </w:tcPr>
          <w:p w14:paraId="3FFD164B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6B4D15C2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7489D8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6DB8096C" w14:textId="77777777" w:rsidTr="00A447F1">
        <w:trPr>
          <w:trHeight w:val="20"/>
        </w:trPr>
        <w:tc>
          <w:tcPr>
            <w:tcW w:w="1226" w:type="pct"/>
            <w:vMerge w:val="restart"/>
          </w:tcPr>
          <w:p w14:paraId="2DFB86B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10. 2.</w:t>
            </w:r>
          </w:p>
          <w:p w14:paraId="256C5BD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Советская архитектура и искусство 40-х – начала 50-х гг.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XX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в.)</w:t>
            </w:r>
          </w:p>
          <w:p w14:paraId="490D4CBB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1E45902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746378CB" w14:textId="77777777" w:rsidTr="00A447F1">
        <w:trPr>
          <w:trHeight w:val="2250"/>
        </w:trPr>
        <w:tc>
          <w:tcPr>
            <w:tcW w:w="1226" w:type="pct"/>
            <w:vMerge/>
          </w:tcPr>
          <w:p w14:paraId="484E6B9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03828DB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Совершенствование строительства и архитектурного проектирования. План реконструкции Москвы 1935 года. Строительство в других городах СССР, национальный характер архитектуры союзных республик. Канал Москва-Волга; метрополитен в Москве; проект Дворца Советов. Изменение эстетических основ советской архитектуры, ориентация на использование классического наследия. Работы архитектора И.Жолтовского, А.Таманяна, И.Фомина, Б.Иофана и других «Украшательский» метод в архитектуре, раздвоение формы на конструкцию и самостоятельную декоративную разработку.</w:t>
            </w:r>
          </w:p>
          <w:p w14:paraId="4282B99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lastRenderedPageBreak/>
              <w:t>Масштабные градостроительные работы в Москве и других городах СССР. Реконструкция старых кварталов, новые городские ансамбли. Строительства учебных, зрелищных, лечебных зданий; типовые проекты. Сельское строительство. Реставрационные работы. Комплекс всесоюзной сельскохозяйственной выставки, павильоны СССР на международных выставках. Скульптура В.Мухиной.</w:t>
            </w:r>
          </w:p>
          <w:p w14:paraId="2C1673C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Великая отечественная война 1941-1945 г.г. Послевоенный период: восстановление народного хозяйства. Архитектура ансамблей Киева, Минска. Восстановительные работы в исторических центрах. Строительство высотных зданий. Новое здание московского университета. Новый генеральный план развития Москвы 1951 года. Улучшение качества строительства, индустриализация и стандартизация в строительстве. Строительство Волго-Донского канала, крупнейшие ГЭС. Крупномасштабное промышленное строительство.</w:t>
            </w:r>
          </w:p>
        </w:tc>
      </w:tr>
      <w:tr w:rsidR="00A447F1" w:rsidRPr="00A447F1" w14:paraId="2314A989" w14:textId="77777777" w:rsidTr="00A447F1">
        <w:trPr>
          <w:trHeight w:val="365"/>
        </w:trPr>
        <w:tc>
          <w:tcPr>
            <w:tcW w:w="1226" w:type="pct"/>
            <w:vMerge/>
          </w:tcPr>
          <w:p w14:paraId="271E011A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451D17F0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82C35B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0DDF926B" w14:textId="77777777" w:rsidTr="00A447F1">
        <w:trPr>
          <w:trHeight w:val="20"/>
        </w:trPr>
        <w:tc>
          <w:tcPr>
            <w:tcW w:w="1226" w:type="pct"/>
            <w:vMerge w:val="restart"/>
          </w:tcPr>
          <w:p w14:paraId="6AB8A54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10. 3.</w:t>
            </w:r>
          </w:p>
          <w:p w14:paraId="48A8F9E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Архитектура и искусство СССР 60-х - годов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XX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в.)</w:t>
            </w:r>
          </w:p>
        </w:tc>
        <w:tc>
          <w:tcPr>
            <w:tcW w:w="3774" w:type="pct"/>
          </w:tcPr>
          <w:p w14:paraId="1587980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7023056B" w14:textId="77777777" w:rsidTr="00A447F1">
        <w:trPr>
          <w:trHeight w:val="20"/>
        </w:trPr>
        <w:tc>
          <w:tcPr>
            <w:tcW w:w="1226" w:type="pct"/>
            <w:vMerge/>
          </w:tcPr>
          <w:p w14:paraId="5500D8DA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1C8C161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Решение крупнейших градостроительных задач, комплексность жилой застройки, строительство крупных общественных зданий и комплексов. Дворец Съездов в Кремле. Гостиница «Россия». Улица Новый Арбат в Москве. Мемориальный комплекс в Ульяновске. Строительства автогигантов ВАЗ, КамАЗ, БелАЗ. Дальнейшее совершенствование системы типового проектирования. Влияние прогрессивных конструкций на развитие архитектуры.</w:t>
            </w:r>
          </w:p>
          <w:p w14:paraId="453728B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Задачи, поставленные перед советской архитектурой 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XXII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съездом КПСС в 1961 году. 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IV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Всесоюзный съезд архитекторов 1965 года.</w:t>
            </w:r>
          </w:p>
        </w:tc>
      </w:tr>
      <w:tr w:rsidR="00A447F1" w:rsidRPr="00A447F1" w14:paraId="4F0DF2DE" w14:textId="77777777" w:rsidTr="00A447F1">
        <w:trPr>
          <w:trHeight w:val="20"/>
        </w:trPr>
        <w:tc>
          <w:tcPr>
            <w:tcW w:w="1226" w:type="pct"/>
            <w:vMerge w:val="restart"/>
          </w:tcPr>
          <w:p w14:paraId="0A93D88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10. 4.</w:t>
            </w:r>
          </w:p>
          <w:p w14:paraId="64E57F7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ar-SA"/>
              </w:rPr>
              <w:t>Архитектура и искусство СССР 70-х - годов (</w:t>
            </w:r>
            <w:r w:rsidRPr="00A447F1">
              <w:rPr>
                <w:rFonts w:eastAsia="Times New Roman" w:cs="Times New Roman"/>
                <w:b/>
                <w:szCs w:val="24"/>
                <w:lang w:val="en-US" w:eastAsia="ar-SA"/>
              </w:rPr>
              <w:t>XX</w:t>
            </w:r>
            <w:r w:rsidRPr="00A447F1">
              <w:rPr>
                <w:rFonts w:eastAsia="Times New Roman" w:cs="Times New Roman"/>
                <w:b/>
                <w:szCs w:val="24"/>
                <w:lang w:eastAsia="ar-SA"/>
              </w:rPr>
              <w:t xml:space="preserve"> в.)</w:t>
            </w:r>
          </w:p>
          <w:p w14:paraId="5356DCD4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4662957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3ABD3EE4" w14:textId="77777777" w:rsidTr="00A447F1">
        <w:trPr>
          <w:trHeight w:val="20"/>
        </w:trPr>
        <w:tc>
          <w:tcPr>
            <w:tcW w:w="1226" w:type="pct"/>
            <w:vMerge/>
          </w:tcPr>
          <w:p w14:paraId="652AFE4C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3D6A86A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Масштабные работы по сохранению и реставрации памятников архитектуры. Район Зарядье в Москве, астраханский кремль, г. Суздаль, г. Владимир и др.: замок Тракай в Литве, башня собора св. Петра в Риге и др. Реставрация погоста и создание музея деревянного зодчества на о. Кижи. Генеральный план развития Москвы 1971 года. Разработка научных методов реставрации.</w:t>
            </w:r>
          </w:p>
        </w:tc>
      </w:tr>
      <w:tr w:rsidR="00A447F1" w:rsidRPr="00A447F1" w14:paraId="25D75773" w14:textId="77777777" w:rsidTr="00A447F1">
        <w:trPr>
          <w:trHeight w:val="20"/>
        </w:trPr>
        <w:tc>
          <w:tcPr>
            <w:tcW w:w="1226" w:type="pct"/>
            <w:vMerge w:val="restart"/>
          </w:tcPr>
          <w:p w14:paraId="0922727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10. 5.</w:t>
            </w:r>
          </w:p>
          <w:p w14:paraId="098E1D9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Архитектура и искусство СССР 80-х-годов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XX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в.)</w:t>
            </w:r>
          </w:p>
        </w:tc>
        <w:tc>
          <w:tcPr>
            <w:tcW w:w="3774" w:type="pct"/>
          </w:tcPr>
          <w:p w14:paraId="2C11117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2486110F" w14:textId="77777777" w:rsidTr="00A447F1">
        <w:trPr>
          <w:trHeight w:val="20"/>
        </w:trPr>
        <w:tc>
          <w:tcPr>
            <w:tcW w:w="1226" w:type="pct"/>
            <w:vMerge/>
          </w:tcPr>
          <w:p w14:paraId="5142951E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025F7E8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Строительство архитектурных комплексов и ансамблей в Москве, Ленинграде, Киеве, Ташкенте и других городах. Строительство Олимпийских объектов (Московская олимпиада 1980 года).</w:t>
            </w:r>
          </w:p>
        </w:tc>
      </w:tr>
      <w:tr w:rsidR="00A447F1" w:rsidRPr="00A447F1" w14:paraId="0EFA73A8" w14:textId="77777777" w:rsidTr="00A447F1">
        <w:trPr>
          <w:trHeight w:val="20"/>
        </w:trPr>
        <w:tc>
          <w:tcPr>
            <w:tcW w:w="1226" w:type="pct"/>
            <w:vMerge w:val="restart"/>
          </w:tcPr>
          <w:p w14:paraId="4649244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10. 6.</w:t>
            </w:r>
          </w:p>
          <w:p w14:paraId="7F01684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Архитектура и искусство Российской Федерации (1991-начала 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XXI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в.)</w:t>
            </w:r>
          </w:p>
          <w:p w14:paraId="740A0CE9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409E2B9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46478ABF" w14:textId="77777777" w:rsidTr="00A447F1">
        <w:trPr>
          <w:trHeight w:val="20"/>
        </w:trPr>
        <w:tc>
          <w:tcPr>
            <w:tcW w:w="1226" w:type="pct"/>
            <w:vMerge/>
          </w:tcPr>
          <w:p w14:paraId="3933B1EC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0F3D85E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Проблема строительства и архитектуры в новых экономических условиях. Развитие строительства индивидуального жилища. Увеличение числа домов, построенных по индивидуальным проектам. Реставрационные работы в Москве и Санкт-Петербурге, восстановление храма Христа Спасителя. Освоение городского подземного пространства для размещения объектов общественного назначения (торговые, спортивные комплексы и др.). Использование новых строительных материалов и конструкций.</w:t>
            </w:r>
          </w:p>
        </w:tc>
      </w:tr>
      <w:tr w:rsidR="00A447F1" w:rsidRPr="00A447F1" w14:paraId="167A4E20" w14:textId="77777777" w:rsidTr="00A447F1">
        <w:trPr>
          <w:trHeight w:val="20"/>
        </w:trPr>
        <w:tc>
          <w:tcPr>
            <w:tcW w:w="5000" w:type="pct"/>
            <w:gridSpan w:val="2"/>
          </w:tcPr>
          <w:p w14:paraId="41A29D5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Раздел 11. 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Архитектура и искусство стран Европы и Северной Америки </w:t>
            </w:r>
            <w:r w:rsidRPr="00A447F1">
              <w:rPr>
                <w:rFonts w:eastAsia="Times New Roman" w:cs="Times New Roman"/>
                <w:b/>
                <w:szCs w:val="24"/>
                <w:lang w:val="en-US" w:eastAsia="ru-RU"/>
              </w:rPr>
              <w:t>XX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вв.- начала </w:t>
            </w:r>
            <w:r w:rsidRPr="00A447F1">
              <w:rPr>
                <w:rFonts w:eastAsia="Times New Roman" w:cs="Times New Roman"/>
                <w:b/>
                <w:szCs w:val="24"/>
                <w:lang w:val="en-US" w:eastAsia="ru-RU"/>
              </w:rPr>
              <w:t>XXI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в. (2)</w:t>
            </w:r>
          </w:p>
        </w:tc>
      </w:tr>
      <w:tr w:rsidR="00A447F1" w:rsidRPr="00A447F1" w14:paraId="063A553D" w14:textId="77777777" w:rsidTr="00A447F1">
        <w:trPr>
          <w:trHeight w:val="20"/>
        </w:trPr>
        <w:tc>
          <w:tcPr>
            <w:tcW w:w="1226" w:type="pct"/>
            <w:vMerge w:val="restart"/>
          </w:tcPr>
          <w:p w14:paraId="6D13D45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11. 1.</w:t>
            </w:r>
          </w:p>
          <w:p w14:paraId="2CC65969" w14:textId="0F35E088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lastRenderedPageBreak/>
              <w:t>Архитектура и искусство стран</w:t>
            </w:r>
            <w:r w:rsidR="002D61E6">
              <w:rPr>
                <w:rFonts w:eastAsia="Times New Roman" w:cs="Times New Roman"/>
                <w:b/>
                <w:bCs/>
                <w:szCs w:val="24"/>
                <w:lang w:eastAsia="ar-SA"/>
              </w:rPr>
              <w:br/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Европы</w:t>
            </w:r>
          </w:p>
          <w:p w14:paraId="5060ED6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XX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- начала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XXI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века)</w:t>
            </w:r>
          </w:p>
        </w:tc>
        <w:tc>
          <w:tcPr>
            <w:tcW w:w="3774" w:type="pct"/>
          </w:tcPr>
          <w:p w14:paraId="317F931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Содержание учебного материала</w:t>
            </w:r>
          </w:p>
        </w:tc>
      </w:tr>
      <w:tr w:rsidR="00A447F1" w:rsidRPr="00A447F1" w14:paraId="165CD59F" w14:textId="77777777" w:rsidTr="00A447F1">
        <w:trPr>
          <w:trHeight w:val="20"/>
        </w:trPr>
        <w:tc>
          <w:tcPr>
            <w:tcW w:w="1226" w:type="pct"/>
            <w:vMerge/>
          </w:tcPr>
          <w:p w14:paraId="06E4B904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0F9A763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Проблемы восстановления разрушенных городов Европы после Первой мировой войны. Индустриализация строительства; роль железобетонного каркаса в формировании архитектуры. Эстетическое осмысление железобетона. Проекты В.Гропиуса, Л.Мисс Ван дер Роэ, Э.Мендельсона. Новаторские разработки Ле Корбюзье в развитии новой архитектуры 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XX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века. Программа Корбюзье (пять тезисов). Вилла Саввой в Пуасси. Развитие принципа функционализма. Афинская хартия, общие принципы развития архитектуры 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XX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века.</w:t>
            </w:r>
          </w:p>
          <w:p w14:paraId="33B6ED4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Установление фашизма в Италии и Германии: тенденции к монументальности, гигантомании, возврат к классическим образцам прошлого в архитектуре 30-х годов в этих странах.</w:t>
            </w:r>
          </w:p>
          <w:p w14:paraId="0BBABFC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Восстановление разрушений после Второй мировой войны. Работы О.Перре: тектоника сборных конструкций в жилых зданиях массового строительства. Функционализм в архитектуре зданий и градостроительстве.</w:t>
            </w:r>
          </w:p>
        </w:tc>
      </w:tr>
      <w:tr w:rsidR="00A447F1" w:rsidRPr="00A447F1" w14:paraId="446BBAF1" w14:textId="77777777" w:rsidTr="00A447F1">
        <w:trPr>
          <w:trHeight w:val="20"/>
        </w:trPr>
        <w:tc>
          <w:tcPr>
            <w:tcW w:w="1226" w:type="pct"/>
            <w:vMerge w:val="restart"/>
          </w:tcPr>
          <w:p w14:paraId="027BE67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11.2.</w:t>
            </w:r>
          </w:p>
          <w:p w14:paraId="664440E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Архитектура и искусство Северной Америки и США второй половины (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XX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- начала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ar-SA"/>
              </w:rPr>
              <w:t>XXI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 xml:space="preserve"> века)</w:t>
            </w:r>
          </w:p>
          <w:p w14:paraId="637C0065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2727FEE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340CFBEB" w14:textId="77777777" w:rsidTr="00A447F1">
        <w:trPr>
          <w:trHeight w:val="20"/>
        </w:trPr>
        <w:tc>
          <w:tcPr>
            <w:tcW w:w="1226" w:type="pct"/>
            <w:vMerge/>
          </w:tcPr>
          <w:p w14:paraId="73EF7827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44E170B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Отход от рационализма «Чикагской школы» в первые десятилетия 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XX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века Функционализм. «Органическая архитектура». Ф.- Л.Райт «Дом Кауфмана». Повышение эмоциональной выразительности построек.</w:t>
            </w:r>
          </w:p>
          <w:p w14:paraId="17AF1D8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Эмиграция в США ведущих архитекторов Европы в годы фашизма. Утверждение функционализма и рационализма. Тектоника стального каркаса в работах Мисс Ван дер Роэ. Поиск универсальной геометрической формы (на примере Иллинойского технологического института). Строительство высотных зданий, чрезмерная плотность городской застройки.</w:t>
            </w:r>
          </w:p>
        </w:tc>
      </w:tr>
      <w:tr w:rsidR="00A447F1" w:rsidRPr="00A447F1" w14:paraId="551B7A1A" w14:textId="77777777" w:rsidTr="00A447F1">
        <w:trPr>
          <w:trHeight w:val="20"/>
        </w:trPr>
        <w:tc>
          <w:tcPr>
            <w:tcW w:w="5000" w:type="pct"/>
            <w:gridSpan w:val="2"/>
          </w:tcPr>
          <w:p w14:paraId="7129367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Раздел 12. 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Проблемы архитектуры второй половины </w:t>
            </w:r>
            <w:r w:rsidRPr="00A447F1">
              <w:rPr>
                <w:rFonts w:eastAsia="Times New Roman" w:cs="Times New Roman"/>
                <w:b/>
                <w:szCs w:val="24"/>
                <w:lang w:val="en-US" w:eastAsia="ru-RU"/>
              </w:rPr>
              <w:t>XX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в – начала </w:t>
            </w:r>
            <w:r w:rsidRPr="00A447F1">
              <w:rPr>
                <w:rFonts w:eastAsia="Times New Roman" w:cs="Times New Roman"/>
                <w:b/>
                <w:szCs w:val="24"/>
                <w:lang w:val="en-US" w:eastAsia="ru-RU"/>
              </w:rPr>
              <w:t>XXI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века. (4)</w:t>
            </w:r>
          </w:p>
        </w:tc>
      </w:tr>
      <w:tr w:rsidR="00A447F1" w:rsidRPr="00A447F1" w14:paraId="027A152A" w14:textId="77777777" w:rsidTr="00A447F1">
        <w:trPr>
          <w:trHeight w:val="20"/>
        </w:trPr>
        <w:tc>
          <w:tcPr>
            <w:tcW w:w="1226" w:type="pct"/>
            <w:vMerge w:val="restart"/>
          </w:tcPr>
          <w:p w14:paraId="1A280F7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12.1.</w:t>
            </w:r>
          </w:p>
          <w:p w14:paraId="0DE6F24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Влияние научно- технических достижений на развитие архитектуры. Проблемы экологии.</w:t>
            </w:r>
          </w:p>
        </w:tc>
        <w:tc>
          <w:tcPr>
            <w:tcW w:w="3774" w:type="pct"/>
          </w:tcPr>
          <w:p w14:paraId="6FEA16D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7EEFBB01" w14:textId="77777777" w:rsidTr="00A447F1">
        <w:trPr>
          <w:trHeight w:val="20"/>
        </w:trPr>
        <w:tc>
          <w:tcPr>
            <w:tcW w:w="1226" w:type="pct"/>
            <w:vMerge/>
          </w:tcPr>
          <w:p w14:paraId="208A9971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002D4BD7" w14:textId="465EFE7C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«Международный» стиль Л.</w:t>
            </w:r>
            <w:r w:rsidR="002D61E6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Мис ван дер Роэ, его художественно-пластическая ограниченность. Тенденция к повышению эмоциональности художественного образа архитектурных сооружений в работах Ф.-Л.Райта (музей Гугенхейма в Нью-Йорке), Э. Сааринена (аэровокзал компании </w:t>
            </w:r>
            <w:r w:rsidRPr="00A447F1">
              <w:rPr>
                <w:rFonts w:eastAsia="Times New Roman" w:cs="Times New Roman"/>
                <w:bCs/>
                <w:szCs w:val="24"/>
                <w:lang w:val="en-US" w:eastAsia="ar-SA"/>
              </w:rPr>
              <w:t>TWA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в Нью-Йорке), О.Нимейера (постройки в Бразилиа), К.Танге (олимпийский комплекс йоги в Токио), Ле Корбюзье (капелла в Роншане), И Уотцн (оперный театр в Сиднее).</w:t>
            </w:r>
          </w:p>
          <w:p w14:paraId="64C31BA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Выявление конструктивной системы в структуре зданий. Направление «хай-тек», поиски образности «иной архитектуры». Центр искусства в Париже им. Помпиду (М.Пиано, Р.Роджерс); направление «метаболизм» в японской архитектуре (работы К.Танге). Множественность архитектурных направлений в 70-х – 80-х годов. Постмодернизм. «Зеркальная» архитектура.</w:t>
            </w:r>
          </w:p>
          <w:p w14:paraId="2C09618A" w14:textId="6E15B4C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Вопросы экологии в градостроительстве. Урбанизированные территории, их взаимодействие с ландшафтом. Сохранение эстетической ценности урбанизированной среды. Органичное слияние города и природы, идеи архитектора Паоло Солери. Основные положения российской программы</w:t>
            </w:r>
            <w:r w:rsidR="00A447F1">
              <w:rPr>
                <w:rFonts w:eastAsia="Times New Roman" w:cs="Times New Roman"/>
                <w:bCs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ar-SA"/>
              </w:rPr>
              <w:t>«Экополис».</w:t>
            </w:r>
          </w:p>
        </w:tc>
      </w:tr>
      <w:tr w:rsidR="00A447F1" w:rsidRPr="00A447F1" w14:paraId="7156D15D" w14:textId="77777777" w:rsidTr="00A447F1">
        <w:trPr>
          <w:trHeight w:val="20"/>
        </w:trPr>
        <w:tc>
          <w:tcPr>
            <w:tcW w:w="1226" w:type="pct"/>
            <w:vMerge/>
          </w:tcPr>
          <w:p w14:paraId="4DE60754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0CB405F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37807742" w14:textId="77777777" w:rsidTr="00A447F1">
        <w:trPr>
          <w:trHeight w:val="20"/>
        </w:trPr>
        <w:tc>
          <w:tcPr>
            <w:tcW w:w="1226" w:type="pct"/>
            <w:vMerge/>
          </w:tcPr>
          <w:p w14:paraId="2AAAD2CD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7665B93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i/>
                <w:iCs/>
                <w:szCs w:val="24"/>
                <w:lang w:eastAsia="ru-RU"/>
              </w:rPr>
              <w:t>Практическое занятие № 7.: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Формообразование на основе большепролетных конструкций. Показать различные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lastRenderedPageBreak/>
              <w:t>конструктивные решения (развитие архитектурных форм на основе гипаров, вантовых, стержневых и металлических конструкций).</w:t>
            </w:r>
          </w:p>
        </w:tc>
      </w:tr>
      <w:tr w:rsidR="00A447F1" w:rsidRPr="00A447F1" w14:paraId="0179FB43" w14:textId="77777777" w:rsidTr="00A447F1">
        <w:trPr>
          <w:trHeight w:val="20"/>
        </w:trPr>
        <w:tc>
          <w:tcPr>
            <w:tcW w:w="1226" w:type="pct"/>
          </w:tcPr>
          <w:p w14:paraId="566C0301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  <w:tc>
          <w:tcPr>
            <w:tcW w:w="3774" w:type="pct"/>
          </w:tcPr>
          <w:p w14:paraId="08BC2A03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5A4771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both"/>
              <w:rPr>
                <w:rFonts w:eastAsia="Times New Roman" w:cs="Times New Roman"/>
                <w:b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4F6C55C5" w14:textId="77777777" w:rsidTr="00A447F1">
        <w:trPr>
          <w:trHeight w:val="237"/>
        </w:trPr>
        <w:tc>
          <w:tcPr>
            <w:tcW w:w="5000" w:type="pct"/>
            <w:gridSpan w:val="2"/>
          </w:tcPr>
          <w:p w14:paraId="3FA8F283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Промежуточная аттестация</w:t>
            </w:r>
          </w:p>
        </w:tc>
      </w:tr>
      <w:tr w:rsidR="00A447F1" w:rsidRPr="00A447F1" w14:paraId="061FBF4F" w14:textId="77777777" w:rsidTr="00A447F1">
        <w:trPr>
          <w:trHeight w:val="300"/>
        </w:trPr>
        <w:tc>
          <w:tcPr>
            <w:tcW w:w="5000" w:type="pct"/>
            <w:gridSpan w:val="2"/>
          </w:tcPr>
          <w:p w14:paraId="0A234521" w14:textId="4CE58188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bookmarkStart w:id="11" w:name="_Hlk161064988"/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Всего</w:t>
            </w:r>
            <w:bookmarkEnd w:id="11"/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72</w:t>
            </w:r>
          </w:p>
        </w:tc>
      </w:tr>
    </w:tbl>
    <w:p w14:paraId="0AFAF5A5" w14:textId="77777777" w:rsidR="004759A0" w:rsidRPr="00A447F1" w:rsidRDefault="004759A0" w:rsidP="00900A52"/>
    <w:p w14:paraId="58AE7A68" w14:textId="77777777" w:rsidR="004759A0" w:rsidRPr="00A447F1" w:rsidRDefault="004759A0" w:rsidP="00900A52"/>
    <w:p w14:paraId="64901C17" w14:textId="77777777" w:rsidR="004759A0" w:rsidRPr="00A447F1" w:rsidRDefault="00A82E31">
      <w:pPr>
        <w:pStyle w:val="1f1"/>
        <w:rPr>
          <w:rFonts w:ascii="Times New Roman" w:hAnsi="Times New Roman"/>
          <w:lang w:val="ru-RU"/>
        </w:rPr>
      </w:pPr>
      <w:r w:rsidRPr="00A447F1">
        <w:rPr>
          <w:rFonts w:ascii="Times New Roman" w:hAnsi="Times New Roman"/>
        </w:rPr>
        <w:t xml:space="preserve">3. Условия реализации </w:t>
      </w:r>
      <w:r w:rsidRPr="00A447F1">
        <w:rPr>
          <w:rFonts w:ascii="Times New Roman" w:hAnsi="Times New Roman"/>
          <w:lang w:val="ru-RU"/>
        </w:rPr>
        <w:t>ДИСЦИПЛИНЫ</w:t>
      </w:r>
    </w:p>
    <w:p w14:paraId="0792932C" w14:textId="77777777" w:rsidR="004759A0" w:rsidRPr="00A447F1" w:rsidRDefault="00A82E31" w:rsidP="00032396">
      <w:pPr>
        <w:pStyle w:val="113"/>
      </w:pPr>
      <w:r w:rsidRPr="00A447F1">
        <w:t>3.1. Материально-техническое обеспечение</w:t>
      </w:r>
    </w:p>
    <w:p w14:paraId="1D24B948" w14:textId="47836A1A" w:rsidR="004759A0" w:rsidRPr="00A447F1" w:rsidRDefault="00A82E31">
      <w:pPr>
        <w:suppressAutoHyphens/>
        <w:ind w:firstLine="709"/>
        <w:jc w:val="both"/>
        <w:rPr>
          <w:rFonts w:cs="Times New Roman"/>
          <w:bCs/>
          <w:iCs/>
          <w:szCs w:val="24"/>
        </w:rPr>
      </w:pPr>
      <w:r w:rsidRPr="00A447F1">
        <w:rPr>
          <w:rFonts w:cs="Times New Roman"/>
          <w:bCs/>
          <w:szCs w:val="24"/>
        </w:rPr>
        <w:t>Кабинет</w:t>
      </w:r>
      <w:r w:rsidRPr="00A447F1">
        <w:t xml:space="preserve"> «</w:t>
      </w:r>
      <w:r w:rsidR="00A4573E" w:rsidRPr="0051658C">
        <w:rPr>
          <w:szCs w:val="24"/>
        </w:rPr>
        <w:t>Общепрофессиональных дисциплин и профессиональных модулей</w:t>
      </w:r>
      <w:r w:rsidRPr="00A447F1">
        <w:rPr>
          <w:rFonts w:cs="Times New Roman"/>
          <w:bCs/>
          <w:iCs/>
          <w:szCs w:val="24"/>
        </w:rPr>
        <w:t>», оснащенный оборудованием», оснащенный в соответствии с приложением 3 ПОП-П.</w:t>
      </w:r>
    </w:p>
    <w:p w14:paraId="24E4BEC6" w14:textId="77777777" w:rsidR="004759A0" w:rsidRPr="00A447F1" w:rsidRDefault="004759A0"/>
    <w:p w14:paraId="76776D92" w14:textId="77777777" w:rsidR="004759A0" w:rsidRPr="00A447F1" w:rsidRDefault="00A82E31" w:rsidP="00032396">
      <w:pPr>
        <w:pStyle w:val="113"/>
        <w:rPr>
          <w:rFonts w:eastAsia="Times New Roman"/>
        </w:rPr>
      </w:pPr>
      <w:r w:rsidRPr="00A447F1">
        <w:t>3.2. Учебно-методическое обеспечение</w:t>
      </w:r>
    </w:p>
    <w:p w14:paraId="5EB36A5B" w14:textId="77777777" w:rsidR="004759A0" w:rsidRPr="00A447F1" w:rsidRDefault="00A82E31" w:rsidP="00C06B13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bCs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 w:rsidRPr="00A447F1">
        <w:rPr>
          <w:rFonts w:eastAsia="Times New Roman" w:cs="Times New Roman"/>
          <w:szCs w:val="24"/>
          <w:lang w:eastAsia="ru-RU"/>
        </w:rPr>
        <w:t xml:space="preserve">ечатные и/или электронные образовательные и информационные ресурсы, рекомендованные ФУМО, для использования в образовательном процессе. При формировании </w:t>
      </w:r>
      <w:r w:rsidRPr="00A447F1">
        <w:rPr>
          <w:rFonts w:eastAsia="Times New Roman" w:cs="Times New Roman"/>
          <w:bCs/>
          <w:szCs w:val="24"/>
          <w:lang w:eastAsia="ru-RU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49F47C9A" w14:textId="77777777" w:rsidR="004759A0" w:rsidRPr="00A447F1" w:rsidRDefault="00A82E31" w:rsidP="00C06B13">
      <w:pPr>
        <w:pStyle w:val="aff0"/>
        <w:spacing w:line="276" w:lineRule="auto"/>
        <w:ind w:left="0" w:firstLine="709"/>
        <w:jc w:val="both"/>
        <w:rPr>
          <w:rFonts w:eastAsia="Times New Roman" w:cs="Times New Roman"/>
          <w:b/>
          <w:szCs w:val="24"/>
          <w:lang w:eastAsia="ru-RU"/>
        </w:rPr>
      </w:pPr>
      <w:r w:rsidRPr="00A447F1">
        <w:rPr>
          <w:rFonts w:eastAsia="Times New Roman" w:cs="Times New Roman"/>
          <w:b/>
          <w:szCs w:val="24"/>
          <w:lang w:eastAsia="ru-RU"/>
        </w:rPr>
        <w:t>3.2.1. Основные печатные и/или электронные издания</w:t>
      </w:r>
    </w:p>
    <w:p w14:paraId="63E4034A" w14:textId="16890F4C" w:rsidR="004759A0" w:rsidRPr="00A447F1" w:rsidRDefault="00A82E31" w:rsidP="00C06B13">
      <w:pPr>
        <w:spacing w:line="276" w:lineRule="auto"/>
        <w:ind w:firstLine="709"/>
        <w:contextualSpacing/>
        <w:jc w:val="both"/>
        <w:rPr>
          <w:rFonts w:eastAsia="Times New Roman" w:cs="Times New Roman"/>
          <w:bCs/>
          <w:szCs w:val="24"/>
          <w:lang w:eastAsia="ru-RU"/>
        </w:rPr>
      </w:pPr>
      <w:r w:rsidRPr="00A447F1">
        <w:rPr>
          <w:rFonts w:eastAsia="Times New Roman" w:cs="Times New Roman"/>
          <w:bCs/>
          <w:szCs w:val="24"/>
          <w:lang w:eastAsia="ru-RU"/>
        </w:rPr>
        <w:t>1. Заварихин С. П.</w:t>
      </w:r>
      <w:r w:rsidR="00A447F1">
        <w:rPr>
          <w:rFonts w:eastAsia="Times New Roman" w:cs="Times New Roman"/>
          <w:bCs/>
          <w:szCs w:val="24"/>
          <w:lang w:eastAsia="ru-RU"/>
        </w:rPr>
        <w:t xml:space="preserve"> </w:t>
      </w:r>
      <w:r w:rsidRPr="00A447F1">
        <w:rPr>
          <w:rFonts w:eastAsia="Times New Roman" w:cs="Times New Roman"/>
          <w:bCs/>
          <w:szCs w:val="24"/>
          <w:lang w:eastAsia="ru-RU"/>
        </w:rPr>
        <w:t>Архитектура второй половины XX века: учебник для среднего профессионального образования / С. П. Заварихин. — 2-е изд., испр. и доп. — Москва: Издательство Юрайт, 2021. — 238 с. — (Профессиональное образование). — ISBN 978-5-534-08804-5. — Текст: электронный // ЭБС Юрайт [сайт]. — URL: https://urait.ru/bcode/472283</w:t>
      </w:r>
    </w:p>
    <w:p w14:paraId="3D5F179B" w14:textId="19CD5573" w:rsidR="004759A0" w:rsidRPr="00A447F1" w:rsidRDefault="00A82E31" w:rsidP="00C06B13">
      <w:pPr>
        <w:spacing w:line="276" w:lineRule="auto"/>
        <w:ind w:firstLine="709"/>
        <w:contextualSpacing/>
        <w:jc w:val="both"/>
        <w:rPr>
          <w:rFonts w:eastAsia="Times New Roman" w:cs="Times New Roman"/>
          <w:bCs/>
          <w:szCs w:val="24"/>
          <w:lang w:eastAsia="ru-RU"/>
        </w:rPr>
      </w:pPr>
      <w:r w:rsidRPr="00A447F1">
        <w:rPr>
          <w:rFonts w:eastAsia="Times New Roman" w:cs="Times New Roman"/>
          <w:bCs/>
          <w:szCs w:val="24"/>
          <w:lang w:eastAsia="ru-RU"/>
        </w:rPr>
        <w:t>2. Заварихин С. П.</w:t>
      </w:r>
      <w:r w:rsidR="00A447F1">
        <w:rPr>
          <w:rFonts w:eastAsia="Times New Roman" w:cs="Times New Roman"/>
          <w:bCs/>
          <w:szCs w:val="24"/>
          <w:lang w:eastAsia="ru-RU"/>
        </w:rPr>
        <w:t xml:space="preserve"> </w:t>
      </w:r>
      <w:r w:rsidRPr="00A447F1">
        <w:rPr>
          <w:rFonts w:eastAsia="Times New Roman" w:cs="Times New Roman"/>
          <w:bCs/>
          <w:szCs w:val="24"/>
          <w:lang w:eastAsia="ru-RU"/>
        </w:rPr>
        <w:t xml:space="preserve">Архитектура первой половины XX века: учебник для среднего профессионального образования / С. П. Заварихин. — 2-е изд., испр. и доп. — Москва: Издательство Юрайт, 2021. — 223 с. — (Профессиональное образование). — ISBN 978-5-534-09171-7. — Текст: электронный // ЭБС Юрайт [сайт]. — URL: </w:t>
      </w:r>
      <w:hyperlink r:id="rId22" w:history="1">
        <w:r w:rsidRPr="00A447F1">
          <w:rPr>
            <w:rFonts w:eastAsia="Times New Roman" w:cs="Times New Roman"/>
            <w:bCs/>
            <w:szCs w:val="24"/>
            <w:lang w:eastAsia="ru-RU"/>
          </w:rPr>
          <w:t>https://urait.ru/bcode/472282</w:t>
        </w:r>
      </w:hyperlink>
    </w:p>
    <w:p w14:paraId="607BE2F2" w14:textId="77777777" w:rsidR="004759A0" w:rsidRPr="00A447F1" w:rsidRDefault="00A82E31" w:rsidP="00C06B13">
      <w:pPr>
        <w:spacing w:line="276" w:lineRule="auto"/>
        <w:ind w:firstLine="709"/>
        <w:contextualSpacing/>
        <w:jc w:val="both"/>
        <w:rPr>
          <w:rFonts w:eastAsia="Times New Roman" w:cs="Times New Roman"/>
          <w:bCs/>
          <w:szCs w:val="24"/>
          <w:lang w:eastAsia="ru-RU"/>
        </w:rPr>
      </w:pPr>
      <w:r w:rsidRPr="00A447F1">
        <w:rPr>
          <w:rFonts w:eastAsia="Times New Roman" w:cs="Times New Roman"/>
          <w:bCs/>
          <w:szCs w:val="24"/>
          <w:lang w:eastAsia="ru-RU"/>
        </w:rPr>
        <w:t xml:space="preserve">3. Орлов, И. И. История архитектуры : учебное пособие для СПО / И. И. Орлов, М. К. Карандашева. — 2-е изд. — Липецк, Саратов : Липецкий государственный технический университет, Профобразование, 2020. — 133 c. — ISBN 978-5-88247-953-3, 978-5-4488-0749-7. — Текст : электронный // Электронный ресурс цифровой образовательной среды СПО PROFобразование : [сайт]. — URL: https://profspo.ru/books/92829 </w:t>
      </w:r>
    </w:p>
    <w:p w14:paraId="0BBE5534" w14:textId="77777777" w:rsidR="004759A0" w:rsidRPr="00A447F1" w:rsidRDefault="00A82E31" w:rsidP="00C06B13">
      <w:pPr>
        <w:spacing w:line="276" w:lineRule="auto"/>
        <w:ind w:firstLine="709"/>
        <w:contextualSpacing/>
        <w:jc w:val="both"/>
        <w:rPr>
          <w:rFonts w:eastAsia="Times New Roman" w:cs="Times New Roman"/>
          <w:bCs/>
          <w:szCs w:val="24"/>
          <w:lang w:eastAsia="ru-RU"/>
        </w:rPr>
      </w:pPr>
      <w:r w:rsidRPr="00A447F1">
        <w:rPr>
          <w:rFonts w:eastAsia="Times New Roman" w:cs="Times New Roman"/>
          <w:bCs/>
          <w:szCs w:val="24"/>
          <w:lang w:eastAsia="ru-RU"/>
        </w:rPr>
        <w:t>4. Соловьев, К. А. История архитектуры и строительства / К. А. Соловьев, О. К. Лукаш. — 3-е изд., стер. — Санкт-Петербург: Лань, 2022. — 612 с. — ISBN 978-5-507-44284-3</w:t>
      </w:r>
    </w:p>
    <w:p w14:paraId="5C991A47" w14:textId="77777777" w:rsidR="004759A0" w:rsidRPr="00A447F1" w:rsidRDefault="00A82E31" w:rsidP="00C06B13">
      <w:pPr>
        <w:pStyle w:val="aff0"/>
        <w:spacing w:line="276" w:lineRule="auto"/>
        <w:ind w:left="0" w:firstLine="709"/>
        <w:jc w:val="both"/>
        <w:rPr>
          <w:rFonts w:eastAsia="Times New Roman" w:cs="Times New Roman"/>
          <w:b/>
          <w:szCs w:val="24"/>
          <w:lang w:eastAsia="ru-RU"/>
        </w:rPr>
      </w:pPr>
      <w:r w:rsidRPr="00A447F1">
        <w:rPr>
          <w:rFonts w:eastAsia="Times New Roman" w:cs="Times New Roman"/>
          <w:b/>
          <w:szCs w:val="24"/>
          <w:lang w:eastAsia="ru-RU"/>
        </w:rPr>
        <w:t xml:space="preserve">3.2.2. Дополнительные источники </w:t>
      </w:r>
    </w:p>
    <w:p w14:paraId="14D346CC" w14:textId="77777777" w:rsidR="004759A0" w:rsidRPr="00A447F1" w:rsidRDefault="00A82E31" w:rsidP="00C06B13">
      <w:pPr>
        <w:spacing w:line="276" w:lineRule="auto"/>
        <w:ind w:firstLine="709"/>
        <w:contextualSpacing/>
        <w:jc w:val="both"/>
        <w:rPr>
          <w:rFonts w:eastAsia="Times New Roman" w:cs="Times New Roman"/>
          <w:bCs/>
          <w:szCs w:val="24"/>
          <w:lang w:eastAsia="ru-RU"/>
        </w:rPr>
      </w:pPr>
      <w:r w:rsidRPr="00A447F1">
        <w:rPr>
          <w:rFonts w:eastAsia="Times New Roman" w:cs="Times New Roman"/>
          <w:bCs/>
          <w:szCs w:val="24"/>
          <w:lang w:eastAsia="ru-RU"/>
        </w:rPr>
        <w:t>1. Любимцев, И. А. История архитектуры западных, восточных и южных славян : учебное пособие для СПО / И. А. Любимцев, Н. А. Пятков ; под редакцией Е. П. Алексеева. — 2-е изд. — Саратов, Екатеринбург : Профобразование, Уральский федеральный университет, 2019. — 89 c. — ISBN 978-5-4488-0465-6, 978-5-7996-2797-3. — Текст: электронный // Электронный ресурс цифровой образовательной среды СПО PROFобразование : [сайт]. — URL: </w:t>
      </w:r>
      <w:hyperlink r:id="rId23" w:tgtFrame="_blank" w:history="1">
        <w:r w:rsidRPr="00A447F1">
          <w:rPr>
            <w:rFonts w:eastAsia="Times New Roman" w:cs="Times New Roman"/>
            <w:bCs/>
            <w:szCs w:val="24"/>
            <w:lang w:eastAsia="ru-RU"/>
          </w:rPr>
          <w:t>https://profspo.ru/books/87809</w:t>
        </w:r>
      </w:hyperlink>
      <w:r w:rsidRPr="00A447F1">
        <w:rPr>
          <w:rFonts w:eastAsia="Times New Roman" w:cs="Times New Roman"/>
          <w:bCs/>
          <w:szCs w:val="24"/>
          <w:lang w:eastAsia="ru-RU"/>
        </w:rPr>
        <w:t> </w:t>
      </w:r>
    </w:p>
    <w:p w14:paraId="7BDB05BD" w14:textId="6308469E" w:rsidR="00106684" w:rsidRDefault="00106684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4F8A1981" w14:textId="77777777" w:rsidR="00C06B13" w:rsidRPr="00A447F1" w:rsidRDefault="00C06B13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4724711F" w14:textId="77777777" w:rsidR="00106684" w:rsidRPr="00A447F1" w:rsidRDefault="00106684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4E55796F" w14:textId="77777777" w:rsidR="004759A0" w:rsidRPr="00A447F1" w:rsidRDefault="00A82E31" w:rsidP="00106684">
      <w:pPr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447F1">
        <w:rPr>
          <w:rFonts w:eastAsia="Times New Roman" w:cs="Times New Roman"/>
          <w:b/>
          <w:bCs/>
          <w:szCs w:val="24"/>
          <w:lang w:eastAsia="ru-RU"/>
        </w:rPr>
        <w:lastRenderedPageBreak/>
        <w:t>4. КОНТРОЛЬ И ОЦЕНКА РЕЗУЛЬТАТОВ</w:t>
      </w:r>
    </w:p>
    <w:p w14:paraId="4020694C" w14:textId="0001383E" w:rsidR="004759A0" w:rsidRDefault="00A82E31" w:rsidP="00106684">
      <w:pPr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447F1">
        <w:rPr>
          <w:rFonts w:eastAsia="Times New Roman" w:cs="Times New Roman"/>
          <w:b/>
          <w:bCs/>
          <w:szCs w:val="24"/>
          <w:lang w:eastAsia="ru-RU"/>
        </w:rPr>
        <w:t>ОСВОЕНИЯ ДИСЦИПЛИНЫ</w:t>
      </w:r>
    </w:p>
    <w:p w14:paraId="49D755D9" w14:textId="77777777" w:rsidR="00C06B13" w:rsidRPr="00A447F1" w:rsidRDefault="00C06B13" w:rsidP="00106684">
      <w:pPr>
        <w:jc w:val="center"/>
        <w:rPr>
          <w:rFonts w:eastAsia="Times New Roman" w:cs="Times New Roman"/>
          <w:b/>
          <w:bCs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7"/>
        <w:gridCol w:w="3601"/>
        <w:gridCol w:w="2320"/>
      </w:tblGrid>
      <w:tr w:rsidR="00A447F1" w:rsidRPr="00A447F1" w14:paraId="123F6535" w14:textId="77777777">
        <w:tc>
          <w:tcPr>
            <w:tcW w:w="1925" w:type="pct"/>
            <w:vAlign w:val="center"/>
          </w:tcPr>
          <w:p w14:paraId="52895C21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iCs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1870" w:type="pct"/>
            <w:vAlign w:val="center"/>
          </w:tcPr>
          <w:p w14:paraId="7AA0423D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iCs/>
                <w:szCs w:val="24"/>
                <w:lang w:eastAsia="ru-RU"/>
              </w:rPr>
              <w:t>Показатели освоенности компетенций</w:t>
            </w:r>
          </w:p>
        </w:tc>
        <w:tc>
          <w:tcPr>
            <w:tcW w:w="1205" w:type="pct"/>
            <w:vAlign w:val="center"/>
          </w:tcPr>
          <w:p w14:paraId="711A1FB5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Методы оценки</w:t>
            </w:r>
          </w:p>
        </w:tc>
      </w:tr>
      <w:tr w:rsidR="00A447F1" w:rsidRPr="00A447F1" w14:paraId="222A3911" w14:textId="77777777">
        <w:tc>
          <w:tcPr>
            <w:tcW w:w="1925" w:type="pct"/>
          </w:tcPr>
          <w:p w14:paraId="251A5EDF" w14:textId="77777777" w:rsidR="004759A0" w:rsidRPr="00A447F1" w:rsidRDefault="00A82E31">
            <w:pPr>
              <w:tabs>
                <w:tab w:val="left" w:pos="255"/>
                <w:tab w:val="left" w:pos="1134"/>
              </w:tabs>
              <w:contextualSpacing/>
              <w:jc w:val="both"/>
              <w:rPr>
                <w:rFonts w:eastAsia="Times New Roman" w:cs="Times New Roman"/>
                <w:b/>
                <w:bCs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zh-CN"/>
              </w:rPr>
              <w:t>Знания:</w:t>
            </w:r>
          </w:p>
        </w:tc>
        <w:tc>
          <w:tcPr>
            <w:tcW w:w="1870" w:type="pct"/>
          </w:tcPr>
          <w:p w14:paraId="7FB668D3" w14:textId="77777777" w:rsidR="004759A0" w:rsidRPr="00A447F1" w:rsidRDefault="004759A0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</w:p>
        </w:tc>
        <w:tc>
          <w:tcPr>
            <w:tcW w:w="1205" w:type="pct"/>
          </w:tcPr>
          <w:p w14:paraId="13E0625D" w14:textId="77777777" w:rsidR="004759A0" w:rsidRPr="00A447F1" w:rsidRDefault="004759A0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</w:p>
        </w:tc>
      </w:tr>
      <w:tr w:rsidR="00A447F1" w:rsidRPr="00A447F1" w14:paraId="05E2F36E" w14:textId="77777777">
        <w:trPr>
          <w:trHeight w:val="1690"/>
        </w:trPr>
        <w:tc>
          <w:tcPr>
            <w:tcW w:w="1925" w:type="pct"/>
          </w:tcPr>
          <w:p w14:paraId="48DC0C41" w14:textId="77777777" w:rsidR="004759A0" w:rsidRPr="00A447F1" w:rsidRDefault="00A82E31">
            <w:pPr>
              <w:rPr>
                <w:rFonts w:eastAsia="Times New Roman" w:cs="Times New Roman"/>
                <w:spacing w:val="-6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pacing w:val="-6"/>
                <w:szCs w:val="24"/>
                <w:lang w:eastAsia="zh-CN"/>
              </w:rPr>
              <w:t>методов самоанализа и коррекции своей деятельности на основании достигнутых результатов;</w:t>
            </w:r>
          </w:p>
          <w:p w14:paraId="3CCEF39A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принципы отношения к историческому архитектурному наследию;</w:t>
            </w:r>
          </w:p>
          <w:p w14:paraId="6A643A8D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этапы развития архитектуры, материалов и конструкций;</w:t>
            </w:r>
          </w:p>
          <w:p w14:paraId="22272ABC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основные памятники отечественной и мировой архитектуры и искусства;</w:t>
            </w:r>
          </w:p>
          <w:p w14:paraId="539F3D45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основы творчества ведущих современных архитекторов, их основные архитектурные объекты;</w:t>
            </w:r>
          </w:p>
          <w:p w14:paraId="1EFE6B24" w14:textId="77777777" w:rsidR="004759A0" w:rsidRPr="00A447F1" w:rsidRDefault="00A82E31">
            <w:pPr>
              <w:tabs>
                <w:tab w:val="left" w:pos="266"/>
              </w:tabs>
              <w:rPr>
                <w:rFonts w:eastAsia="Times New Roman" w:cs="Times New Roman"/>
                <w:szCs w:val="24"/>
                <w:highlight w:val="yellow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этапы развития архитектурных форм.</w:t>
            </w:r>
          </w:p>
        </w:tc>
        <w:tc>
          <w:tcPr>
            <w:tcW w:w="1870" w:type="pct"/>
          </w:tcPr>
          <w:p w14:paraId="21610D36" w14:textId="77777777" w:rsidR="004759A0" w:rsidRPr="00A447F1" w:rsidRDefault="00A82E31">
            <w:pPr>
              <w:suppressAutoHyphens/>
              <w:snapToGrid w:val="0"/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 xml:space="preserve">демонстрирует знания развития архитектуры в разные эпохи; </w:t>
            </w:r>
          </w:p>
          <w:p w14:paraId="23448EE2" w14:textId="77777777" w:rsidR="004759A0" w:rsidRPr="00A447F1" w:rsidRDefault="00A82E31">
            <w:pPr>
              <w:suppressAutoHyphens/>
              <w:snapToGrid w:val="0"/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>демонстрирует знания развития архитектуры разных стран;</w:t>
            </w:r>
          </w:p>
          <w:p w14:paraId="182A4BC5" w14:textId="77777777" w:rsidR="004759A0" w:rsidRPr="00A447F1" w:rsidRDefault="00A82E31">
            <w:pPr>
              <w:contextualSpacing/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>демонстрирует знания основных памятников отечественной и мировой архитектуры;</w:t>
            </w:r>
          </w:p>
          <w:p w14:paraId="29A98BFA" w14:textId="77777777" w:rsidR="004759A0" w:rsidRPr="00A447F1" w:rsidRDefault="00A82E31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>демонстрирует знания творчества современных архитекторов.</w:t>
            </w:r>
          </w:p>
        </w:tc>
        <w:tc>
          <w:tcPr>
            <w:tcW w:w="1205" w:type="pct"/>
          </w:tcPr>
          <w:p w14:paraId="686BAD44" w14:textId="2E4BDE0D" w:rsidR="004759A0" w:rsidRPr="00A447F1" w:rsidRDefault="00A82E31">
            <w:pPr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</w:rPr>
              <w:t>тестирование, устный опрос</w:t>
            </w:r>
            <w:r w:rsidRPr="00A447F1">
              <w:rPr>
                <w:rFonts w:eastAsia="Times New Roman" w:cs="Times New Roman"/>
                <w:iCs/>
                <w:szCs w:val="24"/>
                <w:lang w:eastAsia="ru-RU"/>
              </w:rPr>
              <w:t xml:space="preserve">, контрольная работа, </w:t>
            </w:r>
            <w:r w:rsidRPr="00A447F1">
              <w:rPr>
                <w:rFonts w:eastAsia="Times New Roman" w:cs="Times New Roman"/>
                <w:bCs/>
                <w:szCs w:val="24"/>
              </w:rPr>
              <w:t>экспертная оценка по результатам наблюдения за деятельностью студента в процессе освоения учебной дисциплины</w:t>
            </w:r>
            <w:r w:rsidR="00A447F1">
              <w:rPr>
                <w:rFonts w:eastAsia="Times New Roman" w:cs="Times New Roman"/>
                <w:bCs/>
                <w:szCs w:val="24"/>
              </w:rPr>
              <w:t xml:space="preserve"> </w:t>
            </w:r>
          </w:p>
        </w:tc>
      </w:tr>
      <w:tr w:rsidR="00A447F1" w:rsidRPr="00A447F1" w14:paraId="74323A46" w14:textId="77777777">
        <w:tc>
          <w:tcPr>
            <w:tcW w:w="1925" w:type="pct"/>
          </w:tcPr>
          <w:p w14:paraId="6EA181C0" w14:textId="77777777" w:rsidR="004759A0" w:rsidRPr="00A447F1" w:rsidRDefault="00A82E31">
            <w:pPr>
              <w:tabs>
                <w:tab w:val="left" w:pos="255"/>
                <w:tab w:val="left" w:pos="1134"/>
              </w:tabs>
              <w:contextualSpacing/>
              <w:rPr>
                <w:rFonts w:eastAsia="Times New Roman" w:cs="Times New Roman"/>
                <w:b/>
                <w:bCs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zh-CN"/>
              </w:rPr>
              <w:t>Умения:</w:t>
            </w:r>
          </w:p>
        </w:tc>
        <w:tc>
          <w:tcPr>
            <w:tcW w:w="1870" w:type="pct"/>
          </w:tcPr>
          <w:p w14:paraId="44FB84D5" w14:textId="77777777" w:rsidR="004759A0" w:rsidRPr="00A447F1" w:rsidRDefault="004759A0">
            <w:pPr>
              <w:rPr>
                <w:rFonts w:eastAsia="Times New Roman" w:cs="Times New Roman"/>
                <w:bCs/>
                <w:i/>
                <w:szCs w:val="24"/>
                <w:highlight w:val="yellow"/>
                <w:lang w:eastAsia="ru-RU"/>
              </w:rPr>
            </w:pPr>
          </w:p>
        </w:tc>
        <w:tc>
          <w:tcPr>
            <w:tcW w:w="1205" w:type="pct"/>
          </w:tcPr>
          <w:p w14:paraId="0023B061" w14:textId="77777777" w:rsidR="004759A0" w:rsidRPr="00A447F1" w:rsidRDefault="004759A0">
            <w:pPr>
              <w:rPr>
                <w:rFonts w:eastAsia="Times New Roman" w:cs="Times New Roman"/>
                <w:bCs/>
                <w:i/>
                <w:szCs w:val="24"/>
                <w:highlight w:val="yellow"/>
                <w:lang w:eastAsia="ru-RU"/>
              </w:rPr>
            </w:pPr>
          </w:p>
        </w:tc>
      </w:tr>
      <w:tr w:rsidR="004759A0" w:rsidRPr="00A447F1" w14:paraId="18A883FE" w14:textId="77777777">
        <w:trPr>
          <w:trHeight w:val="273"/>
        </w:trPr>
        <w:tc>
          <w:tcPr>
            <w:tcW w:w="1925" w:type="pct"/>
          </w:tcPr>
          <w:p w14:paraId="45F282BF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определять этапы решения задач;</w:t>
            </w:r>
          </w:p>
          <w:p w14:paraId="038EB03C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 xml:space="preserve">различать разные архитектурные стили; </w:t>
            </w:r>
          </w:p>
          <w:p w14:paraId="140B8EEB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различать стилистические направления в современной архитектуре;</w:t>
            </w:r>
          </w:p>
          <w:p w14:paraId="1A768BCA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учитывать достижения в создании архитектурных форм.</w:t>
            </w:r>
          </w:p>
          <w:p w14:paraId="50DD839F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</w:p>
        </w:tc>
        <w:tc>
          <w:tcPr>
            <w:tcW w:w="1870" w:type="pct"/>
          </w:tcPr>
          <w:p w14:paraId="5D0F504A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 xml:space="preserve">ориентируется в стилях архитектуры; </w:t>
            </w:r>
          </w:p>
          <w:p w14:paraId="2F880572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highlight w:val="yellow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>выделяет особенности и стилистические направления в современной архитектуре;</w:t>
            </w:r>
          </w:p>
          <w:p w14:paraId="1045A2BC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>использует достижения в создании архитектурных форм при выполнении работ.</w:t>
            </w:r>
          </w:p>
        </w:tc>
        <w:tc>
          <w:tcPr>
            <w:tcW w:w="1205" w:type="pct"/>
          </w:tcPr>
          <w:p w14:paraId="5A80C23D" w14:textId="77777777" w:rsidR="004759A0" w:rsidRPr="00A447F1" w:rsidRDefault="00A82E31">
            <w:pPr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</w:rPr>
              <w:t>экспертная оценка по результатам наблюдения за деятельностью студента в процессе выполнения практических работ и индивидуальных заданий</w:t>
            </w:r>
          </w:p>
        </w:tc>
      </w:tr>
    </w:tbl>
    <w:p w14:paraId="13DC54FC" w14:textId="77777777" w:rsidR="004759A0" w:rsidRPr="00A447F1" w:rsidRDefault="004759A0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06B4F362" w14:textId="009E7995" w:rsidR="004759A0" w:rsidRPr="00B03523" w:rsidRDefault="00B03523">
      <w:pPr>
        <w:ind w:firstLine="708"/>
        <w:jc w:val="center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Виктория подготовьте пожалуйста информацию по специальности 4</w:t>
      </w:r>
      <w:r w:rsidRPr="00B03523">
        <w:rPr>
          <w:rFonts w:eastAsia="Times New Roman" w:cs="Times New Roman"/>
          <w:szCs w:val="24"/>
          <w:lang w:eastAsia="ru-RU"/>
        </w:rPr>
        <w:t xml:space="preserve"> образовательные программы по данной специальности реализуют 200 образовательных организаций в 60 регионах Российской Федерации</w:t>
      </w:r>
    </w:p>
    <w:p w14:paraId="61FC65E5" w14:textId="6B7F7123" w:rsidR="004759A0" w:rsidRPr="00A447F1" w:rsidRDefault="00A82E31" w:rsidP="002E11EF">
      <w:pPr>
        <w:pageBreakBefore/>
        <w:jc w:val="right"/>
        <w:rPr>
          <w:rFonts w:cs="Times New Roman"/>
          <w:b/>
          <w:bCs/>
          <w:szCs w:val="24"/>
        </w:rPr>
      </w:pPr>
      <w:r w:rsidRPr="00A447F1">
        <w:rPr>
          <w:rFonts w:eastAsia="Times New Roman" w:cs="Times New Roman"/>
          <w:b/>
          <w:bCs/>
          <w:szCs w:val="24"/>
          <w:lang w:eastAsia="ru-RU"/>
        </w:rPr>
        <w:lastRenderedPageBreak/>
        <w:tab/>
      </w:r>
      <w:r w:rsidRPr="00A447F1">
        <w:rPr>
          <w:rFonts w:cs="Times New Roman"/>
          <w:b/>
          <w:bCs/>
          <w:szCs w:val="24"/>
        </w:rPr>
        <w:t>Приложение 2.</w:t>
      </w:r>
      <w:r w:rsidR="00106684" w:rsidRPr="00A447F1">
        <w:rPr>
          <w:rFonts w:cs="Times New Roman"/>
          <w:b/>
          <w:bCs/>
          <w:szCs w:val="24"/>
        </w:rPr>
        <w:t>5</w:t>
      </w:r>
    </w:p>
    <w:p w14:paraId="2ADDF7E8" w14:textId="77777777" w:rsidR="004759A0" w:rsidRPr="00A447F1" w:rsidRDefault="00A82E31">
      <w:pPr>
        <w:jc w:val="right"/>
        <w:rPr>
          <w:rFonts w:eastAsia="Times New Roman" w:cs="Times New Roman"/>
          <w:b/>
          <w:bCs/>
          <w:iCs/>
          <w:szCs w:val="24"/>
          <w:lang w:eastAsia="ru-RU"/>
        </w:rPr>
      </w:pPr>
      <w:r w:rsidRPr="00A447F1">
        <w:rPr>
          <w:rFonts w:eastAsia="Times New Roman" w:cs="Times New Roman"/>
          <w:b/>
          <w:bCs/>
          <w:kern w:val="32"/>
          <w:szCs w:val="24"/>
          <w:lang w:eastAsia="zh-CN"/>
        </w:rPr>
        <w:t xml:space="preserve">к ПОП-П по </w:t>
      </w:r>
      <w:r w:rsidRPr="00A447F1">
        <w:rPr>
          <w:rFonts w:eastAsia="Times New Roman" w:cs="Times New Roman"/>
          <w:b/>
          <w:bCs/>
          <w:szCs w:val="24"/>
          <w:lang w:eastAsia="ru-RU"/>
        </w:rPr>
        <w:t>специальности</w:t>
      </w:r>
    </w:p>
    <w:p w14:paraId="207C4079" w14:textId="77777777" w:rsidR="004759A0" w:rsidRPr="00A447F1" w:rsidRDefault="00A82E31">
      <w:pPr>
        <w:jc w:val="right"/>
        <w:rPr>
          <w:rFonts w:eastAsia="Times New Roman" w:cs="Times New Roman"/>
          <w:b/>
          <w:bCs/>
          <w:i/>
          <w:szCs w:val="24"/>
          <w:lang w:eastAsia="ru-RU"/>
        </w:rPr>
      </w:pPr>
      <w:r w:rsidRPr="00A447F1">
        <w:rPr>
          <w:rFonts w:eastAsia="Times New Roman" w:cs="Times New Roman"/>
          <w:b/>
          <w:bCs/>
          <w:iCs/>
          <w:szCs w:val="24"/>
          <w:lang w:eastAsia="ru-RU"/>
        </w:rPr>
        <w:t>07.02.01 Архитектура</w:t>
      </w:r>
    </w:p>
    <w:p w14:paraId="59C2167B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05E55330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49B51E7F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445FC19B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28933E7D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33D0F975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72FED23F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34D4A570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5CDB788D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6AACA245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7BDA243A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52243413" w14:textId="4CBD447C" w:rsidR="004759A0" w:rsidRPr="00A447F1" w:rsidRDefault="00A82E31" w:rsidP="00C06B13">
      <w:pPr>
        <w:jc w:val="center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t>Примерная рабочая программа дисциплины</w:t>
      </w:r>
    </w:p>
    <w:p w14:paraId="51EE96BE" w14:textId="77777777" w:rsidR="004759A0" w:rsidRPr="00A447F1" w:rsidRDefault="00A82E31" w:rsidP="00C06B13">
      <w:pPr>
        <w:pStyle w:val="1"/>
      </w:pPr>
      <w:bookmarkStart w:id="12" w:name="_Toc201679065"/>
      <w:r w:rsidRPr="00A447F1">
        <w:t>«ОП.05 ТИПОЛОГИЯ ЗДАНИЙ»</w:t>
      </w:r>
      <w:bookmarkEnd w:id="12"/>
    </w:p>
    <w:p w14:paraId="4919C8B2" w14:textId="77777777" w:rsidR="004759A0" w:rsidRPr="00A447F1" w:rsidRDefault="004759A0" w:rsidP="00C06B13"/>
    <w:p w14:paraId="7D352E0D" w14:textId="77777777" w:rsidR="004759A0" w:rsidRPr="00A447F1" w:rsidRDefault="004759A0" w:rsidP="00C06B13"/>
    <w:p w14:paraId="7C349D4F" w14:textId="77777777" w:rsidR="004759A0" w:rsidRPr="00A447F1" w:rsidRDefault="004759A0" w:rsidP="00C06B13"/>
    <w:p w14:paraId="0983D1D2" w14:textId="77777777" w:rsidR="004759A0" w:rsidRPr="00A447F1" w:rsidRDefault="004759A0" w:rsidP="00C06B13"/>
    <w:p w14:paraId="21150AFB" w14:textId="77777777" w:rsidR="004759A0" w:rsidRPr="00A447F1" w:rsidRDefault="004759A0" w:rsidP="00C06B13"/>
    <w:p w14:paraId="3F5300AC" w14:textId="77777777" w:rsidR="004759A0" w:rsidRPr="00A447F1" w:rsidRDefault="004759A0" w:rsidP="00C06B13"/>
    <w:p w14:paraId="6E4D96E1" w14:textId="77777777" w:rsidR="004759A0" w:rsidRPr="00A447F1" w:rsidRDefault="004759A0" w:rsidP="00C06B13"/>
    <w:p w14:paraId="31A2321F" w14:textId="77777777" w:rsidR="004759A0" w:rsidRPr="00A447F1" w:rsidRDefault="004759A0" w:rsidP="00C06B13"/>
    <w:p w14:paraId="366996D2" w14:textId="77777777" w:rsidR="004759A0" w:rsidRPr="00A447F1" w:rsidRDefault="004759A0" w:rsidP="00C06B13"/>
    <w:p w14:paraId="0BCBBBAD" w14:textId="77777777" w:rsidR="004759A0" w:rsidRPr="00A447F1" w:rsidRDefault="004759A0" w:rsidP="00C06B13"/>
    <w:p w14:paraId="21EB96F8" w14:textId="77777777" w:rsidR="004759A0" w:rsidRPr="00A447F1" w:rsidRDefault="004759A0" w:rsidP="00C06B13"/>
    <w:p w14:paraId="660B67A2" w14:textId="77777777" w:rsidR="004759A0" w:rsidRPr="00A447F1" w:rsidRDefault="004759A0" w:rsidP="00C06B13"/>
    <w:p w14:paraId="4FEA8313" w14:textId="77777777" w:rsidR="00C06B13" w:rsidRPr="00A447F1" w:rsidRDefault="00C06B13" w:rsidP="00C06B13"/>
    <w:p w14:paraId="72B348C4" w14:textId="77777777" w:rsidR="00C06B13" w:rsidRPr="00A447F1" w:rsidRDefault="00C06B13" w:rsidP="00C06B13"/>
    <w:p w14:paraId="62FB7160" w14:textId="77777777" w:rsidR="00C06B13" w:rsidRPr="00A447F1" w:rsidRDefault="00C06B13" w:rsidP="00C06B13"/>
    <w:p w14:paraId="6339588C" w14:textId="77777777" w:rsidR="00C06B13" w:rsidRPr="00A447F1" w:rsidRDefault="00C06B13" w:rsidP="00C06B13"/>
    <w:p w14:paraId="2A06E98C" w14:textId="77777777" w:rsidR="00C06B13" w:rsidRPr="00A447F1" w:rsidRDefault="00C06B13" w:rsidP="00C06B13"/>
    <w:p w14:paraId="663A6EE8" w14:textId="77777777" w:rsidR="00C06B13" w:rsidRPr="00A447F1" w:rsidRDefault="00C06B13" w:rsidP="00C06B13"/>
    <w:p w14:paraId="1A49BDEC" w14:textId="77777777" w:rsidR="00C06B13" w:rsidRPr="00A447F1" w:rsidRDefault="00C06B13" w:rsidP="00C06B13"/>
    <w:p w14:paraId="1A07B977" w14:textId="77777777" w:rsidR="00C06B13" w:rsidRPr="00A447F1" w:rsidRDefault="00C06B13" w:rsidP="00C06B13"/>
    <w:p w14:paraId="3562BC95" w14:textId="77777777" w:rsidR="00C06B13" w:rsidRPr="00A447F1" w:rsidRDefault="00C06B13" w:rsidP="00C06B13"/>
    <w:p w14:paraId="27E97C5E" w14:textId="77777777" w:rsidR="00C06B13" w:rsidRPr="00A447F1" w:rsidRDefault="00C06B13" w:rsidP="00C06B13"/>
    <w:p w14:paraId="4354ECA1" w14:textId="77777777" w:rsidR="00C06B13" w:rsidRPr="00A447F1" w:rsidRDefault="00C06B13" w:rsidP="00C06B13"/>
    <w:p w14:paraId="2C06A518" w14:textId="77777777" w:rsidR="00C06B13" w:rsidRPr="00A447F1" w:rsidRDefault="00C06B13" w:rsidP="00C06B13"/>
    <w:p w14:paraId="15F863EF" w14:textId="77777777" w:rsidR="00C06B13" w:rsidRPr="00A447F1" w:rsidRDefault="00C06B13" w:rsidP="00C06B13"/>
    <w:p w14:paraId="751E95F9" w14:textId="0988B12A" w:rsidR="00C06B13" w:rsidRDefault="00C06B13" w:rsidP="00C06B13"/>
    <w:p w14:paraId="316C5C9B" w14:textId="77777777" w:rsidR="00C06B13" w:rsidRPr="00A447F1" w:rsidRDefault="00C06B13" w:rsidP="00C06B13"/>
    <w:p w14:paraId="2529768F" w14:textId="77777777" w:rsidR="00C06B13" w:rsidRPr="00A447F1" w:rsidRDefault="00C06B13" w:rsidP="00C06B13"/>
    <w:p w14:paraId="42B61408" w14:textId="77777777" w:rsidR="00C06B13" w:rsidRPr="00A447F1" w:rsidRDefault="00C06B13" w:rsidP="00C06B13"/>
    <w:p w14:paraId="5E2B46B4" w14:textId="77777777" w:rsidR="00C06B13" w:rsidRPr="00A447F1" w:rsidRDefault="00C06B13" w:rsidP="00C06B13"/>
    <w:p w14:paraId="3D445264" w14:textId="77777777" w:rsidR="00C06B13" w:rsidRPr="00A447F1" w:rsidRDefault="00C06B13" w:rsidP="00C06B13"/>
    <w:p w14:paraId="0119887E" w14:textId="77777777" w:rsidR="00C06B13" w:rsidRPr="00A447F1" w:rsidRDefault="00C06B13" w:rsidP="00C06B13"/>
    <w:p w14:paraId="5D90D4E7" w14:textId="77777777" w:rsidR="004759A0" w:rsidRPr="00A447F1" w:rsidRDefault="004759A0" w:rsidP="00C06B13"/>
    <w:p w14:paraId="17D9414E" w14:textId="6ABDAC52" w:rsidR="004759A0" w:rsidRPr="00A447F1" w:rsidRDefault="001866FB" w:rsidP="00C06B13">
      <w:pPr>
        <w:pStyle w:val="1f"/>
        <w:jc w:val="center"/>
        <w:rPr>
          <w:rFonts w:ascii="Times New Roman Полужирный" w:eastAsia="Segoe UI" w:hAnsi="Times New Roman Полужирный"/>
          <w:b/>
          <w:bCs/>
          <w:caps/>
          <w:kern w:val="32"/>
          <w:lang w:val="zh-CN" w:eastAsia="zh-CN"/>
        </w:rPr>
      </w:pPr>
      <w:r w:rsidRPr="00A447F1">
        <w:rPr>
          <w:b/>
          <w:bCs/>
          <w:lang w:val="ru-RU"/>
        </w:rPr>
        <w:t>2025 г.</w:t>
      </w:r>
      <w:r w:rsidR="00A82E31" w:rsidRPr="00A447F1">
        <w:br w:type="page"/>
      </w:r>
      <w:r w:rsidR="00A82E31" w:rsidRPr="00A447F1">
        <w:rPr>
          <w:b/>
          <w:bCs/>
        </w:rPr>
        <w:lastRenderedPageBreak/>
        <w:t>СОДЕРЖАНИЕ ПРОГРАММЫ</w:t>
      </w:r>
    </w:p>
    <w:p w14:paraId="04AB071C" w14:textId="77777777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 w:rsidRPr="00A447F1">
        <w:rPr>
          <w:b w:val="0"/>
          <w:bCs w:val="0"/>
          <w:sz w:val="22"/>
        </w:rPr>
        <w:fldChar w:fldCharType="begin"/>
      </w:r>
      <w:r w:rsidRPr="00A447F1">
        <w:rPr>
          <w:b w:val="0"/>
          <w:bCs w:val="0"/>
        </w:rPr>
        <w:instrText xml:space="preserve"> TOC \h \z \t "Раздел 1;1;Раздел 1.1;2" </w:instrText>
      </w:r>
      <w:r w:rsidRPr="00A447F1">
        <w:rPr>
          <w:b w:val="0"/>
          <w:bCs w:val="0"/>
          <w:sz w:val="22"/>
        </w:rPr>
        <w:fldChar w:fldCharType="separate"/>
      </w:r>
      <w:hyperlink w:anchor="_Toc156294875" w:history="1"/>
    </w:p>
    <w:p w14:paraId="303C725F" w14:textId="7C9BE757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6" w:history="1">
        <w:r w:rsidRPr="00A447F1">
          <w:rPr>
            <w:rStyle w:val="a8"/>
            <w:b w:val="0"/>
            <w:bCs w:val="0"/>
            <w:color w:val="auto"/>
          </w:rPr>
          <w:t>1. ОБЩАЯ ХАРАКТЕРИСТИКА</w:t>
        </w:r>
        <w:r w:rsidRPr="00A447F1">
          <w:rPr>
            <w:b w:val="0"/>
            <w:bCs w:val="0"/>
          </w:rPr>
          <w:tab/>
        </w:r>
      </w:hyperlink>
    </w:p>
    <w:p w14:paraId="19FC7F01" w14:textId="040700F3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7" w:history="1">
        <w:r w:rsidRPr="00A447F1">
          <w:rPr>
            <w:rStyle w:val="a8"/>
            <w:i w:val="0"/>
            <w:iCs w:val="0"/>
            <w:color w:val="auto"/>
          </w:rPr>
          <w:t>1.1. Цель и место дисциплины в структуре образовательной программы</w:t>
        </w:r>
        <w:r w:rsidRPr="00A447F1">
          <w:rPr>
            <w:i w:val="0"/>
            <w:iCs w:val="0"/>
          </w:rPr>
          <w:tab/>
        </w:r>
      </w:hyperlink>
    </w:p>
    <w:p w14:paraId="06A110B3" w14:textId="1BBC25FF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8" w:history="1">
        <w:r w:rsidRPr="00A447F1">
          <w:rPr>
            <w:rStyle w:val="a8"/>
            <w:i w:val="0"/>
            <w:iCs w:val="0"/>
            <w:color w:val="auto"/>
          </w:rPr>
          <w:t>1.2. Планируемые результаты освоения дисциплины</w:t>
        </w:r>
        <w:r w:rsidRPr="00A447F1">
          <w:rPr>
            <w:i w:val="0"/>
            <w:iCs w:val="0"/>
          </w:rPr>
          <w:tab/>
        </w:r>
      </w:hyperlink>
    </w:p>
    <w:p w14:paraId="6C0A5381" w14:textId="1C0A7890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9" w:history="1">
        <w:r w:rsidRPr="00A447F1">
          <w:rPr>
            <w:rStyle w:val="a8"/>
            <w:b w:val="0"/>
            <w:bCs w:val="0"/>
            <w:color w:val="auto"/>
          </w:rPr>
          <w:t>2. СТРУКТУРА И СОДЕРЖАНИЕ ДИСЦИПЛИНЫ</w:t>
        </w:r>
        <w:r w:rsidRPr="00A447F1">
          <w:rPr>
            <w:b w:val="0"/>
            <w:bCs w:val="0"/>
          </w:rPr>
          <w:tab/>
        </w:r>
      </w:hyperlink>
    </w:p>
    <w:p w14:paraId="633269B5" w14:textId="58BFE661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0" w:history="1">
        <w:r w:rsidRPr="00A447F1">
          <w:rPr>
            <w:rStyle w:val="a8"/>
            <w:i w:val="0"/>
            <w:iCs w:val="0"/>
            <w:color w:val="auto"/>
          </w:rPr>
          <w:t>2.1. Трудоемкость освоения дисциплины</w:t>
        </w:r>
        <w:r w:rsidRPr="00A447F1">
          <w:rPr>
            <w:i w:val="0"/>
            <w:iCs w:val="0"/>
          </w:rPr>
          <w:tab/>
        </w:r>
      </w:hyperlink>
    </w:p>
    <w:p w14:paraId="200E29AF" w14:textId="54F60EAC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1" w:history="1">
        <w:r w:rsidRPr="00A447F1">
          <w:rPr>
            <w:rStyle w:val="a8"/>
            <w:i w:val="0"/>
            <w:iCs w:val="0"/>
            <w:color w:val="auto"/>
          </w:rPr>
          <w:t>2.2. Примерное содержание дисциплины</w:t>
        </w:r>
        <w:r w:rsidRPr="00A447F1">
          <w:rPr>
            <w:i w:val="0"/>
            <w:iCs w:val="0"/>
          </w:rPr>
          <w:tab/>
        </w:r>
      </w:hyperlink>
    </w:p>
    <w:p w14:paraId="5A61EBC0" w14:textId="7E9DCADA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3" w:history="1">
        <w:r w:rsidRPr="00A447F1">
          <w:rPr>
            <w:rStyle w:val="a8"/>
            <w:i w:val="0"/>
            <w:iCs w:val="0"/>
            <w:color w:val="auto"/>
          </w:rPr>
          <w:t>2.3. Курсовой проект (работа)</w:t>
        </w:r>
        <w:r w:rsidRPr="00A447F1">
          <w:rPr>
            <w:i w:val="0"/>
            <w:iCs w:val="0"/>
          </w:rPr>
          <w:tab/>
        </w:r>
      </w:hyperlink>
    </w:p>
    <w:p w14:paraId="799E0208" w14:textId="067BFC65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4" w:history="1">
        <w:r w:rsidRPr="00A447F1">
          <w:rPr>
            <w:rStyle w:val="a8"/>
            <w:b w:val="0"/>
            <w:bCs w:val="0"/>
            <w:color w:val="auto"/>
          </w:rPr>
          <w:t>3. УСЛОВИЯ РЕАЛИЗАЦИИ ДИСЦИПЛИНЫ</w:t>
        </w:r>
        <w:r w:rsidRPr="00A447F1">
          <w:rPr>
            <w:b w:val="0"/>
            <w:bCs w:val="0"/>
          </w:rPr>
          <w:tab/>
        </w:r>
      </w:hyperlink>
    </w:p>
    <w:p w14:paraId="3DC0F294" w14:textId="5D8E5115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5" w:history="1">
        <w:r w:rsidRPr="00A447F1">
          <w:rPr>
            <w:rStyle w:val="a8"/>
            <w:i w:val="0"/>
            <w:iCs w:val="0"/>
            <w:color w:val="auto"/>
          </w:rPr>
          <w:t>3.1. Материально-техническое обеспечение</w:t>
        </w:r>
        <w:r w:rsidRPr="00A447F1">
          <w:rPr>
            <w:i w:val="0"/>
            <w:iCs w:val="0"/>
          </w:rPr>
          <w:tab/>
        </w:r>
      </w:hyperlink>
    </w:p>
    <w:p w14:paraId="2E26F368" w14:textId="37C97AC8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6" w:history="1">
        <w:r w:rsidRPr="00A447F1">
          <w:rPr>
            <w:rStyle w:val="a8"/>
            <w:i w:val="0"/>
            <w:iCs w:val="0"/>
            <w:color w:val="auto"/>
          </w:rPr>
          <w:t>3.2. Учебно-методическое обеспечение</w:t>
        </w:r>
        <w:r w:rsidRPr="00A447F1">
          <w:rPr>
            <w:i w:val="0"/>
            <w:iCs w:val="0"/>
          </w:rPr>
          <w:tab/>
        </w:r>
      </w:hyperlink>
    </w:p>
    <w:p w14:paraId="275495E1" w14:textId="47781090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7" w:history="1">
        <w:r w:rsidRPr="00A447F1">
          <w:rPr>
            <w:rStyle w:val="a8"/>
            <w:b w:val="0"/>
            <w:bCs w:val="0"/>
            <w:color w:val="auto"/>
          </w:rPr>
          <w:t>4. КОНТРОЛЬ И ОЦЕНКА РЕЗУЛЬТАТОВ ОСВОЕНИЯ ДИСЦИПЛИНЫ</w:t>
        </w:r>
        <w:r w:rsidRPr="00A447F1">
          <w:rPr>
            <w:b w:val="0"/>
            <w:bCs w:val="0"/>
          </w:rPr>
          <w:tab/>
        </w:r>
      </w:hyperlink>
    </w:p>
    <w:p w14:paraId="73069BF2" w14:textId="77777777" w:rsidR="004759A0" w:rsidRPr="00A447F1" w:rsidRDefault="00A82E31" w:rsidP="00E43240">
      <w:r w:rsidRPr="00A447F1">
        <w:fldChar w:fldCharType="end"/>
      </w:r>
    </w:p>
    <w:p w14:paraId="5F99907E" w14:textId="77777777" w:rsidR="004759A0" w:rsidRPr="00A447F1" w:rsidRDefault="004759A0">
      <w:pPr>
        <w:pStyle w:val="1f1"/>
        <w:jc w:val="left"/>
        <w:rPr>
          <w:rFonts w:ascii="Times New Roman" w:hAnsi="Times New Roman"/>
          <w:lang w:val="ru-RU"/>
        </w:rPr>
        <w:sectPr w:rsidR="004759A0" w:rsidRPr="00A447F1">
          <w:headerReference w:type="even" r:id="rId24"/>
          <w:headerReference w:type="default" r:id="rId25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1491C19" w14:textId="77777777" w:rsidR="004759A0" w:rsidRPr="00A447F1" w:rsidRDefault="00A82E31">
      <w:pPr>
        <w:pStyle w:val="1f1"/>
        <w:numPr>
          <w:ilvl w:val="0"/>
          <w:numId w:val="10"/>
        </w:numPr>
        <w:rPr>
          <w:rFonts w:ascii="Times New Roman" w:hAnsi="Times New Roman"/>
        </w:rPr>
      </w:pPr>
      <w:r w:rsidRPr="00A447F1">
        <w:lastRenderedPageBreak/>
        <w:t>О</w:t>
      </w:r>
      <w:r w:rsidRPr="00A447F1">
        <w:rPr>
          <w:rFonts w:ascii="Times New Roman" w:hAnsi="Times New Roman"/>
        </w:rPr>
        <w:t>бщая характеристика</w:t>
      </w:r>
      <w:r w:rsidRPr="00A447F1">
        <w:rPr>
          <w:rFonts w:ascii="Times New Roman" w:hAnsi="Times New Roman"/>
          <w:lang w:val="ru-RU"/>
        </w:rPr>
        <w:t xml:space="preserve"> </w:t>
      </w:r>
      <w:r w:rsidRPr="00A447F1">
        <w:rPr>
          <w:rFonts w:ascii="Times New Roman" w:hAnsi="Times New Roman"/>
        </w:rPr>
        <w:t>ПРИМЕРНОЙ РАБОЧЕЙ ПРОГРАММЫ УЧЕБНОЙ ДИСЦИПЛИНЫ</w:t>
      </w:r>
    </w:p>
    <w:p w14:paraId="0CC7BB42" w14:textId="577A131C" w:rsidR="004759A0" w:rsidRPr="00A447F1" w:rsidRDefault="00BC64FA" w:rsidP="00C06B13">
      <w:pPr>
        <w:jc w:val="center"/>
        <w:rPr>
          <w:rFonts w:eastAsia="Segoe UI" w:cs="Times New Roman"/>
          <w:szCs w:val="24"/>
          <w:lang w:eastAsia="nl-NL"/>
        </w:rPr>
      </w:pPr>
      <w:r w:rsidRPr="00A447F1">
        <w:rPr>
          <w:rFonts w:eastAsia="Segoe UI"/>
        </w:rPr>
        <w:t>«</w:t>
      </w:r>
      <w:r w:rsidRPr="00A447F1">
        <w:rPr>
          <w:rFonts w:eastAsia="Segoe UI" w:cs="Times New Roman"/>
          <w:szCs w:val="24"/>
          <w:lang w:eastAsia="nl-NL"/>
        </w:rPr>
        <w:t>ОП.05 ТИПОЛОГИЯ ЗДАНИЙ</w:t>
      </w:r>
      <w:r w:rsidRPr="00A447F1">
        <w:rPr>
          <w:rFonts w:eastAsia="Segoe UI"/>
        </w:rPr>
        <w:t>»</w:t>
      </w:r>
    </w:p>
    <w:p w14:paraId="46B1F0AC" w14:textId="77777777" w:rsidR="00BC64FA" w:rsidRPr="00A447F1" w:rsidRDefault="00BC64FA" w:rsidP="00E43240"/>
    <w:p w14:paraId="5CFC0A0D" w14:textId="64205035" w:rsidR="004759A0" w:rsidRPr="00A447F1" w:rsidRDefault="00A82E31" w:rsidP="00032396">
      <w:pPr>
        <w:pStyle w:val="113"/>
      </w:pPr>
      <w:r w:rsidRPr="00A447F1">
        <w:t>1.1. Цель и место дисциплины в структуре образовательной программы</w:t>
      </w:r>
    </w:p>
    <w:p w14:paraId="4660E6D4" w14:textId="77777777" w:rsidR="00320730" w:rsidRPr="00A447F1" w:rsidRDefault="00A82E31" w:rsidP="00320730">
      <w:pPr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 xml:space="preserve">Цель дисциплины </w:t>
      </w:r>
      <w:r w:rsidRPr="00A447F1">
        <w:t>«</w:t>
      </w:r>
      <w:r w:rsidRPr="00A447F1">
        <w:rPr>
          <w:rFonts w:eastAsia="Segoe UI" w:cs="Times New Roman"/>
        </w:rPr>
        <w:t>Типология зданий</w:t>
      </w:r>
      <w:r w:rsidRPr="00A447F1">
        <w:t>»</w:t>
      </w:r>
      <w:r w:rsidRPr="00A447F1">
        <w:rPr>
          <w:rFonts w:eastAsia="Times New Roman" w:cs="Times New Roman"/>
          <w:szCs w:val="24"/>
          <w:lang w:eastAsia="ru-RU"/>
        </w:rPr>
        <w:t xml:space="preserve">: является ознакомление студентов с основными характеристиками и классификациями жилых, общественных и производственных зданий, их элементов; изучение общих требований к наиболее распространенным типам и видам зданий, их элементов и сооружений, определением их роли, и месте в градостроительной и природной среде. </w:t>
      </w:r>
    </w:p>
    <w:p w14:paraId="02908281" w14:textId="5CD39A81" w:rsidR="00320730" w:rsidRPr="00A447F1" w:rsidRDefault="00A82E31" w:rsidP="00320730">
      <w:pPr>
        <w:suppressAutoHyphens/>
        <w:spacing w:line="276" w:lineRule="auto"/>
        <w:ind w:firstLine="709"/>
        <w:jc w:val="both"/>
        <w:rPr>
          <w:rFonts w:cs="Times New Roman"/>
          <w:iCs/>
          <w:szCs w:val="24"/>
        </w:rPr>
      </w:pPr>
      <w:r w:rsidRPr="00A447F1">
        <w:rPr>
          <w:rFonts w:cs="Times New Roman"/>
          <w:szCs w:val="24"/>
        </w:rPr>
        <w:t xml:space="preserve">Дисциплина «Типология зданий» </w:t>
      </w:r>
      <w:r w:rsidR="00320730" w:rsidRPr="00A447F1">
        <w:rPr>
          <w:rFonts w:cs="Times New Roman"/>
          <w:szCs w:val="24"/>
        </w:rPr>
        <w:t xml:space="preserve">включена в </w:t>
      </w:r>
      <w:r w:rsidR="00320730" w:rsidRPr="00A447F1">
        <w:rPr>
          <w:rFonts w:cs="Times New Roman"/>
          <w:iCs/>
          <w:szCs w:val="24"/>
        </w:rPr>
        <w:t>обязательную часть</w:t>
      </w:r>
      <w:r w:rsidR="00A447F1">
        <w:rPr>
          <w:rFonts w:cs="Times New Roman"/>
          <w:i/>
          <w:szCs w:val="24"/>
        </w:rPr>
        <w:t xml:space="preserve"> </w:t>
      </w:r>
      <w:r w:rsidR="00320730" w:rsidRPr="00A447F1">
        <w:rPr>
          <w:rFonts w:cs="Times New Roman"/>
          <w:szCs w:val="24"/>
        </w:rPr>
        <w:t>общепрофессионального цикла</w:t>
      </w:r>
      <w:r w:rsidR="00A447F1">
        <w:rPr>
          <w:rFonts w:cs="Times New Roman"/>
          <w:i/>
          <w:szCs w:val="24"/>
        </w:rPr>
        <w:t xml:space="preserve"> </w:t>
      </w:r>
      <w:r w:rsidR="00320730" w:rsidRPr="00A447F1">
        <w:rPr>
          <w:rFonts w:cs="Times New Roman"/>
          <w:iCs/>
          <w:szCs w:val="24"/>
        </w:rPr>
        <w:t>образовательной программы.</w:t>
      </w:r>
    </w:p>
    <w:p w14:paraId="2FCADC8F" w14:textId="7CEB38F8" w:rsidR="004759A0" w:rsidRPr="00A447F1" w:rsidRDefault="004759A0" w:rsidP="00320730">
      <w:pPr>
        <w:ind w:firstLine="708"/>
        <w:jc w:val="both"/>
        <w:rPr>
          <w:rFonts w:cs="Times New Roman"/>
          <w:szCs w:val="24"/>
        </w:rPr>
      </w:pPr>
    </w:p>
    <w:p w14:paraId="147C2F5F" w14:textId="77777777" w:rsidR="004759A0" w:rsidRPr="00A447F1" w:rsidRDefault="00A82E31" w:rsidP="00032396">
      <w:pPr>
        <w:pStyle w:val="113"/>
      </w:pPr>
      <w:r w:rsidRPr="00A447F1">
        <w:t>1.2. Планируемые результаты освоения дисциплины</w:t>
      </w:r>
    </w:p>
    <w:p w14:paraId="7B3205AE" w14:textId="77777777" w:rsidR="004759A0" w:rsidRPr="00A447F1" w:rsidRDefault="00A82E31">
      <w:pPr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4.3.3 ПОП-П).</w:t>
      </w:r>
    </w:p>
    <w:p w14:paraId="4910F0ED" w14:textId="77777777" w:rsidR="004759A0" w:rsidRPr="00A447F1" w:rsidRDefault="00A82E31">
      <w:pPr>
        <w:spacing w:after="120"/>
        <w:ind w:firstLine="709"/>
        <w:rPr>
          <w:rFonts w:cs="Times New Roman"/>
          <w:bCs/>
          <w:szCs w:val="24"/>
        </w:rPr>
      </w:pPr>
      <w:r w:rsidRPr="00A447F1">
        <w:rPr>
          <w:rFonts w:cs="Times New Roman"/>
          <w:bCs/>
          <w:szCs w:val="24"/>
        </w:rPr>
        <w:t>В результате освоения дисциплины обучающийся должен: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4677"/>
        <w:gridCol w:w="3969"/>
      </w:tblGrid>
      <w:tr w:rsidR="00A447F1" w:rsidRPr="00A447F1" w14:paraId="1ECA8E44" w14:textId="77777777" w:rsidTr="00C06B13">
        <w:trPr>
          <w:trHeight w:val="44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792BC" w14:textId="77777777" w:rsidR="004759A0" w:rsidRPr="00A447F1" w:rsidRDefault="00A82E31">
            <w:pPr>
              <w:rPr>
                <w:rStyle w:val="a7"/>
                <w:b/>
                <w:szCs w:val="24"/>
              </w:rPr>
            </w:pPr>
            <w:r w:rsidRPr="00A447F1">
              <w:rPr>
                <w:rStyle w:val="a7"/>
                <w:b/>
                <w:i w:val="0"/>
                <w:szCs w:val="24"/>
              </w:rPr>
              <w:t xml:space="preserve">Код </w:t>
            </w:r>
            <w:r w:rsidRPr="00A447F1">
              <w:rPr>
                <w:rStyle w:val="a7"/>
                <w:b/>
                <w:szCs w:val="24"/>
              </w:rPr>
              <w:t>ОК,</w:t>
            </w:r>
            <w:r w:rsidRPr="00A447F1">
              <w:rPr>
                <w:rStyle w:val="a7"/>
                <w:b/>
              </w:rPr>
              <w:t xml:space="preserve"> ПК</w:t>
            </w:r>
            <w:r w:rsidRPr="00A447F1">
              <w:rPr>
                <w:rStyle w:val="a7"/>
                <w:b/>
                <w:szCs w:val="24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C4F996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Уметь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A751" w14:textId="77777777" w:rsidR="004759A0" w:rsidRPr="00A447F1" w:rsidRDefault="00A82E31">
            <w:pPr>
              <w:jc w:val="center"/>
              <w:rPr>
                <w:rFonts w:cs="Times New Roman"/>
                <w:b/>
                <w:i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Знать</w:t>
            </w:r>
          </w:p>
        </w:tc>
      </w:tr>
      <w:tr w:rsidR="00C06B13" w:rsidRPr="00A447F1" w14:paraId="79CDC5FD" w14:textId="77777777" w:rsidTr="00C06B13">
        <w:trPr>
          <w:trHeight w:val="5430"/>
        </w:trPr>
        <w:tc>
          <w:tcPr>
            <w:tcW w:w="988" w:type="dxa"/>
          </w:tcPr>
          <w:p w14:paraId="5BC09740" w14:textId="77777777" w:rsidR="004759A0" w:rsidRPr="00A447F1" w:rsidRDefault="00A82E31">
            <w:pPr>
              <w:rPr>
                <w:iCs/>
                <w:szCs w:val="24"/>
              </w:rPr>
            </w:pPr>
            <w:r w:rsidRPr="00A447F1">
              <w:rPr>
                <w:iCs/>
                <w:szCs w:val="24"/>
              </w:rPr>
              <w:t>ОК 01 ОК 02</w:t>
            </w:r>
          </w:p>
          <w:p w14:paraId="06775635" w14:textId="77777777" w:rsidR="004759A0" w:rsidRPr="00A447F1" w:rsidRDefault="00A82E31">
            <w:pPr>
              <w:rPr>
                <w:iCs/>
                <w:szCs w:val="24"/>
              </w:rPr>
            </w:pPr>
            <w:r w:rsidRPr="00A447F1">
              <w:rPr>
                <w:iCs/>
                <w:szCs w:val="24"/>
              </w:rPr>
              <w:t>ОК 09</w:t>
            </w:r>
          </w:p>
          <w:p w14:paraId="2B32EE92" w14:textId="77777777" w:rsidR="004759A0" w:rsidRPr="00A447F1" w:rsidRDefault="00A82E31">
            <w:pPr>
              <w:rPr>
                <w:szCs w:val="24"/>
              </w:rPr>
            </w:pPr>
            <w:r w:rsidRPr="00A447F1">
              <w:rPr>
                <w:iCs/>
                <w:szCs w:val="24"/>
              </w:rPr>
              <w:t>ПК 1.1 ПК 1.2</w:t>
            </w:r>
          </w:p>
        </w:tc>
        <w:tc>
          <w:tcPr>
            <w:tcW w:w="4677" w:type="dxa"/>
          </w:tcPr>
          <w:p w14:paraId="5BF71D2C" w14:textId="77777777" w:rsidR="004759A0" w:rsidRPr="00A447F1" w:rsidRDefault="00A82E31">
            <w:pPr>
              <w:suppressAutoHyphens/>
              <w:rPr>
                <w:szCs w:val="24"/>
              </w:rPr>
            </w:pPr>
            <w:r w:rsidRPr="00A447F1">
              <w:rPr>
                <w:szCs w:val="24"/>
              </w:rPr>
              <w:t>- определять этапы решения задач;</w:t>
            </w:r>
          </w:p>
          <w:p w14:paraId="3226FB6D" w14:textId="77777777" w:rsidR="004759A0" w:rsidRPr="00A447F1" w:rsidRDefault="00A82E31">
            <w:pPr>
              <w:rPr>
                <w:rFonts w:cs="Times New Roman"/>
                <w:bCs/>
                <w:szCs w:val="24"/>
              </w:rPr>
            </w:pPr>
            <w:r w:rsidRPr="00A447F1">
              <w:rPr>
                <w:bCs/>
                <w:szCs w:val="24"/>
              </w:rPr>
              <w:t>- пользоваться основными нормативными материалами и документами для проектирования</w:t>
            </w:r>
            <w:r w:rsidRPr="00A447F1">
              <w:rPr>
                <w:szCs w:val="24"/>
              </w:rPr>
              <w:t xml:space="preserve"> </w:t>
            </w:r>
          </w:p>
        </w:tc>
        <w:tc>
          <w:tcPr>
            <w:tcW w:w="3969" w:type="dxa"/>
          </w:tcPr>
          <w:p w14:paraId="1C88414B" w14:textId="77777777" w:rsidR="004759A0" w:rsidRPr="00A447F1" w:rsidRDefault="00A82E31">
            <w:pPr>
              <w:rPr>
                <w:spacing w:val="-6"/>
                <w:szCs w:val="24"/>
                <w:lang w:eastAsia="zh-CN"/>
              </w:rPr>
            </w:pPr>
            <w:r w:rsidRPr="00A447F1">
              <w:rPr>
                <w:spacing w:val="-6"/>
                <w:szCs w:val="24"/>
                <w:lang w:eastAsia="zh-CN"/>
              </w:rPr>
              <w:t>- методов самоанализа и коррекции своей деятельности на основании достигнутых результатов;</w:t>
            </w:r>
          </w:p>
          <w:p w14:paraId="323D92A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4"/>
              </w:rPr>
            </w:pPr>
            <w:r w:rsidRPr="00A447F1">
              <w:rPr>
                <w:bCs/>
                <w:szCs w:val="24"/>
              </w:rPr>
              <w:t>- общие сведения об архитектурном проектировании;</w:t>
            </w:r>
          </w:p>
          <w:p w14:paraId="7F307B5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4"/>
              </w:rPr>
            </w:pPr>
            <w:r w:rsidRPr="00A447F1">
              <w:rPr>
                <w:bCs/>
                <w:szCs w:val="24"/>
              </w:rPr>
              <w:t>- особенности планировочных и объемно-пространственных решений;</w:t>
            </w:r>
          </w:p>
          <w:p w14:paraId="01F8B4E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4"/>
              </w:rPr>
            </w:pPr>
            <w:r w:rsidRPr="00A447F1">
              <w:rPr>
                <w:bCs/>
                <w:szCs w:val="24"/>
              </w:rPr>
              <w:t>- основы функционального зонирования помещений;</w:t>
            </w:r>
          </w:p>
          <w:p w14:paraId="3D4135A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4"/>
              </w:rPr>
            </w:pPr>
            <w:r w:rsidRPr="00A447F1">
              <w:rPr>
                <w:bCs/>
                <w:szCs w:val="24"/>
              </w:rPr>
              <w:t>- нормы проектирования зданий;</w:t>
            </w:r>
          </w:p>
          <w:p w14:paraId="09B4D7F7" w14:textId="77777777" w:rsidR="004759A0" w:rsidRPr="00A447F1" w:rsidRDefault="00A82E31">
            <w:pPr>
              <w:rPr>
                <w:rFonts w:cs="Times New Roman"/>
                <w:bCs/>
                <w:i/>
                <w:szCs w:val="24"/>
              </w:rPr>
            </w:pPr>
            <w:r w:rsidRPr="00A447F1">
              <w:rPr>
                <w:bCs/>
                <w:szCs w:val="24"/>
              </w:rPr>
              <w:t xml:space="preserve">- особенности зданий различного типа, </w:t>
            </w:r>
            <w:r w:rsidRPr="00A447F1">
              <w:rPr>
                <w:szCs w:val="24"/>
              </w:rPr>
              <w:t>в том числе сложных многофункциональных и культовых.</w:t>
            </w:r>
          </w:p>
        </w:tc>
      </w:tr>
    </w:tbl>
    <w:p w14:paraId="66318201" w14:textId="77777777" w:rsidR="004759A0" w:rsidRPr="00A447F1" w:rsidRDefault="004759A0" w:rsidP="00C06B13"/>
    <w:p w14:paraId="14554D63" w14:textId="77777777" w:rsidR="004759A0" w:rsidRPr="00A447F1" w:rsidRDefault="004759A0" w:rsidP="00C06B13"/>
    <w:p w14:paraId="27868D75" w14:textId="77777777" w:rsidR="004759A0" w:rsidRPr="00A447F1" w:rsidRDefault="00A82E31">
      <w:pPr>
        <w:pStyle w:val="1f1"/>
        <w:rPr>
          <w:rFonts w:ascii="Times New Roman" w:hAnsi="Times New Roman"/>
          <w:lang w:val="ru-RU"/>
        </w:rPr>
      </w:pPr>
      <w:r w:rsidRPr="00A447F1">
        <w:rPr>
          <w:rFonts w:ascii="Times New Roman" w:hAnsi="Times New Roman"/>
        </w:rPr>
        <w:t xml:space="preserve">2. Структура и содержание </w:t>
      </w:r>
      <w:r w:rsidRPr="00A447F1">
        <w:rPr>
          <w:rFonts w:ascii="Times New Roman" w:hAnsi="Times New Roman"/>
          <w:lang w:val="ru-RU"/>
        </w:rPr>
        <w:t>ДИСЦИПЛИНЫ</w:t>
      </w:r>
    </w:p>
    <w:p w14:paraId="6FED87B6" w14:textId="77777777" w:rsidR="004759A0" w:rsidRPr="00A447F1" w:rsidRDefault="00A82E31" w:rsidP="00032396">
      <w:pPr>
        <w:pStyle w:val="113"/>
      </w:pPr>
      <w:r w:rsidRPr="00A447F1">
        <w:t xml:space="preserve">2.1. Трудоемкость освоения дисциплины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241"/>
        <w:gridCol w:w="2550"/>
        <w:gridCol w:w="2831"/>
      </w:tblGrid>
      <w:tr w:rsidR="00A447F1" w:rsidRPr="00A447F1" w14:paraId="29341EDE" w14:textId="77777777" w:rsidTr="00C06B13">
        <w:trPr>
          <w:trHeight w:val="23"/>
        </w:trPr>
        <w:tc>
          <w:tcPr>
            <w:tcW w:w="2204" w:type="pct"/>
            <w:vAlign w:val="center"/>
          </w:tcPr>
          <w:p w14:paraId="067C3287" w14:textId="77777777" w:rsidR="004759A0" w:rsidRPr="00A447F1" w:rsidRDefault="00A82E31">
            <w:pPr>
              <w:jc w:val="center"/>
              <w:rPr>
                <w:rFonts w:cs="Times New Roman"/>
                <w:b/>
              </w:rPr>
            </w:pPr>
            <w:r w:rsidRPr="00A447F1">
              <w:rPr>
                <w:rFonts w:cs="Times New Roman"/>
                <w:b/>
              </w:rPr>
              <w:t>Наименование составных частей дисциплины</w:t>
            </w:r>
          </w:p>
        </w:tc>
        <w:tc>
          <w:tcPr>
            <w:tcW w:w="1325" w:type="pct"/>
            <w:vAlign w:val="center"/>
          </w:tcPr>
          <w:p w14:paraId="65AB1D9D" w14:textId="77777777" w:rsidR="004759A0" w:rsidRPr="00A447F1" w:rsidRDefault="00A82E31">
            <w:pPr>
              <w:jc w:val="center"/>
              <w:rPr>
                <w:rFonts w:cs="Times New Roman"/>
                <w:b/>
                <w:iCs/>
              </w:rPr>
            </w:pPr>
            <w:r w:rsidRPr="00A447F1">
              <w:rPr>
                <w:rFonts w:cs="Times New Roman"/>
                <w:b/>
                <w:iCs/>
              </w:rPr>
              <w:t>Объем в часах</w:t>
            </w:r>
          </w:p>
        </w:tc>
        <w:tc>
          <w:tcPr>
            <w:tcW w:w="1471" w:type="pct"/>
          </w:tcPr>
          <w:p w14:paraId="709BEF31" w14:textId="77777777" w:rsidR="004759A0" w:rsidRPr="00A447F1" w:rsidRDefault="00A82E31">
            <w:pPr>
              <w:jc w:val="center"/>
              <w:rPr>
                <w:rFonts w:cs="Times New Roman"/>
                <w:b/>
                <w:iCs/>
              </w:rPr>
            </w:pPr>
            <w:r w:rsidRPr="00A447F1">
              <w:rPr>
                <w:rFonts w:cs="Times New Roman"/>
                <w:b/>
              </w:rPr>
              <w:t>В т.ч. в форме практ. подготовки</w:t>
            </w:r>
          </w:p>
        </w:tc>
      </w:tr>
      <w:tr w:rsidR="00A447F1" w:rsidRPr="00A447F1" w14:paraId="0B5CD7F1" w14:textId="77777777" w:rsidTr="00C06B13">
        <w:trPr>
          <w:trHeight w:val="23"/>
        </w:trPr>
        <w:tc>
          <w:tcPr>
            <w:tcW w:w="2204" w:type="pct"/>
            <w:vAlign w:val="center"/>
          </w:tcPr>
          <w:p w14:paraId="4F90EC0F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Учебные занятия</w:t>
            </w:r>
          </w:p>
        </w:tc>
        <w:tc>
          <w:tcPr>
            <w:tcW w:w="1325" w:type="pct"/>
            <w:vAlign w:val="center"/>
          </w:tcPr>
          <w:p w14:paraId="05BCEB3F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36</w:t>
            </w:r>
          </w:p>
        </w:tc>
        <w:tc>
          <w:tcPr>
            <w:tcW w:w="1471" w:type="pct"/>
            <w:vAlign w:val="center"/>
          </w:tcPr>
          <w:p w14:paraId="3B9983AA" w14:textId="34F3906F" w:rsidR="004759A0" w:rsidRPr="00A447F1" w:rsidRDefault="006C1FCD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8</w:t>
            </w:r>
          </w:p>
        </w:tc>
      </w:tr>
      <w:tr w:rsidR="00A447F1" w:rsidRPr="00A447F1" w14:paraId="4EC1E9BA" w14:textId="77777777" w:rsidTr="00C06B13">
        <w:trPr>
          <w:trHeight w:val="23"/>
        </w:trPr>
        <w:tc>
          <w:tcPr>
            <w:tcW w:w="2204" w:type="pct"/>
            <w:vAlign w:val="center"/>
          </w:tcPr>
          <w:p w14:paraId="03D50176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lastRenderedPageBreak/>
              <w:t>Самостоятельная работа</w:t>
            </w:r>
          </w:p>
        </w:tc>
        <w:tc>
          <w:tcPr>
            <w:tcW w:w="1325" w:type="pct"/>
            <w:vAlign w:val="center"/>
          </w:tcPr>
          <w:p w14:paraId="1DA5B53B" w14:textId="77777777" w:rsidR="004759A0" w:rsidRPr="00A447F1" w:rsidRDefault="00A82E31">
            <w:pPr>
              <w:jc w:val="center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</w:t>
            </w:r>
          </w:p>
        </w:tc>
        <w:tc>
          <w:tcPr>
            <w:tcW w:w="1471" w:type="pct"/>
            <w:vAlign w:val="center"/>
          </w:tcPr>
          <w:p w14:paraId="79265619" w14:textId="77777777" w:rsidR="004759A0" w:rsidRPr="00A447F1" w:rsidRDefault="00A82E31">
            <w:pPr>
              <w:jc w:val="center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</w:t>
            </w:r>
          </w:p>
        </w:tc>
      </w:tr>
      <w:tr w:rsidR="00A447F1" w:rsidRPr="00A447F1" w14:paraId="63D991C7" w14:textId="77777777" w:rsidTr="00C06B13">
        <w:trPr>
          <w:trHeight w:val="23"/>
        </w:trPr>
        <w:tc>
          <w:tcPr>
            <w:tcW w:w="2204" w:type="pct"/>
            <w:vAlign w:val="center"/>
          </w:tcPr>
          <w:p w14:paraId="00306D19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 xml:space="preserve">Промежуточная аттестация </w:t>
            </w:r>
          </w:p>
        </w:tc>
        <w:tc>
          <w:tcPr>
            <w:tcW w:w="1325" w:type="pct"/>
            <w:vAlign w:val="center"/>
          </w:tcPr>
          <w:p w14:paraId="5CD61A78" w14:textId="77777777" w:rsidR="004759A0" w:rsidRPr="00A447F1" w:rsidRDefault="004759A0">
            <w:pPr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1471" w:type="pct"/>
            <w:vAlign w:val="center"/>
          </w:tcPr>
          <w:p w14:paraId="1CC244E4" w14:textId="77777777" w:rsidR="004759A0" w:rsidRPr="00A447F1" w:rsidRDefault="004759A0">
            <w:pPr>
              <w:jc w:val="center"/>
              <w:rPr>
                <w:rFonts w:cs="Times New Roman"/>
                <w:bCs/>
                <w:szCs w:val="24"/>
              </w:rPr>
            </w:pPr>
          </w:p>
        </w:tc>
      </w:tr>
      <w:tr w:rsidR="00C06B13" w:rsidRPr="00A447F1" w14:paraId="412C3ECB" w14:textId="77777777" w:rsidTr="00C06B13">
        <w:trPr>
          <w:trHeight w:val="23"/>
        </w:trPr>
        <w:tc>
          <w:tcPr>
            <w:tcW w:w="2204" w:type="pct"/>
            <w:vAlign w:val="center"/>
          </w:tcPr>
          <w:p w14:paraId="2CBA6CEA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Всего</w:t>
            </w:r>
          </w:p>
        </w:tc>
        <w:tc>
          <w:tcPr>
            <w:tcW w:w="1325" w:type="pct"/>
            <w:vAlign w:val="center"/>
          </w:tcPr>
          <w:p w14:paraId="06F11CE3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36</w:t>
            </w:r>
          </w:p>
        </w:tc>
        <w:tc>
          <w:tcPr>
            <w:tcW w:w="1471" w:type="pct"/>
            <w:vAlign w:val="center"/>
          </w:tcPr>
          <w:p w14:paraId="6AEDD5B4" w14:textId="272816AD" w:rsidR="004759A0" w:rsidRPr="00A447F1" w:rsidRDefault="006C1FCD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8</w:t>
            </w:r>
          </w:p>
        </w:tc>
      </w:tr>
    </w:tbl>
    <w:p w14:paraId="5971DADF" w14:textId="77777777" w:rsidR="004759A0" w:rsidRPr="00A447F1" w:rsidRDefault="004759A0">
      <w:pPr>
        <w:rPr>
          <w:rFonts w:cs="Times New Roman"/>
          <w:iCs/>
          <w:szCs w:val="24"/>
        </w:rPr>
      </w:pPr>
    </w:p>
    <w:p w14:paraId="7FE670C7" w14:textId="77777777" w:rsidR="004759A0" w:rsidRPr="00A447F1" w:rsidRDefault="00A82E31">
      <w:pPr>
        <w:rPr>
          <w:rFonts w:cs="Times New Roman"/>
          <w:b/>
          <w:bCs/>
          <w:iCs/>
          <w:szCs w:val="24"/>
        </w:rPr>
      </w:pPr>
      <w:r w:rsidRPr="00A447F1">
        <w:rPr>
          <w:b/>
          <w:bCs/>
          <w:szCs w:val="24"/>
        </w:rPr>
        <w:t>2.2. Примерное содержание дисциплины</w:t>
      </w:r>
    </w:p>
    <w:p w14:paraId="46818558" w14:textId="77777777" w:rsidR="004759A0" w:rsidRPr="00A447F1" w:rsidRDefault="004759A0" w:rsidP="00E4324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3"/>
        <w:gridCol w:w="7765"/>
      </w:tblGrid>
      <w:tr w:rsidR="00A447F1" w:rsidRPr="00A447F1" w14:paraId="52EF51AD" w14:textId="77777777" w:rsidTr="00C06B13">
        <w:trPr>
          <w:trHeight w:val="977"/>
        </w:trPr>
        <w:tc>
          <w:tcPr>
            <w:tcW w:w="967" w:type="pct"/>
            <w:vAlign w:val="center"/>
          </w:tcPr>
          <w:p w14:paraId="71E54EF7" w14:textId="77777777" w:rsidR="004759A0" w:rsidRPr="00A447F1" w:rsidRDefault="00A82E31">
            <w:pPr>
              <w:suppressAutoHyphens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4033" w:type="pct"/>
            <w:vAlign w:val="center"/>
          </w:tcPr>
          <w:p w14:paraId="05135D4F" w14:textId="77777777" w:rsidR="004759A0" w:rsidRPr="00A447F1" w:rsidRDefault="00A82E31">
            <w:pPr>
              <w:suppressAutoHyphens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A447F1" w:rsidRPr="00A447F1" w14:paraId="55F5BF6C" w14:textId="77777777" w:rsidTr="00C06B13">
        <w:trPr>
          <w:trHeight w:val="331"/>
        </w:trPr>
        <w:tc>
          <w:tcPr>
            <w:tcW w:w="967" w:type="pct"/>
          </w:tcPr>
          <w:p w14:paraId="421D399B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1</w:t>
            </w:r>
          </w:p>
        </w:tc>
        <w:tc>
          <w:tcPr>
            <w:tcW w:w="4033" w:type="pct"/>
          </w:tcPr>
          <w:p w14:paraId="7637CE64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2</w:t>
            </w:r>
          </w:p>
        </w:tc>
      </w:tr>
      <w:tr w:rsidR="00A447F1" w:rsidRPr="00A447F1" w14:paraId="3399C789" w14:textId="77777777" w:rsidTr="00C06B13">
        <w:trPr>
          <w:trHeight w:val="331"/>
        </w:trPr>
        <w:tc>
          <w:tcPr>
            <w:tcW w:w="5000" w:type="pct"/>
            <w:gridSpan w:val="2"/>
          </w:tcPr>
          <w:p w14:paraId="4FBD7E0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Раздел 1. Жилые здания (16)</w:t>
            </w:r>
          </w:p>
        </w:tc>
      </w:tr>
      <w:tr w:rsidR="00A447F1" w:rsidRPr="00A447F1" w14:paraId="72DFB036" w14:textId="77777777" w:rsidTr="00C06B13">
        <w:trPr>
          <w:trHeight w:val="279"/>
        </w:trPr>
        <w:tc>
          <w:tcPr>
            <w:tcW w:w="967" w:type="pct"/>
            <w:vMerge w:val="restart"/>
          </w:tcPr>
          <w:p w14:paraId="2D88B48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Тема 1.1. </w:t>
            </w:r>
          </w:p>
          <w:p w14:paraId="708360A2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Жилые здания</w:t>
            </w:r>
          </w:p>
        </w:tc>
        <w:tc>
          <w:tcPr>
            <w:tcW w:w="4033" w:type="pct"/>
          </w:tcPr>
          <w:p w14:paraId="7B1F17C4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1A1BA584" w14:textId="77777777" w:rsidTr="00C06B13">
        <w:trPr>
          <w:trHeight w:val="848"/>
        </w:trPr>
        <w:tc>
          <w:tcPr>
            <w:tcW w:w="967" w:type="pct"/>
            <w:vMerge/>
          </w:tcPr>
          <w:p w14:paraId="0A780B1F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3A4F4F59" w14:textId="77777777" w:rsidR="004759A0" w:rsidRPr="00A447F1" w:rsidRDefault="00A82E31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Основы проектирования жилых зданий.</w:t>
            </w:r>
          </w:p>
          <w:p w14:paraId="0FA3CDD2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Социальное и градостроительное значение жилой застройки. Типы жилых зданий. Методика проектирования. Влияние природно-климатических условий.</w:t>
            </w:r>
          </w:p>
        </w:tc>
      </w:tr>
      <w:tr w:rsidR="00A447F1" w:rsidRPr="00A447F1" w14:paraId="2CF91868" w14:textId="77777777" w:rsidTr="00C06B13">
        <w:trPr>
          <w:trHeight w:val="1129"/>
        </w:trPr>
        <w:tc>
          <w:tcPr>
            <w:tcW w:w="967" w:type="pct"/>
            <w:vMerge/>
          </w:tcPr>
          <w:p w14:paraId="31A98395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4F29C1A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Квартира и ее элементы.</w:t>
            </w:r>
          </w:p>
          <w:p w14:paraId="0FF7B576" w14:textId="77777777" w:rsidR="004759A0" w:rsidRPr="00A447F1" w:rsidRDefault="00A82E31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Состав помещений квартиры. Жилые комнаты: общая комната, спальные комнаты; кухня; санитарные узлы; передняя. Типы квартир. Зонирование помещений. Принципы решения интерьера квартиры.</w:t>
            </w:r>
          </w:p>
        </w:tc>
      </w:tr>
      <w:tr w:rsidR="00A447F1" w:rsidRPr="00A447F1" w14:paraId="77BA8F05" w14:textId="77777777" w:rsidTr="00C06B13">
        <w:trPr>
          <w:trHeight w:val="1685"/>
        </w:trPr>
        <w:tc>
          <w:tcPr>
            <w:tcW w:w="967" w:type="pct"/>
            <w:vMerge/>
          </w:tcPr>
          <w:p w14:paraId="6B2A0B85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4708E0E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Жилые дома малой и средней этажности.</w:t>
            </w:r>
          </w:p>
          <w:p w14:paraId="3AA9EECA" w14:textId="77777777" w:rsidR="004759A0" w:rsidRPr="00A447F1" w:rsidRDefault="00A82E31">
            <w:pPr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Классификация. Область применения.</w:t>
            </w:r>
          </w:p>
          <w:p w14:paraId="243A9D8A" w14:textId="4153BF18" w:rsidR="004759A0" w:rsidRPr="00A447F1" w:rsidRDefault="00A82E31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Жилые дома усадебного типа.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 Одноквартирные одноэтажные дома. Одноквартирные дома в 2-х и более уровнях. Состав помещений. Зонирование. Типы внутриквартирных лестниц. Конструктивные особенности.</w:t>
            </w:r>
            <w:r w:rsidR="00A447F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Планировка приквартирных участков.</w:t>
            </w:r>
          </w:p>
        </w:tc>
      </w:tr>
      <w:tr w:rsidR="00A447F1" w:rsidRPr="00A447F1" w14:paraId="3742F964" w14:textId="77777777" w:rsidTr="00C06B13">
        <w:trPr>
          <w:trHeight w:val="985"/>
        </w:trPr>
        <w:tc>
          <w:tcPr>
            <w:tcW w:w="967" w:type="pct"/>
            <w:vMerge/>
          </w:tcPr>
          <w:p w14:paraId="4B0DB57E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67F87438" w14:textId="7DB8040E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Блокированные дома</w:t>
            </w:r>
            <w:r w:rsidRPr="00A447F1">
              <w:rPr>
                <w:rFonts w:eastAsia="Times New Roman" w:cs="Times New Roman"/>
                <w:i/>
                <w:szCs w:val="24"/>
                <w:lang w:eastAsia="ru-RU"/>
              </w:rPr>
              <w:t>.</w:t>
            </w:r>
            <w:r w:rsidR="00A447F1">
              <w:rPr>
                <w:rFonts w:eastAsia="Times New Roman" w:cs="Times New Roman"/>
                <w:i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Характеристика. Схемы блокировки. Особенности планировки квартир блокированных домов. Этажность. Планировка участка.</w:t>
            </w:r>
          </w:p>
          <w:p w14:paraId="418F7331" w14:textId="73D0D351" w:rsidR="004759A0" w:rsidRPr="00A447F1" w:rsidRDefault="00A82E31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Дома террасного типа.</w:t>
            </w:r>
            <w:r w:rsidRPr="00A447F1">
              <w:rPr>
                <w:rFonts w:eastAsia="Times New Roman" w:cs="Times New Roman"/>
                <w:i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Особенности объемно-планировочного решения. Схема функциональных связей.</w:t>
            </w:r>
            <w:r w:rsidR="00A447F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Взаимосвязь с участком.</w:t>
            </w:r>
          </w:p>
        </w:tc>
      </w:tr>
      <w:tr w:rsidR="00A447F1" w:rsidRPr="00A447F1" w14:paraId="2C6B31F9" w14:textId="77777777" w:rsidTr="00C06B13">
        <w:trPr>
          <w:trHeight w:val="1693"/>
        </w:trPr>
        <w:tc>
          <w:tcPr>
            <w:tcW w:w="967" w:type="pct"/>
            <w:vMerge/>
          </w:tcPr>
          <w:p w14:paraId="1F663BF6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3016FC8C" w14:textId="77777777" w:rsidR="004759A0" w:rsidRPr="00A447F1" w:rsidRDefault="00A82E31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Жилые дома повышенной этажности.</w:t>
            </w:r>
          </w:p>
          <w:p w14:paraId="7CE358D4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Общие положения. Классификация по объемно-планировочной структуре, этажности.</w:t>
            </w:r>
          </w:p>
          <w:p w14:paraId="38D3B247" w14:textId="44197BEB" w:rsidR="004759A0" w:rsidRPr="00A447F1" w:rsidRDefault="00A82E31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Нежилые помещения многоэтажных домов квартирного типа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. Вертикальные и горизонтальные коммуникации. Вестибюль.</w:t>
            </w:r>
            <w:r w:rsidR="00A447F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Лестницы. Лифты. Коридоры. Конструктивные схемы.</w:t>
            </w:r>
          </w:p>
        </w:tc>
      </w:tr>
      <w:tr w:rsidR="00A447F1" w:rsidRPr="00A447F1" w14:paraId="08B5F0E2" w14:textId="77777777" w:rsidTr="00C06B13">
        <w:trPr>
          <w:trHeight w:val="1108"/>
        </w:trPr>
        <w:tc>
          <w:tcPr>
            <w:tcW w:w="967" w:type="pct"/>
            <w:vMerge/>
          </w:tcPr>
          <w:p w14:paraId="2768F1AE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000C59FC" w14:textId="230A6965" w:rsidR="004759A0" w:rsidRPr="00A447F1" w:rsidRDefault="00A82E31">
            <w:pPr>
              <w:rPr>
                <w:rFonts w:eastAsia="Times New Roman" w:cs="Times New Roman"/>
                <w:spacing w:val="-4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Секционные дома.</w:t>
            </w:r>
            <w:r w:rsidR="00A447F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Общие сведения о жилой секции. Типы секций: рядовые, тор</w:t>
            </w:r>
            <w:r w:rsidRPr="00A447F1">
              <w:rPr>
                <w:rFonts w:eastAsia="Times New Roman" w:cs="Times New Roman"/>
                <w:spacing w:val="-4"/>
                <w:szCs w:val="24"/>
                <w:lang w:eastAsia="ru-RU"/>
              </w:rPr>
              <w:t>цевые, поворотные, угловые.</w:t>
            </w:r>
            <w:r w:rsidR="00A447F1">
              <w:rPr>
                <w:rFonts w:eastAsia="Times New Roman" w:cs="Times New Roman"/>
                <w:spacing w:val="-4"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pacing w:val="-4"/>
                <w:szCs w:val="24"/>
                <w:lang w:eastAsia="ru-RU"/>
              </w:rPr>
              <w:t>Влияние этажности на планировочное решение секций.</w:t>
            </w:r>
          </w:p>
          <w:p w14:paraId="5D51F4B9" w14:textId="77777777" w:rsidR="004759A0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Односекционные дома.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 Особенности планировки. Применяемая этажность. Форма плана.</w:t>
            </w:r>
          </w:p>
          <w:p w14:paraId="74E4CDBE" w14:textId="77777777" w:rsidR="00C94A74" w:rsidRPr="00A447F1" w:rsidRDefault="00C94A74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</w:tr>
      <w:tr w:rsidR="00A447F1" w:rsidRPr="00A447F1" w14:paraId="1DBE5514" w14:textId="77777777" w:rsidTr="00C06B13">
        <w:trPr>
          <w:trHeight w:val="854"/>
        </w:trPr>
        <w:tc>
          <w:tcPr>
            <w:tcW w:w="967" w:type="pct"/>
            <w:vMerge/>
          </w:tcPr>
          <w:p w14:paraId="46E6BCC8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1CE524B7" w14:textId="77777777" w:rsidR="004759A0" w:rsidRPr="00A447F1" w:rsidRDefault="00A82E31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Коридорные дома.</w:t>
            </w:r>
            <w:r w:rsidRPr="00A447F1">
              <w:rPr>
                <w:rFonts w:eastAsia="Times New Roman" w:cs="Times New Roman"/>
                <w:i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Галерейные дома.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Квартирные дома гостиничного типа. Дома с обслуживанием.</w:t>
            </w:r>
            <w:r w:rsidRPr="00A447F1">
              <w:rPr>
                <w:rFonts w:eastAsia="Times New Roman" w:cs="Times New Roman"/>
                <w:i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Область применения. Особенности планировочного решения. Расположение лестнично-лифтовых узлов. Типы квартир.</w:t>
            </w:r>
          </w:p>
        </w:tc>
      </w:tr>
      <w:tr w:rsidR="00A447F1" w:rsidRPr="00A447F1" w14:paraId="042D2103" w14:textId="77777777" w:rsidTr="00C06B13">
        <w:trPr>
          <w:trHeight w:val="413"/>
        </w:trPr>
        <w:tc>
          <w:tcPr>
            <w:tcW w:w="967" w:type="pct"/>
            <w:vMerge/>
          </w:tcPr>
          <w:p w14:paraId="29D29684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0EE50CEA" w14:textId="77777777" w:rsidR="004759A0" w:rsidRPr="00A447F1" w:rsidRDefault="00A82E31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59B9EF71" w14:textId="77777777" w:rsidTr="00C06B13">
        <w:trPr>
          <w:trHeight w:val="419"/>
        </w:trPr>
        <w:tc>
          <w:tcPr>
            <w:tcW w:w="967" w:type="pct"/>
            <w:vMerge/>
          </w:tcPr>
          <w:p w14:paraId="525825D0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1AAF7F7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Практическое занятие № 1.: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Функциональное зонирование помещений квартиры</w:t>
            </w:r>
          </w:p>
        </w:tc>
      </w:tr>
      <w:tr w:rsidR="00A447F1" w:rsidRPr="00A447F1" w14:paraId="4C9D3570" w14:textId="77777777" w:rsidTr="00C06B13">
        <w:trPr>
          <w:trHeight w:val="915"/>
        </w:trPr>
        <w:tc>
          <w:tcPr>
            <w:tcW w:w="967" w:type="pct"/>
            <w:vMerge/>
          </w:tcPr>
          <w:p w14:paraId="4D239B84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6A11EC25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Практическое занятие № 2.: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Расставка на плане квартиры мебели с учетом габаритов мебели и функционального зонирования помещений</w:t>
            </w:r>
          </w:p>
        </w:tc>
      </w:tr>
      <w:tr w:rsidR="00A447F1" w:rsidRPr="00A447F1" w14:paraId="6902C0BD" w14:textId="77777777" w:rsidTr="00C06B13">
        <w:trPr>
          <w:trHeight w:val="180"/>
        </w:trPr>
        <w:tc>
          <w:tcPr>
            <w:tcW w:w="967" w:type="pct"/>
            <w:vMerge/>
          </w:tcPr>
          <w:p w14:paraId="4617D60A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1B7B1AFF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CC7688D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516BB1D3" w14:textId="77777777" w:rsidTr="00C06B13">
        <w:trPr>
          <w:trHeight w:val="282"/>
        </w:trPr>
        <w:tc>
          <w:tcPr>
            <w:tcW w:w="5000" w:type="pct"/>
            <w:gridSpan w:val="2"/>
          </w:tcPr>
          <w:p w14:paraId="29A8F27F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b/>
                <w:i/>
                <w:i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Раздел 2.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Общественные здания (20)</w:t>
            </w:r>
          </w:p>
        </w:tc>
      </w:tr>
      <w:tr w:rsidR="00A447F1" w:rsidRPr="00A447F1" w14:paraId="7CA830B7" w14:textId="77777777" w:rsidTr="00C06B13">
        <w:trPr>
          <w:trHeight w:val="322"/>
        </w:trPr>
        <w:tc>
          <w:tcPr>
            <w:tcW w:w="967" w:type="pct"/>
            <w:vMerge w:val="restart"/>
          </w:tcPr>
          <w:p w14:paraId="2B91D4A1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2.1.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Общественные здания</w:t>
            </w:r>
          </w:p>
        </w:tc>
        <w:tc>
          <w:tcPr>
            <w:tcW w:w="4033" w:type="pct"/>
          </w:tcPr>
          <w:p w14:paraId="1496EA53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06B4710D" w14:textId="77777777" w:rsidTr="00C06B13">
        <w:trPr>
          <w:trHeight w:val="276"/>
        </w:trPr>
        <w:tc>
          <w:tcPr>
            <w:tcW w:w="967" w:type="pct"/>
            <w:vMerge/>
          </w:tcPr>
          <w:p w14:paraId="5B61D005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52762D40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Основы проектирования общественных зданий.</w:t>
            </w:r>
          </w:p>
          <w:p w14:paraId="1AB2DD80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Градостроительная роль общественных зданий.</w:t>
            </w:r>
          </w:p>
          <w:p w14:paraId="5AE82488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Классификация. Принципы организации внутреннего пространства. Основные схемы взаимосвязи помещений: ячейковая, анфиладная, зальная, павильонная, смешанная.</w:t>
            </w:r>
          </w:p>
          <w:p w14:paraId="16CE559E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Общие планировочные элементы общественных зданий. Тамбуры. Вестибюли. Гардероб. Горизонтальные и вертикальные коммуникации. Санитарные узлы.</w:t>
            </w:r>
          </w:p>
          <w:p w14:paraId="04B74A92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highlight w:val="yellow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Требования противопожарной безопасности</w:t>
            </w:r>
          </w:p>
        </w:tc>
      </w:tr>
      <w:tr w:rsidR="00A447F1" w:rsidRPr="00A447F1" w14:paraId="1D670FDD" w14:textId="77777777" w:rsidTr="00C06B13">
        <w:trPr>
          <w:trHeight w:val="358"/>
        </w:trPr>
        <w:tc>
          <w:tcPr>
            <w:tcW w:w="967" w:type="pct"/>
            <w:vMerge/>
          </w:tcPr>
          <w:p w14:paraId="5361A111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636CDC7F" w14:textId="77777777" w:rsidR="004759A0" w:rsidRPr="00A447F1" w:rsidRDefault="00A82E31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Гостиницы</w:t>
            </w:r>
          </w:p>
          <w:p w14:paraId="6253CD60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Назначение гостиниц, их классификация.</w:t>
            </w:r>
          </w:p>
          <w:p w14:paraId="43FAC287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Планировочные требования. Состав помещений. Гостиничные номера. Типы. Схемы планировки. Санитарно-техническое оборудование номеров.</w:t>
            </w:r>
          </w:p>
          <w:p w14:paraId="0605890B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Помещения общественного назначения. Группа помещений приема и обслуживания. Группа помещений общественного питания. Административные помещения. Подсобные помещения. Технические помещения.</w:t>
            </w:r>
          </w:p>
        </w:tc>
      </w:tr>
      <w:tr w:rsidR="00A447F1" w:rsidRPr="00A447F1" w14:paraId="065F2C33" w14:textId="77777777" w:rsidTr="00C06B13">
        <w:trPr>
          <w:trHeight w:val="276"/>
        </w:trPr>
        <w:tc>
          <w:tcPr>
            <w:tcW w:w="967" w:type="pct"/>
            <w:vMerge/>
          </w:tcPr>
          <w:p w14:paraId="15D852DA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26EF2633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Дошкольные образовательные учреждения</w:t>
            </w:r>
          </w:p>
          <w:p w14:paraId="3F99446D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Назначение. Классификация.</w:t>
            </w:r>
          </w:p>
          <w:p w14:paraId="75E2D187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Планировочные требования. Состав помещений. Помещения детских групп. Общие помещения. Административно-хозяйственные помещения. Схема функционального зонирования помещений.</w:t>
            </w:r>
          </w:p>
          <w:p w14:paraId="198D1045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Санитарно-гигиенические требования. Архитектурно- планировочная композиция и интерьер.</w:t>
            </w:r>
          </w:p>
          <w:p w14:paraId="53B5F404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Размещение в жилой застройке. Планировка участка.</w:t>
            </w:r>
          </w:p>
        </w:tc>
      </w:tr>
      <w:tr w:rsidR="00A447F1" w:rsidRPr="00A447F1" w14:paraId="2E82B11B" w14:textId="77777777" w:rsidTr="00C06B13">
        <w:trPr>
          <w:trHeight w:val="321"/>
        </w:trPr>
        <w:tc>
          <w:tcPr>
            <w:tcW w:w="967" w:type="pct"/>
            <w:vMerge/>
          </w:tcPr>
          <w:p w14:paraId="0C2F65D7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11629D42" w14:textId="77777777" w:rsidR="004759A0" w:rsidRPr="00A447F1" w:rsidRDefault="00A82E31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Общеобразовательные школы.</w:t>
            </w:r>
          </w:p>
          <w:p w14:paraId="0F37B0A4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Типы школ и их классификация.</w:t>
            </w:r>
          </w:p>
          <w:p w14:paraId="668037E0" w14:textId="672E7023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Планировочные требования. Состав помещений. Учебные помещения. Информационно-технический центр школы.</w:t>
            </w:r>
            <w:r w:rsidR="00A447F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Помещения для трудового обучения.</w:t>
            </w:r>
            <w:r w:rsidR="00A447F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Учебно-спортивные помещения. Помещения культурно-массового назначения. Вспомогательные помещения.</w:t>
            </w:r>
          </w:p>
          <w:p w14:paraId="5FEC8455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Санитарно-гигиенические требования. Композиция школьных зданий и их интерьер.</w:t>
            </w:r>
          </w:p>
          <w:p w14:paraId="0F9DA9AB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Размещение в застройке. Планировка участка.</w:t>
            </w:r>
          </w:p>
        </w:tc>
      </w:tr>
      <w:tr w:rsidR="00A447F1" w:rsidRPr="00A447F1" w14:paraId="2E1D36EA" w14:textId="77777777" w:rsidTr="00C06B13">
        <w:trPr>
          <w:trHeight w:val="602"/>
        </w:trPr>
        <w:tc>
          <w:tcPr>
            <w:tcW w:w="967" w:type="pct"/>
            <w:vMerge/>
          </w:tcPr>
          <w:p w14:paraId="66D1242F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006614F1" w14:textId="77777777" w:rsidR="004759A0" w:rsidRPr="00A447F1" w:rsidRDefault="00A82E31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Кинотеатры, центры досуга.</w:t>
            </w:r>
          </w:p>
          <w:p w14:paraId="673E0A4F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Классификация. Планировочные требования. Состав помещений. Помещения зрительного комплекса: кассовый вестибюль, вестибюль гардероб, фойе, буфет, санитарные узлы.</w:t>
            </w:r>
          </w:p>
          <w:p w14:paraId="521E71B6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Помещения демонстрационного комплекса: зрительный зал, сцена или эстрада, киноаппаратная, помещения, обслуживающие сцену или эстраду. Административно-хозяйственные помещения. Клубный комплекс помещений: помещения для отдыха и развлечений, лекционно-информационная группа, кружково-студийная группа.</w:t>
            </w:r>
          </w:p>
          <w:p w14:paraId="74FD2263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lastRenderedPageBreak/>
              <w:t>Архитектурно-планировочная композиция. Размещение в застройке и планировка участка.</w:t>
            </w:r>
          </w:p>
        </w:tc>
      </w:tr>
      <w:tr w:rsidR="00A447F1" w:rsidRPr="00A447F1" w14:paraId="7B4CD109" w14:textId="77777777" w:rsidTr="00C06B13">
        <w:trPr>
          <w:trHeight w:val="341"/>
        </w:trPr>
        <w:tc>
          <w:tcPr>
            <w:tcW w:w="967" w:type="pct"/>
            <w:vMerge/>
          </w:tcPr>
          <w:p w14:paraId="31D067BB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232837AB" w14:textId="77777777" w:rsidR="004759A0" w:rsidRPr="00A447F1" w:rsidRDefault="00A82E31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Предприятия и учреждения торговли и общественного питания.</w:t>
            </w:r>
          </w:p>
          <w:p w14:paraId="58EC6094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Типы предприятий и их классификация.</w:t>
            </w:r>
          </w:p>
          <w:p w14:paraId="7F41F636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Состав помещений. Помещения для посетителей. Производственные, складские, административно-бытовые, технические помещения. Взаимосвязь помещений. Приемы объемно-планировочной композиции.</w:t>
            </w:r>
          </w:p>
          <w:p w14:paraId="208F7DC4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Санитарно-гигиенические требования.</w:t>
            </w:r>
          </w:p>
          <w:p w14:paraId="3BD87D5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Размещение в застройке и планировка участка.</w:t>
            </w:r>
          </w:p>
        </w:tc>
      </w:tr>
      <w:tr w:rsidR="00A447F1" w:rsidRPr="00A447F1" w14:paraId="24EE66ED" w14:textId="77777777" w:rsidTr="00C06B13">
        <w:trPr>
          <w:trHeight w:val="602"/>
        </w:trPr>
        <w:tc>
          <w:tcPr>
            <w:tcW w:w="967" w:type="pct"/>
            <w:vMerge/>
          </w:tcPr>
          <w:p w14:paraId="4CFC3816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03007A8A" w14:textId="77777777" w:rsidR="004759A0" w:rsidRPr="00A447F1" w:rsidRDefault="00A82E31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Спортивные сооружения.</w:t>
            </w:r>
          </w:p>
          <w:p w14:paraId="4469ABB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Классификация. Объемно-планировочное решение крытых спортивных сооружений. Требования пожарной безопасности в сооружениях и устройствах для зрителей.</w:t>
            </w:r>
          </w:p>
        </w:tc>
      </w:tr>
      <w:tr w:rsidR="00A447F1" w:rsidRPr="00A447F1" w14:paraId="537FC88B" w14:textId="77777777" w:rsidTr="00C06B13">
        <w:trPr>
          <w:trHeight w:val="396"/>
        </w:trPr>
        <w:tc>
          <w:tcPr>
            <w:tcW w:w="967" w:type="pct"/>
            <w:vMerge/>
          </w:tcPr>
          <w:p w14:paraId="68EF66D7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434930A7" w14:textId="77777777" w:rsidR="004759A0" w:rsidRPr="00A447F1" w:rsidRDefault="00A82E31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Многофункциональные здания.</w:t>
            </w:r>
          </w:p>
          <w:p w14:paraId="69DC5BBE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Принципы проектирования многофункциональных зданий и комплексов.</w:t>
            </w:r>
          </w:p>
          <w:p w14:paraId="45B88980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Многофункциональные торговые центры. Здания деловых центров.</w:t>
            </w:r>
          </w:p>
        </w:tc>
      </w:tr>
      <w:tr w:rsidR="00A447F1" w:rsidRPr="00A447F1" w14:paraId="0D731C1D" w14:textId="77777777" w:rsidTr="00C06B13">
        <w:trPr>
          <w:trHeight w:val="276"/>
        </w:trPr>
        <w:tc>
          <w:tcPr>
            <w:tcW w:w="967" w:type="pct"/>
            <w:vMerge/>
          </w:tcPr>
          <w:p w14:paraId="683D5C8D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1514882F" w14:textId="77777777" w:rsidR="004759A0" w:rsidRPr="00A447F1" w:rsidRDefault="00A82E31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Культовые здания</w:t>
            </w:r>
          </w:p>
          <w:p w14:paraId="4FB92952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Градостроительная роль культовых зданий. Архитектурно-планировочные требования. Основные типы храмов и сооружений.</w:t>
            </w:r>
          </w:p>
        </w:tc>
      </w:tr>
      <w:tr w:rsidR="00A447F1" w:rsidRPr="00A447F1" w14:paraId="1BB1DD15" w14:textId="77777777" w:rsidTr="00C06B13">
        <w:trPr>
          <w:trHeight w:val="331"/>
        </w:trPr>
        <w:tc>
          <w:tcPr>
            <w:tcW w:w="967" w:type="pct"/>
            <w:vMerge/>
          </w:tcPr>
          <w:p w14:paraId="140A388A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6727BBDB" w14:textId="77777777" w:rsidR="004759A0" w:rsidRPr="00A447F1" w:rsidRDefault="00A82E31">
            <w:pPr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Архитектурное проектирование общественных зданий с учетом потребностей инвалидов и маломобильных групп населения.</w:t>
            </w:r>
          </w:p>
          <w:p w14:paraId="7A5EA376" w14:textId="080C2FE4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Общие положения.</w:t>
            </w:r>
            <w:r w:rsidR="00A447F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Требования доступности.</w:t>
            </w:r>
            <w:r w:rsidR="00A447F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Требования безопасности. Требования информативности. Требования комфортности.</w:t>
            </w:r>
          </w:p>
        </w:tc>
      </w:tr>
      <w:tr w:rsidR="00A447F1" w:rsidRPr="00A447F1" w14:paraId="37BB9B83" w14:textId="77777777" w:rsidTr="00C06B13">
        <w:trPr>
          <w:trHeight w:val="339"/>
        </w:trPr>
        <w:tc>
          <w:tcPr>
            <w:tcW w:w="967" w:type="pct"/>
            <w:vMerge/>
          </w:tcPr>
          <w:p w14:paraId="117B21CF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3BCCB800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61275060" w14:textId="77777777" w:rsidTr="00C06B13">
        <w:trPr>
          <w:trHeight w:val="602"/>
        </w:trPr>
        <w:tc>
          <w:tcPr>
            <w:tcW w:w="967" w:type="pct"/>
            <w:vMerge/>
          </w:tcPr>
          <w:p w14:paraId="3349BD51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2EF0A644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Практическое занятие №</w:t>
            </w:r>
            <w:r w:rsidRPr="00A447F1"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3: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Расчет площади гардероба заданного общественного здания, вычерчивание плана гардероба</w:t>
            </w:r>
          </w:p>
        </w:tc>
      </w:tr>
      <w:tr w:rsidR="00A447F1" w:rsidRPr="00A447F1" w14:paraId="5277D208" w14:textId="77777777" w:rsidTr="00C06B13">
        <w:trPr>
          <w:trHeight w:val="602"/>
        </w:trPr>
        <w:tc>
          <w:tcPr>
            <w:tcW w:w="967" w:type="pct"/>
          </w:tcPr>
          <w:p w14:paraId="3C434C44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033" w:type="pct"/>
          </w:tcPr>
          <w:p w14:paraId="7CD19AED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0316837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6B4336DF" w14:textId="77777777" w:rsidTr="00C06B13">
        <w:trPr>
          <w:trHeight w:val="20"/>
        </w:trPr>
        <w:tc>
          <w:tcPr>
            <w:tcW w:w="5000" w:type="pct"/>
            <w:gridSpan w:val="2"/>
          </w:tcPr>
          <w:p w14:paraId="59C164C1" w14:textId="450E1C19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bookmarkStart w:id="13" w:name="_Hlk161419767"/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Промежуточная аттестация</w:t>
            </w:r>
          </w:p>
        </w:tc>
      </w:tr>
      <w:bookmarkEnd w:id="13"/>
      <w:tr w:rsidR="00C06B13" w:rsidRPr="00A447F1" w14:paraId="034371A4" w14:textId="77777777" w:rsidTr="00C06B13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8E44" w14:textId="4958CCCA" w:rsidR="00A82E31" w:rsidRPr="00A447F1" w:rsidRDefault="00A82E31" w:rsidP="00FD2787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Всего: 36</w:t>
            </w:r>
          </w:p>
        </w:tc>
      </w:tr>
    </w:tbl>
    <w:p w14:paraId="0C9D0565" w14:textId="77777777" w:rsidR="004759A0" w:rsidRPr="00A447F1" w:rsidRDefault="004759A0" w:rsidP="00E43240">
      <w:pPr>
        <w:pStyle w:val="1f"/>
      </w:pPr>
    </w:p>
    <w:p w14:paraId="7EE4BB3F" w14:textId="77777777" w:rsidR="004759A0" w:rsidRPr="00A447F1" w:rsidRDefault="004759A0">
      <w:pPr>
        <w:rPr>
          <w:rFonts w:cs="Times New Roman"/>
          <w:szCs w:val="24"/>
        </w:rPr>
      </w:pPr>
    </w:p>
    <w:p w14:paraId="27F04BA3" w14:textId="77777777" w:rsidR="004759A0" w:rsidRPr="00A447F1" w:rsidRDefault="00A82E31">
      <w:pPr>
        <w:pStyle w:val="1f1"/>
        <w:rPr>
          <w:rFonts w:ascii="Times New Roman" w:hAnsi="Times New Roman"/>
          <w:lang w:val="ru-RU"/>
        </w:rPr>
      </w:pPr>
      <w:r w:rsidRPr="00A447F1">
        <w:rPr>
          <w:rFonts w:ascii="Times New Roman" w:hAnsi="Times New Roman"/>
        </w:rPr>
        <w:t xml:space="preserve">3. Условия реализации </w:t>
      </w:r>
      <w:r w:rsidRPr="00A447F1">
        <w:rPr>
          <w:rFonts w:ascii="Times New Roman" w:hAnsi="Times New Roman"/>
          <w:lang w:val="ru-RU"/>
        </w:rPr>
        <w:t>ДИСЦИПЛИНЫ</w:t>
      </w:r>
    </w:p>
    <w:p w14:paraId="4892677C" w14:textId="77777777" w:rsidR="004759A0" w:rsidRPr="00A447F1" w:rsidRDefault="00A82E31" w:rsidP="00032396">
      <w:pPr>
        <w:pStyle w:val="113"/>
      </w:pPr>
      <w:r w:rsidRPr="00A447F1">
        <w:t>3.1. Материально-техническое обеспечение</w:t>
      </w:r>
    </w:p>
    <w:p w14:paraId="3398CD86" w14:textId="27465C9C" w:rsidR="004759A0" w:rsidRPr="00A447F1" w:rsidRDefault="00A82E31">
      <w:pPr>
        <w:suppressAutoHyphens/>
        <w:ind w:firstLine="709"/>
        <w:jc w:val="both"/>
        <w:rPr>
          <w:rFonts w:cs="Times New Roman"/>
          <w:bCs/>
          <w:iCs/>
          <w:szCs w:val="24"/>
        </w:rPr>
      </w:pPr>
      <w:r w:rsidRPr="00A447F1">
        <w:rPr>
          <w:rFonts w:cs="Times New Roman"/>
          <w:bCs/>
          <w:szCs w:val="24"/>
        </w:rPr>
        <w:t>Кабинет</w:t>
      </w:r>
      <w:r w:rsidRPr="00A447F1">
        <w:t xml:space="preserve"> «</w:t>
      </w:r>
      <w:r w:rsidR="00A4573E" w:rsidRPr="0051658C">
        <w:rPr>
          <w:szCs w:val="24"/>
        </w:rPr>
        <w:t>Общепрофессиональных дисциплин и профессиональных модулей</w:t>
      </w:r>
      <w:r w:rsidRPr="00A447F1">
        <w:rPr>
          <w:rFonts w:cs="Times New Roman"/>
          <w:bCs/>
          <w:iCs/>
          <w:szCs w:val="24"/>
        </w:rPr>
        <w:t>», оснащенный оборудованием», оснащенный в соответствии с приложением 3 ПОП-П.</w:t>
      </w:r>
    </w:p>
    <w:p w14:paraId="0811607B" w14:textId="77777777" w:rsidR="004759A0" w:rsidRPr="00A447F1" w:rsidRDefault="004759A0"/>
    <w:p w14:paraId="1DAEF726" w14:textId="77777777" w:rsidR="004759A0" w:rsidRPr="00A447F1" w:rsidRDefault="00A82E31" w:rsidP="00032396">
      <w:pPr>
        <w:pStyle w:val="113"/>
        <w:rPr>
          <w:rFonts w:eastAsia="Times New Roman"/>
        </w:rPr>
      </w:pPr>
      <w:r w:rsidRPr="00A447F1">
        <w:t>3.2. Учебно-методическое обеспечение</w:t>
      </w:r>
    </w:p>
    <w:p w14:paraId="5C4C2393" w14:textId="77777777" w:rsidR="004759A0" w:rsidRPr="00A447F1" w:rsidRDefault="00A82E31">
      <w:pPr>
        <w:suppressAutoHyphens/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bCs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 w:rsidRPr="00A447F1">
        <w:rPr>
          <w:rFonts w:eastAsia="Times New Roman" w:cs="Times New Roman"/>
          <w:szCs w:val="24"/>
          <w:lang w:eastAsia="ru-RU"/>
        </w:rPr>
        <w:t xml:space="preserve">ечатные и/или электронные образовательные и информационные ресурсы, рекомендованные ФУМО, для использования в образовательном процессе. При формировании </w:t>
      </w:r>
      <w:r w:rsidRPr="00A447F1">
        <w:rPr>
          <w:rFonts w:eastAsia="Times New Roman" w:cs="Times New Roman"/>
          <w:bCs/>
          <w:szCs w:val="24"/>
          <w:lang w:eastAsia="ru-RU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73414097" w14:textId="77777777" w:rsidR="004759A0" w:rsidRPr="00A447F1" w:rsidRDefault="00A82E31" w:rsidP="00622CF5">
      <w:pPr>
        <w:pStyle w:val="aff0"/>
        <w:spacing w:line="276" w:lineRule="auto"/>
        <w:ind w:left="0" w:firstLine="709"/>
        <w:rPr>
          <w:rFonts w:cs="Times New Roman"/>
          <w:b/>
          <w:szCs w:val="24"/>
        </w:rPr>
      </w:pPr>
      <w:r w:rsidRPr="00A447F1">
        <w:rPr>
          <w:rFonts w:cs="Times New Roman"/>
          <w:b/>
          <w:szCs w:val="24"/>
        </w:rPr>
        <w:t>3.2.1. Основные печатные и/или электронные издания</w:t>
      </w:r>
    </w:p>
    <w:p w14:paraId="2C1F85A9" w14:textId="3640D3B8" w:rsidR="004759A0" w:rsidRPr="00A447F1" w:rsidRDefault="00A82E31" w:rsidP="00622CF5">
      <w:pPr>
        <w:spacing w:line="276" w:lineRule="auto"/>
        <w:ind w:firstLine="709"/>
        <w:jc w:val="both"/>
        <w:rPr>
          <w:rFonts w:eastAsia="Times New Roman" w:cs="Times New Roman"/>
          <w:iCs/>
          <w:szCs w:val="24"/>
          <w:lang w:eastAsia="ru-RU"/>
        </w:rPr>
      </w:pPr>
      <w:r w:rsidRPr="00A447F1">
        <w:rPr>
          <w:rFonts w:eastAsia="Times New Roman" w:cs="Times New Roman"/>
          <w:iCs/>
          <w:szCs w:val="24"/>
          <w:lang w:eastAsia="ru-RU"/>
        </w:rPr>
        <w:t xml:space="preserve">1. Немцева Я.А. Типология зданий и сооружений / Я. А. Немцева, Т. С. Ярмош, Н. А. Иванькина, Т. В. Токарева. — Белгород: Белгородский государственный технологический университет им. В.Г. Шухова, ЭБС АСВ, 2020. — 238 c. — ISBN 978-5-361-00813-1. — Текст: </w:t>
      </w:r>
      <w:r w:rsidRPr="00A447F1">
        <w:rPr>
          <w:rFonts w:eastAsia="Times New Roman" w:cs="Times New Roman"/>
          <w:iCs/>
          <w:szCs w:val="24"/>
          <w:lang w:eastAsia="ru-RU"/>
        </w:rPr>
        <w:lastRenderedPageBreak/>
        <w:t>электронный // Электронный ресурс цифровой образовательной среды СПО PROFобразование: [сайт]. — URL: https://profspo.ru/books/110196</w:t>
      </w:r>
      <w:r w:rsidR="00A447F1">
        <w:rPr>
          <w:rFonts w:eastAsia="Times New Roman" w:cs="Times New Roman"/>
          <w:iCs/>
          <w:szCs w:val="24"/>
          <w:lang w:eastAsia="ru-RU"/>
        </w:rPr>
        <w:t xml:space="preserve"> </w:t>
      </w:r>
    </w:p>
    <w:p w14:paraId="5057814E" w14:textId="77777777" w:rsidR="004759A0" w:rsidRPr="00A447F1" w:rsidRDefault="00A82E31" w:rsidP="00622CF5">
      <w:pPr>
        <w:suppressAutoHyphens/>
        <w:spacing w:line="276" w:lineRule="auto"/>
        <w:ind w:firstLine="709"/>
        <w:jc w:val="both"/>
        <w:rPr>
          <w:rFonts w:eastAsia="Times New Roman" w:cs="Times New Roman"/>
          <w:b/>
          <w:szCs w:val="24"/>
          <w:lang w:eastAsia="ru-RU"/>
        </w:rPr>
      </w:pPr>
      <w:r w:rsidRPr="00A447F1">
        <w:rPr>
          <w:rFonts w:eastAsia="Times New Roman" w:cs="Times New Roman"/>
          <w:iCs/>
          <w:szCs w:val="24"/>
          <w:lang w:eastAsia="ru-RU"/>
        </w:rPr>
        <w:t xml:space="preserve">2. Синянский И.А., Типология зданий и сооружений, учеб. пособие для студ. сред. проф. образования: </w:t>
      </w:r>
      <w:r w:rsidRPr="00A447F1">
        <w:rPr>
          <w:rFonts w:eastAsia="Times New Roman" w:cs="Times New Roman"/>
          <w:szCs w:val="24"/>
          <w:shd w:val="clear" w:color="auto" w:fill="FFFFFF"/>
          <w:lang w:eastAsia="ru-RU"/>
        </w:rPr>
        <w:t>М.: Академия, 2020. — 288 с. — ISBN 978-5-4468-0595-2.</w:t>
      </w:r>
    </w:p>
    <w:p w14:paraId="06C3EB81" w14:textId="77777777" w:rsidR="004759A0" w:rsidRPr="00A447F1" w:rsidRDefault="00A82E31" w:rsidP="00622CF5">
      <w:pPr>
        <w:spacing w:line="276" w:lineRule="auto"/>
        <w:ind w:firstLine="709"/>
        <w:contextualSpacing/>
        <w:rPr>
          <w:rFonts w:eastAsia="Times New Roman" w:cs="Times New Roman"/>
          <w:b/>
          <w:szCs w:val="24"/>
          <w:lang w:eastAsia="ru-RU"/>
        </w:rPr>
      </w:pPr>
      <w:r w:rsidRPr="00A447F1">
        <w:rPr>
          <w:rFonts w:eastAsia="Times New Roman" w:cs="Times New Roman"/>
          <w:bCs/>
          <w:szCs w:val="24"/>
          <w:lang w:eastAsia="ru-RU"/>
        </w:rPr>
        <w:t>3.</w:t>
      </w:r>
      <w:r w:rsidRPr="00A447F1">
        <w:rPr>
          <w:rFonts w:eastAsia="Times New Roman" w:cs="Times New Roman"/>
          <w:b/>
          <w:szCs w:val="24"/>
          <w:lang w:eastAsia="ru-RU"/>
        </w:rPr>
        <w:t xml:space="preserve"> </w:t>
      </w:r>
      <w:r w:rsidRPr="00A447F1">
        <w:rPr>
          <w:rFonts w:eastAsia="Times New Roman" w:cs="Times New Roman"/>
          <w:szCs w:val="24"/>
          <w:lang w:eastAsia="ru-RU"/>
        </w:rPr>
        <w:t>Архитектура зданий и строительные конструкции: учебник для среднего профессионального образования / К. О. Ларионова [и др.]; под общей редакцией А. К. Соловьева. — Москва: Издательство Юрайт, 2021. — 490 с. — (Профессиональное образование). — ISBN 978-5-534-10318-2. — Текст: электронный // ЭБС Юрайт [сайт]. — URL: https://urait.ru/bcode/475590</w:t>
      </w:r>
      <w:r w:rsidRPr="00A447F1">
        <w:rPr>
          <w:rFonts w:eastAsia="Times New Roman" w:cs="Times New Roman"/>
          <w:b/>
          <w:szCs w:val="24"/>
          <w:lang w:eastAsia="ru-RU"/>
        </w:rPr>
        <w:t xml:space="preserve"> </w:t>
      </w:r>
    </w:p>
    <w:p w14:paraId="203899B8" w14:textId="77777777" w:rsidR="004759A0" w:rsidRPr="00A447F1" w:rsidRDefault="00A82E31" w:rsidP="00622CF5">
      <w:pPr>
        <w:suppressAutoHyphens/>
        <w:spacing w:line="276" w:lineRule="auto"/>
        <w:ind w:firstLine="709"/>
        <w:contextualSpacing/>
        <w:rPr>
          <w:rFonts w:cs="Times New Roman"/>
          <w:bCs/>
          <w:i/>
          <w:szCs w:val="24"/>
        </w:rPr>
      </w:pPr>
      <w:r w:rsidRPr="00A447F1">
        <w:rPr>
          <w:rFonts w:cs="Times New Roman"/>
          <w:b/>
          <w:bCs/>
          <w:szCs w:val="24"/>
        </w:rPr>
        <w:t xml:space="preserve">3.2.2. Дополнительные источники </w:t>
      </w:r>
    </w:p>
    <w:p w14:paraId="2ECC459E" w14:textId="055CAEB0" w:rsidR="004759A0" w:rsidRPr="00A447F1" w:rsidRDefault="003C0582" w:rsidP="00622CF5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hanging="11"/>
        <w:jc w:val="both"/>
        <w:rPr>
          <w:rFonts w:eastAsia="Times New Roman" w:cs="Times New Roman"/>
          <w:szCs w:val="24"/>
          <w:lang w:eastAsia="ru-RU"/>
        </w:rPr>
      </w:pPr>
      <w:r w:rsidRPr="003C0582">
        <w:t>Топ 35 конкурсных проектов небоскребов</w:t>
      </w:r>
      <w:r>
        <w:t xml:space="preserve"> </w:t>
      </w:r>
      <w:hyperlink r:id="rId26" w:history="1">
        <w:r w:rsidRPr="005843A4">
          <w:rPr>
            <w:rStyle w:val="a8"/>
            <w:rFonts w:eastAsia="Times New Roman" w:cs="Times New Roman"/>
            <w:szCs w:val="24"/>
            <w:lang w:val="en-US" w:eastAsia="ru-RU"/>
          </w:rPr>
          <w:t>http</w:t>
        </w:r>
        <w:r w:rsidRPr="005843A4">
          <w:rPr>
            <w:rStyle w:val="a8"/>
            <w:rFonts w:eastAsia="Times New Roman" w:cs="Times New Roman"/>
            <w:szCs w:val="24"/>
            <w:lang w:eastAsia="ru-RU"/>
          </w:rPr>
          <w:t>://</w:t>
        </w:r>
        <w:r w:rsidRPr="005843A4">
          <w:rPr>
            <w:rStyle w:val="a8"/>
            <w:rFonts w:eastAsia="Times New Roman" w:cs="Times New Roman"/>
            <w:szCs w:val="24"/>
            <w:lang w:val="en-US" w:eastAsia="ru-RU"/>
          </w:rPr>
          <w:t>sky</w:t>
        </w:r>
        <w:r w:rsidRPr="005843A4">
          <w:rPr>
            <w:rStyle w:val="a8"/>
            <w:rFonts w:eastAsia="Times New Roman" w:cs="Times New Roman"/>
            <w:szCs w:val="24"/>
            <w:lang w:eastAsia="ru-RU"/>
          </w:rPr>
          <w:t>-</w:t>
        </w:r>
        <w:r w:rsidRPr="005843A4">
          <w:rPr>
            <w:rStyle w:val="a8"/>
            <w:rFonts w:eastAsia="Times New Roman" w:cs="Times New Roman"/>
            <w:szCs w:val="24"/>
            <w:lang w:val="en-US" w:eastAsia="ru-RU"/>
          </w:rPr>
          <w:t>scraper</w:t>
        </w:r>
        <w:r w:rsidRPr="005843A4">
          <w:rPr>
            <w:rStyle w:val="a8"/>
            <w:rFonts w:eastAsia="Times New Roman" w:cs="Times New Roman"/>
            <w:szCs w:val="24"/>
            <w:lang w:eastAsia="ru-RU"/>
          </w:rPr>
          <w:t>2</w:t>
        </w:r>
        <w:r w:rsidRPr="005843A4">
          <w:rPr>
            <w:rStyle w:val="a8"/>
            <w:rFonts w:eastAsia="Times New Roman" w:cs="Times New Roman"/>
            <w:szCs w:val="24"/>
            <w:lang w:eastAsia="ru-RU"/>
          </w:rPr>
          <w:t>0</w:t>
        </w:r>
        <w:r w:rsidRPr="005843A4">
          <w:rPr>
            <w:rStyle w:val="a8"/>
            <w:rFonts w:eastAsia="Times New Roman" w:cs="Times New Roman"/>
            <w:szCs w:val="24"/>
            <w:lang w:eastAsia="ru-RU"/>
          </w:rPr>
          <w:t>09.</w:t>
        </w:r>
        <w:r w:rsidRPr="005843A4">
          <w:rPr>
            <w:rStyle w:val="a8"/>
            <w:rFonts w:eastAsia="Times New Roman" w:cs="Times New Roman"/>
            <w:szCs w:val="24"/>
            <w:lang w:val="en-US" w:eastAsia="ru-RU"/>
          </w:rPr>
          <w:t>livejournal</w:t>
        </w:r>
        <w:r w:rsidRPr="005843A4">
          <w:rPr>
            <w:rStyle w:val="a8"/>
            <w:rFonts w:eastAsia="Times New Roman" w:cs="Times New Roman"/>
            <w:szCs w:val="24"/>
            <w:lang w:eastAsia="ru-RU"/>
          </w:rPr>
          <w:t>.</w:t>
        </w:r>
        <w:r w:rsidRPr="005843A4">
          <w:rPr>
            <w:rStyle w:val="a8"/>
            <w:rFonts w:eastAsia="Times New Roman" w:cs="Times New Roman"/>
            <w:szCs w:val="24"/>
            <w:lang w:val="en-US" w:eastAsia="ru-RU"/>
          </w:rPr>
          <w:t>com</w:t>
        </w:r>
        <w:r w:rsidRPr="005843A4">
          <w:rPr>
            <w:rStyle w:val="a8"/>
            <w:rFonts w:eastAsia="Times New Roman" w:cs="Times New Roman"/>
            <w:szCs w:val="24"/>
            <w:lang w:eastAsia="ru-RU"/>
          </w:rPr>
          <w:t>/1</w:t>
        </w:r>
        <w:r w:rsidRPr="005843A4">
          <w:rPr>
            <w:rStyle w:val="a8"/>
            <w:rFonts w:eastAsia="Times New Roman" w:cs="Times New Roman"/>
            <w:szCs w:val="24"/>
            <w:lang w:eastAsia="ru-RU"/>
          </w:rPr>
          <w:t>0</w:t>
        </w:r>
        <w:r w:rsidRPr="005843A4">
          <w:rPr>
            <w:rStyle w:val="a8"/>
            <w:rFonts w:eastAsia="Times New Roman" w:cs="Times New Roman"/>
            <w:szCs w:val="24"/>
            <w:lang w:eastAsia="ru-RU"/>
          </w:rPr>
          <w:t>6163.</w:t>
        </w:r>
        <w:r w:rsidRPr="005843A4">
          <w:rPr>
            <w:rStyle w:val="a8"/>
            <w:rFonts w:eastAsia="Times New Roman" w:cs="Times New Roman"/>
            <w:szCs w:val="24"/>
            <w:lang w:val="en-US" w:eastAsia="ru-RU"/>
          </w:rPr>
          <w:t>html</w:t>
        </w:r>
      </w:hyperlink>
    </w:p>
    <w:p w14:paraId="6D9792C4" w14:textId="77777777" w:rsidR="004759A0" w:rsidRPr="00A447F1" w:rsidRDefault="00A82E31" w:rsidP="00622CF5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Нойферт Эрнст, справочник, Строительное проектирование, М: Архитектура – С, 2020. – 612 с.</w:t>
      </w:r>
    </w:p>
    <w:p w14:paraId="4E99DDEF" w14:textId="72254ADD" w:rsidR="004759A0" w:rsidRDefault="004759A0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1BB5EA29" w14:textId="77777777" w:rsidR="00C06B13" w:rsidRPr="00A447F1" w:rsidRDefault="00C06B13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7FE40352" w14:textId="77777777" w:rsidR="004759A0" w:rsidRPr="00A447F1" w:rsidRDefault="00A82E31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447F1">
        <w:rPr>
          <w:rFonts w:eastAsia="Times New Roman" w:cs="Times New Roman"/>
          <w:b/>
          <w:bCs/>
          <w:szCs w:val="24"/>
          <w:lang w:eastAsia="ru-RU"/>
        </w:rPr>
        <w:t>4. КОНТРОЛЬ И ОЦЕНКА РЕЗУЛЬТАТОВ</w:t>
      </w:r>
    </w:p>
    <w:p w14:paraId="69605766" w14:textId="77777777" w:rsidR="004759A0" w:rsidRPr="00A447F1" w:rsidRDefault="00A82E31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447F1">
        <w:rPr>
          <w:rFonts w:eastAsia="Times New Roman" w:cs="Times New Roman"/>
          <w:b/>
          <w:bCs/>
          <w:szCs w:val="24"/>
          <w:lang w:eastAsia="ru-RU"/>
        </w:rPr>
        <w:t>ОСВОЕНИЯ ДИСЦИПЛИНЫ</w:t>
      </w:r>
    </w:p>
    <w:p w14:paraId="6A6C282B" w14:textId="77777777" w:rsidR="004759A0" w:rsidRPr="00A447F1" w:rsidRDefault="004759A0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7"/>
        <w:gridCol w:w="3601"/>
        <w:gridCol w:w="2320"/>
      </w:tblGrid>
      <w:tr w:rsidR="00A447F1" w:rsidRPr="00A447F1" w14:paraId="4F071030" w14:textId="77777777">
        <w:tc>
          <w:tcPr>
            <w:tcW w:w="1925" w:type="pct"/>
            <w:vAlign w:val="center"/>
          </w:tcPr>
          <w:p w14:paraId="524DE07F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iCs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1870" w:type="pct"/>
            <w:vAlign w:val="center"/>
          </w:tcPr>
          <w:p w14:paraId="10AA510A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iCs/>
                <w:szCs w:val="24"/>
                <w:lang w:eastAsia="ru-RU"/>
              </w:rPr>
              <w:t>Показатели освоенности компетенций</w:t>
            </w:r>
          </w:p>
        </w:tc>
        <w:tc>
          <w:tcPr>
            <w:tcW w:w="1205" w:type="pct"/>
            <w:vAlign w:val="center"/>
          </w:tcPr>
          <w:p w14:paraId="70F3AB7F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Методы оценки</w:t>
            </w:r>
          </w:p>
        </w:tc>
      </w:tr>
      <w:tr w:rsidR="00A447F1" w:rsidRPr="00A447F1" w14:paraId="4AD4191C" w14:textId="77777777">
        <w:tc>
          <w:tcPr>
            <w:tcW w:w="1925" w:type="pct"/>
          </w:tcPr>
          <w:p w14:paraId="5D04CE63" w14:textId="77777777" w:rsidR="004759A0" w:rsidRPr="00A447F1" w:rsidRDefault="00A82E31">
            <w:pPr>
              <w:tabs>
                <w:tab w:val="left" w:pos="255"/>
                <w:tab w:val="left" w:pos="1134"/>
              </w:tabs>
              <w:contextualSpacing/>
              <w:jc w:val="both"/>
              <w:rPr>
                <w:rFonts w:eastAsia="Times New Roman" w:cs="Times New Roman"/>
                <w:b/>
                <w:bCs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zh-CN"/>
              </w:rPr>
              <w:t>Знания:</w:t>
            </w:r>
          </w:p>
        </w:tc>
        <w:tc>
          <w:tcPr>
            <w:tcW w:w="1870" w:type="pct"/>
          </w:tcPr>
          <w:p w14:paraId="1C6E9AB6" w14:textId="77777777" w:rsidR="004759A0" w:rsidRPr="00A447F1" w:rsidRDefault="004759A0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</w:p>
        </w:tc>
        <w:tc>
          <w:tcPr>
            <w:tcW w:w="1205" w:type="pct"/>
          </w:tcPr>
          <w:p w14:paraId="5A31FD6D" w14:textId="77777777" w:rsidR="004759A0" w:rsidRPr="00A447F1" w:rsidRDefault="004759A0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</w:p>
        </w:tc>
      </w:tr>
      <w:tr w:rsidR="00A447F1" w:rsidRPr="00A447F1" w14:paraId="2AD8E8F2" w14:textId="77777777">
        <w:trPr>
          <w:trHeight w:val="1690"/>
        </w:trPr>
        <w:tc>
          <w:tcPr>
            <w:tcW w:w="1925" w:type="pct"/>
          </w:tcPr>
          <w:p w14:paraId="45D43132" w14:textId="77777777" w:rsidR="004759A0" w:rsidRPr="00A447F1" w:rsidRDefault="00A82E31">
            <w:pPr>
              <w:rPr>
                <w:rFonts w:eastAsia="Times New Roman" w:cs="Times New Roman"/>
                <w:spacing w:val="-6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pacing w:val="-6"/>
                <w:szCs w:val="24"/>
                <w:lang w:eastAsia="zh-CN"/>
              </w:rPr>
              <w:t>методов самоанализа и коррекции своей деятельности на основании достигнутых результатов;</w:t>
            </w:r>
          </w:p>
          <w:p w14:paraId="787025D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общие сведения об архитектурном проектировании;</w:t>
            </w:r>
          </w:p>
          <w:p w14:paraId="0168079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особенности планировочных и объемно-пространственных решений;</w:t>
            </w:r>
          </w:p>
          <w:p w14:paraId="0EF8E48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основы функционального зонирования помещений;</w:t>
            </w:r>
          </w:p>
          <w:p w14:paraId="7D640EB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нормы проектирования зданий;</w:t>
            </w:r>
          </w:p>
          <w:p w14:paraId="0295A1F8" w14:textId="77777777" w:rsidR="004759A0" w:rsidRPr="00A447F1" w:rsidRDefault="00A82E31">
            <w:pPr>
              <w:tabs>
                <w:tab w:val="left" w:pos="266"/>
              </w:tabs>
              <w:rPr>
                <w:rFonts w:eastAsia="Times New Roman" w:cs="Times New Roman"/>
                <w:szCs w:val="24"/>
                <w:highlight w:val="yellow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особенности зданий различного типа,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в том числе сложных многофункциональных и культовых.</w:t>
            </w:r>
          </w:p>
        </w:tc>
        <w:tc>
          <w:tcPr>
            <w:tcW w:w="1870" w:type="pct"/>
          </w:tcPr>
          <w:p w14:paraId="41735F5D" w14:textId="77777777" w:rsidR="004759A0" w:rsidRPr="00A447F1" w:rsidRDefault="00A82E31">
            <w:pPr>
              <w:suppressAutoHyphens/>
              <w:snapToGrid w:val="0"/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 xml:space="preserve">демонстрирует знания функционального зонирования помещений; </w:t>
            </w:r>
          </w:p>
          <w:p w14:paraId="021E5C71" w14:textId="77777777" w:rsidR="004759A0" w:rsidRPr="00A447F1" w:rsidRDefault="00A82E31">
            <w:pPr>
              <w:suppressAutoHyphens/>
              <w:snapToGrid w:val="0"/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>демонстрирует знания объемно-планировочных решений зданий различного назначения;</w:t>
            </w:r>
          </w:p>
          <w:p w14:paraId="61CD0383" w14:textId="77777777" w:rsidR="004759A0" w:rsidRPr="00A447F1" w:rsidRDefault="00A82E31">
            <w:pPr>
              <w:contextualSpacing/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>демонстрирует знания требований к архитектурному проектированию зданий различного назначения.</w:t>
            </w:r>
          </w:p>
        </w:tc>
        <w:tc>
          <w:tcPr>
            <w:tcW w:w="1205" w:type="pct"/>
          </w:tcPr>
          <w:p w14:paraId="110C95BB" w14:textId="2F85D126" w:rsidR="004759A0" w:rsidRPr="00A447F1" w:rsidRDefault="00A82E31">
            <w:pPr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</w:rPr>
              <w:t>тестирование, устный опрос</w:t>
            </w:r>
            <w:r w:rsidRPr="00A447F1">
              <w:rPr>
                <w:rFonts w:eastAsia="Times New Roman" w:cs="Times New Roman"/>
                <w:iCs/>
                <w:szCs w:val="24"/>
                <w:lang w:eastAsia="ru-RU"/>
              </w:rPr>
              <w:t xml:space="preserve">, </w:t>
            </w:r>
            <w:r w:rsidRPr="00A447F1">
              <w:rPr>
                <w:rFonts w:eastAsia="Times New Roman" w:cs="Times New Roman"/>
                <w:bCs/>
                <w:szCs w:val="24"/>
              </w:rPr>
              <w:t>экспертная оценка по результатам наблюдения за деятельностью студента в процессе освоения учебной дисциплины</w:t>
            </w:r>
            <w:r w:rsidR="00A447F1">
              <w:rPr>
                <w:rFonts w:eastAsia="Times New Roman" w:cs="Times New Roman"/>
                <w:bCs/>
                <w:szCs w:val="24"/>
              </w:rPr>
              <w:t xml:space="preserve"> </w:t>
            </w:r>
          </w:p>
        </w:tc>
      </w:tr>
      <w:tr w:rsidR="00A447F1" w:rsidRPr="00A447F1" w14:paraId="3AC21302" w14:textId="77777777">
        <w:tc>
          <w:tcPr>
            <w:tcW w:w="1925" w:type="pct"/>
          </w:tcPr>
          <w:p w14:paraId="5E6D66BA" w14:textId="77777777" w:rsidR="004759A0" w:rsidRPr="00A447F1" w:rsidRDefault="00A82E31">
            <w:pPr>
              <w:tabs>
                <w:tab w:val="left" w:pos="255"/>
                <w:tab w:val="left" w:pos="1134"/>
              </w:tabs>
              <w:contextualSpacing/>
              <w:rPr>
                <w:rFonts w:eastAsia="Times New Roman" w:cs="Times New Roman"/>
                <w:b/>
                <w:bCs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zh-CN"/>
              </w:rPr>
              <w:t>Умения:</w:t>
            </w:r>
          </w:p>
        </w:tc>
        <w:tc>
          <w:tcPr>
            <w:tcW w:w="1870" w:type="pct"/>
          </w:tcPr>
          <w:p w14:paraId="260ACD1B" w14:textId="77777777" w:rsidR="004759A0" w:rsidRPr="00A447F1" w:rsidRDefault="004759A0">
            <w:pPr>
              <w:rPr>
                <w:rFonts w:eastAsia="Times New Roman" w:cs="Times New Roman"/>
                <w:bCs/>
                <w:i/>
                <w:szCs w:val="24"/>
                <w:highlight w:val="yellow"/>
                <w:lang w:eastAsia="ru-RU"/>
              </w:rPr>
            </w:pPr>
          </w:p>
        </w:tc>
        <w:tc>
          <w:tcPr>
            <w:tcW w:w="1205" w:type="pct"/>
          </w:tcPr>
          <w:p w14:paraId="076B4EFE" w14:textId="77777777" w:rsidR="004759A0" w:rsidRPr="00A447F1" w:rsidRDefault="004759A0">
            <w:pPr>
              <w:rPr>
                <w:rFonts w:eastAsia="Times New Roman" w:cs="Times New Roman"/>
                <w:bCs/>
                <w:i/>
                <w:szCs w:val="24"/>
                <w:highlight w:val="yellow"/>
                <w:lang w:eastAsia="ru-RU"/>
              </w:rPr>
            </w:pPr>
          </w:p>
        </w:tc>
      </w:tr>
      <w:tr w:rsidR="004759A0" w:rsidRPr="00A447F1" w14:paraId="1A8905EB" w14:textId="77777777">
        <w:trPr>
          <w:trHeight w:val="273"/>
        </w:trPr>
        <w:tc>
          <w:tcPr>
            <w:tcW w:w="1925" w:type="pct"/>
          </w:tcPr>
          <w:p w14:paraId="425FF810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определять этапы решения задач;</w:t>
            </w:r>
          </w:p>
          <w:p w14:paraId="76BC4A76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пользоваться основными нормативными материалами и документами для проектирования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1870" w:type="pct"/>
          </w:tcPr>
          <w:p w14:paraId="30818A1A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>применяет необходимые нормативные документы при выполнении практических работ.</w:t>
            </w:r>
          </w:p>
        </w:tc>
        <w:tc>
          <w:tcPr>
            <w:tcW w:w="1205" w:type="pct"/>
          </w:tcPr>
          <w:p w14:paraId="749BDD63" w14:textId="77777777" w:rsidR="004759A0" w:rsidRPr="00A447F1" w:rsidRDefault="00A82E31">
            <w:pPr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</w:rPr>
              <w:t>экспертная оценка по результатам наблюдения за деятельностью студента в процессе выполнения практических работ и индивидуальных заданий</w:t>
            </w:r>
          </w:p>
        </w:tc>
      </w:tr>
    </w:tbl>
    <w:p w14:paraId="15B4D207" w14:textId="77777777" w:rsidR="004759A0" w:rsidRPr="00A447F1" w:rsidRDefault="004759A0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31B58986" w14:textId="47384171" w:rsidR="004759A0" w:rsidRPr="00A447F1" w:rsidRDefault="00A82E31">
      <w:pPr>
        <w:jc w:val="right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lastRenderedPageBreak/>
        <w:t>Приложение 2.</w:t>
      </w:r>
      <w:r w:rsidR="00106684" w:rsidRPr="00A447F1">
        <w:rPr>
          <w:rFonts w:cs="Times New Roman"/>
          <w:b/>
          <w:bCs/>
          <w:szCs w:val="24"/>
        </w:rPr>
        <w:t>6</w:t>
      </w:r>
    </w:p>
    <w:p w14:paraId="1C69A044" w14:textId="77777777" w:rsidR="004759A0" w:rsidRPr="00A447F1" w:rsidRDefault="00A82E31">
      <w:pPr>
        <w:jc w:val="right"/>
        <w:rPr>
          <w:rFonts w:eastAsia="Times New Roman" w:cs="Times New Roman"/>
          <w:b/>
          <w:bCs/>
          <w:iCs/>
          <w:szCs w:val="24"/>
          <w:lang w:eastAsia="ru-RU"/>
        </w:rPr>
      </w:pPr>
      <w:r w:rsidRPr="00A447F1">
        <w:rPr>
          <w:rFonts w:eastAsia="Times New Roman" w:cs="Times New Roman"/>
          <w:b/>
          <w:bCs/>
          <w:kern w:val="32"/>
          <w:szCs w:val="24"/>
          <w:lang w:eastAsia="zh-CN"/>
        </w:rPr>
        <w:t xml:space="preserve">к ПОП-П по </w:t>
      </w:r>
      <w:r w:rsidRPr="00A447F1">
        <w:rPr>
          <w:rFonts w:eastAsia="Times New Roman" w:cs="Times New Roman"/>
          <w:b/>
          <w:bCs/>
          <w:szCs w:val="24"/>
          <w:lang w:eastAsia="ru-RU"/>
        </w:rPr>
        <w:t>специальности</w:t>
      </w:r>
    </w:p>
    <w:p w14:paraId="1B36083A" w14:textId="77777777" w:rsidR="004759A0" w:rsidRPr="00A447F1" w:rsidRDefault="00A82E31">
      <w:pPr>
        <w:jc w:val="right"/>
        <w:rPr>
          <w:rFonts w:eastAsia="Times New Roman" w:cs="Times New Roman"/>
          <w:b/>
          <w:bCs/>
          <w:i/>
          <w:szCs w:val="24"/>
          <w:lang w:eastAsia="ru-RU"/>
        </w:rPr>
      </w:pPr>
      <w:r w:rsidRPr="00A447F1">
        <w:rPr>
          <w:rFonts w:eastAsia="Times New Roman" w:cs="Times New Roman"/>
          <w:b/>
          <w:bCs/>
          <w:iCs/>
          <w:szCs w:val="24"/>
          <w:lang w:eastAsia="ru-RU"/>
        </w:rPr>
        <w:t>07.02.01 Архитектура</w:t>
      </w:r>
    </w:p>
    <w:p w14:paraId="02E66367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5B802116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5D822B73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65C9BF2E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07B830D7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40365583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7F7B5F46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3B02F4B8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7B730D15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07C9E175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66DAFEAC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7A68FD06" w14:textId="77777777" w:rsidR="004759A0" w:rsidRPr="00A447F1" w:rsidRDefault="00A82E31">
      <w:pPr>
        <w:jc w:val="center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t>Примерная рабочая программа дисциплины</w:t>
      </w:r>
    </w:p>
    <w:p w14:paraId="28BFC8A4" w14:textId="77777777" w:rsidR="004759A0" w:rsidRPr="00A447F1" w:rsidRDefault="004759A0">
      <w:pPr>
        <w:jc w:val="center"/>
        <w:rPr>
          <w:rFonts w:cs="Times New Roman"/>
          <w:b/>
          <w:bCs/>
          <w:szCs w:val="24"/>
        </w:rPr>
      </w:pPr>
    </w:p>
    <w:p w14:paraId="6080FFFC" w14:textId="77777777" w:rsidR="004759A0" w:rsidRPr="00A447F1" w:rsidRDefault="00A82E31" w:rsidP="00C06B13">
      <w:pPr>
        <w:pStyle w:val="1"/>
      </w:pPr>
      <w:bookmarkStart w:id="14" w:name="_Toc201679066"/>
      <w:r w:rsidRPr="00A447F1">
        <w:t>«ОП.06 АРХИТЕКТУРНОЕ МАТЕРИАЛОВЕДЕНИЕ»</w:t>
      </w:r>
      <w:bookmarkEnd w:id="14"/>
    </w:p>
    <w:p w14:paraId="4FE96088" w14:textId="77777777" w:rsidR="004759A0" w:rsidRPr="00A447F1" w:rsidRDefault="004759A0" w:rsidP="00C06B13"/>
    <w:p w14:paraId="47291028" w14:textId="77777777" w:rsidR="004759A0" w:rsidRPr="00A447F1" w:rsidRDefault="004759A0" w:rsidP="00C06B13"/>
    <w:p w14:paraId="0D5DA4B4" w14:textId="77777777" w:rsidR="004759A0" w:rsidRPr="00A447F1" w:rsidRDefault="004759A0" w:rsidP="00C06B13"/>
    <w:p w14:paraId="5C843C85" w14:textId="77777777" w:rsidR="004759A0" w:rsidRPr="00A447F1" w:rsidRDefault="004759A0" w:rsidP="00C06B13"/>
    <w:p w14:paraId="58129DD2" w14:textId="77777777" w:rsidR="004759A0" w:rsidRPr="00A447F1" w:rsidRDefault="004759A0" w:rsidP="00C06B13"/>
    <w:p w14:paraId="5D3D6385" w14:textId="77777777" w:rsidR="004759A0" w:rsidRPr="00A447F1" w:rsidRDefault="004759A0" w:rsidP="00C06B13"/>
    <w:p w14:paraId="04FE449B" w14:textId="77777777" w:rsidR="00C06B13" w:rsidRPr="00A447F1" w:rsidRDefault="00C06B13" w:rsidP="00C06B13"/>
    <w:p w14:paraId="299A9AF8" w14:textId="77777777" w:rsidR="00C06B13" w:rsidRPr="00A447F1" w:rsidRDefault="00C06B13" w:rsidP="00C06B13"/>
    <w:p w14:paraId="2B37D976" w14:textId="77777777" w:rsidR="00C06B13" w:rsidRPr="00A447F1" w:rsidRDefault="00C06B13" w:rsidP="00C06B13"/>
    <w:p w14:paraId="189E54A5" w14:textId="77777777" w:rsidR="00C06B13" w:rsidRPr="00A447F1" w:rsidRDefault="00C06B13" w:rsidP="00C06B13"/>
    <w:p w14:paraId="0D21EA14" w14:textId="77777777" w:rsidR="00C06B13" w:rsidRPr="00A447F1" w:rsidRDefault="00C06B13" w:rsidP="00C06B13"/>
    <w:p w14:paraId="691DB437" w14:textId="77777777" w:rsidR="00C06B13" w:rsidRPr="00A447F1" w:rsidRDefault="00C06B13" w:rsidP="00C06B13"/>
    <w:p w14:paraId="33978F9A" w14:textId="77777777" w:rsidR="00C06B13" w:rsidRPr="00A447F1" w:rsidRDefault="00C06B13" w:rsidP="00C06B13"/>
    <w:p w14:paraId="586CD6D1" w14:textId="77777777" w:rsidR="00C06B13" w:rsidRPr="00A447F1" w:rsidRDefault="00C06B13" w:rsidP="00C06B13"/>
    <w:p w14:paraId="627A01E4" w14:textId="77777777" w:rsidR="00C06B13" w:rsidRPr="00A447F1" w:rsidRDefault="00C06B13" w:rsidP="00C06B13"/>
    <w:p w14:paraId="7DA76C3B" w14:textId="77777777" w:rsidR="00C06B13" w:rsidRPr="00A447F1" w:rsidRDefault="00C06B13" w:rsidP="00C06B13"/>
    <w:p w14:paraId="1AEFFC90" w14:textId="77777777" w:rsidR="00C06B13" w:rsidRPr="00A447F1" w:rsidRDefault="00C06B13" w:rsidP="00C06B13"/>
    <w:p w14:paraId="03B8CDCC" w14:textId="77777777" w:rsidR="00C06B13" w:rsidRPr="00A447F1" w:rsidRDefault="00C06B13" w:rsidP="00C06B13"/>
    <w:p w14:paraId="63BBC866" w14:textId="77777777" w:rsidR="00C06B13" w:rsidRPr="00A447F1" w:rsidRDefault="00C06B13" w:rsidP="00C06B13"/>
    <w:p w14:paraId="3603E139" w14:textId="77777777" w:rsidR="00C06B13" w:rsidRPr="00A447F1" w:rsidRDefault="00C06B13" w:rsidP="00C06B13"/>
    <w:p w14:paraId="4DE41E53" w14:textId="77777777" w:rsidR="00C06B13" w:rsidRPr="00A447F1" w:rsidRDefault="00C06B13" w:rsidP="00C06B13"/>
    <w:p w14:paraId="436C2F18" w14:textId="77777777" w:rsidR="00C06B13" w:rsidRPr="00A447F1" w:rsidRDefault="00C06B13" w:rsidP="00C06B13"/>
    <w:p w14:paraId="171FC42E" w14:textId="77777777" w:rsidR="004759A0" w:rsidRPr="00A447F1" w:rsidRDefault="004759A0" w:rsidP="00C06B13"/>
    <w:p w14:paraId="38B5CA8A" w14:textId="77777777" w:rsidR="004759A0" w:rsidRPr="00A447F1" w:rsidRDefault="004759A0" w:rsidP="00C06B13"/>
    <w:p w14:paraId="3127E1F5" w14:textId="77777777" w:rsidR="004759A0" w:rsidRPr="00A447F1" w:rsidRDefault="004759A0" w:rsidP="00C06B13"/>
    <w:p w14:paraId="621434F7" w14:textId="77777777" w:rsidR="004759A0" w:rsidRPr="00A447F1" w:rsidRDefault="004759A0" w:rsidP="00C06B13"/>
    <w:p w14:paraId="7897F9C8" w14:textId="77777777" w:rsidR="006C1FCD" w:rsidRPr="00A447F1" w:rsidRDefault="006C1FCD" w:rsidP="00C06B13"/>
    <w:p w14:paraId="024BB37C" w14:textId="77777777" w:rsidR="006C1FCD" w:rsidRPr="00A447F1" w:rsidRDefault="006C1FCD" w:rsidP="00C06B13"/>
    <w:p w14:paraId="588DD04D" w14:textId="77777777" w:rsidR="006C1FCD" w:rsidRPr="00A447F1" w:rsidRDefault="006C1FCD" w:rsidP="00C06B13"/>
    <w:p w14:paraId="7C06DFB4" w14:textId="77777777" w:rsidR="006C1FCD" w:rsidRPr="00A447F1" w:rsidRDefault="006C1FCD" w:rsidP="00C06B13"/>
    <w:p w14:paraId="3D9201C7" w14:textId="77777777" w:rsidR="006C1FCD" w:rsidRPr="00A447F1" w:rsidRDefault="006C1FCD" w:rsidP="00C06B13"/>
    <w:p w14:paraId="2FE1D5E1" w14:textId="77777777" w:rsidR="006C1FCD" w:rsidRPr="00A447F1" w:rsidRDefault="006C1FCD" w:rsidP="00C06B13"/>
    <w:p w14:paraId="682B9FD7" w14:textId="77777777" w:rsidR="001866FB" w:rsidRPr="00A447F1" w:rsidRDefault="001866FB" w:rsidP="001866FB">
      <w:pPr>
        <w:pStyle w:val="1f"/>
        <w:jc w:val="center"/>
        <w:rPr>
          <w:b/>
          <w:bCs/>
          <w:lang w:val="ru-RU"/>
        </w:rPr>
      </w:pPr>
      <w:r w:rsidRPr="00A447F1">
        <w:rPr>
          <w:b/>
          <w:bCs/>
          <w:lang w:val="ru-RU"/>
        </w:rPr>
        <w:t>2025 г.</w:t>
      </w:r>
    </w:p>
    <w:p w14:paraId="315CEF10" w14:textId="7B969F85" w:rsidR="004759A0" w:rsidRPr="00A447F1" w:rsidRDefault="00A82E31" w:rsidP="00C06B13">
      <w:pPr>
        <w:pStyle w:val="1"/>
        <w:pageBreakBefore/>
        <w:rPr>
          <w:rFonts w:ascii="Times New Roman Полужирный" w:eastAsia="Segoe UI" w:hAnsi="Times New Roman Полужирный"/>
          <w:b w:val="0"/>
          <w:bCs w:val="0"/>
          <w:caps/>
          <w:kern w:val="32"/>
          <w:lang w:val="zh-CN" w:eastAsia="zh-CN"/>
        </w:rPr>
      </w:pPr>
      <w:bookmarkStart w:id="15" w:name="_Toc201679067"/>
      <w:r w:rsidRPr="00A447F1">
        <w:lastRenderedPageBreak/>
        <w:t>СОДЕРЖАНИЕ ПРОГРАММЫ</w:t>
      </w:r>
      <w:bookmarkEnd w:id="15"/>
    </w:p>
    <w:p w14:paraId="554BF5BA" w14:textId="77777777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 w:rsidRPr="00A447F1">
        <w:rPr>
          <w:b w:val="0"/>
          <w:bCs w:val="0"/>
          <w:sz w:val="22"/>
        </w:rPr>
        <w:fldChar w:fldCharType="begin"/>
      </w:r>
      <w:r w:rsidRPr="00A447F1">
        <w:rPr>
          <w:b w:val="0"/>
          <w:bCs w:val="0"/>
        </w:rPr>
        <w:instrText xml:space="preserve"> TOC \h \z \t "Раздел 1;1;Раздел 1.1;2" </w:instrText>
      </w:r>
      <w:r w:rsidRPr="00A447F1">
        <w:rPr>
          <w:b w:val="0"/>
          <w:bCs w:val="0"/>
          <w:sz w:val="22"/>
        </w:rPr>
        <w:fldChar w:fldCharType="separate"/>
      </w:r>
      <w:hyperlink w:anchor="_Toc156294875" w:history="1"/>
    </w:p>
    <w:p w14:paraId="5E1ED442" w14:textId="57DB6C40" w:rsidR="004759A0" w:rsidRPr="00A447F1" w:rsidRDefault="00A82E31" w:rsidP="00DF54AB">
      <w:pPr>
        <w:pStyle w:val="12"/>
        <w:jc w:val="both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6" w:history="1">
        <w:r w:rsidRPr="00A447F1">
          <w:rPr>
            <w:rStyle w:val="a8"/>
            <w:b w:val="0"/>
            <w:bCs w:val="0"/>
            <w:color w:val="auto"/>
          </w:rPr>
          <w:t>1. ОБЩАЯ ХАРАКТЕРИСТИКА</w:t>
        </w:r>
        <w:r w:rsidR="00DF54AB">
          <w:rPr>
            <w:rStyle w:val="a8"/>
            <w:b w:val="0"/>
            <w:bCs w:val="0"/>
            <w:color w:val="auto"/>
          </w:rPr>
          <w:t xml:space="preserve"> </w:t>
        </w:r>
        <w:r w:rsidR="00DF54AB" w:rsidRPr="00DF54AB">
          <w:rPr>
            <w:rStyle w:val="a8"/>
            <w:b w:val="0"/>
            <w:bCs w:val="0"/>
            <w:color w:val="auto"/>
          </w:rPr>
          <w:t>ПРИМЕРНОЙ РАБОЧЕЙ ПРОГРАММЫ УЧЕБНОЙ ДИСЦИПЛИНЫ</w:t>
        </w:r>
        <w:r w:rsidRPr="00A447F1">
          <w:rPr>
            <w:b w:val="0"/>
            <w:bCs w:val="0"/>
          </w:rPr>
          <w:tab/>
        </w:r>
      </w:hyperlink>
    </w:p>
    <w:p w14:paraId="5FC1D333" w14:textId="740D40DA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7" w:history="1">
        <w:r w:rsidRPr="00A447F1">
          <w:rPr>
            <w:rStyle w:val="a8"/>
            <w:i w:val="0"/>
            <w:iCs w:val="0"/>
            <w:color w:val="auto"/>
          </w:rPr>
          <w:t>1.1. Цель и место дисциплины в структуре образовательной программы</w:t>
        </w:r>
        <w:r w:rsidRPr="00A447F1">
          <w:rPr>
            <w:i w:val="0"/>
            <w:iCs w:val="0"/>
          </w:rPr>
          <w:tab/>
        </w:r>
      </w:hyperlink>
    </w:p>
    <w:p w14:paraId="29D02298" w14:textId="3B7DCE40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8" w:history="1">
        <w:r w:rsidRPr="00A447F1">
          <w:rPr>
            <w:rStyle w:val="a8"/>
            <w:i w:val="0"/>
            <w:iCs w:val="0"/>
            <w:color w:val="auto"/>
          </w:rPr>
          <w:t>1.2. Планируемые результаты освоения дисциплины</w:t>
        </w:r>
        <w:r w:rsidRPr="00A447F1">
          <w:rPr>
            <w:i w:val="0"/>
            <w:iCs w:val="0"/>
          </w:rPr>
          <w:tab/>
        </w:r>
      </w:hyperlink>
    </w:p>
    <w:p w14:paraId="30CBFD9B" w14:textId="645E4C2F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9" w:history="1">
        <w:r w:rsidRPr="00A447F1">
          <w:rPr>
            <w:rStyle w:val="a8"/>
            <w:b w:val="0"/>
            <w:bCs w:val="0"/>
            <w:color w:val="auto"/>
          </w:rPr>
          <w:t>2. СТРУКТУРА И СОДЕРЖАНИЕ ДИСЦИПЛИНЫ</w:t>
        </w:r>
        <w:r w:rsidRPr="00A447F1">
          <w:rPr>
            <w:b w:val="0"/>
            <w:bCs w:val="0"/>
          </w:rPr>
          <w:tab/>
        </w:r>
      </w:hyperlink>
    </w:p>
    <w:p w14:paraId="1CCCFBBA" w14:textId="109D863D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0" w:history="1">
        <w:r w:rsidRPr="00A447F1">
          <w:rPr>
            <w:rStyle w:val="a8"/>
            <w:i w:val="0"/>
            <w:iCs w:val="0"/>
            <w:color w:val="auto"/>
          </w:rPr>
          <w:t>2.1. Трудоемкость освоения дисциплины</w:t>
        </w:r>
        <w:r w:rsidRPr="00A447F1">
          <w:rPr>
            <w:i w:val="0"/>
            <w:iCs w:val="0"/>
          </w:rPr>
          <w:tab/>
        </w:r>
      </w:hyperlink>
    </w:p>
    <w:p w14:paraId="7EE1CEEE" w14:textId="06337980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1" w:history="1">
        <w:r w:rsidRPr="00A447F1">
          <w:rPr>
            <w:rStyle w:val="a8"/>
            <w:i w:val="0"/>
            <w:iCs w:val="0"/>
            <w:color w:val="auto"/>
          </w:rPr>
          <w:t>2.2. Примерное содержание дисциплины</w:t>
        </w:r>
        <w:r w:rsidRPr="00A447F1">
          <w:rPr>
            <w:i w:val="0"/>
            <w:iCs w:val="0"/>
          </w:rPr>
          <w:tab/>
        </w:r>
      </w:hyperlink>
    </w:p>
    <w:p w14:paraId="37CC81CA" w14:textId="7FC8E4D5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3" w:history="1">
        <w:r w:rsidRPr="00A447F1">
          <w:rPr>
            <w:rStyle w:val="a8"/>
            <w:i w:val="0"/>
            <w:iCs w:val="0"/>
            <w:color w:val="auto"/>
          </w:rPr>
          <w:t>2.3. Курсовой проект (работа)</w:t>
        </w:r>
        <w:r w:rsidRPr="00A447F1">
          <w:rPr>
            <w:i w:val="0"/>
            <w:iCs w:val="0"/>
          </w:rPr>
          <w:tab/>
        </w:r>
      </w:hyperlink>
    </w:p>
    <w:p w14:paraId="3B9BE9A4" w14:textId="58FFCE91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4" w:history="1">
        <w:r w:rsidRPr="00A447F1">
          <w:rPr>
            <w:rStyle w:val="a8"/>
            <w:b w:val="0"/>
            <w:bCs w:val="0"/>
            <w:color w:val="auto"/>
          </w:rPr>
          <w:t>3. УСЛОВИЯ РЕАЛИЗАЦИИ ДИСЦИПЛИНЫ</w:t>
        </w:r>
        <w:r w:rsidRPr="00A447F1">
          <w:rPr>
            <w:b w:val="0"/>
            <w:bCs w:val="0"/>
          </w:rPr>
          <w:tab/>
        </w:r>
      </w:hyperlink>
    </w:p>
    <w:p w14:paraId="675F0873" w14:textId="68A46F02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5" w:history="1">
        <w:r w:rsidRPr="00A447F1">
          <w:rPr>
            <w:rStyle w:val="a8"/>
            <w:i w:val="0"/>
            <w:iCs w:val="0"/>
            <w:color w:val="auto"/>
          </w:rPr>
          <w:t>3.1. Материально-техническое обеспечение</w:t>
        </w:r>
        <w:r w:rsidRPr="00A447F1">
          <w:rPr>
            <w:i w:val="0"/>
            <w:iCs w:val="0"/>
          </w:rPr>
          <w:tab/>
        </w:r>
      </w:hyperlink>
    </w:p>
    <w:p w14:paraId="43D415BE" w14:textId="074393DF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6" w:history="1">
        <w:r w:rsidRPr="00A447F1">
          <w:rPr>
            <w:rStyle w:val="a8"/>
            <w:i w:val="0"/>
            <w:iCs w:val="0"/>
            <w:color w:val="auto"/>
          </w:rPr>
          <w:t>3.2. Учебно-методическое обеспечение</w:t>
        </w:r>
        <w:r w:rsidRPr="00A447F1">
          <w:rPr>
            <w:i w:val="0"/>
            <w:iCs w:val="0"/>
          </w:rPr>
          <w:tab/>
        </w:r>
      </w:hyperlink>
    </w:p>
    <w:p w14:paraId="3A52FE6E" w14:textId="468C73F4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7" w:history="1">
        <w:r w:rsidRPr="00A447F1">
          <w:rPr>
            <w:rStyle w:val="a8"/>
            <w:b w:val="0"/>
            <w:bCs w:val="0"/>
            <w:color w:val="auto"/>
          </w:rPr>
          <w:t>4. КОНТРОЛЬ И ОЦЕНКА РЕЗУЛЬТАТОВ ОСВОЕНИЯ ДИСЦИПЛИНЫ</w:t>
        </w:r>
        <w:r w:rsidRPr="00A447F1">
          <w:rPr>
            <w:b w:val="0"/>
            <w:bCs w:val="0"/>
          </w:rPr>
          <w:tab/>
        </w:r>
      </w:hyperlink>
    </w:p>
    <w:p w14:paraId="1CF784B9" w14:textId="77777777" w:rsidR="004759A0" w:rsidRPr="00A447F1" w:rsidRDefault="00A82E31" w:rsidP="00E43240">
      <w:pPr>
        <w:pStyle w:val="1f"/>
      </w:pPr>
      <w:r w:rsidRPr="00A447F1">
        <w:fldChar w:fldCharType="end"/>
      </w:r>
    </w:p>
    <w:p w14:paraId="5EAB80FA" w14:textId="77777777" w:rsidR="004759A0" w:rsidRPr="00A447F1" w:rsidRDefault="004759A0">
      <w:pPr>
        <w:pStyle w:val="1f1"/>
        <w:jc w:val="left"/>
        <w:rPr>
          <w:rFonts w:ascii="Times New Roman" w:hAnsi="Times New Roman"/>
          <w:lang w:val="ru-RU"/>
        </w:rPr>
        <w:sectPr w:rsidR="004759A0" w:rsidRPr="00A447F1">
          <w:headerReference w:type="even" r:id="rId27"/>
          <w:headerReference w:type="default" r:id="rId28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47FD381" w14:textId="1E2A476C" w:rsidR="004759A0" w:rsidRPr="00A447F1" w:rsidRDefault="00A82E31" w:rsidP="00BC64FA">
      <w:pPr>
        <w:pStyle w:val="1f1"/>
        <w:numPr>
          <w:ilvl w:val="3"/>
          <w:numId w:val="11"/>
        </w:numPr>
        <w:ind w:left="142" w:firstLine="0"/>
      </w:pPr>
      <w:r w:rsidRPr="00A447F1">
        <w:lastRenderedPageBreak/>
        <w:t>Общая характеристика</w:t>
      </w:r>
      <w:r w:rsidRPr="00A447F1">
        <w:rPr>
          <w:rFonts w:asciiTheme="minorHAnsi" w:hAnsiTheme="minorHAnsi"/>
          <w:lang w:val="ru-RU"/>
        </w:rPr>
        <w:t xml:space="preserve"> </w:t>
      </w:r>
      <w:r w:rsidRPr="00A447F1">
        <w:t>ПРИМЕРНОЙ РАБОЧЕЙ ПРОГРАММЫ УЧЕБНОЙ ДИСЦИПЛИНЫ</w:t>
      </w:r>
    </w:p>
    <w:p w14:paraId="66E1F026" w14:textId="739BC859" w:rsidR="004759A0" w:rsidRPr="00A447F1" w:rsidRDefault="00BC64FA" w:rsidP="00C06B13">
      <w:pPr>
        <w:jc w:val="center"/>
        <w:rPr>
          <w:rFonts w:eastAsia="Segoe UI" w:cs="Times New Roman"/>
          <w:szCs w:val="24"/>
          <w:lang w:eastAsia="nl-NL"/>
        </w:rPr>
      </w:pPr>
      <w:r w:rsidRPr="00A447F1">
        <w:rPr>
          <w:rFonts w:eastAsia="Segoe UI"/>
        </w:rPr>
        <w:t>«</w:t>
      </w:r>
      <w:r w:rsidRPr="00A447F1">
        <w:rPr>
          <w:rFonts w:eastAsia="Segoe UI" w:cs="Times New Roman"/>
          <w:szCs w:val="24"/>
          <w:lang w:eastAsia="nl-NL"/>
        </w:rPr>
        <w:t>ОП.06 АРХИТЕКТУРНОЕ МАТЕРИАЛОВЕДЕНИЕ</w:t>
      </w:r>
      <w:r w:rsidRPr="00A447F1">
        <w:rPr>
          <w:rFonts w:eastAsia="Segoe UI"/>
        </w:rPr>
        <w:t>»</w:t>
      </w:r>
    </w:p>
    <w:p w14:paraId="5C4F3E9B" w14:textId="5EC6183A" w:rsidR="004759A0" w:rsidRPr="00A447F1" w:rsidRDefault="004759A0">
      <w:pPr>
        <w:pStyle w:val="1f"/>
        <w:rPr>
          <w:lang w:val="ru-RU"/>
        </w:rPr>
      </w:pPr>
    </w:p>
    <w:p w14:paraId="67219FB1" w14:textId="77777777" w:rsidR="004759A0" w:rsidRPr="00A447F1" w:rsidRDefault="00A82E31" w:rsidP="00032396">
      <w:pPr>
        <w:pStyle w:val="113"/>
      </w:pPr>
      <w:r w:rsidRPr="00A447F1">
        <w:t>1.1. Цель и место дисциплины в структуре образовательной программы</w:t>
      </w:r>
    </w:p>
    <w:p w14:paraId="359CDA9B" w14:textId="77777777" w:rsidR="00320730" w:rsidRPr="00A447F1" w:rsidRDefault="00A82E31" w:rsidP="00320730">
      <w:pPr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 xml:space="preserve">Цель дисциплины </w:t>
      </w:r>
      <w:r w:rsidRPr="00A447F1">
        <w:t>«</w:t>
      </w:r>
      <w:r w:rsidRPr="00A447F1">
        <w:rPr>
          <w:rFonts w:eastAsia="Segoe UI" w:cs="Times New Roman"/>
        </w:rPr>
        <w:t>Архитектурное материаловедение</w:t>
      </w:r>
      <w:r w:rsidRPr="00A447F1">
        <w:t>»</w:t>
      </w:r>
      <w:r w:rsidRPr="00A447F1">
        <w:rPr>
          <w:rFonts w:eastAsia="Times New Roman" w:cs="Times New Roman"/>
          <w:szCs w:val="24"/>
          <w:lang w:eastAsia="ru-RU"/>
        </w:rPr>
        <w:t xml:space="preserve">: является знакомство с различными видами строительных материалов и их свойствами, особенностями технологии производства и применения, рациональными областями применения. Развитие представлений о решающем влиянии строительных материалов на проблемы повышения эффективности, безопасности, долговечности строительных конструкций, зданий и сооружений, архитектурной выразительности. </w:t>
      </w:r>
    </w:p>
    <w:p w14:paraId="59DDB867" w14:textId="6DE505DE" w:rsidR="00320730" w:rsidRPr="00A447F1" w:rsidRDefault="00A82E31" w:rsidP="00320730">
      <w:pPr>
        <w:suppressAutoHyphens/>
        <w:spacing w:line="276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 xml:space="preserve">Дисциплина «Архитектурное материаловедение» </w:t>
      </w:r>
      <w:r w:rsidR="00320730" w:rsidRPr="00A447F1">
        <w:rPr>
          <w:rFonts w:eastAsia="Times New Roman" w:cs="Times New Roman"/>
          <w:szCs w:val="24"/>
          <w:lang w:eastAsia="ru-RU"/>
        </w:rPr>
        <w:t>включена в обязательную часть</w:t>
      </w:r>
      <w:r w:rsidR="00A447F1">
        <w:rPr>
          <w:rFonts w:eastAsia="Times New Roman" w:cs="Times New Roman"/>
          <w:szCs w:val="24"/>
          <w:lang w:eastAsia="ru-RU"/>
        </w:rPr>
        <w:t xml:space="preserve"> </w:t>
      </w:r>
      <w:r w:rsidR="00320730" w:rsidRPr="00A447F1">
        <w:rPr>
          <w:rFonts w:eastAsia="Times New Roman" w:cs="Times New Roman"/>
          <w:szCs w:val="24"/>
          <w:lang w:eastAsia="ru-RU"/>
        </w:rPr>
        <w:t>общепрофессионального цикла</w:t>
      </w:r>
      <w:r w:rsidR="00A447F1">
        <w:rPr>
          <w:rFonts w:eastAsia="Times New Roman" w:cs="Times New Roman"/>
          <w:szCs w:val="24"/>
          <w:lang w:eastAsia="ru-RU"/>
        </w:rPr>
        <w:t xml:space="preserve"> </w:t>
      </w:r>
      <w:r w:rsidR="00320730" w:rsidRPr="00A447F1">
        <w:rPr>
          <w:rFonts w:eastAsia="Times New Roman" w:cs="Times New Roman"/>
          <w:szCs w:val="24"/>
          <w:lang w:eastAsia="ru-RU"/>
        </w:rPr>
        <w:t>образовательной программы.</w:t>
      </w:r>
    </w:p>
    <w:p w14:paraId="3EB93E9F" w14:textId="29F82D9F" w:rsidR="004759A0" w:rsidRPr="00A447F1" w:rsidRDefault="004759A0" w:rsidP="00320730">
      <w:pPr>
        <w:ind w:firstLine="708"/>
        <w:jc w:val="both"/>
        <w:rPr>
          <w:rFonts w:cs="Times New Roman"/>
          <w:szCs w:val="24"/>
        </w:rPr>
      </w:pPr>
    </w:p>
    <w:p w14:paraId="63A41D58" w14:textId="77777777" w:rsidR="004759A0" w:rsidRPr="00A447F1" w:rsidRDefault="00A82E31" w:rsidP="00032396">
      <w:pPr>
        <w:pStyle w:val="113"/>
      </w:pPr>
      <w:r w:rsidRPr="00A447F1">
        <w:t>1.2. Планируемые результаты освоения дисциплины</w:t>
      </w:r>
    </w:p>
    <w:p w14:paraId="2A06B307" w14:textId="77777777" w:rsidR="004759A0" w:rsidRPr="00A447F1" w:rsidRDefault="00A82E31">
      <w:pPr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4.3.3 ПОП-П).</w:t>
      </w:r>
    </w:p>
    <w:p w14:paraId="5E0EE942" w14:textId="77777777" w:rsidR="004759A0" w:rsidRPr="00A447F1" w:rsidRDefault="00A82E31">
      <w:pPr>
        <w:spacing w:after="120"/>
        <w:ind w:firstLine="709"/>
        <w:rPr>
          <w:rFonts w:cs="Times New Roman"/>
          <w:bCs/>
          <w:szCs w:val="24"/>
        </w:rPr>
      </w:pPr>
      <w:r w:rsidRPr="00A447F1">
        <w:rPr>
          <w:rFonts w:cs="Times New Roman"/>
          <w:bCs/>
          <w:szCs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4677"/>
        <w:gridCol w:w="3544"/>
      </w:tblGrid>
      <w:tr w:rsidR="00A447F1" w:rsidRPr="00A447F1" w14:paraId="0CBE0428" w14:textId="77777777">
        <w:trPr>
          <w:trHeight w:val="44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178162" w14:textId="77777777" w:rsidR="004759A0" w:rsidRPr="00A447F1" w:rsidRDefault="00A82E31">
            <w:pPr>
              <w:rPr>
                <w:rStyle w:val="a7"/>
                <w:b/>
                <w:szCs w:val="24"/>
              </w:rPr>
            </w:pPr>
            <w:r w:rsidRPr="00A447F1">
              <w:rPr>
                <w:rStyle w:val="a7"/>
                <w:b/>
                <w:i w:val="0"/>
                <w:szCs w:val="24"/>
              </w:rPr>
              <w:t xml:space="preserve">Код </w:t>
            </w:r>
            <w:r w:rsidRPr="00A447F1">
              <w:rPr>
                <w:rStyle w:val="a7"/>
                <w:b/>
                <w:szCs w:val="24"/>
              </w:rPr>
              <w:t>ОК, ПК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B88D6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Уметь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3383" w14:textId="77777777" w:rsidR="004759A0" w:rsidRPr="00A447F1" w:rsidRDefault="00A82E31">
            <w:pPr>
              <w:jc w:val="center"/>
              <w:rPr>
                <w:rFonts w:cs="Times New Roman"/>
                <w:b/>
                <w:i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Знать</w:t>
            </w:r>
          </w:p>
        </w:tc>
      </w:tr>
      <w:tr w:rsidR="004759A0" w:rsidRPr="00A447F1" w14:paraId="3380F2A0" w14:textId="77777777">
        <w:trPr>
          <w:trHeight w:val="5430"/>
        </w:trPr>
        <w:tc>
          <w:tcPr>
            <w:tcW w:w="988" w:type="dxa"/>
          </w:tcPr>
          <w:p w14:paraId="70B224A8" w14:textId="77777777" w:rsidR="004759A0" w:rsidRPr="00A447F1" w:rsidRDefault="00A82E31">
            <w:pPr>
              <w:rPr>
                <w:iCs/>
                <w:szCs w:val="24"/>
              </w:rPr>
            </w:pPr>
            <w:r w:rsidRPr="00A447F1">
              <w:rPr>
                <w:iCs/>
                <w:szCs w:val="24"/>
              </w:rPr>
              <w:t>ОК 01 ОК 02 ОК 07</w:t>
            </w:r>
          </w:p>
          <w:p w14:paraId="7D352EB9" w14:textId="77777777" w:rsidR="004759A0" w:rsidRPr="00A447F1" w:rsidRDefault="00A82E31">
            <w:pPr>
              <w:rPr>
                <w:iCs/>
                <w:szCs w:val="24"/>
              </w:rPr>
            </w:pPr>
            <w:r w:rsidRPr="00A447F1">
              <w:rPr>
                <w:iCs/>
                <w:szCs w:val="24"/>
              </w:rPr>
              <w:t>ПК 1.1</w:t>
            </w:r>
          </w:p>
          <w:p w14:paraId="7C4E6C69" w14:textId="77777777" w:rsidR="004759A0" w:rsidRPr="00A447F1" w:rsidRDefault="00A82E31">
            <w:pPr>
              <w:rPr>
                <w:szCs w:val="24"/>
              </w:rPr>
            </w:pPr>
            <w:r w:rsidRPr="00A447F1">
              <w:rPr>
                <w:iCs/>
                <w:szCs w:val="24"/>
              </w:rPr>
              <w:t>ПК 1.2 ПК 1.3</w:t>
            </w:r>
          </w:p>
        </w:tc>
        <w:tc>
          <w:tcPr>
            <w:tcW w:w="4677" w:type="dxa"/>
          </w:tcPr>
          <w:p w14:paraId="67A1E610" w14:textId="77777777" w:rsidR="004759A0" w:rsidRPr="00A447F1" w:rsidRDefault="00A82E31">
            <w:pPr>
              <w:suppressAutoHyphens/>
              <w:rPr>
                <w:szCs w:val="24"/>
              </w:rPr>
            </w:pPr>
            <w:r w:rsidRPr="00A447F1">
              <w:rPr>
                <w:szCs w:val="24"/>
              </w:rPr>
              <w:t>- определять этапы решения задач;</w:t>
            </w:r>
          </w:p>
          <w:p w14:paraId="4903DFA2" w14:textId="77777777" w:rsidR="004759A0" w:rsidRPr="00A447F1" w:rsidRDefault="00A82E31">
            <w:pPr>
              <w:suppressAutoHyphens/>
              <w:rPr>
                <w:szCs w:val="24"/>
              </w:rPr>
            </w:pPr>
            <w:r w:rsidRPr="00A447F1">
              <w:rPr>
                <w:szCs w:val="24"/>
              </w:rPr>
              <w:t>- выбирать экологически чистые материалы при проектировании</w:t>
            </w:r>
          </w:p>
          <w:p w14:paraId="34A7324D" w14:textId="77777777" w:rsidR="004759A0" w:rsidRPr="00A447F1" w:rsidRDefault="00A82E31">
            <w:pPr>
              <w:rPr>
                <w:rFonts w:cs="Times New Roman"/>
                <w:bCs/>
                <w:szCs w:val="24"/>
              </w:rPr>
            </w:pPr>
            <w:r w:rsidRPr="00A447F1">
              <w:rPr>
                <w:bCs/>
                <w:szCs w:val="24"/>
              </w:rPr>
              <w:t xml:space="preserve">- </w:t>
            </w:r>
            <w:r w:rsidRPr="00A447F1">
              <w:rPr>
                <w:szCs w:val="24"/>
              </w:rPr>
              <w:t>определять по внешним признакам и маркировке вид и качество строительных материалов и изделий и правильно оценивать возможность их использования для конкретных условий.</w:t>
            </w:r>
          </w:p>
        </w:tc>
        <w:tc>
          <w:tcPr>
            <w:tcW w:w="3544" w:type="dxa"/>
          </w:tcPr>
          <w:p w14:paraId="0D4195C2" w14:textId="77777777" w:rsidR="004759A0" w:rsidRPr="00A447F1" w:rsidRDefault="00A82E31">
            <w:pPr>
              <w:rPr>
                <w:spacing w:val="-6"/>
                <w:szCs w:val="24"/>
                <w:lang w:eastAsia="zh-CN"/>
              </w:rPr>
            </w:pPr>
            <w:r w:rsidRPr="00A447F1">
              <w:rPr>
                <w:spacing w:val="-6"/>
                <w:szCs w:val="24"/>
                <w:lang w:eastAsia="zh-CN"/>
              </w:rPr>
              <w:t>- методов самоанализа и коррекции своей деятельности на основании достигнутых результатов;</w:t>
            </w:r>
          </w:p>
          <w:p w14:paraId="281AE887" w14:textId="77777777" w:rsidR="004759A0" w:rsidRPr="00A447F1" w:rsidRDefault="00A82E31">
            <w:pPr>
              <w:rPr>
                <w:szCs w:val="24"/>
              </w:rPr>
            </w:pPr>
            <w:r w:rsidRPr="00A447F1">
              <w:rPr>
                <w:szCs w:val="24"/>
              </w:rPr>
              <w:t>- эксплуатационно-технические, эстетические свойства материалов, их классификацию;</w:t>
            </w:r>
          </w:p>
          <w:p w14:paraId="2B574D99" w14:textId="77777777" w:rsidR="004759A0" w:rsidRPr="00A447F1" w:rsidRDefault="00A82E31">
            <w:pPr>
              <w:rPr>
                <w:szCs w:val="24"/>
              </w:rPr>
            </w:pPr>
            <w:r w:rsidRPr="00A447F1">
              <w:rPr>
                <w:szCs w:val="24"/>
              </w:rPr>
              <w:t>- основы технологии производства, номенклатуру и рациональные области применения строительных материалов и изделий.</w:t>
            </w:r>
          </w:p>
          <w:p w14:paraId="4F48B628" w14:textId="77777777" w:rsidR="004759A0" w:rsidRPr="00A447F1" w:rsidRDefault="004759A0">
            <w:pPr>
              <w:rPr>
                <w:rFonts w:cs="Times New Roman"/>
                <w:bCs/>
                <w:i/>
                <w:szCs w:val="24"/>
              </w:rPr>
            </w:pPr>
          </w:p>
        </w:tc>
      </w:tr>
    </w:tbl>
    <w:p w14:paraId="74E8B2A6" w14:textId="77777777" w:rsidR="004759A0" w:rsidRPr="00A447F1" w:rsidRDefault="004759A0" w:rsidP="00C06B13"/>
    <w:p w14:paraId="1E1A71EF" w14:textId="77777777" w:rsidR="004759A0" w:rsidRPr="00A447F1" w:rsidRDefault="004759A0" w:rsidP="00C06B13"/>
    <w:p w14:paraId="77919964" w14:textId="77777777" w:rsidR="004759A0" w:rsidRPr="00A447F1" w:rsidRDefault="00A82E31">
      <w:pPr>
        <w:pStyle w:val="1f1"/>
        <w:rPr>
          <w:rFonts w:ascii="Times New Roman" w:hAnsi="Times New Roman"/>
          <w:lang w:val="ru-RU"/>
        </w:rPr>
      </w:pPr>
      <w:r w:rsidRPr="00A447F1">
        <w:rPr>
          <w:rFonts w:ascii="Times New Roman" w:hAnsi="Times New Roman"/>
        </w:rPr>
        <w:t xml:space="preserve">2. Структура и содержание </w:t>
      </w:r>
      <w:r w:rsidRPr="00A447F1">
        <w:rPr>
          <w:rFonts w:ascii="Times New Roman" w:hAnsi="Times New Roman"/>
          <w:lang w:val="ru-RU"/>
        </w:rPr>
        <w:t>ДИСЦИПЛИНЫ</w:t>
      </w:r>
    </w:p>
    <w:p w14:paraId="27B67AAE" w14:textId="77777777" w:rsidR="004759A0" w:rsidRPr="00A447F1" w:rsidRDefault="00A82E31" w:rsidP="00032396">
      <w:pPr>
        <w:pStyle w:val="113"/>
      </w:pPr>
      <w:r w:rsidRPr="00A447F1">
        <w:t xml:space="preserve">2.1. Трудоемкость освоения дисциплины </w:t>
      </w:r>
    </w:p>
    <w:tbl>
      <w:tblPr>
        <w:tblW w:w="4858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245"/>
        <w:gridCol w:w="2552"/>
        <w:gridCol w:w="2552"/>
      </w:tblGrid>
      <w:tr w:rsidR="00A447F1" w:rsidRPr="00A447F1" w14:paraId="56E6DF97" w14:textId="77777777">
        <w:trPr>
          <w:trHeight w:val="23"/>
        </w:trPr>
        <w:tc>
          <w:tcPr>
            <w:tcW w:w="2270" w:type="pct"/>
            <w:vAlign w:val="center"/>
          </w:tcPr>
          <w:p w14:paraId="1E8D27AD" w14:textId="77777777" w:rsidR="004759A0" w:rsidRPr="00A447F1" w:rsidRDefault="00A82E31">
            <w:pPr>
              <w:jc w:val="center"/>
              <w:rPr>
                <w:rFonts w:cs="Times New Roman"/>
                <w:b/>
              </w:rPr>
            </w:pPr>
            <w:r w:rsidRPr="00A447F1">
              <w:rPr>
                <w:rFonts w:cs="Times New Roman"/>
                <w:b/>
              </w:rPr>
              <w:t>Наименование составных частей дисциплины</w:t>
            </w:r>
          </w:p>
        </w:tc>
        <w:tc>
          <w:tcPr>
            <w:tcW w:w="1365" w:type="pct"/>
            <w:vAlign w:val="center"/>
          </w:tcPr>
          <w:p w14:paraId="2837CFBF" w14:textId="77777777" w:rsidR="004759A0" w:rsidRPr="00A447F1" w:rsidRDefault="00A82E31">
            <w:pPr>
              <w:jc w:val="center"/>
              <w:rPr>
                <w:rFonts w:cs="Times New Roman"/>
                <w:b/>
                <w:iCs/>
              </w:rPr>
            </w:pPr>
            <w:r w:rsidRPr="00A447F1">
              <w:rPr>
                <w:rFonts w:cs="Times New Roman"/>
                <w:b/>
                <w:iCs/>
              </w:rPr>
              <w:t>Объем в часах</w:t>
            </w:r>
          </w:p>
        </w:tc>
        <w:tc>
          <w:tcPr>
            <w:tcW w:w="1365" w:type="pct"/>
          </w:tcPr>
          <w:p w14:paraId="00299933" w14:textId="77777777" w:rsidR="004759A0" w:rsidRPr="00A447F1" w:rsidRDefault="00A82E31">
            <w:pPr>
              <w:jc w:val="center"/>
              <w:rPr>
                <w:rFonts w:cs="Times New Roman"/>
                <w:b/>
                <w:iCs/>
              </w:rPr>
            </w:pPr>
            <w:r w:rsidRPr="00A447F1">
              <w:rPr>
                <w:rFonts w:cs="Times New Roman"/>
                <w:b/>
              </w:rPr>
              <w:t>В т.ч. в форме практ. подготовки</w:t>
            </w:r>
          </w:p>
        </w:tc>
      </w:tr>
      <w:tr w:rsidR="00A447F1" w:rsidRPr="00A447F1" w14:paraId="4735C736" w14:textId="77777777">
        <w:trPr>
          <w:trHeight w:val="23"/>
        </w:trPr>
        <w:tc>
          <w:tcPr>
            <w:tcW w:w="2270" w:type="pct"/>
            <w:vAlign w:val="center"/>
          </w:tcPr>
          <w:p w14:paraId="721C882F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Учебные занятия</w:t>
            </w:r>
          </w:p>
        </w:tc>
        <w:tc>
          <w:tcPr>
            <w:tcW w:w="1365" w:type="pct"/>
            <w:vAlign w:val="center"/>
          </w:tcPr>
          <w:p w14:paraId="4BA1639E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36</w:t>
            </w:r>
          </w:p>
        </w:tc>
        <w:tc>
          <w:tcPr>
            <w:tcW w:w="1365" w:type="pct"/>
            <w:vAlign w:val="center"/>
          </w:tcPr>
          <w:p w14:paraId="097777A6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22</w:t>
            </w:r>
          </w:p>
        </w:tc>
      </w:tr>
      <w:tr w:rsidR="00A447F1" w:rsidRPr="00A447F1" w14:paraId="48FF9FB6" w14:textId="77777777">
        <w:trPr>
          <w:trHeight w:val="23"/>
        </w:trPr>
        <w:tc>
          <w:tcPr>
            <w:tcW w:w="2270" w:type="pct"/>
            <w:vAlign w:val="center"/>
          </w:tcPr>
          <w:p w14:paraId="75284D63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lastRenderedPageBreak/>
              <w:t>Самостоятельная работа</w:t>
            </w:r>
          </w:p>
        </w:tc>
        <w:tc>
          <w:tcPr>
            <w:tcW w:w="1365" w:type="pct"/>
            <w:vAlign w:val="center"/>
          </w:tcPr>
          <w:p w14:paraId="262DC8F3" w14:textId="77777777" w:rsidR="004759A0" w:rsidRPr="00A447F1" w:rsidRDefault="00A82E31">
            <w:pPr>
              <w:jc w:val="center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</w:t>
            </w:r>
          </w:p>
        </w:tc>
        <w:tc>
          <w:tcPr>
            <w:tcW w:w="1365" w:type="pct"/>
            <w:vAlign w:val="center"/>
          </w:tcPr>
          <w:p w14:paraId="4582E107" w14:textId="77777777" w:rsidR="004759A0" w:rsidRPr="00A447F1" w:rsidRDefault="00A82E31">
            <w:pPr>
              <w:jc w:val="center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</w:t>
            </w:r>
          </w:p>
        </w:tc>
      </w:tr>
      <w:tr w:rsidR="00A447F1" w:rsidRPr="00A447F1" w14:paraId="1C3BE6A1" w14:textId="77777777">
        <w:trPr>
          <w:trHeight w:val="23"/>
        </w:trPr>
        <w:tc>
          <w:tcPr>
            <w:tcW w:w="2270" w:type="pct"/>
            <w:vAlign w:val="center"/>
          </w:tcPr>
          <w:p w14:paraId="119EDE9D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 xml:space="preserve">Промежуточная аттестация </w:t>
            </w:r>
          </w:p>
        </w:tc>
        <w:tc>
          <w:tcPr>
            <w:tcW w:w="1365" w:type="pct"/>
            <w:vAlign w:val="center"/>
          </w:tcPr>
          <w:p w14:paraId="16CEEA2E" w14:textId="77777777" w:rsidR="004759A0" w:rsidRPr="00A447F1" w:rsidRDefault="004759A0">
            <w:pPr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1AFAA295" w14:textId="77777777" w:rsidR="004759A0" w:rsidRPr="00A447F1" w:rsidRDefault="004759A0">
            <w:pPr>
              <w:jc w:val="center"/>
              <w:rPr>
                <w:rFonts w:cs="Times New Roman"/>
                <w:bCs/>
                <w:szCs w:val="24"/>
              </w:rPr>
            </w:pPr>
          </w:p>
        </w:tc>
      </w:tr>
      <w:tr w:rsidR="004759A0" w:rsidRPr="00A447F1" w14:paraId="09F5390B" w14:textId="77777777">
        <w:trPr>
          <w:trHeight w:val="23"/>
        </w:trPr>
        <w:tc>
          <w:tcPr>
            <w:tcW w:w="2270" w:type="pct"/>
            <w:vAlign w:val="center"/>
          </w:tcPr>
          <w:p w14:paraId="410B6051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Всего</w:t>
            </w:r>
          </w:p>
        </w:tc>
        <w:tc>
          <w:tcPr>
            <w:tcW w:w="1365" w:type="pct"/>
            <w:vAlign w:val="center"/>
          </w:tcPr>
          <w:p w14:paraId="6C7AD53F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36</w:t>
            </w:r>
          </w:p>
        </w:tc>
        <w:tc>
          <w:tcPr>
            <w:tcW w:w="1365" w:type="pct"/>
            <w:vAlign w:val="center"/>
          </w:tcPr>
          <w:p w14:paraId="3F53B937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22</w:t>
            </w:r>
          </w:p>
        </w:tc>
      </w:tr>
    </w:tbl>
    <w:p w14:paraId="1F9A081B" w14:textId="77777777" w:rsidR="004759A0" w:rsidRPr="00A447F1" w:rsidRDefault="004759A0">
      <w:pPr>
        <w:rPr>
          <w:rFonts w:cs="Times New Roman"/>
          <w:iCs/>
          <w:szCs w:val="24"/>
        </w:rPr>
      </w:pPr>
    </w:p>
    <w:p w14:paraId="7335B49E" w14:textId="58EDAB4F" w:rsidR="004759A0" w:rsidRPr="00C06B13" w:rsidRDefault="00A82E31" w:rsidP="00C06B13">
      <w:pPr>
        <w:pStyle w:val="aff0"/>
        <w:numPr>
          <w:ilvl w:val="1"/>
          <w:numId w:val="17"/>
        </w:numPr>
        <w:ind w:left="0" w:firstLine="851"/>
        <w:rPr>
          <w:b/>
          <w:bCs/>
          <w:szCs w:val="24"/>
        </w:rPr>
      </w:pPr>
      <w:r w:rsidRPr="00C06B13">
        <w:rPr>
          <w:b/>
          <w:bCs/>
          <w:szCs w:val="24"/>
        </w:rPr>
        <w:t>Примерное содержание дисциплины</w:t>
      </w:r>
    </w:p>
    <w:p w14:paraId="6E5F162B" w14:textId="77777777" w:rsidR="004759A0" w:rsidRPr="00A447F1" w:rsidRDefault="004759A0" w:rsidP="00C06B13">
      <w:pPr>
        <w:rPr>
          <w:rFonts w:cs="Times New Roman"/>
          <w:b/>
          <w:bCs/>
          <w:iCs/>
          <w:szCs w:val="24"/>
        </w:rPr>
      </w:pPr>
    </w:p>
    <w:tbl>
      <w:tblPr>
        <w:tblW w:w="48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9"/>
        <w:gridCol w:w="7382"/>
      </w:tblGrid>
      <w:tr w:rsidR="00A447F1" w:rsidRPr="00A447F1" w14:paraId="46E8DFD9" w14:textId="77777777">
        <w:trPr>
          <w:trHeight w:val="799"/>
        </w:trPr>
        <w:tc>
          <w:tcPr>
            <w:tcW w:w="1053" w:type="pct"/>
            <w:vAlign w:val="center"/>
          </w:tcPr>
          <w:p w14:paraId="50E26ABA" w14:textId="77777777" w:rsidR="004759A0" w:rsidRPr="00A447F1" w:rsidRDefault="00A82E31">
            <w:pPr>
              <w:suppressAutoHyphens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3947" w:type="pct"/>
            <w:vAlign w:val="center"/>
          </w:tcPr>
          <w:p w14:paraId="19254C32" w14:textId="77777777" w:rsidR="004759A0" w:rsidRPr="00A447F1" w:rsidRDefault="00A82E31">
            <w:pPr>
              <w:suppressAutoHyphens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A447F1" w:rsidRPr="00A447F1" w14:paraId="68FD8113" w14:textId="77777777">
        <w:trPr>
          <w:trHeight w:val="331"/>
        </w:trPr>
        <w:tc>
          <w:tcPr>
            <w:tcW w:w="1053" w:type="pct"/>
          </w:tcPr>
          <w:p w14:paraId="6EE05ED2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1</w:t>
            </w:r>
          </w:p>
        </w:tc>
        <w:tc>
          <w:tcPr>
            <w:tcW w:w="3947" w:type="pct"/>
          </w:tcPr>
          <w:p w14:paraId="30A29A12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2</w:t>
            </w:r>
          </w:p>
        </w:tc>
      </w:tr>
      <w:tr w:rsidR="00A447F1" w:rsidRPr="00A447F1" w14:paraId="1C70481A" w14:textId="77777777">
        <w:trPr>
          <w:trHeight w:val="331"/>
        </w:trPr>
        <w:tc>
          <w:tcPr>
            <w:tcW w:w="5000" w:type="pct"/>
            <w:gridSpan w:val="2"/>
          </w:tcPr>
          <w:p w14:paraId="604D9C41" w14:textId="63D57B8D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Раздел 1.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ru-RU"/>
              </w:rPr>
              <w:t xml:space="preserve"> 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Основы архитектурного материаловедения</w:t>
            </w:r>
            <w:r w:rsidR="006823BC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(28)</w:t>
            </w:r>
          </w:p>
        </w:tc>
      </w:tr>
      <w:tr w:rsidR="00A447F1" w:rsidRPr="00A447F1" w14:paraId="786FCBAB" w14:textId="77777777">
        <w:trPr>
          <w:trHeight w:val="279"/>
        </w:trPr>
        <w:tc>
          <w:tcPr>
            <w:tcW w:w="1053" w:type="pct"/>
            <w:vMerge w:val="restart"/>
          </w:tcPr>
          <w:p w14:paraId="1A8AC2C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1.1.</w:t>
            </w:r>
          </w:p>
          <w:p w14:paraId="585FCC2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Классификация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en-US" w:eastAsia="ru-RU"/>
              </w:rPr>
              <w:t xml:space="preserve"> 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материалов</w:t>
            </w:r>
          </w:p>
          <w:p w14:paraId="6E28996F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26933548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3FD76108" w14:textId="77777777">
        <w:trPr>
          <w:trHeight w:val="1395"/>
        </w:trPr>
        <w:tc>
          <w:tcPr>
            <w:tcW w:w="1053" w:type="pct"/>
            <w:vMerge/>
          </w:tcPr>
          <w:p w14:paraId="73E54805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3E08CD0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Основные принципы классификации материалов: по виду основного сырья (природные, искусственные), по способу производства (обжиг, расплавы, повышенная температура, естественные условия и т.п.), по функциональному назначению (конструкционные, конструкционно-отделочные, отделочные).</w:t>
            </w:r>
          </w:p>
          <w:p w14:paraId="72AF081E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</w:p>
        </w:tc>
      </w:tr>
      <w:tr w:rsidR="00A447F1" w:rsidRPr="00A447F1" w14:paraId="379F6C71" w14:textId="77777777">
        <w:trPr>
          <w:trHeight w:val="246"/>
        </w:trPr>
        <w:tc>
          <w:tcPr>
            <w:tcW w:w="1053" w:type="pct"/>
            <w:vMerge/>
          </w:tcPr>
          <w:p w14:paraId="44B24CBE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0736F0E4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1C4027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324AEFBE" w14:textId="77777777">
        <w:trPr>
          <w:trHeight w:val="311"/>
        </w:trPr>
        <w:tc>
          <w:tcPr>
            <w:tcW w:w="1053" w:type="pct"/>
            <w:vMerge w:val="restart"/>
          </w:tcPr>
          <w:p w14:paraId="7A10036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1.2.</w:t>
            </w:r>
          </w:p>
          <w:p w14:paraId="535EF316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Физическая сущность свойств материалов</w:t>
            </w:r>
          </w:p>
        </w:tc>
        <w:tc>
          <w:tcPr>
            <w:tcW w:w="3947" w:type="pct"/>
          </w:tcPr>
          <w:p w14:paraId="7CA07239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7EF4539A" w14:textId="77777777">
        <w:trPr>
          <w:trHeight w:val="2460"/>
        </w:trPr>
        <w:tc>
          <w:tcPr>
            <w:tcW w:w="1053" w:type="pct"/>
            <w:vMerge/>
          </w:tcPr>
          <w:p w14:paraId="7FDC0963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3761121A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Взаимосвязь свойств материалов с рациональными областями их применения в конструкциях, в отделке зданий и сооружений.</w:t>
            </w:r>
          </w:p>
          <w:p w14:paraId="22004218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Определения, методы и единицы измерения, сравнительные показатели важнейших эксплуатационно-технических свойств (плотности, пористости, гигроскопичности, влажности, водопоглощения, влаго- и водостойкости, термостойкости, огнестойкости, огнеупорности, звукопоглощения, коррозионной стойкости, прочности, пластичности, упругости, твердости, истираемости).</w:t>
            </w:r>
          </w:p>
        </w:tc>
      </w:tr>
      <w:tr w:rsidR="00A447F1" w:rsidRPr="00A447F1" w14:paraId="2DFF9C55" w14:textId="77777777">
        <w:trPr>
          <w:trHeight w:val="285"/>
        </w:trPr>
        <w:tc>
          <w:tcPr>
            <w:tcW w:w="1053" w:type="pct"/>
            <w:vMerge/>
          </w:tcPr>
          <w:p w14:paraId="7E3846AF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4FFC9EA2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95E9ED2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0BA06106" w14:textId="77777777">
        <w:trPr>
          <w:trHeight w:val="315"/>
        </w:trPr>
        <w:tc>
          <w:tcPr>
            <w:tcW w:w="1053" w:type="pct"/>
            <w:vMerge/>
          </w:tcPr>
          <w:p w14:paraId="421D2BA4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74200658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255C8310" w14:textId="77777777">
        <w:trPr>
          <w:trHeight w:val="276"/>
        </w:trPr>
        <w:tc>
          <w:tcPr>
            <w:tcW w:w="1053" w:type="pct"/>
            <w:vMerge/>
          </w:tcPr>
          <w:p w14:paraId="22B6CAD2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598F9123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Лабораторное занятие № 1</w:t>
            </w:r>
            <w:r w:rsidRPr="00A447F1"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  <w:t>.: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«Изучение физических и механических свойств материалов».</w:t>
            </w:r>
          </w:p>
          <w:p w14:paraId="73BFC40D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Изучение основ и принципиальных схем современных методов измерения показателей свойств строительных материалов. </w:t>
            </w:r>
          </w:p>
          <w:p w14:paraId="1ED12CD9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Знакомство с оборудованием и приборами: для определения показателей структурных и весовых характеристик, влажности, гигроскопичности, водопоглощения, морозостойкости, прочности, деформативных характеристик, твердости, истираемости, цвета и его параметров, формы, фактуры.</w:t>
            </w:r>
          </w:p>
          <w:p w14:paraId="59B239B4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Определение основных физических свойств.</w:t>
            </w:r>
          </w:p>
        </w:tc>
      </w:tr>
      <w:tr w:rsidR="00A447F1" w:rsidRPr="00A447F1" w14:paraId="3F353768" w14:textId="77777777">
        <w:trPr>
          <w:trHeight w:val="315"/>
        </w:trPr>
        <w:tc>
          <w:tcPr>
            <w:tcW w:w="1053" w:type="pct"/>
            <w:vMerge w:val="restart"/>
          </w:tcPr>
          <w:p w14:paraId="691CBA0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1.3.</w:t>
            </w:r>
          </w:p>
          <w:p w14:paraId="0E1987BF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Художественно-декоративные (эстетические) свойства материалов, понятие о качестве</w:t>
            </w:r>
          </w:p>
        </w:tc>
        <w:tc>
          <w:tcPr>
            <w:tcW w:w="3947" w:type="pct"/>
          </w:tcPr>
          <w:p w14:paraId="04795EC4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70A7497A" w14:textId="77777777">
        <w:trPr>
          <w:trHeight w:val="1665"/>
        </w:trPr>
        <w:tc>
          <w:tcPr>
            <w:tcW w:w="1053" w:type="pct"/>
            <w:vMerge/>
          </w:tcPr>
          <w:p w14:paraId="779B5F14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4DD7F38D" w14:textId="6540E8EF" w:rsidR="004759A0" w:rsidRPr="00C06B13" w:rsidRDefault="00A82E31" w:rsidP="00C06B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Определения, методы измерения эстетических характеристик - формы, цвета и его параметров, фактуры, рисунка (текстуры). Понятие о качестве, цель проведения квалиметрического анализа.</w:t>
            </w:r>
          </w:p>
        </w:tc>
      </w:tr>
      <w:tr w:rsidR="00A447F1" w:rsidRPr="00A447F1" w14:paraId="2CEF612F" w14:textId="77777777">
        <w:trPr>
          <w:trHeight w:val="240"/>
        </w:trPr>
        <w:tc>
          <w:tcPr>
            <w:tcW w:w="1053" w:type="pct"/>
            <w:vMerge/>
          </w:tcPr>
          <w:p w14:paraId="5CBAC4AE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04182EB1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EC3E9D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358D4E7F" w14:textId="77777777">
        <w:trPr>
          <w:trHeight w:val="293"/>
        </w:trPr>
        <w:tc>
          <w:tcPr>
            <w:tcW w:w="1053" w:type="pct"/>
            <w:vMerge w:val="restart"/>
          </w:tcPr>
          <w:p w14:paraId="76700DC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Тема 1.4.</w:t>
            </w:r>
          </w:p>
          <w:p w14:paraId="43CCA27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Древесные материалы</w:t>
            </w:r>
          </w:p>
        </w:tc>
        <w:tc>
          <w:tcPr>
            <w:tcW w:w="3947" w:type="pct"/>
          </w:tcPr>
          <w:p w14:paraId="1C81AB17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32A9A4F9" w14:textId="77777777">
        <w:trPr>
          <w:trHeight w:val="576"/>
        </w:trPr>
        <w:tc>
          <w:tcPr>
            <w:tcW w:w="1053" w:type="pct"/>
            <w:vMerge/>
          </w:tcPr>
          <w:p w14:paraId="0909405F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42F7350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Сведения об основных породах древесины, используемых для производства материалов и изделий: виды, свойства, возможные пороки; способы зашиты древесины от гниения и возгорания.</w:t>
            </w:r>
          </w:p>
          <w:p w14:paraId="20B965EB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Основные технологические операции при производстве материалов из древесины, в том числе для отделки лицевых поверхностей.</w:t>
            </w:r>
          </w:p>
          <w:p w14:paraId="0387BA32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Номенклатура и свойства материалов из древесины, а также материалов на основе древесных отходов.</w:t>
            </w:r>
          </w:p>
          <w:p w14:paraId="08FED121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Современные представления об эффективности материалов из древесины с эстетической, экологической и технико-экономической точек зрения.</w:t>
            </w:r>
          </w:p>
        </w:tc>
      </w:tr>
      <w:tr w:rsidR="00A447F1" w:rsidRPr="00A447F1" w14:paraId="48A07202" w14:textId="77777777">
        <w:trPr>
          <w:trHeight w:val="329"/>
        </w:trPr>
        <w:tc>
          <w:tcPr>
            <w:tcW w:w="1053" w:type="pct"/>
            <w:vMerge/>
          </w:tcPr>
          <w:p w14:paraId="312AB0F6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4DD3924D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0CABC22D" w14:textId="77777777">
        <w:trPr>
          <w:trHeight w:val="1995"/>
        </w:trPr>
        <w:tc>
          <w:tcPr>
            <w:tcW w:w="1053" w:type="pct"/>
            <w:vMerge/>
          </w:tcPr>
          <w:p w14:paraId="4E428EFE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6A747F10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Лабораторное занятие № 2.: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«Изучение свойств материалов из древесины по образцам».</w:t>
            </w:r>
          </w:p>
          <w:p w14:paraId="123B6C05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Изучение микро- и макроструктуры, определение процента поздней древесины, пороков древесных пород; влажности и прочностных показателей основных видов древесных строительных материалов, оценка их внешнего вида, текстуры. Сравнение полученных показателей с требованиями Государственных стандартов.</w:t>
            </w:r>
          </w:p>
        </w:tc>
      </w:tr>
      <w:tr w:rsidR="00A447F1" w:rsidRPr="00A447F1" w14:paraId="293998EB" w14:textId="77777777">
        <w:trPr>
          <w:trHeight w:val="198"/>
        </w:trPr>
        <w:tc>
          <w:tcPr>
            <w:tcW w:w="1053" w:type="pct"/>
            <w:vMerge/>
          </w:tcPr>
          <w:p w14:paraId="34450154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5650CA35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46A3329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46BCCFD9" w14:textId="77777777">
        <w:trPr>
          <w:trHeight w:val="310"/>
        </w:trPr>
        <w:tc>
          <w:tcPr>
            <w:tcW w:w="1053" w:type="pct"/>
            <w:vMerge w:val="restart"/>
          </w:tcPr>
          <w:p w14:paraId="21AC2DF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1.5.</w:t>
            </w:r>
          </w:p>
          <w:p w14:paraId="656B1D5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Материалы из природного камня</w:t>
            </w:r>
          </w:p>
        </w:tc>
        <w:tc>
          <w:tcPr>
            <w:tcW w:w="3947" w:type="pct"/>
          </w:tcPr>
          <w:p w14:paraId="59525612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02017276" w14:textId="77777777">
        <w:trPr>
          <w:trHeight w:val="576"/>
        </w:trPr>
        <w:tc>
          <w:tcPr>
            <w:tcW w:w="1053" w:type="pct"/>
            <w:vMerge/>
          </w:tcPr>
          <w:p w14:paraId="547E937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16EC420E" w14:textId="713D01E0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Общие сведения о природном камне. Генетическая классификация горных пород, состав и</w:t>
            </w:r>
            <w:r w:rsidR="00A447F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их наименования. Минералогический состав основных видов горных пород, применяемых в архитектурно-строительной практике.</w:t>
            </w:r>
          </w:p>
          <w:p w14:paraId="00AED64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Основы технологии обработки природных каменных материалов. Способы обработки лицевой поверхности.</w:t>
            </w:r>
          </w:p>
          <w:p w14:paraId="4E5FF8D3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Номенклатура, свойства природных каменных материалов, их долговечность.</w:t>
            </w:r>
          </w:p>
          <w:p w14:paraId="52D9A0FA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Современные представления об эффективности применения природных каменных материалов с эстетической, экологической и технико-экономической точек зрения.</w:t>
            </w:r>
          </w:p>
        </w:tc>
      </w:tr>
      <w:tr w:rsidR="00A447F1" w:rsidRPr="00A447F1" w14:paraId="16AB12C4" w14:textId="77777777">
        <w:trPr>
          <w:trHeight w:val="276"/>
        </w:trPr>
        <w:tc>
          <w:tcPr>
            <w:tcW w:w="1053" w:type="pct"/>
            <w:vMerge/>
          </w:tcPr>
          <w:p w14:paraId="0C90D1F7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2AD3B3F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47410DE0" w14:textId="77777777">
        <w:trPr>
          <w:trHeight w:val="1665"/>
        </w:trPr>
        <w:tc>
          <w:tcPr>
            <w:tcW w:w="1053" w:type="pct"/>
            <w:vMerge/>
          </w:tcPr>
          <w:p w14:paraId="3BFB94D9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3D8A2E66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Лабораторное занятие № 3.: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«Изучение свойств материалов из природного камня».</w:t>
            </w:r>
          </w:p>
          <w:p w14:paraId="7922CDE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Изучение характера структуры и твердости горных пород, видов и характеристик фактур природных каменных материалов, оценка их внешнего вида и размеров. Сравнение результатов с требованиями Государственных стандартов.</w:t>
            </w:r>
          </w:p>
        </w:tc>
      </w:tr>
      <w:tr w:rsidR="00A447F1" w:rsidRPr="00A447F1" w14:paraId="1B20D1F8" w14:textId="77777777">
        <w:trPr>
          <w:trHeight w:val="252"/>
        </w:trPr>
        <w:tc>
          <w:tcPr>
            <w:tcW w:w="1053" w:type="pct"/>
            <w:vMerge/>
          </w:tcPr>
          <w:p w14:paraId="25BE1BD3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093E3224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216434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335A7788" w14:textId="77777777">
        <w:trPr>
          <w:trHeight w:val="291"/>
        </w:trPr>
        <w:tc>
          <w:tcPr>
            <w:tcW w:w="1053" w:type="pct"/>
            <w:vMerge w:val="restart"/>
          </w:tcPr>
          <w:p w14:paraId="5523C74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1.6.</w:t>
            </w:r>
          </w:p>
          <w:p w14:paraId="58A09A6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Керамические материалы</w:t>
            </w:r>
          </w:p>
        </w:tc>
        <w:tc>
          <w:tcPr>
            <w:tcW w:w="3947" w:type="pct"/>
          </w:tcPr>
          <w:p w14:paraId="24503052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7ADDC90B" w14:textId="77777777">
        <w:trPr>
          <w:trHeight w:val="576"/>
        </w:trPr>
        <w:tc>
          <w:tcPr>
            <w:tcW w:w="1053" w:type="pct"/>
            <w:vMerge/>
          </w:tcPr>
          <w:p w14:paraId="30A869A9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47EA364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Краткая характеристика сырьевых материалов. Основы технологии производства керамических материалов, способы формования, отделки лицевой поверхности.</w:t>
            </w:r>
          </w:p>
          <w:p w14:paraId="7F3169B4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Номенклатура керамических материалов: стеновых, кровельных, для наружной и внутренней облицовки, санитарно-технических, специального назначения, керамические краски.</w:t>
            </w:r>
          </w:p>
          <w:p w14:paraId="25B120C5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Свойства керамических материалов и пути их совершенствования.</w:t>
            </w:r>
          </w:p>
          <w:p w14:paraId="1742DB25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lastRenderedPageBreak/>
              <w:t>Современные представления об эффективности керамических материалов с эстетической, экологической и технико-экономической точек зрения.</w:t>
            </w:r>
          </w:p>
        </w:tc>
      </w:tr>
      <w:tr w:rsidR="00A447F1" w:rsidRPr="00A447F1" w14:paraId="6BB55BE1" w14:textId="77777777">
        <w:trPr>
          <w:trHeight w:val="333"/>
        </w:trPr>
        <w:tc>
          <w:tcPr>
            <w:tcW w:w="1053" w:type="pct"/>
            <w:vMerge/>
          </w:tcPr>
          <w:p w14:paraId="2976AA73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4875D69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33C544B7" w14:textId="77777777">
        <w:trPr>
          <w:trHeight w:val="2490"/>
        </w:trPr>
        <w:tc>
          <w:tcPr>
            <w:tcW w:w="1053" w:type="pct"/>
            <w:vMerge/>
          </w:tcPr>
          <w:p w14:paraId="2792B376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41FB7EEC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Лабораторное занятие № 4.: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«Изучение свойств керамических материалов».</w:t>
            </w:r>
          </w:p>
          <w:p w14:paraId="68410165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Определение термостойкости керамических плиток для внутренней облицовки стен,</w:t>
            </w:r>
          </w:p>
          <w:p w14:paraId="20DF5B7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Определение прочностных показателей кирпича керамического для кладки стен. Оценка внешнего вида и размеров керамических конструкционно-отделочных и отделочных строительных материалов. Сравнение полученных показателей с требованиями Государственных стандартов.</w:t>
            </w:r>
          </w:p>
        </w:tc>
      </w:tr>
      <w:tr w:rsidR="00A447F1" w:rsidRPr="00A447F1" w14:paraId="0EB4838E" w14:textId="77777777">
        <w:trPr>
          <w:trHeight w:val="255"/>
        </w:trPr>
        <w:tc>
          <w:tcPr>
            <w:tcW w:w="1053" w:type="pct"/>
            <w:vMerge/>
          </w:tcPr>
          <w:p w14:paraId="31EA01D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79546086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507FE5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4A2167D0" w14:textId="77777777">
        <w:trPr>
          <w:trHeight w:val="307"/>
        </w:trPr>
        <w:tc>
          <w:tcPr>
            <w:tcW w:w="1053" w:type="pct"/>
            <w:vMerge w:val="restart"/>
          </w:tcPr>
          <w:p w14:paraId="3E27AA6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1.7.</w:t>
            </w:r>
          </w:p>
          <w:p w14:paraId="12C1777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Материалы из стекла и других минеральных расплавов</w:t>
            </w:r>
          </w:p>
        </w:tc>
        <w:tc>
          <w:tcPr>
            <w:tcW w:w="3947" w:type="pct"/>
          </w:tcPr>
          <w:p w14:paraId="231079E7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5ED439C3" w14:textId="77777777">
        <w:trPr>
          <w:trHeight w:val="576"/>
        </w:trPr>
        <w:tc>
          <w:tcPr>
            <w:tcW w:w="1053" w:type="pct"/>
            <w:vMerge/>
          </w:tcPr>
          <w:p w14:paraId="7E9868AE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37F4DE6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Характеристика сырьевых материалов для стекла, каменных и шлаковых расплавов. Основы технологии производства стекла и изделий из него: состав, способы формования и отделки лицевой поверхности.</w:t>
            </w:r>
          </w:p>
          <w:p w14:paraId="48053E15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Номенклатура материалов из стекла; светопрозрачные листовые стекла и стеклоизделия, непрозрачные облицовочные стеклоизделия, а также стеклокристаллические и специального назначения.</w:t>
            </w:r>
          </w:p>
          <w:p w14:paraId="0C2B809A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Материалы из каменных и шлаковых расплавов.</w:t>
            </w:r>
          </w:p>
          <w:p w14:paraId="7BF146AB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Эксплуатационно-технические, оптические, эстетические характеристики материалов из стекла и других минеральных расплавов.</w:t>
            </w:r>
          </w:p>
          <w:p w14:paraId="72310D32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Современные представления об эффективности материалов из стекла с эстетической, экологической и технико-экономической точек зрения.</w:t>
            </w:r>
          </w:p>
        </w:tc>
      </w:tr>
      <w:tr w:rsidR="00A447F1" w:rsidRPr="00A447F1" w14:paraId="5DDE30D0" w14:textId="77777777">
        <w:trPr>
          <w:trHeight w:val="256"/>
        </w:trPr>
        <w:tc>
          <w:tcPr>
            <w:tcW w:w="1053" w:type="pct"/>
            <w:vMerge/>
          </w:tcPr>
          <w:p w14:paraId="0EB8DEC3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6546880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387917D0" w14:textId="77777777">
        <w:trPr>
          <w:trHeight w:val="576"/>
        </w:trPr>
        <w:tc>
          <w:tcPr>
            <w:tcW w:w="1053" w:type="pct"/>
            <w:vMerge/>
          </w:tcPr>
          <w:p w14:paraId="30039074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13C97368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Лабораторное занятие № 5.: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«Изучение свойств материалов из стекла».</w:t>
            </w:r>
          </w:p>
          <w:p w14:paraId="325D184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Определение термической стойкости блоков стеклянных пустотелых; ударной прочности стекла листового закаленного, степени полосности стекла оконного. Оценка внешнего вида и размеров материалов из стекла и других минеральных расплавов. Сравнение результатов с требованиями Государственных стандартов.</w:t>
            </w:r>
          </w:p>
        </w:tc>
      </w:tr>
      <w:tr w:rsidR="00A447F1" w:rsidRPr="00A447F1" w14:paraId="670E7118" w14:textId="77777777">
        <w:trPr>
          <w:trHeight w:val="421"/>
        </w:trPr>
        <w:tc>
          <w:tcPr>
            <w:tcW w:w="1053" w:type="pct"/>
            <w:vMerge w:val="restart"/>
          </w:tcPr>
          <w:p w14:paraId="18934CF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1.8.</w:t>
            </w:r>
          </w:p>
          <w:p w14:paraId="65FDA29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Металлические материалы</w:t>
            </w:r>
          </w:p>
        </w:tc>
        <w:tc>
          <w:tcPr>
            <w:tcW w:w="3947" w:type="pct"/>
          </w:tcPr>
          <w:p w14:paraId="4E532710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7912F761" w14:textId="77777777">
        <w:trPr>
          <w:trHeight w:val="576"/>
        </w:trPr>
        <w:tc>
          <w:tcPr>
            <w:tcW w:w="1053" w:type="pct"/>
            <w:vMerge/>
          </w:tcPr>
          <w:p w14:paraId="30158F3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4624279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Сведения об основах производства и видах черных и цветных металлов, используемых для выпуска строительных материалов.</w:t>
            </w:r>
          </w:p>
          <w:p w14:paraId="740FBA4C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Основы технологии производства металлических материалов, способы формования, декоративной и защитной обработки.</w:t>
            </w:r>
          </w:p>
          <w:p w14:paraId="1A6AEBC6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Номенклатура металлических материалов для современного строительства.</w:t>
            </w:r>
          </w:p>
          <w:p w14:paraId="12E3CFA4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Свойства металлических материалов, их долговечность в конструкциях и пути ее повышения. Связь структуры и формы металлических профильных изделий с экономическими показателями их использования.</w:t>
            </w:r>
          </w:p>
          <w:p w14:paraId="48A18FB5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lastRenderedPageBreak/>
              <w:t>Современные представления об эффективности металлических материалов с эстетической, экологической и технико-экономической точек зрения.</w:t>
            </w:r>
          </w:p>
        </w:tc>
      </w:tr>
      <w:tr w:rsidR="00A447F1" w:rsidRPr="00A447F1" w14:paraId="789D7781" w14:textId="77777777">
        <w:trPr>
          <w:trHeight w:val="391"/>
        </w:trPr>
        <w:tc>
          <w:tcPr>
            <w:tcW w:w="1053" w:type="pct"/>
            <w:vMerge/>
          </w:tcPr>
          <w:p w14:paraId="67A94244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6360189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7B64B281" w14:textId="77777777">
        <w:trPr>
          <w:trHeight w:val="576"/>
        </w:trPr>
        <w:tc>
          <w:tcPr>
            <w:tcW w:w="1053" w:type="pct"/>
            <w:vMerge/>
          </w:tcPr>
          <w:p w14:paraId="4BFE97B5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010EE0BC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Лабораторное занятие № 6.: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«Изучение номенклатуры и способов отделки металлических материалов».</w:t>
            </w:r>
          </w:p>
          <w:p w14:paraId="32D047F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Изучение номенклатуры профильных металлических материалов, их внешнего вида после различной декоративной и защитной обработки.</w:t>
            </w:r>
          </w:p>
        </w:tc>
      </w:tr>
      <w:tr w:rsidR="00A447F1" w:rsidRPr="00A447F1" w14:paraId="3A80302F" w14:textId="77777777">
        <w:trPr>
          <w:trHeight w:val="247"/>
        </w:trPr>
        <w:tc>
          <w:tcPr>
            <w:tcW w:w="1053" w:type="pct"/>
            <w:vMerge w:val="restart"/>
          </w:tcPr>
          <w:p w14:paraId="6120EEE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1.9.</w:t>
            </w:r>
          </w:p>
          <w:p w14:paraId="477A8CC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Минеральные вяжущие вещества и материалы на их основе</w:t>
            </w:r>
          </w:p>
        </w:tc>
        <w:tc>
          <w:tcPr>
            <w:tcW w:w="3947" w:type="pct"/>
          </w:tcPr>
          <w:p w14:paraId="4376AAB8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5ACFCA6C" w14:textId="77777777">
        <w:trPr>
          <w:trHeight w:val="576"/>
        </w:trPr>
        <w:tc>
          <w:tcPr>
            <w:tcW w:w="1053" w:type="pct"/>
            <w:vMerge/>
          </w:tcPr>
          <w:p w14:paraId="62C53EA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4401AD1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Минеральные вяжущие вещества, классификация, виды, свойства. Другие сырьевые компоненты, в том числе заполнители, для производства строительных материалов.</w:t>
            </w:r>
          </w:p>
          <w:p w14:paraId="0F5A2114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Основы технологии производства: способы формования и отделки лицевой поверхности искусственных каменных материалов на основе минеральных вяжущих.</w:t>
            </w:r>
          </w:p>
          <w:p w14:paraId="0FB3A7F4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Номенклатура и свойства основных материалов на основе минеральных вяжущих: цементных бетонов, железобетонов, строительных растворов, асбестоцементных, гипсовых, силикатных.</w:t>
            </w:r>
          </w:p>
          <w:p w14:paraId="7A3EEB24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Современные представления об эффективности материалов на основе минеральных вяжущих с эстетической, экологической и технико-экономической точек зрения.</w:t>
            </w:r>
          </w:p>
        </w:tc>
      </w:tr>
      <w:tr w:rsidR="00A447F1" w:rsidRPr="00A447F1" w14:paraId="11A46B87" w14:textId="77777777">
        <w:trPr>
          <w:trHeight w:val="340"/>
        </w:trPr>
        <w:tc>
          <w:tcPr>
            <w:tcW w:w="1053" w:type="pct"/>
            <w:vMerge/>
          </w:tcPr>
          <w:p w14:paraId="7095854C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33279C5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547487D0" w14:textId="77777777">
        <w:trPr>
          <w:trHeight w:val="2025"/>
        </w:trPr>
        <w:tc>
          <w:tcPr>
            <w:tcW w:w="1053" w:type="pct"/>
            <w:vMerge/>
          </w:tcPr>
          <w:p w14:paraId="6BBDD1F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6C2BD15B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Лабораторное занятие № 7: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«Изучение свойств материалов на основе минеральных вяжущих»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.</w:t>
            </w:r>
          </w:p>
          <w:p w14:paraId="680B82E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Определение прочностных показателей бетона разрушающими и неразрушающими методами. Оценка внешнего вида и размеров образцов декоративных бетонов и растворов, асбестоцементных, гипсовых и силикатных изделий. Сравнение полученных показателей с требованиями Государственных стандартов.</w:t>
            </w:r>
          </w:p>
          <w:p w14:paraId="1CAA831C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A447F1" w:rsidRPr="00A447F1" w14:paraId="44F23634" w14:textId="77777777">
        <w:trPr>
          <w:trHeight w:val="168"/>
        </w:trPr>
        <w:tc>
          <w:tcPr>
            <w:tcW w:w="1053" w:type="pct"/>
            <w:vMerge/>
          </w:tcPr>
          <w:p w14:paraId="158B0AB6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12269AEC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E12090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7240F8B2" w14:textId="77777777">
        <w:trPr>
          <w:trHeight w:val="401"/>
        </w:trPr>
        <w:tc>
          <w:tcPr>
            <w:tcW w:w="1053" w:type="pct"/>
            <w:vMerge w:val="restart"/>
          </w:tcPr>
          <w:p w14:paraId="1B1633B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1.10.</w:t>
            </w:r>
          </w:p>
          <w:p w14:paraId="3DCBEB7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Материалы на основе полимеров</w:t>
            </w:r>
          </w:p>
        </w:tc>
        <w:tc>
          <w:tcPr>
            <w:tcW w:w="3947" w:type="pct"/>
          </w:tcPr>
          <w:p w14:paraId="53154691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2FD0EA25" w14:textId="77777777">
        <w:trPr>
          <w:trHeight w:val="576"/>
        </w:trPr>
        <w:tc>
          <w:tcPr>
            <w:tcW w:w="1053" w:type="pct"/>
            <w:vMerge/>
          </w:tcPr>
          <w:p w14:paraId="4191C491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102ECAE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Природные и искусственные полимеры, наполнители и другие сырьевые материалы, применяемые для производства полимерных материалов: способы формования и отделки лицевой поверхности.</w:t>
            </w:r>
          </w:p>
          <w:p w14:paraId="6E2B3D7C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Номенклатура строительных пластмасс: рулонные, листовые, плитные, монолитные и другие строительные материалы различного, в том числе специального назначения.</w:t>
            </w:r>
          </w:p>
          <w:p w14:paraId="0BE2AD05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Свойства полимерных материалов.</w:t>
            </w:r>
          </w:p>
          <w:p w14:paraId="12144CBF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Современные представления об эффективности рассматриваемых материалов с эстетической, экологической и технико-экономической точек зрения.</w:t>
            </w:r>
          </w:p>
        </w:tc>
      </w:tr>
      <w:tr w:rsidR="00A447F1" w:rsidRPr="00A447F1" w14:paraId="6C3DD14A" w14:textId="77777777">
        <w:trPr>
          <w:trHeight w:val="276"/>
        </w:trPr>
        <w:tc>
          <w:tcPr>
            <w:tcW w:w="1053" w:type="pct"/>
            <w:vMerge/>
          </w:tcPr>
          <w:p w14:paraId="7CB34E1A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05C8324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043CECE7" w14:textId="77777777">
        <w:trPr>
          <w:trHeight w:val="576"/>
        </w:trPr>
        <w:tc>
          <w:tcPr>
            <w:tcW w:w="1053" w:type="pct"/>
            <w:vMerge/>
          </w:tcPr>
          <w:p w14:paraId="1A92FB9F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13CBC06E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Лабораторное занятие № 8.: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«Изучение свойств материалов на основе полимеров».</w:t>
            </w:r>
          </w:p>
          <w:p w14:paraId="0AA2023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Определение твердости и упругости линолеумов, твердости и предела прочности при растяжении стеклопластика. Оценка внешнего вида и размеров рулонных, листовых и плитных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lastRenderedPageBreak/>
              <w:t>строительных материалов на основе полимеров. Сравнение полученных результатов с требованиями Государственных стандартов.</w:t>
            </w:r>
          </w:p>
        </w:tc>
      </w:tr>
      <w:tr w:rsidR="00A447F1" w:rsidRPr="00A447F1" w14:paraId="4B807935" w14:textId="77777777">
        <w:trPr>
          <w:trHeight w:val="339"/>
        </w:trPr>
        <w:tc>
          <w:tcPr>
            <w:tcW w:w="1053" w:type="pct"/>
            <w:vMerge w:val="restart"/>
          </w:tcPr>
          <w:p w14:paraId="30590E5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Тема 1.11.</w:t>
            </w:r>
          </w:p>
          <w:p w14:paraId="63890BA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Материалы специального назначения</w:t>
            </w:r>
          </w:p>
        </w:tc>
        <w:tc>
          <w:tcPr>
            <w:tcW w:w="3947" w:type="pct"/>
          </w:tcPr>
          <w:p w14:paraId="1B9202C1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1933D422" w14:textId="77777777">
        <w:trPr>
          <w:trHeight w:val="576"/>
        </w:trPr>
        <w:tc>
          <w:tcPr>
            <w:tcW w:w="1053" w:type="pct"/>
            <w:vMerge/>
          </w:tcPr>
          <w:p w14:paraId="1AB6D0F4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727AED4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Номенклатура и свойства кровельных, гидроизоляционных, герметизирующих, теплоизоляционных, звукопоглощающих и лакокрасочных материалов.</w:t>
            </w:r>
          </w:p>
          <w:p w14:paraId="70EE291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Номенклатура и свойства лакокрасочных строительных материалов.</w:t>
            </w:r>
          </w:p>
          <w:p w14:paraId="7BAC39D6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Современные представления об их эффективности с экологической и технико-экономической точек зрения.</w:t>
            </w:r>
          </w:p>
        </w:tc>
      </w:tr>
      <w:tr w:rsidR="00A447F1" w:rsidRPr="00A447F1" w14:paraId="4BD0BC0E" w14:textId="77777777">
        <w:trPr>
          <w:trHeight w:val="357"/>
        </w:trPr>
        <w:tc>
          <w:tcPr>
            <w:tcW w:w="1053" w:type="pct"/>
            <w:vMerge/>
          </w:tcPr>
          <w:p w14:paraId="745DECE6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52561782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140F229F" w14:textId="77777777">
        <w:trPr>
          <w:trHeight w:val="2805"/>
        </w:trPr>
        <w:tc>
          <w:tcPr>
            <w:tcW w:w="1053" w:type="pct"/>
            <w:vMerge/>
          </w:tcPr>
          <w:p w14:paraId="21CB392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0C5C85BB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Лабораторное занятие № 9.: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«Изучение свойств материалов специального назначения, включая лакокрасочных».</w:t>
            </w:r>
          </w:p>
          <w:p w14:paraId="54831460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Определение водопоглощения и водопроницаемости гидроизоляционных и кровельных материалов, теплостойкости рубероида и битумно-полимерных изделий, коэффициента теплопроводности пенопластов.</w:t>
            </w:r>
          </w:p>
          <w:p w14:paraId="43B17E9E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Изучение вязкости, укрывистости, степени высыхания, гибкости, адгезии красочных составов.</w:t>
            </w:r>
          </w:p>
          <w:p w14:paraId="0B5341C7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Сравнение полученных показателей с требованиями Государственных стандартов.</w:t>
            </w:r>
          </w:p>
        </w:tc>
      </w:tr>
      <w:tr w:rsidR="00A447F1" w:rsidRPr="00A447F1" w14:paraId="3D8B45CB" w14:textId="77777777">
        <w:trPr>
          <w:trHeight w:val="216"/>
        </w:trPr>
        <w:tc>
          <w:tcPr>
            <w:tcW w:w="1053" w:type="pct"/>
            <w:vMerge/>
          </w:tcPr>
          <w:p w14:paraId="23AFF18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2FD076C5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B69310A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03BFDD0D" w14:textId="77777777">
        <w:trPr>
          <w:trHeight w:val="282"/>
        </w:trPr>
        <w:tc>
          <w:tcPr>
            <w:tcW w:w="5000" w:type="pct"/>
            <w:gridSpan w:val="2"/>
          </w:tcPr>
          <w:p w14:paraId="23014BA6" w14:textId="6BE78E95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Раздел 2. 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Основы практического применения строительных материалов</w:t>
            </w:r>
            <w:r w:rsidR="00747FED">
              <w:rPr>
                <w:rFonts w:eastAsia="Times New Roman" w:cs="Times New Roman"/>
                <w:b/>
                <w:szCs w:val="24"/>
                <w:lang w:eastAsia="ru-RU"/>
              </w:rPr>
              <w:t xml:space="preserve"> (8)</w:t>
            </w:r>
          </w:p>
        </w:tc>
      </w:tr>
      <w:tr w:rsidR="00A447F1" w:rsidRPr="00A447F1" w14:paraId="66D6DD45" w14:textId="77777777">
        <w:trPr>
          <w:trHeight w:val="322"/>
        </w:trPr>
        <w:tc>
          <w:tcPr>
            <w:tcW w:w="1053" w:type="pct"/>
            <w:vMerge w:val="restart"/>
          </w:tcPr>
          <w:p w14:paraId="728FE29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2.1.</w:t>
            </w:r>
          </w:p>
          <w:p w14:paraId="14F55EEE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Методические основы рационального выбора и применения материалов</w:t>
            </w:r>
          </w:p>
        </w:tc>
        <w:tc>
          <w:tcPr>
            <w:tcW w:w="3947" w:type="pct"/>
          </w:tcPr>
          <w:p w14:paraId="24478570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7F5D6903" w14:textId="77777777">
        <w:trPr>
          <w:trHeight w:val="276"/>
        </w:trPr>
        <w:tc>
          <w:tcPr>
            <w:tcW w:w="1053" w:type="pct"/>
            <w:vMerge/>
          </w:tcPr>
          <w:p w14:paraId="5BF39A2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2B6C9358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highlight w:val="yellow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Основные тенденции развития и совершенствования материальной палитры современного архитектора. Основные критерии эффективности материалов с эстетической, экологической и технико-экономической точек зрения. Методические основы их рационального выбора. Специфика рассматриваемых материалов, особенности материалов в русской исторической архитектуре, опыт их применения.</w:t>
            </w:r>
          </w:p>
        </w:tc>
      </w:tr>
      <w:tr w:rsidR="00A447F1" w:rsidRPr="00A447F1" w14:paraId="2AC4524C" w14:textId="77777777">
        <w:trPr>
          <w:trHeight w:val="339"/>
        </w:trPr>
        <w:tc>
          <w:tcPr>
            <w:tcW w:w="1053" w:type="pct"/>
            <w:vMerge/>
          </w:tcPr>
          <w:p w14:paraId="3D929452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3B50EDEC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43589532" w14:textId="77777777">
        <w:trPr>
          <w:trHeight w:val="602"/>
        </w:trPr>
        <w:tc>
          <w:tcPr>
            <w:tcW w:w="1053" w:type="pct"/>
            <w:vMerge/>
          </w:tcPr>
          <w:p w14:paraId="48960619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3E74DAC7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i/>
                <w:iCs/>
                <w:szCs w:val="24"/>
                <w:lang w:eastAsia="ru-RU"/>
              </w:rPr>
              <w:t>Практическое занятие № 1: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«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Выбор материалов для предполагаемого назначения».</w:t>
            </w:r>
          </w:p>
          <w:p w14:paraId="23F9DB23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Выбор материалов для предлагаемого назначения с учетом современных критериев оценки эффективности.</w:t>
            </w:r>
          </w:p>
        </w:tc>
      </w:tr>
      <w:tr w:rsidR="00A447F1" w:rsidRPr="00A447F1" w14:paraId="77F11E38" w14:textId="77777777">
        <w:trPr>
          <w:trHeight w:val="337"/>
        </w:trPr>
        <w:tc>
          <w:tcPr>
            <w:tcW w:w="1053" w:type="pct"/>
            <w:vMerge w:val="restart"/>
          </w:tcPr>
          <w:p w14:paraId="386083F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2.2.</w:t>
            </w:r>
          </w:p>
          <w:p w14:paraId="69B29A2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Применение материалов для несущих и ограждающих конструкций</w:t>
            </w:r>
          </w:p>
        </w:tc>
        <w:tc>
          <w:tcPr>
            <w:tcW w:w="3947" w:type="pct"/>
          </w:tcPr>
          <w:p w14:paraId="03D0AFB3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6AED1FD6" w14:textId="77777777">
        <w:trPr>
          <w:trHeight w:val="945"/>
        </w:trPr>
        <w:tc>
          <w:tcPr>
            <w:tcW w:w="1053" w:type="pct"/>
            <w:vMerge/>
          </w:tcPr>
          <w:p w14:paraId="78215362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3188DF59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Опыт и примеры применения материалов для несущих и ограждающих конструкций жилых, общественных и промышленных зданий. Особенности их применения.</w:t>
            </w:r>
          </w:p>
        </w:tc>
      </w:tr>
      <w:tr w:rsidR="00A447F1" w:rsidRPr="00A447F1" w14:paraId="48F8BC6B" w14:textId="77777777">
        <w:trPr>
          <w:trHeight w:val="345"/>
        </w:trPr>
        <w:tc>
          <w:tcPr>
            <w:tcW w:w="1053" w:type="pct"/>
            <w:vMerge/>
          </w:tcPr>
          <w:p w14:paraId="25EB5206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4FB67EA1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724C726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61117B68" w14:textId="77777777">
        <w:trPr>
          <w:trHeight w:val="413"/>
        </w:trPr>
        <w:tc>
          <w:tcPr>
            <w:tcW w:w="1053" w:type="pct"/>
            <w:vMerge w:val="restart"/>
          </w:tcPr>
          <w:p w14:paraId="096136E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2.3.</w:t>
            </w:r>
          </w:p>
          <w:p w14:paraId="71831FB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Применение материалов для наружной и внутренней отделки зданий</w:t>
            </w:r>
          </w:p>
        </w:tc>
        <w:tc>
          <w:tcPr>
            <w:tcW w:w="3947" w:type="pct"/>
          </w:tcPr>
          <w:p w14:paraId="4E63ADDB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4740E956" w14:textId="77777777">
        <w:trPr>
          <w:trHeight w:val="602"/>
        </w:trPr>
        <w:tc>
          <w:tcPr>
            <w:tcW w:w="1053" w:type="pct"/>
            <w:vMerge/>
          </w:tcPr>
          <w:p w14:paraId="76B81E3E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106D2C15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Опыт и примеры применения материалов для отделки жилых, общественных, промышленных зданий. Взаимосвязь восприятия архитектурного объекта в целом и эстетических характеристик отделочных строительных материалов в отдельности.</w:t>
            </w:r>
          </w:p>
        </w:tc>
      </w:tr>
      <w:tr w:rsidR="00A447F1" w:rsidRPr="00A447F1" w14:paraId="18834C86" w14:textId="77777777">
        <w:trPr>
          <w:trHeight w:val="309"/>
        </w:trPr>
        <w:tc>
          <w:tcPr>
            <w:tcW w:w="1053" w:type="pct"/>
            <w:vMerge w:val="restart"/>
          </w:tcPr>
          <w:p w14:paraId="20445B9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2.4.</w:t>
            </w:r>
          </w:p>
          <w:p w14:paraId="79797C8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Применение материалов в ландшафтной архитектуре, дорожном строительстве, реставрации памятников архитекторы</w:t>
            </w:r>
          </w:p>
        </w:tc>
        <w:tc>
          <w:tcPr>
            <w:tcW w:w="3947" w:type="pct"/>
          </w:tcPr>
          <w:p w14:paraId="44AC13E0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Содержание учебного материала</w:t>
            </w:r>
          </w:p>
        </w:tc>
      </w:tr>
      <w:tr w:rsidR="00A447F1" w:rsidRPr="00A447F1" w14:paraId="45A5FF44" w14:textId="77777777">
        <w:trPr>
          <w:trHeight w:val="602"/>
        </w:trPr>
        <w:tc>
          <w:tcPr>
            <w:tcW w:w="1053" w:type="pct"/>
            <w:vMerge/>
          </w:tcPr>
          <w:p w14:paraId="001B637C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35C4455E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Основные требования, предъявляемые к материалам и изделиям в ландшафтной архитектуре, дорожном строительстве, в реставрации памятников архитектуры.</w:t>
            </w:r>
          </w:p>
        </w:tc>
      </w:tr>
      <w:tr w:rsidR="00A447F1" w:rsidRPr="00A447F1" w14:paraId="78AC1EE2" w14:textId="77777777">
        <w:trPr>
          <w:trHeight w:val="370"/>
        </w:trPr>
        <w:tc>
          <w:tcPr>
            <w:tcW w:w="1053" w:type="pct"/>
            <w:vMerge/>
          </w:tcPr>
          <w:p w14:paraId="0C3EACF2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5B7D8034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5F86C974" w14:textId="77777777">
        <w:trPr>
          <w:trHeight w:val="418"/>
        </w:trPr>
        <w:tc>
          <w:tcPr>
            <w:tcW w:w="1053" w:type="pct"/>
            <w:vMerge/>
          </w:tcPr>
          <w:p w14:paraId="7E29B5B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212C2F3B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Практическое занятие « 2.:</w:t>
            </w: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«Применение материалов в русской архитектуре».</w:t>
            </w:r>
          </w:p>
          <w:p w14:paraId="371C9B83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Изучение своеобразия материалов в русской архитектуре на фасадах ряда исторических зданий при проведении учебно-ознакомительной экскурсии.</w:t>
            </w:r>
          </w:p>
        </w:tc>
      </w:tr>
      <w:tr w:rsidR="00A447F1" w:rsidRPr="00A447F1" w14:paraId="5766E4C8" w14:textId="77777777">
        <w:trPr>
          <w:trHeight w:val="418"/>
        </w:trPr>
        <w:tc>
          <w:tcPr>
            <w:tcW w:w="1053" w:type="pct"/>
          </w:tcPr>
          <w:p w14:paraId="50EB515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947" w:type="pct"/>
          </w:tcPr>
          <w:p w14:paraId="6E9B52A9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7BF0D1D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05D4D4E0" w14:textId="77777777">
        <w:trPr>
          <w:trHeight w:val="162"/>
        </w:trPr>
        <w:tc>
          <w:tcPr>
            <w:tcW w:w="5000" w:type="pct"/>
            <w:gridSpan w:val="2"/>
          </w:tcPr>
          <w:p w14:paraId="21639EEE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Промежуточная аттестация</w:t>
            </w:r>
          </w:p>
        </w:tc>
      </w:tr>
      <w:tr w:rsidR="004759A0" w:rsidRPr="00A447F1" w14:paraId="38C40F9A" w14:textId="77777777">
        <w:trPr>
          <w:trHeight w:val="375"/>
        </w:trPr>
        <w:tc>
          <w:tcPr>
            <w:tcW w:w="5000" w:type="pct"/>
            <w:gridSpan w:val="2"/>
          </w:tcPr>
          <w:p w14:paraId="50F742A2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Всего: 36</w:t>
            </w:r>
          </w:p>
        </w:tc>
      </w:tr>
    </w:tbl>
    <w:p w14:paraId="54975D1D" w14:textId="0634FF8E" w:rsidR="004759A0" w:rsidRDefault="004759A0">
      <w:pPr>
        <w:rPr>
          <w:rFonts w:cs="Times New Roman"/>
          <w:szCs w:val="24"/>
        </w:rPr>
      </w:pPr>
    </w:p>
    <w:p w14:paraId="3A3C9F30" w14:textId="77777777" w:rsidR="00C06B13" w:rsidRPr="00A447F1" w:rsidRDefault="00C06B13">
      <w:pPr>
        <w:rPr>
          <w:rFonts w:cs="Times New Roman"/>
          <w:szCs w:val="24"/>
        </w:rPr>
      </w:pPr>
    </w:p>
    <w:p w14:paraId="4DDBF707" w14:textId="77777777" w:rsidR="004759A0" w:rsidRPr="00A447F1" w:rsidRDefault="00A82E31">
      <w:pPr>
        <w:pStyle w:val="1f1"/>
        <w:rPr>
          <w:rFonts w:ascii="Times New Roman" w:hAnsi="Times New Roman"/>
          <w:lang w:val="ru-RU"/>
        </w:rPr>
      </w:pPr>
      <w:r w:rsidRPr="00A447F1">
        <w:rPr>
          <w:rFonts w:ascii="Times New Roman" w:hAnsi="Times New Roman"/>
        </w:rPr>
        <w:t xml:space="preserve">3. Условия реализации </w:t>
      </w:r>
      <w:r w:rsidRPr="00A447F1">
        <w:rPr>
          <w:rFonts w:ascii="Times New Roman" w:hAnsi="Times New Roman"/>
          <w:lang w:val="ru-RU"/>
        </w:rPr>
        <w:t>ДИСЦИПЛИНЫ</w:t>
      </w:r>
    </w:p>
    <w:p w14:paraId="0AA0AB0D" w14:textId="77777777" w:rsidR="004759A0" w:rsidRPr="00A447F1" w:rsidRDefault="00A82E31" w:rsidP="00032396">
      <w:pPr>
        <w:pStyle w:val="113"/>
      </w:pPr>
      <w:r w:rsidRPr="00A447F1">
        <w:t>3.1. Материально-техническое обеспечение</w:t>
      </w:r>
    </w:p>
    <w:p w14:paraId="50CECD97" w14:textId="1A35C09F" w:rsidR="004759A0" w:rsidRPr="00A447F1" w:rsidRDefault="00A82E31">
      <w:pPr>
        <w:suppressAutoHyphens/>
        <w:ind w:firstLine="709"/>
        <w:jc w:val="both"/>
        <w:rPr>
          <w:rFonts w:cs="Times New Roman"/>
          <w:bCs/>
          <w:iCs/>
          <w:szCs w:val="24"/>
        </w:rPr>
      </w:pPr>
      <w:r w:rsidRPr="00A447F1">
        <w:rPr>
          <w:rFonts w:cs="Times New Roman"/>
          <w:bCs/>
          <w:szCs w:val="24"/>
        </w:rPr>
        <w:t>Кабинет</w:t>
      </w:r>
      <w:r w:rsidRPr="00A447F1">
        <w:t xml:space="preserve"> «</w:t>
      </w:r>
      <w:r w:rsidR="00A4573E" w:rsidRPr="0051658C">
        <w:rPr>
          <w:szCs w:val="24"/>
        </w:rPr>
        <w:t>Общепрофессиональных дисциплин и профессиональных модулей</w:t>
      </w:r>
      <w:r w:rsidRPr="00A447F1">
        <w:rPr>
          <w:rFonts w:cs="Times New Roman"/>
          <w:bCs/>
          <w:iCs/>
          <w:szCs w:val="24"/>
        </w:rPr>
        <w:t>», оснащенный оборудованием», оснащенный в соответствии с приложением 3 ПОП-П.</w:t>
      </w:r>
    </w:p>
    <w:p w14:paraId="28B1F8B7" w14:textId="77777777" w:rsidR="004759A0" w:rsidRPr="00A447F1" w:rsidRDefault="004759A0"/>
    <w:p w14:paraId="4E9F5CAC" w14:textId="77777777" w:rsidR="004759A0" w:rsidRPr="00A447F1" w:rsidRDefault="00A82E31" w:rsidP="00032396">
      <w:pPr>
        <w:pStyle w:val="113"/>
        <w:rPr>
          <w:rFonts w:eastAsia="Times New Roman"/>
        </w:rPr>
      </w:pPr>
      <w:r w:rsidRPr="00A447F1">
        <w:t>3.2. Учебно-методическое обеспечение</w:t>
      </w:r>
    </w:p>
    <w:p w14:paraId="52B3044E" w14:textId="77777777" w:rsidR="004759A0" w:rsidRPr="00A447F1" w:rsidRDefault="00A82E31">
      <w:pPr>
        <w:suppressAutoHyphens/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bCs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 w:rsidRPr="00A447F1">
        <w:rPr>
          <w:rFonts w:eastAsia="Times New Roman" w:cs="Times New Roman"/>
          <w:szCs w:val="24"/>
          <w:lang w:eastAsia="ru-RU"/>
        </w:rPr>
        <w:t xml:space="preserve">ечатные и/или электронные образовательные и информационные ресурсы, рекомендованные ФУМО, для использования в образовательном процессе. При формировании </w:t>
      </w:r>
      <w:r w:rsidRPr="00A447F1">
        <w:rPr>
          <w:rFonts w:eastAsia="Times New Roman" w:cs="Times New Roman"/>
          <w:bCs/>
          <w:szCs w:val="24"/>
          <w:lang w:eastAsia="ru-RU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38B90BAA" w14:textId="77777777" w:rsidR="004759A0" w:rsidRPr="00A447F1" w:rsidRDefault="004759A0">
      <w:pPr>
        <w:pStyle w:val="aff0"/>
        <w:spacing w:line="276" w:lineRule="auto"/>
        <w:ind w:left="0" w:firstLine="709"/>
        <w:jc w:val="both"/>
        <w:rPr>
          <w:bCs/>
          <w:szCs w:val="24"/>
        </w:rPr>
      </w:pPr>
    </w:p>
    <w:p w14:paraId="2E013EBE" w14:textId="77777777" w:rsidR="004759A0" w:rsidRPr="00A447F1" w:rsidRDefault="00A82E31">
      <w:pPr>
        <w:pStyle w:val="aff0"/>
        <w:spacing w:line="276" w:lineRule="auto"/>
        <w:ind w:left="0" w:firstLine="709"/>
        <w:rPr>
          <w:rFonts w:cs="Times New Roman"/>
          <w:b/>
          <w:szCs w:val="24"/>
        </w:rPr>
      </w:pPr>
      <w:r w:rsidRPr="00A447F1">
        <w:rPr>
          <w:rFonts w:cs="Times New Roman"/>
          <w:b/>
          <w:szCs w:val="24"/>
        </w:rPr>
        <w:t>3.2.1. Основные печатные и/или электронные издания</w:t>
      </w:r>
    </w:p>
    <w:p w14:paraId="651CBEFA" w14:textId="77777777" w:rsidR="004759A0" w:rsidRPr="00A447F1" w:rsidRDefault="00A82E31" w:rsidP="007676B2">
      <w:pPr>
        <w:spacing w:line="276" w:lineRule="auto"/>
        <w:ind w:firstLine="709"/>
        <w:jc w:val="both"/>
        <w:rPr>
          <w:rFonts w:eastAsia="Calibri" w:cs="Times New Roman"/>
          <w:szCs w:val="24"/>
        </w:rPr>
      </w:pPr>
      <w:r w:rsidRPr="00A447F1">
        <w:rPr>
          <w:rFonts w:eastAsia="Calibri" w:cs="Times New Roman"/>
          <w:szCs w:val="24"/>
        </w:rPr>
        <w:t xml:space="preserve">1. Воронцов В. М. Архитектурное материаловедение : учебник для спо / В. М. Воронцов. — Санкт-Петербург : Лань, </w:t>
      </w:r>
      <w:r w:rsidRPr="00A447F1">
        <w:rPr>
          <w:rFonts w:eastAsia="Times New Roman" w:cs="Times New Roman"/>
          <w:szCs w:val="24"/>
          <w:lang w:eastAsia="ru-RU"/>
        </w:rPr>
        <w:t>2022. — 408 с. — ISBN 978-5-507-44373-4</w:t>
      </w:r>
      <w:r w:rsidRPr="00A447F1">
        <w:rPr>
          <w:rFonts w:eastAsia="Calibri" w:cs="Times New Roman"/>
          <w:szCs w:val="24"/>
        </w:rPr>
        <w:t>.</w:t>
      </w:r>
    </w:p>
    <w:p w14:paraId="1AD75ADC" w14:textId="124B42BA" w:rsidR="004759A0" w:rsidRPr="00A447F1" w:rsidRDefault="00A82E31" w:rsidP="007676B2">
      <w:pPr>
        <w:spacing w:line="276" w:lineRule="auto"/>
        <w:ind w:firstLine="709"/>
        <w:jc w:val="both"/>
        <w:rPr>
          <w:rFonts w:eastAsia="Calibri" w:cs="Times New Roman"/>
          <w:szCs w:val="24"/>
        </w:rPr>
      </w:pPr>
      <w:r w:rsidRPr="00A447F1">
        <w:rPr>
          <w:rFonts w:eastAsia="Times New Roman" w:cs="Times New Roman"/>
          <w:szCs w:val="24"/>
          <w:lang w:eastAsia="ru-RU"/>
        </w:rPr>
        <w:t>2. Плошкин В. В.</w:t>
      </w:r>
      <w:r w:rsidR="00A447F1">
        <w:rPr>
          <w:rFonts w:eastAsia="Times New Roman" w:cs="Times New Roman"/>
          <w:szCs w:val="24"/>
          <w:lang w:eastAsia="ru-RU"/>
        </w:rPr>
        <w:t xml:space="preserve"> </w:t>
      </w:r>
      <w:r w:rsidRPr="00A447F1">
        <w:rPr>
          <w:rFonts w:eastAsia="Times New Roman" w:cs="Times New Roman"/>
          <w:szCs w:val="24"/>
          <w:lang w:eastAsia="ru-RU"/>
        </w:rPr>
        <w:t>Материаловедение : учебник для среднего профессионального образования / В. В. Плошкин. — 3-е изд., перераб. и доп. — Москва : Издательство Юрайт, 2021. — 463 с. — (Профессиональное образование). — ISBN 978-5-534-02459-3. — Текст : электронный // ЭБС Юрайт [сайт]. — URL: https://urait.ru/bcode/470071</w:t>
      </w:r>
    </w:p>
    <w:p w14:paraId="7A1852A7" w14:textId="77777777" w:rsidR="004759A0" w:rsidRPr="00A447F1" w:rsidRDefault="00A82E31" w:rsidP="007676B2">
      <w:pPr>
        <w:spacing w:line="276" w:lineRule="auto"/>
        <w:ind w:firstLine="709"/>
        <w:jc w:val="both"/>
        <w:rPr>
          <w:rFonts w:eastAsia="Calibri" w:cs="Times New Roman"/>
          <w:szCs w:val="24"/>
        </w:rPr>
      </w:pPr>
      <w:r w:rsidRPr="00A447F1">
        <w:rPr>
          <w:rFonts w:eastAsia="Calibri" w:cs="Times New Roman"/>
          <w:szCs w:val="24"/>
        </w:rPr>
        <w:t xml:space="preserve">3. Воронцов, В. М. Архитектурное материаловедение : учебник для спо / В. М. Воронцов. — Санкт-Петербург : Лань, 2020. — 408 с. — ISBN 978-5-8114-5375-7. — Текст : электронный // Лань : электронно-библиотечная система. — URL: </w:t>
      </w:r>
      <w:hyperlink r:id="rId29" w:history="1">
        <w:r w:rsidRPr="00A447F1">
          <w:rPr>
            <w:rFonts w:eastAsia="Calibri" w:cs="Times New Roman"/>
            <w:szCs w:val="24"/>
            <w:u w:val="single"/>
          </w:rPr>
          <w:t>https://e.lanbook.com/book/152588</w:t>
        </w:r>
      </w:hyperlink>
      <w:r w:rsidRPr="00A447F1">
        <w:rPr>
          <w:rFonts w:eastAsia="Calibri" w:cs="Times New Roman"/>
          <w:szCs w:val="24"/>
        </w:rPr>
        <w:t xml:space="preserve"> </w:t>
      </w:r>
    </w:p>
    <w:p w14:paraId="1227C988" w14:textId="77777777" w:rsidR="004759A0" w:rsidRPr="00A447F1" w:rsidRDefault="00A82E31" w:rsidP="007676B2">
      <w:pPr>
        <w:spacing w:line="276" w:lineRule="auto"/>
        <w:ind w:firstLine="709"/>
        <w:contextualSpacing/>
        <w:jc w:val="both"/>
        <w:rPr>
          <w:rFonts w:eastAsia="Times New Roman" w:cs="Times New Roman"/>
          <w:b/>
          <w:i/>
          <w:szCs w:val="24"/>
          <w:lang w:eastAsia="ru-RU"/>
        </w:rPr>
      </w:pPr>
      <w:r w:rsidRPr="00A447F1">
        <w:rPr>
          <w:rFonts w:eastAsia="Times New Roman" w:cs="Times New Roman"/>
          <w:bCs/>
          <w:iCs/>
          <w:szCs w:val="24"/>
          <w:lang w:eastAsia="ru-RU"/>
        </w:rPr>
        <w:t>4.</w:t>
      </w:r>
      <w:r w:rsidRPr="00A447F1">
        <w:rPr>
          <w:rFonts w:eastAsia="Times New Roman" w:cs="Times New Roman"/>
          <w:szCs w:val="24"/>
          <w:lang w:eastAsia="ru-RU"/>
        </w:rPr>
        <w:t xml:space="preserve"> Материаловедение и технология конструкционных материалов: практикум для СПО / Ю. П. Егоров, А. Г. Багинский, В. П. Безбородов [и др.] ; под редакцией Е. П. Чинкова. — Саратов: Профобразование, 2021. — 121 c. — ISBN 978-5-4488-0930-9. — Текст: электронный // Электронный ресурс цифровой образовательной среды СПО PROFобразование: [сайт]. — URL: https://profspo.ru/books/99929</w:t>
      </w:r>
    </w:p>
    <w:p w14:paraId="1B6B196F" w14:textId="77777777" w:rsidR="004759A0" w:rsidRPr="00A447F1" w:rsidRDefault="004759A0" w:rsidP="007676B2">
      <w:pPr>
        <w:spacing w:line="276" w:lineRule="auto"/>
        <w:contextualSpacing/>
        <w:rPr>
          <w:rFonts w:eastAsia="Times New Roman" w:cs="Times New Roman"/>
          <w:b/>
          <w:i/>
          <w:szCs w:val="24"/>
          <w:lang w:eastAsia="ru-RU"/>
        </w:rPr>
      </w:pPr>
    </w:p>
    <w:p w14:paraId="76BB858C" w14:textId="77777777" w:rsidR="004759A0" w:rsidRPr="00A447F1" w:rsidRDefault="004759A0" w:rsidP="007676B2">
      <w:pPr>
        <w:suppressAutoHyphens/>
        <w:spacing w:line="276" w:lineRule="auto"/>
        <w:contextualSpacing/>
        <w:rPr>
          <w:rFonts w:cs="Times New Roman"/>
          <w:b/>
          <w:bCs/>
          <w:szCs w:val="24"/>
        </w:rPr>
      </w:pPr>
    </w:p>
    <w:p w14:paraId="0FD60F50" w14:textId="77777777" w:rsidR="00BD6FE4" w:rsidRPr="00A447F1" w:rsidRDefault="00BD6FE4">
      <w:pPr>
        <w:rPr>
          <w:rFonts w:eastAsia="Times New Roman" w:cs="Times New Roman"/>
          <w:b/>
          <w:bCs/>
          <w:szCs w:val="24"/>
          <w:lang w:eastAsia="ru-RU"/>
        </w:rPr>
      </w:pPr>
    </w:p>
    <w:p w14:paraId="1E079BAE" w14:textId="77777777" w:rsidR="004759A0" w:rsidRPr="00A447F1" w:rsidRDefault="00A82E31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447F1">
        <w:rPr>
          <w:rFonts w:eastAsia="Times New Roman" w:cs="Times New Roman"/>
          <w:b/>
          <w:bCs/>
          <w:szCs w:val="24"/>
          <w:lang w:eastAsia="ru-RU"/>
        </w:rPr>
        <w:lastRenderedPageBreak/>
        <w:t>4. КОНТРОЛЬ И ОЦЕНКА РЕЗУЛЬТАТОВ</w:t>
      </w:r>
    </w:p>
    <w:p w14:paraId="24EC1D55" w14:textId="77777777" w:rsidR="004759A0" w:rsidRPr="00A447F1" w:rsidRDefault="00A82E31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447F1">
        <w:rPr>
          <w:rFonts w:eastAsia="Times New Roman" w:cs="Times New Roman"/>
          <w:b/>
          <w:bCs/>
          <w:szCs w:val="24"/>
          <w:lang w:eastAsia="ru-RU"/>
        </w:rPr>
        <w:t>ОСВОЕНИЯ ДИСЦИПЛИНЫ</w:t>
      </w:r>
    </w:p>
    <w:p w14:paraId="112E056C" w14:textId="77777777" w:rsidR="004759A0" w:rsidRPr="00A447F1" w:rsidRDefault="004759A0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7"/>
        <w:gridCol w:w="3601"/>
        <w:gridCol w:w="2320"/>
      </w:tblGrid>
      <w:tr w:rsidR="00A447F1" w:rsidRPr="00A447F1" w14:paraId="1A8774C4" w14:textId="77777777">
        <w:tc>
          <w:tcPr>
            <w:tcW w:w="1925" w:type="pct"/>
            <w:vAlign w:val="center"/>
          </w:tcPr>
          <w:p w14:paraId="73E1A305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iCs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1870" w:type="pct"/>
            <w:vAlign w:val="center"/>
          </w:tcPr>
          <w:p w14:paraId="3237F17A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iCs/>
                <w:szCs w:val="24"/>
                <w:lang w:eastAsia="ru-RU"/>
              </w:rPr>
              <w:t>Показатели освоенности компетенций</w:t>
            </w:r>
          </w:p>
        </w:tc>
        <w:tc>
          <w:tcPr>
            <w:tcW w:w="1205" w:type="pct"/>
            <w:vAlign w:val="center"/>
          </w:tcPr>
          <w:p w14:paraId="27379623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Методы оценки</w:t>
            </w:r>
          </w:p>
        </w:tc>
      </w:tr>
      <w:tr w:rsidR="00A447F1" w:rsidRPr="00A447F1" w14:paraId="11FDEF37" w14:textId="77777777">
        <w:tc>
          <w:tcPr>
            <w:tcW w:w="1925" w:type="pct"/>
          </w:tcPr>
          <w:p w14:paraId="59973195" w14:textId="77777777" w:rsidR="004759A0" w:rsidRPr="00A447F1" w:rsidRDefault="00A82E31">
            <w:pPr>
              <w:tabs>
                <w:tab w:val="left" w:pos="255"/>
                <w:tab w:val="left" w:pos="1134"/>
              </w:tabs>
              <w:contextualSpacing/>
              <w:jc w:val="both"/>
              <w:rPr>
                <w:rFonts w:eastAsia="Times New Roman" w:cs="Times New Roman"/>
                <w:b/>
                <w:bCs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zh-CN"/>
              </w:rPr>
              <w:t>Знания:</w:t>
            </w:r>
          </w:p>
        </w:tc>
        <w:tc>
          <w:tcPr>
            <w:tcW w:w="1870" w:type="pct"/>
          </w:tcPr>
          <w:p w14:paraId="18560BAE" w14:textId="77777777" w:rsidR="004759A0" w:rsidRPr="00A447F1" w:rsidRDefault="004759A0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</w:p>
        </w:tc>
        <w:tc>
          <w:tcPr>
            <w:tcW w:w="1205" w:type="pct"/>
          </w:tcPr>
          <w:p w14:paraId="380AD0ED" w14:textId="77777777" w:rsidR="004759A0" w:rsidRPr="00A447F1" w:rsidRDefault="004759A0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</w:p>
        </w:tc>
      </w:tr>
      <w:tr w:rsidR="00A447F1" w:rsidRPr="00A447F1" w14:paraId="17888E11" w14:textId="77777777">
        <w:trPr>
          <w:trHeight w:val="1690"/>
        </w:trPr>
        <w:tc>
          <w:tcPr>
            <w:tcW w:w="1925" w:type="pct"/>
          </w:tcPr>
          <w:p w14:paraId="55CEBFA9" w14:textId="77777777" w:rsidR="004759A0" w:rsidRPr="00A447F1" w:rsidRDefault="00A82E31">
            <w:pPr>
              <w:rPr>
                <w:rFonts w:eastAsia="Times New Roman" w:cs="Times New Roman"/>
                <w:spacing w:val="-6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pacing w:val="-6"/>
                <w:szCs w:val="24"/>
                <w:lang w:eastAsia="zh-CN"/>
              </w:rPr>
              <w:t>методов самоанализа и коррекции своей деятельности на основании достигнутых результатов;</w:t>
            </w:r>
          </w:p>
          <w:p w14:paraId="779B9673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эксплуатационно-технические, эстетические свойства материалов, их классификацию;</w:t>
            </w:r>
          </w:p>
          <w:p w14:paraId="26E7B4BD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основы технологии производства, номенклатуру и рациональные области применения строительных материалов и изделий.</w:t>
            </w:r>
          </w:p>
        </w:tc>
        <w:tc>
          <w:tcPr>
            <w:tcW w:w="1870" w:type="pct"/>
          </w:tcPr>
          <w:p w14:paraId="220D6CFC" w14:textId="77777777" w:rsidR="004759A0" w:rsidRPr="00A447F1" w:rsidRDefault="00A82E31">
            <w:pPr>
              <w:suppressAutoHyphens/>
              <w:snapToGrid w:val="0"/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 xml:space="preserve">демонстрирует знания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эксплуатационно-технических и эстетических свойств материалов;</w:t>
            </w:r>
          </w:p>
          <w:p w14:paraId="781ACD78" w14:textId="77777777" w:rsidR="004759A0" w:rsidRPr="00A447F1" w:rsidRDefault="00A82E31">
            <w:pPr>
              <w:contextualSpacing/>
              <w:rPr>
                <w:rFonts w:eastAsia="Times New Roman" w:cs="Times New Roman"/>
                <w:szCs w:val="24"/>
                <w:highlight w:val="yellow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 xml:space="preserve">демонстрирует знания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номенклатуры и рациональных областей применения материалов и изделий.</w:t>
            </w:r>
          </w:p>
        </w:tc>
        <w:tc>
          <w:tcPr>
            <w:tcW w:w="1205" w:type="pct"/>
          </w:tcPr>
          <w:p w14:paraId="37497133" w14:textId="28860182" w:rsidR="004759A0" w:rsidRPr="00A447F1" w:rsidRDefault="00A82E31">
            <w:pPr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</w:rPr>
              <w:t>тестирование, устный опрос</w:t>
            </w:r>
            <w:r w:rsidRPr="00A447F1">
              <w:rPr>
                <w:rFonts w:eastAsia="Times New Roman" w:cs="Times New Roman"/>
                <w:iCs/>
                <w:szCs w:val="24"/>
                <w:lang w:eastAsia="ru-RU"/>
              </w:rPr>
              <w:t xml:space="preserve">, </w:t>
            </w:r>
            <w:r w:rsidRPr="00A447F1">
              <w:rPr>
                <w:rFonts w:eastAsia="Times New Roman" w:cs="Times New Roman"/>
                <w:bCs/>
                <w:szCs w:val="24"/>
              </w:rPr>
              <w:t>экспертная оценка по результатам наблюдения за деятельностью студента в процессе освоения учебной дисциплины</w:t>
            </w:r>
            <w:r w:rsidR="00A447F1">
              <w:rPr>
                <w:rFonts w:eastAsia="Times New Roman" w:cs="Times New Roman"/>
                <w:bCs/>
                <w:szCs w:val="24"/>
              </w:rPr>
              <w:t xml:space="preserve"> </w:t>
            </w:r>
          </w:p>
        </w:tc>
      </w:tr>
      <w:tr w:rsidR="00A447F1" w:rsidRPr="00A447F1" w14:paraId="204211AC" w14:textId="77777777">
        <w:tc>
          <w:tcPr>
            <w:tcW w:w="1925" w:type="pct"/>
          </w:tcPr>
          <w:p w14:paraId="6CBEE22A" w14:textId="77777777" w:rsidR="004759A0" w:rsidRPr="00A447F1" w:rsidRDefault="00A82E31">
            <w:pPr>
              <w:tabs>
                <w:tab w:val="left" w:pos="255"/>
                <w:tab w:val="left" w:pos="1134"/>
              </w:tabs>
              <w:contextualSpacing/>
              <w:rPr>
                <w:rFonts w:eastAsia="Times New Roman" w:cs="Times New Roman"/>
                <w:b/>
                <w:bCs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zh-CN"/>
              </w:rPr>
              <w:t>Умения:</w:t>
            </w:r>
          </w:p>
        </w:tc>
        <w:tc>
          <w:tcPr>
            <w:tcW w:w="1870" w:type="pct"/>
          </w:tcPr>
          <w:p w14:paraId="71F743BD" w14:textId="77777777" w:rsidR="004759A0" w:rsidRPr="00A447F1" w:rsidRDefault="004759A0">
            <w:pPr>
              <w:rPr>
                <w:rFonts w:eastAsia="Times New Roman" w:cs="Times New Roman"/>
                <w:bCs/>
                <w:i/>
                <w:szCs w:val="24"/>
                <w:highlight w:val="yellow"/>
                <w:lang w:eastAsia="ru-RU"/>
              </w:rPr>
            </w:pPr>
          </w:p>
        </w:tc>
        <w:tc>
          <w:tcPr>
            <w:tcW w:w="1205" w:type="pct"/>
          </w:tcPr>
          <w:p w14:paraId="35EEABD0" w14:textId="77777777" w:rsidR="004759A0" w:rsidRPr="00A447F1" w:rsidRDefault="004759A0">
            <w:pPr>
              <w:rPr>
                <w:rFonts w:eastAsia="Times New Roman" w:cs="Times New Roman"/>
                <w:bCs/>
                <w:i/>
                <w:szCs w:val="24"/>
                <w:highlight w:val="yellow"/>
                <w:lang w:eastAsia="ru-RU"/>
              </w:rPr>
            </w:pPr>
          </w:p>
        </w:tc>
      </w:tr>
      <w:tr w:rsidR="004759A0" w:rsidRPr="00A447F1" w14:paraId="37A87379" w14:textId="77777777">
        <w:trPr>
          <w:trHeight w:val="273"/>
        </w:trPr>
        <w:tc>
          <w:tcPr>
            <w:tcW w:w="1925" w:type="pct"/>
          </w:tcPr>
          <w:p w14:paraId="21ACB56C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определять этапы решения задач;</w:t>
            </w:r>
          </w:p>
          <w:p w14:paraId="79B8C413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выбирать экологически чистые материалы при проектировании;</w:t>
            </w:r>
          </w:p>
          <w:p w14:paraId="404716EC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определять по внешним признакам и маркировке вид и качество строительных материалов и изделий и правильно оценивать возможность их использования для конкретных условий.</w:t>
            </w:r>
          </w:p>
        </w:tc>
        <w:tc>
          <w:tcPr>
            <w:tcW w:w="1870" w:type="pct"/>
          </w:tcPr>
          <w:p w14:paraId="024725B1" w14:textId="77777777" w:rsidR="004759A0" w:rsidRPr="00A447F1" w:rsidRDefault="00A82E31">
            <w:pPr>
              <w:rPr>
                <w:rFonts w:eastAsia="Times New Roman" w:cs="Times New Roman"/>
                <w:szCs w:val="24"/>
                <w:highlight w:val="yellow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>применяет необходимые материалы при выполнении лабораторных и практических работ, классифицирует, определяет свойства и область их применения в архитектуре.</w:t>
            </w:r>
          </w:p>
        </w:tc>
        <w:tc>
          <w:tcPr>
            <w:tcW w:w="1205" w:type="pct"/>
          </w:tcPr>
          <w:p w14:paraId="7E7DB57D" w14:textId="77777777" w:rsidR="004759A0" w:rsidRPr="00A447F1" w:rsidRDefault="00A82E31">
            <w:pPr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</w:rPr>
              <w:t xml:space="preserve">экспертная оценка по результатам наблюдения за деятельностью студента в процессе выполнения практических и лабораторных работ </w:t>
            </w:r>
          </w:p>
        </w:tc>
      </w:tr>
    </w:tbl>
    <w:p w14:paraId="5462CB7D" w14:textId="77777777" w:rsidR="004759A0" w:rsidRPr="00A447F1" w:rsidRDefault="004759A0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6D254EC7" w14:textId="77777777" w:rsidR="004759A0" w:rsidRPr="00A447F1" w:rsidRDefault="004759A0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4930F208" w14:textId="3DA14296" w:rsidR="004759A0" w:rsidRPr="00A447F1" w:rsidRDefault="00A82E31" w:rsidP="00C06B13">
      <w:pPr>
        <w:pageBreakBefore/>
        <w:jc w:val="right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lastRenderedPageBreak/>
        <w:t>Приложение 2.</w:t>
      </w:r>
      <w:r w:rsidR="00106684" w:rsidRPr="00A447F1">
        <w:rPr>
          <w:rFonts w:cs="Times New Roman"/>
          <w:b/>
          <w:bCs/>
          <w:szCs w:val="24"/>
        </w:rPr>
        <w:t>7</w:t>
      </w:r>
    </w:p>
    <w:p w14:paraId="75C204E7" w14:textId="77777777" w:rsidR="004759A0" w:rsidRPr="00A447F1" w:rsidRDefault="00A82E31">
      <w:pPr>
        <w:jc w:val="right"/>
        <w:rPr>
          <w:rFonts w:eastAsia="Times New Roman" w:cs="Times New Roman"/>
          <w:b/>
          <w:bCs/>
          <w:iCs/>
          <w:szCs w:val="24"/>
          <w:lang w:eastAsia="ru-RU"/>
        </w:rPr>
      </w:pPr>
      <w:r w:rsidRPr="00A447F1">
        <w:rPr>
          <w:rFonts w:eastAsia="Times New Roman" w:cs="Times New Roman"/>
          <w:b/>
          <w:bCs/>
          <w:kern w:val="32"/>
          <w:szCs w:val="24"/>
          <w:lang w:eastAsia="zh-CN"/>
        </w:rPr>
        <w:t xml:space="preserve">к ПОП-П по </w:t>
      </w:r>
      <w:r w:rsidRPr="00A447F1">
        <w:rPr>
          <w:rFonts w:eastAsia="Times New Roman" w:cs="Times New Roman"/>
          <w:b/>
          <w:bCs/>
          <w:szCs w:val="24"/>
          <w:lang w:eastAsia="ru-RU"/>
        </w:rPr>
        <w:t>специальности</w:t>
      </w:r>
    </w:p>
    <w:p w14:paraId="2F43169E" w14:textId="77777777" w:rsidR="004759A0" w:rsidRPr="00A447F1" w:rsidRDefault="00A82E31">
      <w:pPr>
        <w:jc w:val="right"/>
        <w:rPr>
          <w:rFonts w:eastAsia="Times New Roman" w:cs="Times New Roman"/>
          <w:b/>
          <w:bCs/>
          <w:i/>
          <w:szCs w:val="24"/>
          <w:lang w:eastAsia="ru-RU"/>
        </w:rPr>
      </w:pPr>
      <w:r w:rsidRPr="00A447F1">
        <w:rPr>
          <w:rFonts w:eastAsia="Times New Roman" w:cs="Times New Roman"/>
          <w:b/>
          <w:bCs/>
          <w:iCs/>
          <w:szCs w:val="24"/>
          <w:lang w:eastAsia="ru-RU"/>
        </w:rPr>
        <w:t>07.02.01 Архитектура</w:t>
      </w:r>
    </w:p>
    <w:p w14:paraId="3BC77940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6E835B86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405B0443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7EBF5D6C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0E6FE555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75BDB356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0995D2B2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53C0B23B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22826AC9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00476356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4DBA8434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076E8DF2" w14:textId="77777777" w:rsidR="004759A0" w:rsidRPr="00A447F1" w:rsidRDefault="00A82E31">
      <w:pPr>
        <w:jc w:val="center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t>Примерная рабочая программа дисциплины</w:t>
      </w:r>
    </w:p>
    <w:p w14:paraId="3748309E" w14:textId="77777777" w:rsidR="004759A0" w:rsidRPr="00A447F1" w:rsidRDefault="004759A0">
      <w:pPr>
        <w:jc w:val="center"/>
        <w:rPr>
          <w:rFonts w:cs="Times New Roman"/>
          <w:b/>
          <w:bCs/>
          <w:szCs w:val="24"/>
        </w:rPr>
      </w:pPr>
    </w:p>
    <w:p w14:paraId="677DDD9C" w14:textId="77777777" w:rsidR="004759A0" w:rsidRPr="00A447F1" w:rsidRDefault="00A82E31" w:rsidP="00C06B13">
      <w:pPr>
        <w:pStyle w:val="1"/>
      </w:pPr>
      <w:bookmarkStart w:id="16" w:name="_Toc201679068"/>
      <w:r w:rsidRPr="00A447F1">
        <w:t>«ОП.07 ОСНОВЫ ГЕОДЕЗИИ»</w:t>
      </w:r>
      <w:bookmarkEnd w:id="16"/>
    </w:p>
    <w:p w14:paraId="62AB9D0F" w14:textId="77777777" w:rsidR="004759A0" w:rsidRPr="00A447F1" w:rsidRDefault="004759A0" w:rsidP="00C06B13"/>
    <w:p w14:paraId="6CB53E29" w14:textId="77777777" w:rsidR="004759A0" w:rsidRPr="00A447F1" w:rsidRDefault="004759A0" w:rsidP="00C06B13"/>
    <w:p w14:paraId="001E9273" w14:textId="77777777" w:rsidR="004759A0" w:rsidRPr="00A447F1" w:rsidRDefault="004759A0" w:rsidP="00C06B13"/>
    <w:p w14:paraId="2FE4FA74" w14:textId="77777777" w:rsidR="004759A0" w:rsidRPr="00A447F1" w:rsidRDefault="004759A0" w:rsidP="00C06B13"/>
    <w:p w14:paraId="7E690237" w14:textId="77777777" w:rsidR="004759A0" w:rsidRPr="00A447F1" w:rsidRDefault="004759A0" w:rsidP="00C06B13"/>
    <w:p w14:paraId="1D86EA8C" w14:textId="77777777" w:rsidR="004759A0" w:rsidRPr="00A447F1" w:rsidRDefault="004759A0" w:rsidP="00C06B13"/>
    <w:p w14:paraId="5BE0CC5B" w14:textId="77777777" w:rsidR="004759A0" w:rsidRPr="00A447F1" w:rsidRDefault="004759A0" w:rsidP="00C06B13"/>
    <w:p w14:paraId="5A0CB48B" w14:textId="77777777" w:rsidR="004759A0" w:rsidRPr="00A447F1" w:rsidRDefault="004759A0" w:rsidP="00C06B13"/>
    <w:p w14:paraId="34773182" w14:textId="13AC79CA" w:rsidR="004759A0" w:rsidRPr="00A447F1" w:rsidRDefault="004759A0" w:rsidP="00C06B13"/>
    <w:p w14:paraId="1F009147" w14:textId="77777777" w:rsidR="00C06B13" w:rsidRDefault="00C06B13" w:rsidP="00C06B13"/>
    <w:p w14:paraId="222D5B60" w14:textId="77777777" w:rsidR="00A40DBF" w:rsidRDefault="00A40DBF" w:rsidP="00C06B13"/>
    <w:p w14:paraId="3222E6CC" w14:textId="77777777" w:rsidR="00A40DBF" w:rsidRDefault="00A40DBF" w:rsidP="00C06B13"/>
    <w:p w14:paraId="24A0CCE3" w14:textId="77777777" w:rsidR="00A40DBF" w:rsidRDefault="00A40DBF" w:rsidP="00C06B13"/>
    <w:p w14:paraId="184F094B" w14:textId="77777777" w:rsidR="00A40DBF" w:rsidRDefault="00A40DBF" w:rsidP="00C06B13"/>
    <w:p w14:paraId="2897FB96" w14:textId="77777777" w:rsidR="00A40DBF" w:rsidRDefault="00A40DBF" w:rsidP="00C06B13"/>
    <w:p w14:paraId="0AE549C4" w14:textId="77777777" w:rsidR="00A40DBF" w:rsidRDefault="00A40DBF" w:rsidP="00C06B13"/>
    <w:p w14:paraId="04687B7D" w14:textId="77777777" w:rsidR="00A40DBF" w:rsidRDefault="00A40DBF" w:rsidP="00C06B13"/>
    <w:p w14:paraId="7FB3C8E4" w14:textId="77777777" w:rsidR="00A40DBF" w:rsidRDefault="00A40DBF" w:rsidP="00C06B13"/>
    <w:p w14:paraId="2F940BFC" w14:textId="77777777" w:rsidR="00A40DBF" w:rsidRDefault="00A40DBF" w:rsidP="00C06B13"/>
    <w:p w14:paraId="5C4DB1F4" w14:textId="77777777" w:rsidR="00A40DBF" w:rsidRPr="00A447F1" w:rsidRDefault="00A40DBF" w:rsidP="00C06B13"/>
    <w:p w14:paraId="73D20B62" w14:textId="77777777" w:rsidR="00C06B13" w:rsidRPr="00A447F1" w:rsidRDefault="00C06B13" w:rsidP="00C06B13"/>
    <w:p w14:paraId="05FAA908" w14:textId="77777777" w:rsidR="00C06B13" w:rsidRPr="00A447F1" w:rsidRDefault="00C06B13" w:rsidP="00C06B13"/>
    <w:p w14:paraId="7C3340AA" w14:textId="77777777" w:rsidR="00C06B13" w:rsidRPr="00A447F1" w:rsidRDefault="00C06B13" w:rsidP="00C06B13"/>
    <w:p w14:paraId="5544B2C4" w14:textId="77777777" w:rsidR="00C06B13" w:rsidRPr="00A447F1" w:rsidRDefault="00C06B13" w:rsidP="00C06B13"/>
    <w:p w14:paraId="478AF087" w14:textId="77777777" w:rsidR="00C06B13" w:rsidRPr="00A447F1" w:rsidRDefault="00C06B13" w:rsidP="00C06B13"/>
    <w:p w14:paraId="383A5764" w14:textId="77777777" w:rsidR="00C06B13" w:rsidRPr="00A447F1" w:rsidRDefault="00C06B13" w:rsidP="00C06B13"/>
    <w:p w14:paraId="313763D5" w14:textId="77777777" w:rsidR="00C06B13" w:rsidRPr="00A447F1" w:rsidRDefault="00C06B13" w:rsidP="00C06B13"/>
    <w:p w14:paraId="76BD01B2" w14:textId="77777777" w:rsidR="006C1FCD" w:rsidRPr="00A447F1" w:rsidRDefault="006C1FCD" w:rsidP="00C06B13"/>
    <w:p w14:paraId="605EEEAA" w14:textId="77777777" w:rsidR="006C1FCD" w:rsidRPr="00A447F1" w:rsidRDefault="006C1FCD" w:rsidP="00C06B13"/>
    <w:p w14:paraId="7E7182E9" w14:textId="34FDA750" w:rsidR="004759A0" w:rsidRPr="00A447F1" w:rsidRDefault="001866FB" w:rsidP="00C06B13">
      <w:pPr>
        <w:pStyle w:val="1f"/>
        <w:jc w:val="center"/>
      </w:pPr>
      <w:r w:rsidRPr="00A447F1">
        <w:rPr>
          <w:b/>
          <w:bCs/>
          <w:lang w:val="ru-RU"/>
        </w:rPr>
        <w:t>2025 г.</w:t>
      </w:r>
    </w:p>
    <w:p w14:paraId="50D63879" w14:textId="34F6E519" w:rsidR="004759A0" w:rsidRPr="00A447F1" w:rsidRDefault="00A82E31" w:rsidP="00C06B13">
      <w:pPr>
        <w:pageBreakBefore/>
        <w:jc w:val="center"/>
        <w:rPr>
          <w:rFonts w:ascii="Times New Roman Полужирный" w:eastAsia="Segoe UI" w:hAnsi="Times New Roman Полужирный" w:cs="Times New Roman"/>
          <w:b/>
          <w:bCs/>
          <w:caps/>
          <w:kern w:val="32"/>
          <w:szCs w:val="24"/>
          <w:lang w:val="zh-CN" w:eastAsia="zh-CN"/>
        </w:rPr>
      </w:pPr>
      <w:r w:rsidRPr="00A447F1">
        <w:rPr>
          <w:b/>
          <w:bCs/>
        </w:rPr>
        <w:lastRenderedPageBreak/>
        <w:t>СОДЕРЖАНИЕ ПРОГРАММЫ</w:t>
      </w:r>
    </w:p>
    <w:p w14:paraId="45414868" w14:textId="77777777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 w:rsidRPr="00A447F1">
        <w:rPr>
          <w:b w:val="0"/>
          <w:bCs w:val="0"/>
          <w:sz w:val="22"/>
        </w:rPr>
        <w:fldChar w:fldCharType="begin"/>
      </w:r>
      <w:r w:rsidRPr="00A447F1">
        <w:rPr>
          <w:b w:val="0"/>
          <w:bCs w:val="0"/>
        </w:rPr>
        <w:instrText xml:space="preserve"> TOC \h \z \t "Раздел 1;1;Раздел 1.1;2" </w:instrText>
      </w:r>
      <w:r w:rsidRPr="00A447F1">
        <w:rPr>
          <w:b w:val="0"/>
          <w:bCs w:val="0"/>
          <w:sz w:val="22"/>
        </w:rPr>
        <w:fldChar w:fldCharType="separate"/>
      </w:r>
      <w:hyperlink w:anchor="_Toc156294875" w:history="1"/>
    </w:p>
    <w:p w14:paraId="74839E70" w14:textId="53CAAAFE" w:rsidR="004759A0" w:rsidRPr="00A447F1" w:rsidRDefault="00A82E31" w:rsidP="00DF54AB">
      <w:pPr>
        <w:pStyle w:val="12"/>
        <w:jc w:val="both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6" w:history="1">
        <w:r w:rsidRPr="00A447F1">
          <w:rPr>
            <w:rStyle w:val="a8"/>
            <w:b w:val="0"/>
            <w:bCs w:val="0"/>
            <w:color w:val="auto"/>
          </w:rPr>
          <w:t>1. ОБЩАЯ ХАРАКТЕРИСТИКА</w:t>
        </w:r>
        <w:r w:rsidR="00DF54AB">
          <w:rPr>
            <w:rStyle w:val="a8"/>
            <w:b w:val="0"/>
            <w:bCs w:val="0"/>
            <w:color w:val="auto"/>
          </w:rPr>
          <w:t xml:space="preserve"> </w:t>
        </w:r>
        <w:r w:rsidR="00DF54AB" w:rsidRPr="00DF54AB">
          <w:rPr>
            <w:rStyle w:val="a8"/>
            <w:b w:val="0"/>
            <w:bCs w:val="0"/>
            <w:color w:val="auto"/>
          </w:rPr>
          <w:t>ПРИМЕРНОЙ РАБОЧЕЙ ПРОГРАММЫ УЧЕБНОЙ ДИСЦИПЛИНЫ</w:t>
        </w:r>
        <w:r w:rsidRPr="00A447F1">
          <w:rPr>
            <w:b w:val="0"/>
            <w:bCs w:val="0"/>
          </w:rPr>
          <w:tab/>
        </w:r>
      </w:hyperlink>
    </w:p>
    <w:p w14:paraId="786214A9" w14:textId="7833D376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7" w:history="1">
        <w:r w:rsidRPr="00A447F1">
          <w:rPr>
            <w:rStyle w:val="a8"/>
            <w:i w:val="0"/>
            <w:iCs w:val="0"/>
            <w:color w:val="auto"/>
          </w:rPr>
          <w:t>1.1. Цель и место дисциплины в структуре образовательной программы</w:t>
        </w:r>
        <w:r w:rsidRPr="00A447F1">
          <w:rPr>
            <w:i w:val="0"/>
            <w:iCs w:val="0"/>
          </w:rPr>
          <w:tab/>
        </w:r>
      </w:hyperlink>
    </w:p>
    <w:p w14:paraId="65BF9FD6" w14:textId="774456AA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8" w:history="1">
        <w:r w:rsidRPr="00A447F1">
          <w:rPr>
            <w:rStyle w:val="a8"/>
            <w:i w:val="0"/>
            <w:iCs w:val="0"/>
            <w:color w:val="auto"/>
          </w:rPr>
          <w:t>1.2. Планируемые результаты освоения дисциплины</w:t>
        </w:r>
        <w:r w:rsidRPr="00A447F1">
          <w:rPr>
            <w:i w:val="0"/>
            <w:iCs w:val="0"/>
          </w:rPr>
          <w:tab/>
        </w:r>
      </w:hyperlink>
    </w:p>
    <w:p w14:paraId="0363CC1B" w14:textId="13BDC141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9" w:history="1">
        <w:r w:rsidRPr="00A447F1">
          <w:rPr>
            <w:rStyle w:val="a8"/>
            <w:b w:val="0"/>
            <w:bCs w:val="0"/>
            <w:color w:val="auto"/>
          </w:rPr>
          <w:t>2. СТРУКТУРА И СОДЕРЖАНИЕ ДИСЦИПЛИНЫ</w:t>
        </w:r>
        <w:r w:rsidRPr="00A447F1">
          <w:rPr>
            <w:b w:val="0"/>
            <w:bCs w:val="0"/>
          </w:rPr>
          <w:tab/>
        </w:r>
      </w:hyperlink>
    </w:p>
    <w:p w14:paraId="2699E8D9" w14:textId="71AB9A13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0" w:history="1">
        <w:r w:rsidRPr="00A447F1">
          <w:rPr>
            <w:rStyle w:val="a8"/>
            <w:i w:val="0"/>
            <w:iCs w:val="0"/>
            <w:color w:val="auto"/>
          </w:rPr>
          <w:t>2.1. Трудоемкость освоения дисциплины</w:t>
        </w:r>
        <w:r w:rsidRPr="00A447F1">
          <w:rPr>
            <w:i w:val="0"/>
            <w:iCs w:val="0"/>
          </w:rPr>
          <w:tab/>
        </w:r>
      </w:hyperlink>
    </w:p>
    <w:p w14:paraId="798699C8" w14:textId="5F42C555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1" w:history="1">
        <w:r w:rsidRPr="00A447F1">
          <w:rPr>
            <w:rStyle w:val="a8"/>
            <w:i w:val="0"/>
            <w:iCs w:val="0"/>
            <w:color w:val="auto"/>
          </w:rPr>
          <w:t>2.2. Примерное содержание дисциплины</w:t>
        </w:r>
        <w:r w:rsidRPr="00A447F1">
          <w:rPr>
            <w:i w:val="0"/>
            <w:iCs w:val="0"/>
          </w:rPr>
          <w:tab/>
        </w:r>
      </w:hyperlink>
    </w:p>
    <w:p w14:paraId="3BC67C67" w14:textId="1F994697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3" w:history="1">
        <w:r w:rsidRPr="00A447F1">
          <w:rPr>
            <w:rStyle w:val="a8"/>
            <w:i w:val="0"/>
            <w:iCs w:val="0"/>
            <w:color w:val="auto"/>
          </w:rPr>
          <w:t>2.3. Курсовой проект (работа)</w:t>
        </w:r>
        <w:r w:rsidRPr="00A447F1">
          <w:rPr>
            <w:i w:val="0"/>
            <w:iCs w:val="0"/>
          </w:rPr>
          <w:tab/>
        </w:r>
      </w:hyperlink>
    </w:p>
    <w:p w14:paraId="489F40E0" w14:textId="5635DA3B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4" w:history="1">
        <w:r w:rsidRPr="00A447F1">
          <w:rPr>
            <w:rStyle w:val="a8"/>
            <w:b w:val="0"/>
            <w:bCs w:val="0"/>
            <w:color w:val="auto"/>
          </w:rPr>
          <w:t>3. УСЛОВИЯ РЕАЛИЗАЦИИ ДИСЦИПЛИНЫ</w:t>
        </w:r>
        <w:r w:rsidRPr="00A447F1">
          <w:rPr>
            <w:b w:val="0"/>
            <w:bCs w:val="0"/>
          </w:rPr>
          <w:tab/>
        </w:r>
      </w:hyperlink>
    </w:p>
    <w:p w14:paraId="2088B9D4" w14:textId="6B01FF4B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5" w:history="1">
        <w:r w:rsidRPr="00A447F1">
          <w:rPr>
            <w:rStyle w:val="a8"/>
            <w:i w:val="0"/>
            <w:iCs w:val="0"/>
            <w:color w:val="auto"/>
          </w:rPr>
          <w:t>3.1. Материально-техническое обеспечение</w:t>
        </w:r>
        <w:r w:rsidRPr="00A447F1">
          <w:rPr>
            <w:i w:val="0"/>
            <w:iCs w:val="0"/>
          </w:rPr>
          <w:tab/>
        </w:r>
      </w:hyperlink>
    </w:p>
    <w:p w14:paraId="384DB56F" w14:textId="46ABD5BC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6" w:history="1">
        <w:r w:rsidRPr="00A447F1">
          <w:rPr>
            <w:rStyle w:val="a8"/>
            <w:i w:val="0"/>
            <w:iCs w:val="0"/>
            <w:color w:val="auto"/>
          </w:rPr>
          <w:t>3.2. Учебно-методическое обеспечение</w:t>
        </w:r>
        <w:r w:rsidRPr="00A447F1">
          <w:rPr>
            <w:i w:val="0"/>
            <w:iCs w:val="0"/>
          </w:rPr>
          <w:tab/>
        </w:r>
      </w:hyperlink>
    </w:p>
    <w:p w14:paraId="18363EBD" w14:textId="49335FF1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7" w:history="1">
        <w:r w:rsidRPr="00A447F1">
          <w:rPr>
            <w:rStyle w:val="a8"/>
            <w:b w:val="0"/>
            <w:bCs w:val="0"/>
            <w:color w:val="auto"/>
          </w:rPr>
          <w:t>4. КОНТРОЛЬ И ОЦЕНКА РЕЗУЛЬТАТОВ ОСВОЕНИЯ ДИСЦИПЛИНЫ</w:t>
        </w:r>
        <w:r w:rsidRPr="00A447F1">
          <w:rPr>
            <w:b w:val="0"/>
            <w:bCs w:val="0"/>
          </w:rPr>
          <w:tab/>
        </w:r>
      </w:hyperlink>
    </w:p>
    <w:p w14:paraId="7411A336" w14:textId="77777777" w:rsidR="004759A0" w:rsidRPr="00A447F1" w:rsidRDefault="00A82E31" w:rsidP="00E43240">
      <w:r w:rsidRPr="00A447F1">
        <w:fldChar w:fldCharType="end"/>
      </w:r>
    </w:p>
    <w:p w14:paraId="63AF448D" w14:textId="77777777" w:rsidR="004759A0" w:rsidRPr="00A447F1" w:rsidRDefault="004759A0">
      <w:pPr>
        <w:pStyle w:val="1f1"/>
        <w:jc w:val="left"/>
        <w:rPr>
          <w:rFonts w:ascii="Times New Roman" w:hAnsi="Times New Roman"/>
          <w:lang w:val="ru-RU"/>
        </w:rPr>
        <w:sectPr w:rsidR="004759A0" w:rsidRPr="00A447F1">
          <w:headerReference w:type="even" r:id="rId30"/>
          <w:headerReference w:type="default" r:id="rId3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5E5D1D4" w14:textId="77777777" w:rsidR="004759A0" w:rsidRPr="00A447F1" w:rsidRDefault="00A82E31">
      <w:pPr>
        <w:pStyle w:val="1f1"/>
        <w:numPr>
          <w:ilvl w:val="0"/>
          <w:numId w:val="12"/>
        </w:numPr>
        <w:rPr>
          <w:rFonts w:ascii="Times New Roman" w:hAnsi="Times New Roman"/>
        </w:rPr>
      </w:pPr>
      <w:r w:rsidRPr="00A447F1">
        <w:rPr>
          <w:rFonts w:ascii="Times New Roman" w:hAnsi="Times New Roman"/>
        </w:rPr>
        <w:lastRenderedPageBreak/>
        <w:t>Общая характеристика</w:t>
      </w:r>
      <w:r w:rsidRPr="00A447F1">
        <w:rPr>
          <w:rFonts w:ascii="Times New Roman" w:hAnsi="Times New Roman"/>
          <w:lang w:val="ru-RU"/>
        </w:rPr>
        <w:t xml:space="preserve"> </w:t>
      </w:r>
      <w:r w:rsidRPr="00A447F1">
        <w:rPr>
          <w:rFonts w:ascii="Times New Roman" w:hAnsi="Times New Roman"/>
        </w:rPr>
        <w:t>ПРИМЕРНОЙ РАБОЧЕЙ ПРОГРАММЫ УЧЕБНОЙ ДИСЦИПЛИНЫ</w:t>
      </w:r>
    </w:p>
    <w:p w14:paraId="25F9BDB5" w14:textId="1C0D455A" w:rsidR="004759A0" w:rsidRPr="00C06B13" w:rsidRDefault="00BD6FE4" w:rsidP="00C06B13">
      <w:pPr>
        <w:jc w:val="center"/>
        <w:rPr>
          <w:rFonts w:eastAsia="Segoe UI" w:cs="Times New Roman"/>
          <w:szCs w:val="24"/>
          <w:lang w:eastAsia="nl-NL"/>
        </w:rPr>
      </w:pPr>
      <w:r w:rsidRPr="00A447F1">
        <w:rPr>
          <w:rFonts w:eastAsia="Segoe UI"/>
        </w:rPr>
        <w:t>«</w:t>
      </w:r>
      <w:r w:rsidRPr="00A447F1">
        <w:rPr>
          <w:rFonts w:eastAsia="Segoe UI" w:cs="Times New Roman"/>
          <w:szCs w:val="24"/>
          <w:lang w:eastAsia="nl-NL"/>
        </w:rPr>
        <w:t>ОП.07 ОСНОВЫ ГЕОДЕЗИИ</w:t>
      </w:r>
      <w:r w:rsidRPr="00A447F1">
        <w:rPr>
          <w:rFonts w:eastAsia="Segoe UI"/>
        </w:rPr>
        <w:t>»</w:t>
      </w:r>
    </w:p>
    <w:p w14:paraId="78EF8511" w14:textId="77777777" w:rsidR="004759A0" w:rsidRPr="00A447F1" w:rsidRDefault="004759A0">
      <w:pPr>
        <w:pStyle w:val="1f"/>
        <w:rPr>
          <w:lang w:val="ru-RU"/>
        </w:rPr>
      </w:pPr>
    </w:p>
    <w:p w14:paraId="17D0E5D9" w14:textId="77777777" w:rsidR="004759A0" w:rsidRPr="00A447F1" w:rsidRDefault="00A82E31" w:rsidP="00032396">
      <w:pPr>
        <w:pStyle w:val="113"/>
      </w:pPr>
      <w:r w:rsidRPr="00A447F1">
        <w:t>1.1. Цель и место дисциплины в структуре образовательной программы</w:t>
      </w:r>
    </w:p>
    <w:p w14:paraId="440E754C" w14:textId="77777777" w:rsidR="004759A0" w:rsidRPr="00A447F1" w:rsidRDefault="00A82E31" w:rsidP="00320730">
      <w:pPr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 xml:space="preserve">Цель дисциплины </w:t>
      </w:r>
      <w:r w:rsidRPr="00A447F1">
        <w:t>«</w:t>
      </w:r>
      <w:r w:rsidRPr="00A447F1">
        <w:rPr>
          <w:rFonts w:eastAsia="Segoe UI" w:cs="Times New Roman"/>
        </w:rPr>
        <w:t>Основы геодезии</w:t>
      </w:r>
      <w:r w:rsidRPr="00A447F1">
        <w:t>»</w:t>
      </w:r>
      <w:r w:rsidRPr="00A447F1">
        <w:rPr>
          <w:rFonts w:eastAsia="Times New Roman" w:cs="Times New Roman"/>
          <w:szCs w:val="24"/>
          <w:lang w:eastAsia="ru-RU"/>
        </w:rPr>
        <w:t xml:space="preserve">: является изучение земной поверхности путем производства измерений на ней, обработки их результатов и составления карт, планов и профилей, служащих основной геодезической продукцией и дающих представление о форме и размерах всей Земли или отдельных ее частей. </w:t>
      </w:r>
    </w:p>
    <w:p w14:paraId="0A0AA8DB" w14:textId="428F134F" w:rsidR="00320730" w:rsidRPr="00A447F1" w:rsidRDefault="00A82E31" w:rsidP="00320730">
      <w:pPr>
        <w:suppressAutoHyphens/>
        <w:spacing w:line="276" w:lineRule="auto"/>
        <w:ind w:firstLine="709"/>
        <w:jc w:val="both"/>
        <w:rPr>
          <w:rFonts w:cs="Times New Roman"/>
          <w:iCs/>
          <w:szCs w:val="24"/>
        </w:rPr>
      </w:pPr>
      <w:r w:rsidRPr="00A447F1">
        <w:rPr>
          <w:rFonts w:cs="Times New Roman"/>
          <w:szCs w:val="24"/>
        </w:rPr>
        <w:t xml:space="preserve">Дисциплина «Основы геодезии» </w:t>
      </w:r>
      <w:r w:rsidR="00320730" w:rsidRPr="00A447F1">
        <w:rPr>
          <w:rFonts w:cs="Times New Roman"/>
          <w:szCs w:val="24"/>
        </w:rPr>
        <w:t xml:space="preserve">включена в </w:t>
      </w:r>
      <w:r w:rsidR="00320730" w:rsidRPr="00A447F1">
        <w:rPr>
          <w:rFonts w:cs="Times New Roman"/>
          <w:iCs/>
          <w:szCs w:val="24"/>
        </w:rPr>
        <w:t>обязательную часть</w:t>
      </w:r>
      <w:r w:rsidR="00A447F1">
        <w:rPr>
          <w:rFonts w:cs="Times New Roman"/>
          <w:i/>
          <w:szCs w:val="24"/>
        </w:rPr>
        <w:t xml:space="preserve"> </w:t>
      </w:r>
      <w:r w:rsidR="00320730" w:rsidRPr="00A447F1">
        <w:rPr>
          <w:rFonts w:cs="Times New Roman"/>
          <w:szCs w:val="24"/>
        </w:rPr>
        <w:t>общепрофессионального цикла</w:t>
      </w:r>
      <w:r w:rsidR="00A447F1">
        <w:rPr>
          <w:rFonts w:cs="Times New Roman"/>
          <w:i/>
          <w:szCs w:val="24"/>
        </w:rPr>
        <w:t xml:space="preserve"> </w:t>
      </w:r>
      <w:r w:rsidR="00320730" w:rsidRPr="00A447F1">
        <w:rPr>
          <w:rFonts w:cs="Times New Roman"/>
          <w:iCs/>
          <w:szCs w:val="24"/>
        </w:rPr>
        <w:t>образовательной программы.</w:t>
      </w:r>
    </w:p>
    <w:p w14:paraId="71D7BD68" w14:textId="55FC83D1" w:rsidR="004759A0" w:rsidRPr="00A447F1" w:rsidRDefault="004759A0" w:rsidP="00320730">
      <w:pPr>
        <w:ind w:firstLine="708"/>
        <w:jc w:val="both"/>
        <w:rPr>
          <w:rFonts w:cs="Times New Roman"/>
          <w:szCs w:val="24"/>
        </w:rPr>
      </w:pPr>
    </w:p>
    <w:p w14:paraId="7C8A22A8" w14:textId="77777777" w:rsidR="004759A0" w:rsidRPr="00A447F1" w:rsidRDefault="00A82E31" w:rsidP="00032396">
      <w:pPr>
        <w:pStyle w:val="113"/>
      </w:pPr>
      <w:r w:rsidRPr="00A447F1">
        <w:t>1.2. Планируемые результаты освоения дисциплины</w:t>
      </w:r>
    </w:p>
    <w:p w14:paraId="5A608C2D" w14:textId="77777777" w:rsidR="004759A0" w:rsidRPr="00A447F1" w:rsidRDefault="00A82E31">
      <w:pPr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4.3.3 ПОП-П).</w:t>
      </w:r>
    </w:p>
    <w:p w14:paraId="44EE9202" w14:textId="77777777" w:rsidR="004759A0" w:rsidRPr="00A447F1" w:rsidRDefault="00A82E31">
      <w:pPr>
        <w:spacing w:after="120"/>
        <w:ind w:firstLine="709"/>
        <w:rPr>
          <w:rFonts w:cs="Times New Roman"/>
          <w:bCs/>
          <w:szCs w:val="24"/>
        </w:rPr>
      </w:pPr>
      <w:r w:rsidRPr="00A447F1">
        <w:rPr>
          <w:rFonts w:cs="Times New Roman"/>
          <w:bCs/>
          <w:szCs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4677"/>
        <w:gridCol w:w="3544"/>
      </w:tblGrid>
      <w:tr w:rsidR="00A447F1" w:rsidRPr="00A447F1" w14:paraId="43CF4EBF" w14:textId="77777777">
        <w:trPr>
          <w:trHeight w:val="44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433A4" w14:textId="77777777" w:rsidR="004759A0" w:rsidRPr="00A447F1" w:rsidRDefault="00A82E31">
            <w:pPr>
              <w:rPr>
                <w:rStyle w:val="a7"/>
                <w:b/>
                <w:szCs w:val="24"/>
              </w:rPr>
            </w:pPr>
            <w:r w:rsidRPr="00A447F1">
              <w:rPr>
                <w:rStyle w:val="a7"/>
                <w:b/>
                <w:i w:val="0"/>
                <w:szCs w:val="24"/>
              </w:rPr>
              <w:t xml:space="preserve">Код </w:t>
            </w:r>
            <w:r w:rsidRPr="00A447F1">
              <w:rPr>
                <w:rStyle w:val="a7"/>
                <w:b/>
                <w:szCs w:val="24"/>
              </w:rPr>
              <w:t>ОК, ПК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DD70C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Уметь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B13E" w14:textId="77777777" w:rsidR="004759A0" w:rsidRPr="00A447F1" w:rsidRDefault="00A82E31">
            <w:pPr>
              <w:jc w:val="center"/>
              <w:rPr>
                <w:rFonts w:cs="Times New Roman"/>
                <w:b/>
                <w:i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Знать</w:t>
            </w:r>
          </w:p>
        </w:tc>
      </w:tr>
      <w:tr w:rsidR="004759A0" w:rsidRPr="00A447F1" w14:paraId="674E0762" w14:textId="77777777">
        <w:trPr>
          <w:trHeight w:val="4394"/>
        </w:trPr>
        <w:tc>
          <w:tcPr>
            <w:tcW w:w="988" w:type="dxa"/>
          </w:tcPr>
          <w:p w14:paraId="030CCA36" w14:textId="77777777" w:rsidR="004759A0" w:rsidRPr="00A447F1" w:rsidRDefault="00A82E31">
            <w:pPr>
              <w:rPr>
                <w:iCs/>
                <w:szCs w:val="24"/>
              </w:rPr>
            </w:pPr>
            <w:r w:rsidRPr="00A447F1">
              <w:rPr>
                <w:iCs/>
                <w:szCs w:val="24"/>
              </w:rPr>
              <w:t>ОК 01</w:t>
            </w:r>
          </w:p>
          <w:p w14:paraId="1CB61E69" w14:textId="77777777" w:rsidR="004759A0" w:rsidRPr="00A447F1" w:rsidRDefault="00A82E31">
            <w:pPr>
              <w:rPr>
                <w:szCs w:val="24"/>
              </w:rPr>
            </w:pPr>
            <w:r w:rsidRPr="00A447F1">
              <w:rPr>
                <w:iCs/>
                <w:szCs w:val="24"/>
              </w:rPr>
              <w:t>ПК 1.1 ПК 1.2 ПК 1.3</w:t>
            </w:r>
          </w:p>
        </w:tc>
        <w:tc>
          <w:tcPr>
            <w:tcW w:w="4677" w:type="dxa"/>
          </w:tcPr>
          <w:p w14:paraId="11B95CBE" w14:textId="77777777" w:rsidR="004759A0" w:rsidRPr="00A447F1" w:rsidRDefault="00A82E31">
            <w:pPr>
              <w:suppressAutoHyphens/>
              <w:rPr>
                <w:szCs w:val="24"/>
              </w:rPr>
            </w:pPr>
            <w:r w:rsidRPr="00A447F1">
              <w:rPr>
                <w:szCs w:val="24"/>
              </w:rPr>
              <w:t>- определять этапы решения задач;</w:t>
            </w:r>
          </w:p>
          <w:p w14:paraId="0F27B12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4"/>
              </w:rPr>
            </w:pPr>
            <w:r w:rsidRPr="00A447F1">
              <w:rPr>
                <w:szCs w:val="24"/>
              </w:rPr>
              <w:t>- читать ситуации на планах и картах;</w:t>
            </w:r>
          </w:p>
          <w:p w14:paraId="00C3EDA1" w14:textId="77777777" w:rsidR="004759A0" w:rsidRPr="00A447F1" w:rsidRDefault="00A82E31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A447F1">
              <w:rPr>
                <w:szCs w:val="24"/>
              </w:rPr>
              <w:t>- определять положение линий на местности;</w:t>
            </w:r>
          </w:p>
          <w:p w14:paraId="777FDF66" w14:textId="77777777" w:rsidR="004759A0" w:rsidRPr="00A447F1" w:rsidRDefault="00A82E31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A447F1">
              <w:rPr>
                <w:szCs w:val="24"/>
              </w:rPr>
              <w:t>- решать задачи на масштабы;</w:t>
            </w:r>
          </w:p>
          <w:p w14:paraId="7FAA48CF" w14:textId="77777777" w:rsidR="004759A0" w:rsidRPr="00A447F1" w:rsidRDefault="00A82E31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A447F1">
              <w:rPr>
                <w:szCs w:val="24"/>
              </w:rPr>
              <w:t>- решать прямую и обратную геодезическую задачу;</w:t>
            </w:r>
          </w:p>
          <w:p w14:paraId="42B8233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4"/>
              </w:rPr>
            </w:pPr>
            <w:r w:rsidRPr="00A447F1">
              <w:rPr>
                <w:szCs w:val="24"/>
              </w:rPr>
              <w:t>- пользоваться приборами и инструментами, используемых при измерении линий, углов и</w:t>
            </w:r>
          </w:p>
          <w:p w14:paraId="2D2BABC1" w14:textId="77777777" w:rsidR="004759A0" w:rsidRPr="00A447F1" w:rsidRDefault="00A82E31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A447F1">
              <w:rPr>
                <w:szCs w:val="24"/>
              </w:rPr>
              <w:t>определения превышений;</w:t>
            </w:r>
          </w:p>
          <w:p w14:paraId="7F68DC7B" w14:textId="77777777" w:rsidR="004759A0" w:rsidRPr="00A447F1" w:rsidRDefault="00A82E31">
            <w:pPr>
              <w:rPr>
                <w:rFonts w:cs="Times New Roman"/>
                <w:bCs/>
                <w:szCs w:val="24"/>
              </w:rPr>
            </w:pPr>
            <w:r w:rsidRPr="00A447F1">
              <w:rPr>
                <w:szCs w:val="24"/>
              </w:rPr>
              <w:t>- вносить изменения в архитектурный раздел, согласно выполненных измерений.</w:t>
            </w:r>
          </w:p>
        </w:tc>
        <w:tc>
          <w:tcPr>
            <w:tcW w:w="3544" w:type="dxa"/>
          </w:tcPr>
          <w:p w14:paraId="74DF64EC" w14:textId="77777777" w:rsidR="004759A0" w:rsidRPr="00A447F1" w:rsidRDefault="00A82E31">
            <w:pPr>
              <w:rPr>
                <w:spacing w:val="-6"/>
                <w:szCs w:val="24"/>
                <w:lang w:eastAsia="zh-CN"/>
              </w:rPr>
            </w:pPr>
            <w:r w:rsidRPr="00A447F1">
              <w:rPr>
                <w:spacing w:val="-6"/>
                <w:szCs w:val="24"/>
                <w:lang w:eastAsia="zh-CN"/>
              </w:rPr>
              <w:t>- методов самоанализа и коррекции своей деятельности на основании достигнутых результатов;</w:t>
            </w:r>
          </w:p>
          <w:p w14:paraId="392FB6E2" w14:textId="77777777" w:rsidR="004759A0" w:rsidRPr="00A447F1" w:rsidRDefault="00A82E31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A447F1">
              <w:rPr>
                <w:szCs w:val="24"/>
              </w:rPr>
              <w:t>- назначение опорных геодезических сетей;</w:t>
            </w:r>
          </w:p>
          <w:p w14:paraId="7687CD65" w14:textId="77777777" w:rsidR="004759A0" w:rsidRPr="00A447F1" w:rsidRDefault="00A82E31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A447F1">
              <w:rPr>
                <w:szCs w:val="24"/>
              </w:rPr>
              <w:t>- масштабы, условные топографические знаки, точность масштаба;</w:t>
            </w:r>
          </w:p>
          <w:p w14:paraId="52DF9EF7" w14:textId="77777777" w:rsidR="004759A0" w:rsidRPr="00A447F1" w:rsidRDefault="00A82E31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A447F1">
              <w:rPr>
                <w:szCs w:val="24"/>
              </w:rPr>
              <w:t>- систему плоских прямоугольных координат;</w:t>
            </w:r>
          </w:p>
          <w:p w14:paraId="67E24C8F" w14:textId="77777777" w:rsidR="004759A0" w:rsidRPr="00A447F1" w:rsidRDefault="00A82E31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A447F1">
              <w:rPr>
                <w:szCs w:val="24"/>
              </w:rPr>
              <w:t>- приборы и инструменты для измерений: линий, углов и определения превышений;</w:t>
            </w:r>
          </w:p>
          <w:p w14:paraId="6F9FFA30" w14:textId="77777777" w:rsidR="004759A0" w:rsidRPr="00A447F1" w:rsidRDefault="00A82E31">
            <w:pPr>
              <w:rPr>
                <w:rFonts w:cs="Times New Roman"/>
                <w:bCs/>
                <w:i/>
                <w:szCs w:val="24"/>
              </w:rPr>
            </w:pPr>
            <w:r w:rsidRPr="00A447F1">
              <w:rPr>
                <w:szCs w:val="24"/>
              </w:rPr>
              <w:t>- виды геодезических измерений.</w:t>
            </w:r>
          </w:p>
        </w:tc>
      </w:tr>
    </w:tbl>
    <w:p w14:paraId="377E35DC" w14:textId="77777777" w:rsidR="004759A0" w:rsidRPr="00A447F1" w:rsidRDefault="004759A0" w:rsidP="00C06B13"/>
    <w:p w14:paraId="7FE50B0A" w14:textId="77777777" w:rsidR="004759A0" w:rsidRPr="00A447F1" w:rsidRDefault="004759A0" w:rsidP="00C06B13"/>
    <w:p w14:paraId="10E581D6" w14:textId="77777777" w:rsidR="004759A0" w:rsidRPr="00A447F1" w:rsidRDefault="00A82E31">
      <w:pPr>
        <w:pStyle w:val="1f1"/>
        <w:rPr>
          <w:rFonts w:ascii="Times New Roman" w:hAnsi="Times New Roman"/>
          <w:lang w:val="ru-RU"/>
        </w:rPr>
      </w:pPr>
      <w:r w:rsidRPr="00A447F1">
        <w:rPr>
          <w:rFonts w:ascii="Times New Roman" w:hAnsi="Times New Roman"/>
        </w:rPr>
        <w:t xml:space="preserve">2. Структура и содержание </w:t>
      </w:r>
      <w:r w:rsidRPr="00A447F1">
        <w:rPr>
          <w:rFonts w:ascii="Times New Roman" w:hAnsi="Times New Roman"/>
          <w:lang w:val="ru-RU"/>
        </w:rPr>
        <w:t>ДИСЦИПЛИНЫ</w:t>
      </w:r>
    </w:p>
    <w:p w14:paraId="4FB2A451" w14:textId="77777777" w:rsidR="004759A0" w:rsidRPr="00A447F1" w:rsidRDefault="00A82E31" w:rsidP="00032396">
      <w:pPr>
        <w:pStyle w:val="113"/>
      </w:pPr>
      <w:r w:rsidRPr="00A447F1">
        <w:t xml:space="preserve">2.1. Трудоемкость освоения дисциплины </w:t>
      </w:r>
    </w:p>
    <w:tbl>
      <w:tblPr>
        <w:tblW w:w="4858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245"/>
        <w:gridCol w:w="2552"/>
        <w:gridCol w:w="2552"/>
      </w:tblGrid>
      <w:tr w:rsidR="00A447F1" w:rsidRPr="00A447F1" w14:paraId="6D06D4BF" w14:textId="77777777">
        <w:trPr>
          <w:trHeight w:val="23"/>
        </w:trPr>
        <w:tc>
          <w:tcPr>
            <w:tcW w:w="2270" w:type="pct"/>
            <w:vAlign w:val="center"/>
          </w:tcPr>
          <w:p w14:paraId="13568C66" w14:textId="77777777" w:rsidR="004759A0" w:rsidRPr="00A447F1" w:rsidRDefault="00A82E31">
            <w:pPr>
              <w:jc w:val="center"/>
              <w:rPr>
                <w:rFonts w:cs="Times New Roman"/>
                <w:b/>
              </w:rPr>
            </w:pPr>
            <w:r w:rsidRPr="00A447F1">
              <w:rPr>
                <w:rFonts w:cs="Times New Roman"/>
                <w:b/>
              </w:rPr>
              <w:t>Наименование составных частей дисциплины</w:t>
            </w:r>
          </w:p>
        </w:tc>
        <w:tc>
          <w:tcPr>
            <w:tcW w:w="1365" w:type="pct"/>
            <w:vAlign w:val="center"/>
          </w:tcPr>
          <w:p w14:paraId="7A54D7C7" w14:textId="77777777" w:rsidR="004759A0" w:rsidRPr="00A447F1" w:rsidRDefault="00A82E31">
            <w:pPr>
              <w:jc w:val="center"/>
              <w:rPr>
                <w:rFonts w:cs="Times New Roman"/>
                <w:b/>
                <w:iCs/>
              </w:rPr>
            </w:pPr>
            <w:r w:rsidRPr="00A447F1">
              <w:rPr>
                <w:rFonts w:cs="Times New Roman"/>
                <w:b/>
                <w:iCs/>
              </w:rPr>
              <w:t>Объем в часах</w:t>
            </w:r>
          </w:p>
        </w:tc>
        <w:tc>
          <w:tcPr>
            <w:tcW w:w="1365" w:type="pct"/>
          </w:tcPr>
          <w:p w14:paraId="23E6EC60" w14:textId="77777777" w:rsidR="004759A0" w:rsidRPr="00A447F1" w:rsidRDefault="00A82E31">
            <w:pPr>
              <w:jc w:val="center"/>
              <w:rPr>
                <w:rFonts w:cs="Times New Roman"/>
                <w:b/>
                <w:iCs/>
              </w:rPr>
            </w:pPr>
            <w:r w:rsidRPr="00A447F1">
              <w:rPr>
                <w:rFonts w:cs="Times New Roman"/>
                <w:b/>
              </w:rPr>
              <w:t>В т.ч. в форме практ. подготовки</w:t>
            </w:r>
          </w:p>
        </w:tc>
      </w:tr>
      <w:tr w:rsidR="00A447F1" w:rsidRPr="00A447F1" w14:paraId="7A6FFFE9" w14:textId="77777777">
        <w:trPr>
          <w:trHeight w:val="23"/>
        </w:trPr>
        <w:tc>
          <w:tcPr>
            <w:tcW w:w="2270" w:type="pct"/>
            <w:vAlign w:val="center"/>
          </w:tcPr>
          <w:p w14:paraId="3A1C943B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Учебные занятия</w:t>
            </w:r>
          </w:p>
        </w:tc>
        <w:tc>
          <w:tcPr>
            <w:tcW w:w="1365" w:type="pct"/>
            <w:vAlign w:val="center"/>
          </w:tcPr>
          <w:p w14:paraId="756F6430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36</w:t>
            </w:r>
          </w:p>
        </w:tc>
        <w:tc>
          <w:tcPr>
            <w:tcW w:w="1365" w:type="pct"/>
            <w:vAlign w:val="center"/>
          </w:tcPr>
          <w:p w14:paraId="4D636D96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22</w:t>
            </w:r>
          </w:p>
        </w:tc>
      </w:tr>
      <w:tr w:rsidR="00A447F1" w:rsidRPr="00A447F1" w14:paraId="33AFBB63" w14:textId="77777777">
        <w:trPr>
          <w:trHeight w:val="23"/>
        </w:trPr>
        <w:tc>
          <w:tcPr>
            <w:tcW w:w="2270" w:type="pct"/>
            <w:vAlign w:val="center"/>
          </w:tcPr>
          <w:p w14:paraId="35B9877B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Самостоятельная работа</w:t>
            </w:r>
          </w:p>
        </w:tc>
        <w:tc>
          <w:tcPr>
            <w:tcW w:w="1365" w:type="pct"/>
            <w:vAlign w:val="center"/>
          </w:tcPr>
          <w:p w14:paraId="298F3AA6" w14:textId="77777777" w:rsidR="004759A0" w:rsidRPr="00A447F1" w:rsidRDefault="00A82E31">
            <w:pPr>
              <w:jc w:val="center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</w:t>
            </w:r>
          </w:p>
        </w:tc>
        <w:tc>
          <w:tcPr>
            <w:tcW w:w="1365" w:type="pct"/>
            <w:vAlign w:val="center"/>
          </w:tcPr>
          <w:p w14:paraId="76C9B849" w14:textId="77777777" w:rsidR="004759A0" w:rsidRPr="00A447F1" w:rsidRDefault="00A82E31">
            <w:pPr>
              <w:jc w:val="center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</w:t>
            </w:r>
          </w:p>
        </w:tc>
      </w:tr>
      <w:tr w:rsidR="00A447F1" w:rsidRPr="00A447F1" w14:paraId="3FB02D41" w14:textId="77777777">
        <w:trPr>
          <w:trHeight w:val="23"/>
        </w:trPr>
        <w:tc>
          <w:tcPr>
            <w:tcW w:w="2270" w:type="pct"/>
            <w:vAlign w:val="center"/>
          </w:tcPr>
          <w:p w14:paraId="77B489F9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 xml:space="preserve">Промежуточная аттестация </w:t>
            </w:r>
          </w:p>
        </w:tc>
        <w:tc>
          <w:tcPr>
            <w:tcW w:w="1365" w:type="pct"/>
            <w:vAlign w:val="center"/>
          </w:tcPr>
          <w:p w14:paraId="641DFA75" w14:textId="77777777" w:rsidR="004759A0" w:rsidRPr="00A447F1" w:rsidRDefault="004759A0">
            <w:pPr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6D1E5502" w14:textId="77777777" w:rsidR="004759A0" w:rsidRPr="00A447F1" w:rsidRDefault="004759A0">
            <w:pPr>
              <w:jc w:val="center"/>
              <w:rPr>
                <w:rFonts w:cs="Times New Roman"/>
                <w:bCs/>
                <w:szCs w:val="24"/>
              </w:rPr>
            </w:pPr>
          </w:p>
        </w:tc>
      </w:tr>
      <w:tr w:rsidR="004759A0" w:rsidRPr="00A447F1" w14:paraId="51559E29" w14:textId="77777777">
        <w:trPr>
          <w:trHeight w:val="23"/>
        </w:trPr>
        <w:tc>
          <w:tcPr>
            <w:tcW w:w="2270" w:type="pct"/>
            <w:vAlign w:val="center"/>
          </w:tcPr>
          <w:p w14:paraId="64C4F672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Всего</w:t>
            </w:r>
          </w:p>
        </w:tc>
        <w:tc>
          <w:tcPr>
            <w:tcW w:w="1365" w:type="pct"/>
            <w:vAlign w:val="center"/>
          </w:tcPr>
          <w:p w14:paraId="732F5977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36</w:t>
            </w:r>
          </w:p>
        </w:tc>
        <w:tc>
          <w:tcPr>
            <w:tcW w:w="1365" w:type="pct"/>
            <w:vAlign w:val="center"/>
          </w:tcPr>
          <w:p w14:paraId="7A881334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22</w:t>
            </w:r>
          </w:p>
        </w:tc>
      </w:tr>
    </w:tbl>
    <w:p w14:paraId="5CA176DD" w14:textId="7AD7AD46" w:rsidR="004759A0" w:rsidRDefault="004759A0">
      <w:pPr>
        <w:rPr>
          <w:rFonts w:cs="Times New Roman"/>
          <w:iCs/>
          <w:szCs w:val="24"/>
        </w:rPr>
      </w:pPr>
    </w:p>
    <w:p w14:paraId="3F1F3FEE" w14:textId="77777777" w:rsidR="00C06B13" w:rsidRPr="00A447F1" w:rsidRDefault="00C06B13">
      <w:pPr>
        <w:rPr>
          <w:rFonts w:cs="Times New Roman"/>
          <w:iCs/>
          <w:szCs w:val="24"/>
        </w:rPr>
      </w:pPr>
    </w:p>
    <w:p w14:paraId="3959F2AC" w14:textId="736B7F0E" w:rsidR="004759A0" w:rsidRPr="00C06B13" w:rsidRDefault="00A82E31" w:rsidP="00C06B13">
      <w:pPr>
        <w:pStyle w:val="aff0"/>
        <w:numPr>
          <w:ilvl w:val="1"/>
          <w:numId w:val="18"/>
        </w:numPr>
        <w:ind w:left="0" w:firstLine="709"/>
        <w:rPr>
          <w:b/>
          <w:bCs/>
          <w:szCs w:val="24"/>
        </w:rPr>
      </w:pPr>
      <w:r w:rsidRPr="00C06B13">
        <w:rPr>
          <w:b/>
          <w:bCs/>
          <w:szCs w:val="24"/>
        </w:rPr>
        <w:t xml:space="preserve">Примерное содержание дисциплины </w:t>
      </w:r>
    </w:p>
    <w:tbl>
      <w:tblPr>
        <w:tblW w:w="48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9"/>
        <w:gridCol w:w="7112"/>
      </w:tblGrid>
      <w:tr w:rsidR="00A447F1" w:rsidRPr="00A447F1" w14:paraId="58B843FB" w14:textId="77777777">
        <w:trPr>
          <w:trHeight w:val="603"/>
        </w:trPr>
        <w:tc>
          <w:tcPr>
            <w:tcW w:w="1197" w:type="pct"/>
            <w:vAlign w:val="center"/>
          </w:tcPr>
          <w:p w14:paraId="092AC77C" w14:textId="77777777" w:rsidR="004759A0" w:rsidRPr="00A447F1" w:rsidRDefault="00A82E31">
            <w:pPr>
              <w:suppressAutoHyphens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lastRenderedPageBreak/>
              <w:t>Наименование разделов и тем</w:t>
            </w:r>
          </w:p>
        </w:tc>
        <w:tc>
          <w:tcPr>
            <w:tcW w:w="3803" w:type="pct"/>
            <w:vAlign w:val="center"/>
          </w:tcPr>
          <w:p w14:paraId="49338669" w14:textId="77777777" w:rsidR="004759A0" w:rsidRPr="00A447F1" w:rsidRDefault="00A82E31">
            <w:pPr>
              <w:suppressAutoHyphens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A447F1" w:rsidRPr="00A447F1" w14:paraId="5F976F85" w14:textId="77777777">
        <w:trPr>
          <w:trHeight w:val="331"/>
        </w:trPr>
        <w:tc>
          <w:tcPr>
            <w:tcW w:w="1197" w:type="pct"/>
          </w:tcPr>
          <w:p w14:paraId="3014EC38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1</w:t>
            </w:r>
          </w:p>
        </w:tc>
        <w:tc>
          <w:tcPr>
            <w:tcW w:w="3803" w:type="pct"/>
          </w:tcPr>
          <w:p w14:paraId="2DB6F9BC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2</w:t>
            </w:r>
          </w:p>
        </w:tc>
      </w:tr>
      <w:tr w:rsidR="00A447F1" w:rsidRPr="00A447F1" w14:paraId="0327F54E" w14:textId="77777777">
        <w:trPr>
          <w:trHeight w:val="331"/>
        </w:trPr>
        <w:tc>
          <w:tcPr>
            <w:tcW w:w="5000" w:type="pct"/>
            <w:gridSpan w:val="2"/>
          </w:tcPr>
          <w:p w14:paraId="4F9E336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Раздел 1. Топографические карты, планы и чертежи (8)</w:t>
            </w:r>
          </w:p>
        </w:tc>
      </w:tr>
      <w:tr w:rsidR="00A447F1" w:rsidRPr="00A447F1" w14:paraId="70BB9F04" w14:textId="77777777">
        <w:trPr>
          <w:trHeight w:val="279"/>
        </w:trPr>
        <w:tc>
          <w:tcPr>
            <w:tcW w:w="1197" w:type="pct"/>
            <w:vMerge w:val="restart"/>
          </w:tcPr>
          <w:p w14:paraId="2EFA6BDB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Тема 1.1. </w:t>
            </w:r>
          </w:p>
          <w:p w14:paraId="58088514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Общие сведения. Масштабы.</w:t>
            </w:r>
          </w:p>
        </w:tc>
        <w:tc>
          <w:tcPr>
            <w:tcW w:w="3803" w:type="pct"/>
          </w:tcPr>
          <w:p w14:paraId="59E63CE9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78C0B55B" w14:textId="77777777">
        <w:trPr>
          <w:trHeight w:val="848"/>
        </w:trPr>
        <w:tc>
          <w:tcPr>
            <w:tcW w:w="1197" w:type="pct"/>
            <w:vMerge/>
          </w:tcPr>
          <w:p w14:paraId="68D05DA1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1CA4C90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Задачи геодезии. Форма и размеры Земли. Определение положения точки на поверхности Земли: плановое и высотное. Виды масштабов, точность. Масштабный ряд. Решение задач на масштабы.</w:t>
            </w:r>
          </w:p>
        </w:tc>
      </w:tr>
      <w:tr w:rsidR="00A447F1" w:rsidRPr="00A447F1" w14:paraId="39B16231" w14:textId="77777777">
        <w:trPr>
          <w:trHeight w:val="315"/>
        </w:trPr>
        <w:tc>
          <w:tcPr>
            <w:tcW w:w="1197" w:type="pct"/>
            <w:vMerge/>
          </w:tcPr>
          <w:p w14:paraId="13FA5D85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06E27BBB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числе, практических занятий</w:t>
            </w:r>
          </w:p>
        </w:tc>
      </w:tr>
      <w:tr w:rsidR="00A447F1" w:rsidRPr="00A447F1" w14:paraId="79034CD1" w14:textId="77777777">
        <w:trPr>
          <w:trHeight w:val="495"/>
        </w:trPr>
        <w:tc>
          <w:tcPr>
            <w:tcW w:w="1197" w:type="pct"/>
            <w:vMerge/>
          </w:tcPr>
          <w:p w14:paraId="6510C08C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4EB7B764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Практическое занятие № 1.: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Решение задач на масштабы. Точность масштабов</w:t>
            </w:r>
          </w:p>
        </w:tc>
      </w:tr>
      <w:tr w:rsidR="00A447F1" w:rsidRPr="00A447F1" w14:paraId="04211468" w14:textId="77777777">
        <w:trPr>
          <w:trHeight w:val="318"/>
        </w:trPr>
        <w:tc>
          <w:tcPr>
            <w:tcW w:w="1197" w:type="pct"/>
            <w:vMerge/>
          </w:tcPr>
          <w:p w14:paraId="0EA6F7CC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367D08FA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5CE3DAD" w14:textId="77777777" w:rsidR="004759A0" w:rsidRPr="00A447F1" w:rsidRDefault="00A82E3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327B5749" w14:textId="77777777">
        <w:trPr>
          <w:trHeight w:val="315"/>
        </w:trPr>
        <w:tc>
          <w:tcPr>
            <w:tcW w:w="1197" w:type="pct"/>
            <w:vMerge w:val="restart"/>
          </w:tcPr>
          <w:p w14:paraId="04188552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1.2.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Топографические карты и планы. Условные знаки</w:t>
            </w:r>
          </w:p>
        </w:tc>
        <w:tc>
          <w:tcPr>
            <w:tcW w:w="3803" w:type="pct"/>
          </w:tcPr>
          <w:p w14:paraId="3BBF3C5C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7A577F05" w14:textId="77777777">
        <w:trPr>
          <w:trHeight w:val="329"/>
        </w:trPr>
        <w:tc>
          <w:tcPr>
            <w:tcW w:w="1197" w:type="pct"/>
            <w:vMerge/>
          </w:tcPr>
          <w:p w14:paraId="40D05865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13DC0278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Топографические карты, планы, чертежи. Условные знаки. Рельеф местности. Формы рельефа. Методы изображения рельефа на картах. Решение задач по карте: определение абсолютной высоты, относительной высоты, уклона линии, горизонтального проложения.</w:t>
            </w:r>
          </w:p>
        </w:tc>
      </w:tr>
      <w:tr w:rsidR="00A447F1" w:rsidRPr="00A447F1" w14:paraId="3C29043C" w14:textId="77777777">
        <w:trPr>
          <w:trHeight w:val="257"/>
        </w:trPr>
        <w:tc>
          <w:tcPr>
            <w:tcW w:w="1197" w:type="pct"/>
            <w:vMerge/>
          </w:tcPr>
          <w:p w14:paraId="09B0E352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620D880B" w14:textId="77777777" w:rsidR="004759A0" w:rsidRPr="00A447F1" w:rsidRDefault="00A82E31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7775AFA0" w14:textId="77777777">
        <w:trPr>
          <w:trHeight w:val="405"/>
        </w:trPr>
        <w:tc>
          <w:tcPr>
            <w:tcW w:w="1197" w:type="pct"/>
            <w:vMerge/>
          </w:tcPr>
          <w:p w14:paraId="0C943D67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2E045676" w14:textId="77777777" w:rsidR="004759A0" w:rsidRPr="00A447F1" w:rsidRDefault="00A82E31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Практическое занятие № 2.: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Чтение топографического плана по условным знакам</w:t>
            </w:r>
          </w:p>
        </w:tc>
      </w:tr>
      <w:tr w:rsidR="00A447F1" w:rsidRPr="00A447F1" w14:paraId="169AF179" w14:textId="77777777">
        <w:trPr>
          <w:trHeight w:val="540"/>
        </w:trPr>
        <w:tc>
          <w:tcPr>
            <w:tcW w:w="1197" w:type="pct"/>
            <w:vMerge/>
          </w:tcPr>
          <w:p w14:paraId="78DF8741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3254CBD0" w14:textId="77777777" w:rsidR="004759A0" w:rsidRPr="00A447F1" w:rsidRDefault="00A82E31">
            <w:pPr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Практическое занятие № 3.: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Чтение рельефа по плану (карте). Построение профиля</w:t>
            </w:r>
          </w:p>
          <w:p w14:paraId="7A1BC67F" w14:textId="77777777" w:rsidR="004759A0" w:rsidRPr="00A447F1" w:rsidRDefault="004759A0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</w:tr>
      <w:tr w:rsidR="00A447F1" w:rsidRPr="00A447F1" w14:paraId="64165E38" w14:textId="77777777">
        <w:trPr>
          <w:trHeight w:val="273"/>
        </w:trPr>
        <w:tc>
          <w:tcPr>
            <w:tcW w:w="1197" w:type="pct"/>
            <w:vMerge/>
          </w:tcPr>
          <w:p w14:paraId="512E61D5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7B6C0F07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B8979E6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030E41B4" w14:textId="77777777">
        <w:trPr>
          <w:trHeight w:val="310"/>
        </w:trPr>
        <w:tc>
          <w:tcPr>
            <w:tcW w:w="1197" w:type="pct"/>
            <w:vMerge w:val="restart"/>
          </w:tcPr>
          <w:p w14:paraId="4929795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1.3.</w:t>
            </w:r>
          </w:p>
          <w:p w14:paraId="571FCC4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Ориентирование направлений.</w:t>
            </w:r>
          </w:p>
        </w:tc>
        <w:tc>
          <w:tcPr>
            <w:tcW w:w="3803" w:type="pct"/>
          </w:tcPr>
          <w:p w14:paraId="79EC8DF1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6417972D" w14:textId="77777777">
        <w:trPr>
          <w:trHeight w:val="276"/>
        </w:trPr>
        <w:tc>
          <w:tcPr>
            <w:tcW w:w="1197" w:type="pct"/>
            <w:vMerge/>
          </w:tcPr>
          <w:p w14:paraId="54FB4046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45DDABE0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Понятие ориентирование направлений. Истинные и магнитные азимуты, склонение магнитной стрелки, сближение меридианов. Прямой и обратный азимуты. Дирекционный угол. Румбы. Формулы перехода. Прямая и обратная геодезические задачи</w:t>
            </w:r>
          </w:p>
        </w:tc>
      </w:tr>
      <w:tr w:rsidR="00A447F1" w:rsidRPr="00A447F1" w14:paraId="688519E7" w14:textId="77777777">
        <w:trPr>
          <w:trHeight w:val="276"/>
        </w:trPr>
        <w:tc>
          <w:tcPr>
            <w:tcW w:w="1197" w:type="pct"/>
            <w:vMerge/>
          </w:tcPr>
          <w:p w14:paraId="780F7B47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04F93C2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689DB2BE" w14:textId="77777777">
        <w:trPr>
          <w:trHeight w:val="576"/>
        </w:trPr>
        <w:tc>
          <w:tcPr>
            <w:tcW w:w="1197" w:type="pct"/>
            <w:vMerge/>
          </w:tcPr>
          <w:p w14:paraId="553F912D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02B1588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Практическое занятие № 4.: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Определение координат. Определение ориентирных углов линий по планам и картам. Решение задач по карте.</w:t>
            </w:r>
          </w:p>
        </w:tc>
      </w:tr>
      <w:tr w:rsidR="00A447F1" w:rsidRPr="00A447F1" w14:paraId="7B2A00DA" w14:textId="77777777">
        <w:trPr>
          <w:trHeight w:val="282"/>
        </w:trPr>
        <w:tc>
          <w:tcPr>
            <w:tcW w:w="5000" w:type="pct"/>
            <w:gridSpan w:val="2"/>
          </w:tcPr>
          <w:p w14:paraId="04DF075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Раздел 2. Геодезические измерения (8)</w:t>
            </w:r>
          </w:p>
        </w:tc>
      </w:tr>
      <w:tr w:rsidR="00A447F1" w:rsidRPr="00A447F1" w14:paraId="28B7A009" w14:textId="77777777">
        <w:trPr>
          <w:trHeight w:val="322"/>
        </w:trPr>
        <w:tc>
          <w:tcPr>
            <w:tcW w:w="1197" w:type="pct"/>
            <w:vMerge w:val="restart"/>
          </w:tcPr>
          <w:p w14:paraId="156FA06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2.1. Сущность измерений. Классификация и виды геодезических измерений</w:t>
            </w:r>
          </w:p>
        </w:tc>
        <w:tc>
          <w:tcPr>
            <w:tcW w:w="3803" w:type="pct"/>
          </w:tcPr>
          <w:p w14:paraId="7668ACBC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66C4F2F8" w14:textId="77777777">
        <w:trPr>
          <w:trHeight w:val="276"/>
        </w:trPr>
        <w:tc>
          <w:tcPr>
            <w:tcW w:w="1197" w:type="pct"/>
            <w:vMerge/>
          </w:tcPr>
          <w:p w14:paraId="278336F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6FDF5B78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highlight w:val="yellow"/>
                <w:lang w:eastAsia="ar-SA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Виды измерений: непосредственные, косвенные, необходимые, дополнительные, равноточные, неравноточные. Погрешность измерения результатов. Понятие о государственной системе стандартизации и метрологии измерительной техники</w:t>
            </w:r>
          </w:p>
        </w:tc>
      </w:tr>
      <w:tr w:rsidR="00A447F1" w:rsidRPr="00A447F1" w14:paraId="14149B00" w14:textId="77777777">
        <w:trPr>
          <w:trHeight w:val="337"/>
        </w:trPr>
        <w:tc>
          <w:tcPr>
            <w:tcW w:w="1197" w:type="pct"/>
            <w:vMerge w:val="restart"/>
          </w:tcPr>
          <w:p w14:paraId="2CA9EEF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2.2. Линейные и угловые измерения</w:t>
            </w:r>
          </w:p>
        </w:tc>
        <w:tc>
          <w:tcPr>
            <w:tcW w:w="3803" w:type="pct"/>
          </w:tcPr>
          <w:p w14:paraId="0E41F9B0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5E726808" w14:textId="77777777">
        <w:trPr>
          <w:trHeight w:val="602"/>
        </w:trPr>
        <w:tc>
          <w:tcPr>
            <w:tcW w:w="1197" w:type="pct"/>
            <w:vMerge/>
          </w:tcPr>
          <w:p w14:paraId="758AFC1B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6FF67EFB" w14:textId="2B32165A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Основные методы линейных измерений. ГОСТ на мерные ленты и рулетки. Мерный комплект. Методика измерений мерной лентой (рулеткой). Контроль измерений. Поправки, вводимые в измеренную линию. Вычисление горизонтального положения. Принцип измерения горизонтального угла и обобщенная схема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lastRenderedPageBreak/>
              <w:t>устройства теодолита. Основные части и оси угломерного прибора. ГОСТ на теодолиты. Назначение и устройство уровней. Зрительная труба: основные характеристики. Отсчетные устройства. Правила обращения с теодолитом. Поверки.</w:t>
            </w:r>
            <w:r w:rsid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Технология измерения горизонтального угла полным приемом. Правила ведения журнала. Контроль измерений. Технология измерения вертикальных углов.</w:t>
            </w:r>
          </w:p>
        </w:tc>
      </w:tr>
      <w:tr w:rsidR="00A447F1" w:rsidRPr="00A447F1" w14:paraId="55695AFF" w14:textId="77777777">
        <w:trPr>
          <w:trHeight w:val="317"/>
        </w:trPr>
        <w:tc>
          <w:tcPr>
            <w:tcW w:w="1197" w:type="pct"/>
            <w:vMerge/>
          </w:tcPr>
          <w:p w14:paraId="660DD6B1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3BF231B2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739AF965" w14:textId="77777777">
        <w:trPr>
          <w:trHeight w:val="279"/>
        </w:trPr>
        <w:tc>
          <w:tcPr>
            <w:tcW w:w="1197" w:type="pct"/>
            <w:vMerge/>
          </w:tcPr>
          <w:p w14:paraId="45D4C09A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0DEDB73B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Практическое занятие № 5.: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Обработка линейных измерений.</w:t>
            </w:r>
          </w:p>
        </w:tc>
      </w:tr>
      <w:tr w:rsidR="00A447F1" w:rsidRPr="00A447F1" w14:paraId="5917EF29" w14:textId="77777777">
        <w:trPr>
          <w:trHeight w:val="279"/>
        </w:trPr>
        <w:tc>
          <w:tcPr>
            <w:tcW w:w="1197" w:type="pct"/>
            <w:vMerge/>
          </w:tcPr>
          <w:p w14:paraId="1B5E82EB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13D12227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Практическое занятие № 6.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: Установка теодолита в рабочее положение. Измерение горизонтальных и вертикальных углов.</w:t>
            </w:r>
          </w:p>
        </w:tc>
      </w:tr>
      <w:tr w:rsidR="00A447F1" w:rsidRPr="00A447F1" w14:paraId="64E86992" w14:textId="77777777">
        <w:trPr>
          <w:trHeight w:val="309"/>
        </w:trPr>
        <w:tc>
          <w:tcPr>
            <w:tcW w:w="1197" w:type="pct"/>
            <w:vMerge w:val="restart"/>
          </w:tcPr>
          <w:p w14:paraId="063ECC31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2.3. Геометрическое нивелирование</w:t>
            </w:r>
          </w:p>
        </w:tc>
        <w:tc>
          <w:tcPr>
            <w:tcW w:w="3803" w:type="pct"/>
          </w:tcPr>
          <w:p w14:paraId="322C348A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23C2D8FA" w14:textId="77777777">
        <w:trPr>
          <w:trHeight w:val="602"/>
        </w:trPr>
        <w:tc>
          <w:tcPr>
            <w:tcW w:w="1197" w:type="pct"/>
            <w:vMerge/>
          </w:tcPr>
          <w:p w14:paraId="43270544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4B01EBE0" w14:textId="3EC2D966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Классификация нивелирования по методам определения превышений. Геометрическое нивелирование. ГОСТ на нивелир. Устройство нивелира, оси, поверки. Порядок работы по определению превышений на станции. Ведение журнала, контроль.</w:t>
            </w:r>
            <w:r w:rsid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</w:p>
        </w:tc>
      </w:tr>
      <w:tr w:rsidR="00A447F1" w:rsidRPr="00A447F1" w14:paraId="0004DEA0" w14:textId="77777777">
        <w:trPr>
          <w:trHeight w:val="287"/>
        </w:trPr>
        <w:tc>
          <w:tcPr>
            <w:tcW w:w="1197" w:type="pct"/>
            <w:vMerge/>
          </w:tcPr>
          <w:p w14:paraId="050AB82E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07486986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07B063E9" w14:textId="77777777">
        <w:trPr>
          <w:trHeight w:val="555"/>
        </w:trPr>
        <w:tc>
          <w:tcPr>
            <w:tcW w:w="1197" w:type="pct"/>
            <w:vMerge/>
          </w:tcPr>
          <w:p w14:paraId="55DD424B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24450A7F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Практическое занятие № 7.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: Практическое изучение нивелира. Определение превышений и расстояний на станции.</w:t>
            </w:r>
          </w:p>
        </w:tc>
      </w:tr>
      <w:tr w:rsidR="00A447F1" w:rsidRPr="00A447F1" w14:paraId="43E191DF" w14:textId="77777777">
        <w:trPr>
          <w:trHeight w:val="258"/>
        </w:trPr>
        <w:tc>
          <w:tcPr>
            <w:tcW w:w="1197" w:type="pct"/>
            <w:vMerge/>
          </w:tcPr>
          <w:p w14:paraId="14F596D9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2CA8B4F6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F3308B3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597BC98D" w14:textId="77777777">
        <w:trPr>
          <w:trHeight w:val="271"/>
        </w:trPr>
        <w:tc>
          <w:tcPr>
            <w:tcW w:w="5000" w:type="pct"/>
            <w:gridSpan w:val="2"/>
          </w:tcPr>
          <w:p w14:paraId="3FA5DF7E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Раздел 3. Геодезические съемки (4)</w:t>
            </w:r>
          </w:p>
        </w:tc>
      </w:tr>
      <w:tr w:rsidR="00A447F1" w:rsidRPr="00A447F1" w14:paraId="19E9CB9F" w14:textId="77777777">
        <w:trPr>
          <w:trHeight w:val="277"/>
        </w:trPr>
        <w:tc>
          <w:tcPr>
            <w:tcW w:w="1197" w:type="pct"/>
            <w:vMerge w:val="restart"/>
          </w:tcPr>
          <w:p w14:paraId="7CF00BD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3.1.</w:t>
            </w:r>
          </w:p>
          <w:p w14:paraId="2002832F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Теодолитный ход. Состав полевых и камеральных работ при проложении теодолитных ходов.</w:t>
            </w:r>
          </w:p>
        </w:tc>
        <w:tc>
          <w:tcPr>
            <w:tcW w:w="3803" w:type="pct"/>
          </w:tcPr>
          <w:p w14:paraId="1B6F5A59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12A86E8E" w14:textId="77777777">
        <w:trPr>
          <w:trHeight w:val="418"/>
        </w:trPr>
        <w:tc>
          <w:tcPr>
            <w:tcW w:w="1197" w:type="pct"/>
            <w:vMerge/>
          </w:tcPr>
          <w:p w14:paraId="39354A96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4C7B1C5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Теодолитный ход как простейший способ создания плановой сети. Замкнутый и разомкнутый теодолитные ходы. Привязка к пунктам геодезической сети. Состав полевых работ по проложению хода. Полевой контроль. Обработка журнала полевых измерений. </w:t>
            </w:r>
          </w:p>
          <w:p w14:paraId="29FAB96E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Камеральная обработка теодолитного хода. Угловая и линейная невязки. Вычисление координат хода, построение плана по координатам.</w:t>
            </w:r>
          </w:p>
        </w:tc>
      </w:tr>
      <w:tr w:rsidR="00A447F1" w:rsidRPr="00A447F1" w14:paraId="077CFD2A" w14:textId="77777777">
        <w:trPr>
          <w:trHeight w:val="341"/>
        </w:trPr>
        <w:tc>
          <w:tcPr>
            <w:tcW w:w="1197" w:type="pct"/>
            <w:vMerge/>
          </w:tcPr>
          <w:p w14:paraId="62A5FCE6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14E3F00E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26012C09" w14:textId="77777777">
        <w:trPr>
          <w:trHeight w:val="271"/>
        </w:trPr>
        <w:tc>
          <w:tcPr>
            <w:tcW w:w="1197" w:type="pct"/>
            <w:vMerge/>
          </w:tcPr>
          <w:p w14:paraId="6108F0F3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2F107910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Практическое занятие № 8.: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Вычислительная обработка теодолитного хода. Построение плана</w:t>
            </w:r>
          </w:p>
        </w:tc>
      </w:tr>
      <w:tr w:rsidR="00A447F1" w:rsidRPr="00A447F1" w14:paraId="399EBC9B" w14:textId="77777777">
        <w:trPr>
          <w:trHeight w:val="261"/>
        </w:trPr>
        <w:tc>
          <w:tcPr>
            <w:tcW w:w="1197" w:type="pct"/>
            <w:vMerge w:val="restart"/>
          </w:tcPr>
          <w:p w14:paraId="16032B3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3.2.</w:t>
            </w:r>
          </w:p>
          <w:p w14:paraId="129D9D9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Тахеометрическая съемка</w:t>
            </w:r>
          </w:p>
        </w:tc>
        <w:tc>
          <w:tcPr>
            <w:tcW w:w="3803" w:type="pct"/>
          </w:tcPr>
          <w:p w14:paraId="43B2B38B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31BE59F3" w14:textId="77777777">
        <w:trPr>
          <w:trHeight w:val="418"/>
        </w:trPr>
        <w:tc>
          <w:tcPr>
            <w:tcW w:w="1197" w:type="pct"/>
            <w:vMerge/>
          </w:tcPr>
          <w:p w14:paraId="19B6495F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01298ACC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Сущность и приборы, применяемые при съемке. Планово-высотное обоснование. ГОСТ на тахеометры. Технические требования по съемке. Состав полевых и камеральных работ.</w:t>
            </w:r>
          </w:p>
        </w:tc>
      </w:tr>
      <w:tr w:rsidR="00A447F1" w:rsidRPr="00A447F1" w14:paraId="47A8630C" w14:textId="77777777">
        <w:trPr>
          <w:trHeight w:val="315"/>
        </w:trPr>
        <w:tc>
          <w:tcPr>
            <w:tcW w:w="5000" w:type="pct"/>
            <w:gridSpan w:val="2"/>
          </w:tcPr>
          <w:p w14:paraId="6E8D8EB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Раздел 4. Геодезические работы при вертикальной планировке участка (6)</w:t>
            </w:r>
          </w:p>
        </w:tc>
      </w:tr>
      <w:tr w:rsidR="00A447F1" w:rsidRPr="00A447F1" w14:paraId="5226053A" w14:textId="77777777">
        <w:trPr>
          <w:trHeight w:val="291"/>
        </w:trPr>
        <w:tc>
          <w:tcPr>
            <w:tcW w:w="1197" w:type="pct"/>
            <w:vMerge w:val="restart"/>
          </w:tcPr>
          <w:p w14:paraId="21ECA8E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4.1.</w:t>
            </w:r>
          </w:p>
          <w:p w14:paraId="0F17EB0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Геодезическое обеспечение вертикальной планировки участка</w:t>
            </w:r>
          </w:p>
        </w:tc>
        <w:tc>
          <w:tcPr>
            <w:tcW w:w="3803" w:type="pct"/>
          </w:tcPr>
          <w:p w14:paraId="23A027DD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0BCBEA53" w14:textId="77777777">
        <w:trPr>
          <w:trHeight w:val="418"/>
        </w:trPr>
        <w:tc>
          <w:tcPr>
            <w:tcW w:w="1197" w:type="pct"/>
            <w:vMerge/>
          </w:tcPr>
          <w:p w14:paraId="17A367E7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72D5B69F" w14:textId="7DFBECB0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Нивелирование поверхности. Технология полевых работ по квадратам: построение прямых углов; разбивка квадратов, закрепление вершин, полевая схема, нивелирование вершин. Контроль работ, камеральные работы. Построение плана, построение горизонталей.</w:t>
            </w:r>
            <w:r w:rsid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</w:p>
        </w:tc>
      </w:tr>
      <w:tr w:rsidR="00A447F1" w:rsidRPr="00A447F1" w14:paraId="06A562A3" w14:textId="77777777">
        <w:trPr>
          <w:trHeight w:val="377"/>
        </w:trPr>
        <w:tc>
          <w:tcPr>
            <w:tcW w:w="1197" w:type="pct"/>
            <w:vMerge/>
          </w:tcPr>
          <w:p w14:paraId="28E92FAC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14D691D5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4ECB0C85" w14:textId="77777777">
        <w:trPr>
          <w:trHeight w:val="418"/>
        </w:trPr>
        <w:tc>
          <w:tcPr>
            <w:tcW w:w="1197" w:type="pct"/>
            <w:vMerge/>
          </w:tcPr>
          <w:p w14:paraId="11C5BAEB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69A08995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Практическое занятие № 9.: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Подготовка топографической основы для вертикальной планировки. Построение топоплана.</w:t>
            </w:r>
          </w:p>
        </w:tc>
      </w:tr>
      <w:tr w:rsidR="00A447F1" w:rsidRPr="00A447F1" w14:paraId="0B0553FF" w14:textId="77777777">
        <w:trPr>
          <w:trHeight w:val="418"/>
        </w:trPr>
        <w:tc>
          <w:tcPr>
            <w:tcW w:w="1197" w:type="pct"/>
            <w:vMerge w:val="restart"/>
          </w:tcPr>
          <w:p w14:paraId="5EAC19A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4.2.</w:t>
            </w:r>
          </w:p>
          <w:p w14:paraId="0B61765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Геодезические расчеты при 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вертикальной планировке участка</w:t>
            </w:r>
          </w:p>
        </w:tc>
        <w:tc>
          <w:tcPr>
            <w:tcW w:w="3803" w:type="pct"/>
          </w:tcPr>
          <w:p w14:paraId="35048F97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Содержание учебного материала</w:t>
            </w:r>
          </w:p>
        </w:tc>
      </w:tr>
      <w:tr w:rsidR="00A447F1" w:rsidRPr="00A447F1" w14:paraId="2171FA88" w14:textId="77777777">
        <w:trPr>
          <w:trHeight w:val="418"/>
        </w:trPr>
        <w:tc>
          <w:tcPr>
            <w:tcW w:w="1197" w:type="pct"/>
            <w:vMerge/>
          </w:tcPr>
          <w:p w14:paraId="667423B1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108A3723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Методика выполнения расчетов по проектированию горизонтальной (наклонной) площадки. Алгоритм вычислений.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lastRenderedPageBreak/>
              <w:t>Картограмма земляных работ. Ведомость вычисления объема земляных работ.</w:t>
            </w:r>
          </w:p>
        </w:tc>
      </w:tr>
      <w:tr w:rsidR="00A447F1" w:rsidRPr="00A447F1" w14:paraId="1527E9A7" w14:textId="77777777">
        <w:trPr>
          <w:trHeight w:val="287"/>
        </w:trPr>
        <w:tc>
          <w:tcPr>
            <w:tcW w:w="1197" w:type="pct"/>
            <w:vMerge/>
          </w:tcPr>
          <w:p w14:paraId="2CA4EB74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4DE995E2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5B8D9D86" w14:textId="77777777">
        <w:trPr>
          <w:trHeight w:val="585"/>
        </w:trPr>
        <w:tc>
          <w:tcPr>
            <w:tcW w:w="1197" w:type="pct"/>
            <w:vMerge/>
          </w:tcPr>
          <w:p w14:paraId="373B6A62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7D6D0CB6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Практическое занятие № 10.: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Составление проекта вертикальной планировки участка.</w:t>
            </w:r>
          </w:p>
        </w:tc>
      </w:tr>
      <w:tr w:rsidR="00A447F1" w:rsidRPr="00A447F1" w14:paraId="599B4A4E" w14:textId="77777777">
        <w:trPr>
          <w:trHeight w:val="228"/>
        </w:trPr>
        <w:tc>
          <w:tcPr>
            <w:tcW w:w="1197" w:type="pct"/>
            <w:vMerge/>
          </w:tcPr>
          <w:p w14:paraId="62E0FDD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6C75F01F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389D41F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4EA1252A" w14:textId="77777777">
        <w:trPr>
          <w:trHeight w:val="283"/>
        </w:trPr>
        <w:tc>
          <w:tcPr>
            <w:tcW w:w="5000" w:type="pct"/>
            <w:gridSpan w:val="2"/>
          </w:tcPr>
          <w:p w14:paraId="357E702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Раздел 5. Геодезические работы при трассировании сооружений линейного типа (6)</w:t>
            </w:r>
          </w:p>
        </w:tc>
      </w:tr>
      <w:tr w:rsidR="00A447F1" w:rsidRPr="00A447F1" w14:paraId="2B9900B5" w14:textId="77777777">
        <w:trPr>
          <w:trHeight w:val="273"/>
        </w:trPr>
        <w:tc>
          <w:tcPr>
            <w:tcW w:w="1197" w:type="pct"/>
            <w:vMerge w:val="restart"/>
          </w:tcPr>
          <w:p w14:paraId="171BA16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5.1.</w:t>
            </w:r>
          </w:p>
          <w:p w14:paraId="1A0C1B3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и технология выполнения работ по полевому трассированию сооружений линейного типа</w:t>
            </w:r>
          </w:p>
        </w:tc>
        <w:tc>
          <w:tcPr>
            <w:tcW w:w="3803" w:type="pct"/>
          </w:tcPr>
          <w:p w14:paraId="5D7D50FE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57B35802" w14:textId="77777777">
        <w:trPr>
          <w:trHeight w:val="418"/>
        </w:trPr>
        <w:tc>
          <w:tcPr>
            <w:tcW w:w="1197" w:type="pct"/>
            <w:vMerge/>
          </w:tcPr>
          <w:p w14:paraId="27BCF0D4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166FBD06" w14:textId="4B69511B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Технические требования СНиП. Порядок работ по разбивке пикетажа и поперечников. Ведение пикетажного журнала. Круговая кривая. Расчет пикетажных обозначений главных точек круговой кривой.</w:t>
            </w:r>
            <w:r w:rsid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Расчет, разбивка и закрепление основных элементов кривых на трассе. Порядок работ по нивелированию трассы. Камеральная обработка трассы.</w:t>
            </w:r>
          </w:p>
        </w:tc>
      </w:tr>
      <w:tr w:rsidR="00A447F1" w:rsidRPr="00A447F1" w14:paraId="152E12AC" w14:textId="77777777">
        <w:trPr>
          <w:trHeight w:val="279"/>
        </w:trPr>
        <w:tc>
          <w:tcPr>
            <w:tcW w:w="1197" w:type="pct"/>
            <w:vMerge/>
          </w:tcPr>
          <w:p w14:paraId="164433D9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5185CD9E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69DEF6AB" w14:textId="77777777">
        <w:trPr>
          <w:trHeight w:val="287"/>
        </w:trPr>
        <w:tc>
          <w:tcPr>
            <w:tcW w:w="1197" w:type="pct"/>
            <w:vMerge/>
          </w:tcPr>
          <w:p w14:paraId="238F1605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434C86DF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Практическое занятие № 11.: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Обработка материалов полевого трассирования.</w:t>
            </w:r>
          </w:p>
        </w:tc>
      </w:tr>
      <w:tr w:rsidR="00A447F1" w:rsidRPr="00A447F1" w14:paraId="4D593091" w14:textId="77777777">
        <w:trPr>
          <w:trHeight w:val="273"/>
        </w:trPr>
        <w:tc>
          <w:tcPr>
            <w:tcW w:w="1197" w:type="pct"/>
            <w:vMerge w:val="restart"/>
          </w:tcPr>
          <w:p w14:paraId="29AA004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5.2.</w:t>
            </w:r>
          </w:p>
          <w:p w14:paraId="79D94475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Построение профиля по результатам, проектные элементы трассы</w:t>
            </w:r>
          </w:p>
        </w:tc>
        <w:tc>
          <w:tcPr>
            <w:tcW w:w="3803" w:type="pct"/>
          </w:tcPr>
          <w:p w14:paraId="1F244434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249722A6" w14:textId="77777777">
        <w:trPr>
          <w:trHeight w:val="418"/>
        </w:trPr>
        <w:tc>
          <w:tcPr>
            <w:tcW w:w="1197" w:type="pct"/>
            <w:vMerge/>
          </w:tcPr>
          <w:p w14:paraId="71A914EC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7E94914D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Технические требования СНиП. Порядок работы по составлению продольного профиля и поперечников. Расчеты и построение проектных элементов. Вычисление рабочих отметок, точек нулевых работ, расчет расстояний для выноса их в натуру.</w:t>
            </w:r>
          </w:p>
        </w:tc>
      </w:tr>
      <w:tr w:rsidR="00A447F1" w:rsidRPr="00A447F1" w14:paraId="2CEC09D0" w14:textId="77777777">
        <w:trPr>
          <w:trHeight w:val="279"/>
        </w:trPr>
        <w:tc>
          <w:tcPr>
            <w:tcW w:w="1197" w:type="pct"/>
            <w:vMerge/>
          </w:tcPr>
          <w:p w14:paraId="5518EE87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3883A209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2DFD944D" w14:textId="77777777">
        <w:trPr>
          <w:trHeight w:val="645"/>
        </w:trPr>
        <w:tc>
          <w:tcPr>
            <w:tcW w:w="1197" w:type="pct"/>
            <w:vMerge/>
          </w:tcPr>
          <w:p w14:paraId="7641428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40A250AB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Практическое занятие № 12.: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Построение профиля и расчет проектных элементов.</w:t>
            </w:r>
          </w:p>
        </w:tc>
      </w:tr>
      <w:tr w:rsidR="00A447F1" w:rsidRPr="00A447F1" w14:paraId="0B4AE354" w14:textId="77777777">
        <w:trPr>
          <w:trHeight w:val="168"/>
        </w:trPr>
        <w:tc>
          <w:tcPr>
            <w:tcW w:w="1197" w:type="pct"/>
            <w:vMerge/>
          </w:tcPr>
          <w:p w14:paraId="742F223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4F3F91EF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4CE5976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3AF746CA" w14:textId="77777777">
        <w:trPr>
          <w:trHeight w:val="418"/>
        </w:trPr>
        <w:tc>
          <w:tcPr>
            <w:tcW w:w="5000" w:type="pct"/>
            <w:gridSpan w:val="2"/>
          </w:tcPr>
          <w:p w14:paraId="52FFD0BA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Раздел 6. Элементы инженерно-геодезических разбивочных работ (4)</w:t>
            </w:r>
          </w:p>
        </w:tc>
      </w:tr>
      <w:tr w:rsidR="00A447F1" w:rsidRPr="00A447F1" w14:paraId="14630A95" w14:textId="77777777">
        <w:trPr>
          <w:trHeight w:val="279"/>
        </w:trPr>
        <w:tc>
          <w:tcPr>
            <w:tcW w:w="1197" w:type="pct"/>
            <w:vMerge w:val="restart"/>
          </w:tcPr>
          <w:p w14:paraId="3B637758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6.1.</w:t>
            </w:r>
          </w:p>
          <w:p w14:paraId="71E63B2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и технология работ по выносу проектных элементов в натуру</w:t>
            </w:r>
          </w:p>
        </w:tc>
        <w:tc>
          <w:tcPr>
            <w:tcW w:w="3803" w:type="pct"/>
          </w:tcPr>
          <w:p w14:paraId="2877BB8E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458845EA" w14:textId="77777777">
        <w:trPr>
          <w:trHeight w:val="418"/>
        </w:trPr>
        <w:tc>
          <w:tcPr>
            <w:tcW w:w="1197" w:type="pct"/>
            <w:vMerge/>
          </w:tcPr>
          <w:p w14:paraId="3699C15C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439BA7FC" w14:textId="1CE56FB8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Инженерные задачи. Плановые и высотные сети на строительной площадке. Техническая документация по выносу проекта в натуру. Элементы геодезических построений: построение осевых точек, линейных отрезков заданной проектом длины, заданного уклона; построение проектного угла, вынос проектной точки с заданной отметкой. Способы построения проектных точек в плане.</w:t>
            </w:r>
            <w:r w:rsid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Полевые работы. Контроль выполнения разбивочных работ.</w:t>
            </w:r>
            <w:r w:rsid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</w:p>
        </w:tc>
      </w:tr>
      <w:tr w:rsidR="00A447F1" w:rsidRPr="00A447F1" w14:paraId="0B26A6D9" w14:textId="77777777">
        <w:trPr>
          <w:trHeight w:val="327"/>
        </w:trPr>
        <w:tc>
          <w:tcPr>
            <w:tcW w:w="1197" w:type="pct"/>
            <w:vMerge/>
          </w:tcPr>
          <w:p w14:paraId="17EEF3E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450FD336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52B4C4D1" w14:textId="77777777">
        <w:trPr>
          <w:trHeight w:val="276"/>
        </w:trPr>
        <w:tc>
          <w:tcPr>
            <w:tcW w:w="1197" w:type="pct"/>
            <w:vMerge/>
          </w:tcPr>
          <w:p w14:paraId="64DB795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52CB0CBE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Практическое занятие № 13: 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Вынос в натуру проектной отметки, проектного уклона, проектной длины, проектного угла.</w:t>
            </w:r>
          </w:p>
        </w:tc>
      </w:tr>
      <w:tr w:rsidR="00A447F1" w:rsidRPr="00A447F1" w14:paraId="706E3AFA" w14:textId="77777777">
        <w:trPr>
          <w:trHeight w:val="418"/>
        </w:trPr>
        <w:tc>
          <w:tcPr>
            <w:tcW w:w="1197" w:type="pct"/>
            <w:vMerge w:val="restart"/>
          </w:tcPr>
          <w:p w14:paraId="7BEF601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6.2.</w:t>
            </w:r>
          </w:p>
          <w:p w14:paraId="2945335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Понятие о геодезическом контроле установки конструкций в плане и по высоте</w:t>
            </w:r>
          </w:p>
        </w:tc>
        <w:tc>
          <w:tcPr>
            <w:tcW w:w="3803" w:type="pct"/>
          </w:tcPr>
          <w:p w14:paraId="5ED0197A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2E6E319D" w14:textId="77777777">
        <w:trPr>
          <w:trHeight w:val="1603"/>
        </w:trPr>
        <w:tc>
          <w:tcPr>
            <w:tcW w:w="1197" w:type="pct"/>
            <w:vMerge/>
          </w:tcPr>
          <w:p w14:paraId="4FD98AF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67B53990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Методика проверки соосности и прямолинейности поверхности. Определение высоты труднодоступного сооружения. Контроль установки конструктивных элементов в вертикальной плоскости. Простейшие методы проверки вертикальности: использование отвеса, теодолита, боковое нивелирование.</w:t>
            </w:r>
          </w:p>
        </w:tc>
      </w:tr>
      <w:tr w:rsidR="00A447F1" w:rsidRPr="00A447F1" w14:paraId="780610C0" w14:textId="77777777">
        <w:trPr>
          <w:trHeight w:val="418"/>
        </w:trPr>
        <w:tc>
          <w:tcPr>
            <w:tcW w:w="1197" w:type="pct"/>
          </w:tcPr>
          <w:p w14:paraId="547227E1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803" w:type="pct"/>
          </w:tcPr>
          <w:p w14:paraId="3A70C665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377DA80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530C04F0" w14:textId="77777777">
        <w:trPr>
          <w:trHeight w:val="207"/>
        </w:trPr>
        <w:tc>
          <w:tcPr>
            <w:tcW w:w="5000" w:type="pct"/>
            <w:gridSpan w:val="2"/>
          </w:tcPr>
          <w:p w14:paraId="1BBD950E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Промежуточная аттестация</w:t>
            </w:r>
          </w:p>
        </w:tc>
      </w:tr>
      <w:tr w:rsidR="004759A0" w:rsidRPr="00A447F1" w14:paraId="4CD670D3" w14:textId="77777777">
        <w:trPr>
          <w:trHeight w:val="330"/>
        </w:trPr>
        <w:tc>
          <w:tcPr>
            <w:tcW w:w="5000" w:type="pct"/>
            <w:gridSpan w:val="2"/>
          </w:tcPr>
          <w:p w14:paraId="0F2656A3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Всего: 36</w:t>
            </w:r>
          </w:p>
        </w:tc>
      </w:tr>
    </w:tbl>
    <w:p w14:paraId="47ACAC63" w14:textId="77777777" w:rsidR="004759A0" w:rsidRPr="00A447F1" w:rsidRDefault="004759A0" w:rsidP="00C06B13"/>
    <w:p w14:paraId="465E2E20" w14:textId="77777777" w:rsidR="004759A0" w:rsidRPr="00A447F1" w:rsidRDefault="004759A0" w:rsidP="00C06B13">
      <w:pPr>
        <w:rPr>
          <w:rFonts w:cs="Times New Roman"/>
          <w:szCs w:val="24"/>
        </w:rPr>
      </w:pPr>
    </w:p>
    <w:p w14:paraId="261C6B80" w14:textId="77777777" w:rsidR="004759A0" w:rsidRPr="00A447F1" w:rsidRDefault="00A82E31">
      <w:pPr>
        <w:pStyle w:val="1f1"/>
        <w:rPr>
          <w:rFonts w:ascii="Times New Roman" w:hAnsi="Times New Roman"/>
          <w:lang w:val="ru-RU"/>
        </w:rPr>
      </w:pPr>
      <w:r w:rsidRPr="00A447F1">
        <w:rPr>
          <w:rFonts w:ascii="Times New Roman" w:hAnsi="Times New Roman"/>
        </w:rPr>
        <w:t xml:space="preserve">3. Условия реализации </w:t>
      </w:r>
      <w:r w:rsidRPr="00A447F1">
        <w:rPr>
          <w:rFonts w:ascii="Times New Roman" w:hAnsi="Times New Roman"/>
          <w:lang w:val="ru-RU"/>
        </w:rPr>
        <w:t>ДИСЦИПЛИНЫ</w:t>
      </w:r>
    </w:p>
    <w:p w14:paraId="2B54DA3A" w14:textId="77777777" w:rsidR="004759A0" w:rsidRPr="00A447F1" w:rsidRDefault="00A82E31" w:rsidP="00032396">
      <w:pPr>
        <w:pStyle w:val="113"/>
      </w:pPr>
      <w:r w:rsidRPr="00A447F1">
        <w:t>3.1. Материально-техническое обеспечение</w:t>
      </w:r>
    </w:p>
    <w:p w14:paraId="7144BCE8" w14:textId="3E1CF6D5" w:rsidR="004759A0" w:rsidRPr="00A447F1" w:rsidRDefault="00A82E31">
      <w:pPr>
        <w:suppressAutoHyphens/>
        <w:ind w:firstLine="709"/>
        <w:jc w:val="both"/>
        <w:rPr>
          <w:rFonts w:cs="Times New Roman"/>
          <w:bCs/>
          <w:iCs/>
          <w:szCs w:val="24"/>
        </w:rPr>
      </w:pPr>
      <w:r w:rsidRPr="00A447F1">
        <w:rPr>
          <w:rFonts w:cs="Times New Roman"/>
          <w:bCs/>
          <w:szCs w:val="24"/>
        </w:rPr>
        <w:t>Кабинет</w:t>
      </w:r>
      <w:r w:rsidRPr="00A447F1">
        <w:t xml:space="preserve"> </w:t>
      </w:r>
      <w:r w:rsidR="0080560F" w:rsidRPr="00A447F1">
        <w:t>«</w:t>
      </w:r>
      <w:r w:rsidR="00A4573E" w:rsidRPr="0051658C">
        <w:rPr>
          <w:szCs w:val="24"/>
        </w:rPr>
        <w:t>Общепрофессиональных дисциплин и профессиональных модулей</w:t>
      </w:r>
      <w:r w:rsidR="0080560F" w:rsidRPr="00A447F1">
        <w:rPr>
          <w:rFonts w:cs="Times New Roman"/>
        </w:rPr>
        <w:t>»</w:t>
      </w:r>
      <w:r w:rsidRPr="00A447F1">
        <w:rPr>
          <w:rFonts w:cs="Times New Roman"/>
          <w:bCs/>
          <w:iCs/>
          <w:szCs w:val="24"/>
        </w:rPr>
        <w:t>, оснащенный оборудованием», оснащенный в соответствии с приложением 3 ПОП-П.</w:t>
      </w:r>
    </w:p>
    <w:p w14:paraId="75100850" w14:textId="77777777" w:rsidR="004759A0" w:rsidRPr="00A447F1" w:rsidRDefault="004759A0"/>
    <w:p w14:paraId="031BE4F8" w14:textId="77777777" w:rsidR="004759A0" w:rsidRPr="00A447F1" w:rsidRDefault="00A82E31" w:rsidP="00032396">
      <w:pPr>
        <w:pStyle w:val="113"/>
        <w:rPr>
          <w:rFonts w:eastAsia="Times New Roman"/>
        </w:rPr>
      </w:pPr>
      <w:r w:rsidRPr="00A447F1">
        <w:t>3.2. Учебно-методическое обеспечение</w:t>
      </w:r>
    </w:p>
    <w:p w14:paraId="602BB3F7" w14:textId="77777777" w:rsidR="004759A0" w:rsidRPr="00A447F1" w:rsidRDefault="00A82E31">
      <w:pPr>
        <w:suppressAutoHyphens/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bCs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 w:rsidRPr="00A447F1">
        <w:rPr>
          <w:rFonts w:eastAsia="Times New Roman" w:cs="Times New Roman"/>
          <w:szCs w:val="24"/>
          <w:lang w:eastAsia="ru-RU"/>
        </w:rPr>
        <w:t xml:space="preserve">ечатные и/или электронные образовательные и информационные ресурсы, рекомендованные ФУМО, для использования в образовательном процессе. При формировании </w:t>
      </w:r>
      <w:r w:rsidRPr="00A447F1">
        <w:rPr>
          <w:rFonts w:eastAsia="Times New Roman" w:cs="Times New Roman"/>
          <w:bCs/>
          <w:szCs w:val="24"/>
          <w:lang w:eastAsia="ru-RU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38F71603" w14:textId="77777777" w:rsidR="004759A0" w:rsidRPr="00A447F1" w:rsidRDefault="00A82E31" w:rsidP="007676B2">
      <w:pPr>
        <w:pStyle w:val="aff0"/>
        <w:spacing w:line="276" w:lineRule="auto"/>
        <w:ind w:left="0" w:firstLine="709"/>
        <w:rPr>
          <w:rFonts w:cs="Times New Roman"/>
          <w:b/>
          <w:szCs w:val="24"/>
        </w:rPr>
      </w:pPr>
      <w:r w:rsidRPr="00A447F1">
        <w:rPr>
          <w:rFonts w:cs="Times New Roman"/>
          <w:b/>
          <w:szCs w:val="24"/>
        </w:rPr>
        <w:t>3.2.1. Основные печатные и/или электронные издания</w:t>
      </w:r>
    </w:p>
    <w:p w14:paraId="763DED22" w14:textId="77777777" w:rsidR="004759A0" w:rsidRPr="00A447F1" w:rsidRDefault="00A82E31" w:rsidP="007676B2">
      <w:pPr>
        <w:shd w:val="clear" w:color="auto" w:fill="FFFFFF"/>
        <w:tabs>
          <w:tab w:val="left" w:pos="567"/>
          <w:tab w:val="left" w:pos="709"/>
          <w:tab w:val="left" w:pos="851"/>
        </w:tabs>
        <w:spacing w:line="276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1. Соловьев, А. Н. Основы геодезии и топографии / А. Н. Соловьев. — 4-е изд., стер. — Санкт-Петербург: Лань, 2023. — 240 с. — ISBN 978-5-507-46510-1</w:t>
      </w:r>
    </w:p>
    <w:p w14:paraId="40BF1C93" w14:textId="77777777" w:rsidR="004759A0" w:rsidRPr="00A447F1" w:rsidRDefault="00A82E31" w:rsidP="007676B2">
      <w:pPr>
        <w:shd w:val="clear" w:color="auto" w:fill="FFFFFF"/>
        <w:tabs>
          <w:tab w:val="left" w:pos="567"/>
          <w:tab w:val="left" w:pos="709"/>
          <w:tab w:val="left" w:pos="851"/>
        </w:tabs>
        <w:spacing w:line="276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 xml:space="preserve">2. Дуюнов, П. К. Геодезия : практикум для СПО / П. К. Дуюнов, О. Н. Поздышева. — Саратов : Профобразование, 2022. — 83 c. — ISBN 978-5-4488-1375-7. — Текст : электронный // ЭБС PROFобразование : [сайт]. — URL: https://profspo.ru/books/116257 </w:t>
      </w:r>
    </w:p>
    <w:p w14:paraId="757959D9" w14:textId="77777777" w:rsidR="004759A0" w:rsidRPr="00A447F1" w:rsidRDefault="00A82E31" w:rsidP="007676B2">
      <w:pPr>
        <w:shd w:val="clear" w:color="auto" w:fill="FFFFFF"/>
        <w:tabs>
          <w:tab w:val="left" w:pos="567"/>
          <w:tab w:val="left" w:pos="709"/>
          <w:tab w:val="left" w:pos="851"/>
        </w:tabs>
        <w:spacing w:line="276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3. Дьяков Б. Н. Геодезия / Б. Н. Дьяков, А. А. Кузин, В. А. Вальков. — 3-е изд., испр. — Санкт-Петербург: Лань, 2023. — 296 с. — ISBN 978-5-507-45566-9</w:t>
      </w:r>
    </w:p>
    <w:p w14:paraId="4B78D4A4" w14:textId="77777777" w:rsidR="004759A0" w:rsidRPr="00A447F1" w:rsidRDefault="00A82E31" w:rsidP="007676B2">
      <w:pPr>
        <w:spacing w:line="276" w:lineRule="auto"/>
        <w:ind w:firstLine="709"/>
        <w:jc w:val="both"/>
        <w:rPr>
          <w:rFonts w:eastAsia="Calibri" w:cs="Times New Roman"/>
          <w:szCs w:val="24"/>
        </w:rPr>
      </w:pPr>
      <w:r w:rsidRPr="00A447F1">
        <w:rPr>
          <w:rFonts w:eastAsia="Times New Roman" w:cs="Times New Roman"/>
          <w:szCs w:val="24"/>
          <w:lang w:eastAsia="ru-RU"/>
        </w:rPr>
        <w:t>4. Соловей, П. И. Геодезия : учебное пособие для СПО / П. И. Соловей, А. Н. Переварюха, О. В. Волощук. — Саратов : Профобразование, 2022. — 126 c. — ISBN 978-5-4488-1453-2. — Текст : электронный // Электронный ресурс цифровой образовательной среды СПО PROFобразование : [сайт]. — URL: https://profspo.ru/books/125728</w:t>
      </w:r>
    </w:p>
    <w:p w14:paraId="75826653" w14:textId="77777777" w:rsidR="004759A0" w:rsidRPr="00A447F1" w:rsidRDefault="004759A0">
      <w:pPr>
        <w:contextualSpacing/>
        <w:rPr>
          <w:rFonts w:eastAsia="Times New Roman" w:cs="Times New Roman"/>
          <w:b/>
          <w:i/>
          <w:szCs w:val="24"/>
          <w:lang w:eastAsia="ru-RU"/>
        </w:rPr>
      </w:pPr>
    </w:p>
    <w:p w14:paraId="18AF0ED0" w14:textId="77777777" w:rsidR="004759A0" w:rsidRPr="00A447F1" w:rsidRDefault="004759A0" w:rsidP="00C06B13">
      <w:pPr>
        <w:rPr>
          <w:rFonts w:eastAsia="Times New Roman" w:cs="Times New Roman"/>
          <w:b/>
          <w:bCs/>
          <w:szCs w:val="24"/>
          <w:lang w:eastAsia="ru-RU"/>
        </w:rPr>
      </w:pPr>
    </w:p>
    <w:p w14:paraId="0ED808F9" w14:textId="77777777" w:rsidR="004759A0" w:rsidRPr="00A447F1" w:rsidRDefault="00A82E31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447F1">
        <w:rPr>
          <w:rFonts w:eastAsia="Times New Roman" w:cs="Times New Roman"/>
          <w:b/>
          <w:bCs/>
          <w:szCs w:val="24"/>
          <w:lang w:eastAsia="ru-RU"/>
        </w:rPr>
        <w:t>4. КОНТРОЛЬ И ОЦЕНКА РЕЗУЛЬТАТОВ</w:t>
      </w:r>
    </w:p>
    <w:p w14:paraId="10DCEFE8" w14:textId="77777777" w:rsidR="004759A0" w:rsidRPr="00A447F1" w:rsidRDefault="00A82E31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447F1">
        <w:rPr>
          <w:rFonts w:eastAsia="Times New Roman" w:cs="Times New Roman"/>
          <w:b/>
          <w:bCs/>
          <w:szCs w:val="24"/>
          <w:lang w:eastAsia="ru-RU"/>
        </w:rPr>
        <w:t>ОСВОЕНИЯ ДИСЦИПЛИНЫ</w:t>
      </w:r>
    </w:p>
    <w:p w14:paraId="345E2ABB" w14:textId="77777777" w:rsidR="004759A0" w:rsidRPr="00A447F1" w:rsidRDefault="004759A0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7"/>
        <w:gridCol w:w="3601"/>
        <w:gridCol w:w="2320"/>
      </w:tblGrid>
      <w:tr w:rsidR="00A447F1" w:rsidRPr="00A447F1" w14:paraId="538F0AC5" w14:textId="77777777">
        <w:tc>
          <w:tcPr>
            <w:tcW w:w="1925" w:type="pct"/>
            <w:vAlign w:val="center"/>
          </w:tcPr>
          <w:p w14:paraId="1B9A2A04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iCs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1870" w:type="pct"/>
            <w:vAlign w:val="center"/>
          </w:tcPr>
          <w:p w14:paraId="044AAC61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iCs/>
                <w:szCs w:val="24"/>
                <w:lang w:eastAsia="ru-RU"/>
              </w:rPr>
              <w:t>Показатели освоенности компетенций</w:t>
            </w:r>
          </w:p>
        </w:tc>
        <w:tc>
          <w:tcPr>
            <w:tcW w:w="1205" w:type="pct"/>
            <w:vAlign w:val="center"/>
          </w:tcPr>
          <w:p w14:paraId="3FC3BF4F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Методы оценки</w:t>
            </w:r>
          </w:p>
        </w:tc>
      </w:tr>
      <w:tr w:rsidR="00A447F1" w:rsidRPr="00A447F1" w14:paraId="07BD5A45" w14:textId="77777777">
        <w:tc>
          <w:tcPr>
            <w:tcW w:w="1925" w:type="pct"/>
          </w:tcPr>
          <w:p w14:paraId="319D15F0" w14:textId="77777777" w:rsidR="004759A0" w:rsidRPr="00A447F1" w:rsidRDefault="00A82E31">
            <w:pPr>
              <w:tabs>
                <w:tab w:val="left" w:pos="255"/>
                <w:tab w:val="left" w:pos="1134"/>
              </w:tabs>
              <w:contextualSpacing/>
              <w:jc w:val="both"/>
              <w:rPr>
                <w:rFonts w:eastAsia="Times New Roman" w:cs="Times New Roman"/>
                <w:b/>
                <w:bCs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zh-CN"/>
              </w:rPr>
              <w:t>Знания:</w:t>
            </w:r>
          </w:p>
        </w:tc>
        <w:tc>
          <w:tcPr>
            <w:tcW w:w="1870" w:type="pct"/>
          </w:tcPr>
          <w:p w14:paraId="725F6104" w14:textId="77777777" w:rsidR="004759A0" w:rsidRPr="00A447F1" w:rsidRDefault="004759A0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</w:p>
        </w:tc>
        <w:tc>
          <w:tcPr>
            <w:tcW w:w="1205" w:type="pct"/>
          </w:tcPr>
          <w:p w14:paraId="5019C592" w14:textId="77777777" w:rsidR="004759A0" w:rsidRPr="00A447F1" w:rsidRDefault="004759A0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</w:p>
        </w:tc>
      </w:tr>
      <w:tr w:rsidR="00A447F1" w:rsidRPr="00A447F1" w14:paraId="0EB8975F" w14:textId="77777777">
        <w:trPr>
          <w:trHeight w:val="1690"/>
        </w:trPr>
        <w:tc>
          <w:tcPr>
            <w:tcW w:w="1925" w:type="pct"/>
          </w:tcPr>
          <w:p w14:paraId="063CAF95" w14:textId="77777777" w:rsidR="004759A0" w:rsidRPr="00A447F1" w:rsidRDefault="00A82E31">
            <w:pPr>
              <w:rPr>
                <w:rFonts w:eastAsia="Times New Roman" w:cs="Times New Roman"/>
                <w:spacing w:val="-6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pacing w:val="-6"/>
                <w:szCs w:val="24"/>
                <w:lang w:eastAsia="zh-CN"/>
              </w:rPr>
              <w:t>методов самоанализа и коррекции своей деятельности на основании достигнутых результатов;</w:t>
            </w:r>
          </w:p>
          <w:p w14:paraId="6128A88A" w14:textId="77777777" w:rsidR="004759A0" w:rsidRPr="00A447F1" w:rsidRDefault="00A82E31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назначение опорных геодезических сетей;</w:t>
            </w:r>
          </w:p>
          <w:p w14:paraId="6FD6A5EC" w14:textId="77777777" w:rsidR="004759A0" w:rsidRPr="00A447F1" w:rsidRDefault="00A82E31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масштабы, условные топографические знаки, точность масштаба;</w:t>
            </w:r>
          </w:p>
          <w:p w14:paraId="18A84F3D" w14:textId="77777777" w:rsidR="004759A0" w:rsidRPr="00A447F1" w:rsidRDefault="00A82E31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систему плоских прямоугольных координат;</w:t>
            </w:r>
          </w:p>
          <w:p w14:paraId="0BF49E6C" w14:textId="77777777" w:rsidR="004759A0" w:rsidRPr="00A447F1" w:rsidRDefault="00A82E31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приборы и инструменты для измерений: линий, углов и определения превышений;</w:t>
            </w:r>
          </w:p>
          <w:p w14:paraId="426E3EBF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lastRenderedPageBreak/>
              <w:t>виды геодезических измерений.</w:t>
            </w:r>
          </w:p>
        </w:tc>
        <w:tc>
          <w:tcPr>
            <w:tcW w:w="1870" w:type="pct"/>
          </w:tcPr>
          <w:p w14:paraId="1A69F0FE" w14:textId="77777777" w:rsidR="004759A0" w:rsidRPr="00A447F1" w:rsidRDefault="00A82E31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lastRenderedPageBreak/>
              <w:t xml:space="preserve">демонстрирует знания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масштабов, условных топографических знаков, точность масштаба;</w:t>
            </w:r>
          </w:p>
          <w:p w14:paraId="6D4EFE50" w14:textId="77777777" w:rsidR="004759A0" w:rsidRPr="00A447F1" w:rsidRDefault="00A82E31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>демонстрирует знание назначения опорных геодезических сетей;</w:t>
            </w:r>
          </w:p>
          <w:p w14:paraId="0A7F2C31" w14:textId="77777777" w:rsidR="004759A0" w:rsidRPr="00A447F1" w:rsidRDefault="00A82E31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ориентируется в системе плоских прямоугольных координат;</w:t>
            </w:r>
          </w:p>
          <w:p w14:paraId="4BCF0148" w14:textId="77777777" w:rsidR="004759A0" w:rsidRPr="00A447F1" w:rsidRDefault="00A82E31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 xml:space="preserve">демонстрирует знания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приборов и инструментов для измерений: линий, углов и определения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lastRenderedPageBreak/>
              <w:t>превышений и видов геодезических измерений.</w:t>
            </w:r>
          </w:p>
        </w:tc>
        <w:tc>
          <w:tcPr>
            <w:tcW w:w="1205" w:type="pct"/>
          </w:tcPr>
          <w:p w14:paraId="5F710ACF" w14:textId="5B999DE5" w:rsidR="004759A0" w:rsidRPr="00A447F1" w:rsidRDefault="00A82E31">
            <w:pPr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</w:rPr>
              <w:lastRenderedPageBreak/>
              <w:t>тестирование, устный опрос</w:t>
            </w:r>
            <w:r w:rsidRPr="00A447F1">
              <w:rPr>
                <w:rFonts w:eastAsia="Times New Roman" w:cs="Times New Roman"/>
                <w:iCs/>
                <w:szCs w:val="24"/>
                <w:lang w:eastAsia="ru-RU"/>
              </w:rPr>
              <w:t xml:space="preserve">, </w:t>
            </w:r>
            <w:r w:rsidRPr="00A447F1">
              <w:rPr>
                <w:rFonts w:eastAsia="Times New Roman" w:cs="Times New Roman"/>
                <w:bCs/>
                <w:szCs w:val="24"/>
              </w:rPr>
              <w:t>экспертная оценка по результатам наблюдения за деятельностью студента в процессе освоения учебной дисциплины</w:t>
            </w:r>
            <w:r w:rsidR="00A447F1">
              <w:rPr>
                <w:rFonts w:eastAsia="Times New Roman" w:cs="Times New Roman"/>
                <w:bCs/>
                <w:szCs w:val="24"/>
              </w:rPr>
              <w:t xml:space="preserve"> </w:t>
            </w:r>
          </w:p>
        </w:tc>
      </w:tr>
      <w:tr w:rsidR="00A447F1" w:rsidRPr="00A447F1" w14:paraId="2E5B61F9" w14:textId="77777777">
        <w:tc>
          <w:tcPr>
            <w:tcW w:w="1925" w:type="pct"/>
          </w:tcPr>
          <w:p w14:paraId="5A93C7C4" w14:textId="77777777" w:rsidR="004759A0" w:rsidRPr="00A447F1" w:rsidRDefault="00A82E31">
            <w:pPr>
              <w:tabs>
                <w:tab w:val="left" w:pos="255"/>
                <w:tab w:val="left" w:pos="1134"/>
              </w:tabs>
              <w:contextualSpacing/>
              <w:rPr>
                <w:rFonts w:eastAsia="Times New Roman" w:cs="Times New Roman"/>
                <w:b/>
                <w:bCs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zh-CN"/>
              </w:rPr>
              <w:t>Умения:</w:t>
            </w:r>
          </w:p>
        </w:tc>
        <w:tc>
          <w:tcPr>
            <w:tcW w:w="1870" w:type="pct"/>
          </w:tcPr>
          <w:p w14:paraId="72638324" w14:textId="77777777" w:rsidR="004759A0" w:rsidRPr="00A447F1" w:rsidRDefault="004759A0">
            <w:pPr>
              <w:rPr>
                <w:rFonts w:eastAsia="Times New Roman" w:cs="Times New Roman"/>
                <w:bCs/>
                <w:i/>
                <w:szCs w:val="24"/>
                <w:highlight w:val="yellow"/>
                <w:lang w:eastAsia="ru-RU"/>
              </w:rPr>
            </w:pPr>
          </w:p>
        </w:tc>
        <w:tc>
          <w:tcPr>
            <w:tcW w:w="1205" w:type="pct"/>
          </w:tcPr>
          <w:p w14:paraId="6EAAED38" w14:textId="77777777" w:rsidR="004759A0" w:rsidRPr="00A447F1" w:rsidRDefault="004759A0">
            <w:pPr>
              <w:rPr>
                <w:rFonts w:eastAsia="Times New Roman" w:cs="Times New Roman"/>
                <w:bCs/>
                <w:i/>
                <w:szCs w:val="24"/>
                <w:highlight w:val="yellow"/>
                <w:lang w:eastAsia="ru-RU"/>
              </w:rPr>
            </w:pPr>
          </w:p>
        </w:tc>
      </w:tr>
      <w:tr w:rsidR="004759A0" w:rsidRPr="00A447F1" w14:paraId="3BB6D60D" w14:textId="77777777">
        <w:trPr>
          <w:trHeight w:val="273"/>
        </w:trPr>
        <w:tc>
          <w:tcPr>
            <w:tcW w:w="1925" w:type="pct"/>
          </w:tcPr>
          <w:p w14:paraId="02CA6534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определять этапы решения задач;</w:t>
            </w:r>
          </w:p>
          <w:p w14:paraId="299923E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читать ситуации на планах и картах;</w:t>
            </w:r>
          </w:p>
          <w:p w14:paraId="73032E9B" w14:textId="77777777" w:rsidR="004759A0" w:rsidRPr="00A447F1" w:rsidRDefault="00A82E31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определять положение линий на местности;</w:t>
            </w:r>
          </w:p>
          <w:p w14:paraId="5C1FF169" w14:textId="77777777" w:rsidR="004759A0" w:rsidRPr="00A447F1" w:rsidRDefault="00A82E31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решать задачи на масштабы;</w:t>
            </w:r>
          </w:p>
          <w:p w14:paraId="507D21C9" w14:textId="77777777" w:rsidR="004759A0" w:rsidRPr="00A447F1" w:rsidRDefault="00A82E31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решать прямую и обратную геодезическую задачу;</w:t>
            </w:r>
          </w:p>
          <w:p w14:paraId="6B85F14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пользоваться приборами и инструментами, используемых при измерении линий, углов и</w:t>
            </w:r>
          </w:p>
          <w:p w14:paraId="0C86727C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определения превышений;</w:t>
            </w:r>
          </w:p>
          <w:p w14:paraId="1CE2C75B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вносить изменения в архитектурный раздел, согласно выполненных измерений.</w:t>
            </w:r>
          </w:p>
        </w:tc>
        <w:tc>
          <w:tcPr>
            <w:tcW w:w="1870" w:type="pct"/>
          </w:tcPr>
          <w:p w14:paraId="4306AC66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>определяет положение линий на местности;</w:t>
            </w:r>
          </w:p>
          <w:p w14:paraId="7210A3B0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>решает задачи на масштабы, прямую и обратную геодезическую задачу;</w:t>
            </w:r>
          </w:p>
          <w:p w14:paraId="03648097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 xml:space="preserve">использует необходимые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приборы и инструменты, используемые при измерении линий, углов и</w:t>
            </w:r>
          </w:p>
          <w:p w14:paraId="41A5D8D4" w14:textId="77777777" w:rsidR="004759A0" w:rsidRPr="00A447F1" w:rsidRDefault="00A82E31">
            <w:pPr>
              <w:rPr>
                <w:rFonts w:eastAsia="Times New Roman" w:cs="Times New Roman"/>
                <w:szCs w:val="24"/>
                <w:highlight w:val="yellow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определения превышений.</w:t>
            </w:r>
          </w:p>
        </w:tc>
        <w:tc>
          <w:tcPr>
            <w:tcW w:w="1205" w:type="pct"/>
          </w:tcPr>
          <w:p w14:paraId="127C0ACB" w14:textId="77777777" w:rsidR="004759A0" w:rsidRPr="00A447F1" w:rsidRDefault="00A82E31">
            <w:pPr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</w:rPr>
              <w:t xml:space="preserve">экспертная оценка по результатам наблюдения за деятельностью студента в процессе выполнения практических и лабораторных работ </w:t>
            </w:r>
          </w:p>
        </w:tc>
      </w:tr>
    </w:tbl>
    <w:p w14:paraId="703E956C" w14:textId="77777777" w:rsidR="004759A0" w:rsidRPr="00A447F1" w:rsidRDefault="004759A0" w:rsidP="00C06B13">
      <w:pPr>
        <w:rPr>
          <w:lang w:eastAsia="ru-RU"/>
        </w:rPr>
      </w:pPr>
    </w:p>
    <w:p w14:paraId="2BF7553C" w14:textId="77777777" w:rsidR="004759A0" w:rsidRPr="00A447F1" w:rsidRDefault="004759A0" w:rsidP="00C06B13">
      <w:pPr>
        <w:rPr>
          <w:lang w:eastAsia="ru-RU"/>
        </w:rPr>
      </w:pPr>
    </w:p>
    <w:p w14:paraId="4A8DA228" w14:textId="77777777" w:rsidR="004759A0" w:rsidRPr="00A447F1" w:rsidRDefault="004759A0" w:rsidP="00C06B13">
      <w:pPr>
        <w:rPr>
          <w:lang w:eastAsia="ru-RU"/>
        </w:rPr>
      </w:pPr>
    </w:p>
    <w:p w14:paraId="3692BDAF" w14:textId="77777777" w:rsidR="004759A0" w:rsidRPr="00A447F1" w:rsidRDefault="004759A0" w:rsidP="00C06B13">
      <w:pPr>
        <w:rPr>
          <w:lang w:eastAsia="ru-RU"/>
        </w:rPr>
      </w:pPr>
    </w:p>
    <w:p w14:paraId="3683C4A8" w14:textId="77777777" w:rsidR="004759A0" w:rsidRPr="00A447F1" w:rsidRDefault="004759A0" w:rsidP="00C06B13">
      <w:pPr>
        <w:rPr>
          <w:lang w:eastAsia="ru-RU"/>
        </w:rPr>
      </w:pPr>
    </w:p>
    <w:p w14:paraId="781C31F3" w14:textId="77777777" w:rsidR="004759A0" w:rsidRPr="00A447F1" w:rsidRDefault="004759A0" w:rsidP="00C06B13">
      <w:pPr>
        <w:rPr>
          <w:lang w:eastAsia="ru-RU"/>
        </w:rPr>
      </w:pPr>
    </w:p>
    <w:p w14:paraId="6CB53E12" w14:textId="77777777" w:rsidR="004759A0" w:rsidRPr="00A447F1" w:rsidRDefault="004759A0" w:rsidP="00C06B13">
      <w:pPr>
        <w:rPr>
          <w:lang w:eastAsia="ru-RU"/>
        </w:rPr>
      </w:pPr>
    </w:p>
    <w:p w14:paraId="001B300E" w14:textId="77777777" w:rsidR="004759A0" w:rsidRPr="00A447F1" w:rsidRDefault="004759A0" w:rsidP="00C06B13">
      <w:pPr>
        <w:rPr>
          <w:lang w:eastAsia="ru-RU"/>
        </w:rPr>
      </w:pPr>
    </w:p>
    <w:p w14:paraId="2E0F31C6" w14:textId="77777777" w:rsidR="004759A0" w:rsidRPr="00A447F1" w:rsidRDefault="004759A0" w:rsidP="00C06B13">
      <w:pPr>
        <w:rPr>
          <w:lang w:eastAsia="ru-RU"/>
        </w:rPr>
      </w:pPr>
    </w:p>
    <w:p w14:paraId="17F5449D" w14:textId="77777777" w:rsidR="004759A0" w:rsidRPr="00A447F1" w:rsidRDefault="004759A0" w:rsidP="00C06B13">
      <w:pPr>
        <w:rPr>
          <w:lang w:eastAsia="ru-RU"/>
        </w:rPr>
      </w:pPr>
    </w:p>
    <w:p w14:paraId="3755E811" w14:textId="6EB535D3" w:rsidR="004759A0" w:rsidRPr="00A447F1" w:rsidRDefault="004759A0" w:rsidP="00C06B13">
      <w:pPr>
        <w:rPr>
          <w:lang w:eastAsia="ru-RU"/>
        </w:rPr>
      </w:pPr>
    </w:p>
    <w:p w14:paraId="38DED4B1" w14:textId="77777777" w:rsidR="00A82E31" w:rsidRPr="00A447F1" w:rsidRDefault="00A82E31" w:rsidP="00C06B13">
      <w:pPr>
        <w:rPr>
          <w:lang w:eastAsia="ru-RU"/>
        </w:rPr>
      </w:pPr>
    </w:p>
    <w:p w14:paraId="6FD22A76" w14:textId="77777777" w:rsidR="007676B2" w:rsidRPr="00A447F1" w:rsidRDefault="00A82E31">
      <w:pPr>
        <w:jc w:val="right"/>
        <w:rPr>
          <w:rFonts w:eastAsia="Times New Roman" w:cs="Times New Roman"/>
          <w:b/>
          <w:bCs/>
          <w:szCs w:val="24"/>
          <w:lang w:eastAsia="ru-RU"/>
        </w:rPr>
        <w:sectPr w:rsidR="007676B2" w:rsidRPr="00A447F1">
          <w:headerReference w:type="even" r:id="rId32"/>
          <w:headerReference w:type="default" r:id="rId33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A447F1">
        <w:rPr>
          <w:rFonts w:eastAsia="Times New Roman" w:cs="Times New Roman"/>
          <w:b/>
          <w:bCs/>
          <w:szCs w:val="24"/>
          <w:lang w:eastAsia="ru-RU"/>
        </w:rPr>
        <w:tab/>
      </w:r>
    </w:p>
    <w:p w14:paraId="75B4B461" w14:textId="663A0A12" w:rsidR="004759A0" w:rsidRPr="00A447F1" w:rsidRDefault="00A82E31">
      <w:pPr>
        <w:jc w:val="right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lastRenderedPageBreak/>
        <w:t>Приложение 2.</w:t>
      </w:r>
      <w:r w:rsidR="00106684" w:rsidRPr="00A447F1">
        <w:rPr>
          <w:rFonts w:cs="Times New Roman"/>
          <w:b/>
          <w:bCs/>
          <w:szCs w:val="24"/>
        </w:rPr>
        <w:t>8</w:t>
      </w:r>
    </w:p>
    <w:p w14:paraId="3078F622" w14:textId="77777777" w:rsidR="004759A0" w:rsidRPr="00A447F1" w:rsidRDefault="00A82E31">
      <w:pPr>
        <w:jc w:val="right"/>
        <w:rPr>
          <w:rFonts w:eastAsia="Times New Roman" w:cs="Times New Roman"/>
          <w:b/>
          <w:bCs/>
          <w:iCs/>
          <w:szCs w:val="24"/>
          <w:lang w:eastAsia="ru-RU"/>
        </w:rPr>
      </w:pPr>
      <w:r w:rsidRPr="00A447F1">
        <w:rPr>
          <w:rFonts w:eastAsia="Times New Roman" w:cs="Times New Roman"/>
          <w:b/>
          <w:bCs/>
          <w:kern w:val="32"/>
          <w:szCs w:val="24"/>
          <w:lang w:eastAsia="zh-CN"/>
        </w:rPr>
        <w:t xml:space="preserve">к ПОП-П по </w:t>
      </w:r>
      <w:r w:rsidRPr="00A447F1">
        <w:rPr>
          <w:rFonts w:eastAsia="Times New Roman" w:cs="Times New Roman"/>
          <w:b/>
          <w:bCs/>
          <w:szCs w:val="24"/>
          <w:lang w:eastAsia="ru-RU"/>
        </w:rPr>
        <w:t>специальности</w:t>
      </w:r>
    </w:p>
    <w:p w14:paraId="2B874ACC" w14:textId="77777777" w:rsidR="004759A0" w:rsidRPr="00A447F1" w:rsidRDefault="00A82E31">
      <w:pPr>
        <w:jc w:val="right"/>
        <w:rPr>
          <w:rFonts w:eastAsia="Times New Roman" w:cs="Times New Roman"/>
          <w:b/>
          <w:bCs/>
          <w:i/>
          <w:szCs w:val="24"/>
          <w:lang w:eastAsia="ru-RU"/>
        </w:rPr>
      </w:pPr>
      <w:r w:rsidRPr="00A447F1">
        <w:rPr>
          <w:rFonts w:eastAsia="Times New Roman" w:cs="Times New Roman"/>
          <w:b/>
          <w:bCs/>
          <w:iCs/>
          <w:szCs w:val="24"/>
          <w:lang w:eastAsia="ru-RU"/>
        </w:rPr>
        <w:t>07.02.01 Архитектура</w:t>
      </w:r>
    </w:p>
    <w:p w14:paraId="004D42CA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2F07E838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5D6485F5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7473F984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20384447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29A00D12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7C2224A2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44E4446D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0421E0E5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22BD55C2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548FBF87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67247296" w14:textId="45F902F8" w:rsidR="004759A0" w:rsidRPr="00A447F1" w:rsidRDefault="00A82E31" w:rsidP="00C06B13">
      <w:pPr>
        <w:jc w:val="center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t>Примерная рабочая программа дисциплины</w:t>
      </w:r>
    </w:p>
    <w:p w14:paraId="7C4CE0DF" w14:textId="77777777" w:rsidR="004759A0" w:rsidRPr="00A447F1" w:rsidRDefault="00A82E31" w:rsidP="00C06B13">
      <w:pPr>
        <w:pStyle w:val="1"/>
      </w:pPr>
      <w:bookmarkStart w:id="17" w:name="_Toc201679069"/>
      <w:r w:rsidRPr="00A447F1">
        <w:t>«ОП.08 ОСНОВЫ ЭКОНОМИКИ АРХИТЕКТУРНОГО ПРОЕКТИРОВАНИЯ»</w:t>
      </w:r>
      <w:bookmarkEnd w:id="17"/>
    </w:p>
    <w:p w14:paraId="2C5BB8EF" w14:textId="77777777" w:rsidR="004759A0" w:rsidRPr="00A447F1" w:rsidRDefault="004759A0" w:rsidP="00C06B13"/>
    <w:p w14:paraId="55D26E48" w14:textId="77777777" w:rsidR="004759A0" w:rsidRPr="00A447F1" w:rsidRDefault="004759A0" w:rsidP="00C06B13"/>
    <w:p w14:paraId="04DDA89C" w14:textId="77777777" w:rsidR="004759A0" w:rsidRPr="00A447F1" w:rsidRDefault="004759A0" w:rsidP="00C06B13"/>
    <w:p w14:paraId="469A2417" w14:textId="77777777" w:rsidR="004759A0" w:rsidRPr="00A447F1" w:rsidRDefault="004759A0" w:rsidP="00C06B13"/>
    <w:p w14:paraId="226761C5" w14:textId="77777777" w:rsidR="004759A0" w:rsidRPr="00A447F1" w:rsidRDefault="004759A0" w:rsidP="00C06B13"/>
    <w:p w14:paraId="731E8D1E" w14:textId="77777777" w:rsidR="004759A0" w:rsidRPr="00A447F1" w:rsidRDefault="004759A0" w:rsidP="00C06B13"/>
    <w:p w14:paraId="7618ADD5" w14:textId="77777777" w:rsidR="004759A0" w:rsidRPr="00A447F1" w:rsidRDefault="004759A0" w:rsidP="00C06B13"/>
    <w:p w14:paraId="2BD1C0FC" w14:textId="77777777" w:rsidR="004759A0" w:rsidRPr="00A447F1" w:rsidRDefault="004759A0" w:rsidP="00C06B13"/>
    <w:p w14:paraId="28E56016" w14:textId="7A4609C7" w:rsidR="004759A0" w:rsidRPr="00A447F1" w:rsidRDefault="004759A0" w:rsidP="00C06B13"/>
    <w:p w14:paraId="6BF21B3D" w14:textId="420BEE6B" w:rsidR="007A4A3F" w:rsidRPr="00A447F1" w:rsidRDefault="007A4A3F" w:rsidP="00C06B13"/>
    <w:p w14:paraId="5EC65111" w14:textId="7920DCFA" w:rsidR="007A4A3F" w:rsidRPr="00A447F1" w:rsidRDefault="007A4A3F" w:rsidP="00C06B13"/>
    <w:p w14:paraId="7CCA60EC" w14:textId="77777777" w:rsidR="007A4A3F" w:rsidRPr="00A447F1" w:rsidRDefault="007A4A3F" w:rsidP="00C06B13"/>
    <w:p w14:paraId="02A3EBFC" w14:textId="77777777" w:rsidR="004759A0" w:rsidRPr="00A447F1" w:rsidRDefault="004759A0" w:rsidP="00C06B13"/>
    <w:p w14:paraId="1B8798E1" w14:textId="77777777" w:rsidR="006C1FCD" w:rsidRPr="00A447F1" w:rsidRDefault="006C1FCD" w:rsidP="00C06B13"/>
    <w:p w14:paraId="34717F2B" w14:textId="77777777" w:rsidR="00C06B13" w:rsidRPr="00A447F1" w:rsidRDefault="00C06B13" w:rsidP="00C06B13"/>
    <w:p w14:paraId="01286613" w14:textId="77777777" w:rsidR="00C06B13" w:rsidRPr="00A447F1" w:rsidRDefault="00C06B13" w:rsidP="00C06B13"/>
    <w:p w14:paraId="05E08507" w14:textId="77777777" w:rsidR="00C06B13" w:rsidRPr="00A447F1" w:rsidRDefault="00C06B13" w:rsidP="00C06B13"/>
    <w:p w14:paraId="115C11C6" w14:textId="77777777" w:rsidR="00C06B13" w:rsidRPr="00A447F1" w:rsidRDefault="00C06B13" w:rsidP="00C06B13"/>
    <w:p w14:paraId="142288B2" w14:textId="77777777" w:rsidR="00C06B13" w:rsidRPr="00A447F1" w:rsidRDefault="00C06B13" w:rsidP="00C06B13"/>
    <w:p w14:paraId="0BE2CBDF" w14:textId="77777777" w:rsidR="00C06B13" w:rsidRPr="00A447F1" w:rsidRDefault="00C06B13" w:rsidP="00C06B13"/>
    <w:p w14:paraId="16B3E052" w14:textId="77777777" w:rsidR="00C06B13" w:rsidRPr="00A447F1" w:rsidRDefault="00C06B13" w:rsidP="00C06B13"/>
    <w:p w14:paraId="0DB15934" w14:textId="77777777" w:rsidR="00C06B13" w:rsidRPr="00A447F1" w:rsidRDefault="00C06B13" w:rsidP="00C06B13"/>
    <w:p w14:paraId="67B7DA64" w14:textId="77777777" w:rsidR="00C06B13" w:rsidRPr="00A447F1" w:rsidRDefault="00C06B13" w:rsidP="00C06B13"/>
    <w:p w14:paraId="13420AB3" w14:textId="7CF3CE30" w:rsidR="00C06B13" w:rsidRDefault="00C06B13" w:rsidP="00C06B13"/>
    <w:p w14:paraId="303A0F6F" w14:textId="77777777" w:rsidR="00C06B13" w:rsidRPr="00A447F1" w:rsidRDefault="00C06B13" w:rsidP="00C06B13"/>
    <w:p w14:paraId="67A12EF2" w14:textId="77777777" w:rsidR="00C06B13" w:rsidRPr="00A447F1" w:rsidRDefault="00C06B13" w:rsidP="00C06B13"/>
    <w:p w14:paraId="2D92E36A" w14:textId="77777777" w:rsidR="00C06B13" w:rsidRPr="00A447F1" w:rsidRDefault="00C06B13" w:rsidP="00C06B13"/>
    <w:p w14:paraId="772B29C1" w14:textId="425B6A20" w:rsidR="00C06B13" w:rsidRDefault="00C06B13" w:rsidP="00C06B13"/>
    <w:p w14:paraId="48032DE8" w14:textId="3D0506C8" w:rsidR="00C06B13" w:rsidRDefault="00C06B13" w:rsidP="00C06B13"/>
    <w:p w14:paraId="04E1F6E9" w14:textId="6BC9EA5C" w:rsidR="00C06B13" w:rsidRDefault="00C06B13" w:rsidP="00C06B13"/>
    <w:p w14:paraId="4DEDBF8F" w14:textId="77777777" w:rsidR="00C06B13" w:rsidRPr="00A447F1" w:rsidRDefault="00C06B13" w:rsidP="00C06B13"/>
    <w:p w14:paraId="34DAA0E6" w14:textId="77777777" w:rsidR="00C06B13" w:rsidRPr="00A447F1" w:rsidRDefault="00C06B13" w:rsidP="00C06B13"/>
    <w:p w14:paraId="01203409" w14:textId="77777777" w:rsidR="006C1FCD" w:rsidRPr="00A447F1" w:rsidRDefault="006C1FCD" w:rsidP="00C06B13"/>
    <w:p w14:paraId="66F1ADD5" w14:textId="357F5C34" w:rsidR="004759A0" w:rsidRPr="00A447F1" w:rsidRDefault="001866FB" w:rsidP="00C06B13">
      <w:pPr>
        <w:pStyle w:val="1f"/>
        <w:jc w:val="center"/>
      </w:pPr>
      <w:r w:rsidRPr="00A447F1">
        <w:rPr>
          <w:b/>
          <w:bCs/>
          <w:lang w:val="ru-RU"/>
        </w:rPr>
        <w:t>2025 г.</w:t>
      </w:r>
    </w:p>
    <w:p w14:paraId="0BCAE303" w14:textId="7AF5328B" w:rsidR="004759A0" w:rsidRPr="00A447F1" w:rsidRDefault="00A82E31" w:rsidP="00C06B13">
      <w:pPr>
        <w:pageBreakBefore/>
        <w:jc w:val="center"/>
        <w:rPr>
          <w:rFonts w:ascii="Times New Roman Полужирный" w:eastAsia="Segoe UI" w:hAnsi="Times New Roman Полужирный" w:cs="Times New Roman"/>
          <w:b/>
          <w:bCs/>
          <w:caps/>
          <w:kern w:val="32"/>
          <w:szCs w:val="24"/>
          <w:lang w:val="zh-CN" w:eastAsia="zh-CN"/>
        </w:rPr>
      </w:pPr>
      <w:r w:rsidRPr="00A447F1">
        <w:rPr>
          <w:b/>
          <w:bCs/>
        </w:rPr>
        <w:lastRenderedPageBreak/>
        <w:t>СОДЕРЖАНИЕ ПРОГРАММЫ</w:t>
      </w:r>
    </w:p>
    <w:p w14:paraId="01739EC5" w14:textId="77777777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 w:rsidRPr="00A447F1">
        <w:rPr>
          <w:b w:val="0"/>
          <w:bCs w:val="0"/>
          <w:sz w:val="22"/>
        </w:rPr>
        <w:fldChar w:fldCharType="begin"/>
      </w:r>
      <w:r w:rsidRPr="00A447F1">
        <w:rPr>
          <w:b w:val="0"/>
          <w:bCs w:val="0"/>
        </w:rPr>
        <w:instrText xml:space="preserve"> TOC \h \z \t "Раздел 1;1;Раздел 1.1;2" </w:instrText>
      </w:r>
      <w:r w:rsidRPr="00A447F1">
        <w:rPr>
          <w:b w:val="0"/>
          <w:bCs w:val="0"/>
          <w:sz w:val="22"/>
        </w:rPr>
        <w:fldChar w:fldCharType="separate"/>
      </w:r>
      <w:hyperlink w:anchor="_Toc156294875" w:history="1"/>
    </w:p>
    <w:p w14:paraId="4B9E9347" w14:textId="4E51BF26" w:rsidR="004759A0" w:rsidRPr="00A447F1" w:rsidRDefault="00A82E31" w:rsidP="00DF54AB">
      <w:pPr>
        <w:pStyle w:val="12"/>
        <w:jc w:val="both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6" w:history="1">
        <w:r w:rsidRPr="00A447F1">
          <w:rPr>
            <w:rStyle w:val="a8"/>
            <w:b w:val="0"/>
            <w:bCs w:val="0"/>
            <w:color w:val="auto"/>
          </w:rPr>
          <w:t>1. ОБЩАЯ ХАРАКТЕРИСТИКА</w:t>
        </w:r>
        <w:r w:rsidR="00DF54AB">
          <w:rPr>
            <w:rStyle w:val="a8"/>
            <w:b w:val="0"/>
            <w:bCs w:val="0"/>
            <w:color w:val="auto"/>
          </w:rPr>
          <w:t xml:space="preserve"> </w:t>
        </w:r>
        <w:r w:rsidR="00DF54AB" w:rsidRPr="00DF54AB">
          <w:rPr>
            <w:rStyle w:val="a8"/>
            <w:b w:val="0"/>
            <w:bCs w:val="0"/>
            <w:color w:val="auto"/>
          </w:rPr>
          <w:t>ПРИМЕРНОЙ РАБОЧЕЙ ПРОГРАММЫ УЧЕБНОЙ ДИСЦИПЛИНЫ</w:t>
        </w:r>
        <w:r w:rsidRPr="00A447F1">
          <w:rPr>
            <w:b w:val="0"/>
            <w:bCs w:val="0"/>
          </w:rPr>
          <w:tab/>
        </w:r>
      </w:hyperlink>
    </w:p>
    <w:p w14:paraId="1D84EEFA" w14:textId="38210D64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7" w:history="1">
        <w:r w:rsidRPr="00A447F1">
          <w:rPr>
            <w:rStyle w:val="a8"/>
            <w:i w:val="0"/>
            <w:iCs w:val="0"/>
            <w:color w:val="auto"/>
          </w:rPr>
          <w:t>1.1. Цель и место дисциплины в структуре образовательной программы</w:t>
        </w:r>
        <w:r w:rsidRPr="00A447F1">
          <w:rPr>
            <w:i w:val="0"/>
            <w:iCs w:val="0"/>
          </w:rPr>
          <w:tab/>
        </w:r>
      </w:hyperlink>
    </w:p>
    <w:p w14:paraId="0FD0A625" w14:textId="670B7BD5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8" w:history="1">
        <w:r w:rsidRPr="00A447F1">
          <w:rPr>
            <w:rStyle w:val="a8"/>
            <w:i w:val="0"/>
            <w:iCs w:val="0"/>
            <w:color w:val="auto"/>
          </w:rPr>
          <w:t>1.2. Планируемые результаты освоения дисциплины</w:t>
        </w:r>
        <w:r w:rsidRPr="00A447F1">
          <w:rPr>
            <w:i w:val="0"/>
            <w:iCs w:val="0"/>
          </w:rPr>
          <w:tab/>
        </w:r>
      </w:hyperlink>
    </w:p>
    <w:p w14:paraId="52828B31" w14:textId="3E9A97A9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9" w:history="1">
        <w:r w:rsidRPr="00A447F1">
          <w:rPr>
            <w:rStyle w:val="a8"/>
            <w:b w:val="0"/>
            <w:bCs w:val="0"/>
            <w:color w:val="auto"/>
          </w:rPr>
          <w:t>2. СТРУКТУРА И СОДЕРЖАНИЕ ДИСЦИПЛИНЫ</w:t>
        </w:r>
        <w:r w:rsidRPr="00A447F1">
          <w:rPr>
            <w:b w:val="0"/>
            <w:bCs w:val="0"/>
          </w:rPr>
          <w:tab/>
        </w:r>
      </w:hyperlink>
    </w:p>
    <w:p w14:paraId="7522C804" w14:textId="4BB8FCD8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0" w:history="1">
        <w:r w:rsidRPr="00A447F1">
          <w:rPr>
            <w:rStyle w:val="a8"/>
            <w:i w:val="0"/>
            <w:iCs w:val="0"/>
            <w:color w:val="auto"/>
          </w:rPr>
          <w:t>2.1. Трудоемкость освоения дисциплины</w:t>
        </w:r>
        <w:r w:rsidRPr="00A447F1">
          <w:rPr>
            <w:i w:val="0"/>
            <w:iCs w:val="0"/>
          </w:rPr>
          <w:tab/>
        </w:r>
      </w:hyperlink>
    </w:p>
    <w:p w14:paraId="52602CE6" w14:textId="12C8CB21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1" w:history="1">
        <w:r w:rsidRPr="00A447F1">
          <w:rPr>
            <w:rStyle w:val="a8"/>
            <w:i w:val="0"/>
            <w:iCs w:val="0"/>
            <w:color w:val="auto"/>
          </w:rPr>
          <w:t>2.2. Примерное содержание дисциплины</w:t>
        </w:r>
        <w:r w:rsidRPr="00A447F1">
          <w:rPr>
            <w:i w:val="0"/>
            <w:iCs w:val="0"/>
          </w:rPr>
          <w:tab/>
        </w:r>
      </w:hyperlink>
    </w:p>
    <w:p w14:paraId="4EA75FAD" w14:textId="3C25709A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3" w:history="1">
        <w:r w:rsidRPr="00A447F1">
          <w:rPr>
            <w:rStyle w:val="a8"/>
            <w:i w:val="0"/>
            <w:iCs w:val="0"/>
            <w:color w:val="auto"/>
          </w:rPr>
          <w:t>2.3. Курсовой проект (работа)</w:t>
        </w:r>
        <w:r w:rsidRPr="00A447F1">
          <w:rPr>
            <w:i w:val="0"/>
            <w:iCs w:val="0"/>
          </w:rPr>
          <w:tab/>
        </w:r>
      </w:hyperlink>
    </w:p>
    <w:p w14:paraId="060E4DD0" w14:textId="035DA5F5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4" w:history="1">
        <w:r w:rsidRPr="00A447F1">
          <w:rPr>
            <w:rStyle w:val="a8"/>
            <w:b w:val="0"/>
            <w:bCs w:val="0"/>
            <w:color w:val="auto"/>
          </w:rPr>
          <w:t>3. УСЛОВИЯ РЕАЛИЗАЦИИ ДИСЦИПЛИНЫ</w:t>
        </w:r>
        <w:r w:rsidRPr="00A447F1">
          <w:rPr>
            <w:b w:val="0"/>
            <w:bCs w:val="0"/>
          </w:rPr>
          <w:tab/>
        </w:r>
      </w:hyperlink>
    </w:p>
    <w:p w14:paraId="6DCBCF7E" w14:textId="3AB44B98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5" w:history="1">
        <w:r w:rsidRPr="00A447F1">
          <w:rPr>
            <w:rStyle w:val="a8"/>
            <w:i w:val="0"/>
            <w:iCs w:val="0"/>
            <w:color w:val="auto"/>
          </w:rPr>
          <w:t>3.1. Материально-техническое обеспечение</w:t>
        </w:r>
        <w:r w:rsidRPr="00A447F1">
          <w:rPr>
            <w:i w:val="0"/>
            <w:iCs w:val="0"/>
          </w:rPr>
          <w:tab/>
        </w:r>
      </w:hyperlink>
    </w:p>
    <w:p w14:paraId="3EE4180C" w14:textId="31C4EAC6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6" w:history="1">
        <w:r w:rsidRPr="00A447F1">
          <w:rPr>
            <w:rStyle w:val="a8"/>
            <w:i w:val="0"/>
            <w:iCs w:val="0"/>
            <w:color w:val="auto"/>
          </w:rPr>
          <w:t>3.2. Учебно-методическое обеспечение</w:t>
        </w:r>
        <w:r w:rsidRPr="00A447F1">
          <w:rPr>
            <w:i w:val="0"/>
            <w:iCs w:val="0"/>
          </w:rPr>
          <w:tab/>
        </w:r>
      </w:hyperlink>
    </w:p>
    <w:p w14:paraId="4F7B6730" w14:textId="6A6F7EA0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7" w:history="1">
        <w:r w:rsidRPr="00A447F1">
          <w:rPr>
            <w:rStyle w:val="a8"/>
            <w:b w:val="0"/>
            <w:bCs w:val="0"/>
            <w:color w:val="auto"/>
          </w:rPr>
          <w:t>4. КОНТРОЛЬ И ОЦЕНКА РЕЗУЛЬТАТОВ ОСВОЕНИЯ ДИСЦИПЛИНЫ</w:t>
        </w:r>
        <w:r w:rsidRPr="00A447F1">
          <w:rPr>
            <w:b w:val="0"/>
            <w:bCs w:val="0"/>
          </w:rPr>
          <w:tab/>
        </w:r>
      </w:hyperlink>
    </w:p>
    <w:p w14:paraId="4C328CAE" w14:textId="77777777" w:rsidR="004759A0" w:rsidRPr="00A447F1" w:rsidRDefault="00A82E31" w:rsidP="00C06B13">
      <w:r w:rsidRPr="00A447F1">
        <w:fldChar w:fldCharType="end"/>
      </w:r>
    </w:p>
    <w:p w14:paraId="4A4BCCCC" w14:textId="77777777" w:rsidR="004759A0" w:rsidRPr="00A447F1" w:rsidRDefault="004759A0">
      <w:pPr>
        <w:pStyle w:val="1f1"/>
        <w:jc w:val="left"/>
        <w:rPr>
          <w:rFonts w:ascii="Times New Roman" w:hAnsi="Times New Roman"/>
          <w:lang w:val="ru-RU"/>
        </w:rPr>
        <w:sectPr w:rsidR="004759A0" w:rsidRPr="00A447F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8FC82ED" w14:textId="77777777" w:rsidR="004759A0" w:rsidRPr="00A447F1" w:rsidRDefault="00A82E31">
      <w:pPr>
        <w:pStyle w:val="1f1"/>
        <w:numPr>
          <w:ilvl w:val="0"/>
          <w:numId w:val="13"/>
        </w:numPr>
        <w:rPr>
          <w:rFonts w:ascii="Times New Roman" w:hAnsi="Times New Roman"/>
        </w:rPr>
      </w:pPr>
      <w:r w:rsidRPr="00A447F1">
        <w:rPr>
          <w:rFonts w:ascii="Times New Roman" w:hAnsi="Times New Roman"/>
        </w:rPr>
        <w:lastRenderedPageBreak/>
        <w:t>Общая характеристика</w:t>
      </w:r>
      <w:r w:rsidRPr="00A447F1">
        <w:rPr>
          <w:rFonts w:ascii="Times New Roman" w:hAnsi="Times New Roman"/>
          <w:lang w:val="ru-RU"/>
        </w:rPr>
        <w:t xml:space="preserve"> </w:t>
      </w:r>
      <w:r w:rsidRPr="00A447F1">
        <w:rPr>
          <w:rFonts w:ascii="Times New Roman" w:hAnsi="Times New Roman"/>
        </w:rPr>
        <w:t>ПРИМЕРНОЙ РАБОЧЕЙ ПРОГРАММЫ УЧЕБНОЙ ДИСЦИПЛИНЫ</w:t>
      </w:r>
    </w:p>
    <w:p w14:paraId="6A37AF9D" w14:textId="7D22771E" w:rsidR="004759A0" w:rsidRPr="00A447F1" w:rsidRDefault="00BD6FE4" w:rsidP="00E43240">
      <w:pPr>
        <w:jc w:val="center"/>
        <w:rPr>
          <w:rFonts w:eastAsia="Segoe UI" w:cs="Times New Roman"/>
          <w:szCs w:val="24"/>
          <w:lang w:eastAsia="nl-NL"/>
        </w:rPr>
      </w:pPr>
      <w:r w:rsidRPr="00A447F1">
        <w:rPr>
          <w:rFonts w:eastAsia="Segoe UI"/>
        </w:rPr>
        <w:t>«</w:t>
      </w:r>
      <w:r w:rsidRPr="00A447F1">
        <w:rPr>
          <w:rFonts w:eastAsia="Segoe UI" w:cs="Times New Roman"/>
          <w:szCs w:val="24"/>
          <w:lang w:eastAsia="nl-NL"/>
        </w:rPr>
        <w:t>ОП.08 ОСНОВЫ ЭКОНОМИКИ АРХИТЕКТУРНОГО ПРОЕКТИРОВАНИЯ</w:t>
      </w:r>
      <w:r w:rsidRPr="00A447F1">
        <w:rPr>
          <w:rFonts w:eastAsia="Segoe UI"/>
        </w:rPr>
        <w:t>»</w:t>
      </w:r>
    </w:p>
    <w:p w14:paraId="71A1BDC2" w14:textId="77777777" w:rsidR="004759A0" w:rsidRPr="00A447F1" w:rsidRDefault="004759A0">
      <w:pPr>
        <w:pStyle w:val="1f"/>
        <w:rPr>
          <w:lang w:val="ru-RU"/>
        </w:rPr>
      </w:pPr>
    </w:p>
    <w:p w14:paraId="64F9B36F" w14:textId="77777777" w:rsidR="004759A0" w:rsidRPr="00A447F1" w:rsidRDefault="00A82E31" w:rsidP="00032396">
      <w:pPr>
        <w:pStyle w:val="113"/>
      </w:pPr>
      <w:r w:rsidRPr="00A447F1">
        <w:t>1.1. Цель и место дисциплины в структуре образовательной программы</w:t>
      </w:r>
    </w:p>
    <w:p w14:paraId="05DB9840" w14:textId="77777777" w:rsidR="00320730" w:rsidRPr="00A447F1" w:rsidRDefault="00A82E31" w:rsidP="00320730">
      <w:pPr>
        <w:ind w:firstLine="708"/>
        <w:jc w:val="both"/>
        <w:rPr>
          <w:rFonts w:cs="Times New Roman"/>
          <w:szCs w:val="24"/>
        </w:rPr>
      </w:pPr>
      <w:r w:rsidRPr="00A447F1">
        <w:rPr>
          <w:rFonts w:cs="Times New Roman"/>
          <w:szCs w:val="24"/>
        </w:rPr>
        <w:t>Цель дисциплины «Основы экономики архитектурного проектирования»: являются ознакомление с концептуальными основами экономики строительства, как одной из базовых отраслей материального производства; ознакомление с концептуальными основами экономики архитектурных решений; формирование элементов экономического мышления как необходимого условия эффективного ведения процессов архитектурного проектирования.</w:t>
      </w:r>
    </w:p>
    <w:p w14:paraId="09F4F651" w14:textId="442007C1" w:rsidR="00B64D63" w:rsidRPr="00A447F1" w:rsidRDefault="00A82E31" w:rsidP="00B64D63">
      <w:pPr>
        <w:suppressAutoHyphens/>
        <w:spacing w:line="276" w:lineRule="auto"/>
        <w:ind w:firstLine="709"/>
        <w:jc w:val="both"/>
        <w:rPr>
          <w:rFonts w:cs="Times New Roman"/>
          <w:iCs/>
          <w:szCs w:val="24"/>
        </w:rPr>
      </w:pPr>
      <w:r w:rsidRPr="00A447F1">
        <w:rPr>
          <w:rFonts w:cs="Times New Roman"/>
          <w:szCs w:val="24"/>
        </w:rPr>
        <w:t xml:space="preserve">Дисциплина «Основы экономики архитектурного проектирования» </w:t>
      </w:r>
      <w:r w:rsidR="00B64D63" w:rsidRPr="00A447F1">
        <w:rPr>
          <w:rFonts w:cs="Times New Roman"/>
          <w:szCs w:val="24"/>
        </w:rPr>
        <w:t xml:space="preserve">включена в </w:t>
      </w:r>
      <w:r w:rsidR="00B64D63" w:rsidRPr="00A447F1">
        <w:rPr>
          <w:rFonts w:cs="Times New Roman"/>
          <w:iCs/>
          <w:szCs w:val="24"/>
        </w:rPr>
        <w:t>обязательную часть</w:t>
      </w:r>
      <w:r w:rsidR="00A447F1">
        <w:rPr>
          <w:rFonts w:cs="Times New Roman"/>
          <w:i/>
          <w:szCs w:val="24"/>
        </w:rPr>
        <w:t xml:space="preserve"> </w:t>
      </w:r>
      <w:r w:rsidR="00B64D63" w:rsidRPr="00A447F1">
        <w:rPr>
          <w:rFonts w:cs="Times New Roman"/>
          <w:szCs w:val="24"/>
        </w:rPr>
        <w:t>общепрофессионального цикла</w:t>
      </w:r>
      <w:r w:rsidR="00A447F1">
        <w:rPr>
          <w:rFonts w:cs="Times New Roman"/>
          <w:i/>
          <w:szCs w:val="24"/>
        </w:rPr>
        <w:t xml:space="preserve"> </w:t>
      </w:r>
      <w:r w:rsidR="00B64D63" w:rsidRPr="00A447F1">
        <w:rPr>
          <w:rFonts w:cs="Times New Roman"/>
          <w:iCs/>
          <w:szCs w:val="24"/>
        </w:rPr>
        <w:t>образовательной программы.</w:t>
      </w:r>
    </w:p>
    <w:p w14:paraId="080BBE64" w14:textId="77777777" w:rsidR="004759A0" w:rsidRPr="00A447F1" w:rsidRDefault="004759A0">
      <w:pPr>
        <w:suppressAutoHyphens/>
        <w:spacing w:line="276" w:lineRule="auto"/>
        <w:ind w:firstLine="709"/>
        <w:jc w:val="both"/>
        <w:rPr>
          <w:rFonts w:cs="Times New Roman"/>
          <w:szCs w:val="24"/>
        </w:rPr>
      </w:pPr>
    </w:p>
    <w:p w14:paraId="4593C996" w14:textId="77777777" w:rsidR="004759A0" w:rsidRPr="00A447F1" w:rsidRDefault="00A82E31" w:rsidP="00032396">
      <w:pPr>
        <w:pStyle w:val="113"/>
      </w:pPr>
      <w:r w:rsidRPr="00A447F1">
        <w:t>1.2. Планируемые результаты освоения дисциплины</w:t>
      </w:r>
    </w:p>
    <w:p w14:paraId="51A94F5D" w14:textId="77777777" w:rsidR="004759A0" w:rsidRPr="00A447F1" w:rsidRDefault="00A82E31">
      <w:pPr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4.3.3 ПОП-П).</w:t>
      </w:r>
    </w:p>
    <w:p w14:paraId="675694C0" w14:textId="77777777" w:rsidR="004759A0" w:rsidRPr="00A447F1" w:rsidRDefault="00A82E31">
      <w:pPr>
        <w:spacing w:after="120"/>
        <w:ind w:firstLine="709"/>
        <w:rPr>
          <w:rFonts w:cs="Times New Roman"/>
          <w:bCs/>
          <w:szCs w:val="24"/>
        </w:rPr>
      </w:pPr>
      <w:r w:rsidRPr="00A447F1">
        <w:rPr>
          <w:rFonts w:cs="Times New Roman"/>
          <w:bCs/>
          <w:szCs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4677"/>
        <w:gridCol w:w="3544"/>
      </w:tblGrid>
      <w:tr w:rsidR="00A447F1" w:rsidRPr="00A447F1" w14:paraId="04663204" w14:textId="77777777">
        <w:trPr>
          <w:trHeight w:val="44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956E26" w14:textId="77777777" w:rsidR="004759A0" w:rsidRPr="00A447F1" w:rsidRDefault="00A82E31">
            <w:pPr>
              <w:rPr>
                <w:rStyle w:val="a7"/>
                <w:b/>
                <w:szCs w:val="24"/>
              </w:rPr>
            </w:pPr>
            <w:r w:rsidRPr="00A447F1">
              <w:rPr>
                <w:rStyle w:val="a7"/>
                <w:b/>
                <w:i w:val="0"/>
                <w:szCs w:val="24"/>
              </w:rPr>
              <w:t xml:space="preserve">Код </w:t>
            </w:r>
            <w:r w:rsidRPr="00A447F1">
              <w:rPr>
                <w:rStyle w:val="a7"/>
                <w:b/>
                <w:szCs w:val="24"/>
              </w:rPr>
              <w:t>ОК, ПК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FB74B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Уметь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8C17" w14:textId="77777777" w:rsidR="004759A0" w:rsidRPr="00A447F1" w:rsidRDefault="00A82E31">
            <w:pPr>
              <w:jc w:val="center"/>
              <w:rPr>
                <w:rFonts w:cs="Times New Roman"/>
                <w:b/>
                <w:i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Знать</w:t>
            </w:r>
          </w:p>
        </w:tc>
      </w:tr>
      <w:tr w:rsidR="004759A0" w:rsidRPr="00A447F1" w14:paraId="38DC9524" w14:textId="77777777">
        <w:trPr>
          <w:trHeight w:val="4394"/>
        </w:trPr>
        <w:tc>
          <w:tcPr>
            <w:tcW w:w="988" w:type="dxa"/>
          </w:tcPr>
          <w:p w14:paraId="5F9966E5" w14:textId="77777777" w:rsidR="004759A0" w:rsidRPr="00A447F1" w:rsidRDefault="00A82E31">
            <w:pPr>
              <w:rPr>
                <w:iCs/>
                <w:szCs w:val="24"/>
              </w:rPr>
            </w:pPr>
            <w:r w:rsidRPr="00A447F1">
              <w:rPr>
                <w:iCs/>
                <w:szCs w:val="24"/>
              </w:rPr>
              <w:t>ОК 01 ОК 03</w:t>
            </w:r>
          </w:p>
          <w:p w14:paraId="1B0D35D0" w14:textId="77777777" w:rsidR="004759A0" w:rsidRPr="00A447F1" w:rsidRDefault="00A82E31">
            <w:pPr>
              <w:rPr>
                <w:szCs w:val="24"/>
              </w:rPr>
            </w:pPr>
            <w:r w:rsidRPr="00A447F1">
              <w:rPr>
                <w:iCs/>
                <w:szCs w:val="24"/>
              </w:rPr>
              <w:t>ПК 1.1 ПК 1.2</w:t>
            </w:r>
          </w:p>
        </w:tc>
        <w:tc>
          <w:tcPr>
            <w:tcW w:w="4677" w:type="dxa"/>
          </w:tcPr>
          <w:p w14:paraId="64D61F23" w14:textId="77777777" w:rsidR="004759A0" w:rsidRPr="00A447F1" w:rsidRDefault="00A82E31">
            <w:pPr>
              <w:suppressAutoHyphens/>
              <w:rPr>
                <w:szCs w:val="24"/>
              </w:rPr>
            </w:pPr>
            <w:r w:rsidRPr="00A447F1">
              <w:rPr>
                <w:szCs w:val="24"/>
              </w:rPr>
              <w:t>- определять этапы решения задач;</w:t>
            </w:r>
          </w:p>
          <w:p w14:paraId="057572DC" w14:textId="77777777" w:rsidR="004759A0" w:rsidRPr="00A447F1" w:rsidRDefault="00A82E31">
            <w:pPr>
              <w:tabs>
                <w:tab w:val="left" w:pos="0"/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zCs w:val="24"/>
                <w:lang w:eastAsia="ar-SA"/>
              </w:rPr>
            </w:pPr>
            <w:r w:rsidRPr="00A447F1">
              <w:rPr>
                <w:szCs w:val="24"/>
                <w:lang w:eastAsia="ar-SA"/>
              </w:rPr>
              <w:t>- использовать технико-экономические и объемно-планировочные показатели при планировании проектных работ;</w:t>
            </w:r>
          </w:p>
          <w:p w14:paraId="05C4200B" w14:textId="77777777" w:rsidR="004759A0" w:rsidRPr="00A447F1" w:rsidRDefault="00A82E31">
            <w:pPr>
              <w:tabs>
                <w:tab w:val="left" w:pos="0"/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zCs w:val="24"/>
                <w:lang w:eastAsia="ar-SA"/>
              </w:rPr>
            </w:pPr>
            <w:r w:rsidRPr="00A447F1">
              <w:rPr>
                <w:szCs w:val="24"/>
                <w:lang w:eastAsia="ar-SA"/>
              </w:rPr>
              <w:t>- составлять сводный график проектирования и согласования строительства;</w:t>
            </w:r>
          </w:p>
          <w:p w14:paraId="500DE95D" w14:textId="77777777" w:rsidR="004759A0" w:rsidRPr="00A447F1" w:rsidRDefault="00A82E31">
            <w:pPr>
              <w:tabs>
                <w:tab w:val="left" w:pos="0"/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zCs w:val="24"/>
                <w:lang w:eastAsia="ar-SA"/>
              </w:rPr>
            </w:pPr>
            <w:r w:rsidRPr="00A447F1">
              <w:rPr>
                <w:szCs w:val="24"/>
                <w:lang w:eastAsia="ar-SA"/>
              </w:rPr>
              <w:t>- использовать информацию о рынке архитектурных услуг;</w:t>
            </w:r>
          </w:p>
          <w:p w14:paraId="40BE646F" w14:textId="77777777" w:rsidR="004759A0" w:rsidRPr="00A447F1" w:rsidRDefault="00A82E31">
            <w:pPr>
              <w:tabs>
                <w:tab w:val="left" w:pos="0"/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zCs w:val="24"/>
                <w:lang w:eastAsia="ar-SA"/>
              </w:rPr>
            </w:pPr>
            <w:r w:rsidRPr="00A447F1">
              <w:rPr>
                <w:szCs w:val="24"/>
                <w:lang w:eastAsia="ar-SA"/>
              </w:rPr>
              <w:t>- использовать данные исходно-разрешительной документации в процессе проектирования;</w:t>
            </w:r>
          </w:p>
          <w:p w14:paraId="631FD362" w14:textId="77777777" w:rsidR="004759A0" w:rsidRPr="00A447F1" w:rsidRDefault="00A82E31">
            <w:pPr>
              <w:rPr>
                <w:rFonts w:cs="Times New Roman"/>
                <w:bCs/>
                <w:szCs w:val="24"/>
              </w:rPr>
            </w:pPr>
            <w:r w:rsidRPr="00A447F1">
              <w:rPr>
                <w:szCs w:val="24"/>
                <w:lang w:eastAsia="ar-SA"/>
              </w:rPr>
              <w:t>- пользоваться проектно-сметной документацией.</w:t>
            </w:r>
          </w:p>
        </w:tc>
        <w:tc>
          <w:tcPr>
            <w:tcW w:w="3544" w:type="dxa"/>
          </w:tcPr>
          <w:p w14:paraId="56FD475E" w14:textId="77777777" w:rsidR="004759A0" w:rsidRPr="00A447F1" w:rsidRDefault="00A82E31">
            <w:pPr>
              <w:rPr>
                <w:spacing w:val="-6"/>
                <w:szCs w:val="24"/>
                <w:lang w:eastAsia="zh-CN"/>
              </w:rPr>
            </w:pPr>
            <w:r w:rsidRPr="00A447F1">
              <w:rPr>
                <w:spacing w:val="-6"/>
                <w:szCs w:val="24"/>
                <w:lang w:eastAsia="zh-CN"/>
              </w:rPr>
              <w:t>- методов самоанализа и коррекции своей деятельности на основании достигнутых результатов;</w:t>
            </w:r>
          </w:p>
          <w:p w14:paraId="4DA7C926" w14:textId="77777777" w:rsidR="004759A0" w:rsidRPr="00A447F1" w:rsidRDefault="00A82E31">
            <w:pPr>
              <w:rPr>
                <w:rFonts w:cs="Times New Roman"/>
                <w:bCs/>
                <w:i/>
                <w:szCs w:val="24"/>
              </w:rPr>
            </w:pPr>
            <w:r w:rsidRPr="00A447F1">
              <w:rPr>
                <w:szCs w:val="24"/>
                <w:lang w:eastAsia="ar-SA"/>
              </w:rPr>
              <w:t>- состав, порядок разработки и утверждения проектно-сметной документации.</w:t>
            </w:r>
          </w:p>
        </w:tc>
      </w:tr>
    </w:tbl>
    <w:p w14:paraId="015253DC" w14:textId="77777777" w:rsidR="004759A0" w:rsidRPr="00A447F1" w:rsidRDefault="004759A0" w:rsidP="00E43240"/>
    <w:p w14:paraId="4E67C0DD" w14:textId="77777777" w:rsidR="004759A0" w:rsidRPr="00A447F1" w:rsidRDefault="004759A0" w:rsidP="00E43240"/>
    <w:p w14:paraId="7D5EC2FD" w14:textId="77777777" w:rsidR="004759A0" w:rsidRPr="00A447F1" w:rsidRDefault="00A82E31">
      <w:pPr>
        <w:pStyle w:val="1f1"/>
        <w:rPr>
          <w:rFonts w:ascii="Times New Roman" w:hAnsi="Times New Roman"/>
          <w:lang w:val="ru-RU"/>
        </w:rPr>
      </w:pPr>
      <w:r w:rsidRPr="00A447F1">
        <w:rPr>
          <w:rFonts w:ascii="Times New Roman" w:hAnsi="Times New Roman"/>
        </w:rPr>
        <w:t xml:space="preserve">2. Структура и содержание </w:t>
      </w:r>
      <w:r w:rsidRPr="00A447F1">
        <w:rPr>
          <w:rFonts w:ascii="Times New Roman" w:hAnsi="Times New Roman"/>
          <w:lang w:val="ru-RU"/>
        </w:rPr>
        <w:t>ДИСЦИПЛИНЫ</w:t>
      </w:r>
    </w:p>
    <w:p w14:paraId="376B4E02" w14:textId="77777777" w:rsidR="004759A0" w:rsidRPr="00A447F1" w:rsidRDefault="00A82E31" w:rsidP="00032396">
      <w:pPr>
        <w:pStyle w:val="113"/>
      </w:pPr>
      <w:r w:rsidRPr="00A447F1">
        <w:t xml:space="preserve">2.1. Трудоемкость освоения дисциплины </w:t>
      </w:r>
    </w:p>
    <w:tbl>
      <w:tblPr>
        <w:tblW w:w="4858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245"/>
        <w:gridCol w:w="2552"/>
        <w:gridCol w:w="2552"/>
      </w:tblGrid>
      <w:tr w:rsidR="00A447F1" w:rsidRPr="00A447F1" w14:paraId="3B108785" w14:textId="77777777">
        <w:trPr>
          <w:trHeight w:val="23"/>
        </w:trPr>
        <w:tc>
          <w:tcPr>
            <w:tcW w:w="2270" w:type="pct"/>
            <w:vAlign w:val="center"/>
          </w:tcPr>
          <w:p w14:paraId="2A9C845C" w14:textId="77777777" w:rsidR="004759A0" w:rsidRPr="00A447F1" w:rsidRDefault="00A82E31">
            <w:pPr>
              <w:jc w:val="center"/>
              <w:rPr>
                <w:rFonts w:cs="Times New Roman"/>
                <w:b/>
              </w:rPr>
            </w:pPr>
            <w:r w:rsidRPr="00A447F1">
              <w:rPr>
                <w:rFonts w:cs="Times New Roman"/>
                <w:b/>
              </w:rPr>
              <w:t>Наименование составных частей дисциплины</w:t>
            </w:r>
          </w:p>
        </w:tc>
        <w:tc>
          <w:tcPr>
            <w:tcW w:w="1365" w:type="pct"/>
            <w:vAlign w:val="center"/>
          </w:tcPr>
          <w:p w14:paraId="518E8AE6" w14:textId="77777777" w:rsidR="004759A0" w:rsidRPr="00A447F1" w:rsidRDefault="00A82E31">
            <w:pPr>
              <w:jc w:val="center"/>
              <w:rPr>
                <w:rFonts w:cs="Times New Roman"/>
                <w:b/>
                <w:iCs/>
              </w:rPr>
            </w:pPr>
            <w:r w:rsidRPr="00A447F1">
              <w:rPr>
                <w:rFonts w:cs="Times New Roman"/>
                <w:b/>
                <w:iCs/>
              </w:rPr>
              <w:t>Объем в часах</w:t>
            </w:r>
          </w:p>
        </w:tc>
        <w:tc>
          <w:tcPr>
            <w:tcW w:w="1365" w:type="pct"/>
          </w:tcPr>
          <w:p w14:paraId="64736C59" w14:textId="77777777" w:rsidR="004759A0" w:rsidRPr="00A447F1" w:rsidRDefault="00A82E31">
            <w:pPr>
              <w:jc w:val="center"/>
              <w:rPr>
                <w:rFonts w:cs="Times New Roman"/>
                <w:b/>
                <w:iCs/>
              </w:rPr>
            </w:pPr>
            <w:r w:rsidRPr="00A447F1">
              <w:rPr>
                <w:rFonts w:cs="Times New Roman"/>
                <w:b/>
              </w:rPr>
              <w:t>В т.ч. в форме практ. подготовки</w:t>
            </w:r>
          </w:p>
        </w:tc>
      </w:tr>
      <w:tr w:rsidR="00A447F1" w:rsidRPr="00A447F1" w14:paraId="2315644E" w14:textId="77777777">
        <w:trPr>
          <w:trHeight w:val="23"/>
        </w:trPr>
        <w:tc>
          <w:tcPr>
            <w:tcW w:w="2270" w:type="pct"/>
            <w:vAlign w:val="center"/>
          </w:tcPr>
          <w:p w14:paraId="042BD675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Учебные занятия</w:t>
            </w:r>
          </w:p>
        </w:tc>
        <w:tc>
          <w:tcPr>
            <w:tcW w:w="1365" w:type="pct"/>
            <w:vAlign w:val="center"/>
          </w:tcPr>
          <w:p w14:paraId="20CEF184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36</w:t>
            </w:r>
          </w:p>
        </w:tc>
        <w:tc>
          <w:tcPr>
            <w:tcW w:w="1365" w:type="pct"/>
            <w:vAlign w:val="center"/>
          </w:tcPr>
          <w:p w14:paraId="3E141278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10</w:t>
            </w:r>
          </w:p>
        </w:tc>
      </w:tr>
      <w:tr w:rsidR="00A447F1" w:rsidRPr="00A447F1" w14:paraId="1A63904E" w14:textId="77777777">
        <w:trPr>
          <w:trHeight w:val="23"/>
        </w:trPr>
        <w:tc>
          <w:tcPr>
            <w:tcW w:w="2270" w:type="pct"/>
            <w:vAlign w:val="center"/>
          </w:tcPr>
          <w:p w14:paraId="06B5CE98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Самостоятельная работа</w:t>
            </w:r>
          </w:p>
        </w:tc>
        <w:tc>
          <w:tcPr>
            <w:tcW w:w="1365" w:type="pct"/>
            <w:vAlign w:val="center"/>
          </w:tcPr>
          <w:p w14:paraId="07C350EC" w14:textId="77777777" w:rsidR="004759A0" w:rsidRPr="00A447F1" w:rsidRDefault="00A82E31">
            <w:pPr>
              <w:jc w:val="center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</w:t>
            </w:r>
          </w:p>
        </w:tc>
        <w:tc>
          <w:tcPr>
            <w:tcW w:w="1365" w:type="pct"/>
            <w:vAlign w:val="center"/>
          </w:tcPr>
          <w:p w14:paraId="6B042DF2" w14:textId="77777777" w:rsidR="004759A0" w:rsidRPr="00A447F1" w:rsidRDefault="00A82E31">
            <w:pPr>
              <w:jc w:val="center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</w:t>
            </w:r>
          </w:p>
        </w:tc>
      </w:tr>
      <w:tr w:rsidR="00A447F1" w:rsidRPr="00A447F1" w14:paraId="553489D5" w14:textId="77777777">
        <w:trPr>
          <w:trHeight w:val="23"/>
        </w:trPr>
        <w:tc>
          <w:tcPr>
            <w:tcW w:w="2270" w:type="pct"/>
            <w:vAlign w:val="center"/>
          </w:tcPr>
          <w:p w14:paraId="78A3CFAF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 xml:space="preserve">Промежуточная аттестация </w:t>
            </w:r>
          </w:p>
        </w:tc>
        <w:tc>
          <w:tcPr>
            <w:tcW w:w="1365" w:type="pct"/>
            <w:vAlign w:val="center"/>
          </w:tcPr>
          <w:p w14:paraId="3F635420" w14:textId="77777777" w:rsidR="004759A0" w:rsidRPr="00A447F1" w:rsidRDefault="004759A0">
            <w:pPr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609F2AA9" w14:textId="77777777" w:rsidR="004759A0" w:rsidRPr="00A447F1" w:rsidRDefault="004759A0">
            <w:pPr>
              <w:jc w:val="center"/>
              <w:rPr>
                <w:rFonts w:cs="Times New Roman"/>
                <w:bCs/>
                <w:szCs w:val="24"/>
              </w:rPr>
            </w:pPr>
          </w:p>
        </w:tc>
      </w:tr>
      <w:tr w:rsidR="004759A0" w:rsidRPr="00A447F1" w14:paraId="1F6EEAAE" w14:textId="77777777">
        <w:trPr>
          <w:trHeight w:val="23"/>
        </w:trPr>
        <w:tc>
          <w:tcPr>
            <w:tcW w:w="2270" w:type="pct"/>
            <w:vAlign w:val="center"/>
          </w:tcPr>
          <w:p w14:paraId="5B98948F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Всего</w:t>
            </w:r>
          </w:p>
        </w:tc>
        <w:tc>
          <w:tcPr>
            <w:tcW w:w="1365" w:type="pct"/>
            <w:vAlign w:val="center"/>
          </w:tcPr>
          <w:p w14:paraId="0788062C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36</w:t>
            </w:r>
          </w:p>
        </w:tc>
        <w:tc>
          <w:tcPr>
            <w:tcW w:w="1365" w:type="pct"/>
            <w:vAlign w:val="center"/>
          </w:tcPr>
          <w:p w14:paraId="08617FC2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10</w:t>
            </w:r>
          </w:p>
        </w:tc>
      </w:tr>
    </w:tbl>
    <w:p w14:paraId="7D2DC756" w14:textId="77777777" w:rsidR="004759A0" w:rsidRPr="00A447F1" w:rsidRDefault="004759A0">
      <w:pPr>
        <w:rPr>
          <w:rFonts w:cs="Times New Roman"/>
          <w:iCs/>
          <w:szCs w:val="24"/>
        </w:rPr>
      </w:pPr>
    </w:p>
    <w:p w14:paraId="60451BF0" w14:textId="37B6D6EB" w:rsidR="004759A0" w:rsidRPr="00E43240" w:rsidRDefault="00A82E31" w:rsidP="00E43240">
      <w:pPr>
        <w:pStyle w:val="aff0"/>
        <w:numPr>
          <w:ilvl w:val="1"/>
          <w:numId w:val="19"/>
        </w:numPr>
        <w:ind w:left="0" w:firstLine="709"/>
        <w:rPr>
          <w:b/>
          <w:bCs/>
          <w:szCs w:val="24"/>
        </w:rPr>
      </w:pPr>
      <w:r w:rsidRPr="00E43240">
        <w:rPr>
          <w:b/>
          <w:bCs/>
          <w:szCs w:val="24"/>
        </w:rPr>
        <w:lastRenderedPageBreak/>
        <w:t>Примерное содержание дисциплины</w:t>
      </w:r>
    </w:p>
    <w:p w14:paraId="564D9D07" w14:textId="77777777" w:rsidR="004759A0" w:rsidRPr="00A447F1" w:rsidRDefault="004759A0" w:rsidP="00E43240"/>
    <w:tbl>
      <w:tblPr>
        <w:tblW w:w="493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6788"/>
      </w:tblGrid>
      <w:tr w:rsidR="00A447F1" w:rsidRPr="00A447F1" w14:paraId="608F4BB3" w14:textId="77777777" w:rsidTr="00E43240">
        <w:trPr>
          <w:trHeight w:val="745"/>
        </w:trPr>
        <w:tc>
          <w:tcPr>
            <w:tcW w:w="1426" w:type="pct"/>
            <w:vAlign w:val="center"/>
          </w:tcPr>
          <w:p w14:paraId="7A8E0362" w14:textId="77777777" w:rsidR="004759A0" w:rsidRPr="00A447F1" w:rsidRDefault="00A82E31" w:rsidP="00E43240">
            <w:pPr>
              <w:suppressAutoHyphens/>
              <w:ind w:left="-255" w:firstLine="255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3574" w:type="pct"/>
            <w:vAlign w:val="center"/>
          </w:tcPr>
          <w:p w14:paraId="3524D1BF" w14:textId="77777777" w:rsidR="004759A0" w:rsidRPr="00A447F1" w:rsidRDefault="00A82E31">
            <w:pPr>
              <w:suppressAutoHyphens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A447F1" w:rsidRPr="00A447F1" w14:paraId="2B1EA308" w14:textId="77777777" w:rsidTr="00E43240">
        <w:trPr>
          <w:trHeight w:val="331"/>
        </w:trPr>
        <w:tc>
          <w:tcPr>
            <w:tcW w:w="1426" w:type="pct"/>
          </w:tcPr>
          <w:p w14:paraId="7457FE85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1</w:t>
            </w:r>
          </w:p>
        </w:tc>
        <w:tc>
          <w:tcPr>
            <w:tcW w:w="3574" w:type="pct"/>
          </w:tcPr>
          <w:p w14:paraId="6ECC351E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2</w:t>
            </w:r>
          </w:p>
        </w:tc>
      </w:tr>
      <w:tr w:rsidR="00A447F1" w:rsidRPr="00A447F1" w14:paraId="177CF596" w14:textId="77777777" w:rsidTr="00E43240">
        <w:trPr>
          <w:trHeight w:val="331"/>
        </w:trPr>
        <w:tc>
          <w:tcPr>
            <w:tcW w:w="5000" w:type="pct"/>
            <w:gridSpan w:val="2"/>
          </w:tcPr>
          <w:p w14:paraId="5161295F" w14:textId="77777777" w:rsidR="004759A0" w:rsidRPr="00A447F1" w:rsidRDefault="00A82E31">
            <w:pPr>
              <w:suppressLineNumbers/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Раздел 1. Предмет и задачи экономики архитектурных решений (6)</w:t>
            </w:r>
          </w:p>
        </w:tc>
      </w:tr>
      <w:tr w:rsidR="00A447F1" w:rsidRPr="00A447F1" w14:paraId="205DF1C4" w14:textId="77777777" w:rsidTr="00E43240">
        <w:trPr>
          <w:trHeight w:val="279"/>
        </w:trPr>
        <w:tc>
          <w:tcPr>
            <w:tcW w:w="1426" w:type="pct"/>
            <w:vMerge w:val="restart"/>
          </w:tcPr>
          <w:p w14:paraId="2FE62754" w14:textId="77777777" w:rsidR="004759A0" w:rsidRPr="00A447F1" w:rsidRDefault="00A82E31">
            <w:pPr>
              <w:suppressLineNumbers/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1.1.</w:t>
            </w:r>
          </w:p>
          <w:p w14:paraId="2B7F7EF5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Инвестиционный проект и его циклы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.</w:t>
            </w:r>
          </w:p>
        </w:tc>
        <w:tc>
          <w:tcPr>
            <w:tcW w:w="3574" w:type="pct"/>
          </w:tcPr>
          <w:p w14:paraId="553654BE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6A7B0B47" w14:textId="77777777" w:rsidTr="00E43240">
        <w:trPr>
          <w:trHeight w:val="3075"/>
        </w:trPr>
        <w:tc>
          <w:tcPr>
            <w:tcW w:w="1426" w:type="pct"/>
            <w:vMerge/>
          </w:tcPr>
          <w:p w14:paraId="4F109F87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</w:tcPr>
          <w:p w14:paraId="4BC4E824" w14:textId="74DE36F4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 xml:space="preserve">Последовательность реализации инвестиционного проекта. Функции Заказчика, Генпроектировщика и Генподрядчика (основных участников жизненного цикла проекта) в </w:t>
            </w:r>
            <w:r w:rsidR="008A2906" w:rsidRPr="00A447F1">
              <w:rPr>
                <w:rFonts w:eastAsia="Times New Roman" w:cs="Times New Roman"/>
                <w:szCs w:val="24"/>
                <w:lang w:eastAsia="ar-SA"/>
              </w:rPr>
              <w:t>предынвестиционном</w:t>
            </w:r>
            <w:r w:rsidRPr="00A447F1">
              <w:rPr>
                <w:rFonts w:eastAsia="Times New Roman" w:cs="Times New Roman"/>
                <w:szCs w:val="24"/>
                <w:lang w:eastAsia="ar-SA"/>
              </w:rPr>
              <w:t xml:space="preserve"> и инвестиционных циклах.</w:t>
            </w:r>
          </w:p>
          <w:p w14:paraId="5C0A8EB5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Этапы предпроектной и проектной подготовки строительства. Основные требования при предпроектной и проектной подготовки строительства:</w:t>
            </w:r>
          </w:p>
          <w:p w14:paraId="1C11A998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 xml:space="preserve">экологические требования, градостроительное зонирование территорий поселений, особые режимы градостроительной деятельности. </w:t>
            </w:r>
          </w:p>
          <w:p w14:paraId="6CA3FF0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Порядок согласования предпроектной и проектной документации.</w:t>
            </w:r>
          </w:p>
        </w:tc>
      </w:tr>
      <w:tr w:rsidR="00A447F1" w:rsidRPr="00A447F1" w14:paraId="3D4E03B0" w14:textId="77777777" w:rsidTr="00E43240">
        <w:trPr>
          <w:trHeight w:val="225"/>
        </w:trPr>
        <w:tc>
          <w:tcPr>
            <w:tcW w:w="1426" w:type="pct"/>
            <w:vMerge/>
          </w:tcPr>
          <w:p w14:paraId="0D6C7FEF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  <w:vAlign w:val="bottom"/>
          </w:tcPr>
          <w:p w14:paraId="16749ED6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FE354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1803DD0E" w14:textId="77777777" w:rsidTr="00E43240">
        <w:trPr>
          <w:trHeight w:val="311"/>
        </w:trPr>
        <w:tc>
          <w:tcPr>
            <w:tcW w:w="1426" w:type="pct"/>
            <w:vMerge w:val="restart"/>
          </w:tcPr>
          <w:p w14:paraId="74F04130" w14:textId="77777777" w:rsidR="004759A0" w:rsidRPr="00A447F1" w:rsidRDefault="00A82E31">
            <w:pPr>
              <w:suppressLineNumbers/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1.2.</w:t>
            </w:r>
          </w:p>
          <w:p w14:paraId="4001CEDD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Предпроектная подготовка нового (капитального и некапитального) строительства объектов</w:t>
            </w:r>
          </w:p>
        </w:tc>
        <w:tc>
          <w:tcPr>
            <w:tcW w:w="3574" w:type="pct"/>
          </w:tcPr>
          <w:p w14:paraId="2069DB04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47C7E49F" w14:textId="77777777" w:rsidTr="00E43240">
        <w:trPr>
          <w:trHeight w:val="2490"/>
        </w:trPr>
        <w:tc>
          <w:tcPr>
            <w:tcW w:w="1426" w:type="pct"/>
            <w:vMerge/>
          </w:tcPr>
          <w:p w14:paraId="67442931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</w:tcPr>
          <w:p w14:paraId="3CED251A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Этапы предпроектной подготовки. Градостроительное обоснование размещения объекта. Подготовка исходно-разрешительной документации.</w:t>
            </w:r>
          </w:p>
          <w:p w14:paraId="70B52A4A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Перечень документов, предоставляемых Заказчиком для подготовки исходно-разрешительной документации.</w:t>
            </w:r>
          </w:p>
          <w:p w14:paraId="71243C89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Перечень организаций и их функции, проводящих согласование, подготовку заключений по материалам исходно-разрешительной документации.</w:t>
            </w:r>
          </w:p>
          <w:p w14:paraId="16334417" w14:textId="77777777" w:rsidR="004759A0" w:rsidRPr="00A447F1" w:rsidRDefault="00A82E31">
            <w:pPr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Оформление Разрешения на строительство объекта.</w:t>
            </w:r>
          </w:p>
        </w:tc>
      </w:tr>
      <w:tr w:rsidR="00A447F1" w:rsidRPr="00A447F1" w14:paraId="7ABAFDB9" w14:textId="77777777" w:rsidTr="00E43240">
        <w:trPr>
          <w:trHeight w:val="255"/>
        </w:trPr>
        <w:tc>
          <w:tcPr>
            <w:tcW w:w="1426" w:type="pct"/>
            <w:vMerge/>
          </w:tcPr>
          <w:p w14:paraId="5A9A7F6D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  <w:vAlign w:val="bottom"/>
          </w:tcPr>
          <w:p w14:paraId="7417665D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0BF01F5" w14:textId="77777777" w:rsidR="004759A0" w:rsidRPr="00A447F1" w:rsidRDefault="00A82E31">
            <w:pPr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29E4CBA0" w14:textId="77777777" w:rsidTr="00E43240">
        <w:trPr>
          <w:trHeight w:val="315"/>
        </w:trPr>
        <w:tc>
          <w:tcPr>
            <w:tcW w:w="1426" w:type="pct"/>
            <w:vMerge w:val="restart"/>
          </w:tcPr>
          <w:p w14:paraId="72A4ADB9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1.3. Проектная подготовка нового (капитального и некапитального) строительства объектов</w:t>
            </w:r>
          </w:p>
        </w:tc>
        <w:tc>
          <w:tcPr>
            <w:tcW w:w="3574" w:type="pct"/>
          </w:tcPr>
          <w:p w14:paraId="32A97470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0E1E25F0" w14:textId="77777777" w:rsidTr="00E43240">
        <w:trPr>
          <w:trHeight w:val="2850"/>
        </w:trPr>
        <w:tc>
          <w:tcPr>
            <w:tcW w:w="1426" w:type="pct"/>
            <w:vMerge/>
          </w:tcPr>
          <w:p w14:paraId="496471EC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</w:tcPr>
          <w:p w14:paraId="2D733870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Этапы проектной подготовки. Задание на проектирование объектов производственного назначения, исходные данные и документы.</w:t>
            </w:r>
          </w:p>
          <w:p w14:paraId="3848E207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Задание на проектирование объектов жилищно-гражданского назначения, исходные данные и документы. Проектная документация для строительства. Согласование и утверждение проектной документации. Рабочая документация.</w:t>
            </w:r>
          </w:p>
          <w:p w14:paraId="5F13E901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Нормы продолжительности разработки предпроектной градостроительной и исходно-разрешительной документации. Нормы продолжительности проектирования объектов строительства.</w:t>
            </w:r>
          </w:p>
          <w:p w14:paraId="19DEA9A0" w14:textId="77777777" w:rsidR="004759A0" w:rsidRPr="00A447F1" w:rsidRDefault="00A82E31">
            <w:pPr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Технико-экономическое обоснование предпроектных проработок.</w:t>
            </w:r>
          </w:p>
        </w:tc>
      </w:tr>
      <w:tr w:rsidR="00A447F1" w:rsidRPr="00A447F1" w14:paraId="7EB6819F" w14:textId="77777777" w:rsidTr="00E43240">
        <w:trPr>
          <w:trHeight w:val="171"/>
        </w:trPr>
        <w:tc>
          <w:tcPr>
            <w:tcW w:w="1426" w:type="pct"/>
            <w:vMerge/>
          </w:tcPr>
          <w:p w14:paraId="35A20E41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  <w:vAlign w:val="bottom"/>
          </w:tcPr>
          <w:p w14:paraId="25099195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B22BCEB" w14:textId="77777777" w:rsidR="004759A0" w:rsidRPr="00A447F1" w:rsidRDefault="00A82E31">
            <w:pPr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68CE8114" w14:textId="77777777" w:rsidTr="00E43240">
        <w:trPr>
          <w:trHeight w:val="282"/>
        </w:trPr>
        <w:tc>
          <w:tcPr>
            <w:tcW w:w="5000" w:type="pct"/>
            <w:gridSpan w:val="2"/>
          </w:tcPr>
          <w:p w14:paraId="3A97B38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Раздел 2. Экономические ресурсы проектных организаций (10)</w:t>
            </w:r>
          </w:p>
        </w:tc>
      </w:tr>
      <w:tr w:rsidR="00A447F1" w:rsidRPr="00A447F1" w14:paraId="2568141A" w14:textId="77777777" w:rsidTr="00E43240">
        <w:trPr>
          <w:trHeight w:val="322"/>
        </w:trPr>
        <w:tc>
          <w:tcPr>
            <w:tcW w:w="1426" w:type="pct"/>
            <w:vMerge w:val="restart"/>
          </w:tcPr>
          <w:p w14:paraId="553AC9F6" w14:textId="77777777" w:rsidR="004759A0" w:rsidRPr="00A447F1" w:rsidRDefault="00A82E31">
            <w:pPr>
              <w:suppressLineNumbers/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2.1. Основные фонды (средства) в проектных организациях</w:t>
            </w:r>
          </w:p>
        </w:tc>
        <w:tc>
          <w:tcPr>
            <w:tcW w:w="3574" w:type="pct"/>
          </w:tcPr>
          <w:p w14:paraId="4B62B935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09AD7366" w14:textId="77777777" w:rsidTr="00E43240">
        <w:trPr>
          <w:trHeight w:val="276"/>
        </w:trPr>
        <w:tc>
          <w:tcPr>
            <w:tcW w:w="1426" w:type="pct"/>
            <w:vMerge/>
          </w:tcPr>
          <w:p w14:paraId="24D7E7DD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</w:tcPr>
          <w:p w14:paraId="09E6C887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Классификация основных фондов (средств). Оценка основных фондов (средств)</w:t>
            </w:r>
          </w:p>
          <w:p w14:paraId="75A7A234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Физический и моральный износы. Амортизация основных фондов (средств).</w:t>
            </w:r>
          </w:p>
          <w:p w14:paraId="3B06A9D0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highlight w:val="yellow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Показатели и пути повышения эффективности использования основных фондов (средств).</w:t>
            </w:r>
          </w:p>
        </w:tc>
      </w:tr>
      <w:tr w:rsidR="00A447F1" w:rsidRPr="00A447F1" w14:paraId="145B5FF2" w14:textId="77777777" w:rsidTr="00E43240">
        <w:trPr>
          <w:trHeight w:val="276"/>
        </w:trPr>
        <w:tc>
          <w:tcPr>
            <w:tcW w:w="1426" w:type="pct"/>
            <w:vMerge/>
          </w:tcPr>
          <w:p w14:paraId="5E30B392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</w:tcPr>
          <w:p w14:paraId="0D65C5A1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11732ED8" w14:textId="77777777" w:rsidTr="00E43240">
        <w:trPr>
          <w:trHeight w:val="276"/>
        </w:trPr>
        <w:tc>
          <w:tcPr>
            <w:tcW w:w="1426" w:type="pct"/>
            <w:vMerge/>
          </w:tcPr>
          <w:p w14:paraId="107C9212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</w:tcPr>
          <w:p w14:paraId="15FC7723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Практическое занятие № 1.: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Решение ситуационных задач по определению амортизационных отчислений линейным способом и показателей эффективности использования основных фондов (средств).</w:t>
            </w:r>
          </w:p>
        </w:tc>
      </w:tr>
      <w:tr w:rsidR="00A447F1" w:rsidRPr="00A447F1" w14:paraId="7CAD4A04" w14:textId="77777777" w:rsidTr="00E43240">
        <w:trPr>
          <w:trHeight w:val="337"/>
        </w:trPr>
        <w:tc>
          <w:tcPr>
            <w:tcW w:w="1426" w:type="pct"/>
            <w:vMerge w:val="restart"/>
          </w:tcPr>
          <w:p w14:paraId="0AD8BFA2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2.2. Оборотные средства проектной организации</w:t>
            </w:r>
          </w:p>
        </w:tc>
        <w:tc>
          <w:tcPr>
            <w:tcW w:w="3574" w:type="pct"/>
          </w:tcPr>
          <w:p w14:paraId="383C4EF1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0F0AA54E" w14:textId="77777777" w:rsidTr="00E43240">
        <w:trPr>
          <w:trHeight w:val="602"/>
        </w:trPr>
        <w:tc>
          <w:tcPr>
            <w:tcW w:w="1426" w:type="pct"/>
            <w:vMerge/>
          </w:tcPr>
          <w:p w14:paraId="1EFD6CD2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</w:tcPr>
          <w:p w14:paraId="7B448762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Состав и источники образования оборотных средств. Определение потребности в оборотных средствах организации. Показатели эффективности использования оборотных средств.</w:t>
            </w:r>
          </w:p>
        </w:tc>
      </w:tr>
      <w:tr w:rsidR="00A447F1" w:rsidRPr="00A447F1" w14:paraId="708FE76D" w14:textId="77777777" w:rsidTr="00E43240">
        <w:trPr>
          <w:trHeight w:val="317"/>
        </w:trPr>
        <w:tc>
          <w:tcPr>
            <w:tcW w:w="1426" w:type="pct"/>
            <w:vMerge/>
          </w:tcPr>
          <w:p w14:paraId="267447A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</w:tcPr>
          <w:p w14:paraId="55EC97FF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14693A09" w14:textId="77777777" w:rsidTr="00E43240">
        <w:trPr>
          <w:trHeight w:val="279"/>
        </w:trPr>
        <w:tc>
          <w:tcPr>
            <w:tcW w:w="1426" w:type="pct"/>
            <w:vMerge/>
          </w:tcPr>
          <w:p w14:paraId="5BAE3FF9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</w:tcPr>
          <w:p w14:paraId="46D92B91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Практическое занятие № 2.: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Решение ситуационных задач по определению потребности в оборотных средствах организации»</w:t>
            </w:r>
          </w:p>
        </w:tc>
      </w:tr>
      <w:tr w:rsidR="00A447F1" w:rsidRPr="00A447F1" w14:paraId="31359ED2" w14:textId="77777777" w:rsidTr="00E43240">
        <w:trPr>
          <w:trHeight w:val="331"/>
        </w:trPr>
        <w:tc>
          <w:tcPr>
            <w:tcW w:w="1426" w:type="pct"/>
            <w:vMerge w:val="restart"/>
          </w:tcPr>
          <w:p w14:paraId="23E43560" w14:textId="77777777" w:rsidR="004759A0" w:rsidRPr="00A447F1" w:rsidRDefault="00A82E31">
            <w:pPr>
              <w:suppressLineNumbers/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2.3. Трудовые ресурсы проектных организаций</w:t>
            </w:r>
          </w:p>
        </w:tc>
        <w:tc>
          <w:tcPr>
            <w:tcW w:w="3574" w:type="pct"/>
          </w:tcPr>
          <w:p w14:paraId="04E07002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22680CBE" w14:textId="77777777" w:rsidTr="00E43240">
        <w:trPr>
          <w:trHeight w:val="602"/>
        </w:trPr>
        <w:tc>
          <w:tcPr>
            <w:tcW w:w="1426" w:type="pct"/>
            <w:vMerge/>
          </w:tcPr>
          <w:p w14:paraId="711AAA9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</w:tcPr>
          <w:p w14:paraId="270E5312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 xml:space="preserve">Сущность трудовых ресурсов. Мотивация труда. Формы и виды оплаты труда. </w:t>
            </w:r>
          </w:p>
          <w:p w14:paraId="6B959DA6" w14:textId="09901F6F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Производительность труда.</w:t>
            </w:r>
            <w:r w:rsidR="00A447F1">
              <w:rPr>
                <w:rFonts w:eastAsia="Times New Roman" w:cs="Times New Roman"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ar-SA"/>
              </w:rPr>
              <w:t>Методы измерения производительности труда.</w:t>
            </w:r>
          </w:p>
          <w:p w14:paraId="65CDC76A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Факторы и резервы роста производительности труда.</w:t>
            </w:r>
          </w:p>
        </w:tc>
      </w:tr>
      <w:tr w:rsidR="00A447F1" w:rsidRPr="00A447F1" w14:paraId="6323CEE1" w14:textId="77777777" w:rsidTr="00E43240">
        <w:trPr>
          <w:trHeight w:val="271"/>
        </w:trPr>
        <w:tc>
          <w:tcPr>
            <w:tcW w:w="5000" w:type="pct"/>
            <w:gridSpan w:val="2"/>
          </w:tcPr>
          <w:p w14:paraId="0CBDA9B2" w14:textId="77777777" w:rsidR="004759A0" w:rsidRPr="00A447F1" w:rsidRDefault="00A82E31">
            <w:pPr>
              <w:suppressLineNumbers/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Раздел 3. Экономика проектных организаций (10)</w:t>
            </w:r>
          </w:p>
        </w:tc>
      </w:tr>
      <w:tr w:rsidR="00A447F1" w:rsidRPr="00A447F1" w14:paraId="6909FAED" w14:textId="77777777" w:rsidTr="00E43240">
        <w:trPr>
          <w:trHeight w:val="277"/>
        </w:trPr>
        <w:tc>
          <w:tcPr>
            <w:tcW w:w="1426" w:type="pct"/>
            <w:vMerge w:val="restart"/>
          </w:tcPr>
          <w:p w14:paraId="6FC476EF" w14:textId="77777777" w:rsidR="004759A0" w:rsidRPr="00A447F1" w:rsidRDefault="00A82E31">
            <w:pPr>
              <w:suppressLineNumbers/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3.1.</w:t>
            </w:r>
          </w:p>
          <w:p w14:paraId="5F13AFE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Себестоимость проектных работ</w:t>
            </w:r>
          </w:p>
        </w:tc>
        <w:tc>
          <w:tcPr>
            <w:tcW w:w="3574" w:type="pct"/>
          </w:tcPr>
          <w:p w14:paraId="1150EFBE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004C1CBC" w14:textId="77777777" w:rsidTr="00E43240">
        <w:trPr>
          <w:trHeight w:val="276"/>
        </w:trPr>
        <w:tc>
          <w:tcPr>
            <w:tcW w:w="1426" w:type="pct"/>
            <w:vMerge/>
          </w:tcPr>
          <w:p w14:paraId="3EEC4B1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</w:tcPr>
          <w:p w14:paraId="0A086D0C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Состав затрат, включенных в себестоимость проектных работ. Учет фактических затрат на производство проектных работ. Формирование прибыли проектных организаций.</w:t>
            </w:r>
          </w:p>
        </w:tc>
      </w:tr>
      <w:tr w:rsidR="00A447F1" w:rsidRPr="00A447F1" w14:paraId="6D05E2C0" w14:textId="77777777" w:rsidTr="00E43240">
        <w:trPr>
          <w:trHeight w:val="261"/>
        </w:trPr>
        <w:tc>
          <w:tcPr>
            <w:tcW w:w="1426" w:type="pct"/>
            <w:vMerge w:val="restart"/>
          </w:tcPr>
          <w:p w14:paraId="02F714B1" w14:textId="77777777" w:rsidR="004759A0" w:rsidRPr="00A447F1" w:rsidRDefault="00A82E31">
            <w:pPr>
              <w:suppressLineNumbers/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3.2.</w:t>
            </w:r>
          </w:p>
          <w:p w14:paraId="5BE18D36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Определение стоимости проектных работ</w:t>
            </w:r>
          </w:p>
        </w:tc>
        <w:tc>
          <w:tcPr>
            <w:tcW w:w="3574" w:type="pct"/>
          </w:tcPr>
          <w:p w14:paraId="76F340B2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4EACD904" w14:textId="77777777" w:rsidTr="00E43240">
        <w:trPr>
          <w:trHeight w:val="418"/>
        </w:trPr>
        <w:tc>
          <w:tcPr>
            <w:tcW w:w="1426" w:type="pct"/>
            <w:vMerge/>
          </w:tcPr>
          <w:p w14:paraId="15D8C3C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</w:tcPr>
          <w:p w14:paraId="37DB9604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Стоимость проектных работ. Структура затрат стоимости проектных работ.</w:t>
            </w:r>
          </w:p>
          <w:p w14:paraId="7E16E06E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Определение стоимости проектных работ. Индексация стоимости проектных работ.</w:t>
            </w:r>
          </w:p>
        </w:tc>
      </w:tr>
      <w:tr w:rsidR="00A447F1" w:rsidRPr="00A447F1" w14:paraId="5F31EDB1" w14:textId="77777777" w:rsidTr="00E43240">
        <w:trPr>
          <w:trHeight w:val="294"/>
        </w:trPr>
        <w:tc>
          <w:tcPr>
            <w:tcW w:w="1426" w:type="pct"/>
            <w:vMerge w:val="restart"/>
          </w:tcPr>
          <w:p w14:paraId="580E4E6F" w14:textId="77777777" w:rsidR="004759A0" w:rsidRPr="00A447F1" w:rsidRDefault="00A82E31">
            <w:pPr>
              <w:suppressLineNumbers/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3.3.</w:t>
            </w:r>
          </w:p>
          <w:p w14:paraId="37E3EC5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Сметная стоимость строительно-монтажных работ</w:t>
            </w:r>
          </w:p>
        </w:tc>
        <w:tc>
          <w:tcPr>
            <w:tcW w:w="3574" w:type="pct"/>
          </w:tcPr>
          <w:p w14:paraId="3DED99CC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1F91943D" w14:textId="77777777" w:rsidTr="00E43240">
        <w:trPr>
          <w:trHeight w:val="418"/>
        </w:trPr>
        <w:tc>
          <w:tcPr>
            <w:tcW w:w="1426" w:type="pct"/>
            <w:vMerge/>
          </w:tcPr>
          <w:p w14:paraId="19787D3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</w:tcPr>
          <w:p w14:paraId="3E6764C4" w14:textId="5B3D2DF8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Виды сметной документации.</w:t>
            </w:r>
            <w:r w:rsidR="00A447F1">
              <w:rPr>
                <w:rFonts w:eastAsia="Times New Roman" w:cs="Times New Roman"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ar-SA"/>
              </w:rPr>
              <w:t>Методы определения стоимости строительной продукции. Структура статей затрат сметной стоимости на строительную продукцию. Сметные нормативы по определению стоимости строительной продукции. Определение сметной стоимости строительства по единичным расценкам на строительно-монтажные работы и укрупненным сметным нормативам определения сметной стоимости. Индексация сметной стоимости.</w:t>
            </w:r>
          </w:p>
        </w:tc>
      </w:tr>
      <w:tr w:rsidR="00A447F1" w:rsidRPr="00A447F1" w14:paraId="2AE4A848" w14:textId="77777777" w:rsidTr="00E43240">
        <w:trPr>
          <w:trHeight w:val="255"/>
        </w:trPr>
        <w:tc>
          <w:tcPr>
            <w:tcW w:w="1426" w:type="pct"/>
            <w:vMerge/>
          </w:tcPr>
          <w:p w14:paraId="2EF0A441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</w:tcPr>
          <w:p w14:paraId="60DA1F03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3621CD26" w14:textId="77777777" w:rsidTr="00E43240">
        <w:trPr>
          <w:trHeight w:val="418"/>
        </w:trPr>
        <w:tc>
          <w:tcPr>
            <w:tcW w:w="1426" w:type="pct"/>
            <w:vMerge/>
          </w:tcPr>
          <w:p w14:paraId="2118A51B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</w:tcPr>
          <w:p w14:paraId="4982B335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Практическое занятие № 3.: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Составление локальных смет на отдельные виды работ.</w:t>
            </w:r>
          </w:p>
        </w:tc>
      </w:tr>
      <w:tr w:rsidR="00A447F1" w:rsidRPr="00A447F1" w14:paraId="183EECF0" w14:textId="77777777" w:rsidTr="00E43240">
        <w:trPr>
          <w:trHeight w:val="315"/>
        </w:trPr>
        <w:tc>
          <w:tcPr>
            <w:tcW w:w="5000" w:type="pct"/>
            <w:gridSpan w:val="2"/>
          </w:tcPr>
          <w:p w14:paraId="49C7FCED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Раздел 4. Организация и проведение маркетинговых исследований до разработки предпроектной и проектной документации (6)</w:t>
            </w:r>
          </w:p>
        </w:tc>
      </w:tr>
      <w:tr w:rsidR="00A447F1" w:rsidRPr="00A447F1" w14:paraId="7AF28264" w14:textId="77777777" w:rsidTr="00E43240">
        <w:trPr>
          <w:trHeight w:val="291"/>
        </w:trPr>
        <w:tc>
          <w:tcPr>
            <w:tcW w:w="1426" w:type="pct"/>
            <w:vMerge w:val="restart"/>
          </w:tcPr>
          <w:p w14:paraId="411468B0" w14:textId="77777777" w:rsidR="004759A0" w:rsidRPr="00A447F1" w:rsidRDefault="00A82E31">
            <w:pPr>
              <w:suppressLineNumbers/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4.1.</w:t>
            </w:r>
          </w:p>
          <w:p w14:paraId="4700F5F0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Маркетинг и управление проектом</w:t>
            </w:r>
          </w:p>
        </w:tc>
        <w:tc>
          <w:tcPr>
            <w:tcW w:w="3574" w:type="pct"/>
          </w:tcPr>
          <w:p w14:paraId="0AE7D567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2A47A542" w14:textId="77777777" w:rsidTr="00E43240">
        <w:trPr>
          <w:trHeight w:val="418"/>
        </w:trPr>
        <w:tc>
          <w:tcPr>
            <w:tcW w:w="1426" w:type="pct"/>
            <w:vMerge/>
          </w:tcPr>
          <w:p w14:paraId="44813C73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</w:tcPr>
          <w:p w14:paraId="2CF8E703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 xml:space="preserve">Задачи маркетинговых исследований до разработки предпроектной и проектной документации. Этапы принятия </w:t>
            </w:r>
            <w:r w:rsidRPr="00A447F1">
              <w:rPr>
                <w:rFonts w:eastAsia="Times New Roman" w:cs="Times New Roman"/>
                <w:szCs w:val="24"/>
                <w:lang w:eastAsia="ar-SA"/>
              </w:rPr>
              <w:lastRenderedPageBreak/>
              <w:t>решений: сбор информации, выработка решений, маркетинг-план, реализация маркетинг - плана, контроль и анализ, регулирование.</w:t>
            </w:r>
          </w:p>
          <w:p w14:paraId="63C332C2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Компоненты маркетинга: продукт, рынок, продвижение и продажи, цена.</w:t>
            </w:r>
          </w:p>
          <w:p w14:paraId="527F200E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 xml:space="preserve">Стратегия и тактика маркетинга на проектные работы. </w:t>
            </w:r>
          </w:p>
          <w:p w14:paraId="71FDA248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Объекты маркетинговых исследований: рынок жилья, нежилых помещений и других строительных объектов, согласно концепции застройки территории, а также земельных участков; рынок инвесторов и инвестиций, рынок строительных подрядов. Сегменты спроса: месторасположение, инфраструктура, психографические показатели (рейтинг района: элитный, центр, старая застройка и т.д.), демографические, платежеспособность, технические и функциональные параметры объектов маркетинговых исследований.</w:t>
            </w:r>
          </w:p>
        </w:tc>
      </w:tr>
      <w:tr w:rsidR="00A447F1" w:rsidRPr="00A447F1" w14:paraId="2448EA71" w14:textId="77777777" w:rsidTr="00E43240">
        <w:trPr>
          <w:trHeight w:val="239"/>
        </w:trPr>
        <w:tc>
          <w:tcPr>
            <w:tcW w:w="1426" w:type="pct"/>
            <w:vMerge w:val="restart"/>
          </w:tcPr>
          <w:p w14:paraId="199BAD9F" w14:textId="77777777" w:rsidR="004759A0" w:rsidRPr="00A447F1" w:rsidRDefault="00A82E31">
            <w:pPr>
              <w:suppressLineNumbers/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lastRenderedPageBreak/>
              <w:t>Тема 4.2.</w:t>
            </w:r>
          </w:p>
          <w:p w14:paraId="04605BA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Организация, подготовка и проведение маркетинговых исследований предпроектной и проектной документации</w:t>
            </w:r>
          </w:p>
        </w:tc>
        <w:tc>
          <w:tcPr>
            <w:tcW w:w="3574" w:type="pct"/>
          </w:tcPr>
          <w:p w14:paraId="7FA97DB8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5759E82F" w14:textId="77777777" w:rsidTr="00E43240">
        <w:trPr>
          <w:trHeight w:val="418"/>
        </w:trPr>
        <w:tc>
          <w:tcPr>
            <w:tcW w:w="1426" w:type="pct"/>
            <w:vMerge/>
          </w:tcPr>
          <w:p w14:paraId="1C56A86D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</w:tcPr>
          <w:p w14:paraId="438819FD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Основные варианты организации маркетинга. Исходные данные для проведения маркетинга. Состав выявленных и анализируемых в процессе исследования параметров по исследуемой территории. Оценка параметров, являющихся сравнительными преимуществами выбранного варианта использования территории: стоимость проекта, ожидаемый доход от реализации проекта, социальный эффект, градостроительное значение, возможность дальнейшего развития территории, возможность привлечения внебюджетных источников финансирования, экология и др. Определение и оценка вероятных каналов сбыта объектов застройки территории.</w:t>
            </w:r>
          </w:p>
        </w:tc>
      </w:tr>
      <w:tr w:rsidR="00A447F1" w:rsidRPr="00A447F1" w14:paraId="6450D19C" w14:textId="77777777" w:rsidTr="00E43240">
        <w:trPr>
          <w:trHeight w:val="405"/>
        </w:trPr>
        <w:tc>
          <w:tcPr>
            <w:tcW w:w="1426" w:type="pct"/>
            <w:vMerge w:val="restart"/>
          </w:tcPr>
          <w:p w14:paraId="2F2D34C8" w14:textId="77777777" w:rsidR="004759A0" w:rsidRPr="00A447F1" w:rsidRDefault="00A82E31">
            <w:pPr>
              <w:suppressLineNumbers/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4.3.</w:t>
            </w:r>
          </w:p>
          <w:p w14:paraId="744EB119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Определение коммерческой эффективности застройки территории</w:t>
            </w:r>
          </w:p>
        </w:tc>
        <w:tc>
          <w:tcPr>
            <w:tcW w:w="3574" w:type="pct"/>
          </w:tcPr>
          <w:p w14:paraId="09ED0120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4B67FBB8" w14:textId="77777777" w:rsidTr="00E43240">
        <w:trPr>
          <w:trHeight w:val="405"/>
        </w:trPr>
        <w:tc>
          <w:tcPr>
            <w:tcW w:w="1426" w:type="pct"/>
            <w:vMerge/>
          </w:tcPr>
          <w:p w14:paraId="0B86353A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</w:tcPr>
          <w:p w14:paraId="36B4A699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Оценка параметров инвестиционного проекта по использованию территории по предпочтениям участников градостроительного проекта: муниципальные органы, заказчики (застройщики), подрядчики, потребители. Оценка потенциальных инвесторов. Оценка возможных подрядчиков.</w:t>
            </w:r>
          </w:p>
        </w:tc>
      </w:tr>
      <w:tr w:rsidR="00A447F1" w:rsidRPr="00A447F1" w14:paraId="399A3A2D" w14:textId="77777777" w:rsidTr="00E43240">
        <w:trPr>
          <w:trHeight w:val="283"/>
        </w:trPr>
        <w:tc>
          <w:tcPr>
            <w:tcW w:w="5000" w:type="pct"/>
            <w:gridSpan w:val="2"/>
          </w:tcPr>
          <w:p w14:paraId="6F30AE4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Раздел 5. Прибыль и рентабельность проектных организаций (2)</w:t>
            </w:r>
          </w:p>
        </w:tc>
      </w:tr>
      <w:tr w:rsidR="00A447F1" w:rsidRPr="00A447F1" w14:paraId="6951CAF5" w14:textId="77777777" w:rsidTr="00E43240">
        <w:trPr>
          <w:trHeight w:val="273"/>
        </w:trPr>
        <w:tc>
          <w:tcPr>
            <w:tcW w:w="1426" w:type="pct"/>
            <w:vMerge w:val="restart"/>
          </w:tcPr>
          <w:p w14:paraId="6CB6914F" w14:textId="77777777" w:rsidR="004759A0" w:rsidRPr="00A447F1" w:rsidRDefault="00A82E31">
            <w:pPr>
              <w:suppressLineNumbers/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5.1.</w:t>
            </w:r>
          </w:p>
          <w:p w14:paraId="32F1700C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Прибыль и рентабельность проектных организаций</w:t>
            </w:r>
          </w:p>
        </w:tc>
        <w:tc>
          <w:tcPr>
            <w:tcW w:w="3574" w:type="pct"/>
          </w:tcPr>
          <w:p w14:paraId="73644902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29C5F62D" w14:textId="77777777" w:rsidTr="00E43240">
        <w:trPr>
          <w:trHeight w:val="418"/>
        </w:trPr>
        <w:tc>
          <w:tcPr>
            <w:tcW w:w="1426" w:type="pct"/>
            <w:vMerge/>
          </w:tcPr>
          <w:p w14:paraId="01E4155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</w:tcPr>
          <w:p w14:paraId="26125EA7" w14:textId="4A67FEFA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Формирование прибыли в организации (предприятии).</w:t>
            </w:r>
            <w:r w:rsidR="00A447F1">
              <w:rPr>
                <w:rFonts w:eastAsia="Times New Roman" w:cs="Times New Roman"/>
                <w:szCs w:val="24"/>
                <w:lang w:eastAsia="ar-SA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ar-SA"/>
              </w:rPr>
              <w:t>Виды прибыли в строительстве: сметная, плановая, фактическая. Рентабельность проектных организаций.</w:t>
            </w:r>
          </w:p>
        </w:tc>
      </w:tr>
      <w:tr w:rsidR="00A447F1" w:rsidRPr="00A447F1" w14:paraId="5597EF13" w14:textId="77777777" w:rsidTr="00E43240">
        <w:trPr>
          <w:trHeight w:val="369"/>
        </w:trPr>
        <w:tc>
          <w:tcPr>
            <w:tcW w:w="5000" w:type="pct"/>
            <w:gridSpan w:val="2"/>
          </w:tcPr>
          <w:p w14:paraId="2A81EE19" w14:textId="77777777" w:rsidR="004759A0" w:rsidRPr="00A447F1" w:rsidRDefault="00A82E31">
            <w:pPr>
              <w:suppressLineNumbers/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Раздел 6. Авторский надзор за строительством (2)</w:t>
            </w:r>
          </w:p>
        </w:tc>
      </w:tr>
      <w:tr w:rsidR="00A447F1" w:rsidRPr="00A447F1" w14:paraId="21F3E5A0" w14:textId="77777777" w:rsidTr="00E43240">
        <w:trPr>
          <w:trHeight w:val="279"/>
        </w:trPr>
        <w:tc>
          <w:tcPr>
            <w:tcW w:w="1426" w:type="pct"/>
            <w:vMerge w:val="restart"/>
          </w:tcPr>
          <w:p w14:paraId="40BB9C5F" w14:textId="77777777" w:rsidR="004759A0" w:rsidRPr="00A447F1" w:rsidRDefault="00A82E31">
            <w:pPr>
              <w:suppressLineNumbers/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Тема 6.1.</w:t>
            </w:r>
          </w:p>
          <w:p w14:paraId="786AB4A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Авторский надзор за строительством</w:t>
            </w:r>
          </w:p>
        </w:tc>
        <w:tc>
          <w:tcPr>
            <w:tcW w:w="3574" w:type="pct"/>
          </w:tcPr>
          <w:p w14:paraId="30A0C009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744A76A5" w14:textId="77777777" w:rsidTr="00E43240">
        <w:trPr>
          <w:trHeight w:val="418"/>
        </w:trPr>
        <w:tc>
          <w:tcPr>
            <w:tcW w:w="1426" w:type="pct"/>
            <w:vMerge/>
          </w:tcPr>
          <w:p w14:paraId="24BCE220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</w:tcPr>
          <w:p w14:paraId="7D3BA589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 xml:space="preserve">Инженерные задачи. Техническая документация по выносу проекта в натуру. Контроль выполнения работ и внесение изменений в проектную документацию в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соответствии с требованиями и рекомендациями заказчика, уполномоченных организаций</w:t>
            </w:r>
            <w:r w:rsidRPr="00A447F1">
              <w:rPr>
                <w:rFonts w:eastAsia="Times New Roman" w:cs="Times New Roman"/>
                <w:bCs/>
                <w:szCs w:val="24"/>
                <w:lang w:eastAsia="ru-RU"/>
              </w:rPr>
              <w:t>.</w:t>
            </w:r>
          </w:p>
        </w:tc>
      </w:tr>
      <w:tr w:rsidR="00A447F1" w:rsidRPr="00A447F1" w14:paraId="1C399670" w14:textId="77777777" w:rsidTr="00E43240">
        <w:trPr>
          <w:trHeight w:val="418"/>
        </w:trPr>
        <w:tc>
          <w:tcPr>
            <w:tcW w:w="1426" w:type="pct"/>
          </w:tcPr>
          <w:p w14:paraId="67B69E23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574" w:type="pct"/>
            <w:vAlign w:val="bottom"/>
          </w:tcPr>
          <w:p w14:paraId="63DD8AD7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5244A0C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6DDDBB24" w14:textId="77777777" w:rsidTr="00E43240">
        <w:trPr>
          <w:trHeight w:val="207"/>
        </w:trPr>
        <w:tc>
          <w:tcPr>
            <w:tcW w:w="5000" w:type="pct"/>
            <w:gridSpan w:val="2"/>
          </w:tcPr>
          <w:p w14:paraId="684D05A0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Промежуточная аттестация</w:t>
            </w:r>
          </w:p>
        </w:tc>
      </w:tr>
      <w:tr w:rsidR="00A447F1" w:rsidRPr="00A447F1" w14:paraId="2458DD98" w14:textId="77777777" w:rsidTr="00E43240">
        <w:trPr>
          <w:trHeight w:val="330"/>
        </w:trPr>
        <w:tc>
          <w:tcPr>
            <w:tcW w:w="5000" w:type="pct"/>
            <w:gridSpan w:val="2"/>
          </w:tcPr>
          <w:p w14:paraId="6E61431F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Всего: 36</w:t>
            </w:r>
          </w:p>
        </w:tc>
      </w:tr>
    </w:tbl>
    <w:p w14:paraId="0039E844" w14:textId="77777777" w:rsidR="004759A0" w:rsidRPr="00A447F1" w:rsidRDefault="004759A0" w:rsidP="00E43240"/>
    <w:p w14:paraId="4890163A" w14:textId="4B78DE50" w:rsidR="004759A0" w:rsidRPr="00A447F1" w:rsidRDefault="004759A0" w:rsidP="00E43240"/>
    <w:p w14:paraId="65600F69" w14:textId="77777777" w:rsidR="004759A0" w:rsidRPr="00A447F1" w:rsidRDefault="00A82E31">
      <w:pPr>
        <w:pStyle w:val="1f1"/>
        <w:rPr>
          <w:rFonts w:ascii="Times New Roman" w:hAnsi="Times New Roman"/>
          <w:lang w:val="ru-RU"/>
        </w:rPr>
      </w:pPr>
      <w:r w:rsidRPr="00A447F1">
        <w:rPr>
          <w:rFonts w:ascii="Times New Roman" w:hAnsi="Times New Roman"/>
        </w:rPr>
        <w:t xml:space="preserve">3. Условия реализации </w:t>
      </w:r>
      <w:r w:rsidRPr="00A447F1">
        <w:rPr>
          <w:rFonts w:ascii="Times New Roman" w:hAnsi="Times New Roman"/>
          <w:lang w:val="ru-RU"/>
        </w:rPr>
        <w:t>ДИСЦИПЛИНЫ</w:t>
      </w:r>
    </w:p>
    <w:p w14:paraId="313C2442" w14:textId="77777777" w:rsidR="004759A0" w:rsidRPr="00A447F1" w:rsidRDefault="00A82E31" w:rsidP="00032396">
      <w:pPr>
        <w:pStyle w:val="113"/>
      </w:pPr>
      <w:r w:rsidRPr="00A447F1">
        <w:t>3.1. Материально-техническое обеспечение</w:t>
      </w:r>
    </w:p>
    <w:p w14:paraId="6B47CE24" w14:textId="59334E4F" w:rsidR="004759A0" w:rsidRPr="00A447F1" w:rsidRDefault="00A82E31">
      <w:pPr>
        <w:suppressAutoHyphens/>
        <w:ind w:firstLine="709"/>
        <w:jc w:val="both"/>
        <w:rPr>
          <w:rFonts w:cs="Times New Roman"/>
          <w:bCs/>
          <w:iCs/>
          <w:szCs w:val="24"/>
        </w:rPr>
      </w:pPr>
      <w:r w:rsidRPr="00A447F1">
        <w:rPr>
          <w:rFonts w:cs="Times New Roman"/>
          <w:bCs/>
          <w:szCs w:val="24"/>
        </w:rPr>
        <w:t>Кабинет</w:t>
      </w:r>
      <w:r w:rsidRPr="00A447F1">
        <w:rPr>
          <w:szCs w:val="24"/>
        </w:rPr>
        <w:t xml:space="preserve"> </w:t>
      </w:r>
      <w:r w:rsidR="0080560F" w:rsidRPr="00A447F1">
        <w:rPr>
          <w:szCs w:val="24"/>
        </w:rPr>
        <w:t>«</w:t>
      </w:r>
      <w:r w:rsidR="00A4573E" w:rsidRPr="0051658C">
        <w:rPr>
          <w:szCs w:val="24"/>
        </w:rPr>
        <w:t>Общепрофессиональных дисциплин и профессиональных модулей</w:t>
      </w:r>
      <w:r w:rsidR="0080560F" w:rsidRPr="00A447F1">
        <w:rPr>
          <w:rFonts w:cs="Times New Roman"/>
          <w:szCs w:val="24"/>
        </w:rPr>
        <w:t>»</w:t>
      </w:r>
      <w:r w:rsidRPr="00A447F1">
        <w:rPr>
          <w:rFonts w:cs="Times New Roman"/>
          <w:bCs/>
          <w:iCs/>
          <w:szCs w:val="24"/>
        </w:rPr>
        <w:t>, оснащенный оборудованием», оснащенный в соответствии с приложением 3 ПОП-П.</w:t>
      </w:r>
    </w:p>
    <w:p w14:paraId="3CBC36EF" w14:textId="77777777" w:rsidR="004759A0" w:rsidRPr="00A447F1" w:rsidRDefault="004759A0"/>
    <w:p w14:paraId="1B945268" w14:textId="77777777" w:rsidR="004759A0" w:rsidRPr="00A447F1" w:rsidRDefault="00A82E31" w:rsidP="00032396">
      <w:pPr>
        <w:pStyle w:val="113"/>
        <w:rPr>
          <w:rFonts w:eastAsia="Times New Roman"/>
        </w:rPr>
      </w:pPr>
      <w:r w:rsidRPr="00A447F1">
        <w:t>3.2. Учебно-методическое обеспечение</w:t>
      </w:r>
    </w:p>
    <w:p w14:paraId="242A229F" w14:textId="77777777" w:rsidR="004759A0" w:rsidRPr="00A447F1" w:rsidRDefault="00A82E31" w:rsidP="00E43240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bCs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 w:rsidRPr="00A447F1">
        <w:rPr>
          <w:rFonts w:eastAsia="Times New Roman" w:cs="Times New Roman"/>
          <w:szCs w:val="24"/>
          <w:lang w:eastAsia="ru-RU"/>
        </w:rPr>
        <w:t xml:space="preserve">ечатные и/или электронные образовательные и информационные ресурсы, рекомендованные ФУМО, для использования в образовательном процессе. При формировании </w:t>
      </w:r>
      <w:r w:rsidRPr="00A447F1">
        <w:rPr>
          <w:rFonts w:eastAsia="Times New Roman" w:cs="Times New Roman"/>
          <w:bCs/>
          <w:szCs w:val="24"/>
          <w:lang w:eastAsia="ru-RU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41B63148" w14:textId="77777777" w:rsidR="004759A0" w:rsidRPr="00A447F1" w:rsidRDefault="00A82E31" w:rsidP="00E43240">
      <w:pPr>
        <w:pStyle w:val="aff0"/>
        <w:spacing w:line="276" w:lineRule="auto"/>
        <w:ind w:left="0" w:firstLine="709"/>
        <w:rPr>
          <w:rFonts w:cs="Times New Roman"/>
          <w:b/>
          <w:szCs w:val="24"/>
        </w:rPr>
      </w:pPr>
      <w:r w:rsidRPr="00A447F1">
        <w:rPr>
          <w:rFonts w:cs="Times New Roman"/>
          <w:b/>
          <w:szCs w:val="24"/>
        </w:rPr>
        <w:t>3.2.1. Основные печатные и/или электронные издания</w:t>
      </w:r>
    </w:p>
    <w:p w14:paraId="1C7FCBF8" w14:textId="77777777" w:rsidR="004759A0" w:rsidRPr="00A447F1" w:rsidRDefault="00A82E31" w:rsidP="00E43240">
      <w:pPr>
        <w:spacing w:line="276" w:lineRule="auto"/>
        <w:ind w:firstLine="709"/>
        <w:contextualSpacing/>
        <w:jc w:val="both"/>
        <w:rPr>
          <w:rFonts w:eastAsia="Times New Roman" w:cs="Times New Roman"/>
          <w:szCs w:val="24"/>
          <w:lang w:eastAsia="zh-CN"/>
        </w:rPr>
      </w:pPr>
      <w:r w:rsidRPr="00A447F1">
        <w:rPr>
          <w:rFonts w:eastAsia="Times New Roman" w:cs="Times New Roman"/>
          <w:szCs w:val="24"/>
          <w:lang w:eastAsia="zh-CN"/>
        </w:rPr>
        <w:t xml:space="preserve">1. Гумба Х.М. Экономика строительства: учебник для среднего профессионального образования / Х. М. Гумба [и др.] ; под общей редакцией Х. М. Гумба. — 4-е изд., перераб. и доп. — Москва: Издательство Юрайт, 2021. — 449 с. — (Профессиональное образование). — ISBN 978-5-534-10234-5. — Текст: электронный // ЭБС Юрайт [сайт]. — URL: </w:t>
      </w:r>
      <w:hyperlink r:id="rId34" w:history="1">
        <w:r w:rsidRPr="00A447F1">
          <w:rPr>
            <w:rFonts w:eastAsia="Times New Roman" w:cs="Times New Roman"/>
            <w:szCs w:val="24"/>
            <w:u w:val="single"/>
            <w:lang w:eastAsia="zh-CN"/>
          </w:rPr>
          <w:t>https://urait.ru/bcode/475558</w:t>
        </w:r>
      </w:hyperlink>
    </w:p>
    <w:p w14:paraId="6DC0A8B5" w14:textId="77777777" w:rsidR="004759A0" w:rsidRPr="00A447F1" w:rsidRDefault="00A82E31" w:rsidP="00E43240">
      <w:pPr>
        <w:spacing w:line="276" w:lineRule="auto"/>
        <w:ind w:firstLine="709"/>
        <w:contextualSpacing/>
        <w:rPr>
          <w:rFonts w:eastAsia="Times New Roman" w:cs="Times New Roman"/>
          <w:b/>
          <w:i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2. Основы экономики: учебное пособие для СПО / Р. А. Галиахметов, Н. Г. Соколова, Э. Н. Тихонова [и др.] ; под редакцией Н. Г. Соколовой. — Саратов, Москва : Профобразование, Ай Пи Ар Медиа, 2021. — 373 c. — ISBN 978-5-4488-0911-8, 978-5-4497-0757-4. — Текст : электронный // Электронный ресурс цифровой образовательной среды СПО PROFобразование : [сайт]. — URL: https://profspo.ru/books/99374</w:t>
      </w:r>
    </w:p>
    <w:p w14:paraId="131509C3" w14:textId="77777777" w:rsidR="004759A0" w:rsidRPr="00A447F1" w:rsidRDefault="00A82E31" w:rsidP="00E43240">
      <w:pPr>
        <w:shd w:val="clear" w:color="auto" w:fill="FFFFFF"/>
        <w:tabs>
          <w:tab w:val="left" w:pos="567"/>
          <w:tab w:val="left" w:pos="709"/>
          <w:tab w:val="left" w:pos="993"/>
        </w:tabs>
        <w:spacing w:line="276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3. Вазим, А. А. Основы экономики / А. А. Вазим. — 3-е изд., стер. — Санкт-Петербург: Лань, 2023. — 224 с. — ISBN 978-5-507-46203-2</w:t>
      </w:r>
    </w:p>
    <w:p w14:paraId="292447CC" w14:textId="77777777" w:rsidR="004759A0" w:rsidRPr="00A447F1" w:rsidRDefault="004759A0" w:rsidP="00E43240">
      <w:pPr>
        <w:spacing w:line="276" w:lineRule="auto"/>
        <w:contextualSpacing/>
        <w:rPr>
          <w:rFonts w:eastAsia="Times New Roman" w:cs="Times New Roman"/>
          <w:b/>
          <w:i/>
          <w:szCs w:val="24"/>
          <w:lang w:eastAsia="ru-RU"/>
        </w:rPr>
      </w:pPr>
    </w:p>
    <w:p w14:paraId="6FE31B4C" w14:textId="77777777" w:rsidR="004759A0" w:rsidRPr="00A447F1" w:rsidRDefault="004759A0">
      <w:pPr>
        <w:contextualSpacing/>
        <w:jc w:val="both"/>
        <w:rPr>
          <w:rFonts w:eastAsia="Times New Roman" w:cs="Times New Roman"/>
          <w:b/>
          <w:bCs/>
          <w:szCs w:val="24"/>
          <w:lang w:eastAsia="ru-RU"/>
        </w:rPr>
      </w:pPr>
    </w:p>
    <w:p w14:paraId="7CEB48E4" w14:textId="77777777" w:rsidR="004759A0" w:rsidRPr="00A447F1" w:rsidRDefault="00A82E31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447F1">
        <w:rPr>
          <w:rFonts w:eastAsia="Times New Roman" w:cs="Times New Roman"/>
          <w:b/>
          <w:bCs/>
          <w:szCs w:val="24"/>
          <w:lang w:eastAsia="ru-RU"/>
        </w:rPr>
        <w:t>4. КОНТРОЛЬ И ОЦЕНКА РЕЗУЛЬТАТОВ</w:t>
      </w:r>
    </w:p>
    <w:p w14:paraId="695849AA" w14:textId="77777777" w:rsidR="004759A0" w:rsidRPr="00A447F1" w:rsidRDefault="00A82E31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447F1">
        <w:rPr>
          <w:rFonts w:eastAsia="Times New Roman" w:cs="Times New Roman"/>
          <w:b/>
          <w:bCs/>
          <w:szCs w:val="24"/>
          <w:lang w:eastAsia="ru-RU"/>
        </w:rPr>
        <w:t>ОСВОЕНИЯ ДИСЦИПЛИНЫ</w:t>
      </w:r>
    </w:p>
    <w:p w14:paraId="0416B191" w14:textId="21B79B59" w:rsidR="004759A0" w:rsidRPr="00A447F1" w:rsidRDefault="004759A0" w:rsidP="00E43240">
      <w:pPr>
        <w:tabs>
          <w:tab w:val="left" w:pos="945"/>
        </w:tabs>
        <w:rPr>
          <w:rFonts w:eastAsia="Times New Roman" w:cs="Times New Roman"/>
          <w:b/>
          <w:bCs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7"/>
        <w:gridCol w:w="3601"/>
        <w:gridCol w:w="2320"/>
      </w:tblGrid>
      <w:tr w:rsidR="00A447F1" w:rsidRPr="00A447F1" w14:paraId="3A5AB6AE" w14:textId="77777777">
        <w:tc>
          <w:tcPr>
            <w:tcW w:w="1925" w:type="pct"/>
            <w:vAlign w:val="center"/>
          </w:tcPr>
          <w:p w14:paraId="75A6C557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iCs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1870" w:type="pct"/>
            <w:vAlign w:val="center"/>
          </w:tcPr>
          <w:p w14:paraId="19ED8741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iCs/>
                <w:szCs w:val="24"/>
                <w:lang w:eastAsia="ru-RU"/>
              </w:rPr>
              <w:t>Показатели освоенности компетенций</w:t>
            </w:r>
          </w:p>
        </w:tc>
        <w:tc>
          <w:tcPr>
            <w:tcW w:w="1205" w:type="pct"/>
            <w:vAlign w:val="center"/>
          </w:tcPr>
          <w:p w14:paraId="486A8AC6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Методы оценки</w:t>
            </w:r>
          </w:p>
        </w:tc>
      </w:tr>
      <w:tr w:rsidR="00A447F1" w:rsidRPr="00A447F1" w14:paraId="37FEF3F6" w14:textId="77777777">
        <w:tc>
          <w:tcPr>
            <w:tcW w:w="1925" w:type="pct"/>
          </w:tcPr>
          <w:p w14:paraId="451F0881" w14:textId="77777777" w:rsidR="004759A0" w:rsidRPr="00A447F1" w:rsidRDefault="00A82E31">
            <w:pPr>
              <w:tabs>
                <w:tab w:val="left" w:pos="255"/>
                <w:tab w:val="left" w:pos="1134"/>
              </w:tabs>
              <w:contextualSpacing/>
              <w:jc w:val="both"/>
              <w:rPr>
                <w:rFonts w:eastAsia="Times New Roman" w:cs="Times New Roman"/>
                <w:b/>
                <w:bCs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zh-CN"/>
              </w:rPr>
              <w:t>Знания:</w:t>
            </w:r>
          </w:p>
        </w:tc>
        <w:tc>
          <w:tcPr>
            <w:tcW w:w="1870" w:type="pct"/>
          </w:tcPr>
          <w:p w14:paraId="529607CA" w14:textId="77777777" w:rsidR="004759A0" w:rsidRPr="00A447F1" w:rsidRDefault="004759A0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</w:p>
        </w:tc>
        <w:tc>
          <w:tcPr>
            <w:tcW w:w="1205" w:type="pct"/>
          </w:tcPr>
          <w:p w14:paraId="60B5C2CC" w14:textId="77777777" w:rsidR="004759A0" w:rsidRPr="00A447F1" w:rsidRDefault="004759A0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</w:p>
        </w:tc>
      </w:tr>
      <w:tr w:rsidR="00A447F1" w:rsidRPr="00A447F1" w14:paraId="46122A79" w14:textId="77777777">
        <w:trPr>
          <w:trHeight w:val="1690"/>
        </w:trPr>
        <w:tc>
          <w:tcPr>
            <w:tcW w:w="1925" w:type="pct"/>
          </w:tcPr>
          <w:p w14:paraId="4AE1F4C4" w14:textId="77777777" w:rsidR="004759A0" w:rsidRPr="00A447F1" w:rsidRDefault="00A82E31">
            <w:pPr>
              <w:rPr>
                <w:rFonts w:eastAsia="Times New Roman" w:cs="Times New Roman"/>
                <w:spacing w:val="-6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spacing w:val="-6"/>
                <w:szCs w:val="24"/>
                <w:lang w:eastAsia="zh-CN"/>
              </w:rPr>
              <w:t>- методов самоанализа и коррекции своей деятельности на основании достигнутых результатов;</w:t>
            </w:r>
          </w:p>
          <w:p w14:paraId="5977D938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- состав, порядок разработки и утверждения проектно-сметной документации.</w:t>
            </w:r>
          </w:p>
        </w:tc>
        <w:tc>
          <w:tcPr>
            <w:tcW w:w="1870" w:type="pct"/>
          </w:tcPr>
          <w:p w14:paraId="65D52743" w14:textId="77777777" w:rsidR="004759A0" w:rsidRPr="00A447F1" w:rsidRDefault="00A82E31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 xml:space="preserve">демонстрирует знания состава и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порядка разработки и утверждения проектно-сметной документации.</w:t>
            </w:r>
          </w:p>
        </w:tc>
        <w:tc>
          <w:tcPr>
            <w:tcW w:w="1205" w:type="pct"/>
          </w:tcPr>
          <w:p w14:paraId="3D502116" w14:textId="29095C9A" w:rsidR="004759A0" w:rsidRPr="00A447F1" w:rsidRDefault="00A82E31">
            <w:pPr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</w:rPr>
              <w:t>тестирование, устный опрос</w:t>
            </w:r>
            <w:r w:rsidRPr="00A447F1">
              <w:rPr>
                <w:rFonts w:eastAsia="Times New Roman" w:cs="Times New Roman"/>
                <w:iCs/>
                <w:szCs w:val="24"/>
                <w:lang w:eastAsia="ru-RU"/>
              </w:rPr>
              <w:t xml:space="preserve">, </w:t>
            </w:r>
            <w:r w:rsidRPr="00A447F1">
              <w:rPr>
                <w:rFonts w:eastAsia="Times New Roman" w:cs="Times New Roman"/>
                <w:bCs/>
                <w:szCs w:val="24"/>
              </w:rPr>
              <w:t>экспертная оценка по результатам наблюдения за деятельностью студента в процессе освоения учебной дисциплины</w:t>
            </w:r>
            <w:r w:rsidR="00A447F1">
              <w:rPr>
                <w:rFonts w:eastAsia="Times New Roman" w:cs="Times New Roman"/>
                <w:bCs/>
                <w:szCs w:val="24"/>
              </w:rPr>
              <w:t xml:space="preserve"> </w:t>
            </w:r>
          </w:p>
        </w:tc>
      </w:tr>
      <w:tr w:rsidR="00A447F1" w:rsidRPr="00A447F1" w14:paraId="025C413C" w14:textId="77777777">
        <w:tc>
          <w:tcPr>
            <w:tcW w:w="1925" w:type="pct"/>
          </w:tcPr>
          <w:p w14:paraId="41F449DC" w14:textId="77777777" w:rsidR="004759A0" w:rsidRPr="00A447F1" w:rsidRDefault="00A82E31">
            <w:pPr>
              <w:tabs>
                <w:tab w:val="left" w:pos="255"/>
                <w:tab w:val="left" w:pos="1134"/>
              </w:tabs>
              <w:contextualSpacing/>
              <w:rPr>
                <w:rFonts w:eastAsia="Times New Roman" w:cs="Times New Roman"/>
                <w:b/>
                <w:bCs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zh-CN"/>
              </w:rPr>
              <w:t>Умения:</w:t>
            </w:r>
          </w:p>
        </w:tc>
        <w:tc>
          <w:tcPr>
            <w:tcW w:w="1870" w:type="pct"/>
          </w:tcPr>
          <w:p w14:paraId="53C257F5" w14:textId="77777777" w:rsidR="004759A0" w:rsidRPr="00A447F1" w:rsidRDefault="004759A0">
            <w:pPr>
              <w:rPr>
                <w:rFonts w:eastAsia="Times New Roman" w:cs="Times New Roman"/>
                <w:bCs/>
                <w:i/>
                <w:szCs w:val="24"/>
                <w:highlight w:val="yellow"/>
                <w:lang w:eastAsia="ru-RU"/>
              </w:rPr>
            </w:pPr>
          </w:p>
        </w:tc>
        <w:tc>
          <w:tcPr>
            <w:tcW w:w="1205" w:type="pct"/>
          </w:tcPr>
          <w:p w14:paraId="61B54671" w14:textId="77777777" w:rsidR="004759A0" w:rsidRPr="00A447F1" w:rsidRDefault="004759A0">
            <w:pPr>
              <w:rPr>
                <w:rFonts w:eastAsia="Times New Roman" w:cs="Times New Roman"/>
                <w:bCs/>
                <w:i/>
                <w:szCs w:val="24"/>
                <w:highlight w:val="yellow"/>
                <w:lang w:eastAsia="ru-RU"/>
              </w:rPr>
            </w:pPr>
          </w:p>
        </w:tc>
      </w:tr>
      <w:tr w:rsidR="004759A0" w:rsidRPr="00A447F1" w14:paraId="25F958C8" w14:textId="77777777">
        <w:trPr>
          <w:trHeight w:val="273"/>
        </w:trPr>
        <w:tc>
          <w:tcPr>
            <w:tcW w:w="1925" w:type="pct"/>
          </w:tcPr>
          <w:p w14:paraId="283F48A8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- определять этапы решения задач;</w:t>
            </w:r>
          </w:p>
          <w:p w14:paraId="1ED30ECE" w14:textId="77777777" w:rsidR="004759A0" w:rsidRPr="00A447F1" w:rsidRDefault="00A82E31">
            <w:pPr>
              <w:tabs>
                <w:tab w:val="left" w:pos="0"/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lastRenderedPageBreak/>
              <w:t>- использовать технико-экономические и объемно-планировочные показатели при планировании проектных работ;</w:t>
            </w:r>
          </w:p>
          <w:p w14:paraId="21EBC10A" w14:textId="77777777" w:rsidR="004759A0" w:rsidRPr="00A447F1" w:rsidRDefault="00A82E31">
            <w:pPr>
              <w:tabs>
                <w:tab w:val="left" w:pos="0"/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- составлять сводный график проектирования и согласования строительства;</w:t>
            </w:r>
          </w:p>
          <w:p w14:paraId="6C596C0E" w14:textId="77777777" w:rsidR="004759A0" w:rsidRPr="00A447F1" w:rsidRDefault="00A82E31">
            <w:pPr>
              <w:tabs>
                <w:tab w:val="left" w:pos="0"/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- использовать информацию о рынке архитектурных услуг;</w:t>
            </w:r>
          </w:p>
          <w:p w14:paraId="3D93439B" w14:textId="77777777" w:rsidR="004759A0" w:rsidRPr="00A447F1" w:rsidRDefault="00A82E31">
            <w:pPr>
              <w:tabs>
                <w:tab w:val="left" w:pos="0"/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- использовать данные исходно-разрешительной документации в процессе проектирования;</w:t>
            </w:r>
          </w:p>
          <w:p w14:paraId="55956826" w14:textId="77777777" w:rsidR="004759A0" w:rsidRPr="00A447F1" w:rsidRDefault="00A82E31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- пользоваться проектно-сметной документацией.</w:t>
            </w:r>
          </w:p>
        </w:tc>
        <w:tc>
          <w:tcPr>
            <w:tcW w:w="1870" w:type="pct"/>
          </w:tcPr>
          <w:p w14:paraId="5FC967A6" w14:textId="77777777" w:rsidR="004759A0" w:rsidRPr="00A447F1" w:rsidRDefault="00A82E31">
            <w:pPr>
              <w:tabs>
                <w:tab w:val="left" w:pos="0"/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lastRenderedPageBreak/>
              <w:t>рассчитывает технико-экономические и объемно-</w:t>
            </w:r>
            <w:r w:rsidRPr="00A447F1">
              <w:rPr>
                <w:rFonts w:eastAsia="Times New Roman" w:cs="Times New Roman"/>
                <w:szCs w:val="24"/>
                <w:lang w:eastAsia="ar-SA"/>
              </w:rPr>
              <w:lastRenderedPageBreak/>
              <w:t>планировочные показатели при планировании проектных работ;</w:t>
            </w:r>
          </w:p>
          <w:p w14:paraId="4C9A3015" w14:textId="77777777" w:rsidR="004759A0" w:rsidRPr="00A447F1" w:rsidRDefault="00A82E31">
            <w:pPr>
              <w:tabs>
                <w:tab w:val="left" w:pos="0"/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составляет график проектирования и согласования строительства;</w:t>
            </w:r>
          </w:p>
          <w:p w14:paraId="52337B3B" w14:textId="77777777" w:rsidR="004759A0" w:rsidRPr="00A447F1" w:rsidRDefault="00A82E31">
            <w:pPr>
              <w:tabs>
                <w:tab w:val="left" w:pos="0"/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использует данные исходно-разрешительной документации при проектировании;</w:t>
            </w:r>
          </w:p>
          <w:p w14:paraId="1C0B6BF7" w14:textId="77777777" w:rsidR="004759A0" w:rsidRPr="00A447F1" w:rsidRDefault="00A82E31">
            <w:pPr>
              <w:rPr>
                <w:rFonts w:eastAsia="Times New Roman" w:cs="Times New Roman"/>
                <w:szCs w:val="24"/>
                <w:highlight w:val="yellow"/>
                <w:lang w:eastAsia="zh-CN"/>
              </w:rPr>
            </w:pPr>
            <w:r w:rsidRPr="00A447F1">
              <w:rPr>
                <w:rFonts w:eastAsia="Times New Roman" w:cs="Times New Roman"/>
                <w:szCs w:val="24"/>
                <w:lang w:eastAsia="ar-SA"/>
              </w:rPr>
              <w:t>ориентируется в проектно-сметную документацию.</w:t>
            </w:r>
          </w:p>
        </w:tc>
        <w:tc>
          <w:tcPr>
            <w:tcW w:w="1205" w:type="pct"/>
          </w:tcPr>
          <w:p w14:paraId="7D399AEC" w14:textId="77777777" w:rsidR="004759A0" w:rsidRPr="00A447F1" w:rsidRDefault="00A82E31">
            <w:pPr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</w:rPr>
              <w:lastRenderedPageBreak/>
              <w:t xml:space="preserve">экспертная оценка по результатам </w:t>
            </w:r>
            <w:r w:rsidRPr="00A447F1">
              <w:rPr>
                <w:rFonts w:eastAsia="Times New Roman" w:cs="Times New Roman"/>
                <w:bCs/>
                <w:szCs w:val="24"/>
              </w:rPr>
              <w:lastRenderedPageBreak/>
              <w:t>наблюдения за деятельностью студента в процессе выполнения практических работ</w:t>
            </w:r>
          </w:p>
        </w:tc>
      </w:tr>
    </w:tbl>
    <w:p w14:paraId="69CFACAC" w14:textId="77777777" w:rsidR="004759A0" w:rsidRPr="00A447F1" w:rsidRDefault="004759A0" w:rsidP="00E43240">
      <w:pPr>
        <w:rPr>
          <w:lang w:eastAsia="ru-RU"/>
        </w:rPr>
      </w:pPr>
    </w:p>
    <w:p w14:paraId="5F202F47" w14:textId="77777777" w:rsidR="004759A0" w:rsidRPr="00A447F1" w:rsidRDefault="004759A0" w:rsidP="00E43240">
      <w:pPr>
        <w:rPr>
          <w:lang w:eastAsia="ru-RU"/>
        </w:rPr>
      </w:pPr>
    </w:p>
    <w:p w14:paraId="70C2AD1A" w14:textId="77777777" w:rsidR="004759A0" w:rsidRPr="00A447F1" w:rsidRDefault="004759A0" w:rsidP="00E43240">
      <w:pPr>
        <w:rPr>
          <w:lang w:eastAsia="ru-RU"/>
        </w:rPr>
      </w:pPr>
    </w:p>
    <w:p w14:paraId="7777B760" w14:textId="77777777" w:rsidR="004759A0" w:rsidRPr="00A447F1" w:rsidRDefault="004759A0" w:rsidP="00E43240">
      <w:pPr>
        <w:rPr>
          <w:lang w:eastAsia="ru-RU"/>
        </w:rPr>
      </w:pPr>
    </w:p>
    <w:p w14:paraId="46C2E4AC" w14:textId="77777777" w:rsidR="004759A0" w:rsidRPr="00A447F1" w:rsidRDefault="004759A0" w:rsidP="00E43240">
      <w:pPr>
        <w:rPr>
          <w:lang w:eastAsia="ru-RU"/>
        </w:rPr>
      </w:pPr>
    </w:p>
    <w:p w14:paraId="3DCB6BA2" w14:textId="77777777" w:rsidR="004759A0" w:rsidRPr="00A447F1" w:rsidRDefault="004759A0" w:rsidP="00E43240">
      <w:pPr>
        <w:rPr>
          <w:lang w:eastAsia="ru-RU"/>
        </w:rPr>
      </w:pPr>
    </w:p>
    <w:p w14:paraId="3FECF4D4" w14:textId="77777777" w:rsidR="004759A0" w:rsidRPr="00A447F1" w:rsidRDefault="004759A0" w:rsidP="00E43240">
      <w:pPr>
        <w:rPr>
          <w:lang w:eastAsia="ru-RU"/>
        </w:rPr>
      </w:pPr>
    </w:p>
    <w:p w14:paraId="00792DBB" w14:textId="77777777" w:rsidR="004759A0" w:rsidRPr="00A447F1" w:rsidRDefault="004759A0" w:rsidP="00E43240">
      <w:pPr>
        <w:rPr>
          <w:lang w:eastAsia="ru-RU"/>
        </w:rPr>
      </w:pPr>
    </w:p>
    <w:p w14:paraId="43DC01B3" w14:textId="77777777" w:rsidR="004759A0" w:rsidRPr="00A447F1" w:rsidRDefault="004759A0" w:rsidP="00E43240">
      <w:pPr>
        <w:rPr>
          <w:lang w:eastAsia="ru-RU"/>
        </w:rPr>
      </w:pPr>
    </w:p>
    <w:p w14:paraId="6A3A14A8" w14:textId="77777777" w:rsidR="004759A0" w:rsidRPr="00A447F1" w:rsidRDefault="004759A0" w:rsidP="00E43240">
      <w:pPr>
        <w:rPr>
          <w:lang w:eastAsia="ru-RU"/>
        </w:rPr>
      </w:pPr>
    </w:p>
    <w:p w14:paraId="51375429" w14:textId="77777777" w:rsidR="004759A0" w:rsidRPr="00A447F1" w:rsidRDefault="004759A0" w:rsidP="00E43240">
      <w:pPr>
        <w:rPr>
          <w:lang w:eastAsia="ru-RU"/>
        </w:rPr>
      </w:pPr>
    </w:p>
    <w:p w14:paraId="52A48EA5" w14:textId="77777777" w:rsidR="004759A0" w:rsidRPr="00A447F1" w:rsidRDefault="004759A0" w:rsidP="00E43240">
      <w:pPr>
        <w:rPr>
          <w:lang w:eastAsia="ru-RU"/>
        </w:rPr>
      </w:pPr>
    </w:p>
    <w:p w14:paraId="0E014369" w14:textId="77777777" w:rsidR="004759A0" w:rsidRPr="00A447F1" w:rsidRDefault="004759A0" w:rsidP="00E43240">
      <w:pPr>
        <w:rPr>
          <w:lang w:eastAsia="ru-RU"/>
        </w:rPr>
      </w:pPr>
    </w:p>
    <w:p w14:paraId="6183C319" w14:textId="77777777" w:rsidR="004759A0" w:rsidRPr="00A447F1" w:rsidRDefault="004759A0" w:rsidP="00E43240">
      <w:pPr>
        <w:rPr>
          <w:lang w:eastAsia="ru-RU"/>
        </w:rPr>
      </w:pPr>
    </w:p>
    <w:p w14:paraId="16E07984" w14:textId="77777777" w:rsidR="004759A0" w:rsidRPr="00A447F1" w:rsidRDefault="004759A0" w:rsidP="00E43240">
      <w:pPr>
        <w:rPr>
          <w:lang w:eastAsia="ru-RU"/>
        </w:rPr>
      </w:pPr>
    </w:p>
    <w:p w14:paraId="3CA271DA" w14:textId="77777777" w:rsidR="004759A0" w:rsidRPr="00A447F1" w:rsidRDefault="004759A0" w:rsidP="00E43240">
      <w:pPr>
        <w:rPr>
          <w:lang w:eastAsia="ru-RU"/>
        </w:rPr>
      </w:pPr>
    </w:p>
    <w:p w14:paraId="3EF69B2D" w14:textId="77777777" w:rsidR="004759A0" w:rsidRPr="00A447F1" w:rsidRDefault="004759A0" w:rsidP="00E43240">
      <w:pPr>
        <w:rPr>
          <w:lang w:eastAsia="ru-RU"/>
        </w:rPr>
      </w:pPr>
    </w:p>
    <w:p w14:paraId="15ABE52B" w14:textId="77777777" w:rsidR="004759A0" w:rsidRPr="00A447F1" w:rsidRDefault="004759A0" w:rsidP="00E43240">
      <w:pPr>
        <w:rPr>
          <w:lang w:eastAsia="ru-RU"/>
        </w:rPr>
      </w:pPr>
    </w:p>
    <w:p w14:paraId="7E835199" w14:textId="77777777" w:rsidR="004759A0" w:rsidRPr="00A447F1" w:rsidRDefault="004759A0" w:rsidP="00E43240">
      <w:pPr>
        <w:rPr>
          <w:lang w:eastAsia="ru-RU"/>
        </w:rPr>
      </w:pPr>
    </w:p>
    <w:p w14:paraId="0EDE5684" w14:textId="77777777" w:rsidR="004759A0" w:rsidRPr="00A447F1" w:rsidRDefault="004759A0" w:rsidP="00E43240">
      <w:pPr>
        <w:rPr>
          <w:lang w:eastAsia="ru-RU"/>
        </w:rPr>
      </w:pPr>
    </w:p>
    <w:p w14:paraId="46BF65AA" w14:textId="35EDA7C7" w:rsidR="004759A0" w:rsidRPr="00A447F1" w:rsidRDefault="00A82E31" w:rsidP="00E43240">
      <w:pPr>
        <w:pageBreakBefore/>
        <w:jc w:val="right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lastRenderedPageBreak/>
        <w:t>Приложение 2.</w:t>
      </w:r>
      <w:r w:rsidR="00106684" w:rsidRPr="00A447F1">
        <w:rPr>
          <w:rFonts w:cs="Times New Roman"/>
          <w:b/>
          <w:bCs/>
          <w:szCs w:val="24"/>
        </w:rPr>
        <w:t>9</w:t>
      </w:r>
    </w:p>
    <w:p w14:paraId="37AC01C1" w14:textId="77777777" w:rsidR="004759A0" w:rsidRPr="00A447F1" w:rsidRDefault="00A82E31">
      <w:pPr>
        <w:jc w:val="right"/>
        <w:rPr>
          <w:rFonts w:eastAsia="Times New Roman" w:cs="Times New Roman"/>
          <w:b/>
          <w:bCs/>
          <w:iCs/>
          <w:szCs w:val="24"/>
          <w:lang w:eastAsia="ru-RU"/>
        </w:rPr>
      </w:pPr>
      <w:r w:rsidRPr="00A447F1">
        <w:rPr>
          <w:rFonts w:eastAsia="Times New Roman" w:cs="Times New Roman"/>
          <w:b/>
          <w:bCs/>
          <w:kern w:val="32"/>
          <w:szCs w:val="24"/>
          <w:lang w:eastAsia="zh-CN"/>
        </w:rPr>
        <w:t xml:space="preserve">к ПОП-П по </w:t>
      </w:r>
      <w:r w:rsidRPr="00A447F1">
        <w:rPr>
          <w:rFonts w:eastAsia="Times New Roman" w:cs="Times New Roman"/>
          <w:b/>
          <w:bCs/>
          <w:szCs w:val="24"/>
          <w:lang w:eastAsia="ru-RU"/>
        </w:rPr>
        <w:t>специальности</w:t>
      </w:r>
    </w:p>
    <w:p w14:paraId="5CCC0F2B" w14:textId="77777777" w:rsidR="004759A0" w:rsidRPr="00A447F1" w:rsidRDefault="00A82E31">
      <w:pPr>
        <w:jc w:val="right"/>
        <w:rPr>
          <w:rFonts w:eastAsia="Times New Roman" w:cs="Times New Roman"/>
          <w:b/>
          <w:bCs/>
          <w:i/>
          <w:szCs w:val="24"/>
          <w:lang w:eastAsia="ru-RU"/>
        </w:rPr>
      </w:pPr>
      <w:r w:rsidRPr="00A447F1">
        <w:rPr>
          <w:rFonts w:eastAsia="Times New Roman" w:cs="Times New Roman"/>
          <w:b/>
          <w:bCs/>
          <w:iCs/>
          <w:szCs w:val="24"/>
          <w:lang w:eastAsia="ru-RU"/>
        </w:rPr>
        <w:t>07.02.01 Архитектура</w:t>
      </w:r>
    </w:p>
    <w:p w14:paraId="1B6EDE75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0758EF52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79E1D4D5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67AEEA7C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3C6681AC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4389692B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09946D9E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1E3DF575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49FE3FAD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39DDB633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09A3A104" w14:textId="77777777" w:rsidR="004759A0" w:rsidRPr="00A447F1" w:rsidRDefault="004759A0">
      <w:pPr>
        <w:jc w:val="right"/>
        <w:rPr>
          <w:rFonts w:cs="Times New Roman"/>
          <w:b/>
          <w:bCs/>
          <w:szCs w:val="24"/>
        </w:rPr>
      </w:pPr>
    </w:p>
    <w:p w14:paraId="6564CBCD" w14:textId="77777777" w:rsidR="004759A0" w:rsidRPr="00A447F1" w:rsidRDefault="00A82E31">
      <w:pPr>
        <w:jc w:val="center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t>Примерная рабочая программа дисциплины</w:t>
      </w:r>
    </w:p>
    <w:p w14:paraId="66EB5DE6" w14:textId="77777777" w:rsidR="004759A0" w:rsidRPr="00A447F1" w:rsidRDefault="004759A0">
      <w:pPr>
        <w:jc w:val="center"/>
        <w:rPr>
          <w:rFonts w:cs="Times New Roman"/>
          <w:b/>
          <w:bCs/>
          <w:szCs w:val="24"/>
        </w:rPr>
      </w:pPr>
    </w:p>
    <w:p w14:paraId="6E7E2601" w14:textId="77777777" w:rsidR="004759A0" w:rsidRPr="00A447F1" w:rsidRDefault="00A82E31" w:rsidP="00E43240">
      <w:pPr>
        <w:pStyle w:val="1"/>
      </w:pPr>
      <w:bookmarkStart w:id="18" w:name="_Toc201679070"/>
      <w:r w:rsidRPr="00A447F1">
        <w:t>«ОП.09 ОСНОВЫ СТРОИТЕЛЬНОГО ПРОИЗВОДСТВА»</w:t>
      </w:r>
      <w:bookmarkEnd w:id="18"/>
    </w:p>
    <w:p w14:paraId="7884F251" w14:textId="77777777" w:rsidR="004759A0" w:rsidRPr="00A447F1" w:rsidRDefault="004759A0" w:rsidP="00E43240"/>
    <w:p w14:paraId="1F50F44E" w14:textId="77777777" w:rsidR="004759A0" w:rsidRPr="00A447F1" w:rsidRDefault="004759A0" w:rsidP="00E43240"/>
    <w:p w14:paraId="7FB916F2" w14:textId="77777777" w:rsidR="004759A0" w:rsidRPr="00A447F1" w:rsidRDefault="004759A0" w:rsidP="00E43240"/>
    <w:p w14:paraId="7AB22E1B" w14:textId="77777777" w:rsidR="004759A0" w:rsidRPr="00A447F1" w:rsidRDefault="004759A0" w:rsidP="00E43240"/>
    <w:p w14:paraId="209FCD1A" w14:textId="77777777" w:rsidR="004759A0" w:rsidRPr="00A447F1" w:rsidRDefault="004759A0" w:rsidP="00E43240"/>
    <w:p w14:paraId="2D8C2BB3" w14:textId="77777777" w:rsidR="004759A0" w:rsidRPr="00A447F1" w:rsidRDefault="004759A0" w:rsidP="00E43240"/>
    <w:p w14:paraId="75752FEA" w14:textId="77777777" w:rsidR="004759A0" w:rsidRPr="00A447F1" w:rsidRDefault="004759A0" w:rsidP="00E43240"/>
    <w:p w14:paraId="2BBC258F" w14:textId="77777777" w:rsidR="004759A0" w:rsidRPr="00A447F1" w:rsidRDefault="004759A0" w:rsidP="00E43240"/>
    <w:p w14:paraId="6BF9BB09" w14:textId="218AF6AD" w:rsidR="004759A0" w:rsidRPr="00A447F1" w:rsidRDefault="004759A0" w:rsidP="00E43240"/>
    <w:p w14:paraId="6B260A9C" w14:textId="2D71F29E" w:rsidR="007676B2" w:rsidRPr="00A447F1" w:rsidRDefault="007676B2" w:rsidP="00E43240"/>
    <w:p w14:paraId="07755944" w14:textId="3BEE2C38" w:rsidR="007676B2" w:rsidRPr="00A447F1" w:rsidRDefault="007676B2" w:rsidP="00E43240"/>
    <w:p w14:paraId="330C45DE" w14:textId="77777777" w:rsidR="00E43240" w:rsidRPr="00A447F1" w:rsidRDefault="00E43240" w:rsidP="00E43240"/>
    <w:p w14:paraId="78E1333B" w14:textId="77777777" w:rsidR="00E43240" w:rsidRPr="00A447F1" w:rsidRDefault="00E43240" w:rsidP="00E43240"/>
    <w:p w14:paraId="7277599D" w14:textId="77777777" w:rsidR="00E43240" w:rsidRPr="00A447F1" w:rsidRDefault="00E43240" w:rsidP="00E43240"/>
    <w:p w14:paraId="67B5CD8D" w14:textId="77777777" w:rsidR="00E43240" w:rsidRPr="00A447F1" w:rsidRDefault="00E43240" w:rsidP="00E43240"/>
    <w:p w14:paraId="449B7B41" w14:textId="77777777" w:rsidR="00E43240" w:rsidRPr="00A447F1" w:rsidRDefault="00E43240" w:rsidP="00E43240"/>
    <w:p w14:paraId="1BD44F12" w14:textId="77777777" w:rsidR="00E43240" w:rsidRPr="00A447F1" w:rsidRDefault="00E43240" w:rsidP="00E43240"/>
    <w:p w14:paraId="3AEA32F1" w14:textId="77777777" w:rsidR="00E43240" w:rsidRPr="00A447F1" w:rsidRDefault="00E43240" w:rsidP="00E43240"/>
    <w:p w14:paraId="45B11361" w14:textId="77777777" w:rsidR="00E43240" w:rsidRPr="00A447F1" w:rsidRDefault="00E43240" w:rsidP="00E43240"/>
    <w:p w14:paraId="3541432F" w14:textId="77777777" w:rsidR="00E43240" w:rsidRPr="00A447F1" w:rsidRDefault="00E43240" w:rsidP="00E43240"/>
    <w:p w14:paraId="5F27AC9F" w14:textId="77777777" w:rsidR="00E43240" w:rsidRPr="00A447F1" w:rsidRDefault="00E43240" w:rsidP="00E43240"/>
    <w:p w14:paraId="10164ACC" w14:textId="77777777" w:rsidR="00E43240" w:rsidRPr="00A447F1" w:rsidRDefault="00E43240" w:rsidP="00E43240"/>
    <w:p w14:paraId="42403153" w14:textId="77777777" w:rsidR="00E43240" w:rsidRPr="00A447F1" w:rsidRDefault="00E43240" w:rsidP="00E43240"/>
    <w:p w14:paraId="33B1265A" w14:textId="77777777" w:rsidR="00E43240" w:rsidRPr="00A447F1" w:rsidRDefault="00E43240" w:rsidP="00E43240"/>
    <w:p w14:paraId="2E19256F" w14:textId="77777777" w:rsidR="00E43240" w:rsidRPr="00A447F1" w:rsidRDefault="00E43240" w:rsidP="00E43240"/>
    <w:p w14:paraId="15BDEBE4" w14:textId="77777777" w:rsidR="00E43240" w:rsidRPr="00A447F1" w:rsidRDefault="00E43240" w:rsidP="00E43240"/>
    <w:p w14:paraId="3B2321C2" w14:textId="77777777" w:rsidR="007676B2" w:rsidRPr="00A447F1" w:rsidRDefault="007676B2" w:rsidP="00E43240"/>
    <w:p w14:paraId="036EE1AB" w14:textId="77777777" w:rsidR="006C1FCD" w:rsidRPr="00A447F1" w:rsidRDefault="006C1FCD" w:rsidP="00E43240"/>
    <w:p w14:paraId="1448BDDF" w14:textId="77777777" w:rsidR="006C1FCD" w:rsidRPr="00A447F1" w:rsidRDefault="006C1FCD" w:rsidP="00E43240"/>
    <w:p w14:paraId="77B4AFAC" w14:textId="77777777" w:rsidR="006C1FCD" w:rsidRPr="00A447F1" w:rsidRDefault="006C1FCD" w:rsidP="00E43240"/>
    <w:p w14:paraId="2CBA265F" w14:textId="77777777" w:rsidR="006C1FCD" w:rsidRPr="00A447F1" w:rsidRDefault="006C1FCD" w:rsidP="00E43240"/>
    <w:p w14:paraId="66892B2C" w14:textId="283AFB9A" w:rsidR="004759A0" w:rsidRPr="00E43240" w:rsidRDefault="007676B2" w:rsidP="00E43240">
      <w:pPr>
        <w:jc w:val="center"/>
        <w:rPr>
          <w:b/>
          <w:bCs/>
        </w:rPr>
      </w:pPr>
      <w:r w:rsidRPr="00E43240">
        <w:rPr>
          <w:b/>
          <w:bCs/>
        </w:rPr>
        <w:t>202</w:t>
      </w:r>
      <w:r w:rsidR="001866FB" w:rsidRPr="00E43240">
        <w:rPr>
          <w:b/>
          <w:bCs/>
        </w:rPr>
        <w:t>5</w:t>
      </w:r>
      <w:r w:rsidRPr="00E43240">
        <w:rPr>
          <w:b/>
          <w:bCs/>
        </w:rPr>
        <w:t xml:space="preserve"> г.</w:t>
      </w:r>
    </w:p>
    <w:p w14:paraId="5048EFAB" w14:textId="4DD2D8E8" w:rsidR="004759A0" w:rsidRPr="00A447F1" w:rsidRDefault="00A82E31" w:rsidP="00E43240">
      <w:pPr>
        <w:pageBreakBefore/>
        <w:jc w:val="center"/>
        <w:rPr>
          <w:rFonts w:ascii="Times New Roman Полужирный" w:eastAsia="Segoe UI" w:hAnsi="Times New Roman Полужирный" w:cs="Times New Roman"/>
          <w:b/>
          <w:bCs/>
          <w:caps/>
          <w:kern w:val="32"/>
          <w:szCs w:val="24"/>
          <w:lang w:val="zh-CN" w:eastAsia="zh-CN"/>
        </w:rPr>
      </w:pPr>
      <w:r w:rsidRPr="00A447F1">
        <w:rPr>
          <w:b/>
          <w:bCs/>
        </w:rPr>
        <w:lastRenderedPageBreak/>
        <w:t>СОДЕРЖАНИЕ ПРОГРАММЫ</w:t>
      </w:r>
    </w:p>
    <w:p w14:paraId="191F5967" w14:textId="77777777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 w:rsidRPr="00A447F1">
        <w:rPr>
          <w:b w:val="0"/>
          <w:bCs w:val="0"/>
          <w:sz w:val="22"/>
        </w:rPr>
        <w:fldChar w:fldCharType="begin"/>
      </w:r>
      <w:r w:rsidRPr="00A447F1">
        <w:rPr>
          <w:b w:val="0"/>
          <w:bCs w:val="0"/>
        </w:rPr>
        <w:instrText xml:space="preserve"> TOC \h \z \t "Раздел 1;1;Раздел 1.1;2" </w:instrText>
      </w:r>
      <w:r w:rsidRPr="00A447F1">
        <w:rPr>
          <w:b w:val="0"/>
          <w:bCs w:val="0"/>
          <w:sz w:val="22"/>
        </w:rPr>
        <w:fldChar w:fldCharType="separate"/>
      </w:r>
      <w:hyperlink w:anchor="_Toc156294875" w:history="1"/>
    </w:p>
    <w:p w14:paraId="62B58C92" w14:textId="0DDADD68" w:rsidR="004759A0" w:rsidRPr="00A447F1" w:rsidRDefault="00A82E31" w:rsidP="00DF54AB">
      <w:pPr>
        <w:pStyle w:val="12"/>
        <w:jc w:val="both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6" w:history="1">
        <w:r w:rsidRPr="00A447F1">
          <w:rPr>
            <w:rStyle w:val="a8"/>
            <w:b w:val="0"/>
            <w:bCs w:val="0"/>
            <w:color w:val="auto"/>
          </w:rPr>
          <w:t>1. ОБЩАЯ ХАРАКТЕРИСТИКА</w:t>
        </w:r>
        <w:r w:rsidR="00DF54AB">
          <w:rPr>
            <w:rStyle w:val="a8"/>
            <w:b w:val="0"/>
            <w:bCs w:val="0"/>
            <w:color w:val="auto"/>
          </w:rPr>
          <w:t xml:space="preserve"> </w:t>
        </w:r>
        <w:r w:rsidR="00DF54AB" w:rsidRPr="00DF54AB">
          <w:rPr>
            <w:rStyle w:val="a8"/>
            <w:b w:val="0"/>
            <w:bCs w:val="0"/>
            <w:color w:val="auto"/>
          </w:rPr>
          <w:t>ПРИМЕРНОЙ РАБОЧЕЙ ПРОГРАММЫ УЧЕБНОЙ ДИСЦИПЛИНЫ</w:t>
        </w:r>
        <w:r w:rsidRPr="00A447F1">
          <w:rPr>
            <w:b w:val="0"/>
            <w:bCs w:val="0"/>
          </w:rPr>
          <w:tab/>
        </w:r>
      </w:hyperlink>
    </w:p>
    <w:p w14:paraId="69DEBA2B" w14:textId="592B561A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7" w:history="1">
        <w:r w:rsidRPr="00A447F1">
          <w:rPr>
            <w:rStyle w:val="a8"/>
            <w:i w:val="0"/>
            <w:iCs w:val="0"/>
            <w:color w:val="auto"/>
          </w:rPr>
          <w:t>1.1. Цель и место дисциплины в структуре образовательной программы</w:t>
        </w:r>
        <w:r w:rsidRPr="00A447F1">
          <w:rPr>
            <w:i w:val="0"/>
            <w:iCs w:val="0"/>
          </w:rPr>
          <w:tab/>
        </w:r>
      </w:hyperlink>
    </w:p>
    <w:p w14:paraId="2098EA80" w14:textId="6E930BD1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78" w:history="1">
        <w:r w:rsidRPr="00A447F1">
          <w:rPr>
            <w:rStyle w:val="a8"/>
            <w:i w:val="0"/>
            <w:iCs w:val="0"/>
            <w:color w:val="auto"/>
          </w:rPr>
          <w:t>1.2. Планируемые результаты освоения дисциплины</w:t>
        </w:r>
        <w:r w:rsidRPr="00A447F1">
          <w:rPr>
            <w:i w:val="0"/>
            <w:iCs w:val="0"/>
          </w:rPr>
          <w:tab/>
        </w:r>
      </w:hyperlink>
    </w:p>
    <w:p w14:paraId="2568F30A" w14:textId="1A39521B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79" w:history="1">
        <w:r w:rsidRPr="00A447F1">
          <w:rPr>
            <w:rStyle w:val="a8"/>
            <w:b w:val="0"/>
            <w:bCs w:val="0"/>
            <w:color w:val="auto"/>
          </w:rPr>
          <w:t>2. СТРУКТУРА И СОДЕРЖАНИЕ ДИСЦИПЛИНЫ</w:t>
        </w:r>
        <w:r w:rsidRPr="00A447F1">
          <w:rPr>
            <w:b w:val="0"/>
            <w:bCs w:val="0"/>
          </w:rPr>
          <w:tab/>
        </w:r>
      </w:hyperlink>
    </w:p>
    <w:p w14:paraId="4640857F" w14:textId="240F8EFB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0" w:history="1">
        <w:r w:rsidRPr="00A447F1">
          <w:rPr>
            <w:rStyle w:val="a8"/>
            <w:i w:val="0"/>
            <w:iCs w:val="0"/>
            <w:color w:val="auto"/>
          </w:rPr>
          <w:t>2.1. Трудоемкость освоения дисциплины</w:t>
        </w:r>
        <w:r w:rsidRPr="00A447F1">
          <w:rPr>
            <w:i w:val="0"/>
            <w:iCs w:val="0"/>
          </w:rPr>
          <w:tab/>
        </w:r>
      </w:hyperlink>
    </w:p>
    <w:p w14:paraId="344E4230" w14:textId="03ECFD5E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1" w:history="1">
        <w:r w:rsidRPr="00A447F1">
          <w:rPr>
            <w:rStyle w:val="a8"/>
            <w:i w:val="0"/>
            <w:iCs w:val="0"/>
            <w:color w:val="auto"/>
          </w:rPr>
          <w:t>2.2. Примерное содержание дисциплины</w:t>
        </w:r>
        <w:r w:rsidRPr="00A447F1">
          <w:rPr>
            <w:i w:val="0"/>
            <w:iCs w:val="0"/>
          </w:rPr>
          <w:tab/>
        </w:r>
      </w:hyperlink>
    </w:p>
    <w:p w14:paraId="394DF83D" w14:textId="35C0ABE2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3" w:history="1">
        <w:r w:rsidRPr="00A447F1">
          <w:rPr>
            <w:rStyle w:val="a8"/>
            <w:i w:val="0"/>
            <w:iCs w:val="0"/>
            <w:color w:val="auto"/>
          </w:rPr>
          <w:t>2.3. Курсовой проект (работа)</w:t>
        </w:r>
        <w:r w:rsidRPr="00A447F1">
          <w:rPr>
            <w:i w:val="0"/>
            <w:iCs w:val="0"/>
          </w:rPr>
          <w:tab/>
        </w:r>
      </w:hyperlink>
    </w:p>
    <w:p w14:paraId="7F391CF7" w14:textId="3B8EC170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4" w:history="1">
        <w:r w:rsidRPr="00A447F1">
          <w:rPr>
            <w:rStyle w:val="a8"/>
            <w:b w:val="0"/>
            <w:bCs w:val="0"/>
            <w:color w:val="auto"/>
          </w:rPr>
          <w:t>3. УСЛОВИЯ РЕАЛИЗАЦИИ ДИСЦИПЛИНЫ</w:t>
        </w:r>
        <w:r w:rsidRPr="00A447F1">
          <w:rPr>
            <w:b w:val="0"/>
            <w:bCs w:val="0"/>
          </w:rPr>
          <w:tab/>
        </w:r>
      </w:hyperlink>
    </w:p>
    <w:p w14:paraId="4D1923A5" w14:textId="6E9FB256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5" w:history="1">
        <w:r w:rsidRPr="00A447F1">
          <w:rPr>
            <w:rStyle w:val="a8"/>
            <w:i w:val="0"/>
            <w:iCs w:val="0"/>
            <w:color w:val="auto"/>
          </w:rPr>
          <w:t>3.1. Материально-техническое обеспечение</w:t>
        </w:r>
        <w:r w:rsidRPr="00A447F1">
          <w:rPr>
            <w:i w:val="0"/>
            <w:iCs w:val="0"/>
          </w:rPr>
          <w:tab/>
        </w:r>
      </w:hyperlink>
    </w:p>
    <w:p w14:paraId="58794AC7" w14:textId="7F898679" w:rsidR="004759A0" w:rsidRPr="00A447F1" w:rsidRDefault="00A82E31">
      <w:pPr>
        <w:pStyle w:val="24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294886" w:history="1">
        <w:r w:rsidRPr="00A447F1">
          <w:rPr>
            <w:rStyle w:val="a8"/>
            <w:i w:val="0"/>
            <w:iCs w:val="0"/>
            <w:color w:val="auto"/>
          </w:rPr>
          <w:t>3.2. Учебно-методическое обеспечение</w:t>
        </w:r>
        <w:r w:rsidRPr="00A447F1">
          <w:rPr>
            <w:i w:val="0"/>
            <w:iCs w:val="0"/>
          </w:rPr>
          <w:tab/>
        </w:r>
      </w:hyperlink>
    </w:p>
    <w:p w14:paraId="4036AC54" w14:textId="59F8CC43" w:rsidR="004759A0" w:rsidRPr="00A447F1" w:rsidRDefault="00A82E31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hyperlink w:anchor="_Toc156294887" w:history="1">
        <w:r w:rsidRPr="00A447F1">
          <w:rPr>
            <w:rStyle w:val="a8"/>
            <w:b w:val="0"/>
            <w:bCs w:val="0"/>
            <w:color w:val="auto"/>
          </w:rPr>
          <w:t>4. КОНТРОЛЬ И ОЦЕНКА РЕЗУЛЬТАТОВ ОСВОЕНИЯ ДИСЦИПЛИНЫ</w:t>
        </w:r>
        <w:r w:rsidRPr="00A447F1">
          <w:rPr>
            <w:b w:val="0"/>
            <w:bCs w:val="0"/>
          </w:rPr>
          <w:tab/>
        </w:r>
      </w:hyperlink>
    </w:p>
    <w:p w14:paraId="0C7DEBE9" w14:textId="77777777" w:rsidR="004759A0" w:rsidRPr="00A447F1" w:rsidRDefault="00A82E31" w:rsidP="00E43240">
      <w:r w:rsidRPr="00A447F1">
        <w:fldChar w:fldCharType="end"/>
      </w:r>
    </w:p>
    <w:p w14:paraId="55CFF181" w14:textId="77777777" w:rsidR="004759A0" w:rsidRPr="00A447F1" w:rsidRDefault="004759A0">
      <w:pPr>
        <w:pStyle w:val="1f1"/>
        <w:jc w:val="left"/>
        <w:rPr>
          <w:rFonts w:ascii="Times New Roman" w:hAnsi="Times New Roman"/>
          <w:lang w:val="ru-RU"/>
        </w:rPr>
        <w:sectPr w:rsidR="004759A0" w:rsidRPr="00A447F1">
          <w:headerReference w:type="even" r:id="rId35"/>
          <w:headerReference w:type="default" r:id="rId36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570D3FB" w14:textId="446C2317" w:rsidR="004759A0" w:rsidRPr="00A447F1" w:rsidRDefault="00A82E31" w:rsidP="007676B2">
      <w:pPr>
        <w:pStyle w:val="1f1"/>
        <w:numPr>
          <w:ilvl w:val="3"/>
          <w:numId w:val="11"/>
        </w:numPr>
        <w:ind w:left="0" w:firstLine="0"/>
        <w:rPr>
          <w:rFonts w:ascii="Times New Roman" w:hAnsi="Times New Roman"/>
        </w:rPr>
      </w:pPr>
      <w:r w:rsidRPr="00A447F1">
        <w:rPr>
          <w:rFonts w:ascii="Times New Roman" w:hAnsi="Times New Roman"/>
        </w:rPr>
        <w:lastRenderedPageBreak/>
        <w:t>Общая характеристика</w:t>
      </w:r>
      <w:r w:rsidRPr="00A447F1">
        <w:rPr>
          <w:rFonts w:ascii="Times New Roman" w:hAnsi="Times New Roman"/>
          <w:lang w:val="ru-RU"/>
        </w:rPr>
        <w:t xml:space="preserve"> </w:t>
      </w:r>
      <w:r w:rsidRPr="00A447F1">
        <w:rPr>
          <w:rFonts w:ascii="Times New Roman" w:hAnsi="Times New Roman"/>
        </w:rPr>
        <w:t>ПРИМЕРНОЙ РАБОЧЕЙ ПРОГРАММЫ УЧЕБНОЙ ДИСЦИПЛИНЫ</w:t>
      </w:r>
    </w:p>
    <w:p w14:paraId="74811028" w14:textId="320F5821" w:rsidR="004759A0" w:rsidRPr="00A447F1" w:rsidRDefault="00BD6FE4" w:rsidP="00E43240">
      <w:pPr>
        <w:jc w:val="center"/>
        <w:rPr>
          <w:rFonts w:eastAsia="Segoe UI" w:cs="Times New Roman"/>
          <w:szCs w:val="24"/>
          <w:lang w:eastAsia="nl-NL"/>
        </w:rPr>
      </w:pPr>
      <w:r w:rsidRPr="00A447F1">
        <w:rPr>
          <w:rFonts w:eastAsia="Segoe UI" w:cs="Times New Roman"/>
          <w:szCs w:val="24"/>
        </w:rPr>
        <w:t>«</w:t>
      </w:r>
      <w:r w:rsidRPr="00A447F1">
        <w:rPr>
          <w:rFonts w:eastAsia="Segoe UI" w:cs="Times New Roman"/>
          <w:szCs w:val="24"/>
          <w:lang w:eastAsia="nl-NL"/>
        </w:rPr>
        <w:t>ОП.09 ОСНОВЫ СТРОИТЕЛЬНОГО ПРОИЗВОДСТВА</w:t>
      </w:r>
      <w:r w:rsidRPr="00A447F1">
        <w:rPr>
          <w:rFonts w:eastAsia="Segoe UI" w:cs="Times New Roman"/>
          <w:szCs w:val="24"/>
        </w:rPr>
        <w:t>»</w:t>
      </w:r>
    </w:p>
    <w:p w14:paraId="75F707E2" w14:textId="77777777" w:rsidR="004759A0" w:rsidRPr="00A447F1" w:rsidRDefault="004759A0">
      <w:pPr>
        <w:pStyle w:val="1f"/>
        <w:rPr>
          <w:lang w:val="ru-RU"/>
        </w:rPr>
      </w:pPr>
    </w:p>
    <w:p w14:paraId="20F66C14" w14:textId="77777777" w:rsidR="004759A0" w:rsidRPr="00A447F1" w:rsidRDefault="00A82E31" w:rsidP="00032396">
      <w:pPr>
        <w:pStyle w:val="113"/>
      </w:pPr>
      <w:r w:rsidRPr="00A447F1">
        <w:t>1.1. Цель и место дисциплины в структуре образовательной программы</w:t>
      </w:r>
    </w:p>
    <w:p w14:paraId="2A6B1F12" w14:textId="7939ECEC" w:rsidR="004759A0" w:rsidRPr="00A447F1" w:rsidRDefault="00A82E31" w:rsidP="008A2906">
      <w:pPr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 xml:space="preserve">Цель дисциплины </w:t>
      </w:r>
      <w:r w:rsidRPr="00A447F1">
        <w:t>«</w:t>
      </w:r>
      <w:r w:rsidRPr="00A447F1">
        <w:rPr>
          <w:rFonts w:eastAsia="Segoe UI" w:cs="Times New Roman"/>
        </w:rPr>
        <w:t>Основы строительного производства</w:t>
      </w:r>
      <w:r w:rsidRPr="00A447F1">
        <w:t>»</w:t>
      </w:r>
      <w:r w:rsidRPr="00A447F1">
        <w:rPr>
          <w:rFonts w:eastAsia="Times New Roman" w:cs="Times New Roman"/>
          <w:szCs w:val="24"/>
          <w:lang w:eastAsia="ru-RU"/>
        </w:rPr>
        <w:t>: является обучение основополагающим знаниям теоретических положений и практических рекомендаций по организации работ и планированию в строительстве.</w:t>
      </w:r>
    </w:p>
    <w:p w14:paraId="612A9F9F" w14:textId="2072947A" w:rsidR="00B64D63" w:rsidRPr="00A447F1" w:rsidRDefault="00A82E31" w:rsidP="00B64D63">
      <w:pPr>
        <w:suppressAutoHyphens/>
        <w:spacing w:line="276" w:lineRule="auto"/>
        <w:ind w:firstLine="709"/>
        <w:jc w:val="both"/>
        <w:rPr>
          <w:rFonts w:cs="Times New Roman"/>
          <w:iCs/>
          <w:szCs w:val="24"/>
        </w:rPr>
      </w:pPr>
      <w:r w:rsidRPr="00A447F1">
        <w:rPr>
          <w:rFonts w:eastAsia="Times New Roman" w:cs="Times New Roman"/>
          <w:szCs w:val="24"/>
          <w:lang w:eastAsia="ru-RU"/>
        </w:rPr>
        <w:t xml:space="preserve"> </w:t>
      </w:r>
      <w:r w:rsidRPr="00A447F1">
        <w:rPr>
          <w:rFonts w:cs="Times New Roman"/>
          <w:szCs w:val="24"/>
        </w:rPr>
        <w:t xml:space="preserve">Дисциплина «Основы строительного производства» </w:t>
      </w:r>
      <w:r w:rsidR="00B64D63" w:rsidRPr="00A447F1">
        <w:rPr>
          <w:rFonts w:cs="Times New Roman"/>
          <w:szCs w:val="24"/>
        </w:rPr>
        <w:t xml:space="preserve">включена в </w:t>
      </w:r>
      <w:r w:rsidR="00B64D63" w:rsidRPr="00A447F1">
        <w:rPr>
          <w:rFonts w:cs="Times New Roman"/>
          <w:iCs/>
          <w:szCs w:val="24"/>
        </w:rPr>
        <w:t>обязательную часть</w:t>
      </w:r>
      <w:r w:rsidR="00A447F1">
        <w:rPr>
          <w:rFonts w:cs="Times New Roman"/>
          <w:i/>
          <w:szCs w:val="24"/>
        </w:rPr>
        <w:t xml:space="preserve"> </w:t>
      </w:r>
      <w:r w:rsidR="00B64D63" w:rsidRPr="00A447F1">
        <w:rPr>
          <w:rFonts w:cs="Times New Roman"/>
          <w:szCs w:val="24"/>
        </w:rPr>
        <w:t>общепрофессионального цикла</w:t>
      </w:r>
      <w:r w:rsidR="00A447F1">
        <w:rPr>
          <w:rFonts w:cs="Times New Roman"/>
          <w:i/>
          <w:szCs w:val="24"/>
        </w:rPr>
        <w:t xml:space="preserve"> </w:t>
      </w:r>
      <w:r w:rsidR="00B64D63" w:rsidRPr="00A447F1">
        <w:rPr>
          <w:rFonts w:cs="Times New Roman"/>
          <w:iCs/>
          <w:szCs w:val="24"/>
        </w:rPr>
        <w:t>образовательной программы.</w:t>
      </w:r>
    </w:p>
    <w:p w14:paraId="43DDCA08" w14:textId="3B3A73C0" w:rsidR="004759A0" w:rsidRPr="00A447F1" w:rsidRDefault="004759A0" w:rsidP="00B64D63">
      <w:pPr>
        <w:ind w:firstLine="708"/>
        <w:jc w:val="both"/>
        <w:rPr>
          <w:rFonts w:cs="Times New Roman"/>
          <w:szCs w:val="24"/>
        </w:rPr>
      </w:pPr>
    </w:p>
    <w:p w14:paraId="2E9C65C1" w14:textId="77777777" w:rsidR="004759A0" w:rsidRPr="00A447F1" w:rsidRDefault="00A82E31" w:rsidP="00032396">
      <w:pPr>
        <w:pStyle w:val="113"/>
      </w:pPr>
      <w:r w:rsidRPr="00A447F1">
        <w:t>1.2. Планируемые результаты освоения дисциплины</w:t>
      </w:r>
    </w:p>
    <w:p w14:paraId="40F87694" w14:textId="77777777" w:rsidR="004759A0" w:rsidRPr="00A447F1" w:rsidRDefault="00A82E31">
      <w:pPr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4.3.3 ПОП-П).</w:t>
      </w:r>
    </w:p>
    <w:p w14:paraId="16E9E0F6" w14:textId="77777777" w:rsidR="004759A0" w:rsidRPr="00A447F1" w:rsidRDefault="00A82E31">
      <w:pPr>
        <w:spacing w:after="120"/>
        <w:ind w:firstLine="709"/>
        <w:rPr>
          <w:rFonts w:cs="Times New Roman"/>
          <w:bCs/>
          <w:szCs w:val="24"/>
        </w:rPr>
      </w:pPr>
      <w:r w:rsidRPr="00A447F1">
        <w:rPr>
          <w:rFonts w:cs="Times New Roman"/>
          <w:bCs/>
          <w:szCs w:val="24"/>
        </w:rPr>
        <w:t>В результате освоения дисциплины обучающийся должен: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4677"/>
        <w:gridCol w:w="3969"/>
      </w:tblGrid>
      <w:tr w:rsidR="00A447F1" w:rsidRPr="00A447F1" w14:paraId="5E95F65D" w14:textId="77777777" w:rsidTr="00E43240">
        <w:trPr>
          <w:trHeight w:val="44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680500" w14:textId="77777777" w:rsidR="004759A0" w:rsidRPr="00A447F1" w:rsidRDefault="00A82E31">
            <w:pPr>
              <w:rPr>
                <w:rStyle w:val="a7"/>
                <w:b/>
                <w:szCs w:val="24"/>
              </w:rPr>
            </w:pPr>
            <w:r w:rsidRPr="00A447F1">
              <w:rPr>
                <w:rStyle w:val="a7"/>
                <w:b/>
                <w:i w:val="0"/>
                <w:szCs w:val="24"/>
              </w:rPr>
              <w:t xml:space="preserve">Код </w:t>
            </w:r>
            <w:r w:rsidRPr="00A447F1">
              <w:rPr>
                <w:rStyle w:val="a7"/>
                <w:b/>
                <w:szCs w:val="24"/>
              </w:rPr>
              <w:t>ОК, ПК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949D5B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Уметь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630E" w14:textId="77777777" w:rsidR="004759A0" w:rsidRPr="00A447F1" w:rsidRDefault="00A82E31">
            <w:pPr>
              <w:jc w:val="center"/>
              <w:rPr>
                <w:rFonts w:cs="Times New Roman"/>
                <w:b/>
                <w:i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Знать</w:t>
            </w:r>
          </w:p>
        </w:tc>
      </w:tr>
      <w:tr w:rsidR="00E43240" w:rsidRPr="00A447F1" w14:paraId="265C4B3F" w14:textId="77777777" w:rsidTr="00E43240">
        <w:trPr>
          <w:trHeight w:val="2976"/>
        </w:trPr>
        <w:tc>
          <w:tcPr>
            <w:tcW w:w="988" w:type="dxa"/>
          </w:tcPr>
          <w:p w14:paraId="3A19254D" w14:textId="77777777" w:rsidR="004759A0" w:rsidRPr="00A447F1" w:rsidRDefault="00A82E31">
            <w:pPr>
              <w:rPr>
                <w:szCs w:val="24"/>
              </w:rPr>
            </w:pPr>
            <w:r w:rsidRPr="00A447F1">
              <w:rPr>
                <w:iCs/>
                <w:szCs w:val="24"/>
              </w:rPr>
              <w:t>ОК 01 ПК 1.1 ПК 1.3</w:t>
            </w:r>
          </w:p>
        </w:tc>
        <w:tc>
          <w:tcPr>
            <w:tcW w:w="4677" w:type="dxa"/>
          </w:tcPr>
          <w:p w14:paraId="71B8DACE" w14:textId="77777777" w:rsidR="004759A0" w:rsidRPr="00A447F1" w:rsidRDefault="00A82E31">
            <w:pPr>
              <w:tabs>
                <w:tab w:val="left" w:pos="0"/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zCs w:val="24"/>
              </w:rPr>
            </w:pPr>
            <w:r w:rsidRPr="00A447F1">
              <w:rPr>
                <w:szCs w:val="24"/>
              </w:rPr>
              <w:t>- ориентироваться в видах строительно-монтажных работ и технологии их выполнения;</w:t>
            </w:r>
          </w:p>
          <w:p w14:paraId="5BAEF6E3" w14:textId="77777777" w:rsidR="004759A0" w:rsidRPr="00A447F1" w:rsidRDefault="00A82E31">
            <w:pPr>
              <w:tabs>
                <w:tab w:val="left" w:pos="0"/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zCs w:val="24"/>
              </w:rPr>
            </w:pPr>
            <w:r w:rsidRPr="00A447F1">
              <w:rPr>
                <w:szCs w:val="24"/>
              </w:rPr>
              <w:t>- расчет объемов строительно-монтажных работ;</w:t>
            </w:r>
          </w:p>
          <w:p w14:paraId="245AB3A1" w14:textId="1AFCA952" w:rsidR="004759A0" w:rsidRPr="00E43240" w:rsidRDefault="00A82E31">
            <w:pPr>
              <w:rPr>
                <w:szCs w:val="24"/>
              </w:rPr>
            </w:pPr>
            <w:r w:rsidRPr="00A447F1">
              <w:rPr>
                <w:szCs w:val="24"/>
              </w:rPr>
              <w:t>- внесение изменений в проектную и рабочую документацию в соответствии с требованиями заказчика и уполномоченных организаций.</w:t>
            </w:r>
          </w:p>
        </w:tc>
        <w:tc>
          <w:tcPr>
            <w:tcW w:w="3969" w:type="dxa"/>
          </w:tcPr>
          <w:p w14:paraId="46A9DDD0" w14:textId="77777777" w:rsidR="004759A0" w:rsidRPr="00A447F1" w:rsidRDefault="00A82E31">
            <w:pPr>
              <w:rPr>
                <w:szCs w:val="24"/>
              </w:rPr>
            </w:pPr>
            <w:r w:rsidRPr="00A447F1">
              <w:rPr>
                <w:szCs w:val="24"/>
              </w:rPr>
              <w:t xml:space="preserve">- основные технологии строительных и монтажных работ, их последовательность; </w:t>
            </w:r>
          </w:p>
          <w:p w14:paraId="7DAF427C" w14:textId="77777777" w:rsidR="004759A0" w:rsidRPr="00A447F1" w:rsidRDefault="00A82E31">
            <w:pPr>
              <w:rPr>
                <w:szCs w:val="24"/>
              </w:rPr>
            </w:pPr>
            <w:r w:rsidRPr="00A447F1">
              <w:rPr>
                <w:szCs w:val="24"/>
              </w:rPr>
              <w:t>- основы организации производства и контроль качества строительных работ;</w:t>
            </w:r>
          </w:p>
          <w:p w14:paraId="47968BA7" w14:textId="77777777" w:rsidR="004759A0" w:rsidRPr="00A447F1" w:rsidRDefault="00A82E31">
            <w:pPr>
              <w:rPr>
                <w:szCs w:val="24"/>
              </w:rPr>
            </w:pPr>
            <w:r w:rsidRPr="00A447F1">
              <w:rPr>
                <w:szCs w:val="24"/>
              </w:rPr>
              <w:t>- методы расчета объемов строительно-монтажных работ</w:t>
            </w:r>
          </w:p>
          <w:p w14:paraId="75786234" w14:textId="77777777" w:rsidR="004759A0" w:rsidRPr="00A447F1" w:rsidRDefault="00A82E31">
            <w:pPr>
              <w:rPr>
                <w:rFonts w:cs="Times New Roman"/>
                <w:bCs/>
                <w:i/>
                <w:szCs w:val="24"/>
              </w:rPr>
            </w:pPr>
            <w:r w:rsidRPr="00A447F1">
              <w:rPr>
                <w:szCs w:val="24"/>
              </w:rPr>
              <w:t>- порядок внесения изменений в рабочую документацию.</w:t>
            </w:r>
          </w:p>
        </w:tc>
      </w:tr>
    </w:tbl>
    <w:p w14:paraId="3DBF6829" w14:textId="77777777" w:rsidR="004759A0" w:rsidRPr="00A447F1" w:rsidRDefault="004759A0" w:rsidP="00E43240"/>
    <w:p w14:paraId="730BB02D" w14:textId="77777777" w:rsidR="004759A0" w:rsidRPr="00A447F1" w:rsidRDefault="004759A0" w:rsidP="00E43240"/>
    <w:p w14:paraId="2272B2E6" w14:textId="77777777" w:rsidR="004759A0" w:rsidRPr="00A447F1" w:rsidRDefault="00A82E31">
      <w:pPr>
        <w:pStyle w:val="1f1"/>
        <w:rPr>
          <w:rFonts w:ascii="Times New Roman" w:hAnsi="Times New Roman"/>
          <w:lang w:val="ru-RU"/>
        </w:rPr>
      </w:pPr>
      <w:r w:rsidRPr="00A447F1">
        <w:rPr>
          <w:rFonts w:ascii="Times New Roman" w:hAnsi="Times New Roman"/>
        </w:rPr>
        <w:t xml:space="preserve">2. Структура и содержание </w:t>
      </w:r>
      <w:r w:rsidRPr="00A447F1">
        <w:rPr>
          <w:rFonts w:ascii="Times New Roman" w:hAnsi="Times New Roman"/>
          <w:lang w:val="ru-RU"/>
        </w:rPr>
        <w:t>ДИСЦИПЛИНЫ</w:t>
      </w:r>
    </w:p>
    <w:p w14:paraId="2545E178" w14:textId="77777777" w:rsidR="004759A0" w:rsidRPr="00A447F1" w:rsidRDefault="00A82E31" w:rsidP="00032396">
      <w:pPr>
        <w:pStyle w:val="113"/>
      </w:pPr>
      <w:r w:rsidRPr="00A447F1">
        <w:t xml:space="preserve">2.1. Трудоемкость освоения дисциплины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370"/>
        <w:gridCol w:w="2627"/>
        <w:gridCol w:w="2625"/>
      </w:tblGrid>
      <w:tr w:rsidR="00A447F1" w:rsidRPr="00A447F1" w14:paraId="5859197B" w14:textId="77777777" w:rsidTr="00E43240">
        <w:trPr>
          <w:trHeight w:val="24"/>
        </w:trPr>
        <w:tc>
          <w:tcPr>
            <w:tcW w:w="2271" w:type="pct"/>
            <w:vAlign w:val="center"/>
          </w:tcPr>
          <w:p w14:paraId="04E7901D" w14:textId="77777777" w:rsidR="004759A0" w:rsidRPr="00A447F1" w:rsidRDefault="00A82E31">
            <w:pPr>
              <w:jc w:val="center"/>
              <w:rPr>
                <w:rFonts w:cs="Times New Roman"/>
                <w:b/>
              </w:rPr>
            </w:pPr>
            <w:r w:rsidRPr="00A447F1">
              <w:rPr>
                <w:rFonts w:cs="Times New Roman"/>
                <w:b/>
              </w:rPr>
              <w:t>Наименование составных частей дисциплины</w:t>
            </w:r>
          </w:p>
        </w:tc>
        <w:tc>
          <w:tcPr>
            <w:tcW w:w="1365" w:type="pct"/>
            <w:vAlign w:val="center"/>
          </w:tcPr>
          <w:p w14:paraId="42906201" w14:textId="77777777" w:rsidR="004759A0" w:rsidRPr="00A447F1" w:rsidRDefault="00A82E31">
            <w:pPr>
              <w:jc w:val="center"/>
              <w:rPr>
                <w:rFonts w:cs="Times New Roman"/>
                <w:b/>
                <w:iCs/>
              </w:rPr>
            </w:pPr>
            <w:r w:rsidRPr="00A447F1">
              <w:rPr>
                <w:rFonts w:cs="Times New Roman"/>
                <w:b/>
                <w:iCs/>
              </w:rPr>
              <w:t>Объем в часах</w:t>
            </w:r>
          </w:p>
        </w:tc>
        <w:tc>
          <w:tcPr>
            <w:tcW w:w="1365" w:type="pct"/>
          </w:tcPr>
          <w:p w14:paraId="380CA66B" w14:textId="77777777" w:rsidR="004759A0" w:rsidRPr="00A447F1" w:rsidRDefault="00A82E31">
            <w:pPr>
              <w:jc w:val="center"/>
              <w:rPr>
                <w:rFonts w:cs="Times New Roman"/>
                <w:b/>
                <w:iCs/>
              </w:rPr>
            </w:pPr>
            <w:r w:rsidRPr="00A447F1">
              <w:rPr>
                <w:rFonts w:cs="Times New Roman"/>
                <w:b/>
              </w:rPr>
              <w:t>В т.ч. в форме практ. подготовки</w:t>
            </w:r>
          </w:p>
        </w:tc>
      </w:tr>
      <w:tr w:rsidR="00A447F1" w:rsidRPr="00A447F1" w14:paraId="1EBC60C5" w14:textId="77777777" w:rsidTr="00E43240">
        <w:trPr>
          <w:trHeight w:val="24"/>
        </w:trPr>
        <w:tc>
          <w:tcPr>
            <w:tcW w:w="2271" w:type="pct"/>
            <w:vAlign w:val="center"/>
          </w:tcPr>
          <w:p w14:paraId="6D336FE1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Учебные занятия</w:t>
            </w:r>
          </w:p>
        </w:tc>
        <w:tc>
          <w:tcPr>
            <w:tcW w:w="1365" w:type="pct"/>
            <w:vAlign w:val="center"/>
          </w:tcPr>
          <w:p w14:paraId="6957EFAA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36</w:t>
            </w:r>
          </w:p>
        </w:tc>
        <w:tc>
          <w:tcPr>
            <w:tcW w:w="1365" w:type="pct"/>
            <w:vAlign w:val="center"/>
          </w:tcPr>
          <w:p w14:paraId="6D92405F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20</w:t>
            </w:r>
          </w:p>
        </w:tc>
      </w:tr>
      <w:tr w:rsidR="00A447F1" w:rsidRPr="00A447F1" w14:paraId="070294E0" w14:textId="77777777" w:rsidTr="00E43240">
        <w:trPr>
          <w:trHeight w:val="24"/>
        </w:trPr>
        <w:tc>
          <w:tcPr>
            <w:tcW w:w="2271" w:type="pct"/>
            <w:vAlign w:val="center"/>
          </w:tcPr>
          <w:p w14:paraId="3BD91A8B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Самостоятельная работа</w:t>
            </w:r>
          </w:p>
        </w:tc>
        <w:tc>
          <w:tcPr>
            <w:tcW w:w="1365" w:type="pct"/>
            <w:vAlign w:val="center"/>
          </w:tcPr>
          <w:p w14:paraId="12DC0A16" w14:textId="77777777" w:rsidR="004759A0" w:rsidRPr="00A447F1" w:rsidRDefault="00A82E31">
            <w:pPr>
              <w:jc w:val="center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</w:t>
            </w:r>
          </w:p>
        </w:tc>
        <w:tc>
          <w:tcPr>
            <w:tcW w:w="1365" w:type="pct"/>
            <w:vAlign w:val="center"/>
          </w:tcPr>
          <w:p w14:paraId="1E7B9B54" w14:textId="77777777" w:rsidR="004759A0" w:rsidRPr="00A447F1" w:rsidRDefault="00A82E31">
            <w:pPr>
              <w:jc w:val="center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-</w:t>
            </w:r>
          </w:p>
        </w:tc>
      </w:tr>
      <w:tr w:rsidR="00A447F1" w:rsidRPr="00A447F1" w14:paraId="673322C5" w14:textId="77777777" w:rsidTr="00E43240">
        <w:trPr>
          <w:trHeight w:val="24"/>
        </w:trPr>
        <w:tc>
          <w:tcPr>
            <w:tcW w:w="2271" w:type="pct"/>
            <w:vAlign w:val="center"/>
          </w:tcPr>
          <w:p w14:paraId="09160110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 xml:space="preserve">Промежуточная аттестация </w:t>
            </w:r>
          </w:p>
        </w:tc>
        <w:tc>
          <w:tcPr>
            <w:tcW w:w="1365" w:type="pct"/>
            <w:vAlign w:val="center"/>
          </w:tcPr>
          <w:p w14:paraId="2C337252" w14:textId="77777777" w:rsidR="004759A0" w:rsidRPr="00A447F1" w:rsidRDefault="004759A0">
            <w:pPr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1365" w:type="pct"/>
            <w:vAlign w:val="center"/>
          </w:tcPr>
          <w:p w14:paraId="4CB56D69" w14:textId="77777777" w:rsidR="004759A0" w:rsidRPr="00A447F1" w:rsidRDefault="004759A0">
            <w:pPr>
              <w:jc w:val="center"/>
              <w:rPr>
                <w:rFonts w:cs="Times New Roman"/>
                <w:bCs/>
                <w:szCs w:val="24"/>
              </w:rPr>
            </w:pPr>
          </w:p>
        </w:tc>
      </w:tr>
      <w:tr w:rsidR="00E43240" w:rsidRPr="00A447F1" w14:paraId="3E1BED49" w14:textId="77777777" w:rsidTr="00E43240">
        <w:trPr>
          <w:trHeight w:val="24"/>
        </w:trPr>
        <w:tc>
          <w:tcPr>
            <w:tcW w:w="2271" w:type="pct"/>
            <w:vAlign w:val="center"/>
          </w:tcPr>
          <w:p w14:paraId="2FC9C04D" w14:textId="77777777" w:rsidR="004759A0" w:rsidRPr="00A447F1" w:rsidRDefault="00A82E31">
            <w:pPr>
              <w:jc w:val="both"/>
              <w:rPr>
                <w:rFonts w:cs="Times New Roman"/>
                <w:bCs/>
                <w:szCs w:val="24"/>
              </w:rPr>
            </w:pPr>
            <w:r w:rsidRPr="00A447F1">
              <w:rPr>
                <w:rFonts w:cs="Times New Roman"/>
                <w:bCs/>
                <w:szCs w:val="24"/>
              </w:rPr>
              <w:t>Всего</w:t>
            </w:r>
          </w:p>
        </w:tc>
        <w:tc>
          <w:tcPr>
            <w:tcW w:w="1365" w:type="pct"/>
            <w:vAlign w:val="center"/>
          </w:tcPr>
          <w:p w14:paraId="69E3108E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36</w:t>
            </w:r>
          </w:p>
        </w:tc>
        <w:tc>
          <w:tcPr>
            <w:tcW w:w="1365" w:type="pct"/>
            <w:vAlign w:val="center"/>
          </w:tcPr>
          <w:p w14:paraId="46FEF579" w14:textId="77777777" w:rsidR="004759A0" w:rsidRPr="00A447F1" w:rsidRDefault="00A82E31">
            <w:pPr>
              <w:jc w:val="center"/>
              <w:rPr>
                <w:rFonts w:cs="Times New Roman"/>
                <w:b/>
                <w:szCs w:val="24"/>
              </w:rPr>
            </w:pPr>
            <w:r w:rsidRPr="00A447F1">
              <w:rPr>
                <w:rFonts w:cs="Times New Roman"/>
                <w:b/>
                <w:szCs w:val="24"/>
              </w:rPr>
              <w:t>20</w:t>
            </w:r>
          </w:p>
        </w:tc>
      </w:tr>
    </w:tbl>
    <w:p w14:paraId="506AEA8D" w14:textId="77777777" w:rsidR="004759A0" w:rsidRPr="00A447F1" w:rsidRDefault="004759A0" w:rsidP="00E43240"/>
    <w:p w14:paraId="284D0676" w14:textId="11AA1C29" w:rsidR="004759A0" w:rsidRPr="00E43240" w:rsidRDefault="00A82E31" w:rsidP="00E43240">
      <w:pPr>
        <w:pStyle w:val="aff0"/>
        <w:numPr>
          <w:ilvl w:val="1"/>
          <w:numId w:val="16"/>
        </w:numPr>
        <w:spacing w:after="240"/>
        <w:ind w:left="0" w:firstLine="709"/>
        <w:rPr>
          <w:b/>
          <w:bCs/>
          <w:szCs w:val="24"/>
        </w:rPr>
      </w:pPr>
      <w:r w:rsidRPr="00A447F1">
        <w:rPr>
          <w:b/>
          <w:bCs/>
          <w:szCs w:val="24"/>
        </w:rPr>
        <w:t>Примерное содержание дисциплины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0"/>
        <w:gridCol w:w="7038"/>
      </w:tblGrid>
      <w:tr w:rsidR="00A447F1" w:rsidRPr="00A447F1" w14:paraId="3BFA5D66" w14:textId="77777777" w:rsidTr="00E43240">
        <w:trPr>
          <w:trHeight w:val="728"/>
        </w:trPr>
        <w:tc>
          <w:tcPr>
            <w:tcW w:w="1345" w:type="pct"/>
            <w:vAlign w:val="center"/>
          </w:tcPr>
          <w:p w14:paraId="2DFDA28D" w14:textId="77777777" w:rsidR="004759A0" w:rsidRPr="00A447F1" w:rsidRDefault="00A82E31">
            <w:pPr>
              <w:suppressAutoHyphens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3655" w:type="pct"/>
            <w:vAlign w:val="center"/>
          </w:tcPr>
          <w:p w14:paraId="7651D236" w14:textId="77777777" w:rsidR="004759A0" w:rsidRPr="00A447F1" w:rsidRDefault="00A82E31">
            <w:pPr>
              <w:suppressAutoHyphens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A447F1" w:rsidRPr="00A447F1" w14:paraId="53FCB8BD" w14:textId="77777777" w:rsidTr="00E43240">
        <w:trPr>
          <w:trHeight w:val="331"/>
        </w:trPr>
        <w:tc>
          <w:tcPr>
            <w:tcW w:w="1345" w:type="pct"/>
          </w:tcPr>
          <w:p w14:paraId="0EDDEE98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1</w:t>
            </w:r>
          </w:p>
        </w:tc>
        <w:tc>
          <w:tcPr>
            <w:tcW w:w="3655" w:type="pct"/>
          </w:tcPr>
          <w:p w14:paraId="7316FD34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2</w:t>
            </w:r>
          </w:p>
        </w:tc>
      </w:tr>
      <w:tr w:rsidR="00A447F1" w:rsidRPr="00A447F1" w14:paraId="632C30CF" w14:textId="77777777" w:rsidTr="00E43240">
        <w:trPr>
          <w:trHeight w:val="331"/>
        </w:trPr>
        <w:tc>
          <w:tcPr>
            <w:tcW w:w="5000" w:type="pct"/>
            <w:gridSpan w:val="2"/>
          </w:tcPr>
          <w:p w14:paraId="21480673" w14:textId="77777777" w:rsidR="004759A0" w:rsidRPr="00A447F1" w:rsidRDefault="00A82E31">
            <w:pPr>
              <w:suppressLineNumbers/>
              <w:suppressAutoHyphens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ar-SA"/>
              </w:rPr>
              <w:t>Раздел 1. Основы строительного производства (36)</w:t>
            </w:r>
          </w:p>
        </w:tc>
      </w:tr>
      <w:tr w:rsidR="00A447F1" w:rsidRPr="00A447F1" w14:paraId="79B8EB12" w14:textId="77777777" w:rsidTr="00E43240">
        <w:trPr>
          <w:trHeight w:val="279"/>
        </w:trPr>
        <w:tc>
          <w:tcPr>
            <w:tcW w:w="1345" w:type="pct"/>
            <w:vMerge w:val="restart"/>
          </w:tcPr>
          <w:p w14:paraId="31595688" w14:textId="77777777" w:rsidR="004759A0" w:rsidRPr="00A447F1" w:rsidRDefault="00A82E31">
            <w:pPr>
              <w:keepNext/>
              <w:outlineLvl w:val="2"/>
              <w:rPr>
                <w:rFonts w:eastAsia="Times New Roman" w:cs="Times New Roman"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zh-CN"/>
              </w:rPr>
              <w:lastRenderedPageBreak/>
              <w:t xml:space="preserve">Тема 1.1. 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zh-CN" w:eastAsia="zh-CN"/>
              </w:rPr>
              <w:t>Основные положения</w:t>
            </w:r>
            <w:r w:rsidRPr="00A447F1">
              <w:rPr>
                <w:rFonts w:eastAsia="Times New Roman" w:cs="Times New Roman"/>
                <w:b/>
                <w:bCs/>
                <w:szCs w:val="24"/>
                <w:lang w:eastAsia="zh-CN"/>
              </w:rPr>
              <w:t>.</w:t>
            </w:r>
          </w:p>
          <w:p w14:paraId="4B59775F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.</w:t>
            </w:r>
          </w:p>
        </w:tc>
        <w:tc>
          <w:tcPr>
            <w:tcW w:w="3655" w:type="pct"/>
          </w:tcPr>
          <w:p w14:paraId="42455ACB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3D129378" w14:textId="77777777" w:rsidTr="00E43240">
        <w:trPr>
          <w:trHeight w:val="2449"/>
        </w:trPr>
        <w:tc>
          <w:tcPr>
            <w:tcW w:w="1345" w:type="pct"/>
            <w:vMerge/>
          </w:tcPr>
          <w:p w14:paraId="461EFCC3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2DD39BFC" w14:textId="0BD4A7B1" w:rsidR="004759A0" w:rsidRPr="00A447F1" w:rsidRDefault="00A82E31">
            <w:pPr>
              <w:keepNext/>
              <w:jc w:val="both"/>
              <w:outlineLvl w:val="2"/>
              <w:rPr>
                <w:rFonts w:eastAsia="Times New Roman" w:cs="Times New Roman"/>
                <w:szCs w:val="24"/>
                <w:lang w:val="zh-CN" w:eastAsia="zh-CN"/>
              </w:rPr>
            </w:pPr>
            <w:r w:rsidRPr="00A447F1">
              <w:rPr>
                <w:rFonts w:eastAsia="Times New Roman" w:cs="Times New Roman"/>
                <w:szCs w:val="24"/>
                <w:lang w:val="zh-CN" w:eastAsia="zh-CN"/>
              </w:rPr>
              <w:t>Строительная продукция. Строительные процессы, их структура,</w:t>
            </w:r>
            <w:r w:rsidR="00A447F1">
              <w:rPr>
                <w:rFonts w:eastAsia="Times New Roman" w:cs="Times New Roman"/>
                <w:szCs w:val="24"/>
                <w:lang w:val="zh-CN" w:eastAsia="zh-CN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val="zh-CN" w:eastAsia="zh-CN"/>
              </w:rPr>
              <w:t xml:space="preserve">классификация. Специальные работы. Объединение общестроительных работ по циклам. </w:t>
            </w:r>
          </w:p>
          <w:p w14:paraId="2A13CF8A" w14:textId="77777777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Строительные рабочие, их профессии, квалификация и организация труда.</w:t>
            </w:r>
          </w:p>
          <w:p w14:paraId="550DB56D" w14:textId="77777777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Определение понятий: производительность труда; трудоемкость; выработка; норма времени; расценки.</w:t>
            </w:r>
          </w:p>
          <w:p w14:paraId="09F5FDB4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Нормативно-техническая документация строительного производства.</w:t>
            </w:r>
          </w:p>
        </w:tc>
      </w:tr>
      <w:tr w:rsidR="00A447F1" w:rsidRPr="00A447F1" w14:paraId="1D720F22" w14:textId="77777777" w:rsidTr="00E43240">
        <w:trPr>
          <w:trHeight w:val="240"/>
        </w:trPr>
        <w:tc>
          <w:tcPr>
            <w:tcW w:w="1345" w:type="pct"/>
            <w:vMerge/>
          </w:tcPr>
          <w:p w14:paraId="0CB03B76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5FE5E1AD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10F9273" w14:textId="77777777" w:rsidR="004759A0" w:rsidRPr="00A447F1" w:rsidRDefault="00A82E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  <w:szCs w:val="24"/>
                <w:lang w:val="zh-CN" w:eastAsia="zh-CN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33C05D14" w14:textId="77777777" w:rsidTr="00E43240">
        <w:trPr>
          <w:trHeight w:val="311"/>
        </w:trPr>
        <w:tc>
          <w:tcPr>
            <w:tcW w:w="1345" w:type="pct"/>
            <w:vMerge w:val="restart"/>
          </w:tcPr>
          <w:p w14:paraId="3BBB5E86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1.2. Строительные работы подготовительного периода</w:t>
            </w:r>
          </w:p>
        </w:tc>
        <w:tc>
          <w:tcPr>
            <w:tcW w:w="3655" w:type="pct"/>
          </w:tcPr>
          <w:p w14:paraId="1E2605FC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179BAC07" w14:textId="77777777" w:rsidTr="00E43240">
        <w:trPr>
          <w:trHeight w:val="576"/>
        </w:trPr>
        <w:tc>
          <w:tcPr>
            <w:tcW w:w="1345" w:type="pct"/>
            <w:vMerge/>
          </w:tcPr>
          <w:p w14:paraId="75BF9B82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52BDC2DC" w14:textId="77777777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Понятия об основных методах производства работ. </w:t>
            </w:r>
          </w:p>
          <w:p w14:paraId="54E95CD8" w14:textId="2BA4292B" w:rsidR="004759A0" w:rsidRPr="00A447F1" w:rsidRDefault="00A82E31">
            <w:pPr>
              <w:jc w:val="both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Подготовительные и вспомогательные процессы.</w:t>
            </w:r>
            <w:r w:rsidR="00A447F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Инженерная подготовка территории строительной площадки. Устройство дорог и инженерных коммуникаций.</w:t>
            </w:r>
          </w:p>
        </w:tc>
      </w:tr>
      <w:tr w:rsidR="00A447F1" w:rsidRPr="00A447F1" w14:paraId="4997E333" w14:textId="77777777" w:rsidTr="00E43240">
        <w:trPr>
          <w:trHeight w:val="315"/>
        </w:trPr>
        <w:tc>
          <w:tcPr>
            <w:tcW w:w="1345" w:type="pct"/>
            <w:vMerge w:val="restart"/>
          </w:tcPr>
          <w:p w14:paraId="4A234F0D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1.3. Земляные работы и сооружение фундаментов.</w:t>
            </w:r>
          </w:p>
          <w:p w14:paraId="479C7CA4" w14:textId="77777777" w:rsidR="004759A0" w:rsidRPr="00A447F1" w:rsidRDefault="004759A0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59666E07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16017BE0" w14:textId="77777777" w:rsidTr="00E43240">
        <w:trPr>
          <w:trHeight w:val="465"/>
        </w:trPr>
        <w:tc>
          <w:tcPr>
            <w:tcW w:w="1345" w:type="pct"/>
            <w:vMerge/>
          </w:tcPr>
          <w:p w14:paraId="62F40181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45EA93DF" w14:textId="77777777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Земляные работы в строительстве. Виды земляных сооружений, требования к ним. Грунты, их строительные свойства и классификация по трудности разработки. Устойчивость откосов земляных сооружений. Производство земляных работ в стесненных условиях.</w:t>
            </w:r>
          </w:p>
          <w:p w14:paraId="53379BF7" w14:textId="77777777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Разработка грунтов экскаваторами, землеройно-транспортными и планировочными машинами.</w:t>
            </w:r>
          </w:p>
          <w:p w14:paraId="17673749" w14:textId="77777777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Понятия о видах фундаментов и технологии их производства. </w:t>
            </w:r>
          </w:p>
          <w:p w14:paraId="6DC0BC37" w14:textId="77777777" w:rsidR="004759A0" w:rsidRPr="00A447F1" w:rsidRDefault="00A82E31">
            <w:pPr>
              <w:jc w:val="both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Усиление и ремонт фундаментов. Устройство новых фундаментов в реконструируемом здании.</w:t>
            </w:r>
          </w:p>
        </w:tc>
      </w:tr>
      <w:tr w:rsidR="00A447F1" w:rsidRPr="00A447F1" w14:paraId="1AF6CFCB" w14:textId="77777777" w:rsidTr="00E43240">
        <w:trPr>
          <w:trHeight w:val="329"/>
        </w:trPr>
        <w:tc>
          <w:tcPr>
            <w:tcW w:w="1345" w:type="pct"/>
            <w:vMerge/>
          </w:tcPr>
          <w:p w14:paraId="51F9F772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7D96BDA8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6A75C339" w14:textId="77777777" w:rsidTr="00E43240">
        <w:trPr>
          <w:trHeight w:val="465"/>
        </w:trPr>
        <w:tc>
          <w:tcPr>
            <w:tcW w:w="1345" w:type="pct"/>
            <w:vMerge/>
          </w:tcPr>
          <w:p w14:paraId="098E58AB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34EC5B42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Практическое занятие №1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. Выполнение элементов технологической карты на производство земляных работ.</w:t>
            </w:r>
          </w:p>
        </w:tc>
      </w:tr>
      <w:tr w:rsidR="00A447F1" w:rsidRPr="00A447F1" w14:paraId="3A1CED19" w14:textId="77777777" w:rsidTr="00E43240">
        <w:trPr>
          <w:trHeight w:val="322"/>
        </w:trPr>
        <w:tc>
          <w:tcPr>
            <w:tcW w:w="1345" w:type="pct"/>
            <w:vMerge w:val="restart"/>
          </w:tcPr>
          <w:p w14:paraId="42CF5027" w14:textId="77777777" w:rsidR="004759A0" w:rsidRPr="00A447F1" w:rsidRDefault="00A82E31">
            <w:pPr>
              <w:keepNext/>
              <w:outlineLvl w:val="2"/>
              <w:rPr>
                <w:rFonts w:eastAsia="Times New Roman" w:cs="Times New Roman"/>
                <w:b/>
                <w:bCs/>
                <w:szCs w:val="24"/>
                <w:lang w:val="zh-CN" w:eastAsia="zh-CN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zh-CN"/>
              </w:rPr>
              <w:t xml:space="preserve">Тема 1.4. 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zh-CN" w:eastAsia="zh-CN"/>
              </w:rPr>
              <w:t>Возведение зданий и конструкций из монолитного бетона и железобетона.</w:t>
            </w:r>
          </w:p>
          <w:p w14:paraId="2642B7F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val="zh-CN" w:eastAsia="ru-RU"/>
              </w:rPr>
            </w:pPr>
          </w:p>
        </w:tc>
        <w:tc>
          <w:tcPr>
            <w:tcW w:w="3655" w:type="pct"/>
          </w:tcPr>
          <w:p w14:paraId="689869BA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003B2B36" w14:textId="77777777" w:rsidTr="00E43240">
        <w:trPr>
          <w:trHeight w:val="276"/>
        </w:trPr>
        <w:tc>
          <w:tcPr>
            <w:tcW w:w="1345" w:type="pct"/>
            <w:vMerge/>
          </w:tcPr>
          <w:p w14:paraId="02C09A79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31F2C4E3" w14:textId="77777777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Область применения и архитектурно-конструктивные возможности строительных систем бетона и железобетона в современной архитектуре. Комплекс процессов, входящих в технологию бетонных работ. </w:t>
            </w:r>
          </w:p>
          <w:p w14:paraId="49780365" w14:textId="77777777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Назначение опалубки, требования к ней. Классификация опалубки. Конструктивные особенности различных видов опалубок и области эффективного применения.</w:t>
            </w:r>
          </w:p>
          <w:p w14:paraId="1C271CC0" w14:textId="77777777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Арматурные работы.</w:t>
            </w:r>
          </w:p>
          <w:p w14:paraId="2386AA2C" w14:textId="77777777" w:rsidR="004759A0" w:rsidRPr="00A447F1" w:rsidRDefault="00A82E31">
            <w:pPr>
              <w:suppressAutoHyphens/>
              <w:jc w:val="both"/>
              <w:rPr>
                <w:rFonts w:eastAsia="Times New Roman" w:cs="Times New Roman"/>
                <w:szCs w:val="24"/>
                <w:highlight w:val="yellow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Приготовление и транспортирование бетонной смеси, механизация этих процессов.</w:t>
            </w:r>
          </w:p>
        </w:tc>
      </w:tr>
      <w:tr w:rsidR="00A447F1" w:rsidRPr="00A447F1" w14:paraId="37731DCA" w14:textId="77777777" w:rsidTr="00E43240">
        <w:trPr>
          <w:trHeight w:val="276"/>
        </w:trPr>
        <w:tc>
          <w:tcPr>
            <w:tcW w:w="1345" w:type="pct"/>
            <w:vMerge/>
          </w:tcPr>
          <w:p w14:paraId="78F56632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795E731D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7985C6E8" w14:textId="77777777" w:rsidTr="00E43240">
        <w:trPr>
          <w:trHeight w:val="840"/>
        </w:trPr>
        <w:tc>
          <w:tcPr>
            <w:tcW w:w="1345" w:type="pct"/>
            <w:vMerge/>
          </w:tcPr>
          <w:p w14:paraId="564AAAC5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09861FFC" w14:textId="57446063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Практическое занятие №2.</w:t>
            </w:r>
            <w:r w:rsid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Выполнение элементов технологической карты на производство железобетонных (бетонных) работ.</w:t>
            </w:r>
          </w:p>
        </w:tc>
      </w:tr>
      <w:tr w:rsidR="00A447F1" w:rsidRPr="00A447F1" w14:paraId="48B71EFF" w14:textId="77777777" w:rsidTr="00E43240">
        <w:trPr>
          <w:trHeight w:val="249"/>
        </w:trPr>
        <w:tc>
          <w:tcPr>
            <w:tcW w:w="1345" w:type="pct"/>
            <w:vMerge/>
          </w:tcPr>
          <w:p w14:paraId="1C2CB39C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79F32EED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15C3057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601AAFBE" w14:textId="77777777" w:rsidTr="00E43240">
        <w:trPr>
          <w:trHeight w:val="337"/>
        </w:trPr>
        <w:tc>
          <w:tcPr>
            <w:tcW w:w="1345" w:type="pct"/>
            <w:vMerge w:val="restart"/>
          </w:tcPr>
          <w:p w14:paraId="342CE89E" w14:textId="77777777" w:rsidR="004759A0" w:rsidRPr="00A447F1" w:rsidRDefault="00A82E31">
            <w:pPr>
              <w:keepNext/>
              <w:outlineLvl w:val="2"/>
              <w:rPr>
                <w:rFonts w:eastAsia="Times New Roman" w:cs="Times New Roman"/>
                <w:b/>
                <w:bCs/>
                <w:szCs w:val="24"/>
                <w:lang w:val="zh-CN" w:eastAsia="zh-CN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zh-CN"/>
              </w:rPr>
              <w:t xml:space="preserve">Тема 1.5. 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zh-CN" w:eastAsia="zh-CN"/>
              </w:rPr>
              <w:t xml:space="preserve">Строительство зданий из кирпича, 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zh-CN" w:eastAsia="zh-CN"/>
              </w:rPr>
              <w:lastRenderedPageBreak/>
              <w:t xml:space="preserve">искусственных и природных камней </w:t>
            </w:r>
          </w:p>
          <w:p w14:paraId="39E4BB62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val="zh-CN" w:eastAsia="ru-RU"/>
              </w:rPr>
            </w:pPr>
          </w:p>
        </w:tc>
        <w:tc>
          <w:tcPr>
            <w:tcW w:w="3655" w:type="pct"/>
          </w:tcPr>
          <w:p w14:paraId="16F56B1B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Содержание учебного материала</w:t>
            </w:r>
          </w:p>
        </w:tc>
      </w:tr>
      <w:tr w:rsidR="00A447F1" w:rsidRPr="00A447F1" w14:paraId="26FDC238" w14:textId="77777777" w:rsidTr="00E43240">
        <w:trPr>
          <w:trHeight w:val="602"/>
        </w:trPr>
        <w:tc>
          <w:tcPr>
            <w:tcW w:w="1345" w:type="pct"/>
            <w:vMerge/>
          </w:tcPr>
          <w:p w14:paraId="7AD4EA0E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552419B7" w14:textId="6D46AA85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Область применения и архитектурно-композиционные возможности строительных систем с применением кирпича и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lastRenderedPageBreak/>
              <w:t>мелких материалов.</w:t>
            </w:r>
            <w:r w:rsidR="00A447F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Виды каменных кладок из естественных и искусственных камней. Правила разрезки кладки. Кирпичная кладка. Системы перевязки швов.</w:t>
            </w:r>
          </w:p>
          <w:p w14:paraId="64FB5A6B" w14:textId="77777777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Основы производства работ при кладке стен зданий и возведении других конструктивных элементов: столбов, перемычек, сводов.</w:t>
            </w:r>
          </w:p>
          <w:p w14:paraId="19C8AC04" w14:textId="679B03AF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Усиление столбов и простенков.</w:t>
            </w:r>
            <w:r w:rsidR="00A447F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Пробивка и закладка проемов. Заделка трещин.</w:t>
            </w:r>
          </w:p>
          <w:p w14:paraId="427BD392" w14:textId="4CE76C5A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Кладка из искусственных камней и стеклоблоков, кладка из природного камня.</w:t>
            </w:r>
            <w:r w:rsidR="00A447F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Смешанная кладка.</w:t>
            </w:r>
          </w:p>
          <w:p w14:paraId="237051C5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Понятия об облицовке фасадов естественным и искусственным камнем.</w:t>
            </w:r>
          </w:p>
        </w:tc>
      </w:tr>
      <w:tr w:rsidR="00A447F1" w:rsidRPr="00A447F1" w14:paraId="7A00DE20" w14:textId="77777777" w:rsidTr="00E43240">
        <w:trPr>
          <w:trHeight w:val="317"/>
        </w:trPr>
        <w:tc>
          <w:tcPr>
            <w:tcW w:w="1345" w:type="pct"/>
            <w:vMerge/>
          </w:tcPr>
          <w:p w14:paraId="7010950A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47329166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62FEB999" w14:textId="77777777" w:rsidTr="00E43240">
        <w:trPr>
          <w:trHeight w:val="585"/>
        </w:trPr>
        <w:tc>
          <w:tcPr>
            <w:tcW w:w="1345" w:type="pct"/>
            <w:vMerge/>
          </w:tcPr>
          <w:p w14:paraId="0E567D4B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27116FE7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Практическое занятие №3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. Разработка элементов технологической карты на производство каменных работ.</w:t>
            </w:r>
          </w:p>
        </w:tc>
      </w:tr>
      <w:tr w:rsidR="00A447F1" w:rsidRPr="00A447F1" w14:paraId="714B3D94" w14:textId="77777777" w:rsidTr="00E43240">
        <w:trPr>
          <w:trHeight w:val="228"/>
        </w:trPr>
        <w:tc>
          <w:tcPr>
            <w:tcW w:w="1345" w:type="pct"/>
            <w:vMerge/>
          </w:tcPr>
          <w:p w14:paraId="612303C3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  <w:vAlign w:val="bottom"/>
          </w:tcPr>
          <w:p w14:paraId="1754403C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63102F5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49FDB27E" w14:textId="77777777" w:rsidTr="00E43240">
        <w:trPr>
          <w:trHeight w:val="413"/>
        </w:trPr>
        <w:tc>
          <w:tcPr>
            <w:tcW w:w="1345" w:type="pct"/>
            <w:vMerge w:val="restart"/>
          </w:tcPr>
          <w:p w14:paraId="6E864907" w14:textId="77777777" w:rsidR="004759A0" w:rsidRPr="00A447F1" w:rsidRDefault="00A82E31">
            <w:pPr>
              <w:keepNext/>
              <w:outlineLvl w:val="2"/>
              <w:rPr>
                <w:rFonts w:eastAsia="Times New Roman" w:cs="Times New Roman"/>
                <w:b/>
                <w:bCs/>
                <w:szCs w:val="24"/>
                <w:lang w:val="zh-CN" w:eastAsia="zh-CN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zh-CN"/>
              </w:rPr>
              <w:t xml:space="preserve">Тема 1.6. 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zh-CN" w:eastAsia="zh-CN"/>
              </w:rPr>
              <w:t xml:space="preserve">Строительство зданий с применением деревянных конструкций. </w:t>
            </w:r>
          </w:p>
          <w:p w14:paraId="30AC91E5" w14:textId="77777777" w:rsidR="004759A0" w:rsidRPr="00A447F1" w:rsidRDefault="004759A0">
            <w:pPr>
              <w:suppressLineNumbers/>
              <w:suppressAutoHyphens/>
              <w:rPr>
                <w:rFonts w:eastAsia="Times New Roman" w:cs="Times New Roman"/>
                <w:b/>
                <w:bCs/>
                <w:szCs w:val="24"/>
                <w:lang w:val="zh-CN" w:eastAsia="ar-SA"/>
              </w:rPr>
            </w:pPr>
          </w:p>
        </w:tc>
        <w:tc>
          <w:tcPr>
            <w:tcW w:w="3655" w:type="pct"/>
          </w:tcPr>
          <w:p w14:paraId="6765DDDF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6DBC0E10" w14:textId="77777777" w:rsidTr="00E43240">
        <w:trPr>
          <w:trHeight w:val="2220"/>
        </w:trPr>
        <w:tc>
          <w:tcPr>
            <w:tcW w:w="1345" w:type="pct"/>
            <w:vMerge/>
          </w:tcPr>
          <w:p w14:paraId="24B556A1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5BC92392" w14:textId="77777777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Особенности возведения зданий с применением деревянных конструкций. Область применения плотничных и столярных работ в строительстве.</w:t>
            </w:r>
          </w:p>
          <w:p w14:paraId="4E668403" w14:textId="77777777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Современные методы сооружения зданий из дерева, монтаж сборных, контейнерных и щитовых домов с применением каркасных, клееных и других конструкций и деталей.</w:t>
            </w:r>
          </w:p>
          <w:p w14:paraId="4DE3371D" w14:textId="77777777" w:rsidR="004759A0" w:rsidRPr="00A447F1" w:rsidRDefault="00A82E31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Замена перекрытий (разборка деревянных, устройство новых).</w:t>
            </w:r>
          </w:p>
          <w:p w14:paraId="20C62D14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Разборка и устройство перегородок.</w:t>
            </w:r>
          </w:p>
        </w:tc>
      </w:tr>
      <w:tr w:rsidR="00A447F1" w:rsidRPr="00A447F1" w14:paraId="4213D525" w14:textId="77777777" w:rsidTr="00E43240">
        <w:trPr>
          <w:trHeight w:val="249"/>
        </w:trPr>
        <w:tc>
          <w:tcPr>
            <w:tcW w:w="1345" w:type="pct"/>
            <w:vMerge/>
          </w:tcPr>
          <w:p w14:paraId="627465AF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  <w:vAlign w:val="bottom"/>
          </w:tcPr>
          <w:p w14:paraId="266DDDBE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FE07C77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20990ACE" w14:textId="77777777" w:rsidTr="00E43240">
        <w:trPr>
          <w:trHeight w:val="277"/>
        </w:trPr>
        <w:tc>
          <w:tcPr>
            <w:tcW w:w="1345" w:type="pct"/>
            <w:vMerge w:val="restart"/>
          </w:tcPr>
          <w:p w14:paraId="1C94A9F6" w14:textId="0A44CC4E" w:rsidR="004759A0" w:rsidRPr="00A447F1" w:rsidRDefault="00A82E31" w:rsidP="00E43240">
            <w:pPr>
              <w:snapToGri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1.7. Монтаж строительных конструкций</w:t>
            </w:r>
          </w:p>
        </w:tc>
        <w:tc>
          <w:tcPr>
            <w:tcW w:w="3655" w:type="pct"/>
          </w:tcPr>
          <w:p w14:paraId="0E48F985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36D9BD4E" w14:textId="77777777" w:rsidTr="00E43240">
        <w:trPr>
          <w:trHeight w:val="418"/>
        </w:trPr>
        <w:tc>
          <w:tcPr>
            <w:tcW w:w="1345" w:type="pct"/>
            <w:vMerge/>
          </w:tcPr>
          <w:p w14:paraId="2A40501D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004E22C2" w14:textId="2BE3AF15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Роль монтажных работ в современном строительном производстве.</w:t>
            </w:r>
            <w:r w:rsidR="00A447F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Архитектурно-композиционные возможности полносборного строительства, его технико-экономические характеристики.</w:t>
            </w:r>
          </w:p>
          <w:p w14:paraId="5098251F" w14:textId="77777777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Виды и состав монтажных работ. Транспортирование сборных конструкций. Области применения строительных кранов и технологической оснастки для различных типов зданий. Выбор монтажных кранов по требуемым техническим параметрам.</w:t>
            </w:r>
          </w:p>
          <w:p w14:paraId="77D4FC63" w14:textId="2B8CC1E5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Складирование строительных конструкций.</w:t>
            </w:r>
            <w:r w:rsidR="00A447F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 Методы монтажа зданий.</w:t>
            </w:r>
          </w:p>
          <w:p w14:paraId="40E3604B" w14:textId="77777777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Виды индустриальных строительных систем. Технологические особенности индустриального строительства. Заводское производство строительных конструкций.</w:t>
            </w:r>
          </w:p>
          <w:p w14:paraId="6DF200AC" w14:textId="77777777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Понятия о технологии монтажа: стен подвалов; крупноблочных зданий; крупнопанельных зданий; бескаркасных панельных; каркасно-панельных зданий; зданий из объемных элементов; зданий методом подъема этажей.</w:t>
            </w:r>
          </w:p>
          <w:p w14:paraId="7810C81B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Демонтаж конструкций, разборка зданий и их фрагментов. Усиление строительных конструкций. Приемы укрепления и замены несущих конструкций реконструируемых зданий.</w:t>
            </w:r>
          </w:p>
        </w:tc>
      </w:tr>
      <w:tr w:rsidR="00A447F1" w:rsidRPr="00A447F1" w14:paraId="06C65AB2" w14:textId="77777777" w:rsidTr="00E43240">
        <w:trPr>
          <w:trHeight w:val="295"/>
        </w:trPr>
        <w:tc>
          <w:tcPr>
            <w:tcW w:w="1345" w:type="pct"/>
            <w:vMerge/>
          </w:tcPr>
          <w:p w14:paraId="5A4018CD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6804448A" w14:textId="77777777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395A629A" w14:textId="77777777" w:rsidTr="00E43240">
        <w:trPr>
          <w:trHeight w:val="418"/>
        </w:trPr>
        <w:tc>
          <w:tcPr>
            <w:tcW w:w="1345" w:type="pct"/>
            <w:vMerge/>
          </w:tcPr>
          <w:p w14:paraId="02921C1C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3A4D0F8D" w14:textId="640F6A8C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Практическое занятие №4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.</w:t>
            </w:r>
            <w:r w:rsid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Подбор монтажных механизмов при производстве работ; определение основных расчетных параметров.</w:t>
            </w:r>
          </w:p>
        </w:tc>
      </w:tr>
      <w:tr w:rsidR="00A447F1" w:rsidRPr="00A447F1" w14:paraId="1DD4108E" w14:textId="77777777" w:rsidTr="00E43240">
        <w:trPr>
          <w:trHeight w:val="261"/>
        </w:trPr>
        <w:tc>
          <w:tcPr>
            <w:tcW w:w="1345" w:type="pct"/>
            <w:vMerge w:val="restart"/>
          </w:tcPr>
          <w:p w14:paraId="2A63F677" w14:textId="650488D2" w:rsidR="004759A0" w:rsidRPr="00A447F1" w:rsidRDefault="00A82E31" w:rsidP="00E43240">
            <w:pPr>
              <w:snapToGri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1.8. Кровельные работы</w:t>
            </w:r>
          </w:p>
        </w:tc>
        <w:tc>
          <w:tcPr>
            <w:tcW w:w="3655" w:type="pct"/>
          </w:tcPr>
          <w:p w14:paraId="57F2EF52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6EA33B71" w14:textId="77777777" w:rsidTr="00E43240">
        <w:trPr>
          <w:trHeight w:val="2190"/>
        </w:trPr>
        <w:tc>
          <w:tcPr>
            <w:tcW w:w="1345" w:type="pct"/>
            <w:vMerge/>
          </w:tcPr>
          <w:p w14:paraId="6B8BE369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70A02C73" w14:textId="77777777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Виды кровель, их технические и архитектурно – композиционные характеристики. Технология и организация работ при устройстве кровель из битумных, битумно-полимерных и полимерных рулонных материалов; кровель по панелям покрытий повышенной заводской готовности; кровель из листовых и штучных современных материалов.</w:t>
            </w:r>
          </w:p>
          <w:p w14:paraId="4BD63AFA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Ремонт деревянных элементов крыши. Разборка деревянных элементов крыши. Разборка кровельного покрытия.</w:t>
            </w:r>
          </w:p>
          <w:p w14:paraId="74A164C1" w14:textId="77777777" w:rsidR="004759A0" w:rsidRPr="00A447F1" w:rsidRDefault="004759A0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</w:p>
        </w:tc>
      </w:tr>
      <w:tr w:rsidR="00A447F1" w:rsidRPr="00A447F1" w14:paraId="3324C324" w14:textId="77777777" w:rsidTr="00E43240">
        <w:trPr>
          <w:trHeight w:val="279"/>
        </w:trPr>
        <w:tc>
          <w:tcPr>
            <w:tcW w:w="1345" w:type="pct"/>
            <w:vMerge/>
          </w:tcPr>
          <w:p w14:paraId="072C5DA8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  <w:vAlign w:val="bottom"/>
          </w:tcPr>
          <w:p w14:paraId="4C11B665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E8F1BA7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4DC150A8" w14:textId="77777777" w:rsidTr="00E43240">
        <w:trPr>
          <w:trHeight w:val="418"/>
        </w:trPr>
        <w:tc>
          <w:tcPr>
            <w:tcW w:w="1345" w:type="pct"/>
            <w:vMerge w:val="restart"/>
          </w:tcPr>
          <w:p w14:paraId="6B43B34C" w14:textId="7A01C5D0" w:rsidR="004759A0" w:rsidRPr="00E43240" w:rsidRDefault="00A82E31" w:rsidP="00E43240">
            <w:pPr>
              <w:keepNext/>
              <w:outlineLvl w:val="2"/>
              <w:rPr>
                <w:rFonts w:eastAsiaTheme="minorEastAsia" w:cs="Times New Roman"/>
                <w:b/>
                <w:bCs/>
                <w:szCs w:val="24"/>
                <w:lang w:val="zh-CN" w:eastAsia="zh-CN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zh-CN"/>
              </w:rPr>
              <w:t xml:space="preserve">Тема 1.9. </w:t>
            </w:r>
            <w:r w:rsidRPr="00A447F1">
              <w:rPr>
                <w:rFonts w:eastAsia="Times New Roman" w:cs="Times New Roman"/>
                <w:b/>
                <w:bCs/>
                <w:szCs w:val="24"/>
                <w:lang w:val="zh-CN" w:eastAsia="zh-CN"/>
              </w:rPr>
              <w:t>Отделочные работы</w:t>
            </w:r>
          </w:p>
        </w:tc>
        <w:tc>
          <w:tcPr>
            <w:tcW w:w="3655" w:type="pct"/>
          </w:tcPr>
          <w:p w14:paraId="1F424E44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A447F1" w:rsidRPr="00A447F1" w14:paraId="471CCA1C" w14:textId="77777777" w:rsidTr="00E43240">
        <w:trPr>
          <w:trHeight w:val="418"/>
        </w:trPr>
        <w:tc>
          <w:tcPr>
            <w:tcW w:w="1345" w:type="pct"/>
            <w:vMerge/>
          </w:tcPr>
          <w:p w14:paraId="0C402197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13554831" w14:textId="05FD8368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Понятия о технологии выполнения штукатурных и лепных работ.</w:t>
            </w:r>
            <w:r w:rsidR="00A447F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Понятия о выполнении декоративной и специальной штукатурки.</w:t>
            </w:r>
          </w:p>
          <w:p w14:paraId="49BF4B54" w14:textId="77777777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Ремонт штукатурки, лепнины.</w:t>
            </w:r>
          </w:p>
          <w:p w14:paraId="4AB9B2F3" w14:textId="77777777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Выполнение облицовочных работ. Устройство подвесных, натяжных и других видов декоративных потолков.</w:t>
            </w:r>
          </w:p>
          <w:p w14:paraId="51130186" w14:textId="77777777" w:rsidR="004759A0" w:rsidRPr="00A447F1" w:rsidRDefault="00A82E31">
            <w:pPr>
              <w:snapToGrid w:val="0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Малярные и обойные работы. Альфрейно-декоративные работы.</w:t>
            </w:r>
          </w:p>
          <w:p w14:paraId="612E4513" w14:textId="77777777" w:rsidR="004759A0" w:rsidRPr="00A447F1" w:rsidRDefault="00A82E31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Понятия о новых технологиях при выполнении отделочных работ.</w:t>
            </w:r>
          </w:p>
        </w:tc>
      </w:tr>
      <w:tr w:rsidR="00A447F1" w:rsidRPr="00A447F1" w14:paraId="089A1F8D" w14:textId="77777777" w:rsidTr="00E43240">
        <w:trPr>
          <w:trHeight w:val="255"/>
        </w:trPr>
        <w:tc>
          <w:tcPr>
            <w:tcW w:w="1345" w:type="pct"/>
            <w:vMerge/>
          </w:tcPr>
          <w:p w14:paraId="368276B4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4610ABC3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A447F1" w:rsidRPr="00A447F1" w14:paraId="744652ED" w14:textId="77777777" w:rsidTr="00E43240">
        <w:trPr>
          <w:trHeight w:val="418"/>
        </w:trPr>
        <w:tc>
          <w:tcPr>
            <w:tcW w:w="1345" w:type="pct"/>
            <w:vMerge/>
          </w:tcPr>
          <w:p w14:paraId="1BB9112F" w14:textId="77777777" w:rsidR="004759A0" w:rsidRPr="00A447F1" w:rsidRDefault="004759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25D4EAF4" w14:textId="77777777" w:rsidR="004759A0" w:rsidRPr="00A447F1" w:rsidRDefault="00A82E31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Практическое занятие № 5</w:t>
            </w:r>
            <w:r w:rsidRPr="00A447F1"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  <w:t>.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 Разработка элементов технологической карты на производство отделочных работ</w:t>
            </w:r>
          </w:p>
        </w:tc>
      </w:tr>
      <w:tr w:rsidR="00E43240" w:rsidRPr="00A447F1" w14:paraId="525FE52E" w14:textId="77777777" w:rsidTr="00E43240">
        <w:trPr>
          <w:trHeight w:val="291"/>
        </w:trPr>
        <w:tc>
          <w:tcPr>
            <w:tcW w:w="1345" w:type="pct"/>
            <w:vMerge w:val="restart"/>
          </w:tcPr>
          <w:p w14:paraId="12307BCF" w14:textId="310EC17D" w:rsidR="00E43240" w:rsidRPr="00A447F1" w:rsidRDefault="00E43240" w:rsidP="00E43240">
            <w:pPr>
              <w:snapToGri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Тема 1.10. Устройство покрытий полов</w:t>
            </w:r>
          </w:p>
        </w:tc>
        <w:tc>
          <w:tcPr>
            <w:tcW w:w="3655" w:type="pct"/>
          </w:tcPr>
          <w:p w14:paraId="690A7CBA" w14:textId="77777777" w:rsidR="00E43240" w:rsidRPr="00A447F1" w:rsidRDefault="00E43240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/>
                <w:i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Содержание учебного материала</w:t>
            </w:r>
          </w:p>
        </w:tc>
      </w:tr>
      <w:tr w:rsidR="00E43240" w:rsidRPr="00A447F1" w14:paraId="5C35F49F" w14:textId="77777777" w:rsidTr="00E43240">
        <w:trPr>
          <w:trHeight w:val="418"/>
        </w:trPr>
        <w:tc>
          <w:tcPr>
            <w:tcW w:w="1345" w:type="pct"/>
            <w:vMerge/>
          </w:tcPr>
          <w:p w14:paraId="43E7E7FB" w14:textId="77777777" w:rsidR="00E43240" w:rsidRPr="00A447F1" w:rsidRDefault="00E432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32BB72F5" w14:textId="77777777" w:rsidR="00E43240" w:rsidRPr="00A447F1" w:rsidRDefault="00E43240">
            <w:pPr>
              <w:suppressLineNumbers/>
              <w:suppressAutoHyphens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Понятия о современных технологиях по устройству покрытий полов: из штучных материалов (плиточные полы, полы из штучного и наборного паркета, ламината и др.); из рулонных материалов; бесшовные покрытия; наливные полы.</w:t>
            </w:r>
          </w:p>
        </w:tc>
      </w:tr>
      <w:tr w:rsidR="00E43240" w:rsidRPr="00A447F1" w14:paraId="012D2D6B" w14:textId="77777777" w:rsidTr="00E43240">
        <w:trPr>
          <w:trHeight w:val="418"/>
        </w:trPr>
        <w:tc>
          <w:tcPr>
            <w:tcW w:w="1345" w:type="pct"/>
            <w:vMerge/>
          </w:tcPr>
          <w:p w14:paraId="1CF66CE1" w14:textId="77777777" w:rsidR="00E43240" w:rsidRPr="00A447F1" w:rsidRDefault="00E432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655" w:type="pct"/>
            <w:vAlign w:val="bottom"/>
          </w:tcPr>
          <w:p w14:paraId="34BBA38B" w14:textId="77777777" w:rsidR="00E43240" w:rsidRPr="00A447F1" w:rsidRDefault="00E43240">
            <w:pPr>
              <w:rPr>
                <w:rFonts w:eastAsia="Times New Roman" w:cs="Times New Roman"/>
                <w:b/>
                <w:bCs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D7DE0FE" w14:textId="77777777" w:rsidR="00E43240" w:rsidRPr="00A447F1" w:rsidRDefault="00E43240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A447F1" w:rsidRPr="00A447F1" w14:paraId="1365BA86" w14:textId="77777777" w:rsidTr="00E43240">
        <w:trPr>
          <w:trHeight w:val="147"/>
        </w:trPr>
        <w:tc>
          <w:tcPr>
            <w:tcW w:w="5000" w:type="pct"/>
            <w:gridSpan w:val="2"/>
          </w:tcPr>
          <w:p w14:paraId="3D341DBD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Промежуточная аттестация</w:t>
            </w:r>
          </w:p>
        </w:tc>
      </w:tr>
      <w:tr w:rsidR="00A447F1" w:rsidRPr="00A447F1" w14:paraId="70551142" w14:textId="77777777" w:rsidTr="00E43240">
        <w:trPr>
          <w:trHeight w:val="390"/>
        </w:trPr>
        <w:tc>
          <w:tcPr>
            <w:tcW w:w="5000" w:type="pct"/>
            <w:gridSpan w:val="2"/>
          </w:tcPr>
          <w:p w14:paraId="40B163F9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ru-RU"/>
              </w:rPr>
              <w:t>Всего: 36</w:t>
            </w:r>
          </w:p>
        </w:tc>
      </w:tr>
    </w:tbl>
    <w:p w14:paraId="0A840DF6" w14:textId="77777777" w:rsidR="004759A0" w:rsidRPr="00A447F1" w:rsidRDefault="004759A0" w:rsidP="00E43240"/>
    <w:p w14:paraId="071848F3" w14:textId="77777777" w:rsidR="004759A0" w:rsidRPr="00A447F1" w:rsidRDefault="004759A0" w:rsidP="00E43240"/>
    <w:p w14:paraId="4854679D" w14:textId="77777777" w:rsidR="004759A0" w:rsidRPr="00A447F1" w:rsidRDefault="00A82E31">
      <w:pPr>
        <w:pStyle w:val="1f1"/>
        <w:rPr>
          <w:rFonts w:ascii="Times New Roman" w:hAnsi="Times New Roman"/>
          <w:lang w:val="ru-RU"/>
        </w:rPr>
      </w:pPr>
      <w:r w:rsidRPr="00A447F1">
        <w:rPr>
          <w:rFonts w:ascii="Times New Roman" w:hAnsi="Times New Roman"/>
        </w:rPr>
        <w:t xml:space="preserve">3. Условия реализации </w:t>
      </w:r>
      <w:r w:rsidRPr="00A447F1">
        <w:rPr>
          <w:rFonts w:ascii="Times New Roman" w:hAnsi="Times New Roman"/>
          <w:lang w:val="ru-RU"/>
        </w:rPr>
        <w:t>ДИСЦИПЛИНЫ</w:t>
      </w:r>
    </w:p>
    <w:p w14:paraId="6917CF18" w14:textId="77777777" w:rsidR="004759A0" w:rsidRPr="00A447F1" w:rsidRDefault="00A82E31" w:rsidP="00032396">
      <w:pPr>
        <w:pStyle w:val="113"/>
      </w:pPr>
      <w:r w:rsidRPr="00A447F1">
        <w:t>3.1. Материально-техническое обеспечение</w:t>
      </w:r>
    </w:p>
    <w:p w14:paraId="5170BC7C" w14:textId="7E940D95" w:rsidR="004759A0" w:rsidRPr="00A447F1" w:rsidRDefault="00A82E31">
      <w:pPr>
        <w:suppressAutoHyphens/>
        <w:ind w:firstLine="709"/>
        <w:jc w:val="both"/>
        <w:rPr>
          <w:rFonts w:cs="Times New Roman"/>
          <w:bCs/>
          <w:iCs/>
          <w:szCs w:val="24"/>
        </w:rPr>
      </w:pPr>
      <w:r w:rsidRPr="00A447F1">
        <w:rPr>
          <w:rFonts w:cs="Times New Roman"/>
          <w:bCs/>
          <w:szCs w:val="24"/>
        </w:rPr>
        <w:t>Кабинет</w:t>
      </w:r>
      <w:r w:rsidRPr="00A447F1">
        <w:rPr>
          <w:szCs w:val="24"/>
        </w:rPr>
        <w:t xml:space="preserve"> </w:t>
      </w:r>
      <w:r w:rsidR="0080560F" w:rsidRPr="00A447F1">
        <w:rPr>
          <w:szCs w:val="24"/>
        </w:rPr>
        <w:t>«</w:t>
      </w:r>
      <w:r w:rsidR="00A4573E" w:rsidRPr="0051658C">
        <w:rPr>
          <w:szCs w:val="24"/>
        </w:rPr>
        <w:t>Общепрофессиональных дисциплин и профессиональных модулей</w:t>
      </w:r>
      <w:r w:rsidR="0080560F" w:rsidRPr="00A447F1">
        <w:rPr>
          <w:rFonts w:cs="Times New Roman"/>
          <w:szCs w:val="24"/>
        </w:rPr>
        <w:t>»</w:t>
      </w:r>
      <w:r w:rsidRPr="00A447F1">
        <w:rPr>
          <w:rFonts w:cs="Times New Roman"/>
          <w:bCs/>
          <w:iCs/>
          <w:szCs w:val="24"/>
        </w:rPr>
        <w:t>, оснащенный оборудованием», оснащенный в соответствии с приложением 3 ПОП-П.</w:t>
      </w:r>
    </w:p>
    <w:p w14:paraId="6CFBC90C" w14:textId="77777777" w:rsidR="004759A0" w:rsidRPr="00A447F1" w:rsidRDefault="004759A0"/>
    <w:p w14:paraId="125CAFB2" w14:textId="77777777" w:rsidR="004759A0" w:rsidRPr="00A447F1" w:rsidRDefault="00A82E31" w:rsidP="00032396">
      <w:pPr>
        <w:pStyle w:val="113"/>
        <w:rPr>
          <w:rFonts w:eastAsia="Times New Roman"/>
        </w:rPr>
      </w:pPr>
      <w:r w:rsidRPr="00A447F1">
        <w:t>3.2. Учебно-методическое обеспечение</w:t>
      </w:r>
    </w:p>
    <w:p w14:paraId="08CD0D85" w14:textId="77777777" w:rsidR="004759A0" w:rsidRPr="00A447F1" w:rsidRDefault="00A82E31">
      <w:pPr>
        <w:suppressAutoHyphens/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bCs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 w:rsidRPr="00A447F1">
        <w:rPr>
          <w:rFonts w:eastAsia="Times New Roman" w:cs="Times New Roman"/>
          <w:szCs w:val="24"/>
          <w:lang w:eastAsia="ru-RU"/>
        </w:rPr>
        <w:t xml:space="preserve">ечатные и/или электронные образовательные и информационные ресурсы, рекомендованные ФУМО, для использования в образовательном процессе. При формировании </w:t>
      </w:r>
      <w:r w:rsidRPr="00A447F1">
        <w:rPr>
          <w:rFonts w:eastAsia="Times New Roman" w:cs="Times New Roman"/>
          <w:bCs/>
          <w:szCs w:val="24"/>
          <w:lang w:eastAsia="ru-RU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4AEEA1A7" w14:textId="77777777" w:rsidR="004759A0" w:rsidRPr="00A447F1" w:rsidRDefault="00A82E31">
      <w:pPr>
        <w:pStyle w:val="aff0"/>
        <w:spacing w:line="276" w:lineRule="auto"/>
        <w:ind w:left="0" w:firstLine="709"/>
        <w:rPr>
          <w:rFonts w:cs="Times New Roman"/>
          <w:b/>
          <w:szCs w:val="24"/>
        </w:rPr>
      </w:pPr>
      <w:r w:rsidRPr="00A447F1">
        <w:rPr>
          <w:rFonts w:cs="Times New Roman"/>
          <w:b/>
          <w:szCs w:val="24"/>
        </w:rPr>
        <w:t>3.2.1. Основные печатные и/или электронные издания</w:t>
      </w:r>
    </w:p>
    <w:p w14:paraId="39226CFA" w14:textId="77777777" w:rsidR="004759A0" w:rsidRPr="00A447F1" w:rsidRDefault="00A82E31">
      <w:pPr>
        <w:shd w:val="clear" w:color="auto" w:fill="FFFFFF"/>
        <w:tabs>
          <w:tab w:val="left" w:pos="567"/>
          <w:tab w:val="left" w:pos="709"/>
          <w:tab w:val="left" w:pos="993"/>
        </w:tabs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lastRenderedPageBreak/>
        <w:t>1. Казаков, Ю. Н. Технология возведения зданий / Ю. Н. Казаков, А. М. Мороз, В. П. Захаров. — 3-е изд., стер. — Санкт-Петербург: Лань, 2023. — 256 с. — ISBN 978-5-507-47007-5</w:t>
      </w:r>
    </w:p>
    <w:p w14:paraId="78BB7C66" w14:textId="77777777" w:rsidR="004759A0" w:rsidRPr="00A447F1" w:rsidRDefault="00A82E31">
      <w:pPr>
        <w:shd w:val="clear" w:color="auto" w:fill="FFFFFF"/>
        <w:tabs>
          <w:tab w:val="left" w:pos="567"/>
          <w:tab w:val="left" w:pos="709"/>
          <w:tab w:val="left" w:pos="993"/>
        </w:tabs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2. Рыжков, И. Б. Основы строительства и эксплуатации зданий и сооружений / И. Б. Рыжков, Р. А. Сакаев. — 3-е изд., стер. — Санкт-Петербург: Лань, 2023. — 240 с. — ISBN 978-5-507-45901-8</w:t>
      </w:r>
    </w:p>
    <w:p w14:paraId="4BA03D21" w14:textId="77777777" w:rsidR="004759A0" w:rsidRPr="00A447F1" w:rsidRDefault="00A82E31">
      <w:pPr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3. Белецкий, Б. Ф. Строительные машины и оборудование: учебное пособие для спо / Б. Ф. Белецкий. — 2-е изд., стер. — Санкт-Петербург: Лань, 2021. — 608 с. — ISBN 978-5-8114-8100-2</w:t>
      </w:r>
    </w:p>
    <w:p w14:paraId="4758E6C5" w14:textId="77777777" w:rsidR="004759A0" w:rsidRPr="00A447F1" w:rsidRDefault="00A82E31">
      <w:pPr>
        <w:suppressAutoHyphens/>
        <w:ind w:firstLine="709"/>
        <w:jc w:val="both"/>
        <w:rPr>
          <w:rFonts w:eastAsia="Times New Roman" w:cs="Times New Roman"/>
          <w:b/>
          <w:szCs w:val="24"/>
          <w:lang w:eastAsia="ru-RU"/>
        </w:rPr>
      </w:pPr>
      <w:r w:rsidRPr="00A447F1">
        <w:rPr>
          <w:rFonts w:eastAsia="Times New Roman" w:cs="Times New Roman"/>
          <w:szCs w:val="24"/>
          <w:lang w:eastAsia="ru-RU"/>
        </w:rPr>
        <w:t>4. Олейник, П. П. Организация строительного производства : монография / П. П. Олейник. — 2-е изд. — Саратов : Вузовское образование, 2019. — 599 c. — ISBN 978-5-4487-0413-0. — Текст : электронный // Электронный ресурс цифровой образовательной среды СПО PROFобразование : [сайт]. — URL: https://profspo.ru/books/79658</w:t>
      </w:r>
    </w:p>
    <w:p w14:paraId="3899FE7D" w14:textId="77777777" w:rsidR="004759A0" w:rsidRPr="00A447F1" w:rsidRDefault="004759A0">
      <w:pPr>
        <w:contextualSpacing/>
        <w:jc w:val="both"/>
        <w:rPr>
          <w:rFonts w:eastAsia="Times New Roman" w:cs="Times New Roman"/>
          <w:b/>
          <w:bCs/>
          <w:szCs w:val="24"/>
          <w:highlight w:val="cyan"/>
          <w:lang w:eastAsia="ru-RU"/>
        </w:rPr>
      </w:pPr>
    </w:p>
    <w:p w14:paraId="06C4E2F8" w14:textId="77777777" w:rsidR="004759A0" w:rsidRPr="00A447F1" w:rsidRDefault="004759A0" w:rsidP="00E43240">
      <w:pPr>
        <w:suppressAutoHyphens/>
        <w:spacing w:line="276" w:lineRule="auto"/>
        <w:contextualSpacing/>
        <w:rPr>
          <w:rFonts w:cs="Times New Roman"/>
          <w:b/>
          <w:bCs/>
          <w:szCs w:val="24"/>
          <w:highlight w:val="cyan"/>
        </w:rPr>
      </w:pPr>
    </w:p>
    <w:p w14:paraId="65B2D312" w14:textId="77777777" w:rsidR="004759A0" w:rsidRPr="00A447F1" w:rsidRDefault="00A82E31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447F1">
        <w:rPr>
          <w:rFonts w:eastAsia="Times New Roman" w:cs="Times New Roman"/>
          <w:b/>
          <w:bCs/>
          <w:szCs w:val="24"/>
          <w:lang w:eastAsia="ru-RU"/>
        </w:rPr>
        <w:t>4. КОНТРОЛЬ И ОЦЕНКА РЕЗУЛЬТАТОВ</w:t>
      </w:r>
    </w:p>
    <w:p w14:paraId="18583E78" w14:textId="77777777" w:rsidR="004759A0" w:rsidRPr="00A447F1" w:rsidRDefault="00A82E31">
      <w:pPr>
        <w:ind w:firstLine="708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447F1">
        <w:rPr>
          <w:rFonts w:eastAsia="Times New Roman" w:cs="Times New Roman"/>
          <w:b/>
          <w:bCs/>
          <w:szCs w:val="24"/>
          <w:lang w:eastAsia="ru-RU"/>
        </w:rPr>
        <w:t>ОСВОЕНИЯ ДИСЦИПЛИНЫ</w:t>
      </w:r>
    </w:p>
    <w:p w14:paraId="0C17B8DB" w14:textId="77777777" w:rsidR="004759A0" w:rsidRPr="00A447F1" w:rsidRDefault="004759A0" w:rsidP="00E43240">
      <w:pPr>
        <w:tabs>
          <w:tab w:val="left" w:pos="945"/>
        </w:tabs>
        <w:rPr>
          <w:rFonts w:eastAsia="Times New Roman" w:cs="Times New Roman"/>
          <w:b/>
          <w:bCs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7"/>
        <w:gridCol w:w="3601"/>
        <w:gridCol w:w="2320"/>
      </w:tblGrid>
      <w:tr w:rsidR="00A447F1" w:rsidRPr="00A447F1" w14:paraId="5B92F394" w14:textId="77777777">
        <w:tc>
          <w:tcPr>
            <w:tcW w:w="1925" w:type="pct"/>
            <w:vAlign w:val="center"/>
          </w:tcPr>
          <w:p w14:paraId="051B6282" w14:textId="77777777" w:rsidR="004759A0" w:rsidRPr="00A447F1" w:rsidRDefault="00A82E31">
            <w:pPr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iCs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1870" w:type="pct"/>
            <w:vAlign w:val="center"/>
          </w:tcPr>
          <w:p w14:paraId="069ECA81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iCs/>
                <w:szCs w:val="24"/>
                <w:lang w:eastAsia="ru-RU"/>
              </w:rPr>
              <w:t>Показатели освоенности компетенций</w:t>
            </w:r>
          </w:p>
        </w:tc>
        <w:tc>
          <w:tcPr>
            <w:tcW w:w="1205" w:type="pct"/>
            <w:vAlign w:val="center"/>
          </w:tcPr>
          <w:p w14:paraId="14CB6FF6" w14:textId="77777777" w:rsidR="004759A0" w:rsidRPr="00A447F1" w:rsidRDefault="00A82E31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/>
                <w:szCs w:val="24"/>
                <w:lang w:eastAsia="ru-RU"/>
              </w:rPr>
              <w:t>Методы оценки</w:t>
            </w:r>
          </w:p>
        </w:tc>
      </w:tr>
      <w:tr w:rsidR="00A447F1" w:rsidRPr="00A447F1" w14:paraId="13DCE589" w14:textId="77777777">
        <w:tc>
          <w:tcPr>
            <w:tcW w:w="1925" w:type="pct"/>
          </w:tcPr>
          <w:p w14:paraId="2F974BFC" w14:textId="77777777" w:rsidR="004759A0" w:rsidRPr="00A447F1" w:rsidRDefault="00A82E31">
            <w:pPr>
              <w:tabs>
                <w:tab w:val="left" w:pos="255"/>
                <w:tab w:val="left" w:pos="1134"/>
              </w:tabs>
              <w:contextualSpacing/>
              <w:jc w:val="both"/>
              <w:rPr>
                <w:rFonts w:eastAsia="Times New Roman" w:cs="Times New Roman"/>
                <w:b/>
                <w:bCs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zh-CN"/>
              </w:rPr>
              <w:t>Знания:</w:t>
            </w:r>
          </w:p>
        </w:tc>
        <w:tc>
          <w:tcPr>
            <w:tcW w:w="1870" w:type="pct"/>
          </w:tcPr>
          <w:p w14:paraId="5A4AC681" w14:textId="77777777" w:rsidR="004759A0" w:rsidRPr="00A447F1" w:rsidRDefault="004759A0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</w:p>
        </w:tc>
        <w:tc>
          <w:tcPr>
            <w:tcW w:w="1205" w:type="pct"/>
          </w:tcPr>
          <w:p w14:paraId="01AE3967" w14:textId="77777777" w:rsidR="004759A0" w:rsidRPr="00A447F1" w:rsidRDefault="004759A0">
            <w:pPr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ru-RU"/>
              </w:rPr>
            </w:pPr>
          </w:p>
        </w:tc>
      </w:tr>
      <w:tr w:rsidR="00A447F1" w:rsidRPr="00A447F1" w14:paraId="171EB1EB" w14:textId="77777777">
        <w:trPr>
          <w:trHeight w:val="1690"/>
        </w:trPr>
        <w:tc>
          <w:tcPr>
            <w:tcW w:w="1925" w:type="pct"/>
          </w:tcPr>
          <w:p w14:paraId="1C5E6655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- основные технологии строительных и монтажных работ, их последовательность; </w:t>
            </w:r>
          </w:p>
          <w:p w14:paraId="6C887FC7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- основы организации производства и контроль качества строительных работ;</w:t>
            </w:r>
          </w:p>
          <w:p w14:paraId="4B9AD846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- методы расчета объемов строительно-монтажных работ;</w:t>
            </w:r>
          </w:p>
          <w:p w14:paraId="0E67CD53" w14:textId="77777777" w:rsidR="004759A0" w:rsidRPr="00A447F1" w:rsidRDefault="00A82E31">
            <w:pPr>
              <w:rPr>
                <w:rFonts w:eastAsia="Times New Roman" w:cs="Times New Roman"/>
                <w:szCs w:val="24"/>
                <w:highlight w:val="yellow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- порядок внесения изменений в рабочую документацию.</w:t>
            </w:r>
          </w:p>
        </w:tc>
        <w:tc>
          <w:tcPr>
            <w:tcW w:w="1870" w:type="pct"/>
          </w:tcPr>
          <w:p w14:paraId="3F3C9F1A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zh-CN"/>
              </w:rPr>
              <w:t xml:space="preserve">- демонстрирует знание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технологии строительных и монтажных работ, </w:t>
            </w:r>
          </w:p>
          <w:p w14:paraId="13B079E5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- </w:t>
            </w:r>
            <w:r w:rsidRPr="00A447F1">
              <w:rPr>
                <w:rFonts w:eastAsia="Times New Roman" w:cs="Times New Roman"/>
                <w:szCs w:val="24"/>
                <w:lang w:eastAsia="zh-CN"/>
              </w:rPr>
              <w:t xml:space="preserve">демонстрирует знание </w:t>
            </w:r>
            <w:r w:rsidRPr="00A447F1">
              <w:rPr>
                <w:rFonts w:eastAsia="Times New Roman" w:cs="Times New Roman"/>
                <w:szCs w:val="24"/>
                <w:lang w:eastAsia="ru-RU"/>
              </w:rPr>
              <w:t>контроля качества строительных работ;</w:t>
            </w:r>
          </w:p>
          <w:p w14:paraId="74410AAC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- использует методы расчета объемов строительно-монтажных работ;</w:t>
            </w:r>
          </w:p>
          <w:p w14:paraId="7E43696F" w14:textId="77777777" w:rsidR="004759A0" w:rsidRPr="00A447F1" w:rsidRDefault="00A82E31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  <w:highlight w:val="yellow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- порядок внесения изменений в рабочую документацию.</w:t>
            </w:r>
          </w:p>
        </w:tc>
        <w:tc>
          <w:tcPr>
            <w:tcW w:w="1205" w:type="pct"/>
          </w:tcPr>
          <w:p w14:paraId="7B30B863" w14:textId="41EA962A" w:rsidR="004759A0" w:rsidRPr="00A447F1" w:rsidRDefault="00A82E31">
            <w:pPr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</w:rPr>
              <w:t>тестирование, устный опрос</w:t>
            </w:r>
            <w:r w:rsidRPr="00A447F1">
              <w:rPr>
                <w:rFonts w:eastAsia="Times New Roman" w:cs="Times New Roman"/>
                <w:iCs/>
                <w:szCs w:val="24"/>
                <w:lang w:eastAsia="ru-RU"/>
              </w:rPr>
              <w:t xml:space="preserve">, </w:t>
            </w:r>
            <w:r w:rsidRPr="00A447F1">
              <w:rPr>
                <w:rFonts w:eastAsia="Times New Roman" w:cs="Times New Roman"/>
                <w:bCs/>
                <w:szCs w:val="24"/>
              </w:rPr>
              <w:t>экспертная оценка по результатам наблюдения за деятельностью студента в процессе освоения учебной дисциплины</w:t>
            </w:r>
            <w:r w:rsidR="00A447F1">
              <w:rPr>
                <w:rFonts w:eastAsia="Times New Roman" w:cs="Times New Roman"/>
                <w:bCs/>
                <w:szCs w:val="24"/>
              </w:rPr>
              <w:t xml:space="preserve"> </w:t>
            </w:r>
          </w:p>
        </w:tc>
      </w:tr>
      <w:tr w:rsidR="00A447F1" w:rsidRPr="00A447F1" w14:paraId="0A0A2D89" w14:textId="77777777">
        <w:tc>
          <w:tcPr>
            <w:tcW w:w="1925" w:type="pct"/>
          </w:tcPr>
          <w:p w14:paraId="0F9C32E8" w14:textId="77777777" w:rsidR="004759A0" w:rsidRPr="00A447F1" w:rsidRDefault="00A82E31">
            <w:pPr>
              <w:tabs>
                <w:tab w:val="left" w:pos="255"/>
                <w:tab w:val="left" w:pos="1134"/>
              </w:tabs>
              <w:contextualSpacing/>
              <w:rPr>
                <w:rFonts w:eastAsia="Times New Roman" w:cs="Times New Roman"/>
                <w:b/>
                <w:bCs/>
                <w:szCs w:val="24"/>
                <w:lang w:eastAsia="zh-CN"/>
              </w:rPr>
            </w:pPr>
            <w:r w:rsidRPr="00A447F1">
              <w:rPr>
                <w:rFonts w:eastAsia="Times New Roman" w:cs="Times New Roman"/>
                <w:b/>
                <w:bCs/>
                <w:szCs w:val="24"/>
                <w:lang w:eastAsia="zh-CN"/>
              </w:rPr>
              <w:t>Умения:</w:t>
            </w:r>
          </w:p>
        </w:tc>
        <w:tc>
          <w:tcPr>
            <w:tcW w:w="1870" w:type="pct"/>
          </w:tcPr>
          <w:p w14:paraId="76599A09" w14:textId="77777777" w:rsidR="004759A0" w:rsidRPr="00A447F1" w:rsidRDefault="004759A0">
            <w:pPr>
              <w:rPr>
                <w:rFonts w:eastAsia="Times New Roman" w:cs="Times New Roman"/>
                <w:bCs/>
                <w:i/>
                <w:szCs w:val="24"/>
                <w:lang w:eastAsia="ru-RU"/>
              </w:rPr>
            </w:pPr>
          </w:p>
        </w:tc>
        <w:tc>
          <w:tcPr>
            <w:tcW w:w="1205" w:type="pct"/>
          </w:tcPr>
          <w:p w14:paraId="66774E78" w14:textId="77777777" w:rsidR="004759A0" w:rsidRPr="00A447F1" w:rsidRDefault="004759A0">
            <w:pPr>
              <w:rPr>
                <w:rFonts w:eastAsia="Times New Roman" w:cs="Times New Roman"/>
                <w:bCs/>
                <w:i/>
                <w:szCs w:val="24"/>
                <w:lang w:eastAsia="ru-RU"/>
              </w:rPr>
            </w:pPr>
          </w:p>
        </w:tc>
      </w:tr>
      <w:tr w:rsidR="004759A0" w:rsidRPr="00A447F1" w14:paraId="0E8F348A" w14:textId="77777777">
        <w:trPr>
          <w:trHeight w:val="273"/>
        </w:trPr>
        <w:tc>
          <w:tcPr>
            <w:tcW w:w="1925" w:type="pct"/>
          </w:tcPr>
          <w:p w14:paraId="43818F60" w14:textId="77777777" w:rsidR="004759A0" w:rsidRPr="00A447F1" w:rsidRDefault="00A82E31">
            <w:pPr>
              <w:tabs>
                <w:tab w:val="left" w:pos="0"/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- ориентироваться в видах строительно-монтажных работ и технологии их выполнения;</w:t>
            </w:r>
          </w:p>
          <w:p w14:paraId="5C662EF7" w14:textId="77777777" w:rsidR="004759A0" w:rsidRPr="00A447F1" w:rsidRDefault="00A82E31">
            <w:pPr>
              <w:tabs>
                <w:tab w:val="left" w:pos="0"/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- расчет объемов строительно-монтажных работ;</w:t>
            </w:r>
          </w:p>
          <w:p w14:paraId="57249272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- внесение изменений в проектную и рабочую документацию в соответствии с требованиями заказчика и уполномоченных организаций.</w:t>
            </w:r>
          </w:p>
          <w:p w14:paraId="3112FBA7" w14:textId="77777777" w:rsidR="004759A0" w:rsidRPr="00A447F1" w:rsidRDefault="004759A0">
            <w:pPr>
              <w:suppressAutoHyphens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70" w:type="pct"/>
          </w:tcPr>
          <w:p w14:paraId="404D0026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- определяет последовательность выполнения строительно-монтажных работ;</w:t>
            </w:r>
          </w:p>
          <w:p w14:paraId="650B7A69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 xml:space="preserve"> - выполняет расчет объемов строительно-монтажных работ;</w:t>
            </w:r>
          </w:p>
          <w:p w14:paraId="0463E85D" w14:textId="77777777" w:rsidR="004759A0" w:rsidRPr="00A447F1" w:rsidRDefault="00A82E3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szCs w:val="24"/>
                <w:lang w:eastAsia="ru-RU"/>
              </w:rPr>
              <w:t>- вносит изменения в проектную и рабочую документацию в соответствии с требованиями заказчика и уполномоченных организаций.</w:t>
            </w:r>
          </w:p>
          <w:p w14:paraId="07D5DF93" w14:textId="77777777" w:rsidR="004759A0" w:rsidRPr="00A447F1" w:rsidRDefault="004759A0">
            <w:pPr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205" w:type="pct"/>
          </w:tcPr>
          <w:p w14:paraId="32EECF30" w14:textId="77777777" w:rsidR="004759A0" w:rsidRPr="00A447F1" w:rsidRDefault="00A82E31">
            <w:pPr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  <w:r w:rsidRPr="00A447F1">
              <w:rPr>
                <w:rFonts w:eastAsia="Times New Roman" w:cs="Times New Roman"/>
                <w:bCs/>
                <w:szCs w:val="24"/>
              </w:rPr>
              <w:t>экспертная оценка по результатам наблюдения за деятельностью студента в процессе выполнения практических работ</w:t>
            </w:r>
          </w:p>
        </w:tc>
      </w:tr>
    </w:tbl>
    <w:p w14:paraId="26DF4C47" w14:textId="77777777" w:rsidR="004759A0" w:rsidRPr="00A447F1" w:rsidRDefault="004759A0">
      <w:pPr>
        <w:tabs>
          <w:tab w:val="left" w:pos="945"/>
        </w:tabs>
        <w:ind w:firstLine="708"/>
        <w:rPr>
          <w:rFonts w:eastAsia="Times New Roman" w:cs="Times New Roman"/>
          <w:b/>
          <w:bCs/>
          <w:szCs w:val="24"/>
          <w:lang w:eastAsia="ru-RU"/>
        </w:rPr>
      </w:pPr>
    </w:p>
    <w:p w14:paraId="5F7E17D5" w14:textId="77777777" w:rsidR="004759A0" w:rsidRPr="00A447F1" w:rsidRDefault="004759A0">
      <w:pPr>
        <w:tabs>
          <w:tab w:val="left" w:pos="945"/>
        </w:tabs>
        <w:ind w:firstLine="708"/>
        <w:rPr>
          <w:rFonts w:eastAsia="Times New Roman" w:cs="Times New Roman"/>
          <w:b/>
          <w:bCs/>
          <w:szCs w:val="24"/>
          <w:lang w:eastAsia="ru-RU"/>
        </w:rPr>
      </w:pPr>
    </w:p>
    <w:p w14:paraId="036530A2" w14:textId="77777777" w:rsidR="004759A0" w:rsidRPr="00A447F1" w:rsidRDefault="004759A0">
      <w:pPr>
        <w:tabs>
          <w:tab w:val="left" w:pos="945"/>
        </w:tabs>
        <w:ind w:firstLine="708"/>
        <w:rPr>
          <w:rFonts w:eastAsia="Times New Roman" w:cs="Times New Roman"/>
          <w:b/>
          <w:bCs/>
          <w:szCs w:val="24"/>
          <w:lang w:eastAsia="ru-RU"/>
        </w:rPr>
      </w:pPr>
    </w:p>
    <w:p w14:paraId="5C0759B1" w14:textId="77777777" w:rsidR="004759A0" w:rsidRPr="00A447F1" w:rsidRDefault="004759A0">
      <w:pPr>
        <w:tabs>
          <w:tab w:val="left" w:pos="945"/>
        </w:tabs>
        <w:ind w:firstLine="708"/>
        <w:rPr>
          <w:rFonts w:eastAsia="Times New Roman" w:cs="Times New Roman"/>
          <w:b/>
          <w:bCs/>
          <w:szCs w:val="24"/>
          <w:lang w:eastAsia="ru-RU"/>
        </w:rPr>
      </w:pPr>
    </w:p>
    <w:p w14:paraId="6F0B97D3" w14:textId="794A3D5A" w:rsidR="002E11EF" w:rsidRPr="00A447F1" w:rsidRDefault="002E11EF" w:rsidP="00E43240">
      <w:pPr>
        <w:pageBreakBefore/>
        <w:jc w:val="right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lastRenderedPageBreak/>
        <w:t>Приложение 2.1</w:t>
      </w:r>
      <w:r w:rsidR="00106684" w:rsidRPr="00A447F1">
        <w:rPr>
          <w:rFonts w:cs="Times New Roman"/>
          <w:b/>
          <w:bCs/>
          <w:szCs w:val="24"/>
        </w:rPr>
        <w:t>0</w:t>
      </w:r>
    </w:p>
    <w:p w14:paraId="2ACC7536" w14:textId="77777777" w:rsidR="002E11EF" w:rsidRPr="00A447F1" w:rsidRDefault="002E11EF" w:rsidP="002E11EF">
      <w:pPr>
        <w:jc w:val="right"/>
        <w:rPr>
          <w:rFonts w:eastAsia="Times New Roman" w:cs="Times New Roman"/>
          <w:b/>
          <w:bCs/>
          <w:iCs/>
          <w:szCs w:val="24"/>
          <w:lang w:eastAsia="ru-RU"/>
        </w:rPr>
      </w:pPr>
      <w:r w:rsidRPr="00A447F1">
        <w:rPr>
          <w:rFonts w:eastAsia="Times New Roman" w:cs="Times New Roman"/>
          <w:kern w:val="32"/>
          <w:szCs w:val="24"/>
          <w:lang w:eastAsia="zh-CN"/>
        </w:rPr>
        <w:t xml:space="preserve">к </w:t>
      </w:r>
      <w:r w:rsidRPr="00A447F1">
        <w:rPr>
          <w:rFonts w:eastAsia="Times New Roman" w:cs="Times New Roman"/>
          <w:b/>
          <w:bCs/>
          <w:kern w:val="32"/>
          <w:szCs w:val="24"/>
          <w:lang w:eastAsia="zh-CN"/>
        </w:rPr>
        <w:t xml:space="preserve">ПОП-П по </w:t>
      </w:r>
      <w:r w:rsidRPr="00A447F1">
        <w:rPr>
          <w:rFonts w:eastAsia="Times New Roman" w:cs="Times New Roman"/>
          <w:b/>
          <w:bCs/>
          <w:szCs w:val="24"/>
          <w:lang w:eastAsia="ru-RU"/>
        </w:rPr>
        <w:t>специальности</w:t>
      </w:r>
    </w:p>
    <w:p w14:paraId="00B96054" w14:textId="77777777" w:rsidR="002E11EF" w:rsidRPr="00A447F1" w:rsidRDefault="002E11EF" w:rsidP="002E11EF">
      <w:pPr>
        <w:jc w:val="right"/>
        <w:rPr>
          <w:rFonts w:eastAsia="Times New Roman" w:cs="Times New Roman"/>
          <w:b/>
          <w:bCs/>
          <w:i/>
          <w:szCs w:val="24"/>
          <w:lang w:eastAsia="ru-RU"/>
        </w:rPr>
      </w:pPr>
      <w:r w:rsidRPr="00A447F1">
        <w:rPr>
          <w:rFonts w:eastAsia="Times New Roman" w:cs="Times New Roman"/>
          <w:b/>
          <w:bCs/>
          <w:iCs/>
          <w:szCs w:val="24"/>
          <w:lang w:eastAsia="ru-RU"/>
        </w:rPr>
        <w:t>07.02.01 Архитектура</w:t>
      </w:r>
    </w:p>
    <w:p w14:paraId="62B12379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40AAB233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6F831A47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13940823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3108E163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3CBB4F0F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78D4BFD9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14D0DA07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2B48EB20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27710763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363535DC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32600B0B" w14:textId="77777777" w:rsidR="002E11EF" w:rsidRPr="00A447F1" w:rsidRDefault="002E11EF" w:rsidP="002E11EF">
      <w:pPr>
        <w:jc w:val="center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t>Примерная рабочая программа дисциплины</w:t>
      </w:r>
    </w:p>
    <w:p w14:paraId="299481D5" w14:textId="6C6E61F9" w:rsidR="002E11EF" w:rsidRPr="00A447F1" w:rsidRDefault="002E11EF" w:rsidP="002E11EF">
      <w:pPr>
        <w:pStyle w:val="1"/>
      </w:pPr>
      <w:bookmarkStart w:id="19" w:name="_Toc156824969"/>
      <w:bookmarkStart w:id="20" w:name="_Toc150695621"/>
      <w:bookmarkStart w:id="21" w:name="_Toc150695786"/>
      <w:bookmarkStart w:id="22" w:name="_Toc201679071"/>
      <w:r w:rsidRPr="00A447F1">
        <w:t>«СГ.01 ИСТОРИЯ РОССИИ»</w:t>
      </w:r>
      <w:bookmarkEnd w:id="19"/>
      <w:bookmarkEnd w:id="20"/>
      <w:bookmarkEnd w:id="21"/>
      <w:bookmarkEnd w:id="22"/>
    </w:p>
    <w:p w14:paraId="0F3B86D4" w14:textId="6C208E04" w:rsidR="002E11EF" w:rsidRPr="00A447F1" w:rsidRDefault="002E11EF" w:rsidP="002E11EF">
      <w:pPr>
        <w:jc w:val="center"/>
        <w:rPr>
          <w:rFonts w:cs="Times New Roman"/>
          <w:szCs w:val="24"/>
        </w:rPr>
      </w:pPr>
      <w:bookmarkStart w:id="23" w:name="_Toc172906916"/>
      <w:bookmarkStart w:id="24" w:name="_Toc172906944"/>
      <w:r w:rsidRPr="00A447F1">
        <w:rPr>
          <w:rFonts w:cs="Times New Roman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3"/>
      <w:bookmarkEnd w:id="24"/>
    </w:p>
    <w:p w14:paraId="79B02BBC" w14:textId="77777777" w:rsidR="002E11EF" w:rsidRPr="00A447F1" w:rsidRDefault="002E11EF" w:rsidP="002E11EF">
      <w:pPr>
        <w:jc w:val="center"/>
        <w:rPr>
          <w:rFonts w:cs="Times New Roman"/>
          <w:szCs w:val="24"/>
        </w:rPr>
      </w:pPr>
      <w:hyperlink r:id="rId37" w:history="1">
        <w:bookmarkStart w:id="25" w:name="_Toc172906917"/>
        <w:bookmarkStart w:id="26" w:name="_Toc172906945"/>
        <w:r w:rsidRPr="00A447F1">
          <w:rPr>
            <w:rStyle w:val="a8"/>
            <w:rFonts w:cs="Times New Roman"/>
            <w:color w:val="auto"/>
            <w:szCs w:val="24"/>
          </w:rPr>
          <w:t>https://spolab.firpo.ru/npdv2/category-doc/get/4879</w:t>
        </w:r>
        <w:bookmarkEnd w:id="25"/>
        <w:bookmarkEnd w:id="26"/>
      </w:hyperlink>
    </w:p>
    <w:p w14:paraId="768AB864" w14:textId="77777777" w:rsidR="002E11EF" w:rsidRPr="00A447F1" w:rsidRDefault="002E11EF" w:rsidP="00E43240"/>
    <w:p w14:paraId="4145A43E" w14:textId="77777777" w:rsidR="002E11EF" w:rsidRPr="00A447F1" w:rsidRDefault="002E11EF" w:rsidP="00E43240"/>
    <w:p w14:paraId="27BAAC87" w14:textId="77777777" w:rsidR="002E11EF" w:rsidRPr="00A447F1" w:rsidRDefault="002E11EF" w:rsidP="00E43240"/>
    <w:p w14:paraId="3F796DE4" w14:textId="77777777" w:rsidR="002E11EF" w:rsidRPr="00A447F1" w:rsidRDefault="002E11EF" w:rsidP="00E43240"/>
    <w:p w14:paraId="30799C2B" w14:textId="77777777" w:rsidR="002E11EF" w:rsidRPr="00A447F1" w:rsidRDefault="002E11EF" w:rsidP="00E43240"/>
    <w:p w14:paraId="4468FD61" w14:textId="77777777" w:rsidR="002E11EF" w:rsidRPr="00A447F1" w:rsidRDefault="002E11EF" w:rsidP="00E43240"/>
    <w:p w14:paraId="0ACD5153" w14:textId="77777777" w:rsidR="002E11EF" w:rsidRPr="00A447F1" w:rsidRDefault="002E11EF" w:rsidP="00E43240"/>
    <w:p w14:paraId="01B5A3E4" w14:textId="77777777" w:rsidR="002E11EF" w:rsidRPr="00A447F1" w:rsidRDefault="002E11EF" w:rsidP="00E43240"/>
    <w:p w14:paraId="305D00ED" w14:textId="77777777" w:rsidR="002E11EF" w:rsidRPr="00A447F1" w:rsidRDefault="002E11EF" w:rsidP="00E43240"/>
    <w:p w14:paraId="7AF9462F" w14:textId="77777777" w:rsidR="002E11EF" w:rsidRPr="00A447F1" w:rsidRDefault="002E11EF" w:rsidP="00E43240"/>
    <w:p w14:paraId="170EC273" w14:textId="77777777" w:rsidR="00E43240" w:rsidRPr="00A447F1" w:rsidRDefault="00E43240" w:rsidP="00E43240"/>
    <w:p w14:paraId="2C466B47" w14:textId="77777777" w:rsidR="00E43240" w:rsidRPr="00A447F1" w:rsidRDefault="00E43240" w:rsidP="00E43240"/>
    <w:p w14:paraId="248E50CC" w14:textId="77777777" w:rsidR="00E43240" w:rsidRPr="00A447F1" w:rsidRDefault="00E43240" w:rsidP="00E43240"/>
    <w:p w14:paraId="02BE58F6" w14:textId="77777777" w:rsidR="00E43240" w:rsidRPr="00A447F1" w:rsidRDefault="00E43240" w:rsidP="00E43240"/>
    <w:p w14:paraId="5B678758" w14:textId="77777777" w:rsidR="00E43240" w:rsidRPr="00A447F1" w:rsidRDefault="00E43240" w:rsidP="00E43240"/>
    <w:p w14:paraId="2DC01ABB" w14:textId="77777777" w:rsidR="00E43240" w:rsidRPr="00A447F1" w:rsidRDefault="00E43240" w:rsidP="00E43240"/>
    <w:p w14:paraId="3DCE47A8" w14:textId="77777777" w:rsidR="00E43240" w:rsidRPr="00A447F1" w:rsidRDefault="00E43240" w:rsidP="00E43240"/>
    <w:p w14:paraId="70A4133D" w14:textId="2D8719C5" w:rsidR="00E43240" w:rsidRDefault="00E43240" w:rsidP="00E43240"/>
    <w:p w14:paraId="32F47681" w14:textId="677307D4" w:rsidR="00E43240" w:rsidRDefault="00E43240" w:rsidP="00E43240"/>
    <w:p w14:paraId="6182FE2C" w14:textId="77777777" w:rsidR="00E43240" w:rsidRPr="00A447F1" w:rsidRDefault="00E43240" w:rsidP="00E43240"/>
    <w:p w14:paraId="795DD74A" w14:textId="77777777" w:rsidR="00E43240" w:rsidRPr="00A447F1" w:rsidRDefault="00E43240" w:rsidP="00E43240"/>
    <w:p w14:paraId="20193502" w14:textId="77777777" w:rsidR="00E43240" w:rsidRPr="00A447F1" w:rsidRDefault="00E43240" w:rsidP="00E43240"/>
    <w:p w14:paraId="021362C6" w14:textId="77777777" w:rsidR="00E43240" w:rsidRPr="00A447F1" w:rsidRDefault="00E43240" w:rsidP="00E43240"/>
    <w:p w14:paraId="3CC0FFA0" w14:textId="77777777" w:rsidR="00E43240" w:rsidRPr="00A447F1" w:rsidRDefault="00E43240" w:rsidP="00E43240"/>
    <w:p w14:paraId="531B71B8" w14:textId="77777777" w:rsidR="00E43240" w:rsidRPr="00A447F1" w:rsidRDefault="00E43240" w:rsidP="00E43240"/>
    <w:p w14:paraId="5EE69375" w14:textId="77777777" w:rsidR="00E43240" w:rsidRPr="00A447F1" w:rsidRDefault="00E43240" w:rsidP="00E43240"/>
    <w:p w14:paraId="4EB3D3C2" w14:textId="77777777" w:rsidR="00E43240" w:rsidRPr="00A447F1" w:rsidRDefault="00E43240" w:rsidP="00E43240"/>
    <w:p w14:paraId="63CF94AA" w14:textId="77777777" w:rsidR="00E43240" w:rsidRPr="00A447F1" w:rsidRDefault="00E43240" w:rsidP="00E43240"/>
    <w:p w14:paraId="64313D71" w14:textId="77777777" w:rsidR="002E11EF" w:rsidRPr="00A447F1" w:rsidRDefault="002E11EF" w:rsidP="00E43240"/>
    <w:p w14:paraId="500F0DEA" w14:textId="77777777" w:rsidR="002E11EF" w:rsidRPr="00A447F1" w:rsidRDefault="002E11EF" w:rsidP="00E43240"/>
    <w:p w14:paraId="73DB40F6" w14:textId="4B48039D" w:rsidR="002E11EF" w:rsidRPr="00A447F1" w:rsidRDefault="001866FB" w:rsidP="00E43240">
      <w:pPr>
        <w:pStyle w:val="1f"/>
        <w:jc w:val="center"/>
        <w:rPr>
          <w:rFonts w:ascii="Times New Roman Полужирный" w:eastAsia="Segoe UI" w:hAnsi="Times New Roman Полужирный"/>
          <w:b/>
          <w:bCs/>
          <w:caps/>
          <w:kern w:val="32"/>
          <w:lang w:val="zh-CN" w:eastAsia="zh-CN"/>
        </w:rPr>
      </w:pPr>
      <w:r w:rsidRPr="00A447F1">
        <w:rPr>
          <w:b/>
          <w:bCs/>
          <w:lang w:val="ru-RU"/>
        </w:rPr>
        <w:t>2025 г.</w:t>
      </w:r>
      <w:bookmarkStart w:id="27" w:name="_Toc150695787"/>
      <w:bookmarkStart w:id="28" w:name="_Toc149904144"/>
      <w:bookmarkStart w:id="29" w:name="_Toc150695622"/>
      <w:r w:rsidR="002E11EF" w:rsidRPr="00032396">
        <w:rPr>
          <w:lang w:val="ru-RU"/>
        </w:rPr>
        <w:br w:type="page"/>
      </w:r>
    </w:p>
    <w:bookmarkEnd w:id="27"/>
    <w:bookmarkEnd w:id="28"/>
    <w:bookmarkEnd w:id="29"/>
    <w:p w14:paraId="3D5809B7" w14:textId="43337941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lastRenderedPageBreak/>
        <w:t>Приложение 2.</w:t>
      </w:r>
      <w:r w:rsidR="00106684" w:rsidRPr="00A447F1">
        <w:rPr>
          <w:rFonts w:cs="Times New Roman"/>
          <w:b/>
          <w:bCs/>
          <w:szCs w:val="24"/>
        </w:rPr>
        <w:t>11</w:t>
      </w:r>
    </w:p>
    <w:p w14:paraId="75797E21" w14:textId="77777777" w:rsidR="002E11EF" w:rsidRPr="00A447F1" w:rsidRDefault="002E11EF" w:rsidP="002E11EF">
      <w:pPr>
        <w:jc w:val="right"/>
        <w:rPr>
          <w:rFonts w:eastAsia="Times New Roman" w:cs="Times New Roman"/>
          <w:b/>
          <w:bCs/>
          <w:iCs/>
          <w:szCs w:val="24"/>
          <w:lang w:eastAsia="ru-RU"/>
        </w:rPr>
      </w:pPr>
      <w:r w:rsidRPr="00A447F1">
        <w:rPr>
          <w:rFonts w:eastAsia="Times New Roman" w:cs="Times New Roman"/>
          <w:b/>
          <w:bCs/>
          <w:kern w:val="32"/>
          <w:szCs w:val="24"/>
          <w:lang w:eastAsia="zh-CN"/>
        </w:rPr>
        <w:t xml:space="preserve">к ПОП-П по </w:t>
      </w:r>
      <w:r w:rsidRPr="00A447F1">
        <w:rPr>
          <w:rFonts w:eastAsia="Times New Roman" w:cs="Times New Roman"/>
          <w:b/>
          <w:bCs/>
          <w:szCs w:val="24"/>
          <w:lang w:eastAsia="ru-RU"/>
        </w:rPr>
        <w:t>специальности</w:t>
      </w:r>
    </w:p>
    <w:p w14:paraId="50E8B139" w14:textId="77777777" w:rsidR="002E11EF" w:rsidRPr="00A447F1" w:rsidRDefault="002E11EF" w:rsidP="002E11EF">
      <w:pPr>
        <w:jc w:val="right"/>
        <w:rPr>
          <w:rFonts w:eastAsia="Times New Roman" w:cs="Times New Roman"/>
          <w:b/>
          <w:bCs/>
          <w:i/>
          <w:szCs w:val="24"/>
          <w:lang w:eastAsia="ru-RU"/>
        </w:rPr>
      </w:pPr>
      <w:r w:rsidRPr="00A447F1">
        <w:rPr>
          <w:rFonts w:eastAsia="Times New Roman" w:cs="Times New Roman"/>
          <w:b/>
          <w:bCs/>
          <w:iCs/>
          <w:szCs w:val="24"/>
          <w:lang w:eastAsia="ru-RU"/>
        </w:rPr>
        <w:t>07.02.01 Архитектура</w:t>
      </w:r>
    </w:p>
    <w:p w14:paraId="09E3ADA7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7E89A041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00D5CD7C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2538C8DE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0E7EB6AF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2E3301DF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75DBA33C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0612277A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01813A22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559FD06A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6F0B56D6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210F3D5D" w14:textId="77777777" w:rsidR="002E11EF" w:rsidRPr="00A447F1" w:rsidRDefault="002E11EF" w:rsidP="002E11EF">
      <w:pPr>
        <w:jc w:val="center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t>Примерная рабочая программа дисциплины</w:t>
      </w:r>
    </w:p>
    <w:p w14:paraId="60B1E8BB" w14:textId="77777777" w:rsidR="002E11EF" w:rsidRPr="00A447F1" w:rsidRDefault="002E11EF" w:rsidP="002E11EF">
      <w:pPr>
        <w:jc w:val="center"/>
        <w:rPr>
          <w:rFonts w:cs="Times New Roman"/>
          <w:b/>
          <w:bCs/>
          <w:szCs w:val="24"/>
        </w:rPr>
      </w:pPr>
    </w:p>
    <w:p w14:paraId="243A46DF" w14:textId="77777777" w:rsidR="002E11EF" w:rsidRPr="00A447F1" w:rsidRDefault="002E11EF" w:rsidP="00E43240">
      <w:pPr>
        <w:pStyle w:val="1"/>
      </w:pPr>
      <w:bookmarkStart w:id="30" w:name="_Toc201679072"/>
      <w:r w:rsidRPr="00A447F1">
        <w:t>«СГ.02 ИНОСТРАННЫЙ ЯЗЫК В ПРОФЕССИОНАЛЬНОЙ ДЕЯТЕЛЬНОСТИ»</w:t>
      </w:r>
      <w:bookmarkEnd w:id="30"/>
    </w:p>
    <w:p w14:paraId="4DA034B1" w14:textId="77777777" w:rsidR="002E11EF" w:rsidRPr="00A447F1" w:rsidRDefault="002E11EF" w:rsidP="002E11EF">
      <w:pPr>
        <w:jc w:val="center"/>
        <w:rPr>
          <w:rFonts w:cs="Times New Roman"/>
          <w:szCs w:val="24"/>
        </w:rPr>
      </w:pPr>
      <w:bookmarkStart w:id="31" w:name="_Toc172906919"/>
      <w:bookmarkStart w:id="32" w:name="_Toc172906947"/>
    </w:p>
    <w:p w14:paraId="6DBD4EA7" w14:textId="0A1F78FF" w:rsidR="002E11EF" w:rsidRPr="00A447F1" w:rsidRDefault="002E11EF" w:rsidP="002E11EF">
      <w:pPr>
        <w:jc w:val="center"/>
        <w:rPr>
          <w:rFonts w:cs="Times New Roman"/>
          <w:szCs w:val="24"/>
        </w:rPr>
      </w:pPr>
      <w:r w:rsidRPr="00A447F1">
        <w:rPr>
          <w:rFonts w:cs="Times New Roman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31"/>
      <w:bookmarkEnd w:id="32"/>
    </w:p>
    <w:p w14:paraId="7FFED1A3" w14:textId="127F4100" w:rsidR="002E11EF" w:rsidRPr="00A447F1" w:rsidRDefault="002E11EF" w:rsidP="00E43240">
      <w:pPr>
        <w:jc w:val="center"/>
      </w:pPr>
      <w:hyperlink r:id="rId38" w:history="1">
        <w:bookmarkStart w:id="33" w:name="_Toc172906920"/>
        <w:bookmarkStart w:id="34" w:name="_Toc172906948"/>
        <w:r w:rsidRPr="00A447F1">
          <w:rPr>
            <w:rStyle w:val="a8"/>
            <w:color w:val="auto"/>
          </w:rPr>
          <w:t>https://spolab.firpo.ru/npdv2/category-doc/get/5133</w:t>
        </w:r>
        <w:bookmarkEnd w:id="33"/>
        <w:bookmarkEnd w:id="34"/>
      </w:hyperlink>
    </w:p>
    <w:p w14:paraId="65A3AF52" w14:textId="77777777" w:rsidR="00E43240" w:rsidRPr="00A447F1" w:rsidRDefault="00E43240" w:rsidP="00E43240"/>
    <w:p w14:paraId="5389B7C0" w14:textId="77777777" w:rsidR="00E43240" w:rsidRPr="00A447F1" w:rsidRDefault="00E43240" w:rsidP="00E43240"/>
    <w:p w14:paraId="655B2E38" w14:textId="77777777" w:rsidR="00E43240" w:rsidRPr="00A447F1" w:rsidRDefault="00E43240" w:rsidP="00E43240"/>
    <w:p w14:paraId="760902A4" w14:textId="77777777" w:rsidR="00E43240" w:rsidRPr="00A447F1" w:rsidRDefault="00E43240" w:rsidP="00E43240"/>
    <w:p w14:paraId="52B747C9" w14:textId="77777777" w:rsidR="00E43240" w:rsidRPr="00A447F1" w:rsidRDefault="00E43240" w:rsidP="00E43240"/>
    <w:p w14:paraId="5C49CDBF" w14:textId="77777777" w:rsidR="00E43240" w:rsidRPr="00A447F1" w:rsidRDefault="00E43240" w:rsidP="00E43240"/>
    <w:p w14:paraId="16670F87" w14:textId="77777777" w:rsidR="00E43240" w:rsidRPr="00A447F1" w:rsidRDefault="00E43240" w:rsidP="00E43240"/>
    <w:p w14:paraId="0ACB5A2E" w14:textId="77777777" w:rsidR="00E43240" w:rsidRPr="00A447F1" w:rsidRDefault="00E43240" w:rsidP="00E43240"/>
    <w:p w14:paraId="364F49AA" w14:textId="77777777" w:rsidR="00E43240" w:rsidRPr="00A447F1" w:rsidRDefault="00E43240" w:rsidP="00E43240"/>
    <w:p w14:paraId="1AC9C604" w14:textId="77777777" w:rsidR="00E43240" w:rsidRPr="00A447F1" w:rsidRDefault="00E43240" w:rsidP="00E43240"/>
    <w:p w14:paraId="49BE5754" w14:textId="77777777" w:rsidR="00E43240" w:rsidRPr="00A447F1" w:rsidRDefault="00E43240" w:rsidP="00E43240"/>
    <w:p w14:paraId="2628FD1F" w14:textId="77777777" w:rsidR="00E43240" w:rsidRPr="00A447F1" w:rsidRDefault="00E43240" w:rsidP="00E43240"/>
    <w:p w14:paraId="0D834C4E" w14:textId="77777777" w:rsidR="00E43240" w:rsidRPr="00A447F1" w:rsidRDefault="00E43240" w:rsidP="00E43240"/>
    <w:p w14:paraId="01130F1A" w14:textId="77777777" w:rsidR="00E43240" w:rsidRPr="00A447F1" w:rsidRDefault="00E43240" w:rsidP="00E43240"/>
    <w:p w14:paraId="533705DA" w14:textId="77777777" w:rsidR="00E43240" w:rsidRPr="00A447F1" w:rsidRDefault="00E43240" w:rsidP="00E43240"/>
    <w:p w14:paraId="00E858E3" w14:textId="77777777" w:rsidR="00E43240" w:rsidRPr="00A447F1" w:rsidRDefault="00E43240" w:rsidP="00E43240"/>
    <w:p w14:paraId="18C22E4B" w14:textId="77777777" w:rsidR="00E43240" w:rsidRDefault="00E43240" w:rsidP="00E43240"/>
    <w:p w14:paraId="6C76BE2C" w14:textId="77777777" w:rsidR="00E43240" w:rsidRPr="00A447F1" w:rsidRDefault="00E43240" w:rsidP="00E43240"/>
    <w:p w14:paraId="226A9067" w14:textId="77777777" w:rsidR="00E43240" w:rsidRPr="00A447F1" w:rsidRDefault="00E43240" w:rsidP="00E43240"/>
    <w:p w14:paraId="6D3280FA" w14:textId="77777777" w:rsidR="00E43240" w:rsidRPr="00A447F1" w:rsidRDefault="00E43240" w:rsidP="00E43240"/>
    <w:p w14:paraId="458AF48D" w14:textId="77777777" w:rsidR="00E43240" w:rsidRPr="00A447F1" w:rsidRDefault="00E43240" w:rsidP="00E43240"/>
    <w:p w14:paraId="7ED49744" w14:textId="752692E1" w:rsidR="00E43240" w:rsidRDefault="00E43240" w:rsidP="00E43240"/>
    <w:p w14:paraId="63DDB8B9" w14:textId="4C047C21" w:rsidR="00E43240" w:rsidRDefault="00E43240" w:rsidP="00E43240"/>
    <w:p w14:paraId="631ADF8B" w14:textId="77777777" w:rsidR="00E43240" w:rsidRPr="00A447F1" w:rsidRDefault="00E43240" w:rsidP="00E43240"/>
    <w:p w14:paraId="3CBC07EF" w14:textId="77777777" w:rsidR="00E43240" w:rsidRPr="00A447F1" w:rsidRDefault="00E43240" w:rsidP="00E43240"/>
    <w:p w14:paraId="14893BF6" w14:textId="77777777" w:rsidR="00E43240" w:rsidRPr="00A447F1" w:rsidRDefault="00E43240" w:rsidP="00E43240"/>
    <w:p w14:paraId="6FCE0190" w14:textId="77777777" w:rsidR="00E43240" w:rsidRPr="00A447F1" w:rsidRDefault="00E43240" w:rsidP="00E43240"/>
    <w:p w14:paraId="4D1EF02A" w14:textId="77777777" w:rsidR="00E43240" w:rsidRPr="00A447F1" w:rsidRDefault="00E43240" w:rsidP="00E43240"/>
    <w:p w14:paraId="772BD96B" w14:textId="77777777" w:rsidR="00E43240" w:rsidRPr="00A447F1" w:rsidRDefault="00E43240" w:rsidP="00E43240">
      <w:pPr>
        <w:pStyle w:val="1f"/>
        <w:jc w:val="center"/>
        <w:rPr>
          <w:rFonts w:ascii="Times New Roman Полужирный" w:eastAsia="Segoe UI" w:hAnsi="Times New Roman Полужирный"/>
          <w:b/>
          <w:bCs/>
          <w:caps/>
          <w:kern w:val="32"/>
          <w:lang w:val="zh-CN" w:eastAsia="zh-CN"/>
        </w:rPr>
      </w:pPr>
      <w:r w:rsidRPr="00A447F1">
        <w:rPr>
          <w:b/>
          <w:bCs/>
          <w:lang w:val="ru-RU"/>
        </w:rPr>
        <w:t>2025 г.</w:t>
      </w:r>
      <w:r w:rsidRPr="00032396">
        <w:rPr>
          <w:lang w:val="ru-RU"/>
        </w:rPr>
        <w:br w:type="page"/>
      </w:r>
    </w:p>
    <w:p w14:paraId="04697FDA" w14:textId="4D7777F4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lastRenderedPageBreak/>
        <w:t>Приложение 2.</w:t>
      </w:r>
      <w:r w:rsidR="00106684" w:rsidRPr="00A447F1">
        <w:rPr>
          <w:rFonts w:cs="Times New Roman"/>
          <w:b/>
          <w:bCs/>
          <w:szCs w:val="24"/>
        </w:rPr>
        <w:t>12</w:t>
      </w:r>
    </w:p>
    <w:p w14:paraId="5E5A826B" w14:textId="77777777" w:rsidR="002E11EF" w:rsidRPr="00A447F1" w:rsidRDefault="002E11EF" w:rsidP="002E11EF">
      <w:pPr>
        <w:jc w:val="right"/>
        <w:rPr>
          <w:rFonts w:eastAsia="Times New Roman" w:cs="Times New Roman"/>
          <w:b/>
          <w:bCs/>
          <w:iCs/>
          <w:szCs w:val="24"/>
          <w:lang w:eastAsia="ru-RU"/>
        </w:rPr>
      </w:pPr>
      <w:r w:rsidRPr="00A447F1">
        <w:rPr>
          <w:rFonts w:eastAsia="Times New Roman" w:cs="Times New Roman"/>
          <w:b/>
          <w:bCs/>
          <w:kern w:val="32"/>
          <w:szCs w:val="24"/>
          <w:lang w:eastAsia="zh-CN"/>
        </w:rPr>
        <w:t xml:space="preserve">к ПОП-П по </w:t>
      </w:r>
      <w:r w:rsidRPr="00A447F1">
        <w:rPr>
          <w:rFonts w:eastAsia="Times New Roman" w:cs="Times New Roman"/>
          <w:b/>
          <w:bCs/>
          <w:szCs w:val="24"/>
          <w:lang w:eastAsia="ru-RU"/>
        </w:rPr>
        <w:t>специальности</w:t>
      </w:r>
    </w:p>
    <w:p w14:paraId="514A33DD" w14:textId="77777777" w:rsidR="002E11EF" w:rsidRPr="00A447F1" w:rsidRDefault="002E11EF" w:rsidP="002E11EF">
      <w:pPr>
        <w:jc w:val="right"/>
        <w:rPr>
          <w:rFonts w:eastAsia="Times New Roman" w:cs="Times New Roman"/>
          <w:b/>
          <w:bCs/>
          <w:i/>
          <w:szCs w:val="24"/>
          <w:lang w:eastAsia="ru-RU"/>
        </w:rPr>
      </w:pPr>
      <w:r w:rsidRPr="00A447F1">
        <w:rPr>
          <w:rFonts w:eastAsia="Times New Roman" w:cs="Times New Roman"/>
          <w:b/>
          <w:bCs/>
          <w:iCs/>
          <w:szCs w:val="24"/>
          <w:lang w:eastAsia="ru-RU"/>
        </w:rPr>
        <w:t>07.02.01 Архитектура</w:t>
      </w:r>
    </w:p>
    <w:p w14:paraId="26B47BD4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74FF45FC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002CC9D0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5146EE61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2933D376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44441E06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0440A2F3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3EB804CA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349CA249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780A8962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47455DA7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4B269C9E" w14:textId="77777777" w:rsidR="002E11EF" w:rsidRPr="00A447F1" w:rsidRDefault="002E11EF" w:rsidP="002E11EF">
      <w:pPr>
        <w:jc w:val="center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t>Примерная рабочая программа дисциплины</w:t>
      </w:r>
    </w:p>
    <w:p w14:paraId="23534825" w14:textId="77777777" w:rsidR="002E11EF" w:rsidRPr="00A447F1" w:rsidRDefault="002E11EF" w:rsidP="002E11EF">
      <w:pPr>
        <w:jc w:val="center"/>
        <w:rPr>
          <w:rFonts w:cs="Times New Roman"/>
          <w:b/>
          <w:bCs/>
          <w:szCs w:val="24"/>
        </w:rPr>
      </w:pPr>
    </w:p>
    <w:p w14:paraId="4D0378C0" w14:textId="77777777" w:rsidR="002E11EF" w:rsidRPr="00A447F1" w:rsidRDefault="002E11EF" w:rsidP="00E43240">
      <w:pPr>
        <w:pStyle w:val="1"/>
      </w:pPr>
      <w:bookmarkStart w:id="35" w:name="_Toc201679073"/>
      <w:r w:rsidRPr="00A447F1">
        <w:t>«СГ. 03 БЕЗОПАСНОСТЬ ЖИЗНЕДЕЯТЕЛЬНОСТИ»</w:t>
      </w:r>
      <w:bookmarkEnd w:id="35"/>
    </w:p>
    <w:p w14:paraId="636E124A" w14:textId="77777777" w:rsidR="002E11EF" w:rsidRPr="00A447F1" w:rsidRDefault="002E11EF" w:rsidP="002E11EF">
      <w:pPr>
        <w:jc w:val="center"/>
        <w:rPr>
          <w:rFonts w:cs="Times New Roman"/>
          <w:szCs w:val="24"/>
        </w:rPr>
      </w:pPr>
      <w:bookmarkStart w:id="36" w:name="_Toc172906922"/>
      <w:bookmarkStart w:id="37" w:name="_Toc172906950"/>
      <w:bookmarkStart w:id="38" w:name="_Hlk179384976"/>
    </w:p>
    <w:p w14:paraId="1096BFD5" w14:textId="740E4B5D" w:rsidR="002E11EF" w:rsidRPr="00A447F1" w:rsidRDefault="002E11EF" w:rsidP="002E11EF">
      <w:pPr>
        <w:jc w:val="center"/>
        <w:rPr>
          <w:rFonts w:cs="Times New Roman"/>
          <w:szCs w:val="24"/>
        </w:rPr>
      </w:pPr>
      <w:r w:rsidRPr="00A447F1">
        <w:rPr>
          <w:rFonts w:cs="Times New Roman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36"/>
      <w:bookmarkEnd w:id="37"/>
    </w:p>
    <w:p w14:paraId="0249FEB6" w14:textId="77777777" w:rsidR="002E11EF" w:rsidRPr="00A447F1" w:rsidRDefault="002E11EF" w:rsidP="002E11EF">
      <w:pPr>
        <w:jc w:val="center"/>
        <w:rPr>
          <w:rFonts w:cs="Times New Roman"/>
          <w:szCs w:val="24"/>
        </w:rPr>
      </w:pPr>
      <w:hyperlink r:id="rId39" w:history="1">
        <w:bookmarkStart w:id="39" w:name="_Toc172906923"/>
        <w:bookmarkStart w:id="40" w:name="_Toc172906951"/>
        <w:r w:rsidRPr="00A447F1">
          <w:rPr>
            <w:rStyle w:val="a8"/>
            <w:rFonts w:cs="Times New Roman"/>
            <w:color w:val="auto"/>
            <w:szCs w:val="24"/>
          </w:rPr>
          <w:t>https://spolab.firpo.ru/npdv2/category-doc/get/4877</w:t>
        </w:r>
        <w:bookmarkEnd w:id="39"/>
        <w:bookmarkEnd w:id="40"/>
      </w:hyperlink>
    </w:p>
    <w:bookmarkEnd w:id="38"/>
    <w:p w14:paraId="6840C306" w14:textId="77777777" w:rsidR="00E43240" w:rsidRPr="00A447F1" w:rsidRDefault="00E43240" w:rsidP="00E43240"/>
    <w:p w14:paraId="17869F6A" w14:textId="77777777" w:rsidR="00E43240" w:rsidRPr="00A447F1" w:rsidRDefault="00E43240" w:rsidP="00E43240"/>
    <w:p w14:paraId="229E5E02" w14:textId="77777777" w:rsidR="00E43240" w:rsidRPr="00A447F1" w:rsidRDefault="00E43240" w:rsidP="00E43240"/>
    <w:p w14:paraId="3089248E" w14:textId="77777777" w:rsidR="00E43240" w:rsidRPr="00A447F1" w:rsidRDefault="00E43240" w:rsidP="00E43240"/>
    <w:p w14:paraId="184C2D69" w14:textId="77777777" w:rsidR="00E43240" w:rsidRPr="00A447F1" w:rsidRDefault="00E43240" w:rsidP="00E43240"/>
    <w:p w14:paraId="3D76D61C" w14:textId="77777777" w:rsidR="00E43240" w:rsidRPr="00A447F1" w:rsidRDefault="00E43240" w:rsidP="00E43240"/>
    <w:p w14:paraId="1300B628" w14:textId="77777777" w:rsidR="00E43240" w:rsidRPr="00A447F1" w:rsidRDefault="00E43240" w:rsidP="00E43240"/>
    <w:p w14:paraId="1D58E909" w14:textId="77777777" w:rsidR="00E43240" w:rsidRPr="00A447F1" w:rsidRDefault="00E43240" w:rsidP="00E43240"/>
    <w:p w14:paraId="76F0C333" w14:textId="77777777" w:rsidR="00E43240" w:rsidRPr="00A447F1" w:rsidRDefault="00E43240" w:rsidP="00E43240"/>
    <w:p w14:paraId="0D7D7FEE" w14:textId="77777777" w:rsidR="00E43240" w:rsidRPr="00A447F1" w:rsidRDefault="00E43240" w:rsidP="00E43240"/>
    <w:p w14:paraId="22A17F71" w14:textId="77777777" w:rsidR="00E43240" w:rsidRPr="00A447F1" w:rsidRDefault="00E43240" w:rsidP="00E43240"/>
    <w:p w14:paraId="28A2CB73" w14:textId="77777777" w:rsidR="00E43240" w:rsidRPr="00A447F1" w:rsidRDefault="00E43240" w:rsidP="00E43240"/>
    <w:p w14:paraId="0863B380" w14:textId="77777777" w:rsidR="00E43240" w:rsidRPr="00A447F1" w:rsidRDefault="00E43240" w:rsidP="00E43240"/>
    <w:p w14:paraId="73E9FC3B" w14:textId="77777777" w:rsidR="00E43240" w:rsidRPr="00A447F1" w:rsidRDefault="00E43240" w:rsidP="00E43240"/>
    <w:p w14:paraId="727E4F41" w14:textId="77777777" w:rsidR="00E43240" w:rsidRPr="00A447F1" w:rsidRDefault="00E43240" w:rsidP="00E43240"/>
    <w:p w14:paraId="72B35923" w14:textId="77777777" w:rsidR="00E43240" w:rsidRPr="00A447F1" w:rsidRDefault="00E43240" w:rsidP="00E43240"/>
    <w:p w14:paraId="682B015E" w14:textId="77777777" w:rsidR="00E43240" w:rsidRDefault="00E43240" w:rsidP="00E43240"/>
    <w:p w14:paraId="54E061D1" w14:textId="77777777" w:rsidR="00E43240" w:rsidRPr="00A447F1" w:rsidRDefault="00E43240" w:rsidP="00E43240"/>
    <w:p w14:paraId="3F157F18" w14:textId="77777777" w:rsidR="00E43240" w:rsidRPr="00A447F1" w:rsidRDefault="00E43240" w:rsidP="00E43240"/>
    <w:p w14:paraId="36B99256" w14:textId="77777777" w:rsidR="00E43240" w:rsidRPr="00A447F1" w:rsidRDefault="00E43240" w:rsidP="00E43240"/>
    <w:p w14:paraId="082FC630" w14:textId="77777777" w:rsidR="00E43240" w:rsidRPr="00A447F1" w:rsidRDefault="00E43240" w:rsidP="00E43240"/>
    <w:p w14:paraId="2BD2C3DB" w14:textId="77777777" w:rsidR="00E43240" w:rsidRPr="00A447F1" w:rsidRDefault="00E43240" w:rsidP="00E43240"/>
    <w:p w14:paraId="4FB066AC" w14:textId="77777777" w:rsidR="00E43240" w:rsidRPr="00A447F1" w:rsidRDefault="00E43240" w:rsidP="00E43240"/>
    <w:p w14:paraId="3D5FC494" w14:textId="77777777" w:rsidR="00E43240" w:rsidRPr="00A447F1" w:rsidRDefault="00E43240" w:rsidP="00E43240"/>
    <w:p w14:paraId="1E05316B" w14:textId="77777777" w:rsidR="00E43240" w:rsidRPr="00A447F1" w:rsidRDefault="00E43240" w:rsidP="00E43240"/>
    <w:p w14:paraId="48458C92" w14:textId="77777777" w:rsidR="00E43240" w:rsidRPr="00A447F1" w:rsidRDefault="00E43240" w:rsidP="00E43240"/>
    <w:p w14:paraId="2F2E8772" w14:textId="77777777" w:rsidR="00E43240" w:rsidRPr="00A447F1" w:rsidRDefault="00E43240" w:rsidP="00E43240"/>
    <w:p w14:paraId="270EE20E" w14:textId="77777777" w:rsidR="00E43240" w:rsidRPr="00A447F1" w:rsidRDefault="00E43240" w:rsidP="00E43240"/>
    <w:p w14:paraId="0102EB10" w14:textId="77777777" w:rsidR="00E43240" w:rsidRPr="00A447F1" w:rsidRDefault="00E43240" w:rsidP="00E43240">
      <w:pPr>
        <w:pStyle w:val="1f"/>
        <w:jc w:val="center"/>
        <w:rPr>
          <w:rFonts w:ascii="Times New Roman Полужирный" w:eastAsia="Segoe UI" w:hAnsi="Times New Roman Полужирный"/>
          <w:b/>
          <w:bCs/>
          <w:caps/>
          <w:kern w:val="32"/>
          <w:lang w:val="zh-CN" w:eastAsia="zh-CN"/>
        </w:rPr>
      </w:pPr>
      <w:r w:rsidRPr="00A447F1">
        <w:rPr>
          <w:b/>
          <w:bCs/>
          <w:lang w:val="ru-RU"/>
        </w:rPr>
        <w:t>2025 г.</w:t>
      </w:r>
      <w:r w:rsidRPr="00032396">
        <w:rPr>
          <w:lang w:val="ru-RU"/>
        </w:rPr>
        <w:br w:type="page"/>
      </w:r>
    </w:p>
    <w:p w14:paraId="42DA0E3F" w14:textId="2CAE2C79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lastRenderedPageBreak/>
        <w:t>Приложение 2.</w:t>
      </w:r>
      <w:r w:rsidR="00106684" w:rsidRPr="00A447F1">
        <w:rPr>
          <w:rFonts w:cs="Times New Roman"/>
          <w:b/>
          <w:bCs/>
          <w:szCs w:val="24"/>
        </w:rPr>
        <w:t>13</w:t>
      </w:r>
    </w:p>
    <w:p w14:paraId="42615556" w14:textId="77777777" w:rsidR="002E11EF" w:rsidRPr="00A447F1" w:rsidRDefault="002E11EF" w:rsidP="002E11EF">
      <w:pPr>
        <w:jc w:val="right"/>
        <w:rPr>
          <w:rFonts w:eastAsia="Times New Roman" w:cs="Times New Roman"/>
          <w:b/>
          <w:bCs/>
          <w:iCs/>
          <w:szCs w:val="24"/>
          <w:lang w:eastAsia="ru-RU"/>
        </w:rPr>
      </w:pPr>
      <w:r w:rsidRPr="00A447F1">
        <w:rPr>
          <w:rFonts w:eastAsia="Times New Roman" w:cs="Times New Roman"/>
          <w:b/>
          <w:bCs/>
          <w:kern w:val="32"/>
          <w:szCs w:val="24"/>
          <w:lang w:eastAsia="zh-CN"/>
        </w:rPr>
        <w:t xml:space="preserve">к ПОП-П по </w:t>
      </w:r>
      <w:r w:rsidRPr="00A447F1">
        <w:rPr>
          <w:rFonts w:eastAsia="Times New Roman" w:cs="Times New Roman"/>
          <w:b/>
          <w:bCs/>
          <w:szCs w:val="24"/>
          <w:lang w:eastAsia="ru-RU"/>
        </w:rPr>
        <w:t>специальности</w:t>
      </w:r>
    </w:p>
    <w:p w14:paraId="2B13A4E7" w14:textId="77777777" w:rsidR="002E11EF" w:rsidRPr="00A447F1" w:rsidRDefault="002E11EF" w:rsidP="002E11EF">
      <w:pPr>
        <w:jc w:val="right"/>
        <w:rPr>
          <w:rFonts w:eastAsia="Times New Roman" w:cs="Times New Roman"/>
          <w:b/>
          <w:bCs/>
          <w:i/>
          <w:szCs w:val="24"/>
          <w:lang w:eastAsia="ru-RU"/>
        </w:rPr>
      </w:pPr>
      <w:r w:rsidRPr="00A447F1">
        <w:rPr>
          <w:rFonts w:eastAsia="Times New Roman" w:cs="Times New Roman"/>
          <w:b/>
          <w:bCs/>
          <w:iCs/>
          <w:szCs w:val="24"/>
          <w:lang w:eastAsia="ru-RU"/>
        </w:rPr>
        <w:t>07.02.01 Архитектура</w:t>
      </w:r>
    </w:p>
    <w:p w14:paraId="2BA9F189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31A3D06A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747F3C76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503F5F6C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2A3C8315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6E7D9617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62F3EBE9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42AE37B7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309C3ACD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7488A3B6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38FD63C5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6BE950B5" w14:textId="77777777" w:rsidR="002E11EF" w:rsidRPr="00A447F1" w:rsidRDefault="002E11EF" w:rsidP="002E11EF">
      <w:pPr>
        <w:jc w:val="center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t>Примерная рабочая программа дисциплины</w:t>
      </w:r>
    </w:p>
    <w:p w14:paraId="70CA2F47" w14:textId="77777777" w:rsidR="002E11EF" w:rsidRPr="00A447F1" w:rsidRDefault="002E11EF" w:rsidP="002E11EF">
      <w:pPr>
        <w:jc w:val="center"/>
        <w:rPr>
          <w:rFonts w:cs="Times New Roman"/>
          <w:b/>
          <w:bCs/>
          <w:szCs w:val="24"/>
        </w:rPr>
      </w:pPr>
    </w:p>
    <w:p w14:paraId="1784BCFE" w14:textId="1288E356" w:rsidR="002E11EF" w:rsidRPr="00A447F1" w:rsidRDefault="002E11EF" w:rsidP="00E43240">
      <w:pPr>
        <w:pStyle w:val="1"/>
      </w:pPr>
      <w:bookmarkStart w:id="41" w:name="_Toc201679074"/>
      <w:r w:rsidRPr="00A447F1">
        <w:t>«СГ.04 ФИЗИЧЕСКАЯ КУЛЬТУРА»</w:t>
      </w:r>
      <w:bookmarkEnd w:id="41"/>
    </w:p>
    <w:p w14:paraId="288624CC" w14:textId="77777777" w:rsidR="002E11EF" w:rsidRPr="00A447F1" w:rsidRDefault="002E11EF" w:rsidP="002E11EF">
      <w:pPr>
        <w:jc w:val="center"/>
        <w:rPr>
          <w:rFonts w:eastAsia="Times New Roman" w:cs="Times New Roman"/>
          <w:b/>
          <w:iCs/>
          <w:szCs w:val="24"/>
          <w:lang w:eastAsia="ru-RU"/>
        </w:rPr>
      </w:pPr>
    </w:p>
    <w:p w14:paraId="73F4FCF7" w14:textId="77777777" w:rsidR="002E11EF" w:rsidRPr="00A447F1" w:rsidRDefault="002E11EF" w:rsidP="002E11EF">
      <w:pPr>
        <w:jc w:val="center"/>
        <w:rPr>
          <w:rFonts w:cs="Times New Roman"/>
          <w:szCs w:val="24"/>
        </w:rPr>
      </w:pPr>
      <w:bookmarkStart w:id="42" w:name="_Toc172906925"/>
      <w:bookmarkStart w:id="43" w:name="_Toc172906953"/>
      <w:bookmarkStart w:id="44" w:name="_Hlk179386487"/>
      <w:bookmarkStart w:id="45" w:name="_Hlk179384957"/>
      <w:r w:rsidRPr="00A447F1">
        <w:rPr>
          <w:rFonts w:cs="Times New Roman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42"/>
      <w:bookmarkEnd w:id="43"/>
    </w:p>
    <w:p w14:paraId="18999422" w14:textId="6B416225" w:rsidR="002E11EF" w:rsidRPr="00A447F1" w:rsidRDefault="002E11EF" w:rsidP="002E11EF">
      <w:pPr>
        <w:jc w:val="center"/>
        <w:rPr>
          <w:rFonts w:cs="Times New Roman"/>
          <w:szCs w:val="24"/>
        </w:rPr>
      </w:pPr>
      <w:hyperlink r:id="rId40" w:history="1">
        <w:bookmarkStart w:id="46" w:name="_Toc172906926"/>
        <w:bookmarkStart w:id="47" w:name="_Toc172906954"/>
        <w:r w:rsidRPr="00A447F1">
          <w:rPr>
            <w:rStyle w:val="a8"/>
            <w:rFonts w:cs="Times New Roman"/>
            <w:color w:val="auto"/>
            <w:szCs w:val="24"/>
          </w:rPr>
          <w:t>https://spolab.firpo.ru/npdv2/category-doc/get/5138</w:t>
        </w:r>
        <w:bookmarkEnd w:id="46"/>
        <w:bookmarkEnd w:id="47"/>
      </w:hyperlink>
      <w:bookmarkEnd w:id="44"/>
    </w:p>
    <w:bookmarkEnd w:id="45"/>
    <w:p w14:paraId="68006C39" w14:textId="77777777" w:rsidR="00E43240" w:rsidRPr="00A447F1" w:rsidRDefault="00E43240" w:rsidP="00E43240"/>
    <w:p w14:paraId="7344B560" w14:textId="77777777" w:rsidR="00E43240" w:rsidRPr="00A447F1" w:rsidRDefault="00E43240" w:rsidP="00E43240"/>
    <w:p w14:paraId="2DEF140B" w14:textId="77777777" w:rsidR="00E43240" w:rsidRPr="00A447F1" w:rsidRDefault="00E43240" w:rsidP="00E43240"/>
    <w:p w14:paraId="47E0C0B0" w14:textId="77777777" w:rsidR="00E43240" w:rsidRPr="00A447F1" w:rsidRDefault="00E43240" w:rsidP="00E43240"/>
    <w:p w14:paraId="144CFFD9" w14:textId="77777777" w:rsidR="00E43240" w:rsidRPr="00A447F1" w:rsidRDefault="00E43240" w:rsidP="00E43240"/>
    <w:p w14:paraId="68FFEE7D" w14:textId="77777777" w:rsidR="00E43240" w:rsidRPr="00A447F1" w:rsidRDefault="00E43240" w:rsidP="00E43240"/>
    <w:p w14:paraId="3D6D1644" w14:textId="77777777" w:rsidR="00E43240" w:rsidRPr="00A447F1" w:rsidRDefault="00E43240" w:rsidP="00E43240"/>
    <w:p w14:paraId="1CFBF4EA" w14:textId="77777777" w:rsidR="00E43240" w:rsidRPr="00A447F1" w:rsidRDefault="00E43240" w:rsidP="00E43240"/>
    <w:p w14:paraId="08EF700E" w14:textId="77777777" w:rsidR="00E43240" w:rsidRPr="00A447F1" w:rsidRDefault="00E43240" w:rsidP="00E43240"/>
    <w:p w14:paraId="64AA81A8" w14:textId="77777777" w:rsidR="00E43240" w:rsidRPr="00A447F1" w:rsidRDefault="00E43240" w:rsidP="00E43240"/>
    <w:p w14:paraId="7C3CE930" w14:textId="77777777" w:rsidR="00E43240" w:rsidRPr="00A447F1" w:rsidRDefault="00E43240" w:rsidP="00E43240"/>
    <w:p w14:paraId="47CACA80" w14:textId="77777777" w:rsidR="00E43240" w:rsidRPr="00A447F1" w:rsidRDefault="00E43240" w:rsidP="00E43240"/>
    <w:p w14:paraId="49C77847" w14:textId="77777777" w:rsidR="00E43240" w:rsidRPr="00A447F1" w:rsidRDefault="00E43240" w:rsidP="00E43240"/>
    <w:p w14:paraId="045E053A" w14:textId="77777777" w:rsidR="00E43240" w:rsidRPr="00A447F1" w:rsidRDefault="00E43240" w:rsidP="00E43240"/>
    <w:p w14:paraId="25FB35D9" w14:textId="77777777" w:rsidR="00E43240" w:rsidRPr="00A447F1" w:rsidRDefault="00E43240" w:rsidP="00E43240"/>
    <w:p w14:paraId="314D8D04" w14:textId="77777777" w:rsidR="00E43240" w:rsidRPr="00A447F1" w:rsidRDefault="00E43240" w:rsidP="00E43240"/>
    <w:p w14:paraId="07279B5D" w14:textId="77777777" w:rsidR="00E43240" w:rsidRPr="00A447F1" w:rsidRDefault="00E43240" w:rsidP="00E43240"/>
    <w:p w14:paraId="157FE826" w14:textId="77777777" w:rsidR="00E43240" w:rsidRDefault="00E43240" w:rsidP="00E43240"/>
    <w:p w14:paraId="66F9B778" w14:textId="77777777" w:rsidR="00E43240" w:rsidRDefault="00E43240" w:rsidP="00E43240"/>
    <w:p w14:paraId="1500633E" w14:textId="77777777" w:rsidR="00E43240" w:rsidRPr="00A447F1" w:rsidRDefault="00E43240" w:rsidP="00E43240"/>
    <w:p w14:paraId="4AEC0389" w14:textId="77777777" w:rsidR="00E43240" w:rsidRPr="00A447F1" w:rsidRDefault="00E43240" w:rsidP="00E43240"/>
    <w:p w14:paraId="1305CBF1" w14:textId="77777777" w:rsidR="00E43240" w:rsidRPr="00A447F1" w:rsidRDefault="00E43240" w:rsidP="00E43240"/>
    <w:p w14:paraId="606D8948" w14:textId="77777777" w:rsidR="00E43240" w:rsidRPr="00A447F1" w:rsidRDefault="00E43240" w:rsidP="00E43240"/>
    <w:p w14:paraId="653879DA" w14:textId="77777777" w:rsidR="00E43240" w:rsidRPr="00A447F1" w:rsidRDefault="00E43240" w:rsidP="00E43240"/>
    <w:p w14:paraId="42A79336" w14:textId="77777777" w:rsidR="00E43240" w:rsidRPr="00A447F1" w:rsidRDefault="00E43240" w:rsidP="00E43240"/>
    <w:p w14:paraId="31C7517D" w14:textId="77777777" w:rsidR="00E43240" w:rsidRPr="00A447F1" w:rsidRDefault="00E43240" w:rsidP="00E43240"/>
    <w:p w14:paraId="468DFE34" w14:textId="77777777" w:rsidR="00E43240" w:rsidRPr="00A447F1" w:rsidRDefault="00E43240" w:rsidP="00E43240"/>
    <w:p w14:paraId="505DE9E8" w14:textId="77777777" w:rsidR="00E43240" w:rsidRPr="00A447F1" w:rsidRDefault="00E43240" w:rsidP="00E43240"/>
    <w:p w14:paraId="3DE33B07" w14:textId="77777777" w:rsidR="00E43240" w:rsidRPr="00A447F1" w:rsidRDefault="00E43240" w:rsidP="00E43240">
      <w:pPr>
        <w:pStyle w:val="1f"/>
        <w:jc w:val="center"/>
        <w:rPr>
          <w:rFonts w:ascii="Times New Roman Полужирный" w:eastAsia="Segoe UI" w:hAnsi="Times New Roman Полужирный"/>
          <w:b/>
          <w:bCs/>
          <w:caps/>
          <w:kern w:val="32"/>
          <w:lang w:val="zh-CN" w:eastAsia="zh-CN"/>
        </w:rPr>
      </w:pPr>
      <w:r w:rsidRPr="00A447F1">
        <w:rPr>
          <w:b/>
          <w:bCs/>
          <w:lang w:val="ru-RU"/>
        </w:rPr>
        <w:t>2025 г.</w:t>
      </w:r>
      <w:r w:rsidRPr="00032396">
        <w:rPr>
          <w:lang w:val="ru-RU"/>
        </w:rPr>
        <w:br w:type="page"/>
      </w:r>
    </w:p>
    <w:p w14:paraId="7806DE56" w14:textId="10A44995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lastRenderedPageBreak/>
        <w:t>Приложение 2.</w:t>
      </w:r>
      <w:r w:rsidR="00106684" w:rsidRPr="00A447F1">
        <w:rPr>
          <w:rFonts w:cs="Times New Roman"/>
          <w:b/>
          <w:bCs/>
          <w:szCs w:val="24"/>
        </w:rPr>
        <w:t>14</w:t>
      </w:r>
    </w:p>
    <w:p w14:paraId="3A8C9330" w14:textId="77777777" w:rsidR="002E11EF" w:rsidRPr="00A447F1" w:rsidRDefault="002E11EF" w:rsidP="002E11EF">
      <w:pPr>
        <w:jc w:val="right"/>
        <w:rPr>
          <w:rFonts w:eastAsia="Times New Roman" w:cs="Times New Roman"/>
          <w:b/>
          <w:bCs/>
          <w:iCs/>
          <w:szCs w:val="24"/>
          <w:lang w:eastAsia="ru-RU"/>
        </w:rPr>
      </w:pPr>
      <w:r w:rsidRPr="00A447F1">
        <w:rPr>
          <w:rFonts w:eastAsia="Times New Roman" w:cs="Times New Roman"/>
          <w:b/>
          <w:bCs/>
          <w:kern w:val="32"/>
          <w:szCs w:val="24"/>
          <w:lang w:eastAsia="zh-CN"/>
        </w:rPr>
        <w:t xml:space="preserve">к ПОП-П по </w:t>
      </w:r>
      <w:r w:rsidRPr="00A447F1">
        <w:rPr>
          <w:rFonts w:eastAsia="Times New Roman" w:cs="Times New Roman"/>
          <w:b/>
          <w:bCs/>
          <w:szCs w:val="24"/>
          <w:lang w:eastAsia="ru-RU"/>
        </w:rPr>
        <w:t>специальности</w:t>
      </w:r>
    </w:p>
    <w:p w14:paraId="3DF75B59" w14:textId="77777777" w:rsidR="002E11EF" w:rsidRPr="00A447F1" w:rsidRDefault="002E11EF" w:rsidP="002E11EF">
      <w:pPr>
        <w:jc w:val="right"/>
        <w:rPr>
          <w:rFonts w:eastAsia="Times New Roman" w:cs="Times New Roman"/>
          <w:b/>
          <w:bCs/>
          <w:i/>
          <w:szCs w:val="24"/>
          <w:lang w:eastAsia="ru-RU"/>
        </w:rPr>
      </w:pPr>
      <w:r w:rsidRPr="00A447F1">
        <w:rPr>
          <w:rFonts w:eastAsia="Times New Roman" w:cs="Times New Roman"/>
          <w:b/>
          <w:bCs/>
          <w:iCs/>
          <w:szCs w:val="24"/>
          <w:lang w:eastAsia="ru-RU"/>
        </w:rPr>
        <w:t>07.02.01 Архитектура</w:t>
      </w:r>
    </w:p>
    <w:p w14:paraId="5578470A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024A1F15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709710F0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6E71BCC0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1C63025F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1D5EAA4A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53B7A010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46847515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628C765A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41A53EBA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7B642BDA" w14:textId="77777777" w:rsidR="002E11EF" w:rsidRPr="00A447F1" w:rsidRDefault="002E11EF" w:rsidP="002E11EF">
      <w:pPr>
        <w:jc w:val="right"/>
        <w:rPr>
          <w:rFonts w:cs="Times New Roman"/>
          <w:b/>
          <w:bCs/>
          <w:szCs w:val="24"/>
        </w:rPr>
      </w:pPr>
    </w:p>
    <w:p w14:paraId="4CF33292" w14:textId="77777777" w:rsidR="002E11EF" w:rsidRPr="00A447F1" w:rsidRDefault="002E11EF" w:rsidP="002E11EF">
      <w:pPr>
        <w:jc w:val="center"/>
        <w:rPr>
          <w:rFonts w:cs="Times New Roman"/>
          <w:b/>
          <w:bCs/>
          <w:szCs w:val="24"/>
        </w:rPr>
      </w:pPr>
      <w:r w:rsidRPr="00A447F1">
        <w:rPr>
          <w:rFonts w:cs="Times New Roman"/>
          <w:b/>
          <w:bCs/>
          <w:szCs w:val="24"/>
        </w:rPr>
        <w:t>Примерная рабочая программа дисциплины</w:t>
      </w:r>
    </w:p>
    <w:p w14:paraId="28E7E5EE" w14:textId="77777777" w:rsidR="002E11EF" w:rsidRPr="00A447F1" w:rsidRDefault="002E11EF" w:rsidP="002E11EF">
      <w:pPr>
        <w:jc w:val="center"/>
        <w:rPr>
          <w:rFonts w:cs="Times New Roman"/>
          <w:b/>
          <w:bCs/>
          <w:szCs w:val="24"/>
        </w:rPr>
      </w:pPr>
    </w:p>
    <w:p w14:paraId="636C9B99" w14:textId="77777777" w:rsidR="002E11EF" w:rsidRPr="00A447F1" w:rsidRDefault="002E11EF" w:rsidP="00E43240">
      <w:pPr>
        <w:pStyle w:val="1"/>
      </w:pPr>
      <w:bookmarkStart w:id="48" w:name="_Toc201679075"/>
      <w:r w:rsidRPr="00A447F1">
        <w:t>«СГ.05 ОСНОВЫ ФИНАНСОВОЙ ГРАМОТНОСТИ»</w:t>
      </w:r>
      <w:bookmarkEnd w:id="48"/>
    </w:p>
    <w:p w14:paraId="2239A824" w14:textId="77777777" w:rsidR="002E11EF" w:rsidRPr="00A447F1" w:rsidRDefault="002E11EF" w:rsidP="002E11EF">
      <w:pPr>
        <w:jc w:val="center"/>
        <w:rPr>
          <w:rFonts w:cs="Times New Roman"/>
          <w:szCs w:val="24"/>
        </w:rPr>
      </w:pPr>
      <w:bookmarkStart w:id="49" w:name="_Hlk179386508"/>
    </w:p>
    <w:p w14:paraId="60D2A3F3" w14:textId="77777777" w:rsidR="002E11EF" w:rsidRPr="00A447F1" w:rsidRDefault="002E11EF" w:rsidP="002E11EF">
      <w:pPr>
        <w:jc w:val="center"/>
        <w:rPr>
          <w:rFonts w:cs="Times New Roman"/>
          <w:szCs w:val="24"/>
        </w:rPr>
      </w:pPr>
      <w:bookmarkStart w:id="50" w:name="_Toc172906931"/>
      <w:bookmarkStart w:id="51" w:name="_Toc172906959"/>
      <w:bookmarkStart w:id="52" w:name="_Hlk179386528"/>
      <w:bookmarkEnd w:id="49"/>
      <w:r w:rsidRPr="00A447F1">
        <w:rPr>
          <w:rFonts w:cs="Times New Roman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0"/>
      <w:bookmarkEnd w:id="51"/>
    </w:p>
    <w:p w14:paraId="0BE884A3" w14:textId="77777777" w:rsidR="002E11EF" w:rsidRPr="00A447F1" w:rsidRDefault="002E11EF" w:rsidP="002E11EF">
      <w:pPr>
        <w:jc w:val="center"/>
        <w:rPr>
          <w:rFonts w:cs="Times New Roman"/>
          <w:szCs w:val="24"/>
        </w:rPr>
      </w:pPr>
      <w:hyperlink r:id="rId41" w:history="1">
        <w:r w:rsidRPr="00A447F1">
          <w:rPr>
            <w:rStyle w:val="a8"/>
            <w:rFonts w:cs="Times New Roman"/>
            <w:color w:val="auto"/>
            <w:szCs w:val="24"/>
          </w:rPr>
          <w:t>https://spolab.firpo.ru/npdv2/category-doc/get/4769</w:t>
        </w:r>
      </w:hyperlink>
    </w:p>
    <w:bookmarkEnd w:id="52"/>
    <w:p w14:paraId="515C5BE6" w14:textId="77777777" w:rsidR="00E43240" w:rsidRPr="00A447F1" w:rsidRDefault="00E43240" w:rsidP="00E43240"/>
    <w:p w14:paraId="5F3E7705" w14:textId="77777777" w:rsidR="00E43240" w:rsidRPr="00A447F1" w:rsidRDefault="00E43240" w:rsidP="00E43240"/>
    <w:p w14:paraId="7A68ED4E" w14:textId="77777777" w:rsidR="00E43240" w:rsidRPr="00A447F1" w:rsidRDefault="00E43240" w:rsidP="00E43240"/>
    <w:p w14:paraId="2664B828" w14:textId="77777777" w:rsidR="00E43240" w:rsidRPr="00A447F1" w:rsidRDefault="00E43240" w:rsidP="00E43240"/>
    <w:p w14:paraId="00F9A2E3" w14:textId="77777777" w:rsidR="00E43240" w:rsidRPr="00A447F1" w:rsidRDefault="00E43240" w:rsidP="00E43240"/>
    <w:p w14:paraId="03EA9577" w14:textId="77777777" w:rsidR="00E43240" w:rsidRPr="00A447F1" w:rsidRDefault="00E43240" w:rsidP="00E43240"/>
    <w:p w14:paraId="5974B625" w14:textId="77777777" w:rsidR="00E43240" w:rsidRPr="00A447F1" w:rsidRDefault="00E43240" w:rsidP="00E43240"/>
    <w:p w14:paraId="6D7C8C74" w14:textId="77777777" w:rsidR="00E43240" w:rsidRPr="00A447F1" w:rsidRDefault="00E43240" w:rsidP="00E43240"/>
    <w:p w14:paraId="5E252504" w14:textId="77777777" w:rsidR="00E43240" w:rsidRPr="00A447F1" w:rsidRDefault="00E43240" w:rsidP="00E43240"/>
    <w:p w14:paraId="5209F36D" w14:textId="77777777" w:rsidR="00E43240" w:rsidRPr="00A447F1" w:rsidRDefault="00E43240" w:rsidP="00E43240"/>
    <w:p w14:paraId="62CC88CB" w14:textId="77777777" w:rsidR="00E43240" w:rsidRPr="00A447F1" w:rsidRDefault="00E43240" w:rsidP="00E43240"/>
    <w:p w14:paraId="5BA8B8AC" w14:textId="77777777" w:rsidR="00E43240" w:rsidRPr="00A447F1" w:rsidRDefault="00E43240" w:rsidP="00E43240"/>
    <w:p w14:paraId="72C19205" w14:textId="77777777" w:rsidR="00E43240" w:rsidRPr="00A447F1" w:rsidRDefault="00E43240" w:rsidP="00E43240"/>
    <w:p w14:paraId="070BCD78" w14:textId="77777777" w:rsidR="00E43240" w:rsidRPr="00A447F1" w:rsidRDefault="00E43240" w:rsidP="00E43240"/>
    <w:p w14:paraId="6AD62D9D" w14:textId="77777777" w:rsidR="00E43240" w:rsidRPr="00A447F1" w:rsidRDefault="00E43240" w:rsidP="00E43240"/>
    <w:p w14:paraId="35A0C2A4" w14:textId="77777777" w:rsidR="00E43240" w:rsidRPr="00A447F1" w:rsidRDefault="00E43240" w:rsidP="00E43240"/>
    <w:p w14:paraId="7357E8EA" w14:textId="77777777" w:rsidR="00E43240" w:rsidRPr="00A447F1" w:rsidRDefault="00E43240" w:rsidP="00E43240"/>
    <w:p w14:paraId="0E8F42F6" w14:textId="77777777" w:rsidR="00E43240" w:rsidRDefault="00E43240" w:rsidP="00E43240"/>
    <w:p w14:paraId="290884DA" w14:textId="77777777" w:rsidR="00E43240" w:rsidRDefault="00E43240" w:rsidP="00E43240"/>
    <w:p w14:paraId="46DD5C7D" w14:textId="77777777" w:rsidR="00E43240" w:rsidRPr="00A447F1" w:rsidRDefault="00E43240" w:rsidP="00E43240"/>
    <w:p w14:paraId="3531F137" w14:textId="77777777" w:rsidR="00E43240" w:rsidRPr="00A447F1" w:rsidRDefault="00E43240" w:rsidP="00E43240"/>
    <w:p w14:paraId="57FFA199" w14:textId="77777777" w:rsidR="00E43240" w:rsidRPr="00A447F1" w:rsidRDefault="00E43240" w:rsidP="00E43240"/>
    <w:p w14:paraId="04E74387" w14:textId="77777777" w:rsidR="00E43240" w:rsidRPr="00A447F1" w:rsidRDefault="00E43240" w:rsidP="00E43240"/>
    <w:p w14:paraId="37163676" w14:textId="77777777" w:rsidR="00E43240" w:rsidRPr="00A447F1" w:rsidRDefault="00E43240" w:rsidP="00E43240"/>
    <w:p w14:paraId="6A340AFB" w14:textId="77777777" w:rsidR="00E43240" w:rsidRPr="00A447F1" w:rsidRDefault="00E43240" w:rsidP="00E43240"/>
    <w:p w14:paraId="46527A1D" w14:textId="77777777" w:rsidR="00E43240" w:rsidRPr="00A447F1" w:rsidRDefault="00E43240" w:rsidP="00E43240"/>
    <w:p w14:paraId="652374F0" w14:textId="77777777" w:rsidR="00E43240" w:rsidRPr="00A447F1" w:rsidRDefault="00E43240" w:rsidP="00E43240"/>
    <w:p w14:paraId="1C4A0331" w14:textId="77777777" w:rsidR="00E43240" w:rsidRPr="00A447F1" w:rsidRDefault="00E43240" w:rsidP="00E43240"/>
    <w:p w14:paraId="7AB69E0D" w14:textId="18D49BDE" w:rsidR="002E11EF" w:rsidRPr="00E43240" w:rsidRDefault="00E43240" w:rsidP="00E43240">
      <w:pPr>
        <w:pStyle w:val="1f"/>
        <w:jc w:val="center"/>
        <w:rPr>
          <w:rFonts w:ascii="Times New Roman Полужирный" w:eastAsia="Segoe UI" w:hAnsi="Times New Roman Полужирный"/>
          <w:b/>
          <w:bCs/>
          <w:caps/>
          <w:kern w:val="32"/>
          <w:lang w:val="zh-CN" w:eastAsia="zh-CN"/>
        </w:rPr>
      </w:pPr>
      <w:r w:rsidRPr="00A447F1">
        <w:rPr>
          <w:b/>
          <w:bCs/>
          <w:lang w:val="ru-RU"/>
        </w:rPr>
        <w:t>2025 г.</w:t>
      </w:r>
    </w:p>
    <w:sectPr w:rsidR="002E11EF" w:rsidRPr="00E43240">
      <w:headerReference w:type="even" r:id="rId4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E1227" w14:textId="77777777" w:rsidR="002E30D4" w:rsidRDefault="002E30D4">
      <w:r>
        <w:separator/>
      </w:r>
    </w:p>
  </w:endnote>
  <w:endnote w:type="continuationSeparator" w:id="0">
    <w:p w14:paraId="3166B9A9" w14:textId="77777777" w:rsidR="002E30D4" w:rsidRDefault="002E3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 Полужирный">
    <w:panose1 w:val="020208030705050203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68DEE" w14:textId="77777777" w:rsidR="002E30D4" w:rsidRDefault="002E30D4">
      <w:r>
        <w:separator/>
      </w:r>
    </w:p>
  </w:footnote>
  <w:footnote w:type="continuationSeparator" w:id="0">
    <w:p w14:paraId="51C6E4A5" w14:textId="77777777" w:rsidR="002E30D4" w:rsidRDefault="002E3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4712E" w14:textId="77777777" w:rsidR="004759A0" w:rsidRDefault="00A82E31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1956BC44" w14:textId="77777777" w:rsidR="004759A0" w:rsidRDefault="004759A0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1071876"/>
      <w:docPartObj>
        <w:docPartGallery w:val="AutoText"/>
      </w:docPartObj>
    </w:sdtPr>
    <w:sdtEndPr/>
    <w:sdtContent>
      <w:p w14:paraId="0E5815E4" w14:textId="77777777" w:rsidR="004759A0" w:rsidRDefault="00A82E31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644C73FD" w14:textId="77777777" w:rsidR="004759A0" w:rsidRDefault="004759A0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AA1A1" w14:textId="77777777" w:rsidR="004759A0" w:rsidRDefault="00A82E31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32675982" w14:textId="77777777" w:rsidR="004759A0" w:rsidRDefault="004759A0">
    <w:pPr>
      <w:pStyle w:val="a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8765258"/>
      <w:docPartObj>
        <w:docPartGallery w:val="AutoText"/>
      </w:docPartObj>
    </w:sdtPr>
    <w:sdtEndPr/>
    <w:sdtContent>
      <w:p w14:paraId="51037F8A" w14:textId="1FDD0320" w:rsidR="004759A0" w:rsidRDefault="00A82E31" w:rsidP="00A447F1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31901" w14:textId="77777777" w:rsidR="004759A0" w:rsidRDefault="00A82E31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3D4331FA" w14:textId="77777777" w:rsidR="004759A0" w:rsidRDefault="004759A0">
    <w:pPr>
      <w:pStyle w:val="af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084727"/>
      <w:docPartObj>
        <w:docPartGallery w:val="AutoText"/>
      </w:docPartObj>
    </w:sdtPr>
    <w:sdtEndPr/>
    <w:sdtContent>
      <w:p w14:paraId="4D61937A" w14:textId="3644AC56" w:rsidR="004759A0" w:rsidRDefault="00A82E31" w:rsidP="00AE7D55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52239" w14:textId="77777777" w:rsidR="004759A0" w:rsidRDefault="00A82E31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3BBE95A3" w14:textId="77777777" w:rsidR="004759A0" w:rsidRDefault="004759A0">
    <w:pPr>
      <w:pStyle w:val="af5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9012558"/>
      <w:docPartObj>
        <w:docPartGallery w:val="AutoText"/>
      </w:docPartObj>
    </w:sdtPr>
    <w:sdtEndPr/>
    <w:sdtContent>
      <w:p w14:paraId="458BAC7E" w14:textId="77777777" w:rsidR="004759A0" w:rsidRDefault="00A82E31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1A6545A0" w14:textId="77777777" w:rsidR="004759A0" w:rsidRDefault="004759A0">
    <w:pPr>
      <w:pStyle w:val="af5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E79B2" w14:textId="77777777" w:rsidR="004759A0" w:rsidRDefault="00A82E31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08BF8F96" w14:textId="77777777" w:rsidR="004759A0" w:rsidRDefault="004759A0">
    <w:pPr>
      <w:pStyle w:val="af5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3700075"/>
      <w:docPartObj>
        <w:docPartGallery w:val="AutoText"/>
      </w:docPartObj>
    </w:sdtPr>
    <w:sdtEndPr/>
    <w:sdtContent>
      <w:p w14:paraId="2E509CDC" w14:textId="77777777" w:rsidR="004759A0" w:rsidRDefault="00A82E31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659E6376" w14:textId="77777777" w:rsidR="004759A0" w:rsidRDefault="004759A0">
    <w:pPr>
      <w:pStyle w:val="af5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0125C" w14:textId="77777777" w:rsidR="004759A0" w:rsidRDefault="00A82E31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6A9D113C" w14:textId="77777777" w:rsidR="004759A0" w:rsidRDefault="004759A0">
    <w:pPr>
      <w:pStyle w:val="af5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8021489"/>
      <w:docPartObj>
        <w:docPartGallery w:val="AutoText"/>
      </w:docPartObj>
    </w:sdtPr>
    <w:sdtEndPr/>
    <w:sdtContent>
      <w:p w14:paraId="0EC5DA60" w14:textId="77777777" w:rsidR="004759A0" w:rsidRDefault="00A82E31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57574A13" w14:textId="77777777" w:rsidR="004759A0" w:rsidRDefault="004759A0">
    <w:pPr>
      <w:pStyle w:val="af5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05105" w14:textId="77777777" w:rsidR="004759A0" w:rsidRDefault="00A82E31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61712A05" w14:textId="77777777" w:rsidR="004759A0" w:rsidRDefault="004759A0">
    <w:pPr>
      <w:pStyle w:val="af5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6018067"/>
      <w:docPartObj>
        <w:docPartGallery w:val="AutoText"/>
      </w:docPartObj>
    </w:sdtPr>
    <w:sdtEndPr/>
    <w:sdtContent>
      <w:p w14:paraId="5AAAEB0B" w14:textId="77777777" w:rsidR="004759A0" w:rsidRDefault="00A82E31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6A07E67A" w14:textId="77777777" w:rsidR="004759A0" w:rsidRDefault="004759A0">
    <w:pPr>
      <w:pStyle w:val="af5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B1BF" w14:textId="77777777" w:rsidR="004759A0" w:rsidRDefault="00A82E31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1135BA77" w14:textId="77777777" w:rsidR="004759A0" w:rsidRDefault="004759A0">
    <w:pPr>
      <w:pStyle w:val="af5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1318304"/>
      <w:docPartObj>
        <w:docPartGallery w:val="AutoText"/>
      </w:docPartObj>
    </w:sdtPr>
    <w:sdtEndPr/>
    <w:sdtContent>
      <w:p w14:paraId="43183AE6" w14:textId="6F2ACDBA" w:rsidR="004759A0" w:rsidRDefault="00A82E31" w:rsidP="00C06B13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EE842" w14:textId="77777777" w:rsidR="004759A0" w:rsidRDefault="00A82E31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31D1158D" w14:textId="77777777" w:rsidR="004759A0" w:rsidRDefault="004759A0">
    <w:pPr>
      <w:pStyle w:val="af5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6775460"/>
      <w:docPartObj>
        <w:docPartGallery w:val="AutoText"/>
      </w:docPartObj>
    </w:sdtPr>
    <w:sdtEndPr/>
    <w:sdtContent>
      <w:p w14:paraId="67AA6B43" w14:textId="308C98A0" w:rsidR="004759A0" w:rsidRDefault="00A82E31" w:rsidP="00E43240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4B5D8" w14:textId="77777777" w:rsidR="004759A0" w:rsidRDefault="00A82E31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66910A17" w14:textId="77777777" w:rsidR="004759A0" w:rsidRDefault="004759A0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76126"/>
    <w:multiLevelType w:val="multilevel"/>
    <w:tmpl w:val="09B761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C3A05"/>
    <w:multiLevelType w:val="hybridMultilevel"/>
    <w:tmpl w:val="466C1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535AF"/>
    <w:multiLevelType w:val="multilevel"/>
    <w:tmpl w:val="248535A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4369E"/>
    <w:multiLevelType w:val="multilevel"/>
    <w:tmpl w:val="057A6F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0D17DF5"/>
    <w:multiLevelType w:val="multilevel"/>
    <w:tmpl w:val="F1E6C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5" w15:restartNumberingAfterBreak="0">
    <w:nsid w:val="418832E7"/>
    <w:multiLevelType w:val="multilevel"/>
    <w:tmpl w:val="418832E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6E103B"/>
    <w:multiLevelType w:val="hybridMultilevel"/>
    <w:tmpl w:val="9E1AE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4C6BD6"/>
    <w:multiLevelType w:val="multilevel"/>
    <w:tmpl w:val="474C6B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B605EC7"/>
    <w:multiLevelType w:val="multilevel"/>
    <w:tmpl w:val="4B605EC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CA2CB1"/>
    <w:multiLevelType w:val="multilevel"/>
    <w:tmpl w:val="4FCA2CB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3F460E"/>
    <w:multiLevelType w:val="multilevel"/>
    <w:tmpl w:val="503F46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6C1D1F"/>
    <w:multiLevelType w:val="multilevel"/>
    <w:tmpl w:val="5E6C1D1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379565E"/>
    <w:multiLevelType w:val="multilevel"/>
    <w:tmpl w:val="637956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D35D76"/>
    <w:multiLevelType w:val="multilevel"/>
    <w:tmpl w:val="6BD35D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E561DDD"/>
    <w:multiLevelType w:val="multilevel"/>
    <w:tmpl w:val="6E561DD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40CEF"/>
    <w:multiLevelType w:val="multilevel"/>
    <w:tmpl w:val="70140CE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A554F5F"/>
    <w:multiLevelType w:val="multilevel"/>
    <w:tmpl w:val="7A554F5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C5E7F18"/>
    <w:multiLevelType w:val="multilevel"/>
    <w:tmpl w:val="1876CE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DF566FA"/>
    <w:multiLevelType w:val="multilevel"/>
    <w:tmpl w:val="B1D26B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609770845">
    <w:abstractNumId w:val="14"/>
  </w:num>
  <w:num w:numId="2" w16cid:durableId="2086224128">
    <w:abstractNumId w:val="2"/>
  </w:num>
  <w:num w:numId="3" w16cid:durableId="1337733660">
    <w:abstractNumId w:val="5"/>
  </w:num>
  <w:num w:numId="4" w16cid:durableId="10380079">
    <w:abstractNumId w:val="12"/>
  </w:num>
  <w:num w:numId="5" w16cid:durableId="1104376096">
    <w:abstractNumId w:val="13"/>
  </w:num>
  <w:num w:numId="6" w16cid:durableId="2123644476">
    <w:abstractNumId w:val="15"/>
  </w:num>
  <w:num w:numId="7" w16cid:durableId="1627614357">
    <w:abstractNumId w:val="10"/>
  </w:num>
  <w:num w:numId="8" w16cid:durableId="829371603">
    <w:abstractNumId w:val="0"/>
  </w:num>
  <w:num w:numId="9" w16cid:durableId="500124307">
    <w:abstractNumId w:val="8"/>
  </w:num>
  <w:num w:numId="10" w16cid:durableId="1865089899">
    <w:abstractNumId w:val="7"/>
  </w:num>
  <w:num w:numId="11" w16cid:durableId="1168714614">
    <w:abstractNumId w:val="9"/>
  </w:num>
  <w:num w:numId="12" w16cid:durableId="877862704">
    <w:abstractNumId w:val="11"/>
  </w:num>
  <w:num w:numId="13" w16cid:durableId="971400655">
    <w:abstractNumId w:val="16"/>
  </w:num>
  <w:num w:numId="14" w16cid:durableId="797718830">
    <w:abstractNumId w:val="6"/>
  </w:num>
  <w:num w:numId="15" w16cid:durableId="1029529894">
    <w:abstractNumId w:val="1"/>
  </w:num>
  <w:num w:numId="16" w16cid:durableId="246426013">
    <w:abstractNumId w:val="3"/>
  </w:num>
  <w:num w:numId="17" w16cid:durableId="1104351324">
    <w:abstractNumId w:val="4"/>
  </w:num>
  <w:num w:numId="18" w16cid:durableId="833187526">
    <w:abstractNumId w:val="18"/>
  </w:num>
  <w:num w:numId="19" w16cid:durableId="19114234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7F"/>
    <w:rsid w:val="000019C7"/>
    <w:rsid w:val="00001B88"/>
    <w:rsid w:val="0000394E"/>
    <w:rsid w:val="00004A33"/>
    <w:rsid w:val="00007723"/>
    <w:rsid w:val="000079C3"/>
    <w:rsid w:val="00007F70"/>
    <w:rsid w:val="000112BC"/>
    <w:rsid w:val="00011EE3"/>
    <w:rsid w:val="00012459"/>
    <w:rsid w:val="000143A1"/>
    <w:rsid w:val="000156CF"/>
    <w:rsid w:val="000158E5"/>
    <w:rsid w:val="000179F8"/>
    <w:rsid w:val="00021F15"/>
    <w:rsid w:val="000274BC"/>
    <w:rsid w:val="000310CB"/>
    <w:rsid w:val="00032396"/>
    <w:rsid w:val="00034D63"/>
    <w:rsid w:val="00042069"/>
    <w:rsid w:val="00045D29"/>
    <w:rsid w:val="00064407"/>
    <w:rsid w:val="0007128F"/>
    <w:rsid w:val="00083B9B"/>
    <w:rsid w:val="0008627A"/>
    <w:rsid w:val="0008639E"/>
    <w:rsid w:val="0008772C"/>
    <w:rsid w:val="00087B5D"/>
    <w:rsid w:val="00087CF5"/>
    <w:rsid w:val="000936BD"/>
    <w:rsid w:val="00095B39"/>
    <w:rsid w:val="00095EB2"/>
    <w:rsid w:val="00095EBD"/>
    <w:rsid w:val="00095EC1"/>
    <w:rsid w:val="000A0EFF"/>
    <w:rsid w:val="000A13D5"/>
    <w:rsid w:val="000A17B0"/>
    <w:rsid w:val="000A19C6"/>
    <w:rsid w:val="000A3529"/>
    <w:rsid w:val="000A41FA"/>
    <w:rsid w:val="000A4B35"/>
    <w:rsid w:val="000A54E1"/>
    <w:rsid w:val="000A5F28"/>
    <w:rsid w:val="000A6952"/>
    <w:rsid w:val="000A796E"/>
    <w:rsid w:val="000B06F4"/>
    <w:rsid w:val="000B4F66"/>
    <w:rsid w:val="000B5B5D"/>
    <w:rsid w:val="000B6521"/>
    <w:rsid w:val="000C025C"/>
    <w:rsid w:val="000C0AC3"/>
    <w:rsid w:val="000C3AB8"/>
    <w:rsid w:val="000C5DE0"/>
    <w:rsid w:val="000D4FB5"/>
    <w:rsid w:val="000D6D2B"/>
    <w:rsid w:val="000E2D3D"/>
    <w:rsid w:val="000E2D5E"/>
    <w:rsid w:val="000E5DF0"/>
    <w:rsid w:val="000E6DD2"/>
    <w:rsid w:val="000E6DE9"/>
    <w:rsid w:val="000F1516"/>
    <w:rsid w:val="000F19BA"/>
    <w:rsid w:val="000F33E9"/>
    <w:rsid w:val="000F419D"/>
    <w:rsid w:val="000F5587"/>
    <w:rsid w:val="00100F1D"/>
    <w:rsid w:val="0010264D"/>
    <w:rsid w:val="001029C2"/>
    <w:rsid w:val="00106684"/>
    <w:rsid w:val="0011295E"/>
    <w:rsid w:val="001156C8"/>
    <w:rsid w:val="00115C97"/>
    <w:rsid w:val="00117316"/>
    <w:rsid w:val="00117DB9"/>
    <w:rsid w:val="001244C3"/>
    <w:rsid w:val="0013186F"/>
    <w:rsid w:val="00132B46"/>
    <w:rsid w:val="00134858"/>
    <w:rsid w:val="00135CE3"/>
    <w:rsid w:val="00137F0D"/>
    <w:rsid w:val="00140EB0"/>
    <w:rsid w:val="00143D81"/>
    <w:rsid w:val="00144EE1"/>
    <w:rsid w:val="00152D91"/>
    <w:rsid w:val="00153628"/>
    <w:rsid w:val="00155BB4"/>
    <w:rsid w:val="001604E7"/>
    <w:rsid w:val="0016297B"/>
    <w:rsid w:val="00163473"/>
    <w:rsid w:val="00164F90"/>
    <w:rsid w:val="00165700"/>
    <w:rsid w:val="001718B9"/>
    <w:rsid w:val="00171FB9"/>
    <w:rsid w:val="00173CD4"/>
    <w:rsid w:val="00173DEB"/>
    <w:rsid w:val="001773A8"/>
    <w:rsid w:val="00177C13"/>
    <w:rsid w:val="00180071"/>
    <w:rsid w:val="00181183"/>
    <w:rsid w:val="00183D21"/>
    <w:rsid w:val="0018446A"/>
    <w:rsid w:val="001866FB"/>
    <w:rsid w:val="00187560"/>
    <w:rsid w:val="00191800"/>
    <w:rsid w:val="001944D3"/>
    <w:rsid w:val="0019671A"/>
    <w:rsid w:val="00196996"/>
    <w:rsid w:val="00197F9A"/>
    <w:rsid w:val="001A3683"/>
    <w:rsid w:val="001A38DD"/>
    <w:rsid w:val="001A4669"/>
    <w:rsid w:val="001A5DA5"/>
    <w:rsid w:val="001A6B4D"/>
    <w:rsid w:val="001A723D"/>
    <w:rsid w:val="001C3496"/>
    <w:rsid w:val="001C3659"/>
    <w:rsid w:val="001D0220"/>
    <w:rsid w:val="001E1B39"/>
    <w:rsid w:val="001F25E4"/>
    <w:rsid w:val="001F3287"/>
    <w:rsid w:val="001F38D5"/>
    <w:rsid w:val="001F47BF"/>
    <w:rsid w:val="001F6063"/>
    <w:rsid w:val="001F7412"/>
    <w:rsid w:val="002003DB"/>
    <w:rsid w:val="002005BD"/>
    <w:rsid w:val="00200AFE"/>
    <w:rsid w:val="00200BCC"/>
    <w:rsid w:val="0020413C"/>
    <w:rsid w:val="00207F28"/>
    <w:rsid w:val="00214055"/>
    <w:rsid w:val="00217CBC"/>
    <w:rsid w:val="00222015"/>
    <w:rsid w:val="002221E1"/>
    <w:rsid w:val="00223530"/>
    <w:rsid w:val="00223558"/>
    <w:rsid w:val="00227000"/>
    <w:rsid w:val="002316F9"/>
    <w:rsid w:val="00235942"/>
    <w:rsid w:val="00235CC4"/>
    <w:rsid w:val="002415E0"/>
    <w:rsid w:val="00242080"/>
    <w:rsid w:val="00246043"/>
    <w:rsid w:val="0024748B"/>
    <w:rsid w:val="00247667"/>
    <w:rsid w:val="00250BEC"/>
    <w:rsid w:val="002513D8"/>
    <w:rsid w:val="00252C9A"/>
    <w:rsid w:val="0025322E"/>
    <w:rsid w:val="00253B49"/>
    <w:rsid w:val="0025505C"/>
    <w:rsid w:val="002608A2"/>
    <w:rsid w:val="0026104A"/>
    <w:rsid w:val="00261A98"/>
    <w:rsid w:val="002634CE"/>
    <w:rsid w:val="00270AA5"/>
    <w:rsid w:val="00270B26"/>
    <w:rsid w:val="00280ABA"/>
    <w:rsid w:val="00284E57"/>
    <w:rsid w:val="00286EA2"/>
    <w:rsid w:val="002879BA"/>
    <w:rsid w:val="00290CA1"/>
    <w:rsid w:val="00291E7B"/>
    <w:rsid w:val="002945C8"/>
    <w:rsid w:val="002A19FA"/>
    <w:rsid w:val="002A400A"/>
    <w:rsid w:val="002A538D"/>
    <w:rsid w:val="002C3739"/>
    <w:rsid w:val="002C4B17"/>
    <w:rsid w:val="002C75C7"/>
    <w:rsid w:val="002D0503"/>
    <w:rsid w:val="002D49B6"/>
    <w:rsid w:val="002D5531"/>
    <w:rsid w:val="002D61E6"/>
    <w:rsid w:val="002E11EF"/>
    <w:rsid w:val="002E30D4"/>
    <w:rsid w:val="002E5A9A"/>
    <w:rsid w:val="002E64F6"/>
    <w:rsid w:val="002E6F96"/>
    <w:rsid w:val="002E752C"/>
    <w:rsid w:val="002F03DF"/>
    <w:rsid w:val="002F1408"/>
    <w:rsid w:val="002F72AB"/>
    <w:rsid w:val="0030202C"/>
    <w:rsid w:val="00303406"/>
    <w:rsid w:val="0030728C"/>
    <w:rsid w:val="0031061A"/>
    <w:rsid w:val="00310E7E"/>
    <w:rsid w:val="00312533"/>
    <w:rsid w:val="003126EB"/>
    <w:rsid w:val="00314663"/>
    <w:rsid w:val="003172EE"/>
    <w:rsid w:val="00320730"/>
    <w:rsid w:val="0032315D"/>
    <w:rsid w:val="00324B82"/>
    <w:rsid w:val="00325BEF"/>
    <w:rsid w:val="00326B77"/>
    <w:rsid w:val="003271B8"/>
    <w:rsid w:val="00330C67"/>
    <w:rsid w:val="00332233"/>
    <w:rsid w:val="003350C2"/>
    <w:rsid w:val="003369AE"/>
    <w:rsid w:val="00340F33"/>
    <w:rsid w:val="00343F5D"/>
    <w:rsid w:val="00347551"/>
    <w:rsid w:val="003520FD"/>
    <w:rsid w:val="00356292"/>
    <w:rsid w:val="0036387B"/>
    <w:rsid w:val="003649A3"/>
    <w:rsid w:val="0036595A"/>
    <w:rsid w:val="003664B6"/>
    <w:rsid w:val="00372DD2"/>
    <w:rsid w:val="003734D8"/>
    <w:rsid w:val="0037624A"/>
    <w:rsid w:val="00376544"/>
    <w:rsid w:val="00376830"/>
    <w:rsid w:val="00381F0B"/>
    <w:rsid w:val="00392EEE"/>
    <w:rsid w:val="00395A9E"/>
    <w:rsid w:val="003A0480"/>
    <w:rsid w:val="003A4C71"/>
    <w:rsid w:val="003A61FF"/>
    <w:rsid w:val="003B060B"/>
    <w:rsid w:val="003B1318"/>
    <w:rsid w:val="003B4577"/>
    <w:rsid w:val="003B46DB"/>
    <w:rsid w:val="003B62BD"/>
    <w:rsid w:val="003B6459"/>
    <w:rsid w:val="003B7149"/>
    <w:rsid w:val="003B7C0D"/>
    <w:rsid w:val="003C0582"/>
    <w:rsid w:val="003C50D0"/>
    <w:rsid w:val="003E3944"/>
    <w:rsid w:val="003E53A2"/>
    <w:rsid w:val="003E679E"/>
    <w:rsid w:val="003E7D10"/>
    <w:rsid w:val="003F2DBF"/>
    <w:rsid w:val="003F46FC"/>
    <w:rsid w:val="003F6821"/>
    <w:rsid w:val="003F7CE2"/>
    <w:rsid w:val="003F7D5F"/>
    <w:rsid w:val="00400350"/>
    <w:rsid w:val="00400709"/>
    <w:rsid w:val="00401A2E"/>
    <w:rsid w:val="004113B2"/>
    <w:rsid w:val="00412DCD"/>
    <w:rsid w:val="00413206"/>
    <w:rsid w:val="004156BF"/>
    <w:rsid w:val="00420636"/>
    <w:rsid w:val="004211E4"/>
    <w:rsid w:val="00421B42"/>
    <w:rsid w:val="00421DCE"/>
    <w:rsid w:val="004229AC"/>
    <w:rsid w:val="00430B70"/>
    <w:rsid w:val="004324E0"/>
    <w:rsid w:val="00432B9D"/>
    <w:rsid w:val="00433CDF"/>
    <w:rsid w:val="00434DA2"/>
    <w:rsid w:val="00437EDC"/>
    <w:rsid w:val="00443FB5"/>
    <w:rsid w:val="0044451D"/>
    <w:rsid w:val="0045232C"/>
    <w:rsid w:val="00453ED1"/>
    <w:rsid w:val="00456D18"/>
    <w:rsid w:val="0045771E"/>
    <w:rsid w:val="00457DBB"/>
    <w:rsid w:val="004603A3"/>
    <w:rsid w:val="004626BE"/>
    <w:rsid w:val="00467807"/>
    <w:rsid w:val="004722A0"/>
    <w:rsid w:val="004759A0"/>
    <w:rsid w:val="004776F8"/>
    <w:rsid w:val="004806A0"/>
    <w:rsid w:val="004809D9"/>
    <w:rsid w:val="00494B4A"/>
    <w:rsid w:val="004A1B5A"/>
    <w:rsid w:val="004A3279"/>
    <w:rsid w:val="004A715C"/>
    <w:rsid w:val="004A7CA8"/>
    <w:rsid w:val="004B0E9E"/>
    <w:rsid w:val="004B2C5C"/>
    <w:rsid w:val="004B2C7D"/>
    <w:rsid w:val="004B4175"/>
    <w:rsid w:val="004B507D"/>
    <w:rsid w:val="004C2EC8"/>
    <w:rsid w:val="004C3CA8"/>
    <w:rsid w:val="004C66DC"/>
    <w:rsid w:val="004D0C83"/>
    <w:rsid w:val="004D41E5"/>
    <w:rsid w:val="004D6CDF"/>
    <w:rsid w:val="004E001D"/>
    <w:rsid w:val="004E036F"/>
    <w:rsid w:val="004E1592"/>
    <w:rsid w:val="004F030E"/>
    <w:rsid w:val="004F19D7"/>
    <w:rsid w:val="004F4197"/>
    <w:rsid w:val="004F559E"/>
    <w:rsid w:val="004F5C5E"/>
    <w:rsid w:val="004F60DA"/>
    <w:rsid w:val="00500294"/>
    <w:rsid w:val="00502E27"/>
    <w:rsid w:val="00502F97"/>
    <w:rsid w:val="005038E6"/>
    <w:rsid w:val="005052BF"/>
    <w:rsid w:val="00505834"/>
    <w:rsid w:val="00514AE0"/>
    <w:rsid w:val="00515838"/>
    <w:rsid w:val="0051713F"/>
    <w:rsid w:val="005178AD"/>
    <w:rsid w:val="0052763B"/>
    <w:rsid w:val="00533319"/>
    <w:rsid w:val="00533582"/>
    <w:rsid w:val="00537C30"/>
    <w:rsid w:val="005438AD"/>
    <w:rsid w:val="00543932"/>
    <w:rsid w:val="00550283"/>
    <w:rsid w:val="005551BB"/>
    <w:rsid w:val="0055753C"/>
    <w:rsid w:val="00562CE2"/>
    <w:rsid w:val="005643D7"/>
    <w:rsid w:val="0056478F"/>
    <w:rsid w:val="005648CA"/>
    <w:rsid w:val="0057184F"/>
    <w:rsid w:val="00574913"/>
    <w:rsid w:val="0058000F"/>
    <w:rsid w:val="00582BC2"/>
    <w:rsid w:val="00583426"/>
    <w:rsid w:val="005852C3"/>
    <w:rsid w:val="00585658"/>
    <w:rsid w:val="005857F1"/>
    <w:rsid w:val="00587FF5"/>
    <w:rsid w:val="005905EF"/>
    <w:rsid w:val="00594D59"/>
    <w:rsid w:val="005A07FC"/>
    <w:rsid w:val="005A2B38"/>
    <w:rsid w:val="005B2AC8"/>
    <w:rsid w:val="005C3984"/>
    <w:rsid w:val="005C636E"/>
    <w:rsid w:val="005C6504"/>
    <w:rsid w:val="005C6A3A"/>
    <w:rsid w:val="005C7265"/>
    <w:rsid w:val="005D0B9C"/>
    <w:rsid w:val="005D45EB"/>
    <w:rsid w:val="005D7117"/>
    <w:rsid w:val="005E1251"/>
    <w:rsid w:val="005E2A95"/>
    <w:rsid w:val="005E3186"/>
    <w:rsid w:val="005E3C05"/>
    <w:rsid w:val="005E666F"/>
    <w:rsid w:val="005E767F"/>
    <w:rsid w:val="005F254D"/>
    <w:rsid w:val="005F3BA8"/>
    <w:rsid w:val="005F59C7"/>
    <w:rsid w:val="005F647B"/>
    <w:rsid w:val="00600817"/>
    <w:rsid w:val="00601C7C"/>
    <w:rsid w:val="0060207D"/>
    <w:rsid w:val="006034DE"/>
    <w:rsid w:val="006102DD"/>
    <w:rsid w:val="0061235E"/>
    <w:rsid w:val="00612975"/>
    <w:rsid w:val="00614A02"/>
    <w:rsid w:val="00615954"/>
    <w:rsid w:val="00620976"/>
    <w:rsid w:val="006229A4"/>
    <w:rsid w:val="00622CF5"/>
    <w:rsid w:val="00635015"/>
    <w:rsid w:val="00636315"/>
    <w:rsid w:val="00640C5A"/>
    <w:rsid w:val="00643939"/>
    <w:rsid w:val="00650455"/>
    <w:rsid w:val="00656A72"/>
    <w:rsid w:val="00661BCB"/>
    <w:rsid w:val="00663DF9"/>
    <w:rsid w:val="006655F8"/>
    <w:rsid w:val="00665678"/>
    <w:rsid w:val="006672FE"/>
    <w:rsid w:val="0067045C"/>
    <w:rsid w:val="0067255A"/>
    <w:rsid w:val="00673ADD"/>
    <w:rsid w:val="006758CE"/>
    <w:rsid w:val="00677DF5"/>
    <w:rsid w:val="00680EE4"/>
    <w:rsid w:val="0068198B"/>
    <w:rsid w:val="006823BC"/>
    <w:rsid w:val="006841BF"/>
    <w:rsid w:val="00693608"/>
    <w:rsid w:val="00693846"/>
    <w:rsid w:val="006943C1"/>
    <w:rsid w:val="00697D60"/>
    <w:rsid w:val="006A170C"/>
    <w:rsid w:val="006A4AF7"/>
    <w:rsid w:val="006A5CE2"/>
    <w:rsid w:val="006A77F8"/>
    <w:rsid w:val="006B0501"/>
    <w:rsid w:val="006B1F6D"/>
    <w:rsid w:val="006B29DD"/>
    <w:rsid w:val="006B61BD"/>
    <w:rsid w:val="006C1FCD"/>
    <w:rsid w:val="006C3F28"/>
    <w:rsid w:val="006C5629"/>
    <w:rsid w:val="006D036B"/>
    <w:rsid w:val="006D3A82"/>
    <w:rsid w:val="006D4C3D"/>
    <w:rsid w:val="006D7F89"/>
    <w:rsid w:val="006E29B8"/>
    <w:rsid w:val="006E319A"/>
    <w:rsid w:val="006E5130"/>
    <w:rsid w:val="006E78D2"/>
    <w:rsid w:val="006E7FF4"/>
    <w:rsid w:val="006F0E0C"/>
    <w:rsid w:val="006F239E"/>
    <w:rsid w:val="006F48FF"/>
    <w:rsid w:val="006F7C5D"/>
    <w:rsid w:val="00701D4A"/>
    <w:rsid w:val="0070724D"/>
    <w:rsid w:val="0071057A"/>
    <w:rsid w:val="007112DA"/>
    <w:rsid w:val="007129CE"/>
    <w:rsid w:val="00713285"/>
    <w:rsid w:val="007166D3"/>
    <w:rsid w:val="00717797"/>
    <w:rsid w:val="0072121D"/>
    <w:rsid w:val="007217B1"/>
    <w:rsid w:val="007271F1"/>
    <w:rsid w:val="00731549"/>
    <w:rsid w:val="007340DE"/>
    <w:rsid w:val="00734895"/>
    <w:rsid w:val="0074040E"/>
    <w:rsid w:val="007408DC"/>
    <w:rsid w:val="00741526"/>
    <w:rsid w:val="0074288A"/>
    <w:rsid w:val="00743120"/>
    <w:rsid w:val="007438FA"/>
    <w:rsid w:val="00744FD5"/>
    <w:rsid w:val="007452B6"/>
    <w:rsid w:val="00747FED"/>
    <w:rsid w:val="00753021"/>
    <w:rsid w:val="007533BF"/>
    <w:rsid w:val="0075494A"/>
    <w:rsid w:val="00754BF2"/>
    <w:rsid w:val="00761C8A"/>
    <w:rsid w:val="00762720"/>
    <w:rsid w:val="0076514F"/>
    <w:rsid w:val="007661E7"/>
    <w:rsid w:val="007676B2"/>
    <w:rsid w:val="0077014D"/>
    <w:rsid w:val="00770390"/>
    <w:rsid w:val="00774C93"/>
    <w:rsid w:val="00774CB0"/>
    <w:rsid w:val="00781491"/>
    <w:rsid w:val="00782EFC"/>
    <w:rsid w:val="00783A45"/>
    <w:rsid w:val="00784920"/>
    <w:rsid w:val="00784B56"/>
    <w:rsid w:val="00785307"/>
    <w:rsid w:val="007863C1"/>
    <w:rsid w:val="007900D3"/>
    <w:rsid w:val="007A1BB6"/>
    <w:rsid w:val="007A233F"/>
    <w:rsid w:val="007A4A3F"/>
    <w:rsid w:val="007A57D2"/>
    <w:rsid w:val="007A5964"/>
    <w:rsid w:val="007B0B1F"/>
    <w:rsid w:val="007B0D1E"/>
    <w:rsid w:val="007B344B"/>
    <w:rsid w:val="007B45A0"/>
    <w:rsid w:val="007B4E02"/>
    <w:rsid w:val="007B5CC1"/>
    <w:rsid w:val="007B619A"/>
    <w:rsid w:val="007B65C6"/>
    <w:rsid w:val="007B6DA2"/>
    <w:rsid w:val="007B7911"/>
    <w:rsid w:val="007C63D0"/>
    <w:rsid w:val="007D050C"/>
    <w:rsid w:val="007D0C4C"/>
    <w:rsid w:val="007D0D8C"/>
    <w:rsid w:val="007D2E71"/>
    <w:rsid w:val="007D4E5D"/>
    <w:rsid w:val="007D61D3"/>
    <w:rsid w:val="007E00E1"/>
    <w:rsid w:val="007E1F34"/>
    <w:rsid w:val="007E2ACA"/>
    <w:rsid w:val="007E3D13"/>
    <w:rsid w:val="007E5D87"/>
    <w:rsid w:val="007F1FD0"/>
    <w:rsid w:val="008018C7"/>
    <w:rsid w:val="00802A37"/>
    <w:rsid w:val="00804C48"/>
    <w:rsid w:val="0080560F"/>
    <w:rsid w:val="00811910"/>
    <w:rsid w:val="00815CB5"/>
    <w:rsid w:val="0081775B"/>
    <w:rsid w:val="00820155"/>
    <w:rsid w:val="0082217F"/>
    <w:rsid w:val="008221DB"/>
    <w:rsid w:val="00824A07"/>
    <w:rsid w:val="008276F3"/>
    <w:rsid w:val="0083014A"/>
    <w:rsid w:val="0083183C"/>
    <w:rsid w:val="008336C6"/>
    <w:rsid w:val="0083567F"/>
    <w:rsid w:val="00851896"/>
    <w:rsid w:val="00852D52"/>
    <w:rsid w:val="00857232"/>
    <w:rsid w:val="0086178E"/>
    <w:rsid w:val="00866E9A"/>
    <w:rsid w:val="0086709B"/>
    <w:rsid w:val="00870AA2"/>
    <w:rsid w:val="008714EF"/>
    <w:rsid w:val="008729B7"/>
    <w:rsid w:val="008739EF"/>
    <w:rsid w:val="00877AD1"/>
    <w:rsid w:val="00883D79"/>
    <w:rsid w:val="00884560"/>
    <w:rsid w:val="008855EA"/>
    <w:rsid w:val="008868C5"/>
    <w:rsid w:val="00887AD5"/>
    <w:rsid w:val="00890538"/>
    <w:rsid w:val="00892CA5"/>
    <w:rsid w:val="008932E1"/>
    <w:rsid w:val="00894E1C"/>
    <w:rsid w:val="00896BB3"/>
    <w:rsid w:val="008A0E73"/>
    <w:rsid w:val="008A14EA"/>
    <w:rsid w:val="008A1F52"/>
    <w:rsid w:val="008A2906"/>
    <w:rsid w:val="008A298A"/>
    <w:rsid w:val="008A3434"/>
    <w:rsid w:val="008A492C"/>
    <w:rsid w:val="008A5787"/>
    <w:rsid w:val="008A6342"/>
    <w:rsid w:val="008B4244"/>
    <w:rsid w:val="008B7222"/>
    <w:rsid w:val="008C3C0E"/>
    <w:rsid w:val="008C4ED0"/>
    <w:rsid w:val="008D00EF"/>
    <w:rsid w:val="008E19E9"/>
    <w:rsid w:val="008E329E"/>
    <w:rsid w:val="008E444A"/>
    <w:rsid w:val="008E712C"/>
    <w:rsid w:val="008E7C9D"/>
    <w:rsid w:val="008F225F"/>
    <w:rsid w:val="008F4F1D"/>
    <w:rsid w:val="008F578C"/>
    <w:rsid w:val="0090012C"/>
    <w:rsid w:val="00900A52"/>
    <w:rsid w:val="00901CFE"/>
    <w:rsid w:val="00903316"/>
    <w:rsid w:val="0090672D"/>
    <w:rsid w:val="00906981"/>
    <w:rsid w:val="0091257D"/>
    <w:rsid w:val="009166B7"/>
    <w:rsid w:val="00917222"/>
    <w:rsid w:val="0092062D"/>
    <w:rsid w:val="00924566"/>
    <w:rsid w:val="009250A7"/>
    <w:rsid w:val="00925C1B"/>
    <w:rsid w:val="00926E7B"/>
    <w:rsid w:val="00927A58"/>
    <w:rsid w:val="00931261"/>
    <w:rsid w:val="009314A7"/>
    <w:rsid w:val="00933A88"/>
    <w:rsid w:val="00934A19"/>
    <w:rsid w:val="009355B2"/>
    <w:rsid w:val="009356AB"/>
    <w:rsid w:val="00943133"/>
    <w:rsid w:val="009433CC"/>
    <w:rsid w:val="009436C7"/>
    <w:rsid w:val="00943A3D"/>
    <w:rsid w:val="00946EA9"/>
    <w:rsid w:val="009505BA"/>
    <w:rsid w:val="00951D9B"/>
    <w:rsid w:val="009559C1"/>
    <w:rsid w:val="00955D56"/>
    <w:rsid w:val="0095653B"/>
    <w:rsid w:val="00956668"/>
    <w:rsid w:val="00957653"/>
    <w:rsid w:val="00962AFE"/>
    <w:rsid w:val="009644CA"/>
    <w:rsid w:val="00972AFE"/>
    <w:rsid w:val="00985111"/>
    <w:rsid w:val="00985130"/>
    <w:rsid w:val="00986EEC"/>
    <w:rsid w:val="00987700"/>
    <w:rsid w:val="00987E61"/>
    <w:rsid w:val="00990BCD"/>
    <w:rsid w:val="009A0AAA"/>
    <w:rsid w:val="009A1DFB"/>
    <w:rsid w:val="009A3B72"/>
    <w:rsid w:val="009A4D9F"/>
    <w:rsid w:val="009B076D"/>
    <w:rsid w:val="009B647D"/>
    <w:rsid w:val="009B6A77"/>
    <w:rsid w:val="009B7136"/>
    <w:rsid w:val="009C064B"/>
    <w:rsid w:val="009C121E"/>
    <w:rsid w:val="009C2AC9"/>
    <w:rsid w:val="009C2C4C"/>
    <w:rsid w:val="009C5AF6"/>
    <w:rsid w:val="009D709B"/>
    <w:rsid w:val="009E44E8"/>
    <w:rsid w:val="009E57EA"/>
    <w:rsid w:val="009F6FDA"/>
    <w:rsid w:val="00A0276D"/>
    <w:rsid w:val="00A055DC"/>
    <w:rsid w:val="00A06CD6"/>
    <w:rsid w:val="00A10B16"/>
    <w:rsid w:val="00A10FBD"/>
    <w:rsid w:val="00A12848"/>
    <w:rsid w:val="00A12CBE"/>
    <w:rsid w:val="00A20347"/>
    <w:rsid w:val="00A21972"/>
    <w:rsid w:val="00A21A63"/>
    <w:rsid w:val="00A324EB"/>
    <w:rsid w:val="00A33D52"/>
    <w:rsid w:val="00A3570A"/>
    <w:rsid w:val="00A37E46"/>
    <w:rsid w:val="00A40DBF"/>
    <w:rsid w:val="00A43059"/>
    <w:rsid w:val="00A447F1"/>
    <w:rsid w:val="00A4573E"/>
    <w:rsid w:val="00A54E6F"/>
    <w:rsid w:val="00A55A51"/>
    <w:rsid w:val="00A63431"/>
    <w:rsid w:val="00A6653D"/>
    <w:rsid w:val="00A679AA"/>
    <w:rsid w:val="00A71768"/>
    <w:rsid w:val="00A73A61"/>
    <w:rsid w:val="00A77FF8"/>
    <w:rsid w:val="00A82E31"/>
    <w:rsid w:val="00A858FE"/>
    <w:rsid w:val="00A92CA3"/>
    <w:rsid w:val="00A92DA2"/>
    <w:rsid w:val="00A936C2"/>
    <w:rsid w:val="00A94AF6"/>
    <w:rsid w:val="00A9500D"/>
    <w:rsid w:val="00AA0619"/>
    <w:rsid w:val="00AA1B7A"/>
    <w:rsid w:val="00AA30B8"/>
    <w:rsid w:val="00AA538C"/>
    <w:rsid w:val="00AA5BD1"/>
    <w:rsid w:val="00AA6DDA"/>
    <w:rsid w:val="00AA7F68"/>
    <w:rsid w:val="00AB1C3A"/>
    <w:rsid w:val="00AB3372"/>
    <w:rsid w:val="00AB6F52"/>
    <w:rsid w:val="00AC4AB1"/>
    <w:rsid w:val="00AC58B5"/>
    <w:rsid w:val="00AC7674"/>
    <w:rsid w:val="00AD1AEA"/>
    <w:rsid w:val="00AD32F1"/>
    <w:rsid w:val="00AE4631"/>
    <w:rsid w:val="00AE57D4"/>
    <w:rsid w:val="00AE6F05"/>
    <w:rsid w:val="00AE7D55"/>
    <w:rsid w:val="00AF28AC"/>
    <w:rsid w:val="00AF2BD9"/>
    <w:rsid w:val="00B00D17"/>
    <w:rsid w:val="00B01238"/>
    <w:rsid w:val="00B03523"/>
    <w:rsid w:val="00B04261"/>
    <w:rsid w:val="00B049BF"/>
    <w:rsid w:val="00B0786A"/>
    <w:rsid w:val="00B07A59"/>
    <w:rsid w:val="00B115E3"/>
    <w:rsid w:val="00B15148"/>
    <w:rsid w:val="00B20A56"/>
    <w:rsid w:val="00B21841"/>
    <w:rsid w:val="00B25BC4"/>
    <w:rsid w:val="00B4086B"/>
    <w:rsid w:val="00B421C2"/>
    <w:rsid w:val="00B432BF"/>
    <w:rsid w:val="00B45222"/>
    <w:rsid w:val="00B4535B"/>
    <w:rsid w:val="00B47A03"/>
    <w:rsid w:val="00B53F4F"/>
    <w:rsid w:val="00B54813"/>
    <w:rsid w:val="00B5795F"/>
    <w:rsid w:val="00B64D63"/>
    <w:rsid w:val="00B663FB"/>
    <w:rsid w:val="00B66728"/>
    <w:rsid w:val="00B7348D"/>
    <w:rsid w:val="00B7450D"/>
    <w:rsid w:val="00B75A33"/>
    <w:rsid w:val="00B773DA"/>
    <w:rsid w:val="00B77C27"/>
    <w:rsid w:val="00B82FA8"/>
    <w:rsid w:val="00B83151"/>
    <w:rsid w:val="00B84FBE"/>
    <w:rsid w:val="00B86310"/>
    <w:rsid w:val="00B908BE"/>
    <w:rsid w:val="00B908E8"/>
    <w:rsid w:val="00B97A66"/>
    <w:rsid w:val="00BA16FD"/>
    <w:rsid w:val="00BA3E55"/>
    <w:rsid w:val="00BB00FA"/>
    <w:rsid w:val="00BB40E8"/>
    <w:rsid w:val="00BB410E"/>
    <w:rsid w:val="00BC02B0"/>
    <w:rsid w:val="00BC07BC"/>
    <w:rsid w:val="00BC1BE2"/>
    <w:rsid w:val="00BC3058"/>
    <w:rsid w:val="00BC51F6"/>
    <w:rsid w:val="00BC5E16"/>
    <w:rsid w:val="00BC64FA"/>
    <w:rsid w:val="00BC7A2E"/>
    <w:rsid w:val="00BD0E77"/>
    <w:rsid w:val="00BD1394"/>
    <w:rsid w:val="00BD1C92"/>
    <w:rsid w:val="00BD6A9B"/>
    <w:rsid w:val="00BD6FE4"/>
    <w:rsid w:val="00BD744C"/>
    <w:rsid w:val="00BE320C"/>
    <w:rsid w:val="00BF07DC"/>
    <w:rsid w:val="00BF20DB"/>
    <w:rsid w:val="00BF2E82"/>
    <w:rsid w:val="00BF72D4"/>
    <w:rsid w:val="00BF7FA9"/>
    <w:rsid w:val="00C02D01"/>
    <w:rsid w:val="00C03480"/>
    <w:rsid w:val="00C0458D"/>
    <w:rsid w:val="00C06B13"/>
    <w:rsid w:val="00C079B1"/>
    <w:rsid w:val="00C10568"/>
    <w:rsid w:val="00C11CA7"/>
    <w:rsid w:val="00C12101"/>
    <w:rsid w:val="00C162D4"/>
    <w:rsid w:val="00C17D5E"/>
    <w:rsid w:val="00C214CD"/>
    <w:rsid w:val="00C22785"/>
    <w:rsid w:val="00C328C9"/>
    <w:rsid w:val="00C339DC"/>
    <w:rsid w:val="00C341D6"/>
    <w:rsid w:val="00C35B20"/>
    <w:rsid w:val="00C36BD4"/>
    <w:rsid w:val="00C370B5"/>
    <w:rsid w:val="00C40043"/>
    <w:rsid w:val="00C422A9"/>
    <w:rsid w:val="00C455CE"/>
    <w:rsid w:val="00C4573C"/>
    <w:rsid w:val="00C460EE"/>
    <w:rsid w:val="00C471C3"/>
    <w:rsid w:val="00C500FE"/>
    <w:rsid w:val="00C50735"/>
    <w:rsid w:val="00C55112"/>
    <w:rsid w:val="00C632F2"/>
    <w:rsid w:val="00C63897"/>
    <w:rsid w:val="00C64571"/>
    <w:rsid w:val="00C66CE9"/>
    <w:rsid w:val="00C7085A"/>
    <w:rsid w:val="00C712C3"/>
    <w:rsid w:val="00C7352F"/>
    <w:rsid w:val="00C743DA"/>
    <w:rsid w:val="00C7536E"/>
    <w:rsid w:val="00C809CD"/>
    <w:rsid w:val="00C81E65"/>
    <w:rsid w:val="00C83797"/>
    <w:rsid w:val="00C87179"/>
    <w:rsid w:val="00C878C8"/>
    <w:rsid w:val="00C94A74"/>
    <w:rsid w:val="00C95532"/>
    <w:rsid w:val="00CA2C06"/>
    <w:rsid w:val="00CA4094"/>
    <w:rsid w:val="00CA551B"/>
    <w:rsid w:val="00CA7760"/>
    <w:rsid w:val="00CB2490"/>
    <w:rsid w:val="00CB4004"/>
    <w:rsid w:val="00CB56F2"/>
    <w:rsid w:val="00CB5F72"/>
    <w:rsid w:val="00CB6F71"/>
    <w:rsid w:val="00CB70AF"/>
    <w:rsid w:val="00CB71D8"/>
    <w:rsid w:val="00CC02F7"/>
    <w:rsid w:val="00CC0E54"/>
    <w:rsid w:val="00CC325B"/>
    <w:rsid w:val="00CC74BA"/>
    <w:rsid w:val="00CC7BD0"/>
    <w:rsid w:val="00CD0013"/>
    <w:rsid w:val="00CD2973"/>
    <w:rsid w:val="00CD4574"/>
    <w:rsid w:val="00CD7BAB"/>
    <w:rsid w:val="00CE7D23"/>
    <w:rsid w:val="00CF71C2"/>
    <w:rsid w:val="00D005AA"/>
    <w:rsid w:val="00D03070"/>
    <w:rsid w:val="00D0680D"/>
    <w:rsid w:val="00D1179D"/>
    <w:rsid w:val="00D11FBB"/>
    <w:rsid w:val="00D132AD"/>
    <w:rsid w:val="00D16112"/>
    <w:rsid w:val="00D170EC"/>
    <w:rsid w:val="00D21459"/>
    <w:rsid w:val="00D234A7"/>
    <w:rsid w:val="00D26616"/>
    <w:rsid w:val="00D3146B"/>
    <w:rsid w:val="00D32104"/>
    <w:rsid w:val="00D32F37"/>
    <w:rsid w:val="00D34A9C"/>
    <w:rsid w:val="00D34AB2"/>
    <w:rsid w:val="00D34BAC"/>
    <w:rsid w:val="00D36405"/>
    <w:rsid w:val="00D3763E"/>
    <w:rsid w:val="00D40AE9"/>
    <w:rsid w:val="00D42432"/>
    <w:rsid w:val="00D43D26"/>
    <w:rsid w:val="00D54A74"/>
    <w:rsid w:val="00D54E99"/>
    <w:rsid w:val="00D63987"/>
    <w:rsid w:val="00D66E8F"/>
    <w:rsid w:val="00D67E36"/>
    <w:rsid w:val="00D71567"/>
    <w:rsid w:val="00D742DE"/>
    <w:rsid w:val="00D778FA"/>
    <w:rsid w:val="00D77A1B"/>
    <w:rsid w:val="00D820D4"/>
    <w:rsid w:val="00D825F9"/>
    <w:rsid w:val="00D84816"/>
    <w:rsid w:val="00D86513"/>
    <w:rsid w:val="00D86789"/>
    <w:rsid w:val="00D902F4"/>
    <w:rsid w:val="00D91ADA"/>
    <w:rsid w:val="00D93919"/>
    <w:rsid w:val="00D94E86"/>
    <w:rsid w:val="00DA0089"/>
    <w:rsid w:val="00DA2D6C"/>
    <w:rsid w:val="00DA7D58"/>
    <w:rsid w:val="00DB7055"/>
    <w:rsid w:val="00DB7B6A"/>
    <w:rsid w:val="00DC03D9"/>
    <w:rsid w:val="00DC04A7"/>
    <w:rsid w:val="00DC1794"/>
    <w:rsid w:val="00DC33AA"/>
    <w:rsid w:val="00DC428B"/>
    <w:rsid w:val="00DC6D32"/>
    <w:rsid w:val="00DD00E4"/>
    <w:rsid w:val="00DD047D"/>
    <w:rsid w:val="00DD0B43"/>
    <w:rsid w:val="00DD0E74"/>
    <w:rsid w:val="00DD4416"/>
    <w:rsid w:val="00DE1FCA"/>
    <w:rsid w:val="00DE3D24"/>
    <w:rsid w:val="00DE69B6"/>
    <w:rsid w:val="00DE7355"/>
    <w:rsid w:val="00DE7ABE"/>
    <w:rsid w:val="00DF064B"/>
    <w:rsid w:val="00DF068E"/>
    <w:rsid w:val="00DF0A07"/>
    <w:rsid w:val="00DF1EFC"/>
    <w:rsid w:val="00DF54AB"/>
    <w:rsid w:val="00DF5A57"/>
    <w:rsid w:val="00DF61A0"/>
    <w:rsid w:val="00E038E6"/>
    <w:rsid w:val="00E04831"/>
    <w:rsid w:val="00E06E2E"/>
    <w:rsid w:val="00E10A30"/>
    <w:rsid w:val="00E10B85"/>
    <w:rsid w:val="00E11C84"/>
    <w:rsid w:val="00E129BC"/>
    <w:rsid w:val="00E17F05"/>
    <w:rsid w:val="00E22BB1"/>
    <w:rsid w:val="00E2393C"/>
    <w:rsid w:val="00E307D2"/>
    <w:rsid w:val="00E35630"/>
    <w:rsid w:val="00E35BDB"/>
    <w:rsid w:val="00E370AF"/>
    <w:rsid w:val="00E40A99"/>
    <w:rsid w:val="00E40C10"/>
    <w:rsid w:val="00E41C93"/>
    <w:rsid w:val="00E426F9"/>
    <w:rsid w:val="00E43240"/>
    <w:rsid w:val="00E464D0"/>
    <w:rsid w:val="00E517B1"/>
    <w:rsid w:val="00E52B01"/>
    <w:rsid w:val="00E53F23"/>
    <w:rsid w:val="00E5788D"/>
    <w:rsid w:val="00E57C3A"/>
    <w:rsid w:val="00E6032F"/>
    <w:rsid w:val="00E611A4"/>
    <w:rsid w:val="00E62D19"/>
    <w:rsid w:val="00E6379F"/>
    <w:rsid w:val="00E71284"/>
    <w:rsid w:val="00E738DD"/>
    <w:rsid w:val="00E7530E"/>
    <w:rsid w:val="00E759C8"/>
    <w:rsid w:val="00E765B1"/>
    <w:rsid w:val="00E810A5"/>
    <w:rsid w:val="00E82BD5"/>
    <w:rsid w:val="00E84462"/>
    <w:rsid w:val="00E91799"/>
    <w:rsid w:val="00E953E5"/>
    <w:rsid w:val="00E969F8"/>
    <w:rsid w:val="00EA5B86"/>
    <w:rsid w:val="00EA6E1D"/>
    <w:rsid w:val="00EB0134"/>
    <w:rsid w:val="00EB4BFC"/>
    <w:rsid w:val="00EB4DFB"/>
    <w:rsid w:val="00EB5BB1"/>
    <w:rsid w:val="00EB7056"/>
    <w:rsid w:val="00EC1C3E"/>
    <w:rsid w:val="00EC55B4"/>
    <w:rsid w:val="00EC5E35"/>
    <w:rsid w:val="00EC7722"/>
    <w:rsid w:val="00ED0B47"/>
    <w:rsid w:val="00ED2880"/>
    <w:rsid w:val="00ED6170"/>
    <w:rsid w:val="00EE0DFF"/>
    <w:rsid w:val="00EE625F"/>
    <w:rsid w:val="00EF00AF"/>
    <w:rsid w:val="00EF167F"/>
    <w:rsid w:val="00EF5E14"/>
    <w:rsid w:val="00EF7EBF"/>
    <w:rsid w:val="00F00D1F"/>
    <w:rsid w:val="00F04378"/>
    <w:rsid w:val="00F06054"/>
    <w:rsid w:val="00F10B34"/>
    <w:rsid w:val="00F1150F"/>
    <w:rsid w:val="00F1278D"/>
    <w:rsid w:val="00F12CC6"/>
    <w:rsid w:val="00F1687F"/>
    <w:rsid w:val="00F1799E"/>
    <w:rsid w:val="00F245D0"/>
    <w:rsid w:val="00F25E76"/>
    <w:rsid w:val="00F31A64"/>
    <w:rsid w:val="00F323B7"/>
    <w:rsid w:val="00F36E61"/>
    <w:rsid w:val="00F40FD5"/>
    <w:rsid w:val="00F42B0D"/>
    <w:rsid w:val="00F44812"/>
    <w:rsid w:val="00F44ED6"/>
    <w:rsid w:val="00F509BC"/>
    <w:rsid w:val="00F51D4D"/>
    <w:rsid w:val="00F5373D"/>
    <w:rsid w:val="00F54598"/>
    <w:rsid w:val="00F56026"/>
    <w:rsid w:val="00F62DD3"/>
    <w:rsid w:val="00F63E6B"/>
    <w:rsid w:val="00F64E28"/>
    <w:rsid w:val="00F666EC"/>
    <w:rsid w:val="00F70A68"/>
    <w:rsid w:val="00F716DB"/>
    <w:rsid w:val="00F7330E"/>
    <w:rsid w:val="00F735C1"/>
    <w:rsid w:val="00F77D1D"/>
    <w:rsid w:val="00F80C94"/>
    <w:rsid w:val="00F876CD"/>
    <w:rsid w:val="00F87CCB"/>
    <w:rsid w:val="00F909FB"/>
    <w:rsid w:val="00F92178"/>
    <w:rsid w:val="00F94F60"/>
    <w:rsid w:val="00F9569D"/>
    <w:rsid w:val="00F9756A"/>
    <w:rsid w:val="00FA646A"/>
    <w:rsid w:val="00FA67F6"/>
    <w:rsid w:val="00FA77B1"/>
    <w:rsid w:val="00FB2082"/>
    <w:rsid w:val="00FB371B"/>
    <w:rsid w:val="00FB50A0"/>
    <w:rsid w:val="00FB600A"/>
    <w:rsid w:val="00FC1BE0"/>
    <w:rsid w:val="00FC6123"/>
    <w:rsid w:val="00FD01E7"/>
    <w:rsid w:val="00FD0E3A"/>
    <w:rsid w:val="00FD2187"/>
    <w:rsid w:val="00FD541B"/>
    <w:rsid w:val="00FE1961"/>
    <w:rsid w:val="00FE21B6"/>
    <w:rsid w:val="00FE5BA7"/>
    <w:rsid w:val="00FE617C"/>
    <w:rsid w:val="00FE71C4"/>
    <w:rsid w:val="00FE7458"/>
    <w:rsid w:val="00FE7E5F"/>
    <w:rsid w:val="00FF0072"/>
    <w:rsid w:val="00FF37BD"/>
    <w:rsid w:val="00FF5FA8"/>
    <w:rsid w:val="00FF61BD"/>
    <w:rsid w:val="00FF6D6C"/>
    <w:rsid w:val="00FF782E"/>
    <w:rsid w:val="5FDC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84A7C"/>
  <w15:docId w15:val="{C52CC88B-665C-42F5-B676-9B88CC7C8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/>
    <w:lsdException w:name="toc 4" w:uiPriority="0" w:unhideWhenUsed="1"/>
    <w:lsdException w:name="toc 5" w:uiPriority="0" w:unhideWhenUsed="1"/>
    <w:lsdException w:name="toc 6" w:uiPriority="0" w:unhideWhenUsed="1" w:qFormat="1"/>
    <w:lsdException w:name="toc 7" w:uiPriority="0" w:unhideWhenUsed="1"/>
    <w:lsdException w:name="toc 8" w:uiPriority="0" w:unhideWhenUsed="1"/>
    <w:lsdException w:name="toc 9" w:uiPriority="0" w:unhideWhenUsed="1" w:qFormat="1"/>
    <w:lsdException w:name="Normal Indent" w:semiHidden="1" w:unhideWhenUsed="1"/>
    <w:lsdException w:name="footnote text" w:uiPriority="0" w:qFormat="1"/>
    <w:lsdException w:name="annotation text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unhideWhenUsed="1" w:qFormat="1"/>
    <w:lsdException w:name="line number" w:semiHidden="1" w:unhideWhenUsed="1"/>
    <w:lsdException w:name="page number" w:uiPriority="0" w:unhideWhenUsed="1" w:qFormat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6EB"/>
    <w:rPr>
      <w:rFonts w:ascii="Times New Roman" w:eastAsiaTheme="minorHAnsi" w:hAnsi="Times New Roman"/>
      <w:sz w:val="24"/>
      <w:szCs w:val="22"/>
      <w:lang w:eastAsia="en-US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/>
      <w:jc w:val="center"/>
      <w:outlineLvl w:val="0"/>
    </w:pPr>
    <w:rPr>
      <w:rFonts w:eastAsia="Times New Roman" w:cs="Times New Roman"/>
      <w:b/>
      <w:bCs/>
      <w:kern w:val="36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4">
    <w:name w:val="footnote reference"/>
    <w:link w:val="11"/>
    <w:uiPriority w:val="99"/>
    <w:qFormat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uiPriority w:val="99"/>
    <w:rPr>
      <w:rFonts w:cs="Times New Roman"/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uiPriority w:val="99"/>
    <w:semiHidden/>
    <w:unhideWhenUsed/>
    <w:qFormat/>
    <w:rPr>
      <w:rFonts w:ascii="Times New Roman" w:hAnsi="Times New Roman" w:cs="Times New Roman" w:hint="default"/>
      <w:vertAlign w:val="superscript"/>
    </w:rPr>
  </w:style>
  <w:style w:type="character" w:styleId="a7">
    <w:name w:val="Emphasis"/>
    <w:qFormat/>
    <w:rPr>
      <w:rFonts w:ascii="Times New Roman" w:hAnsi="Times New Roman" w:cs="Times New Roman" w:hint="default"/>
      <w:i/>
    </w:rPr>
  </w:style>
  <w:style w:type="character" w:styleId="a8">
    <w:name w:val="Hyperlink"/>
    <w:basedOn w:val="a0"/>
    <w:link w:val="21"/>
    <w:uiPriority w:val="99"/>
    <w:unhideWhenUsed/>
    <w:qFormat/>
    <w:rPr>
      <w:color w:val="0563C1" w:themeColor="hyperlink"/>
      <w:u w:val="single"/>
    </w:rPr>
  </w:style>
  <w:style w:type="character" w:styleId="a9">
    <w:name w:val="page number"/>
    <w:unhideWhenUsed/>
    <w:qFormat/>
    <w:rPr>
      <w:rFonts w:ascii="Times New Roman" w:hAnsi="Times New Roman" w:cs="Times New Roman" w:hint="default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unhideWhenUsed/>
    <w:qFormat/>
    <w:rPr>
      <w:rFonts w:ascii="Segoe UI" w:hAnsi="Segoe UI" w:cs="Segoe UI"/>
      <w:sz w:val="18"/>
      <w:szCs w:val="18"/>
    </w:rPr>
  </w:style>
  <w:style w:type="paragraph" w:styleId="22">
    <w:name w:val="Body Text 2"/>
    <w:basedOn w:val="a"/>
    <w:link w:val="23"/>
    <w:unhideWhenUsed/>
    <w:qFormat/>
    <w:pPr>
      <w:ind w:right="-57"/>
      <w:jc w:val="both"/>
    </w:pPr>
    <w:rPr>
      <w:rFonts w:eastAsia="Times New Roman" w:cs="Times New Roman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rPr>
      <w:b/>
      <w:bCs/>
    </w:rPr>
  </w:style>
  <w:style w:type="paragraph" w:styleId="af3">
    <w:name w:val="footnote text"/>
    <w:basedOn w:val="a"/>
    <w:link w:val="af4"/>
    <w:qFormat/>
    <w:rPr>
      <w:rFonts w:eastAsia="Times New Roman" w:cs="Times New Roman"/>
      <w:sz w:val="20"/>
      <w:szCs w:val="20"/>
      <w:lang w:val="zh-CN" w:eastAsia="zh-CN"/>
    </w:rPr>
  </w:style>
  <w:style w:type="paragraph" w:styleId="8">
    <w:name w:val="toc 8"/>
    <w:basedOn w:val="a"/>
    <w:next w:val="a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qFormat/>
    <w:pPr>
      <w:tabs>
        <w:tab w:val="center" w:pos="4677"/>
        <w:tab w:val="right" w:pos="9355"/>
      </w:tabs>
    </w:pPr>
  </w:style>
  <w:style w:type="paragraph" w:styleId="9">
    <w:name w:val="toc 9"/>
    <w:basedOn w:val="a"/>
    <w:next w:val="a"/>
    <w:unhideWhenUsed/>
    <w:qFormat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7">
    <w:name w:val="Body Text"/>
    <w:basedOn w:val="a"/>
    <w:link w:val="af8"/>
    <w:unhideWhenUsed/>
    <w:qFormat/>
    <w:pPr>
      <w:widowControl w:val="0"/>
      <w:snapToGrid w:val="0"/>
      <w:spacing w:before="120" w:after="120"/>
      <w:jc w:val="both"/>
    </w:pPr>
    <w:rPr>
      <w:rFonts w:eastAsia="Times New Roman" w:cs="Times New Roman"/>
      <w:szCs w:val="20"/>
      <w:lang w:eastAsia="ru-RU"/>
    </w:rPr>
  </w:style>
  <w:style w:type="paragraph" w:styleId="12">
    <w:name w:val="toc 1"/>
    <w:basedOn w:val="a"/>
    <w:next w:val="a"/>
    <w:uiPriority w:val="39"/>
    <w:unhideWhenUsed/>
    <w:qFormat/>
    <w:pPr>
      <w:tabs>
        <w:tab w:val="right" w:leader="dot" w:pos="9639"/>
      </w:tabs>
      <w:spacing w:before="120" w:line="276" w:lineRule="auto"/>
    </w:pPr>
    <w:rPr>
      <w:rFonts w:cs="Times New Roman"/>
      <w:b/>
      <w:bCs/>
    </w:rPr>
  </w:style>
  <w:style w:type="paragraph" w:styleId="6">
    <w:name w:val="toc 6"/>
    <w:basedOn w:val="a"/>
    <w:next w:val="a"/>
    <w:unhideWhenUsed/>
    <w:qFormat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31">
    <w:name w:val="toc 3"/>
    <w:basedOn w:val="a"/>
    <w:next w:val="a"/>
    <w:uiPriority w:val="39"/>
    <w:unhideWhenUsed/>
    <w:pPr>
      <w:ind w:left="480"/>
    </w:pPr>
    <w:rPr>
      <w:rFonts w:eastAsia="Times New Roman" w:cs="Times New Roman"/>
      <w:sz w:val="28"/>
      <w:szCs w:val="28"/>
      <w:lang w:eastAsia="ru-RU"/>
    </w:rPr>
  </w:style>
  <w:style w:type="paragraph" w:styleId="24">
    <w:name w:val="toc 2"/>
    <w:basedOn w:val="a"/>
    <w:next w:val="a"/>
    <w:uiPriority w:val="39"/>
    <w:unhideWhenUsed/>
    <w:qFormat/>
    <w:pPr>
      <w:tabs>
        <w:tab w:val="right" w:leader="dot" w:pos="9639"/>
      </w:tabs>
      <w:spacing w:before="120"/>
      <w:ind w:left="240"/>
    </w:pPr>
    <w:rPr>
      <w:rFonts w:eastAsia="Times New Roman" w:cs="Times New Roman"/>
      <w:i/>
      <w:iCs/>
      <w:szCs w:val="24"/>
      <w:lang w:eastAsia="ru-RU"/>
    </w:rPr>
  </w:style>
  <w:style w:type="paragraph" w:styleId="41">
    <w:name w:val="toc 4"/>
    <w:basedOn w:val="a"/>
    <w:next w:val="a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9">
    <w:name w:val="Title"/>
    <w:basedOn w:val="a"/>
    <w:next w:val="a"/>
    <w:link w:val="25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8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paragraph" w:styleId="afc">
    <w:name w:val="Normal (Web)"/>
    <w:basedOn w:val="a"/>
    <w:uiPriority w:val="99"/>
    <w:unhideWhenUsed/>
    <w:qFormat/>
    <w:pPr>
      <w:spacing w:after="200" w:line="276" w:lineRule="auto"/>
    </w:pPr>
    <w:rPr>
      <w:rFonts w:eastAsia="Times New Roman" w:cs="Times New Roman"/>
      <w:szCs w:val="24"/>
      <w:lang w:eastAsia="ru-RU"/>
    </w:rPr>
  </w:style>
  <w:style w:type="paragraph" w:styleId="26">
    <w:name w:val="Body Text Indent 2"/>
    <w:basedOn w:val="a"/>
    <w:link w:val="27"/>
    <w:unhideWhenUsed/>
    <w:qFormat/>
    <w:pPr>
      <w:spacing w:after="120" w:line="480" w:lineRule="auto"/>
      <w:ind w:left="283"/>
    </w:pPr>
    <w:rPr>
      <w:rFonts w:eastAsia="Times New Roman" w:cs="Times New Roman"/>
      <w:szCs w:val="24"/>
      <w:lang w:val="zh-CN" w:eastAsia="zh-CN"/>
    </w:rPr>
  </w:style>
  <w:style w:type="paragraph" w:styleId="afd">
    <w:name w:val="Subtitle"/>
    <w:basedOn w:val="a"/>
    <w:next w:val="a"/>
    <w:link w:val="afe"/>
    <w:uiPriority w:val="11"/>
    <w:qFormat/>
    <w:pPr>
      <w:spacing w:after="160" w:line="259" w:lineRule="auto"/>
    </w:pPr>
    <w:rPr>
      <w:rFonts w:eastAsiaTheme="minorEastAsia"/>
      <w:color w:val="595959" w:themeColor="text1" w:themeTint="A6"/>
      <w:spacing w:val="15"/>
    </w:rPr>
  </w:style>
  <w:style w:type="paragraph" w:styleId="28">
    <w:name w:val="List 2"/>
    <w:basedOn w:val="a"/>
    <w:unhideWhenUsed/>
    <w:qFormat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table" w:styleId="aff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List Paragraph"/>
    <w:basedOn w:val="a"/>
    <w:link w:val="aff1"/>
    <w:qFormat/>
    <w:pPr>
      <w:ind w:left="720"/>
      <w:contextualSpacing/>
    </w:pPr>
  </w:style>
  <w:style w:type="table" w:customStyle="1" w:styleId="13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Текст примечания Знак"/>
    <w:basedOn w:val="a0"/>
    <w:link w:val="af"/>
    <w:uiPriority w:val="99"/>
    <w:qFormat/>
    <w:rPr>
      <w:sz w:val="20"/>
      <w:szCs w:val="20"/>
    </w:rPr>
  </w:style>
  <w:style w:type="character" w:customStyle="1" w:styleId="af2">
    <w:name w:val="Тема примечания Знак"/>
    <w:basedOn w:val="af0"/>
    <w:link w:val="af1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qFormat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Рецензия1"/>
    <w:hidden/>
    <w:uiPriority w:val="99"/>
    <w:semiHidden/>
    <w:qFormat/>
    <w:rPr>
      <w:rFonts w:eastAsiaTheme="minorHAns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qFormat/>
  </w:style>
  <w:style w:type="character" w:customStyle="1" w:styleId="afb">
    <w:name w:val="Нижний колонтитул Знак"/>
    <w:basedOn w:val="a0"/>
    <w:link w:val="afa"/>
    <w:uiPriority w:val="99"/>
    <w:qFormat/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ff1">
    <w:name w:val="Абзац списка Знак"/>
    <w:link w:val="aff0"/>
    <w:qFormat/>
    <w:locked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4">
    <w:name w:val="Текст сноски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af8">
    <w:name w:val="Основной текст Знак"/>
    <w:basedOn w:val="a0"/>
    <w:link w:val="af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afe">
    <w:name w:val="Подзаголовок Знак"/>
    <w:basedOn w:val="a0"/>
    <w:link w:val="afd"/>
    <w:uiPriority w:val="11"/>
    <w:qFormat/>
    <w:rPr>
      <w:rFonts w:eastAsiaTheme="minorEastAsia"/>
      <w:color w:val="595959" w:themeColor="text1" w:themeTint="A6"/>
      <w:spacing w:val="15"/>
    </w:rPr>
  </w:style>
  <w:style w:type="character" w:customStyle="1" w:styleId="20">
    <w:name w:val="Заголовок 2 Знак"/>
    <w:basedOn w:val="a0"/>
    <w:link w:val="2"/>
    <w:uiPriority w:val="99"/>
    <w:qFormat/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rFonts w:eastAsia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Гиперссылка1"/>
    <w:basedOn w:val="a0"/>
    <w:uiPriority w:val="99"/>
    <w:unhideWhenUsed/>
    <w:qFormat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eastAsia="Times New Roman" w:cs="Times New Roman"/>
      <w:szCs w:val="24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Pr>
      <w:rFonts w:ascii="Calibri" w:eastAsia="Times New Roman" w:hAnsi="Calibri" w:cs="Times New Roman"/>
      <w:lang w:val="ru-RU"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23">
    <w:name w:val="Основной текст 2 Знак"/>
    <w:basedOn w:val="a0"/>
    <w:link w:val="22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27">
    <w:name w:val="Основной текст с отступом 2 Знак"/>
    <w:basedOn w:val="a0"/>
    <w:link w:val="26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aff2">
    <w:name w:val="Внимание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eastAsia="Times New Roman" w:cs="Times New Roman"/>
      <w:szCs w:val="24"/>
      <w:lang w:eastAsia="ru-RU"/>
    </w:rPr>
  </w:style>
  <w:style w:type="paragraph" w:customStyle="1" w:styleId="aff3">
    <w:name w:val="Внимание: криминал!!"/>
    <w:basedOn w:val="aff2"/>
    <w:next w:val="a"/>
    <w:uiPriority w:val="99"/>
    <w:qFormat/>
  </w:style>
  <w:style w:type="paragraph" w:customStyle="1" w:styleId="aff4">
    <w:name w:val="Внимание: недобросовестность!"/>
    <w:basedOn w:val="aff2"/>
    <w:next w:val="a"/>
    <w:uiPriority w:val="99"/>
  </w:style>
  <w:style w:type="paragraph" w:customStyle="1" w:styleId="aff5">
    <w:name w:val="Дочерний элемент списк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eastAsia="Times New Roman" w:cs="Times New Roman"/>
      <w:color w:val="868381"/>
      <w:sz w:val="20"/>
      <w:szCs w:val="20"/>
      <w:lang w:eastAsia="ru-RU"/>
    </w:rPr>
  </w:style>
  <w:style w:type="paragraph" w:customStyle="1" w:styleId="aff6">
    <w:name w:val="Основное меню (преемственное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6"/>
    <w:next w:val="a"/>
    <w:uiPriority w:val="99"/>
    <w:qFormat/>
    <w:pPr>
      <w:shd w:val="clear" w:color="auto" w:fill="ECE9D8"/>
    </w:pPr>
    <w:rPr>
      <w:b/>
      <w:bCs/>
      <w:color w:val="0058A9"/>
    </w:rPr>
  </w:style>
  <w:style w:type="paragraph" w:customStyle="1" w:styleId="aff7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eastAsia="Times New Roman" w:cs="Times New Roman"/>
      <w:b/>
      <w:bCs/>
      <w:color w:val="000000"/>
      <w:szCs w:val="24"/>
      <w:lang w:eastAsia="ru-RU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qFormat/>
    <w:pPr>
      <w:keepNext/>
      <w:keepLines/>
      <w:shd w:val="clear" w:color="auto" w:fill="FFFFFF"/>
      <w:autoSpaceDE w:val="0"/>
      <w:autoSpaceDN w:val="0"/>
      <w:adjustRightInd w:val="0"/>
      <w:spacing w:before="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9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eastAsia="Times New Roman" w:cs="Times New Roman"/>
      <w:i/>
      <w:iCs/>
      <w:color w:val="000080"/>
      <w:lang w:eastAsia="ru-RU"/>
    </w:rPr>
  </w:style>
  <w:style w:type="paragraph" w:customStyle="1" w:styleId="affa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eastAsia="Times New Roman" w:cs="Times New Roman"/>
      <w:szCs w:val="24"/>
      <w:lang w:eastAsia="ru-RU"/>
    </w:rPr>
  </w:style>
  <w:style w:type="paragraph" w:customStyle="1" w:styleId="affb">
    <w:name w:val="Заголовок ЭР (ле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eastAsia="Times New Roman" w:cs="Times New Roman"/>
      <w:b/>
      <w:bCs/>
      <w:color w:val="26282F"/>
      <w:sz w:val="26"/>
      <w:szCs w:val="26"/>
      <w:lang w:eastAsia="ru-RU"/>
    </w:rPr>
  </w:style>
  <w:style w:type="paragraph" w:customStyle="1" w:styleId="affc">
    <w:name w:val="Заголовок ЭР (правое окно)"/>
    <w:basedOn w:val="affb"/>
    <w:next w:val="a"/>
    <w:uiPriority w:val="99"/>
    <w:pPr>
      <w:spacing w:after="0"/>
      <w:jc w:val="left"/>
    </w:pPr>
  </w:style>
  <w:style w:type="paragraph" w:customStyle="1" w:styleId="affd">
    <w:name w:val="Интерактивный заголовок"/>
    <w:basedOn w:val="19"/>
    <w:next w:val="a"/>
    <w:uiPriority w:val="99"/>
    <w:qFormat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eastAsia="Times New Roman" w:cs="Times New Roman"/>
      <w:color w:val="353842"/>
      <w:sz w:val="18"/>
      <w:szCs w:val="18"/>
      <w:lang w:eastAsia="ru-RU"/>
    </w:rPr>
  </w:style>
  <w:style w:type="paragraph" w:customStyle="1" w:styleId="afff">
    <w:name w:val="Информация об изменениях"/>
    <w:basedOn w:val="affe"/>
    <w:next w:val="a"/>
    <w:uiPriority w:val="99"/>
    <w:qFormat/>
    <w:pPr>
      <w:shd w:val="clear" w:color="auto" w:fill="EAEFED"/>
      <w:spacing w:before="180"/>
      <w:ind w:left="360" w:right="360" w:firstLine="0"/>
    </w:pPr>
  </w:style>
  <w:style w:type="paragraph" w:customStyle="1" w:styleId="afff0">
    <w:name w:val="Текст (справка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eastAsia="Times New Roman" w:cs="Times New Roman"/>
      <w:szCs w:val="24"/>
      <w:lang w:eastAsia="ru-RU"/>
    </w:rPr>
  </w:style>
  <w:style w:type="paragraph" w:customStyle="1" w:styleId="afff1">
    <w:name w:val="Комментарий"/>
    <w:basedOn w:val="afff0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2">
    <w:name w:val="Информация об изменениях документа"/>
    <w:basedOn w:val="afff1"/>
    <w:next w:val="a"/>
    <w:uiPriority w:val="99"/>
    <w:qFormat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eastAsia="Times New Roman" w:cs="Times New Roman"/>
      <w:szCs w:val="24"/>
      <w:lang w:eastAsia="ru-RU"/>
    </w:rPr>
  </w:style>
  <w:style w:type="paragraph" w:customStyle="1" w:styleId="afff4">
    <w:name w:val="Колонтитул (левый)"/>
    <w:basedOn w:val="afff3"/>
    <w:next w:val="a"/>
    <w:uiPriority w:val="99"/>
    <w:qFormat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right"/>
    </w:pPr>
    <w:rPr>
      <w:rFonts w:eastAsia="Times New Roman" w:cs="Times New Roman"/>
      <w:szCs w:val="24"/>
      <w:lang w:eastAsia="ru-RU"/>
    </w:rPr>
  </w:style>
  <w:style w:type="paragraph" w:customStyle="1" w:styleId="afff6">
    <w:name w:val="Колонтитул (правый)"/>
    <w:basedOn w:val="afff5"/>
    <w:next w:val="a"/>
    <w:uiPriority w:val="99"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qFormat/>
    <w:pPr>
      <w:shd w:val="clear" w:color="auto" w:fill="FFDFE0"/>
      <w:jc w:val="left"/>
    </w:pPr>
  </w:style>
  <w:style w:type="paragraph" w:customStyle="1" w:styleId="afff8">
    <w:name w:val="Куда обратиться?"/>
    <w:basedOn w:val="aff2"/>
    <w:next w:val="a"/>
    <w:uiPriority w:val="99"/>
    <w:qFormat/>
  </w:style>
  <w:style w:type="paragraph" w:customStyle="1" w:styleId="afff9">
    <w:name w:val="Моноширинный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Cs w:val="24"/>
      <w:lang w:eastAsia="ru-RU"/>
    </w:rPr>
  </w:style>
  <w:style w:type="paragraph" w:customStyle="1" w:styleId="afffa">
    <w:name w:val="Напишите нам"/>
    <w:basedOn w:val="a"/>
    <w:next w:val="a"/>
    <w:uiPriority w:val="99"/>
    <w:qFormat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afffb">
    <w:name w:val="Необходимые документы"/>
    <w:basedOn w:val="aff2"/>
    <w:next w:val="a"/>
    <w:uiPriority w:val="99"/>
    <w:qFormat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eastAsia="Times New Roman" w:cs="Times New Roman"/>
      <w:szCs w:val="24"/>
      <w:lang w:eastAsia="ru-RU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Cs w:val="24"/>
      <w:lang w:eastAsia="ru-RU"/>
    </w:rPr>
  </w:style>
  <w:style w:type="paragraph" w:customStyle="1" w:styleId="afffe">
    <w:name w:val="Оглавление"/>
    <w:basedOn w:val="afffd"/>
    <w:next w:val="a"/>
    <w:uiPriority w:val="99"/>
    <w:pPr>
      <w:ind w:left="140"/>
    </w:pPr>
  </w:style>
  <w:style w:type="paragraph" w:customStyle="1" w:styleId="affff">
    <w:name w:val="Переменная часть"/>
    <w:basedOn w:val="aff6"/>
    <w:next w:val="a"/>
    <w:uiPriority w:val="99"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qFormat/>
    <w:pPr>
      <w:keepNext/>
      <w:keepLines/>
      <w:autoSpaceDE w:val="0"/>
      <w:autoSpaceDN w:val="0"/>
      <w:adjustRightInd w:val="0"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ff1">
    <w:name w:val="Подзаголовок для информации об изменениях"/>
    <w:basedOn w:val="affe"/>
    <w:next w:val="a"/>
    <w:uiPriority w:val="99"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  <w:rPr>
      <w:rFonts w:eastAsia="Times New Roman" w:cs="Times New Roman"/>
      <w:szCs w:val="24"/>
      <w:lang w:eastAsia="ru-RU"/>
    </w:rPr>
  </w:style>
  <w:style w:type="paragraph" w:customStyle="1" w:styleId="affff3">
    <w:name w:val="Постоянная часть"/>
    <w:basedOn w:val="aff6"/>
    <w:next w:val="a"/>
    <w:uiPriority w:val="99"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eastAsia="Times New Roman" w:cs="Times New Roman"/>
      <w:szCs w:val="24"/>
      <w:lang w:eastAsia="ru-RU"/>
    </w:rPr>
  </w:style>
  <w:style w:type="paragraph" w:customStyle="1" w:styleId="affff5">
    <w:name w:val="Пример."/>
    <w:basedOn w:val="aff2"/>
    <w:next w:val="a"/>
    <w:uiPriority w:val="99"/>
  </w:style>
  <w:style w:type="paragraph" w:customStyle="1" w:styleId="affff6">
    <w:name w:val="Примечание."/>
    <w:basedOn w:val="aff2"/>
    <w:next w:val="a"/>
    <w:uiPriority w:val="99"/>
    <w:qFormat/>
  </w:style>
  <w:style w:type="paragraph" w:customStyle="1" w:styleId="affff7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eastAsia="Times New Roman" w:cs="Times New Roman"/>
      <w:szCs w:val="24"/>
      <w:lang w:eastAsia="ru-RU"/>
    </w:rPr>
  </w:style>
  <w:style w:type="paragraph" w:customStyle="1" w:styleId="affff8">
    <w:name w:val="Ссылка на официальную публикацию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eastAsia="Times New Roman" w:cs="Times New Roman"/>
      <w:szCs w:val="24"/>
      <w:lang w:eastAsia="ru-RU"/>
    </w:rPr>
  </w:style>
  <w:style w:type="paragraph" w:customStyle="1" w:styleId="affff9">
    <w:name w:val="Текст в таблице"/>
    <w:basedOn w:val="afffc"/>
    <w:next w:val="a"/>
    <w:uiPriority w:val="99"/>
    <w:qFormat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qFormat/>
    <w:pPr>
      <w:widowControl w:val="0"/>
      <w:autoSpaceDE w:val="0"/>
      <w:autoSpaceDN w:val="0"/>
      <w:adjustRightInd w:val="0"/>
      <w:spacing w:before="200" w:line="36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qFormat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eastAsia="Times New Roman" w:cs="Times New Roman"/>
      <w:color w:val="463F31"/>
      <w:szCs w:val="24"/>
      <w:lang w:eastAsia="ru-RU"/>
    </w:rPr>
  </w:style>
  <w:style w:type="paragraph" w:customStyle="1" w:styleId="affffc">
    <w:name w:val="Формула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eastAsia="Times New Roman" w:cs="Times New Roman"/>
      <w:szCs w:val="24"/>
      <w:lang w:eastAsia="ru-RU"/>
    </w:rPr>
  </w:style>
  <w:style w:type="paragraph" w:customStyle="1" w:styleId="affffd">
    <w:name w:val="Центрированный (таблица)"/>
    <w:basedOn w:val="afffc"/>
    <w:next w:val="a"/>
    <w:uiPriority w:val="99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line="360" w:lineRule="auto"/>
    </w:pPr>
    <w:rPr>
      <w:rFonts w:eastAsia="Times New Roman" w:cs="Times New Roman"/>
      <w:szCs w:val="24"/>
      <w:lang w:eastAsia="ru-RU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blk">
    <w:name w:val="blk"/>
    <w:qFormat/>
  </w:style>
  <w:style w:type="character" w:customStyle="1" w:styleId="FootnoteTextChar">
    <w:name w:val="Footnote Text Char"/>
    <w:qFormat/>
    <w:locked/>
    <w:rPr>
      <w:rFonts w:ascii="Times New Roman" w:hAnsi="Times New Roman" w:cs="Times New Roman" w:hint="default"/>
      <w:sz w:val="20"/>
      <w:lang w:val="zh-CN" w:eastAsia="ru-RU"/>
    </w:rPr>
  </w:style>
  <w:style w:type="character" w:customStyle="1" w:styleId="111">
    <w:name w:val="Текст примечания Знак11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a">
    <w:name w:val="Текст примечания Знак1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12">
    <w:name w:val="Тема примечания Знак1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b">
    <w:name w:val="Тема примечания Знак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affffe">
    <w:name w:val="Цветовое выделение"/>
    <w:uiPriority w:val="99"/>
    <w:qFormat/>
    <w:rPr>
      <w:b/>
      <w:color w:val="26282F"/>
    </w:rPr>
  </w:style>
  <w:style w:type="character" w:customStyle="1" w:styleId="afffff">
    <w:name w:val="Гипертекстовая ссылка"/>
    <w:uiPriority w:val="99"/>
    <w:qFormat/>
    <w:rPr>
      <w:b/>
      <w:color w:val="106BBE"/>
    </w:rPr>
  </w:style>
  <w:style w:type="character" w:customStyle="1" w:styleId="afffff0">
    <w:name w:val="Активная гипертекстовая ссылка"/>
    <w:uiPriority w:val="99"/>
    <w:qFormat/>
    <w:rPr>
      <w:b/>
      <w:color w:val="106BBE"/>
      <w:u w:val="single"/>
    </w:rPr>
  </w:style>
  <w:style w:type="character" w:customStyle="1" w:styleId="afffff1">
    <w:name w:val="Выделение для Базового Поиска"/>
    <w:uiPriority w:val="99"/>
    <w:qFormat/>
    <w:rPr>
      <w:b/>
      <w:color w:val="0058A9"/>
    </w:rPr>
  </w:style>
  <w:style w:type="character" w:customStyle="1" w:styleId="afffff2">
    <w:name w:val="Выделение для Базового Поиска (курсив)"/>
    <w:uiPriority w:val="99"/>
    <w:qFormat/>
    <w:rPr>
      <w:b/>
      <w:i/>
      <w:color w:val="0058A9"/>
    </w:rPr>
  </w:style>
  <w:style w:type="character" w:customStyle="1" w:styleId="afffff3">
    <w:name w:val="Заголовок своего сообщения"/>
    <w:uiPriority w:val="99"/>
    <w:qFormat/>
    <w:rPr>
      <w:b/>
      <w:color w:val="26282F"/>
    </w:rPr>
  </w:style>
  <w:style w:type="character" w:customStyle="1" w:styleId="afffff4">
    <w:name w:val="Заголовок чужого сообщения"/>
    <w:uiPriority w:val="99"/>
    <w:qFormat/>
    <w:rPr>
      <w:b/>
      <w:color w:val="FF0000"/>
    </w:rPr>
  </w:style>
  <w:style w:type="character" w:customStyle="1" w:styleId="afffff5">
    <w:name w:val="Найденные слова"/>
    <w:uiPriority w:val="99"/>
    <w:qFormat/>
    <w:rPr>
      <w:b/>
      <w:color w:val="26282F"/>
      <w:shd w:val="clear" w:color="auto" w:fill="FFF580"/>
    </w:rPr>
  </w:style>
  <w:style w:type="character" w:customStyle="1" w:styleId="afffff6">
    <w:name w:val="Не вступил в силу"/>
    <w:uiPriority w:val="99"/>
    <w:qFormat/>
    <w:rPr>
      <w:b/>
      <w:color w:val="000000"/>
      <w:shd w:val="clear" w:color="auto" w:fill="D8EDE8"/>
    </w:rPr>
  </w:style>
  <w:style w:type="character" w:customStyle="1" w:styleId="afffff7">
    <w:name w:val="Опечатки"/>
    <w:uiPriority w:val="99"/>
    <w:qFormat/>
    <w:rPr>
      <w:color w:val="FF0000"/>
    </w:rPr>
  </w:style>
  <w:style w:type="character" w:customStyle="1" w:styleId="afffff8">
    <w:name w:val="Продолжение ссылки"/>
    <w:uiPriority w:val="99"/>
    <w:qFormat/>
  </w:style>
  <w:style w:type="character" w:customStyle="1" w:styleId="afffff9">
    <w:name w:val="Сравнение редакций"/>
    <w:uiPriority w:val="99"/>
    <w:qFormat/>
    <w:rPr>
      <w:b/>
      <w:color w:val="26282F"/>
    </w:rPr>
  </w:style>
  <w:style w:type="character" w:customStyle="1" w:styleId="afffffa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fffb">
    <w:name w:val="Сравнение редакций. Удаленный фрагмент"/>
    <w:uiPriority w:val="99"/>
    <w:qFormat/>
    <w:rPr>
      <w:color w:val="000000"/>
      <w:shd w:val="clear" w:color="auto" w:fill="C4C413"/>
    </w:rPr>
  </w:style>
  <w:style w:type="character" w:customStyle="1" w:styleId="afffffc">
    <w:name w:val="Ссылка на утративший силу документ"/>
    <w:uiPriority w:val="99"/>
    <w:qFormat/>
    <w:rPr>
      <w:b/>
      <w:color w:val="749232"/>
    </w:rPr>
  </w:style>
  <w:style w:type="character" w:customStyle="1" w:styleId="afffffd">
    <w:name w:val="Утратил силу"/>
    <w:uiPriority w:val="99"/>
    <w:qFormat/>
    <w:rPr>
      <w:b/>
      <w:strike/>
      <w:color w:val="666600"/>
    </w:rPr>
  </w:style>
  <w:style w:type="character" w:customStyle="1" w:styleId="afffffe">
    <w:name w:val="Обычный (Интернет) Знак"/>
    <w:uiPriority w:val="99"/>
    <w:qFormat/>
    <w:locked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9">
    <w:name w:val="Сетка таблицы2"/>
    <w:basedOn w:val="a1"/>
    <w:uiPriority w:val="3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TableNormal13">
    <w:name w:val="Table Normal13"/>
    <w:uiPriority w:val="2"/>
    <w:semiHidden/>
    <w:qFormat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">
    <w:name w:val="Слабое выделение1"/>
    <w:uiPriority w:val="19"/>
    <w:qFormat/>
    <w:rPr>
      <w:i/>
      <w:iCs/>
      <w:color w:val="404040"/>
    </w:rPr>
  </w:style>
  <w:style w:type="paragraph" w:customStyle="1" w:styleId="1d">
    <w:name w:val="Заголовок оглавления1"/>
    <w:basedOn w:val="1"/>
    <w:next w:val="a"/>
    <w:uiPriority w:val="39"/>
    <w:unhideWhenUsed/>
    <w:qFormat/>
    <w:pPr>
      <w:keepNext/>
      <w:keepLines/>
      <w:spacing w:before="240" w:beforeAutospacing="0" w:after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uiPriority w:val="43"/>
    <w:qFormat/>
    <w:rPr>
      <w:rFonts w:ascii="Verdana" w:eastAsia="Segoe UI" w:hAnsi="Verdana" w:cs="Segoe U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affffff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5">
    <w:name w:val="Заголовок Знак2"/>
    <w:link w:val="af9"/>
    <w:uiPriority w:val="10"/>
    <w:qFormat/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pPr>
      <w:snapToGrid w:val="0"/>
    </w:pPr>
    <w:rPr>
      <w:rFonts w:ascii="Segoe UI" w:eastAsia="Segoe UI" w:hAnsi="Segoe UI" w:cs="Segoe UI"/>
      <w:iCs/>
      <w:szCs w:val="28"/>
      <w:lang w:eastAsia="ru-RU"/>
    </w:rPr>
  </w:style>
  <w:style w:type="paragraph" w:customStyle="1" w:styleId="s16">
    <w:name w:val="s_16"/>
    <w:basedOn w:val="a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table" w:customStyle="1" w:styleId="32">
    <w:name w:val="Таблица простая 32"/>
    <w:basedOn w:val="a1"/>
    <w:uiPriority w:val="43"/>
    <w:qFormat/>
    <w:rPr>
      <w:rFonts w:ascii="Calibri" w:eastAsia="Times New Roman" w:hAnsi="Calibri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a">
    <w:name w:val="Неразрешенное упоминание2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b">
    <w:name w:val="Основной текст (2)_"/>
    <w:link w:val="2c"/>
    <w:qFormat/>
    <w:locked/>
    <w:rPr>
      <w:sz w:val="28"/>
      <w:shd w:val="clear" w:color="auto" w:fill="FFFFFF"/>
    </w:rPr>
  </w:style>
  <w:style w:type="paragraph" w:customStyle="1" w:styleId="2c">
    <w:name w:val="Основной текст (2)"/>
    <w:basedOn w:val="a"/>
    <w:link w:val="2b"/>
    <w:qFormat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qFormat/>
    <w:rPr>
      <w:rFonts w:cs="Times New Roman"/>
    </w:rPr>
  </w:style>
  <w:style w:type="paragraph" w:customStyle="1" w:styleId="xl63">
    <w:name w:val="xl63"/>
    <w:basedOn w:val="a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64">
    <w:name w:val="xl64"/>
    <w:basedOn w:val="a"/>
    <w:qFormat/>
    <w:pPr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65">
    <w:name w:val="xl6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67">
    <w:name w:val="xl67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81">
    <w:name w:val="xl8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94">
    <w:name w:val="xl9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color w:val="FFFFFF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color w:val="FF0000"/>
      <w:szCs w:val="24"/>
      <w:lang w:eastAsia="ru-RU"/>
    </w:rPr>
  </w:style>
  <w:style w:type="paragraph" w:customStyle="1" w:styleId="xl98">
    <w:name w:val="xl98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100">
    <w:name w:val="xl100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pPr>
      <w:pBdr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133">
    <w:name w:val="xl133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color w:val="FFFFFF"/>
      <w:szCs w:val="24"/>
      <w:lang w:eastAsia="ru-RU"/>
    </w:rPr>
  </w:style>
  <w:style w:type="paragraph" w:customStyle="1" w:styleId="xl134">
    <w:name w:val="xl13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pPr>
      <w:pBdr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153">
    <w:name w:val="xl153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pPr>
      <w:spacing w:before="100" w:beforeAutospacing="1" w:after="100" w:afterAutospacing="1"/>
      <w:jc w:val="center"/>
    </w:pPr>
    <w:rPr>
      <w:rFonts w:eastAsia="Times New Roman" w:cs="Times New Roman"/>
      <w:b/>
      <w:bCs/>
      <w:szCs w:val="24"/>
      <w:lang w:eastAsia="ru-RU"/>
    </w:rPr>
  </w:style>
  <w:style w:type="paragraph" w:customStyle="1" w:styleId="xl157">
    <w:name w:val="xl157"/>
    <w:basedOn w:val="a"/>
    <w:qFormat/>
    <w:pPr>
      <w:spacing w:before="100" w:beforeAutospacing="1" w:after="100" w:afterAutospacing="1"/>
      <w:jc w:val="center"/>
    </w:pPr>
    <w:rPr>
      <w:rFonts w:eastAsia="Times New Roman" w:cs="Times New Roman"/>
      <w:b/>
      <w:bCs/>
      <w:szCs w:val="24"/>
      <w:lang w:eastAsia="ru-RU"/>
    </w:rPr>
  </w:style>
  <w:style w:type="paragraph" w:customStyle="1" w:styleId="xl158">
    <w:name w:val="xl158"/>
    <w:basedOn w:val="a"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c15">
    <w:name w:val="c15"/>
    <w:basedOn w:val="a0"/>
    <w:qFormat/>
  </w:style>
  <w:style w:type="paragraph" w:customStyle="1" w:styleId="c18">
    <w:name w:val="c18"/>
    <w:basedOn w:val="a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markedcontent">
    <w:name w:val="markedcontent"/>
    <w:basedOn w:val="a0"/>
    <w:qFormat/>
  </w:style>
  <w:style w:type="character" w:customStyle="1" w:styleId="c21">
    <w:name w:val="c21"/>
    <w:basedOn w:val="a0"/>
    <w:qFormat/>
  </w:style>
  <w:style w:type="paragraph" w:customStyle="1" w:styleId="xl177">
    <w:name w:val="xl177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character" w:customStyle="1" w:styleId="1e">
    <w:name w:val="Заголовок Знак1"/>
    <w:basedOn w:val="a0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ff0">
    <w:name w:val="No Spacing"/>
    <w:link w:val="affffff1"/>
    <w:uiPriority w:val="1"/>
    <w:qFormat/>
    <w:rPr>
      <w:rFonts w:ascii="Calibri" w:eastAsia="Times New Roman" w:hAnsi="Calibri" w:cs="Times New Roman"/>
      <w:sz w:val="22"/>
      <w:szCs w:val="22"/>
    </w:rPr>
  </w:style>
  <w:style w:type="paragraph" w:customStyle="1" w:styleId="1f">
    <w:name w:val="Обычный (веб)1"/>
    <w:basedOn w:val="a"/>
    <w:next w:val="afc"/>
    <w:qFormat/>
    <w:pPr>
      <w:widowControl w:val="0"/>
    </w:pPr>
    <w:rPr>
      <w:rFonts w:eastAsia="Times New Roman" w:cs="Times New Roman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34">
    <w:name w:val="Сетка таблицы3"/>
    <w:basedOn w:val="a1"/>
    <w:uiPriority w:val="3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азвание Знак1"/>
    <w:uiPriority w:val="10"/>
    <w:qFormat/>
    <w:rPr>
      <w:rFonts w:ascii="Times New Roman" w:hAnsi="Times New Roman"/>
      <w:kern w:val="28"/>
      <w:sz w:val="24"/>
      <w:szCs w:val="24"/>
    </w:rPr>
  </w:style>
  <w:style w:type="table" w:customStyle="1" w:styleId="210">
    <w:name w:val="Сетка таблицы21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Неразрешенное упоминание4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ffff1">
    <w:name w:val="Без интервала Знак"/>
    <w:link w:val="affffff0"/>
    <w:uiPriority w:val="1"/>
    <w:qFormat/>
    <w:locked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1">
    <w:name w:val="Раздел 1"/>
    <w:basedOn w:val="1"/>
    <w:link w:val="1f2"/>
    <w:qFormat/>
    <w:pPr>
      <w:keepNext/>
      <w:spacing w:before="0" w:beforeAutospacing="0" w:after="120" w:afterAutospacing="0"/>
    </w:pPr>
    <w:rPr>
      <w:rFonts w:ascii="Times New Roman Полужирный" w:eastAsia="Segoe UI" w:hAnsi="Times New Roman Полужирный"/>
      <w:caps/>
      <w:kern w:val="32"/>
      <w:lang w:val="zh-CN" w:eastAsia="zh-CN"/>
    </w:rPr>
  </w:style>
  <w:style w:type="paragraph" w:customStyle="1" w:styleId="113">
    <w:name w:val="Раздел 1.1"/>
    <w:basedOn w:val="afd"/>
    <w:link w:val="114"/>
    <w:qFormat/>
    <w:rsid w:val="00032396"/>
    <w:pPr>
      <w:spacing w:after="120" w:line="276" w:lineRule="auto"/>
      <w:ind w:firstLine="709"/>
      <w:outlineLvl w:val="1"/>
    </w:pPr>
    <w:rPr>
      <w:rFonts w:eastAsia="Segoe UI" w:cs="Times New Roman"/>
      <w:b/>
      <w:bCs/>
      <w:color w:val="auto"/>
      <w:spacing w:val="0"/>
      <w:szCs w:val="24"/>
      <w:lang w:eastAsia="ru-RU"/>
    </w:rPr>
  </w:style>
  <w:style w:type="character" w:customStyle="1" w:styleId="1f2">
    <w:name w:val="Раздел 1 Знак"/>
    <w:basedOn w:val="10"/>
    <w:link w:val="1f1"/>
    <w:qFormat/>
    <w:rPr>
      <w:rFonts w:ascii="Times New Roman Полужирный" w:eastAsia="Segoe UI" w:hAnsi="Times New Roman Полужирный" w:cs="Times New Roman"/>
      <w:b/>
      <w:bCs/>
      <w:caps/>
      <w:kern w:val="32"/>
      <w:sz w:val="24"/>
      <w:szCs w:val="24"/>
      <w:lang w:val="zh-CN" w:eastAsia="zh-CN"/>
    </w:rPr>
  </w:style>
  <w:style w:type="character" w:customStyle="1" w:styleId="114">
    <w:name w:val="Раздел 1.1 Знак"/>
    <w:basedOn w:val="afe"/>
    <w:link w:val="113"/>
    <w:qFormat/>
    <w:rsid w:val="00032396"/>
    <w:rPr>
      <w:rFonts w:ascii="Times New Roman" w:eastAsia="Segoe UI" w:hAnsi="Times New Roman" w:cs="Times New Roman"/>
      <w:b/>
      <w:bCs/>
      <w:color w:val="595959" w:themeColor="text1" w:themeTint="A6"/>
      <w:spacing w:val="15"/>
      <w:sz w:val="24"/>
      <w:szCs w:val="24"/>
    </w:rPr>
  </w:style>
  <w:style w:type="table" w:customStyle="1" w:styleId="1110">
    <w:name w:val="Сетка таблицы111"/>
    <w:basedOn w:val="a1"/>
    <w:uiPriority w:val="59"/>
    <w:pPr>
      <w:suppressAutoHyphens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eastAsia="Times New Roman" w:cs="Times New Roman"/>
      <w:szCs w:val="24"/>
      <w:lang w:val="en-US" w:eastAsia="ru-RU"/>
    </w:rPr>
  </w:style>
  <w:style w:type="paragraph" w:customStyle="1" w:styleId="pTextStyleCenter">
    <w:name w:val="pTextStyleCenter"/>
    <w:basedOn w:val="a"/>
    <w:qFormat/>
    <w:pPr>
      <w:spacing w:line="252" w:lineRule="auto"/>
      <w:jc w:val="center"/>
    </w:pPr>
    <w:rPr>
      <w:rFonts w:eastAsia="Times New Roman" w:cs="Times New Roman"/>
      <w:szCs w:val="24"/>
      <w:lang w:val="en-US" w:eastAsia="ru-RU"/>
    </w:rPr>
  </w:style>
  <w:style w:type="table" w:customStyle="1" w:styleId="43">
    <w:name w:val="Сетка таблицы4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basedOn w:val="a0"/>
  </w:style>
  <w:style w:type="character" w:customStyle="1" w:styleId="50">
    <w:name w:val="Неразрешенное упоминание5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1">
    <w:name w:val="Гиперссылка2"/>
    <w:basedOn w:val="a"/>
    <w:link w:val="a8"/>
    <w:uiPriority w:val="99"/>
    <w:rsid w:val="002E11EF"/>
    <w:rPr>
      <w:rFonts w:eastAsiaTheme="minorEastAsia"/>
      <w:color w:val="0563C1" w:themeColor="hyperlink"/>
      <w:sz w:val="20"/>
      <w:szCs w:val="20"/>
      <w:u w:val="single"/>
      <w:lang w:eastAsia="ru-RU"/>
    </w:rPr>
  </w:style>
  <w:style w:type="character" w:styleId="affffff2">
    <w:name w:val="Unresolved Mention"/>
    <w:basedOn w:val="a0"/>
    <w:uiPriority w:val="99"/>
    <w:semiHidden/>
    <w:unhideWhenUsed/>
    <w:rsid w:val="005E31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5.xml"/><Relationship Id="rId18" Type="http://schemas.openxmlformats.org/officeDocument/2006/relationships/hyperlink" Target="http://www.shazina.com/Category.aspx?CategoryID=1" TargetMode="External"/><Relationship Id="rId26" Type="http://schemas.openxmlformats.org/officeDocument/2006/relationships/hyperlink" Target="http://sky-scraper2009.livejournal.com/106163.html" TargetMode="External"/><Relationship Id="rId39" Type="http://schemas.openxmlformats.org/officeDocument/2006/relationships/hyperlink" Target="https://spolab.firpo.ru/npdv2/category-doc/get/4877" TargetMode="External"/><Relationship Id="rId21" Type="http://schemas.openxmlformats.org/officeDocument/2006/relationships/header" Target="header8.xml"/><Relationship Id="rId34" Type="http://schemas.openxmlformats.org/officeDocument/2006/relationships/hyperlink" Target="https://urait.ru/bcode/475558" TargetMode="External"/><Relationship Id="rId42" Type="http://schemas.openxmlformats.org/officeDocument/2006/relationships/header" Target="header19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louvre.historic.ru/virttour.shtml" TargetMode="External"/><Relationship Id="rId20" Type="http://schemas.openxmlformats.org/officeDocument/2006/relationships/header" Target="header7.xml"/><Relationship Id="rId29" Type="http://schemas.openxmlformats.org/officeDocument/2006/relationships/hyperlink" Target="https://e.lanbook.com/book/152588" TargetMode="External"/><Relationship Id="rId41" Type="http://schemas.openxmlformats.org/officeDocument/2006/relationships/hyperlink" Target="https://spolab.firpo.ru/npdv2/category-doc/get/476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37" Type="http://schemas.openxmlformats.org/officeDocument/2006/relationships/hyperlink" Target="https://spolab.firpo.ru/npdv2/category-doc/get/4879" TargetMode="External"/><Relationship Id="rId40" Type="http://schemas.openxmlformats.org/officeDocument/2006/relationships/hyperlink" Target="https://spolab.firpo.ru/npdv2/category-doc/get/513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ellersgallery.com/Artists/AllArtists.asp" TargetMode="External"/><Relationship Id="rId23" Type="http://schemas.openxmlformats.org/officeDocument/2006/relationships/hyperlink" Target="https://profspo.ru/books/87809" TargetMode="External"/><Relationship Id="rId28" Type="http://schemas.openxmlformats.org/officeDocument/2006/relationships/header" Target="header12.xml"/><Relationship Id="rId36" Type="http://schemas.openxmlformats.org/officeDocument/2006/relationships/header" Target="header18.xml"/><Relationship Id="rId10" Type="http://schemas.openxmlformats.org/officeDocument/2006/relationships/hyperlink" Target="https://e.lanbook.com/book/148215" TargetMode="External"/><Relationship Id="rId19" Type="http://schemas.openxmlformats.org/officeDocument/2006/relationships/hyperlink" Target="http://artgorod.ru/news.php" TargetMode="External"/><Relationship Id="rId31" Type="http://schemas.openxmlformats.org/officeDocument/2006/relationships/header" Target="header14.xm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Relationship Id="rId22" Type="http://schemas.openxmlformats.org/officeDocument/2006/relationships/hyperlink" Target="https://urait.ru/bcode/472282" TargetMode="External"/><Relationship Id="rId27" Type="http://schemas.openxmlformats.org/officeDocument/2006/relationships/header" Target="header11.xml"/><Relationship Id="rId30" Type="http://schemas.openxmlformats.org/officeDocument/2006/relationships/header" Target="header13.xml"/><Relationship Id="rId35" Type="http://schemas.openxmlformats.org/officeDocument/2006/relationships/header" Target="header17.xml"/><Relationship Id="rId43" Type="http://schemas.openxmlformats.org/officeDocument/2006/relationships/fontTable" Target="fontTable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eader" Target="header4.xml"/><Relationship Id="rId17" Type="http://schemas.openxmlformats.org/officeDocument/2006/relationships/hyperlink" Target="http://smallbay.ru/grafica.html" TargetMode="Externa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38" Type="http://schemas.openxmlformats.org/officeDocument/2006/relationships/hyperlink" Target="https://spolab.firpo.ru/npdv2/category-doc/get/51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E92F3-D19C-420E-9178-883C33E6A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3309</TotalTime>
  <Pages>98</Pages>
  <Words>28220</Words>
  <Characters>160857</Characters>
  <Application>Microsoft Office Word</Application>
  <DocSecurity>0</DocSecurity>
  <Lines>1340</Lines>
  <Paragraphs>377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Шалаева Светлана Юрьевна</cp:lastModifiedBy>
  <cp:revision>65</cp:revision>
  <cp:lastPrinted>2023-04-28T08:44:00Z</cp:lastPrinted>
  <dcterms:created xsi:type="dcterms:W3CDTF">2024-02-07T09:23:00Z</dcterms:created>
  <dcterms:modified xsi:type="dcterms:W3CDTF">2025-09-05T14:43:00Z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E3154C6862954AF098D958A64D93393F_12</vt:lpwstr>
  </property>
</Properties>
</file>