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7777E" w14:textId="77777777" w:rsidR="00C43C87" w:rsidRDefault="00C43C87" w:rsidP="00C43C87">
      <w:pPr>
        <w:jc w:val="right"/>
        <w:rPr>
          <w:rFonts w:ascii="Times New Roman" w:hAnsi="Times New Roman"/>
          <w:b/>
          <w:sz w:val="24"/>
          <w:szCs w:val="24"/>
        </w:rPr>
      </w:pPr>
      <w:r>
        <w:rPr>
          <w:rFonts w:ascii="Times New Roman" w:hAnsi="Times New Roman"/>
          <w:b/>
          <w:sz w:val="24"/>
          <w:szCs w:val="24"/>
        </w:rPr>
        <w:t>Приложение 5</w:t>
      </w:r>
    </w:p>
    <w:p w14:paraId="043FF831" w14:textId="4D21CCB6" w:rsidR="00C43C87" w:rsidRDefault="00C43C87" w:rsidP="00C43C87">
      <w:pPr>
        <w:jc w:val="right"/>
        <w:rPr>
          <w:rFonts w:ascii="Times New Roman" w:hAnsi="Times New Roman"/>
          <w:sz w:val="24"/>
          <w:szCs w:val="24"/>
        </w:rPr>
      </w:pPr>
      <w:r>
        <w:rPr>
          <w:rFonts w:ascii="Times New Roman" w:hAnsi="Times New Roman"/>
          <w:sz w:val="24"/>
          <w:szCs w:val="24"/>
        </w:rPr>
        <w:t>к ПОП-</w:t>
      </w:r>
      <w:r w:rsidR="00297BC5">
        <w:rPr>
          <w:rFonts w:ascii="Times New Roman" w:hAnsi="Times New Roman"/>
          <w:sz w:val="24"/>
          <w:szCs w:val="24"/>
        </w:rPr>
        <w:t>П</w:t>
      </w:r>
      <w:r>
        <w:rPr>
          <w:rFonts w:ascii="Times New Roman" w:hAnsi="Times New Roman"/>
          <w:sz w:val="24"/>
          <w:szCs w:val="24"/>
        </w:rPr>
        <w:t xml:space="preserve"> по </w:t>
      </w:r>
      <w:r w:rsidR="00B12144">
        <w:rPr>
          <w:rFonts w:ascii="Times New Roman" w:hAnsi="Times New Roman"/>
          <w:sz w:val="24"/>
          <w:szCs w:val="24"/>
        </w:rPr>
        <w:t>специальности</w:t>
      </w:r>
    </w:p>
    <w:p w14:paraId="39CC0D6E" w14:textId="642C128B" w:rsidR="00B12144" w:rsidRPr="00B12144" w:rsidRDefault="00B12144" w:rsidP="00B12144">
      <w:pPr>
        <w:spacing w:after="0" w:line="240" w:lineRule="auto"/>
        <w:jc w:val="right"/>
        <w:rPr>
          <w:rFonts w:ascii="Times New Roman" w:hAnsi="Times New Roman"/>
        </w:rPr>
      </w:pPr>
      <w:bookmarkStart w:id="0" w:name="_Hlk139891053"/>
      <w:r w:rsidRPr="00B12144">
        <w:rPr>
          <w:rFonts w:ascii="Times New Roman" w:hAnsi="Times New Roman"/>
          <w:sz w:val="24"/>
          <w:szCs w:val="24"/>
        </w:rPr>
        <w:t>15.02.05.</w:t>
      </w:r>
      <w:r w:rsidRPr="00B12144">
        <w:rPr>
          <w:rFonts w:ascii="Times New Roman" w:hAnsi="Times New Roman"/>
        </w:rPr>
        <w:t xml:space="preserve"> Техническая эксплуатация оборудования в торговле и общественном питании</w:t>
      </w:r>
    </w:p>
    <w:bookmarkEnd w:id="0"/>
    <w:p w14:paraId="4F824B12" w14:textId="632D813D" w:rsidR="00B12144" w:rsidRDefault="00B12144" w:rsidP="00C43C87">
      <w:pPr>
        <w:jc w:val="right"/>
        <w:rPr>
          <w:rFonts w:ascii="Times New Roman" w:hAnsi="Times New Roman"/>
          <w:b/>
          <w:sz w:val="24"/>
          <w:szCs w:val="24"/>
        </w:rPr>
      </w:pPr>
    </w:p>
    <w:p w14:paraId="48C148ED" w14:textId="77777777" w:rsidR="00C43C87" w:rsidRDefault="00C43C87" w:rsidP="00C43C87">
      <w:pPr>
        <w:tabs>
          <w:tab w:val="right" w:leader="underscore" w:pos="9639"/>
        </w:tabs>
        <w:spacing w:after="120"/>
        <w:jc w:val="center"/>
        <w:rPr>
          <w:b/>
          <w:sz w:val="28"/>
          <w:szCs w:val="28"/>
        </w:rPr>
      </w:pPr>
    </w:p>
    <w:p w14:paraId="3A177AA0" w14:textId="77777777" w:rsidR="00C43C87" w:rsidRDefault="00C43C87" w:rsidP="00C43C87">
      <w:pPr>
        <w:jc w:val="center"/>
        <w:rPr>
          <w:b/>
          <w:i/>
        </w:rPr>
      </w:pPr>
    </w:p>
    <w:p w14:paraId="31C818DA" w14:textId="77777777" w:rsidR="00C43C87" w:rsidRDefault="00C43C87" w:rsidP="00C43C87">
      <w:pPr>
        <w:jc w:val="center"/>
        <w:rPr>
          <w:b/>
          <w:i/>
          <w:sz w:val="24"/>
          <w:szCs w:val="24"/>
        </w:rPr>
      </w:pPr>
    </w:p>
    <w:p w14:paraId="646E3D08" w14:textId="77777777" w:rsidR="00C43C87" w:rsidRDefault="00C43C87" w:rsidP="00C43C87">
      <w:pPr>
        <w:jc w:val="center"/>
        <w:rPr>
          <w:b/>
          <w:i/>
          <w:sz w:val="24"/>
          <w:szCs w:val="24"/>
        </w:rPr>
      </w:pPr>
    </w:p>
    <w:p w14:paraId="742853F0" w14:textId="77777777" w:rsidR="00C43C87" w:rsidRDefault="00C43C87" w:rsidP="00C43C87">
      <w:pPr>
        <w:jc w:val="center"/>
        <w:rPr>
          <w:rFonts w:ascii="Times New Roman" w:hAnsi="Times New Roman"/>
          <w:b/>
          <w:i/>
          <w:sz w:val="24"/>
          <w:szCs w:val="24"/>
        </w:rPr>
      </w:pPr>
    </w:p>
    <w:p w14:paraId="4A291DF1" w14:textId="77777777" w:rsidR="00C43C87" w:rsidRDefault="00C43C87" w:rsidP="00C43C87">
      <w:pPr>
        <w:jc w:val="center"/>
        <w:rPr>
          <w:rFonts w:ascii="Times New Roman" w:hAnsi="Times New Roman"/>
          <w:b/>
          <w:i/>
          <w:sz w:val="24"/>
          <w:szCs w:val="24"/>
        </w:rPr>
      </w:pPr>
    </w:p>
    <w:p w14:paraId="266E74DA" w14:textId="0E7BCFAF" w:rsidR="00C43C87" w:rsidRDefault="00C43C87" w:rsidP="00C43C87">
      <w:pPr>
        <w:keepNext/>
        <w:shd w:val="clear" w:color="auto" w:fill="FFFFFF"/>
        <w:tabs>
          <w:tab w:val="num" w:pos="0"/>
        </w:tabs>
        <w:suppressAutoHyphens/>
        <w:jc w:val="center"/>
        <w:outlineLvl w:val="0"/>
        <w:rPr>
          <w:rFonts w:ascii="Times New Roman" w:hAnsi="Times New Roman"/>
          <w:b/>
          <w:bCs/>
          <w:kern w:val="2"/>
          <w:sz w:val="24"/>
          <w:szCs w:val="24"/>
          <w:lang w:eastAsia="zh-CN"/>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7E75CD03" w14:textId="77777777" w:rsidR="00B12144" w:rsidRPr="00B12144" w:rsidRDefault="00B12144" w:rsidP="00B12144">
      <w:pPr>
        <w:keepNext/>
        <w:shd w:val="clear" w:color="auto" w:fill="FFFFFF"/>
        <w:tabs>
          <w:tab w:val="num" w:pos="0"/>
        </w:tabs>
        <w:suppressAutoHyphens/>
        <w:jc w:val="center"/>
        <w:outlineLvl w:val="0"/>
        <w:rPr>
          <w:rFonts w:ascii="Times New Roman" w:hAnsi="Times New Roman"/>
          <w:b/>
          <w:bCs/>
          <w:kern w:val="2"/>
          <w:sz w:val="24"/>
          <w:szCs w:val="24"/>
          <w:lang w:eastAsia="zh-CN"/>
        </w:rPr>
      </w:pPr>
      <w:r w:rsidRPr="00B12144">
        <w:rPr>
          <w:rFonts w:ascii="Times New Roman" w:hAnsi="Times New Roman"/>
          <w:b/>
          <w:bCs/>
          <w:kern w:val="2"/>
          <w:sz w:val="24"/>
          <w:szCs w:val="24"/>
          <w:lang w:eastAsia="zh-CN"/>
        </w:rPr>
        <w:t>15.02.05. Техническая эксплуатация оборудования в торговле и общественном питании</w:t>
      </w:r>
    </w:p>
    <w:p w14:paraId="3EDB1F00" w14:textId="77777777" w:rsidR="00B12144" w:rsidRDefault="00B12144" w:rsidP="00C43C87">
      <w:pPr>
        <w:keepNext/>
        <w:shd w:val="clear" w:color="auto" w:fill="FFFFFF"/>
        <w:tabs>
          <w:tab w:val="num" w:pos="0"/>
        </w:tabs>
        <w:suppressAutoHyphens/>
        <w:jc w:val="center"/>
        <w:outlineLvl w:val="0"/>
        <w:rPr>
          <w:rFonts w:ascii="Times New Roman" w:hAnsi="Times New Roman"/>
          <w:b/>
          <w:sz w:val="24"/>
          <w:szCs w:val="24"/>
        </w:rPr>
      </w:pPr>
    </w:p>
    <w:p w14:paraId="17F4AD76" w14:textId="77777777" w:rsidR="00C43C87" w:rsidRDefault="00C43C87" w:rsidP="00C43C87">
      <w:pPr>
        <w:jc w:val="center"/>
        <w:rPr>
          <w:rFonts w:ascii="Times New Roman" w:hAnsi="Times New Roman"/>
          <w:b/>
          <w:i/>
        </w:rPr>
      </w:pPr>
    </w:p>
    <w:p w14:paraId="20AF4BD4" w14:textId="77777777" w:rsidR="00C43C87" w:rsidRDefault="00C43C87" w:rsidP="00C43C87">
      <w:pPr>
        <w:jc w:val="center"/>
        <w:rPr>
          <w:rFonts w:ascii="Times New Roman" w:hAnsi="Times New Roman"/>
          <w:b/>
          <w:i/>
        </w:rPr>
      </w:pPr>
    </w:p>
    <w:p w14:paraId="7FFCD42F" w14:textId="77777777" w:rsidR="00C43C87" w:rsidRDefault="00C43C87" w:rsidP="00C43C87">
      <w:pPr>
        <w:jc w:val="center"/>
        <w:rPr>
          <w:rFonts w:ascii="Times New Roman" w:hAnsi="Times New Roman"/>
          <w:b/>
          <w:i/>
        </w:rPr>
      </w:pPr>
    </w:p>
    <w:p w14:paraId="21651CEA" w14:textId="77777777" w:rsidR="00C43C87" w:rsidRDefault="00C43C87" w:rsidP="00C43C87">
      <w:pPr>
        <w:jc w:val="center"/>
        <w:rPr>
          <w:rFonts w:ascii="Times New Roman" w:hAnsi="Times New Roman"/>
          <w:b/>
          <w:i/>
        </w:rPr>
      </w:pPr>
    </w:p>
    <w:p w14:paraId="3F131101" w14:textId="77777777" w:rsidR="00C43C87" w:rsidRDefault="00C43C87" w:rsidP="00C43C87">
      <w:pPr>
        <w:jc w:val="center"/>
        <w:rPr>
          <w:rFonts w:ascii="Times New Roman" w:hAnsi="Times New Roman"/>
          <w:b/>
          <w:i/>
        </w:rPr>
      </w:pPr>
    </w:p>
    <w:p w14:paraId="59801E97" w14:textId="77777777" w:rsidR="00C43C87" w:rsidRDefault="00C43C87" w:rsidP="00C43C87">
      <w:pPr>
        <w:jc w:val="center"/>
        <w:rPr>
          <w:rFonts w:ascii="Times New Roman" w:hAnsi="Times New Roman"/>
          <w:b/>
          <w:i/>
        </w:rPr>
      </w:pPr>
    </w:p>
    <w:p w14:paraId="23226EC8" w14:textId="77777777" w:rsidR="00C43C87" w:rsidRDefault="00C43C87" w:rsidP="00C43C87">
      <w:pPr>
        <w:jc w:val="center"/>
        <w:rPr>
          <w:rFonts w:ascii="Times New Roman" w:hAnsi="Times New Roman"/>
          <w:b/>
          <w:i/>
        </w:rPr>
      </w:pPr>
    </w:p>
    <w:p w14:paraId="7B00C605" w14:textId="77777777" w:rsidR="00C43C87" w:rsidRDefault="00C43C87" w:rsidP="00C43C87">
      <w:pPr>
        <w:jc w:val="center"/>
        <w:rPr>
          <w:rFonts w:ascii="Times New Roman" w:hAnsi="Times New Roman"/>
          <w:b/>
          <w:i/>
        </w:rPr>
      </w:pPr>
    </w:p>
    <w:p w14:paraId="67B9A613" w14:textId="77777777" w:rsidR="00C43C87" w:rsidRDefault="00C43C87" w:rsidP="00C43C87">
      <w:pPr>
        <w:jc w:val="center"/>
        <w:rPr>
          <w:rFonts w:ascii="Times New Roman" w:hAnsi="Times New Roman"/>
          <w:b/>
          <w:i/>
        </w:rPr>
      </w:pPr>
    </w:p>
    <w:p w14:paraId="58251545" w14:textId="77777777" w:rsidR="00C43C87" w:rsidRDefault="00C43C87" w:rsidP="00C43C87">
      <w:pPr>
        <w:jc w:val="center"/>
        <w:rPr>
          <w:rFonts w:ascii="Times New Roman" w:hAnsi="Times New Roman"/>
          <w:b/>
          <w:i/>
        </w:rPr>
      </w:pPr>
    </w:p>
    <w:p w14:paraId="21ADE743" w14:textId="77777777" w:rsidR="00C43C87" w:rsidRDefault="00C43C87" w:rsidP="00C43C87">
      <w:pPr>
        <w:jc w:val="center"/>
        <w:rPr>
          <w:rFonts w:ascii="Times New Roman" w:hAnsi="Times New Roman"/>
          <w:b/>
          <w:i/>
        </w:rPr>
      </w:pPr>
    </w:p>
    <w:p w14:paraId="278DBE19" w14:textId="569BAC7B"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5A32D2">
        <w:rPr>
          <w:rFonts w:ascii="Times New Roman" w:hAnsi="Times New Roman"/>
          <w:b/>
          <w:iCs/>
          <w:sz w:val="24"/>
          <w:szCs w:val="24"/>
        </w:rPr>
        <w:t>3</w:t>
      </w:r>
      <w:r>
        <w:rPr>
          <w:rFonts w:ascii="Times New Roman" w:hAnsi="Times New Roman"/>
          <w:b/>
          <w:iCs/>
          <w:sz w:val="24"/>
          <w:szCs w:val="24"/>
        </w:rPr>
        <w:t xml:space="preserve"> г.</w:t>
      </w:r>
    </w:p>
    <w:p w14:paraId="03C286E0" w14:textId="77777777" w:rsidR="00C43C87" w:rsidRDefault="00C43C87" w:rsidP="00C43C87">
      <w:pPr>
        <w:jc w:val="center"/>
        <w:rPr>
          <w:rFonts w:ascii="Times New Roman" w:hAnsi="Times New Roman"/>
          <w:b/>
          <w:i/>
          <w:sz w:val="24"/>
          <w:szCs w:val="24"/>
        </w:rPr>
      </w:pPr>
    </w:p>
    <w:p w14:paraId="58BCDEEB"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60C0C944"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5B4A3673" w14:textId="0C88903D" w:rsidR="00C43C87" w:rsidRPr="009928F1" w:rsidRDefault="00C43C87" w:rsidP="00082C4D">
      <w:pPr>
        <w:pStyle w:val="a6"/>
        <w:numPr>
          <w:ilvl w:val="0"/>
          <w:numId w:val="1"/>
        </w:numPr>
        <w:spacing w:before="0" w:after="200" w:line="480" w:lineRule="auto"/>
        <w:contextualSpacing/>
        <w:jc w:val="both"/>
        <w:rPr>
          <w:b/>
        </w:rPr>
      </w:pPr>
      <w:r w:rsidRPr="009928F1">
        <w:rPr>
          <w:b/>
        </w:rPr>
        <w:t>ПОРЯДОК ОРГАН</w:t>
      </w:r>
      <w:bookmarkStart w:id="1" w:name="_GoBack"/>
      <w:bookmarkEnd w:id="1"/>
      <w:r w:rsidRPr="009928F1">
        <w:rPr>
          <w:b/>
        </w:rPr>
        <w:t xml:space="preserve">ИЗАЦИИ И ПРОВЕДЕНИЯ ЗАЩИТЫ </w:t>
      </w:r>
      <w:r w:rsidRPr="009928F1">
        <w:rPr>
          <w:b/>
          <w:lang w:val="ru-RU"/>
        </w:rPr>
        <w:t>ВЫПУСКНОЙ КВАЛИФИКАЦИОННОЙ РАБОТЫ</w:t>
      </w:r>
    </w:p>
    <w:p w14:paraId="4917B1D1" w14:textId="77777777" w:rsidR="00C43C87" w:rsidRDefault="00C43C87" w:rsidP="00C43C87">
      <w:pPr>
        <w:spacing w:after="0"/>
        <w:rPr>
          <w:b/>
        </w:rPr>
        <w:sectPr w:rsidR="00C43C87">
          <w:pgSz w:w="11906" w:h="16838"/>
          <w:pgMar w:top="1134" w:right="851" w:bottom="1134" w:left="1701" w:header="709" w:footer="709" w:gutter="0"/>
          <w:cols w:space="720"/>
        </w:sectPr>
      </w:pPr>
    </w:p>
    <w:p w14:paraId="5CD93C0A" w14:textId="6E12308D" w:rsidR="00C43C87" w:rsidRDefault="005A32D2" w:rsidP="00C43C87">
      <w:pPr>
        <w:spacing w:after="0"/>
        <w:jc w:val="center"/>
        <w:rPr>
          <w:rFonts w:ascii="Times New Roman" w:hAnsi="Times New Roman"/>
          <w:b/>
          <w:sz w:val="24"/>
          <w:szCs w:val="24"/>
        </w:rPr>
      </w:pPr>
      <w:r>
        <w:rPr>
          <w:rFonts w:ascii="Times New Roman" w:hAnsi="Times New Roman"/>
          <w:b/>
          <w:sz w:val="24"/>
          <w:szCs w:val="24"/>
        </w:rPr>
        <w:lastRenderedPageBreak/>
        <w:t>1</w:t>
      </w:r>
      <w:r w:rsidR="00C43C87">
        <w:rPr>
          <w:rFonts w:ascii="Times New Roman" w:hAnsi="Times New Roman"/>
          <w:b/>
          <w:sz w:val="24"/>
          <w:szCs w:val="24"/>
        </w:rPr>
        <w:t xml:space="preserve">. ПОРЯДОК ОРГАНИЗАЦИИ И ПРОВЕДЕНИЯ ЗАЩИТЫ ВЫПУСКНОЙ </w:t>
      </w:r>
      <w:r w:rsidR="00C43C87">
        <w:rPr>
          <w:rFonts w:ascii="Times New Roman" w:hAnsi="Times New Roman"/>
          <w:b/>
          <w:sz w:val="24"/>
          <w:szCs w:val="24"/>
        </w:rPr>
        <w:br/>
        <w:t>КВАЛИФИКАЦИОННОЙ РАБОТЫ (ДИПЛОМНОГО ПРОЕКТА)</w:t>
      </w:r>
    </w:p>
    <w:p w14:paraId="14E12CE5" w14:textId="77777777" w:rsidR="00C43C87" w:rsidRDefault="00C43C87" w:rsidP="00C43C87">
      <w:pPr>
        <w:spacing w:after="0"/>
        <w:jc w:val="center"/>
        <w:rPr>
          <w:rFonts w:ascii="Times New Roman" w:hAnsi="Times New Roman"/>
          <w:b/>
          <w:sz w:val="24"/>
          <w:szCs w:val="24"/>
        </w:rPr>
      </w:pPr>
    </w:p>
    <w:p w14:paraId="1D83F7D4" w14:textId="77777777" w:rsidR="00C43C87" w:rsidRDefault="00C43C87" w:rsidP="00C43C87">
      <w:pPr>
        <w:pStyle w:val="a6"/>
        <w:spacing w:before="0" w:after="0" w:line="276" w:lineRule="auto"/>
        <w:ind w:left="0" w:firstLine="709"/>
        <w:contextualSpacing/>
        <w:jc w:val="both"/>
        <w:rPr>
          <w:i/>
        </w:rPr>
      </w:pPr>
      <w:r>
        <w:rPr>
          <w:lang w:val="ru-RU"/>
        </w:rPr>
        <w:t>Программа организации проведения защиты ВКР как часть программы ГИА должна включать:</w:t>
      </w:r>
    </w:p>
    <w:p w14:paraId="6AC7410D" w14:textId="77777777" w:rsidR="00C43C87" w:rsidRDefault="00907611" w:rsidP="00907611">
      <w:pPr>
        <w:pStyle w:val="a6"/>
        <w:spacing w:before="0" w:after="0" w:line="276" w:lineRule="auto"/>
        <w:ind w:left="709"/>
        <w:contextualSpacing/>
        <w:jc w:val="both"/>
        <w:rPr>
          <w:i/>
        </w:rPr>
      </w:pPr>
      <w:r>
        <w:rPr>
          <w:lang w:val="ru-RU"/>
        </w:rPr>
        <w:t xml:space="preserve">3.1 </w:t>
      </w:r>
      <w:r w:rsidR="00C43C87">
        <w:rPr>
          <w:lang w:val="ru-RU"/>
        </w:rPr>
        <w:t xml:space="preserve">Общие положения </w:t>
      </w:r>
    </w:p>
    <w:p w14:paraId="79178309"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3.2 </w:t>
      </w:r>
      <w:r w:rsidR="00C43C87">
        <w:t>Примерная тематика дипломных проектов по с</w:t>
      </w:r>
      <w:r>
        <w:t>пециальности</w:t>
      </w:r>
    </w:p>
    <w:p w14:paraId="160ADF17"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3.3 </w:t>
      </w:r>
      <w:r w:rsidR="00C43C87">
        <w:t>Структура и содержание вы</w:t>
      </w:r>
      <w:r>
        <w:t>пускной квалификационной работы</w:t>
      </w:r>
    </w:p>
    <w:p w14:paraId="3A1D41B5"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3.4 </w:t>
      </w:r>
      <w:r w:rsidR="00C43C87">
        <w:t>Порядок оценки</w:t>
      </w:r>
      <w:r>
        <w:t xml:space="preserve"> результатов дипломного проекта</w:t>
      </w:r>
    </w:p>
    <w:p w14:paraId="0F6E9A1E" w14:textId="77777777" w:rsidR="00C43C87" w:rsidRPr="00907611" w:rsidRDefault="00907611" w:rsidP="00907611">
      <w:pPr>
        <w:pStyle w:val="a6"/>
        <w:spacing w:before="0" w:after="0" w:line="276" w:lineRule="auto"/>
        <w:ind w:left="709"/>
        <w:contextualSpacing/>
        <w:jc w:val="both"/>
        <w:rPr>
          <w:lang w:val="ru-RU"/>
        </w:rPr>
      </w:pPr>
      <w:r>
        <w:rPr>
          <w:lang w:val="ru-RU"/>
        </w:rPr>
        <w:t xml:space="preserve">3.5 </w:t>
      </w:r>
      <w:r w:rsidR="00C43C87">
        <w:t>Порядок оценки защиты дипл</w:t>
      </w:r>
      <w:r>
        <w:t>омного проекта/дипломной работы</w:t>
      </w:r>
    </w:p>
    <w:p w14:paraId="211B30D1" w14:textId="77777777" w:rsidR="00C43C87" w:rsidRDefault="00C43C87" w:rsidP="00C43C87">
      <w:pPr>
        <w:jc w:val="right"/>
        <w:rPr>
          <w:rFonts w:ascii="Times New Roman" w:hAnsi="Times New Roman"/>
          <w:b/>
          <w:sz w:val="20"/>
          <w:szCs w:val="48"/>
        </w:rPr>
      </w:pPr>
    </w:p>
    <w:p w14:paraId="2B2C7315" w14:textId="77777777" w:rsidR="005F2940" w:rsidRPr="00985111" w:rsidRDefault="005F2940" w:rsidP="005F2940">
      <w:pPr>
        <w:suppressAutoHyphens/>
        <w:spacing w:after="0"/>
        <w:ind w:firstLine="709"/>
        <w:contextualSpacing/>
        <w:jc w:val="both"/>
        <w:rPr>
          <w:rFonts w:ascii="Times New Roman" w:hAnsi="Times New Roman"/>
          <w:i/>
          <w:sz w:val="24"/>
          <w:szCs w:val="24"/>
          <w:lang w:eastAsia="zh-CN"/>
        </w:rPr>
      </w:pPr>
      <w:r w:rsidRPr="00985111">
        <w:rPr>
          <w:rFonts w:ascii="Times New Roman" w:hAnsi="Times New Roman"/>
          <w:sz w:val="24"/>
          <w:szCs w:val="24"/>
          <w:lang w:eastAsia="zh-CN"/>
        </w:rPr>
        <w:t xml:space="preserve">3.1. Общие положения </w:t>
      </w:r>
    </w:p>
    <w:p w14:paraId="6347A619" w14:textId="77777777" w:rsidR="005F2940" w:rsidRPr="00985111" w:rsidRDefault="005F2940" w:rsidP="005F2940">
      <w:pPr>
        <w:suppressAutoHyphens/>
        <w:spacing w:after="0"/>
        <w:ind w:firstLine="709"/>
        <w:contextualSpacing/>
        <w:jc w:val="both"/>
        <w:rPr>
          <w:rFonts w:ascii="Times New Roman" w:hAnsi="Times New Roman"/>
          <w:iCs/>
          <w:sz w:val="24"/>
          <w:szCs w:val="24"/>
          <w:lang w:eastAsia="zh-CN"/>
        </w:rPr>
      </w:pPr>
      <w:r>
        <w:rPr>
          <w:rFonts w:ascii="Times New Roman" w:hAnsi="Times New Roman"/>
          <w:iCs/>
          <w:sz w:val="24"/>
          <w:szCs w:val="24"/>
          <w:lang w:eastAsia="zh-CN"/>
        </w:rPr>
        <w:t>Выпускная квалификационная работа (д</w:t>
      </w:r>
      <w:r w:rsidRPr="00985111">
        <w:rPr>
          <w:rFonts w:ascii="Times New Roman" w:hAnsi="Times New Roman"/>
          <w:iCs/>
          <w:sz w:val="24"/>
          <w:szCs w:val="24"/>
          <w:lang w:eastAsia="zh-CN"/>
        </w:rPr>
        <w:t>ипломный проект) направлен</w:t>
      </w:r>
      <w:r>
        <w:rPr>
          <w:rFonts w:ascii="Times New Roman" w:hAnsi="Times New Roman"/>
          <w:iCs/>
          <w:sz w:val="24"/>
          <w:szCs w:val="24"/>
          <w:lang w:eastAsia="zh-CN"/>
        </w:rPr>
        <w:t>а</w:t>
      </w:r>
      <w:r w:rsidRPr="00985111">
        <w:rPr>
          <w:rFonts w:ascii="Times New Roman" w:hAnsi="Times New Roman"/>
          <w:iCs/>
          <w:sz w:val="24"/>
          <w:szCs w:val="24"/>
          <w:lang w:eastAsia="zh-CN"/>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4EBBF322"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rPr>
        <w:t>Тематика дипломных проектов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1B6B4854" w14:textId="77777777"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7DC28458" w14:textId="77777777"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sidR="00907611">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2A5C2F43" w14:textId="77777777" w:rsidR="005F2940" w:rsidRPr="005F59C7" w:rsidRDefault="005F2940" w:rsidP="005F2940">
      <w:pPr>
        <w:suppressAutoHyphens/>
        <w:spacing w:after="0"/>
        <w:ind w:firstLine="709"/>
        <w:contextualSpacing/>
        <w:jc w:val="both"/>
        <w:rPr>
          <w:rFonts w:ascii="Times New Roman" w:hAnsi="Times New Roman"/>
          <w:i/>
          <w:sz w:val="24"/>
          <w:szCs w:val="24"/>
          <w:lang w:eastAsia="zh-CN"/>
        </w:rPr>
      </w:pPr>
    </w:p>
    <w:p w14:paraId="2D8DEA98"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3.2. Примерная тематика дипломных </w:t>
      </w:r>
      <w:r w:rsidR="00907611">
        <w:rPr>
          <w:rFonts w:ascii="Times New Roman" w:hAnsi="Times New Roman"/>
          <w:sz w:val="24"/>
          <w:szCs w:val="24"/>
          <w:lang w:eastAsia="zh-CN"/>
        </w:rPr>
        <w:t>проектов</w:t>
      </w:r>
      <w:r w:rsidRPr="00985111">
        <w:rPr>
          <w:rFonts w:ascii="Times New Roman" w:hAnsi="Times New Roman"/>
          <w:sz w:val="24"/>
          <w:szCs w:val="24"/>
          <w:lang w:eastAsia="zh-CN"/>
        </w:rPr>
        <w:t xml:space="preserve"> по специальности.</w:t>
      </w:r>
    </w:p>
    <w:p w14:paraId="386D871C"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5CE5185C"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5BE45D6F" w14:textId="77777777" w:rsidR="005F2940" w:rsidRPr="009076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3.3. Структура и </w:t>
      </w:r>
      <w:r w:rsidRPr="00907611">
        <w:rPr>
          <w:rFonts w:ascii="Times New Roman" w:hAnsi="Times New Roman"/>
          <w:sz w:val="24"/>
          <w:szCs w:val="24"/>
          <w:lang w:eastAsia="zh-CN"/>
        </w:rPr>
        <w:t xml:space="preserve">содержание </w:t>
      </w:r>
      <w:r w:rsidR="00907611" w:rsidRPr="00907611">
        <w:rPr>
          <w:rFonts w:ascii="Times New Roman" w:hAnsi="Times New Roman"/>
        </w:rPr>
        <w:t>выпускной квалификационной работы</w:t>
      </w:r>
      <w:r w:rsidRPr="00907611">
        <w:rPr>
          <w:rFonts w:ascii="Times New Roman" w:hAnsi="Times New Roman"/>
          <w:sz w:val="24"/>
          <w:szCs w:val="24"/>
          <w:lang w:eastAsia="zh-CN"/>
        </w:rPr>
        <w:t>.</w:t>
      </w:r>
    </w:p>
    <w:p w14:paraId="62E14742"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7777AA4E" w14:textId="77777777" w:rsidR="005F2940" w:rsidRPr="00985111" w:rsidRDefault="005F2940" w:rsidP="005F2940">
      <w:pPr>
        <w:suppressAutoHyphens/>
        <w:spacing w:after="0"/>
        <w:ind w:firstLine="709"/>
        <w:contextualSpacing/>
        <w:jc w:val="both"/>
        <w:rPr>
          <w:rFonts w:ascii="Times New Roman" w:hAnsi="Times New Roman"/>
          <w:i/>
          <w:iCs/>
          <w:sz w:val="24"/>
          <w:szCs w:val="24"/>
          <w:lang w:eastAsia="zh-CN"/>
        </w:rPr>
      </w:pPr>
    </w:p>
    <w:p w14:paraId="44CD71CA"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3.4. Порядок оценки результатов дипломно</w:t>
      </w:r>
      <w:r w:rsidR="00907611">
        <w:rPr>
          <w:rFonts w:ascii="Times New Roman" w:hAnsi="Times New Roman"/>
          <w:sz w:val="24"/>
          <w:szCs w:val="24"/>
          <w:lang w:eastAsia="zh-CN"/>
        </w:rPr>
        <w:t>го</w:t>
      </w:r>
      <w:r w:rsidRPr="00985111">
        <w:rPr>
          <w:rFonts w:ascii="Times New Roman" w:hAnsi="Times New Roman"/>
          <w:sz w:val="24"/>
          <w:szCs w:val="24"/>
          <w:lang w:eastAsia="zh-CN"/>
        </w:rPr>
        <w:t xml:space="preserve"> проекта.</w:t>
      </w:r>
    </w:p>
    <w:p w14:paraId="18932B2D"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r w:rsidRPr="00985111">
        <w:rPr>
          <w:rFonts w:ascii="Times New Roman" w:hAnsi="Times New Roman"/>
          <w:sz w:val="24"/>
          <w:szCs w:val="24"/>
          <w:lang w:eastAsia="zh-CN"/>
        </w:rPr>
        <w:t xml:space="preserve"> </w:t>
      </w:r>
    </w:p>
    <w:p w14:paraId="60EC1A30"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5CB59028"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3.5 Порядок оценки защиты дипломно</w:t>
      </w:r>
      <w:r w:rsidR="00907611">
        <w:rPr>
          <w:rFonts w:ascii="Times New Roman" w:hAnsi="Times New Roman"/>
          <w:sz w:val="24"/>
          <w:szCs w:val="24"/>
          <w:lang w:eastAsia="zh-CN"/>
        </w:rPr>
        <w:t>го</w:t>
      </w:r>
      <w:r w:rsidRPr="00985111">
        <w:rPr>
          <w:rFonts w:ascii="Times New Roman" w:hAnsi="Times New Roman"/>
          <w:sz w:val="24"/>
          <w:szCs w:val="24"/>
          <w:lang w:eastAsia="zh-CN"/>
        </w:rPr>
        <w:t xml:space="preserve"> проекта.</w:t>
      </w:r>
    </w:p>
    <w:p w14:paraId="3C683DE0"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p>
    <w:p w14:paraId="061A9112"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40C6B" w14:textId="77777777" w:rsidR="00E564C1" w:rsidRDefault="00E564C1" w:rsidP="00C43C87">
      <w:pPr>
        <w:spacing w:after="0" w:line="240" w:lineRule="auto"/>
      </w:pPr>
      <w:r>
        <w:separator/>
      </w:r>
    </w:p>
  </w:endnote>
  <w:endnote w:type="continuationSeparator" w:id="0">
    <w:p w14:paraId="6511CF81" w14:textId="77777777" w:rsidR="00E564C1" w:rsidRDefault="00E564C1"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4AD7D5" w14:textId="77777777" w:rsidR="00E564C1" w:rsidRDefault="00E564C1" w:rsidP="00C43C87">
      <w:pPr>
        <w:spacing w:after="0" w:line="240" w:lineRule="auto"/>
      </w:pPr>
      <w:r>
        <w:separator/>
      </w:r>
    </w:p>
  </w:footnote>
  <w:footnote w:type="continuationSeparator" w:id="0">
    <w:p w14:paraId="58855F03" w14:textId="77777777" w:rsidR="00E564C1" w:rsidRDefault="00E564C1" w:rsidP="00C43C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C87"/>
    <w:rsid w:val="00072866"/>
    <w:rsid w:val="00297BC5"/>
    <w:rsid w:val="005A32D2"/>
    <w:rsid w:val="005F2940"/>
    <w:rsid w:val="00907611"/>
    <w:rsid w:val="009928F1"/>
    <w:rsid w:val="00B12144"/>
    <w:rsid w:val="00BF5CB9"/>
    <w:rsid w:val="00C43C87"/>
    <w:rsid w:val="00E564C1"/>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A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4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4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2023-10-07T15:41:00Z</dcterms:created>
  <dcterms:modified xsi:type="dcterms:W3CDTF">2023-10-07T15:41:00Z</dcterms:modified>
</cp:coreProperties>
</file>