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E1DC9E" w14:textId="77777777" w:rsidR="00EF42CC" w:rsidRDefault="00176EDF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12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Приложение 3</w:t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к ПОП-П по специальности                                                                                                                                                                                                  21.02.11 Геофизические методы поисков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и разведки</w:t>
      </w:r>
    </w:p>
    <w:p w14:paraId="53D986F1" w14:textId="77777777" w:rsidR="00EF42CC" w:rsidRDefault="00176EDF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12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месторождений полезных ископаемых</w:t>
      </w:r>
    </w:p>
    <w:p w14:paraId="5B1ABAD1" w14:textId="77777777" w:rsidR="00EF42CC" w:rsidRDefault="00EF42CC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12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B7DDA04" w14:textId="77777777" w:rsidR="00EF42CC" w:rsidRDefault="00176EDF">
      <w:pPr>
        <w:spacing w:after="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Материально-техническое оснащение специальных помещений для реализации образовательной программы,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  <w:t>включая программное обеспечение</w:t>
      </w:r>
    </w:p>
    <w:p w14:paraId="1621891F" w14:textId="77777777" w:rsidR="00EF42CC" w:rsidRDefault="00176ED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04"/>
        </w:tabs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Материально-техническое оснащение </w:t>
      </w:r>
    </w:p>
    <w:p w14:paraId="1F96308C" w14:textId="77777777" w:rsidR="00EF42CC" w:rsidRDefault="00176EDF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1.1. Оснащение кабинетов</w:t>
      </w:r>
    </w:p>
    <w:p w14:paraId="5FD12CDF" w14:textId="77777777" w:rsidR="00EF42CC" w:rsidRDefault="00176EDF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eading=h.1fob9te" w:colFirst="0" w:colLast="0"/>
      <w:bookmarkEnd w:id="0"/>
      <w:r>
        <w:rPr>
          <w:rFonts w:ascii="Times New Roman" w:eastAsia="Times New Roman" w:hAnsi="Times New Roman" w:cs="Times New Roman"/>
          <w:sz w:val="24"/>
          <w:szCs w:val="24"/>
        </w:rPr>
        <w:t>Кабинеты Социальн</w:t>
      </w:r>
      <w:r>
        <w:rPr>
          <w:rFonts w:ascii="Times New Roman" w:eastAsia="Times New Roman" w:hAnsi="Times New Roman" w:cs="Times New Roman"/>
          <w:sz w:val="24"/>
          <w:szCs w:val="24"/>
        </w:rPr>
        <w:t>о-гуманитарных дисциплин</w:t>
      </w:r>
    </w:p>
    <w:tbl>
      <w:tblPr>
        <w:tblStyle w:val="afffffffffffff5"/>
        <w:tblW w:w="1524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45"/>
        <w:gridCol w:w="4185"/>
        <w:gridCol w:w="2190"/>
        <w:gridCol w:w="2490"/>
        <w:gridCol w:w="3195"/>
        <w:gridCol w:w="2535"/>
      </w:tblGrid>
      <w:tr w:rsidR="00EF42CC" w14:paraId="17F616EA" w14:textId="77777777">
        <w:trPr>
          <w:trHeight w:val="828"/>
        </w:trPr>
        <w:tc>
          <w:tcPr>
            <w:tcW w:w="645" w:type="dxa"/>
            <w:shd w:val="clear" w:color="auto" w:fill="auto"/>
          </w:tcPr>
          <w:p w14:paraId="76B341D2" w14:textId="77777777" w:rsidR="00EF42CC" w:rsidRDefault="00176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№</w:t>
            </w:r>
          </w:p>
        </w:tc>
        <w:tc>
          <w:tcPr>
            <w:tcW w:w="4185" w:type="dxa"/>
            <w:shd w:val="clear" w:color="auto" w:fill="auto"/>
          </w:tcPr>
          <w:p w14:paraId="55F11B2F" w14:textId="77777777" w:rsidR="00EF42CC" w:rsidRDefault="00176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hyperlink r:id="rId8">
              <w:r>
                <w:rPr>
                  <w:rFonts w:ascii="Times New Roman" w:eastAsia="Times New Roman" w:hAnsi="Times New Roman" w:cs="Times New Roman"/>
                  <w:b/>
                </w:rPr>
                <w:t>Наименование</w:t>
              </w:r>
            </w:hyperlink>
          </w:p>
        </w:tc>
        <w:tc>
          <w:tcPr>
            <w:tcW w:w="2190" w:type="dxa"/>
            <w:shd w:val="clear" w:color="auto" w:fill="auto"/>
          </w:tcPr>
          <w:p w14:paraId="1DACCAB2" w14:textId="77777777" w:rsidR="00EF42CC" w:rsidRDefault="00176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Тип</w:t>
            </w:r>
          </w:p>
        </w:tc>
        <w:tc>
          <w:tcPr>
            <w:tcW w:w="2490" w:type="dxa"/>
            <w:shd w:val="clear" w:color="auto" w:fill="auto"/>
          </w:tcPr>
          <w:p w14:paraId="08E8C25E" w14:textId="77777777" w:rsidR="00EF42CC" w:rsidRDefault="00176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Основное/ специализированное</w:t>
            </w:r>
          </w:p>
        </w:tc>
        <w:tc>
          <w:tcPr>
            <w:tcW w:w="3195" w:type="dxa"/>
            <w:shd w:val="clear" w:color="auto" w:fill="auto"/>
          </w:tcPr>
          <w:p w14:paraId="6475505C" w14:textId="77777777" w:rsidR="00EF42CC" w:rsidRDefault="00176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hyperlink r:id="rId9">
              <w:r>
                <w:rPr>
                  <w:rFonts w:ascii="Times New Roman" w:eastAsia="Times New Roman" w:hAnsi="Times New Roman" w:cs="Times New Roman"/>
                  <w:b/>
                </w:rPr>
                <w:t>Краткая (рамочная) техническая характеристика</w:t>
              </w:r>
            </w:hyperlink>
          </w:p>
        </w:tc>
        <w:tc>
          <w:tcPr>
            <w:tcW w:w="2535" w:type="dxa"/>
            <w:shd w:val="clear" w:color="auto" w:fill="auto"/>
          </w:tcPr>
          <w:p w14:paraId="0398CCD1" w14:textId="77777777" w:rsidR="00EF42CC" w:rsidRDefault="00176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Код профессионального модуля, дисциплины</w:t>
            </w:r>
          </w:p>
        </w:tc>
      </w:tr>
      <w:tr w:rsidR="00EF42CC" w14:paraId="5861F62B" w14:textId="77777777">
        <w:trPr>
          <w:trHeight w:val="828"/>
        </w:trPr>
        <w:tc>
          <w:tcPr>
            <w:tcW w:w="645" w:type="dxa"/>
            <w:shd w:val="clear" w:color="auto" w:fill="auto"/>
          </w:tcPr>
          <w:p w14:paraId="56D9D032" w14:textId="77777777" w:rsidR="00EF42CC" w:rsidRDefault="00176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185" w:type="dxa"/>
            <w:shd w:val="clear" w:color="auto" w:fill="auto"/>
          </w:tcPr>
          <w:p w14:paraId="7D14E90C" w14:textId="77777777" w:rsidR="00EF42CC" w:rsidRDefault="00176E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посадочные места по количеству обучающихся (столы, стулья)</w:t>
            </w:r>
          </w:p>
        </w:tc>
        <w:tc>
          <w:tcPr>
            <w:tcW w:w="2190" w:type="dxa"/>
            <w:shd w:val="clear" w:color="auto" w:fill="auto"/>
          </w:tcPr>
          <w:p w14:paraId="263D7E3A" w14:textId="77777777" w:rsidR="00EF42CC" w:rsidRDefault="00176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Мебель</w:t>
            </w:r>
          </w:p>
        </w:tc>
        <w:tc>
          <w:tcPr>
            <w:tcW w:w="2490" w:type="dxa"/>
            <w:shd w:val="clear" w:color="auto" w:fill="auto"/>
          </w:tcPr>
          <w:p w14:paraId="20203D21" w14:textId="77777777" w:rsidR="00EF42CC" w:rsidRDefault="00176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основное</w:t>
            </w:r>
          </w:p>
        </w:tc>
        <w:tc>
          <w:tcPr>
            <w:tcW w:w="3195" w:type="dxa"/>
            <w:shd w:val="clear" w:color="auto" w:fill="auto"/>
          </w:tcPr>
          <w:p w14:paraId="0FD5EE76" w14:textId="77777777" w:rsidR="00EF42CC" w:rsidRDefault="00176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регулируемые по высоте</w:t>
            </w:r>
          </w:p>
        </w:tc>
        <w:tc>
          <w:tcPr>
            <w:tcW w:w="2535" w:type="dxa"/>
            <w:vMerge w:val="restart"/>
            <w:shd w:val="clear" w:color="auto" w:fill="auto"/>
          </w:tcPr>
          <w:p w14:paraId="1D29E5AF" w14:textId="77777777" w:rsidR="00EF42CC" w:rsidRDefault="00176E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СГ.01</w:t>
            </w:r>
          </w:p>
          <w:p w14:paraId="6B5D229E" w14:textId="77777777" w:rsidR="00EF42CC" w:rsidRDefault="00176E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СГ.02</w:t>
            </w:r>
          </w:p>
          <w:p w14:paraId="6F060281" w14:textId="77777777" w:rsidR="00EF42CC" w:rsidRDefault="00176E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СГ.05</w:t>
            </w:r>
          </w:p>
          <w:p w14:paraId="549AF97C" w14:textId="77777777" w:rsidR="00EF42CC" w:rsidRDefault="00176E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СГ.06</w:t>
            </w:r>
          </w:p>
        </w:tc>
      </w:tr>
      <w:tr w:rsidR="00EF42CC" w14:paraId="26BBBD44" w14:textId="77777777">
        <w:trPr>
          <w:trHeight w:val="828"/>
        </w:trPr>
        <w:tc>
          <w:tcPr>
            <w:tcW w:w="645" w:type="dxa"/>
            <w:shd w:val="clear" w:color="auto" w:fill="auto"/>
          </w:tcPr>
          <w:p w14:paraId="412DAD95" w14:textId="77777777" w:rsidR="00EF42CC" w:rsidRDefault="00176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4185" w:type="dxa"/>
            <w:shd w:val="clear" w:color="auto" w:fill="auto"/>
          </w:tcPr>
          <w:p w14:paraId="1068FE6E" w14:textId="77777777" w:rsidR="00EF42CC" w:rsidRDefault="00176E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рабочее место преподавателя</w:t>
            </w:r>
          </w:p>
        </w:tc>
        <w:tc>
          <w:tcPr>
            <w:tcW w:w="2190" w:type="dxa"/>
            <w:shd w:val="clear" w:color="auto" w:fill="auto"/>
          </w:tcPr>
          <w:p w14:paraId="26F57883" w14:textId="77777777" w:rsidR="00EF42CC" w:rsidRDefault="00176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Мебель</w:t>
            </w:r>
          </w:p>
        </w:tc>
        <w:tc>
          <w:tcPr>
            <w:tcW w:w="2490" w:type="dxa"/>
            <w:shd w:val="clear" w:color="auto" w:fill="auto"/>
          </w:tcPr>
          <w:p w14:paraId="321CF60F" w14:textId="77777777" w:rsidR="00EF42CC" w:rsidRDefault="00176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основное</w:t>
            </w:r>
          </w:p>
        </w:tc>
        <w:tc>
          <w:tcPr>
            <w:tcW w:w="3195" w:type="dxa"/>
            <w:shd w:val="clear" w:color="auto" w:fill="auto"/>
          </w:tcPr>
          <w:p w14:paraId="1C186755" w14:textId="77777777" w:rsidR="00EF42CC" w:rsidRDefault="00176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 усмотрение ОО</w:t>
            </w:r>
          </w:p>
        </w:tc>
        <w:tc>
          <w:tcPr>
            <w:tcW w:w="2535" w:type="dxa"/>
            <w:vMerge/>
            <w:shd w:val="clear" w:color="auto" w:fill="auto"/>
          </w:tcPr>
          <w:p w14:paraId="6F40DF19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EF42CC" w14:paraId="28B1628C" w14:textId="77777777">
        <w:trPr>
          <w:trHeight w:val="828"/>
        </w:trPr>
        <w:tc>
          <w:tcPr>
            <w:tcW w:w="645" w:type="dxa"/>
            <w:shd w:val="clear" w:color="auto" w:fill="auto"/>
          </w:tcPr>
          <w:p w14:paraId="0B58A4DC" w14:textId="77777777" w:rsidR="00EF42CC" w:rsidRDefault="00176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4185" w:type="dxa"/>
            <w:shd w:val="clear" w:color="auto" w:fill="auto"/>
          </w:tcPr>
          <w:p w14:paraId="62B94684" w14:textId="77777777" w:rsidR="00EF42CC" w:rsidRDefault="00176E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Доска меловая/маркерная/интерактивная</w:t>
            </w:r>
          </w:p>
        </w:tc>
        <w:tc>
          <w:tcPr>
            <w:tcW w:w="2190" w:type="dxa"/>
            <w:shd w:val="clear" w:color="auto" w:fill="auto"/>
          </w:tcPr>
          <w:p w14:paraId="78D31170" w14:textId="77777777" w:rsidR="00EF42CC" w:rsidRDefault="00176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Оборудование</w:t>
            </w:r>
          </w:p>
        </w:tc>
        <w:tc>
          <w:tcPr>
            <w:tcW w:w="2490" w:type="dxa"/>
            <w:shd w:val="clear" w:color="auto" w:fill="auto"/>
          </w:tcPr>
          <w:p w14:paraId="5450ED92" w14:textId="77777777" w:rsidR="00EF42CC" w:rsidRDefault="00176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основное</w:t>
            </w:r>
          </w:p>
        </w:tc>
        <w:tc>
          <w:tcPr>
            <w:tcW w:w="3195" w:type="dxa"/>
            <w:shd w:val="clear" w:color="auto" w:fill="auto"/>
          </w:tcPr>
          <w:p w14:paraId="3FB6EBDB" w14:textId="77777777" w:rsidR="00EF42CC" w:rsidRDefault="00176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 усмотрение ОО</w:t>
            </w:r>
          </w:p>
        </w:tc>
        <w:tc>
          <w:tcPr>
            <w:tcW w:w="2535" w:type="dxa"/>
            <w:vMerge/>
            <w:shd w:val="clear" w:color="auto" w:fill="auto"/>
          </w:tcPr>
          <w:p w14:paraId="67830706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EF42CC" w14:paraId="2F7142F1" w14:textId="77777777">
        <w:trPr>
          <w:trHeight w:val="828"/>
        </w:trPr>
        <w:tc>
          <w:tcPr>
            <w:tcW w:w="645" w:type="dxa"/>
            <w:shd w:val="clear" w:color="auto" w:fill="auto"/>
          </w:tcPr>
          <w:p w14:paraId="381E67E1" w14:textId="77777777" w:rsidR="00EF42CC" w:rsidRDefault="00176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4185" w:type="dxa"/>
            <w:shd w:val="clear" w:color="auto" w:fill="auto"/>
          </w:tcPr>
          <w:p w14:paraId="01840679" w14:textId="77777777" w:rsidR="00EF42CC" w:rsidRDefault="00176E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Сетевой фильтр</w:t>
            </w:r>
          </w:p>
        </w:tc>
        <w:tc>
          <w:tcPr>
            <w:tcW w:w="2190" w:type="dxa"/>
            <w:shd w:val="clear" w:color="auto" w:fill="auto"/>
          </w:tcPr>
          <w:p w14:paraId="40F8FA5E" w14:textId="77777777" w:rsidR="00EF42CC" w:rsidRDefault="00176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ТС</w:t>
            </w:r>
          </w:p>
        </w:tc>
        <w:tc>
          <w:tcPr>
            <w:tcW w:w="2490" w:type="dxa"/>
            <w:shd w:val="clear" w:color="auto" w:fill="auto"/>
          </w:tcPr>
          <w:p w14:paraId="2AA9BAA6" w14:textId="77777777" w:rsidR="00EF42CC" w:rsidRDefault="00176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основное</w:t>
            </w:r>
          </w:p>
        </w:tc>
        <w:tc>
          <w:tcPr>
            <w:tcW w:w="3195" w:type="dxa"/>
            <w:shd w:val="clear" w:color="auto" w:fill="auto"/>
          </w:tcPr>
          <w:p w14:paraId="4C6A30B8" w14:textId="77777777" w:rsidR="00EF42CC" w:rsidRDefault="00176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 усмотрение ОО</w:t>
            </w:r>
          </w:p>
        </w:tc>
        <w:tc>
          <w:tcPr>
            <w:tcW w:w="2535" w:type="dxa"/>
            <w:vMerge/>
            <w:shd w:val="clear" w:color="auto" w:fill="auto"/>
          </w:tcPr>
          <w:p w14:paraId="20DBE873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EF42CC" w14:paraId="755424BD" w14:textId="77777777">
        <w:trPr>
          <w:trHeight w:val="1380"/>
        </w:trPr>
        <w:tc>
          <w:tcPr>
            <w:tcW w:w="645" w:type="dxa"/>
            <w:shd w:val="clear" w:color="auto" w:fill="auto"/>
          </w:tcPr>
          <w:p w14:paraId="2721F61D" w14:textId="77777777" w:rsidR="00EF42CC" w:rsidRDefault="00176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4185" w:type="dxa"/>
            <w:shd w:val="clear" w:color="auto" w:fill="auto"/>
          </w:tcPr>
          <w:p w14:paraId="5CEB72DA" w14:textId="77777777" w:rsidR="00EF42CC" w:rsidRDefault="00176E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Компьютер преподавателя с периферией/ноутбук (лицензионное программное обеспечение (ПО), образовательный контент и система защиты от вредоносной информации)</w:t>
            </w:r>
          </w:p>
        </w:tc>
        <w:tc>
          <w:tcPr>
            <w:tcW w:w="2190" w:type="dxa"/>
            <w:shd w:val="clear" w:color="auto" w:fill="auto"/>
          </w:tcPr>
          <w:p w14:paraId="4FA1F780" w14:textId="77777777" w:rsidR="00EF42CC" w:rsidRDefault="00176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ТС</w:t>
            </w:r>
          </w:p>
        </w:tc>
        <w:tc>
          <w:tcPr>
            <w:tcW w:w="2490" w:type="dxa"/>
            <w:shd w:val="clear" w:color="auto" w:fill="auto"/>
          </w:tcPr>
          <w:p w14:paraId="13A0CF55" w14:textId="77777777" w:rsidR="00EF42CC" w:rsidRDefault="00176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основное</w:t>
            </w:r>
          </w:p>
        </w:tc>
        <w:tc>
          <w:tcPr>
            <w:tcW w:w="3195" w:type="dxa"/>
            <w:shd w:val="clear" w:color="auto" w:fill="auto"/>
          </w:tcPr>
          <w:p w14:paraId="1B3E9D96" w14:textId="77777777" w:rsidR="00EF42CC" w:rsidRDefault="00176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 усмотрение ОО</w:t>
            </w:r>
          </w:p>
        </w:tc>
        <w:tc>
          <w:tcPr>
            <w:tcW w:w="2535" w:type="dxa"/>
            <w:vMerge/>
            <w:shd w:val="clear" w:color="auto" w:fill="auto"/>
          </w:tcPr>
          <w:p w14:paraId="4C3055B0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EF42CC" w14:paraId="666B4C4C" w14:textId="77777777">
        <w:trPr>
          <w:trHeight w:val="828"/>
        </w:trPr>
        <w:tc>
          <w:tcPr>
            <w:tcW w:w="645" w:type="dxa"/>
            <w:shd w:val="clear" w:color="auto" w:fill="auto"/>
          </w:tcPr>
          <w:p w14:paraId="381264C4" w14:textId="77777777" w:rsidR="00EF42CC" w:rsidRDefault="00176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6</w:t>
            </w:r>
          </w:p>
        </w:tc>
        <w:tc>
          <w:tcPr>
            <w:tcW w:w="4185" w:type="dxa"/>
            <w:shd w:val="clear" w:color="auto" w:fill="auto"/>
          </w:tcPr>
          <w:p w14:paraId="34B081A7" w14:textId="77777777" w:rsidR="00EF42CC" w:rsidRDefault="00176E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Наглядные плакаты по соответствующим тематикам дисциплин</w:t>
            </w:r>
          </w:p>
        </w:tc>
        <w:tc>
          <w:tcPr>
            <w:tcW w:w="2190" w:type="dxa"/>
            <w:shd w:val="clear" w:color="auto" w:fill="auto"/>
          </w:tcPr>
          <w:p w14:paraId="726AC453" w14:textId="77777777" w:rsidR="00EF42CC" w:rsidRDefault="00176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УМК</w:t>
            </w:r>
          </w:p>
        </w:tc>
        <w:tc>
          <w:tcPr>
            <w:tcW w:w="2490" w:type="dxa"/>
            <w:shd w:val="clear" w:color="auto" w:fill="auto"/>
          </w:tcPr>
          <w:p w14:paraId="04FA8A22" w14:textId="77777777" w:rsidR="00EF42CC" w:rsidRDefault="00176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основное</w:t>
            </w:r>
          </w:p>
        </w:tc>
        <w:tc>
          <w:tcPr>
            <w:tcW w:w="3195" w:type="dxa"/>
            <w:shd w:val="clear" w:color="auto" w:fill="auto"/>
          </w:tcPr>
          <w:p w14:paraId="1A91F612" w14:textId="77777777" w:rsidR="00EF42CC" w:rsidRDefault="00176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 усмотрение ОО</w:t>
            </w:r>
          </w:p>
        </w:tc>
        <w:tc>
          <w:tcPr>
            <w:tcW w:w="2535" w:type="dxa"/>
            <w:vMerge/>
            <w:shd w:val="clear" w:color="auto" w:fill="auto"/>
          </w:tcPr>
          <w:p w14:paraId="6C99E176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EF42CC" w14:paraId="7B37F1A3" w14:textId="77777777">
        <w:trPr>
          <w:trHeight w:val="1380"/>
        </w:trPr>
        <w:tc>
          <w:tcPr>
            <w:tcW w:w="645" w:type="dxa"/>
            <w:shd w:val="clear" w:color="auto" w:fill="auto"/>
          </w:tcPr>
          <w:p w14:paraId="3D5AF71F" w14:textId="77777777" w:rsidR="00EF42CC" w:rsidRDefault="00176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4185" w:type="dxa"/>
            <w:shd w:val="clear" w:color="auto" w:fill="auto"/>
          </w:tcPr>
          <w:p w14:paraId="65C72F3C" w14:textId="77777777" w:rsidR="00EF42CC" w:rsidRDefault="00176E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Компьютер обучающегося с периферией/ноутбук (лицензионное программное обеспечение (ПО), образовательный контент и система защиты от вредоносной информации)</w:t>
            </w:r>
          </w:p>
        </w:tc>
        <w:tc>
          <w:tcPr>
            <w:tcW w:w="2190" w:type="dxa"/>
            <w:shd w:val="clear" w:color="auto" w:fill="auto"/>
          </w:tcPr>
          <w:p w14:paraId="256BFBDF" w14:textId="77777777" w:rsidR="00EF42CC" w:rsidRDefault="00176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ТС</w:t>
            </w:r>
          </w:p>
        </w:tc>
        <w:tc>
          <w:tcPr>
            <w:tcW w:w="2490" w:type="dxa"/>
            <w:shd w:val="clear" w:color="auto" w:fill="auto"/>
          </w:tcPr>
          <w:p w14:paraId="3AAA6324" w14:textId="77777777" w:rsidR="00EF42CC" w:rsidRDefault="00176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основное</w:t>
            </w:r>
          </w:p>
        </w:tc>
        <w:tc>
          <w:tcPr>
            <w:tcW w:w="3195" w:type="dxa"/>
            <w:shd w:val="clear" w:color="auto" w:fill="auto"/>
          </w:tcPr>
          <w:p w14:paraId="35AA40B5" w14:textId="77777777" w:rsidR="00EF42CC" w:rsidRDefault="00176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 усмотрение ОО</w:t>
            </w:r>
          </w:p>
        </w:tc>
        <w:tc>
          <w:tcPr>
            <w:tcW w:w="2535" w:type="dxa"/>
            <w:shd w:val="clear" w:color="auto" w:fill="auto"/>
          </w:tcPr>
          <w:p w14:paraId="5F81376B" w14:textId="77777777" w:rsidR="00EF42CC" w:rsidRDefault="00EF42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EF42CC" w14:paraId="323A34E2" w14:textId="77777777">
        <w:trPr>
          <w:trHeight w:val="1380"/>
        </w:trPr>
        <w:tc>
          <w:tcPr>
            <w:tcW w:w="645" w:type="dxa"/>
            <w:shd w:val="clear" w:color="auto" w:fill="auto"/>
          </w:tcPr>
          <w:p w14:paraId="2C3DFE64" w14:textId="77777777" w:rsidR="00EF42CC" w:rsidRDefault="00176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4185" w:type="dxa"/>
            <w:shd w:val="clear" w:color="auto" w:fill="auto"/>
          </w:tcPr>
          <w:p w14:paraId="615505B0" w14:textId="77777777" w:rsidR="00EF42CC" w:rsidRDefault="00176E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Комплект электроизмерительного оборудования (амперметр лабораторный</w:t>
            </w:r>
            <w:r>
              <w:rPr>
                <w:rFonts w:ascii="Times New Roman" w:eastAsia="Times New Roman" w:hAnsi="Times New Roman" w:cs="Times New Roman"/>
              </w:rPr>
              <w:t>, вольтметр лабораторный, источник постоянного и переменного тока, комплект проводов).</w:t>
            </w:r>
          </w:p>
        </w:tc>
        <w:tc>
          <w:tcPr>
            <w:tcW w:w="2190" w:type="dxa"/>
            <w:shd w:val="clear" w:color="auto" w:fill="auto"/>
          </w:tcPr>
          <w:p w14:paraId="15C81618" w14:textId="77777777" w:rsidR="00EF42CC" w:rsidRDefault="00176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ТС</w:t>
            </w:r>
          </w:p>
        </w:tc>
        <w:tc>
          <w:tcPr>
            <w:tcW w:w="2490" w:type="dxa"/>
            <w:shd w:val="clear" w:color="auto" w:fill="auto"/>
          </w:tcPr>
          <w:p w14:paraId="38045270" w14:textId="77777777" w:rsidR="00EF42CC" w:rsidRDefault="00176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специализированное</w:t>
            </w:r>
          </w:p>
        </w:tc>
        <w:tc>
          <w:tcPr>
            <w:tcW w:w="3195" w:type="dxa"/>
            <w:shd w:val="clear" w:color="auto" w:fill="auto"/>
          </w:tcPr>
          <w:p w14:paraId="18DB639D" w14:textId="77777777" w:rsidR="00EF42CC" w:rsidRDefault="00176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 усмотрение ОО</w:t>
            </w:r>
          </w:p>
        </w:tc>
        <w:tc>
          <w:tcPr>
            <w:tcW w:w="2535" w:type="dxa"/>
            <w:shd w:val="clear" w:color="auto" w:fill="auto"/>
          </w:tcPr>
          <w:p w14:paraId="3389381B" w14:textId="77777777" w:rsidR="00EF42CC" w:rsidRDefault="00EF42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EF42CC" w14:paraId="0C936E06" w14:textId="77777777">
        <w:trPr>
          <w:trHeight w:val="288"/>
        </w:trPr>
        <w:tc>
          <w:tcPr>
            <w:tcW w:w="645" w:type="dxa"/>
            <w:shd w:val="clear" w:color="auto" w:fill="auto"/>
          </w:tcPr>
          <w:p w14:paraId="7E0B8A1B" w14:textId="77777777" w:rsidR="00EF42CC" w:rsidRDefault="00176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4185" w:type="dxa"/>
            <w:shd w:val="clear" w:color="auto" w:fill="auto"/>
          </w:tcPr>
          <w:p w14:paraId="1BBE1D01" w14:textId="77777777" w:rsidR="00EF42CC" w:rsidRDefault="00176E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наушники с микрофоном </w:t>
            </w:r>
          </w:p>
        </w:tc>
        <w:tc>
          <w:tcPr>
            <w:tcW w:w="2190" w:type="dxa"/>
            <w:shd w:val="clear" w:color="auto" w:fill="auto"/>
          </w:tcPr>
          <w:p w14:paraId="676B781E" w14:textId="77777777" w:rsidR="00EF42CC" w:rsidRDefault="00176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ТС</w:t>
            </w:r>
          </w:p>
        </w:tc>
        <w:tc>
          <w:tcPr>
            <w:tcW w:w="2490" w:type="dxa"/>
            <w:shd w:val="clear" w:color="auto" w:fill="auto"/>
          </w:tcPr>
          <w:p w14:paraId="20EBFF0D" w14:textId="77777777" w:rsidR="00EF42CC" w:rsidRDefault="00176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специализированное</w:t>
            </w:r>
          </w:p>
        </w:tc>
        <w:tc>
          <w:tcPr>
            <w:tcW w:w="3195" w:type="dxa"/>
            <w:shd w:val="clear" w:color="auto" w:fill="auto"/>
          </w:tcPr>
          <w:p w14:paraId="18A45BA2" w14:textId="77777777" w:rsidR="00EF42CC" w:rsidRDefault="00176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 усмотрение ОО</w:t>
            </w:r>
          </w:p>
        </w:tc>
        <w:tc>
          <w:tcPr>
            <w:tcW w:w="2535" w:type="dxa"/>
            <w:shd w:val="clear" w:color="auto" w:fill="auto"/>
          </w:tcPr>
          <w:p w14:paraId="745C1B62" w14:textId="77777777" w:rsidR="00EF42CC" w:rsidRDefault="00176E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СГ.02</w:t>
            </w:r>
          </w:p>
        </w:tc>
      </w:tr>
    </w:tbl>
    <w:p w14:paraId="0EF0938E" w14:textId="77777777" w:rsidR="00EF42CC" w:rsidRDefault="00EF42C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E596AFB" w14:textId="77777777" w:rsidR="00EF42CC" w:rsidRDefault="00176EDF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" w:name="_heading=h.30j0zll" w:colFirst="0" w:colLast="0"/>
      <w:bookmarkEnd w:id="1"/>
      <w:r>
        <w:rPr>
          <w:rFonts w:ascii="Times New Roman" w:eastAsia="Times New Roman" w:hAnsi="Times New Roman" w:cs="Times New Roman"/>
          <w:sz w:val="24"/>
          <w:szCs w:val="24"/>
        </w:rPr>
        <w:t>Кабинеты «Общепрофессиональных дисциплин и профессиональных модулей»</w:t>
      </w:r>
    </w:p>
    <w:p w14:paraId="0769E219" w14:textId="77777777" w:rsidR="00EF42CC" w:rsidRDefault="00EF42C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ffffffffffff6"/>
        <w:tblW w:w="153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5130"/>
        <w:gridCol w:w="1845"/>
        <w:gridCol w:w="2415"/>
        <w:gridCol w:w="2835"/>
        <w:gridCol w:w="2625"/>
      </w:tblGrid>
      <w:tr w:rsidR="00EF42CC" w14:paraId="705662D5" w14:textId="77777777">
        <w:trPr>
          <w:tblHeader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13946E" w14:textId="77777777" w:rsidR="00EF42CC" w:rsidRDefault="00176ED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31EE0A" w14:textId="1D81AFC0" w:rsidR="00EF42CC" w:rsidRDefault="00176ED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85EAAB" w14:textId="77777777" w:rsidR="00EF42CC" w:rsidRDefault="00176EDF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8897D6" w14:textId="77777777" w:rsidR="00EF42CC" w:rsidRDefault="00176ED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35ADEE" w14:textId="134017C5" w:rsidR="00EF42CC" w:rsidRDefault="00176ED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5E5E59" w14:textId="77777777" w:rsidR="00EF42CC" w:rsidRDefault="00176ED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EF42CC" w14:paraId="2D5C3DED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1A71CD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C9905" w14:textId="77777777" w:rsidR="00EF42CC" w:rsidRDefault="00176E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ученический двухместный, нерегулируемый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D71C99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0F3DF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488721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674E403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ОП.01, ОП.02, ОП.03, ОП.04, ОП.05, ОП.06, ОП.07, ПМ.03</w:t>
            </w:r>
          </w:p>
        </w:tc>
      </w:tr>
      <w:tr w:rsidR="00EF42CC" w14:paraId="6AE78FF3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C08A15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E316D" w14:textId="77777777" w:rsidR="00EF42CC" w:rsidRDefault="00176E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 ученический на ножках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3B0EB7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086CE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305E48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89DDB01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5F0323CB" w14:textId="77777777">
        <w:trPr>
          <w:trHeight w:val="332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8A4E45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9839B" w14:textId="77777777" w:rsidR="00EF42CC" w:rsidRDefault="00176E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учителя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6AC9A4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68DD8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3C5549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5A0A5BD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7C70D685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80FE50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8F530" w14:textId="77777777" w:rsidR="00EF42CC" w:rsidRDefault="00176E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 учителя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D32023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48F32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7638A5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67F6B9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4E5A850B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E298D1" w14:textId="77777777" w:rsidR="00EF42CC" w:rsidRDefault="00176ED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D3E01" w14:textId="77777777" w:rsidR="00EF42CC" w:rsidRDefault="00176E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Доска меловая (магнитно-маркерная)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10690E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B1CDF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AF7F3D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2B1140A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3A0568A6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AEE6CB" w14:textId="77777777" w:rsidR="00EF42CC" w:rsidRDefault="00176ED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8AD86" w14:textId="77777777" w:rsidR="00EF42CC" w:rsidRDefault="00176E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Автоматизированное рабочее место преподавателя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85B4DD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86231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5BDED3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0800325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2E5374D4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8C89B5" w14:textId="77777777" w:rsidR="00EF42CC" w:rsidRDefault="00176ED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BEA0D" w14:textId="77777777" w:rsidR="00EF42CC" w:rsidRDefault="00176E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учебного наглядного материала по темам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9ED3F5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632AC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42D411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8CE5303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014B3D03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B5C194" w14:textId="77777777" w:rsidR="00EF42CC" w:rsidRDefault="00176ED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03F6E" w14:textId="77777777" w:rsidR="00EF42CC" w:rsidRDefault="00176E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Комплекты для индивидуальной и групповой работы по основным видам программы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1E31AE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4CE6F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503338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C9BC58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32939A72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7042AE" w14:textId="77777777" w:rsidR="00EF42CC" w:rsidRDefault="00176ED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9.</w:t>
            </w:r>
          </w:p>
        </w:tc>
        <w:tc>
          <w:tcPr>
            <w:tcW w:w="5130" w:type="dxa"/>
          </w:tcPr>
          <w:p w14:paraId="73BAD597" w14:textId="77777777" w:rsidR="00EF42CC" w:rsidRDefault="00176E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Проектор портативный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A0F8FD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CFAEB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B2F0A0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BC5E94A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0859E33E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98C3BB" w14:textId="77777777" w:rsidR="00EF42CC" w:rsidRDefault="00176ED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130" w:type="dxa"/>
          </w:tcPr>
          <w:p w14:paraId="7699BF3D" w14:textId="77777777" w:rsidR="00EF42CC" w:rsidRDefault="00176E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Экран проекционный рулонный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4A6CFE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3FA0E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DCC441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361C1EF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3F165726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6F66E9" w14:textId="77777777" w:rsidR="00EF42CC" w:rsidRDefault="00176ED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BEAFB" w14:textId="77777777" w:rsidR="00EF42CC" w:rsidRDefault="00176E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МФУ (принтер, сканер, копир)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02A694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D5E4C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D75DFA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D3D2DE4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23DCBCFF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1A260B" w14:textId="77777777" w:rsidR="00EF42CC" w:rsidRDefault="00176ED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25AA6" w14:textId="77777777" w:rsidR="00EF42CC" w:rsidRDefault="00176E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Наглядные пособия 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CC664D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D6333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538374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AE6D096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512BD2F4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4B4672" w14:textId="77777777" w:rsidR="00EF42CC" w:rsidRDefault="00176ED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DA6C03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Комплекты топографических и инженерно-геологических карт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6E9ED0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F3E71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9B6DB0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6CBBD5A" w14:textId="77777777" w:rsidR="00EF42CC" w:rsidRDefault="00176E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ОП.01</w:t>
            </w:r>
          </w:p>
        </w:tc>
      </w:tr>
      <w:tr w:rsidR="00EF42CC" w14:paraId="56788166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48A965" w14:textId="77777777" w:rsidR="00EF42CC" w:rsidRDefault="00176ED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973780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Презентации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38D8A2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B7BFE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30A182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5B0B0B9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0F312EFA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08F7E0" w14:textId="77777777" w:rsidR="00EF42CC" w:rsidRDefault="00176ED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1A33B4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Каталоги условных знаков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3E465F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E9D61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88573F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987F0E5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420015D9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E3DF9F" w14:textId="77777777" w:rsidR="00EF42CC" w:rsidRDefault="00176ED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06B671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Геохронологическая шкала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920B9C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40B34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BEB830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AACCB4D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29A6308E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530D9C" w14:textId="77777777" w:rsidR="00EF42CC" w:rsidRDefault="00176ED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3DE31A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видеофильмов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3E3695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0DFAC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51B8E8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32F5394" w14:textId="77777777" w:rsidR="00EF42CC" w:rsidRDefault="00176E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ОП.03</w:t>
            </w:r>
          </w:p>
        </w:tc>
      </w:tr>
      <w:tr w:rsidR="00EF42CC" w14:paraId="3B51CF03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A17E9E" w14:textId="77777777" w:rsidR="00EF42CC" w:rsidRDefault="00176ED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8354BB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Коллекция горных пород и минералов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5661E5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697D5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2BBA24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D90E944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161BECAB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7F82ED" w14:textId="77777777" w:rsidR="00EF42CC" w:rsidRDefault="00176ED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CE99F5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Шкала Мооса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F5405E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3335D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C628C4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316A09A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21900229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5322DB" w14:textId="77777777" w:rsidR="00EF42CC" w:rsidRDefault="00176ED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6D0805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Соляная кислота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D98733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49222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06FDB0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63F32E2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1C2A948F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AFB49D" w14:textId="77777777" w:rsidR="00EF42CC" w:rsidRDefault="00176ED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B0BD14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Геологическая карта России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52A47E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D7C45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153EB3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2135ED9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11CA53A6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91F0BE" w14:textId="77777777" w:rsidR="00EF42CC" w:rsidRDefault="00176ED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CD64BF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Тектоническая карта России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9E9DF2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E2D59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BE9768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5C35615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769F317C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F7CFFD" w14:textId="77777777" w:rsidR="00EF42CC" w:rsidRDefault="00176ED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2D7BA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Геохронологическая шкала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4AEAF6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4CAE3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885967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9DAB6B0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77B4E0ED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3A610D" w14:textId="77777777" w:rsidR="00EF42CC" w:rsidRDefault="00176ED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AA0510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Коллекция горных пород и минералов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9132BF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48D7F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C51F3F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F4C931F" w14:textId="77777777" w:rsidR="00EF42CC" w:rsidRDefault="00176E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ОП.04</w:t>
            </w:r>
          </w:p>
        </w:tc>
      </w:tr>
      <w:tr w:rsidR="00EF42CC" w14:paraId="49969245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25EE0A" w14:textId="77777777" w:rsidR="00EF42CC" w:rsidRDefault="00176ED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29DEE8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Шкала Мооса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594C0F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7DD3B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7EC49F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849FDB2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40AE4E76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763D9B" w14:textId="77777777" w:rsidR="00EF42CC" w:rsidRDefault="00176ED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26234C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Соляная кислота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24F918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4E96F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2C0763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E24466B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0B7C5DCC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04EBAA" w14:textId="77777777" w:rsidR="00EF42CC" w:rsidRDefault="00176ED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D1E10E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Геологическая карта России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B39925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71016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00E858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BDE5555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14E8101C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270C43" w14:textId="77777777" w:rsidR="00EF42CC" w:rsidRDefault="00176ED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0E462D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Тектоническая карта России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A6EC0A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9FE3F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5B7CB9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4CC83C5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14022C91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BEB919" w14:textId="77777777" w:rsidR="00EF42CC" w:rsidRDefault="00176ED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29.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CFAD08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Геохронологическая шкала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2DC12E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8E12C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C31831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840D61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5F56E227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746090" w14:textId="77777777" w:rsidR="00EF42CC" w:rsidRDefault="00176ED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A93C65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Карта Полезные ископаемые России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7EBE7E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EAC68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08FA4E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B776B29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3743BC9A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2EDF7E" w14:textId="77777777" w:rsidR="00EF42CC" w:rsidRDefault="00176ED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4098C6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Фарфоровая пластинка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31C004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03C5C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386646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0B83E89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1C45A3F9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A72794" w14:textId="77777777" w:rsidR="00EF42CC" w:rsidRDefault="00176ED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A63094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Стекло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A29979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68C99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ACBB07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D8FAF51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4644A5C3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B0505D" w14:textId="77777777" w:rsidR="00EF42CC" w:rsidRDefault="00176ED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07CF83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Таблица химических элементов Менделеева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B09242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7B443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FB305A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97AC783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297F405" w14:textId="77777777" w:rsidR="00EF42CC" w:rsidRDefault="00176EDF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Оснащение лабораторий/ мастерских</w:t>
      </w:r>
    </w:p>
    <w:p w14:paraId="2A7936EA" w14:textId="77777777" w:rsidR="00EF42CC" w:rsidRDefault="00176EDF">
      <w:pPr>
        <w:spacing w:after="0"/>
        <w:ind w:left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Лаборатория «Электротехники и электроники»</w:t>
      </w:r>
    </w:p>
    <w:tbl>
      <w:tblPr>
        <w:tblStyle w:val="afffffffffffff7"/>
        <w:tblW w:w="1537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8"/>
        <w:gridCol w:w="5006"/>
        <w:gridCol w:w="1843"/>
        <w:gridCol w:w="2552"/>
        <w:gridCol w:w="2835"/>
        <w:gridCol w:w="2625"/>
      </w:tblGrid>
      <w:tr w:rsidR="00EF42CC" w14:paraId="06ACB301" w14:textId="77777777">
        <w:trPr>
          <w:trHeight w:val="900"/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3C7359" w14:textId="77777777" w:rsidR="00EF42CC" w:rsidRDefault="00176ED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21C39F" w14:textId="77777777" w:rsidR="00EF42CC" w:rsidRDefault="00176ED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5A7DA1" w14:textId="77777777" w:rsidR="00EF42CC" w:rsidRDefault="00176EDF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9285A6" w14:textId="77777777" w:rsidR="00EF42CC" w:rsidRDefault="00176ED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1DE408" w14:textId="77777777" w:rsidR="00EF42CC" w:rsidRDefault="00176ED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C1DF9E" w14:textId="77777777" w:rsidR="00EF42CC" w:rsidRDefault="00176ED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EF42CC" w14:paraId="06CC74E8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5BD18E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30429" w14:textId="77777777" w:rsidR="00EF42CC" w:rsidRDefault="00176E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учебная доска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436EFE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5AE70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01BFF4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DBD85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ОП.02</w:t>
            </w:r>
          </w:p>
        </w:tc>
      </w:tr>
      <w:tr w:rsidR="00EF42CC" w14:paraId="07DE3F25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AD96BC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C9BD0" w14:textId="77777777" w:rsidR="00EF42CC" w:rsidRDefault="00176E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рабочие места по количеству обучающихся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725B97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0B8AD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299265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22CD2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5876D410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293386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A87A6" w14:textId="77777777" w:rsidR="00EF42CC" w:rsidRDefault="00176E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22E1C5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BFCC9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5D8A07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514AC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205CF0E7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B251E3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C56C5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Столы лабораторные по количеству обучающихся с подведенным от электрощита электропитанием 220В, ~ (0-60) В-(0-30) 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998D39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B8C64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D59325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AE2D5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70E42ED9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929A7F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3DC60B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Лабораторные стенды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E3478C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C9E80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9969C5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B792A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71BE1236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E63EED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09134B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Лабораторные источники питания, регулируемого постоянного и переменного напряжения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35EE32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FFF15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E9997A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1B6C9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42107A1C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CD8F9D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0B4664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Измерительные генераторы синусоидального и импульсного напряжения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82153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3536E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E47A8E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E5A07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52960683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296D86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5B6FFF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Осциллографы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E43399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C43A2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DB6987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C4B6B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066DE841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84A3BC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8A3C76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Электронные частотомеры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3E5A8D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4AB57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CDF376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1BAF4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17D77743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73AF46" w14:textId="77777777" w:rsidR="00EF42CC" w:rsidRDefault="00176ED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17E9F9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Мультиметры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77AB41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1C67C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587624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8F68F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04C3A3BC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06F85E" w14:textId="77777777" w:rsidR="00EF42CC" w:rsidRDefault="00176ED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72FC5F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Амперметры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48BAA0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C7E77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FC7C1D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2390E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1EE702F9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6D0803" w14:textId="77777777" w:rsidR="00EF42CC" w:rsidRDefault="00176ED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D93514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Вольтметр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D61FE1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1A585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87D4A7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5F5E4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57F4D7F1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69C773" w14:textId="77777777" w:rsidR="00EF42CC" w:rsidRDefault="00176ED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155B13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Аналоговые многофункциональные приборы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53A8A4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97304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3E5FAF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98089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0B526A38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0D2006" w14:textId="77777777" w:rsidR="00EF42CC" w:rsidRDefault="00176ED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928076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Электромонтажные инструменты и расходные материалы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57197D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9BC88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428B72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C4651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2892586E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C1A32F" w14:textId="77777777" w:rsidR="00EF42CC" w:rsidRDefault="00176ED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9E2ECB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учебно-наглядных пособий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76112A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D55EC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55F42A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48FED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0A1F2D90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574C01" w14:textId="77777777" w:rsidR="00EF42CC" w:rsidRDefault="00176ED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0B863F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Учебная и справочная литература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2A0E75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963BD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F41D35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14209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080EFC23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239C11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271F34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Стенд по технике безопасности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E4DE5C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372C5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C6D971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090C8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1EB7606" w14:textId="77777777" w:rsidR="00EF42CC" w:rsidRDefault="00EF42C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11B9D93" w14:textId="77777777" w:rsidR="00EF42CC" w:rsidRDefault="00176EDF">
      <w:pPr>
        <w:spacing w:after="0"/>
        <w:ind w:left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Лаборатория «Минералогии и петрографии»</w:t>
      </w:r>
    </w:p>
    <w:tbl>
      <w:tblPr>
        <w:tblStyle w:val="afffffffffffff8"/>
        <w:tblW w:w="1537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8"/>
        <w:gridCol w:w="5006"/>
        <w:gridCol w:w="1843"/>
        <w:gridCol w:w="2552"/>
        <w:gridCol w:w="2835"/>
        <w:gridCol w:w="2625"/>
      </w:tblGrid>
      <w:tr w:rsidR="00EF42CC" w14:paraId="1CC342A3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78B844" w14:textId="77777777" w:rsidR="00EF42CC" w:rsidRDefault="00176ED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41D476" w14:textId="77777777" w:rsidR="00EF42CC" w:rsidRDefault="00176EDF">
            <w:pPr>
              <w:spacing w:after="0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8063FB" w14:textId="77777777" w:rsidR="00EF42CC" w:rsidRDefault="00176EDF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8883B7" w14:textId="77777777" w:rsidR="00EF42CC" w:rsidRDefault="00176ED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31E3EA" w14:textId="77777777" w:rsidR="00EF42CC" w:rsidRDefault="00176ED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015915" w14:textId="77777777" w:rsidR="00EF42CC" w:rsidRDefault="00176ED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EF42CC" w14:paraId="2F0CFFF6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E0300C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0051D" w14:textId="77777777" w:rsidR="00EF42CC" w:rsidRDefault="00176E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учебная доска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F111B0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05300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BCD41C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1F6FD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ОП.04</w:t>
            </w:r>
          </w:p>
        </w:tc>
      </w:tr>
      <w:tr w:rsidR="00EF42CC" w14:paraId="40B2FD41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C445C1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4B83C" w14:textId="77777777" w:rsidR="00EF42CC" w:rsidRDefault="00176E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рабочие места по количеству обучающихся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0C9556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9DF48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879B3C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B0A9C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775BDCFB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AA86BF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028F4" w14:textId="77777777" w:rsidR="00EF42CC" w:rsidRDefault="00176E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2FCAC4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2AEE6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7C9B66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27CD5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4D5258B9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396EB7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91AC1" w14:textId="77777777" w:rsidR="00EF42CC" w:rsidRDefault="00176E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Шкафы/стеллажи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642165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2243E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151E71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D8634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653F8CF6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229742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11A7F4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 с лицензионным программным обеспечением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65018D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943C2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A93289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46912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09A460BD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0FA6C3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7D682C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Мультимедийный проектор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1237F4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9488F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616347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A5FA8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0D61A52B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1FE8B0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2E59FE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Мультимедийный экран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3F25A4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3D02F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A6591E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596A8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1792458D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0A1917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718994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Лупы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B7E748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07A03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C5C286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444DB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588EC081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82EA58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650DAE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Горные компасы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CAB2A4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3FCBF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73E395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EADCF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769D5F46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7BFAB0" w14:textId="77777777" w:rsidR="00EF42CC" w:rsidRDefault="00176ED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4D2C5E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Стекло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AC0ADC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9654D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200A79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E9315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74AD9434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5CE7AF" w14:textId="77777777" w:rsidR="00EF42CC" w:rsidRDefault="00176ED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30E3BE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Фарфоровая пластинка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9DA837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B4F05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237B90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809D1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3053AD18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1B83B4" w14:textId="77777777" w:rsidR="00EF42CC" w:rsidRDefault="00176ED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987120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Соляная кислота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389F35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09224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333967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E2BD1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446937D3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244617" w14:textId="77777777" w:rsidR="00EF42CC" w:rsidRDefault="00176ED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A1A810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учебно-наглядных пособий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B94121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48E98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DF1D95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EB818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55C68D5C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8F81F5" w14:textId="77777777" w:rsidR="00EF42CC" w:rsidRDefault="00176ED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79417D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Презентации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D215B3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76432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EBA8C8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6D998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403190B9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29E6E7" w14:textId="77777777" w:rsidR="00EF42CC" w:rsidRDefault="00176ED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8BF5A7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Модели кристаллографических решеток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5BB0F5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05DB4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378CCC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12FC0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66F31B8C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89D6FB" w14:textId="77777777" w:rsidR="00EF42CC" w:rsidRDefault="00176ED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0949DA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Модели кристаллов низших, средних и высших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сингоний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6314E6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59A31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990D16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7E32E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79F700DB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74C0C6" w14:textId="77777777" w:rsidR="00EF42CC" w:rsidRDefault="00176ED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142985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Коллекция минералов классов «Самородные минералы», «Галоиды», «Сернистые соединения», «Оксиды,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гидрооксиды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», «Карбонаты и нитраты», «Сульфаты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вольфраматы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«Фосфаты и бораты», «Силикаты и алюмосиликаты»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89B8FF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AD4D8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1443E0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CC750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0B975DEB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E8C5A0" w14:textId="77777777" w:rsidR="00EF42CC" w:rsidRDefault="00176ED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F24C89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Коллекция горных пород осадочного, магматического и метаморфического генезиса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6F1390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E5573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310A53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5DB36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5A476C74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FAB5CB" w14:textId="77777777" w:rsidR="00EF42CC" w:rsidRDefault="00176ED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1D1A24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Шкала твердости Мооса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80B869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F6C1C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535173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89C78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297F3630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187536" w14:textId="77777777" w:rsidR="00EF42CC" w:rsidRDefault="00176ED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554EA5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Таблица химических элементов Менделеева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B6C1FF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D1F81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EE5B25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B9EFD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4B6AFB64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4EA6F5" w14:textId="77777777" w:rsidR="00EF42CC" w:rsidRDefault="00176ED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67BE7A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Карта «Полезные ископаемые России»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030E03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D4BB4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8DFE39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EB5A4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23B089D" w14:textId="1CDC8AD4" w:rsidR="00EF42CC" w:rsidRDefault="00EF42C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3C6AB93" w14:textId="07B107F6" w:rsidR="00176EDF" w:rsidRDefault="00176ED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D8B2EE0" w14:textId="4F921E4B" w:rsidR="00176EDF" w:rsidRDefault="00176ED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3A0F1B2" w14:textId="40651A52" w:rsidR="00176EDF" w:rsidRDefault="00176ED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1AFA1C5" w14:textId="77777777" w:rsidR="00176EDF" w:rsidRDefault="00176ED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DC64E59" w14:textId="77777777" w:rsidR="00EF42CC" w:rsidRDefault="00176EDF">
      <w:pPr>
        <w:spacing w:after="0"/>
        <w:ind w:left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Лаборатория «Наземных геофизических методов разведки»</w:t>
      </w:r>
    </w:p>
    <w:tbl>
      <w:tblPr>
        <w:tblStyle w:val="afffffffffffff9"/>
        <w:tblW w:w="1537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8"/>
        <w:gridCol w:w="5006"/>
        <w:gridCol w:w="1843"/>
        <w:gridCol w:w="2552"/>
        <w:gridCol w:w="2835"/>
        <w:gridCol w:w="2625"/>
      </w:tblGrid>
      <w:tr w:rsidR="00EF42CC" w14:paraId="6329972A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B8619C" w14:textId="77777777" w:rsidR="00EF42CC" w:rsidRDefault="00176ED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8556C5" w14:textId="77777777" w:rsidR="00EF42CC" w:rsidRDefault="00176EDF">
            <w:pPr>
              <w:spacing w:after="0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5E86C8" w14:textId="77777777" w:rsidR="00EF42CC" w:rsidRDefault="00176EDF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655783" w14:textId="77777777" w:rsidR="00EF42CC" w:rsidRDefault="00176ED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DB008D" w14:textId="77777777" w:rsidR="00EF42CC" w:rsidRDefault="00176ED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B0F166" w14:textId="77777777" w:rsidR="00EF42CC" w:rsidRDefault="00176ED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EF42CC" w14:paraId="36EE5D91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99208A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238C2" w14:textId="77777777" w:rsidR="00EF42CC" w:rsidRDefault="00176E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учебная доска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C83029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C6BE3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F3B8E3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F0892A3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ПМ.01, ПМ.02</w:t>
            </w:r>
          </w:p>
        </w:tc>
      </w:tr>
      <w:tr w:rsidR="00EF42CC" w14:paraId="262522C3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88624F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05A5A" w14:textId="77777777" w:rsidR="00EF42CC" w:rsidRDefault="00176E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рабочие места по количеству обучающихся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06E6AB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BFBE6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8B6EDD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128D2A0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47933E51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B3561F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BE7CF" w14:textId="77777777" w:rsidR="00EF42CC" w:rsidRDefault="00176E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F8D67A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8DDE9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761A73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9E16959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64A1B877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CA9219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53BFC4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 с лицензионным программным обеспечением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F0B79E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0F413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606847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A8D2A70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0B3C66B3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2EACC3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A66E29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Мультимедийный проектор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DCF302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384F2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EFFD00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3C9AE9C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4018583A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3C9435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0E6B0D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Мультимедийный экран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2DBB98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2A94F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A6158A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C9520CE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59D41521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FD774D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D66A5D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Гравиметры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BB3DC4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D4E39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EEC3EA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0DEAE5D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3ACC4255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3B69AE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52181E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Магнитометры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7423EC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2D339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BE1E47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9C6B45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1917FCE4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1991EB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FFB272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Тренога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6DA399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9D283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7DD2B1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A08A7BE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561B52B4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4D7AA3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66A7D0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Эманометры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40C649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38B53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04E0D2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D31AF34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358A786F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40A40C" w14:textId="77777777" w:rsidR="00EF42CC" w:rsidRDefault="00176ED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E24656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Радиометры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B13353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AC814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AA6156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264F151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3C65BD49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3B0328" w14:textId="77777777" w:rsidR="00EF42CC" w:rsidRDefault="00176ED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F4DE4A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Учебно-наглядные пособия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007EAC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85265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4DB23A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EBB2421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7123903E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1B754F" w14:textId="77777777" w:rsidR="00EF42CC" w:rsidRDefault="00176ED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701EBC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Презентации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57CD45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A81AB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FD6067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C681CBE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C619806" w14:textId="77777777" w:rsidR="00EF42CC" w:rsidRDefault="00EF42C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71227F9" w14:textId="77777777" w:rsidR="00EF42CC" w:rsidRDefault="00176EDF">
      <w:pPr>
        <w:spacing w:after="0"/>
        <w:ind w:left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Лаборатория «Геофизических методов исследования скважин»</w:t>
      </w:r>
    </w:p>
    <w:sdt>
      <w:sdtPr>
        <w:tag w:val="goog_rdk_0"/>
        <w:id w:val="206389111"/>
        <w:lock w:val="contentLocked"/>
      </w:sdtPr>
      <w:sdtEndPr/>
      <w:sdtContent>
        <w:tbl>
          <w:tblPr>
            <w:tblStyle w:val="afffffffffffffa"/>
            <w:tblW w:w="15379" w:type="dxa"/>
            <w:tblInd w:w="0" w:type="dxa"/>
            <w:tbl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blBorders>
            <w:tblLayout w:type="fixed"/>
            <w:tblLook w:val="0000" w:firstRow="0" w:lastRow="0" w:firstColumn="0" w:lastColumn="0" w:noHBand="0" w:noVBand="0"/>
          </w:tblPr>
          <w:tblGrid>
            <w:gridCol w:w="518"/>
            <w:gridCol w:w="5006"/>
            <w:gridCol w:w="1843"/>
            <w:gridCol w:w="2552"/>
            <w:gridCol w:w="2835"/>
            <w:gridCol w:w="2625"/>
          </w:tblGrid>
          <w:tr w:rsidR="00EF42CC" w14:paraId="2BBAFFA1" w14:textId="77777777">
            <w:trPr>
              <w:tblHeader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</w:tcPr>
              <w:p w14:paraId="1E9456CC" w14:textId="77777777" w:rsidR="00EF42CC" w:rsidRDefault="00176EDF">
                <w:pPr>
                  <w:spacing w:after="0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№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</w:tcPr>
              <w:p w14:paraId="3BD293B2" w14:textId="77777777" w:rsidR="00EF42CC" w:rsidRDefault="00176EDF">
                <w:pPr>
                  <w:spacing w:after="0"/>
                  <w:ind w:firstLine="709"/>
                  <w:jc w:val="both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Наименование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</w:tcPr>
              <w:p w14:paraId="1878E75D" w14:textId="77777777" w:rsidR="00EF42CC" w:rsidRDefault="00176EDF">
                <w:pPr>
                  <w:spacing w:after="0"/>
                  <w:ind w:left="-104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Тип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71508A23" w14:textId="77777777" w:rsidR="00EF42CC" w:rsidRDefault="00176EDF">
                <w:pPr>
                  <w:spacing w:after="0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Основное/ 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</w:tcPr>
              <w:p w14:paraId="39D05920" w14:textId="77777777" w:rsidR="00EF42CC" w:rsidRDefault="00176EDF">
                <w:pPr>
                  <w:spacing w:after="0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Краткая (рамочная) техническая характеристика</w:t>
                </w:r>
              </w:p>
            </w:tc>
            <w:tc>
              <w:tcPr>
                <w:tcW w:w="262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08F7F692" w14:textId="77777777" w:rsidR="00EF42CC" w:rsidRDefault="00176EDF">
                <w:pPr>
                  <w:spacing w:after="0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Код профессионального модуля, дисциплины</w:t>
                </w:r>
              </w:p>
            </w:tc>
          </w:tr>
          <w:tr w:rsidR="00EF42CC" w14:paraId="56D403C7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3FED8CFE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1.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746CD62" w14:textId="77777777" w:rsidR="00EF42CC" w:rsidRDefault="00176EDF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учебная доска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1241EBAA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Мебель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5FAA20B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основное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7B2725D5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 w:val="restar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7E3522B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ПМ.01, ПМ.02</w:t>
                </w:r>
              </w:p>
            </w:tc>
          </w:tr>
          <w:tr w:rsidR="00EF42CC" w14:paraId="5A81F03B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1EA1C010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2.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E51E654" w14:textId="77777777" w:rsidR="00EF42CC" w:rsidRDefault="00176EDF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рабочие места по количеству обучающихся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66FDE70D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Мебель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595C2F4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основное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4D64CD54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F25DC52" w14:textId="77777777" w:rsidR="00EF42CC" w:rsidRDefault="00EF42CC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EF42CC" w14:paraId="28461DD6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45E9FB59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3.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C5C5F19" w14:textId="77777777" w:rsidR="00EF42CC" w:rsidRDefault="00176EDF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рабочее место преподавателя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3EB90CC9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Мебель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C2C5887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основное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2C4D2742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6E7DE41" w14:textId="77777777" w:rsidR="00EF42CC" w:rsidRDefault="00EF42CC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EF42CC" w14:paraId="66D2F65F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24F35364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4.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  <w:shd w:val="clear" w:color="auto" w:fill="auto"/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25D2E318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Компьютер с лицензионным программным обеспечением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265ED94D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Оборудование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FC320B0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1BC9BEE1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5AC8765" w14:textId="77777777" w:rsidR="00EF42CC" w:rsidRDefault="00EF42CC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EF42CC" w14:paraId="52D97B60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46427BB2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lastRenderedPageBreak/>
                  <w:t>5.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  <w:shd w:val="clear" w:color="auto" w:fill="auto"/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7F9025B1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Мультимедийный проектор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5802E2D2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Оборудование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1C4854F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6B3AD434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AEBCB0C" w14:textId="77777777" w:rsidR="00EF42CC" w:rsidRDefault="00EF42CC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EF42CC" w14:paraId="5143E011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7C5F00EA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6.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  <w:shd w:val="clear" w:color="auto" w:fill="auto"/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63B3188D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Мультимедийный экран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68C1C9B0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Оборудование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D63576D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171DDF6B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010D838" w14:textId="77777777" w:rsidR="00EF42CC" w:rsidRDefault="00EF42CC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EF42CC" w14:paraId="659D9874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33F7D29B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7.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  <w:shd w:val="clear" w:color="auto" w:fill="auto"/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45574366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Кабельный наконечник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3FC177A5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ТС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C17DBBD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3A55E9F5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CFD1F11" w14:textId="77777777" w:rsidR="00EF42CC" w:rsidRDefault="00EF42CC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EF42CC" w14:paraId="33CB4EEF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69EE8CB4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8.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  <w:shd w:val="clear" w:color="auto" w:fill="auto"/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7F98CB2D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Геофизический кабель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23B76BDE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ТС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EB1FA7D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1CE37B42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DFC5164" w14:textId="77777777" w:rsidR="00EF42CC" w:rsidRDefault="00EF42CC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EF42CC" w14:paraId="547401DC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199FE5FE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9.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  <w:shd w:val="clear" w:color="auto" w:fill="auto"/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2646F979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Приборная головка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0BDD5347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ТС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4D086BC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0ECDC021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6505FB3" w14:textId="77777777" w:rsidR="00EF42CC" w:rsidRDefault="00EF42CC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EF42CC" w14:paraId="138D1D0F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017838BB" w14:textId="77777777" w:rsidR="00EF42CC" w:rsidRDefault="00176EDF">
                <w:pPr>
                  <w:spacing w:before="120"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10.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  <w:shd w:val="clear" w:color="auto" w:fill="auto"/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7C250F4F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Коллектор геофизический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34C93E71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ТС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76D33EB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236D810F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AFCE940" w14:textId="77777777" w:rsidR="00EF42CC" w:rsidRDefault="00EF42CC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EF42CC" w14:paraId="7D85E823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27A09600" w14:textId="77777777" w:rsidR="00EF42CC" w:rsidRDefault="00176EDF">
                <w:pPr>
                  <w:spacing w:before="120"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11.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  <w:shd w:val="clear" w:color="auto" w:fill="auto"/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56A757C3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Мультиметр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6CDEC4E7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ТС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934D5CB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3AFA9A99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B09AEDB" w14:textId="77777777" w:rsidR="00EF42CC" w:rsidRDefault="00EF42CC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EF42CC" w14:paraId="62FCEFED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15278C17" w14:textId="77777777" w:rsidR="00EF42CC" w:rsidRDefault="00176EDF">
                <w:pPr>
                  <w:spacing w:before="120"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12.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  <w:shd w:val="clear" w:color="auto" w:fill="auto"/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29360E1F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Скважинные приборы электрокаротажа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19C884D8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ТС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C9D142E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711C0E03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C52791B" w14:textId="77777777" w:rsidR="00EF42CC" w:rsidRDefault="00EF42CC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EF42CC" w14:paraId="1CD19714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1C8D3F40" w14:textId="77777777" w:rsidR="00EF42CC" w:rsidRDefault="00176EDF">
                <w:pPr>
                  <w:spacing w:before="120"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13.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  <w:shd w:val="clear" w:color="auto" w:fill="auto"/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71C04028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Инклинометр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776A2A6D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ТС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EEA8704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464A8230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3714E32" w14:textId="77777777" w:rsidR="00EF42CC" w:rsidRDefault="00EF42CC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EF42CC" w14:paraId="5C991005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2F9D959C" w14:textId="77777777" w:rsidR="00EF42CC" w:rsidRDefault="00176EDF">
                <w:pPr>
                  <w:spacing w:before="120"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14.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  <w:shd w:val="clear" w:color="auto" w:fill="auto"/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4B81561E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Каверномер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3BD18B93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ТС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0E45599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02B4CE90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D652714" w14:textId="77777777" w:rsidR="00EF42CC" w:rsidRDefault="00EF42CC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EF42CC" w14:paraId="3EF84ED7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770873FE" w14:textId="77777777" w:rsidR="00EF42CC" w:rsidRDefault="00176EDF">
                <w:pPr>
                  <w:spacing w:before="120"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15.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  <w:shd w:val="clear" w:color="auto" w:fill="auto"/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1A56D1DC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Скважинный термометр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0FBD9EB2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ТС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87DC7DC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0C6941C7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D0D36B3" w14:textId="77777777" w:rsidR="00EF42CC" w:rsidRDefault="00EF42CC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EF42CC" w14:paraId="2AA7A08B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56F55177" w14:textId="77777777" w:rsidR="00EF42CC" w:rsidRDefault="00176EDF">
                <w:pPr>
                  <w:spacing w:before="120"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16.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  <w:shd w:val="clear" w:color="auto" w:fill="auto"/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1C432763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Расходомеры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574ABCAE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ТС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935567F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3E442692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788801C" w14:textId="77777777" w:rsidR="00EF42CC" w:rsidRDefault="00EF42CC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EF42CC" w14:paraId="67CB82F3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7BC6BD53" w14:textId="77777777" w:rsidR="00EF42CC" w:rsidRDefault="00176EDF">
                <w:pPr>
                  <w:spacing w:before="120"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17.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  <w:shd w:val="clear" w:color="auto" w:fill="auto"/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125A0846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Видеофильмы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22FC274B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УМК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E7C351F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3E0ECE0A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9031F10" w14:textId="77777777" w:rsidR="00EF42CC" w:rsidRDefault="00EF42CC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EF42CC" w14:paraId="57F88BB0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056B91D4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18.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  <w:shd w:val="clear" w:color="auto" w:fill="auto"/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0AC61490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Презентации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6C0F81AC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УМК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9EE8784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3ED19950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9F35B0C" w14:textId="77777777" w:rsidR="00EF42CC" w:rsidRDefault="00EF42CC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EF42CC" w14:paraId="09033B58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7513BED8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19.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  <w:shd w:val="clear" w:color="auto" w:fill="auto"/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118D517E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Каротажные диаграммы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757C0D56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УМК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3188FC8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5050C917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63F649A" w14:textId="77777777" w:rsidR="00EF42CC" w:rsidRDefault="00EF42CC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</w:tbl>
      </w:sdtContent>
    </w:sdt>
    <w:p w14:paraId="5C0858D0" w14:textId="77777777" w:rsidR="00EF42CC" w:rsidRDefault="00EF42C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7440618" w14:textId="77777777" w:rsidR="00EF42CC" w:rsidRDefault="00176EDF">
      <w:pPr>
        <w:spacing w:after="0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Лаборатория «Сейсморазведки»</w:t>
      </w:r>
    </w:p>
    <w:sdt>
      <w:sdtPr>
        <w:tag w:val="goog_rdk_1"/>
        <w:id w:val="454843255"/>
        <w:lock w:val="contentLocked"/>
      </w:sdtPr>
      <w:sdtEndPr/>
      <w:sdtContent>
        <w:tbl>
          <w:tblPr>
            <w:tblStyle w:val="afffffffffffffb"/>
            <w:tblW w:w="15379" w:type="dxa"/>
            <w:tblInd w:w="0" w:type="dxa"/>
            <w:tbl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blBorders>
            <w:tblLayout w:type="fixed"/>
            <w:tblLook w:val="0000" w:firstRow="0" w:lastRow="0" w:firstColumn="0" w:lastColumn="0" w:noHBand="0" w:noVBand="0"/>
          </w:tblPr>
          <w:tblGrid>
            <w:gridCol w:w="518"/>
            <w:gridCol w:w="5006"/>
            <w:gridCol w:w="1843"/>
            <w:gridCol w:w="2552"/>
            <w:gridCol w:w="2835"/>
            <w:gridCol w:w="2625"/>
          </w:tblGrid>
          <w:tr w:rsidR="00EF42CC" w14:paraId="63511B02" w14:textId="77777777">
            <w:trPr>
              <w:trHeight w:val="922"/>
              <w:tblHeader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</w:tcPr>
              <w:p w14:paraId="17AA9B17" w14:textId="77777777" w:rsidR="00EF42CC" w:rsidRDefault="00176EDF">
                <w:pPr>
                  <w:spacing w:after="0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№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</w:tcPr>
              <w:p w14:paraId="070C8911" w14:textId="77777777" w:rsidR="00EF42CC" w:rsidRDefault="00176EDF">
                <w:pPr>
                  <w:spacing w:after="0"/>
                  <w:ind w:firstLine="709"/>
                  <w:jc w:val="both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Наименование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</w:tcPr>
              <w:p w14:paraId="06F2FE23" w14:textId="77777777" w:rsidR="00EF42CC" w:rsidRDefault="00176EDF">
                <w:pPr>
                  <w:spacing w:after="0"/>
                  <w:ind w:left="-104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Тип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330C3798" w14:textId="77777777" w:rsidR="00EF42CC" w:rsidRDefault="00176EDF">
                <w:pPr>
                  <w:spacing w:after="0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Основное/ 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</w:tcPr>
              <w:p w14:paraId="76BD8281" w14:textId="77777777" w:rsidR="00EF42CC" w:rsidRDefault="00176EDF">
                <w:pPr>
                  <w:spacing w:after="0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Краткая (рамочная) техническая характеристика</w:t>
                </w:r>
              </w:p>
            </w:tc>
            <w:tc>
              <w:tcPr>
                <w:tcW w:w="262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5F448938" w14:textId="77777777" w:rsidR="00EF42CC" w:rsidRDefault="00176EDF">
                <w:pPr>
                  <w:spacing w:after="0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Код профессионального модуля, дисциплины</w:t>
                </w:r>
              </w:p>
            </w:tc>
          </w:tr>
          <w:tr w:rsidR="00EF42CC" w14:paraId="49D30892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39860A9F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1.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  <w:shd w:val="clear" w:color="auto" w:fill="auto"/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66524901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Рабочее место преподавателя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7DC7A3FF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Мебель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EEB5868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основное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55AB87D7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 w:val="restar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08718E6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ПМ.01, ПМ.02</w:t>
                </w:r>
              </w:p>
            </w:tc>
          </w:tr>
          <w:tr w:rsidR="00EF42CC" w14:paraId="2DF9AF8A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3FFC9AC9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2.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  <w:shd w:val="clear" w:color="auto" w:fill="auto"/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58CAF160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Рабочие места по количеству обучающихся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7C9AE057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Мебель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C9D5C18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основное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1BE2F38A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CA5C168" w14:textId="77777777" w:rsidR="00EF42CC" w:rsidRDefault="00EF42CC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EF42CC" w14:paraId="7780E7CE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5ED0053E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3.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  <w:shd w:val="clear" w:color="auto" w:fill="auto"/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6D65F9A2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Компьютер с лицензионным программным обеспечением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7C269B15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Оборудование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0186FBC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748369EB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083487D" w14:textId="77777777" w:rsidR="00EF42CC" w:rsidRDefault="00EF42CC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EF42CC" w14:paraId="7E726CCC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2749C88B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lastRenderedPageBreak/>
                  <w:t>4.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  <w:shd w:val="clear" w:color="auto" w:fill="auto"/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549F35F7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Мультимедийный проектор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7AE62AC8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Оборудование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B0423A1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18D7C3C3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87DD573" w14:textId="77777777" w:rsidR="00EF42CC" w:rsidRDefault="00EF42CC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EF42CC" w14:paraId="084F705A" w14:textId="77777777">
            <w:trPr>
              <w:trHeight w:val="377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06C4CE04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5.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  <w:shd w:val="clear" w:color="auto" w:fill="auto"/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47202554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Мультимедийный экран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3744D1FF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Оборудование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638EC3D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30CBE0BD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87980D0" w14:textId="77777777" w:rsidR="00EF42CC" w:rsidRDefault="00EF42CC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EF42CC" w14:paraId="60EC1876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6A95D66E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6.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  <w:shd w:val="clear" w:color="auto" w:fill="auto"/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11501A79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Система синхронизации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491445A2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ТС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9C0421A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4FB4A8A6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0B6D3E6" w14:textId="77777777" w:rsidR="00EF42CC" w:rsidRDefault="00EF42CC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EF42CC" w14:paraId="7CAD9384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5C735503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7.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  <w:shd w:val="clear" w:color="auto" w:fill="auto"/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4F912E61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Геофизический кабель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0FAD145C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ТС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DF2CE15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66D8F277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BDA9C5E" w14:textId="77777777" w:rsidR="00EF42CC" w:rsidRDefault="00EF42CC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EF42CC" w14:paraId="5151BA7F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2A013933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8.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  <w:shd w:val="clear" w:color="auto" w:fill="auto"/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0BFC11F4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Сейсмоприемники, группы сейсмоприемников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6049687F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ТС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B3ACC71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19C1F201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06DDA05" w14:textId="77777777" w:rsidR="00EF42CC" w:rsidRDefault="00EF42CC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EF42CC" w14:paraId="5A790ACC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476C7B52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9.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  <w:shd w:val="clear" w:color="auto" w:fill="auto"/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27C3C2D2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Сейсмостанция (сейсморегистрирующая система)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1C15B773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ТС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82B835C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085B05F7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7008848" w14:textId="77777777" w:rsidR="00EF42CC" w:rsidRDefault="00EF42CC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EF42CC" w14:paraId="4CB7E2EC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70A00960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10.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  <w:shd w:val="clear" w:color="auto" w:fill="auto"/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46949CD7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Мультиметр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4E51AC69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ТС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E501CD9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526F8F77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CDFB1E2" w14:textId="77777777" w:rsidR="00EF42CC" w:rsidRDefault="00EF42CC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EF42CC" w14:paraId="62424916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45895DF0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11.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  <w:shd w:val="clear" w:color="auto" w:fill="auto"/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41E590BC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Полевые модули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1EEE6041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ТС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9EF5CEE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2ECCDC98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4378DA9" w14:textId="77777777" w:rsidR="00EF42CC" w:rsidRDefault="00EF42CC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EF42CC" w14:paraId="121D683F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23FAAFC7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12.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  <w:shd w:val="clear" w:color="auto" w:fill="auto"/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63363683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Временные разрезы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31D63BE6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ТС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2C4A726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4D4CFFF2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E03C807" w14:textId="77777777" w:rsidR="00EF42CC" w:rsidRDefault="00EF42CC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EF42CC" w14:paraId="1A224797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0D34F91B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13.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  <w:shd w:val="clear" w:color="auto" w:fill="auto"/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44452779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Презентации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2C081C4F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УМК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E32C3E3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0C91B65B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D0D8132" w14:textId="77777777" w:rsidR="00EF42CC" w:rsidRDefault="00EF42CC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EF42CC" w14:paraId="09E9EC44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302118F7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14.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  <w:shd w:val="clear" w:color="auto" w:fill="auto"/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00C77C8C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Сейсмограммы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0001BEE9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УМК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E059F06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18B29F3B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7935328" w14:textId="77777777" w:rsidR="00EF42CC" w:rsidRDefault="00EF42CC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EF42CC" w14:paraId="00A79AA5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6E19B229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15.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  <w:shd w:val="clear" w:color="auto" w:fill="auto"/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6AD4B758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Видеофильмы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7D8A8CE6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УМК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74C3CFB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52CC328A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EBBAB4D" w14:textId="77777777" w:rsidR="00EF42CC" w:rsidRDefault="00EF42CC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</w:tbl>
      </w:sdtContent>
    </w:sdt>
    <w:p w14:paraId="38E44E2F" w14:textId="77777777" w:rsidR="00EF42CC" w:rsidRDefault="00EF42C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9983B4A" w14:textId="77777777" w:rsidR="00EF42CC" w:rsidRDefault="00176EDF">
      <w:pPr>
        <w:spacing w:after="0"/>
        <w:ind w:firstLine="709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Мастерская по ремонту и настройке геофизической аппаратуры</w:t>
      </w:r>
    </w:p>
    <w:tbl>
      <w:tblPr>
        <w:tblStyle w:val="afffffffffffffc"/>
        <w:tblW w:w="1537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8"/>
        <w:gridCol w:w="5006"/>
        <w:gridCol w:w="1843"/>
        <w:gridCol w:w="2552"/>
        <w:gridCol w:w="2835"/>
        <w:gridCol w:w="2625"/>
      </w:tblGrid>
      <w:tr w:rsidR="00EF42CC" w14:paraId="335070ED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275F7F" w14:textId="77777777" w:rsidR="00EF42CC" w:rsidRDefault="00176ED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876E45" w14:textId="77777777" w:rsidR="00EF42CC" w:rsidRDefault="00176EDF">
            <w:pPr>
              <w:spacing w:after="0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9E0C75" w14:textId="77777777" w:rsidR="00EF42CC" w:rsidRDefault="00176EDF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50B19B" w14:textId="77777777" w:rsidR="00EF42CC" w:rsidRDefault="00176ED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BA5D9F" w14:textId="77777777" w:rsidR="00EF42CC" w:rsidRDefault="00176ED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A6A68E" w14:textId="77777777" w:rsidR="00EF42CC" w:rsidRDefault="00176ED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EF42CC" w14:paraId="6AA576CF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08F7AF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12C844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99D4C8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4F511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BA630C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6767CFA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ПМ.01, ПМ.02</w:t>
            </w:r>
          </w:p>
        </w:tc>
      </w:tr>
      <w:tr w:rsidR="00EF42CC" w14:paraId="74DFDB97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CBDAEF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9AE6B3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Рабочие места по количеству обучающихся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91661A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6BDB2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A85618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EFB9715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27098601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F81D53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89E187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 с лицензионным программным обеспечением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9DD2DB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EFB18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E391E6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460F7A6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2F952C93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66A104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3BE954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Мультимедийный проектор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72EAF2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C1EEE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2B7937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3D5E3E9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12A63716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DBCF75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B27CFD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Мультимедийный экран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71ECAC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15894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FFF44B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A4BA283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4D3397E8" w14:textId="77777777">
        <w:trPr>
          <w:trHeight w:val="332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9C0303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2C5086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Кабельный наконечник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19F4A2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A970E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11FABC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CCCF24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46050301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5774A0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21F3B1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Геофизический кабель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8EB7C6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D050A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272FDE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8642C51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453A6BFD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512690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413D0D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Приборная головка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CFF449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B892F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2AA2CB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DB433F7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3ED35AC5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4D99E8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1640AE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Коллектор геофизический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BC4686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A716D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0E27E8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11DC9CC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49C9E6FE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4E123B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1E3308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Комбинированные, измерительные приборы, тестеры, измерители L, C, R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988C53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C44DD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FA9DBE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C823221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0A3E0507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AF714B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9A2DFA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Скважинные приборы: термометр,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резистивиметр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микрозонд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расходомер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E2A099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7B9B8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DC7ACB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D5FAB5D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522C24B2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5382F0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D2D6CE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Видеофильмы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87575A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F1294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E88D69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C85C03A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737CC8DB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88A047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796E94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Презентации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93F2BF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43EBB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7798B9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12AD6BC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4174E26A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325C3E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09728A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Инструкции к оборудованию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7C04EE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5EE6A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2804B7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D49C0C3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C1ED3CD" w14:textId="77777777" w:rsidR="00EF42CC" w:rsidRDefault="00EF42C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5B02A68" w14:textId="77777777" w:rsidR="00EF42CC" w:rsidRDefault="00176EDF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1.3. Оснащение спортивного комплекса/зал</w:t>
      </w:r>
    </w:p>
    <w:p w14:paraId="52577D78" w14:textId="77777777" w:rsidR="00EF42CC" w:rsidRDefault="00176EDF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Спортивный комплекс</w:t>
      </w:r>
    </w:p>
    <w:tbl>
      <w:tblPr>
        <w:tblStyle w:val="afffffffffffffd"/>
        <w:tblW w:w="1540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66"/>
        <w:gridCol w:w="4884"/>
        <w:gridCol w:w="1843"/>
        <w:gridCol w:w="2552"/>
        <w:gridCol w:w="2835"/>
        <w:gridCol w:w="2625"/>
      </w:tblGrid>
      <w:tr w:rsidR="00EF42CC" w14:paraId="34DD2960" w14:textId="77777777">
        <w:trPr>
          <w:trHeight w:val="967"/>
          <w:tblHeader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0281D1" w14:textId="77777777" w:rsidR="00EF42CC" w:rsidRDefault="00176EDF">
            <w:pPr>
              <w:spacing w:after="0"/>
              <w:ind w:left="2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3ADE95" w14:textId="77777777" w:rsidR="00EF42CC" w:rsidRDefault="00176ED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79CD31" w14:textId="77777777" w:rsidR="00EF42CC" w:rsidRDefault="00176EDF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C17E82" w14:textId="77777777" w:rsidR="00EF42CC" w:rsidRDefault="00176ED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1F136C" w14:textId="77777777" w:rsidR="00EF42CC" w:rsidRDefault="00176ED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38FA0A" w14:textId="77777777" w:rsidR="00EF42CC" w:rsidRDefault="00176ED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EF42CC" w14:paraId="58482B7C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891641" w14:textId="77777777" w:rsidR="00EF42CC" w:rsidRDefault="00176ED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276EF0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D7D749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AED28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18BEA6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692BD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СГ.04</w:t>
            </w:r>
          </w:p>
        </w:tc>
      </w:tr>
      <w:tr w:rsidR="00EF42CC" w14:paraId="0866FF5C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B9112E" w14:textId="77777777" w:rsidR="00EF42CC" w:rsidRDefault="00176ED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D50972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 для одежды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D83E4C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AA1F6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83FE43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E0F8B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19BB0A85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5F1C90" w14:textId="77777777" w:rsidR="00EF42CC" w:rsidRDefault="00176ED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D7A1FB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стулья/скамейки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6DFE5C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40A02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C0A87F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CEBB3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531DE9E4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8F57A6" w14:textId="77777777" w:rsidR="00EF42CC" w:rsidRDefault="00176ED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225226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спортивный инвентарь и оборудование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B64349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02C4D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F04549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EEE05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675FDCF1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A2B2E2" w14:textId="77777777" w:rsidR="00EF42CC" w:rsidRDefault="00176ED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B566E3" w14:textId="77777777" w:rsidR="00EF42CC" w:rsidRDefault="00176ED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открытые спортивные площадки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38E3B0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3ACE2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8C1AB1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8C1CE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642D9D23" w14:textId="77777777">
        <w:trPr>
          <w:trHeight w:val="105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ABF2F9" w14:textId="77777777" w:rsidR="00EF42CC" w:rsidRDefault="00176ED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952A19" w14:textId="77777777" w:rsidR="00EF42CC" w:rsidRDefault="00176ED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7CF3A6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BF6BA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552C18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94520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5CCC8E28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F2309D" w14:textId="77777777" w:rsidR="00EF42CC" w:rsidRDefault="00176ED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3FDC44" w14:textId="77777777" w:rsidR="00EF42CC" w:rsidRDefault="00176ED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F1DF64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3CC21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8AEECB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7D5A9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E768599" w14:textId="49DDBE36" w:rsidR="00EF42CC" w:rsidRDefault="00EF42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AD6E793" w14:textId="017EC79A" w:rsidR="00176EDF" w:rsidRDefault="00176E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7BC0036" w14:textId="77777777" w:rsidR="00176EDF" w:rsidRDefault="00176E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3F01C18" w14:textId="77777777" w:rsidR="00EF42CC" w:rsidRDefault="00176EDF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1.4. Оснащение помещений, задействованных при организации самостоятельной и воспитательной работы</w:t>
      </w:r>
    </w:p>
    <w:p w14:paraId="7D729291" w14:textId="77777777" w:rsidR="00EF42CC" w:rsidRDefault="00176EDF">
      <w:pPr>
        <w:spacing w:after="0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Читальный зал / библиотека / актовый зал</w:t>
      </w:r>
    </w:p>
    <w:tbl>
      <w:tblPr>
        <w:tblStyle w:val="afffffffffffffe"/>
        <w:tblW w:w="1537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8"/>
        <w:gridCol w:w="5006"/>
        <w:gridCol w:w="1843"/>
        <w:gridCol w:w="2552"/>
        <w:gridCol w:w="2835"/>
        <w:gridCol w:w="2625"/>
      </w:tblGrid>
      <w:tr w:rsidR="00EF42CC" w14:paraId="35BA0504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916FCC" w14:textId="77777777" w:rsidR="00EF42CC" w:rsidRDefault="00176ED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7AABB2" w14:textId="77777777" w:rsidR="00EF42CC" w:rsidRDefault="00176ED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19832F" w14:textId="77777777" w:rsidR="00EF42CC" w:rsidRDefault="00176EDF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CA92C5" w14:textId="77777777" w:rsidR="00EF42CC" w:rsidRDefault="00176ED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6D4A3D" w14:textId="77777777" w:rsidR="00EF42CC" w:rsidRDefault="00176ED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C5C240" w14:textId="02610A56" w:rsidR="00EF42CC" w:rsidRDefault="00176ED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EF42CC" w14:paraId="5ED31E51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5F41BF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6A0751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A77A7A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2822C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18A263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A5F9F" w14:textId="77777777" w:rsidR="00EF42CC" w:rsidRDefault="00EF42C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3951F5CE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3EF52C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507A77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библиотекаря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770D22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FAC65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C54667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AC19A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5B59F46D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4FB6E8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28984E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стеллажи для книг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67C0C0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A6C7A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005F48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43AA1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292B5BEC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02CD72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904BB4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компьютер с программным обеспечением для библиотекаря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B5288E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1CCA4" w14:textId="77777777" w:rsidR="00EF42CC" w:rsidRDefault="00EF42C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748F91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454F1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3C7E4C46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723350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27884F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компьютеры с программным обеспечением для обучающих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A52F78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AD03B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B345C4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86457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416CB061" w14:textId="77777777">
        <w:trPr>
          <w:trHeight w:val="10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40FE22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623CFC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комплект презентационного мультимедийного или проекционного оборудования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CA7932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85159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75A989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5BD51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451AAC29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B75F12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C6E33E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08BA16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7B271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E5415D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95BFD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0B14BFF0" w14:textId="3A8F6265" w:rsidR="00EF42CC" w:rsidRDefault="00EF42CC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9BE9243" w14:textId="0EFDD874" w:rsidR="00176EDF" w:rsidRDefault="00176EDF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B6591E3" w14:textId="429A90B3" w:rsidR="00176EDF" w:rsidRDefault="00176EDF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EADF7B2" w14:textId="33044B3F" w:rsidR="00176EDF" w:rsidRDefault="00176EDF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6C772B9" w14:textId="6C88FDF1" w:rsidR="00176EDF" w:rsidRDefault="00176EDF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E83057A" w14:textId="63760E22" w:rsidR="00176EDF" w:rsidRDefault="00176EDF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3090F02" w14:textId="4D91A5B4" w:rsidR="00176EDF" w:rsidRDefault="00176EDF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78ECC65" w14:textId="6C442F02" w:rsidR="00176EDF" w:rsidRDefault="00176EDF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ECC4449" w14:textId="4D644F01" w:rsidR="00176EDF" w:rsidRDefault="00176EDF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C37B2D5" w14:textId="77777777" w:rsidR="00176EDF" w:rsidRDefault="00176EDF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61400ED" w14:textId="77777777" w:rsidR="00EF42CC" w:rsidRDefault="00176EDF" w:rsidP="00176ED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hanging="11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Лицензионное и свободно распространяемое программное обеспечение</w:t>
      </w:r>
    </w:p>
    <w:p w14:paraId="38745A6A" w14:textId="5FD647DA" w:rsidR="00EF42CC" w:rsidRDefault="00176EDF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Перечень необходимого комплекта лицензионного и свободно распространяемого программного обеспечения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tbl>
      <w:tblPr>
        <w:tblStyle w:val="affffffffffffff"/>
        <w:tblW w:w="1516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24"/>
        <w:gridCol w:w="7919"/>
        <w:gridCol w:w="6521"/>
      </w:tblGrid>
      <w:tr w:rsidR="00EF42CC" w14:paraId="0799054C" w14:textId="77777777"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D77F0" w14:textId="77777777" w:rsidR="00EF42CC" w:rsidRDefault="00176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F0D74" w14:textId="77777777" w:rsidR="00EF42CC" w:rsidRDefault="00176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 лицензионного и свободно распространяемого программного обеспечения, в том числе отечественного производства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3D7C1" w14:textId="77777777" w:rsidR="00EF42CC" w:rsidRDefault="00176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и наименование учебн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 дисциплины (модуля)</w:t>
            </w:r>
          </w:p>
        </w:tc>
      </w:tr>
      <w:tr w:rsidR="00EF42CC" w14:paraId="74A2817D" w14:textId="77777777">
        <w:trPr>
          <w:trHeight w:val="240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CE398" w14:textId="77777777" w:rsidR="00EF42CC" w:rsidRDefault="00176E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3ED6D" w14:textId="77777777" w:rsidR="00EF42CC" w:rsidRPr="00176EDF" w:rsidRDefault="00176E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76ED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Windows 10 education &amp; windows 10 pro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или</w:t>
            </w:r>
            <w:r w:rsidRPr="00176ED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аналог</w:t>
            </w:r>
            <w:r w:rsidRPr="00176ED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65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832B6" w14:textId="77777777" w:rsidR="00EF42CC" w:rsidRDefault="00176E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ОП.01 Топографическое черчение</w:t>
            </w:r>
          </w:p>
          <w:p w14:paraId="5DDE27DD" w14:textId="77777777" w:rsidR="00EF42CC" w:rsidRDefault="00176E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ОП.02 Электротехника и электроника</w:t>
            </w:r>
          </w:p>
          <w:p w14:paraId="2EAC2885" w14:textId="77777777" w:rsidR="00EF42CC" w:rsidRDefault="00176E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ОП.03 Геология</w:t>
            </w:r>
          </w:p>
          <w:p w14:paraId="1D9B4AFD" w14:textId="77777777" w:rsidR="00EF42CC" w:rsidRDefault="00176E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ОП.04 Минералогия и петрография,</w:t>
            </w:r>
          </w:p>
          <w:p w14:paraId="69988920" w14:textId="77777777" w:rsidR="00EF42CC" w:rsidRDefault="00176E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полезные ископаемые</w:t>
            </w:r>
          </w:p>
          <w:p w14:paraId="1BD179D4" w14:textId="77777777" w:rsidR="00EF42CC" w:rsidRDefault="00176E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ОП.05 Правовые основы профессиональной деятельности</w:t>
            </w:r>
          </w:p>
          <w:p w14:paraId="4E3B6E64" w14:textId="77777777" w:rsidR="00EF42CC" w:rsidRDefault="00176E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ОП.06 Информационные технологии в профессиональной деятельности</w:t>
            </w:r>
          </w:p>
          <w:p w14:paraId="5906CAE4" w14:textId="77777777" w:rsidR="00EF42CC" w:rsidRDefault="00176E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 07 Охрана труда</w:t>
            </w:r>
          </w:p>
        </w:tc>
      </w:tr>
      <w:tr w:rsidR="00EF42CC" w:rsidRPr="00176EDF" w14:paraId="28061B8E" w14:textId="77777777">
        <w:trPr>
          <w:trHeight w:val="28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E917F" w14:textId="77777777" w:rsidR="00EF42CC" w:rsidRDefault="00176E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07CFD" w14:textId="77777777" w:rsidR="00EF42CC" w:rsidRPr="00176EDF" w:rsidRDefault="00176E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76ED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Microsoft office 2016 Professional Plus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или</w:t>
            </w:r>
            <w:r w:rsidRPr="00176ED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аналог</w:t>
            </w:r>
            <w:r w:rsidRPr="00176ED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65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7FD88" w14:textId="77777777" w:rsidR="00EF42CC" w:rsidRPr="00176EDF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F42CC" w14:paraId="546BA854" w14:textId="77777777">
        <w:trPr>
          <w:trHeight w:val="25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BE590" w14:textId="77777777" w:rsidR="00EF42CC" w:rsidRDefault="00176E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28A06" w14:textId="77777777" w:rsidR="00EF42CC" w:rsidRDefault="00176E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Антивирусные программы (Kaspersky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antivirus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или аналог)</w:t>
            </w:r>
          </w:p>
        </w:tc>
        <w:tc>
          <w:tcPr>
            <w:tcW w:w="65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5D14F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125762F" w14:textId="77777777" w:rsidR="00EF42CC" w:rsidRDefault="00EF42CC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EF42CC">
      <w:footerReference w:type="even" r:id="rId10"/>
      <w:footerReference w:type="default" r:id="rId11"/>
      <w:pgSz w:w="16838" w:h="11906" w:orient="landscape"/>
      <w:pgMar w:top="1134" w:right="851" w:bottom="1134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DDD5ED" w14:textId="77777777" w:rsidR="00000000" w:rsidRDefault="00176EDF">
      <w:pPr>
        <w:spacing w:after="0" w:line="240" w:lineRule="auto"/>
      </w:pPr>
      <w:r>
        <w:separator/>
      </w:r>
    </w:p>
  </w:endnote>
  <w:endnote w:type="continuationSeparator" w:id="0">
    <w:p w14:paraId="494379CC" w14:textId="77777777" w:rsidR="00000000" w:rsidRDefault="00176E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charset w:val="00"/>
    <w:family w:val="auto"/>
    <w:pitch w:val="default"/>
  </w:font>
  <w:font w:name="Verdana">
    <w:panose1 w:val="020B0604030504040204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2E32B7" w14:textId="77777777" w:rsidR="00EF42CC" w:rsidRDefault="00176EDF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begin"/>
    </w:r>
    <w:r>
      <w:rPr>
        <w:rFonts w:ascii="Times New Roman" w:eastAsia="Times New Roman" w:hAnsi="Times New Roman" w:cs="Times New Roman"/>
        <w:color w:val="000000"/>
        <w:sz w:val="24"/>
        <w:szCs w:val="24"/>
      </w:rPr>
      <w:instrText>PAGE</w:instrTex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separate"/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end"/>
    </w:r>
    <w:r>
      <w:rPr>
        <w:rFonts w:ascii="Times New Roman" w:eastAsia="Times New Roman" w:hAnsi="Times New Roman" w:cs="Times New Roman"/>
        <w:color w:val="000000"/>
        <w:sz w:val="24"/>
        <w:szCs w:val="24"/>
      </w:rPr>
      <w:t xml:space="preserve"> </w:t>
    </w:r>
  </w:p>
  <w:p w14:paraId="125C45EA" w14:textId="77777777" w:rsidR="00EF42CC" w:rsidRDefault="00EF42CC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before="120" w:after="120" w:line="240" w:lineRule="auto"/>
      <w:ind w:right="360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D52925" w14:textId="77777777" w:rsidR="00EF42CC" w:rsidRDefault="00EF42CC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FFC84A" w14:textId="77777777" w:rsidR="00000000" w:rsidRDefault="00176EDF">
      <w:pPr>
        <w:spacing w:after="0" w:line="240" w:lineRule="auto"/>
      </w:pPr>
      <w:r>
        <w:separator/>
      </w:r>
    </w:p>
  </w:footnote>
  <w:footnote w:type="continuationSeparator" w:id="0">
    <w:p w14:paraId="1438B466" w14:textId="77777777" w:rsidR="00000000" w:rsidRDefault="00176E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06ED9"/>
    <w:multiLevelType w:val="multilevel"/>
    <w:tmpl w:val="A30C960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1.%2."/>
      <w:lvlJc w:val="left"/>
      <w:pPr>
        <w:ind w:left="1129" w:hanging="42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79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42CC"/>
    <w:rsid w:val="00176EDF"/>
    <w:rsid w:val="00EF4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A9A16D"/>
  <w15:docId w15:val="{6656FAA4-BE8E-48F4-B53A-8C00E154A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120" w:line="240" w:lineRule="auto"/>
      <w:ind w:firstLine="709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semiHidden/>
    <w:unhideWhenUsed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semiHidden/>
    <w:unhideWhenUsed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link w:val="a4"/>
    <w:uiPriority w:val="10"/>
    <w:qFormat/>
    <w:pPr>
      <w:spacing w:after="120"/>
      <w:ind w:firstLine="709"/>
      <w:outlineLvl w:val="0"/>
    </w:pPr>
    <w:rPr>
      <w:rFonts w:ascii="Times New Roman" w:hAnsi="Times New Roman"/>
      <w:sz w:val="24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">
    <w:name w:val="Обычный1"/>
    <w:rPr>
      <w:sz w:val="22"/>
    </w:rPr>
  </w:style>
  <w:style w:type="paragraph" w:customStyle="1" w:styleId="a5">
    <w:name w:val="Заголовок ЭР (правое окно)"/>
    <w:basedOn w:val="a6"/>
    <w:next w:val="a"/>
    <w:link w:val="a7"/>
    <w:pPr>
      <w:spacing w:after="0"/>
      <w:jc w:val="left"/>
    </w:pPr>
  </w:style>
  <w:style w:type="character" w:customStyle="1" w:styleId="a7">
    <w:name w:val="Заголовок ЭР (правое окно)"/>
    <w:basedOn w:val="a8"/>
    <w:link w:val="a5"/>
    <w:rPr>
      <w:rFonts w:ascii="Times New Roman" w:hAnsi="Times New Roman"/>
      <w:b/>
      <w:color w:val="26282F"/>
      <w:sz w:val="26"/>
    </w:rPr>
  </w:style>
  <w:style w:type="paragraph" w:styleId="21">
    <w:name w:val="toc 2"/>
    <w:basedOn w:val="a"/>
    <w:next w:val="a"/>
    <w:link w:val="22"/>
    <w:uiPriority w:val="39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/>
      <w:i/>
      <w:sz w:val="20"/>
    </w:rPr>
  </w:style>
  <w:style w:type="character" w:customStyle="1" w:styleId="22">
    <w:name w:val="Оглавление 2 Знак"/>
    <w:basedOn w:val="1"/>
    <w:link w:val="21"/>
    <w:rPr>
      <w:rFonts w:ascii="Times New Roman" w:hAnsi="Times New Roman"/>
      <w:i/>
      <w:sz w:val="20"/>
    </w:rPr>
  </w:style>
  <w:style w:type="paragraph" w:customStyle="1" w:styleId="a9">
    <w:name w:val="Информация об изменениях документа"/>
    <w:basedOn w:val="aa"/>
    <w:next w:val="a"/>
    <w:link w:val="ab"/>
    <w:rPr>
      <w:i/>
    </w:rPr>
  </w:style>
  <w:style w:type="character" w:customStyle="1" w:styleId="ab">
    <w:name w:val="Информация об изменениях документа"/>
    <w:basedOn w:val="ac"/>
    <w:link w:val="a9"/>
    <w:rPr>
      <w:rFonts w:ascii="Times New Roman" w:hAnsi="Times New Roman"/>
      <w:i/>
      <w:color w:val="353842"/>
      <w:sz w:val="24"/>
      <w:shd w:val="clear" w:color="auto" w:fill="F0F0F0"/>
    </w:rPr>
  </w:style>
  <w:style w:type="paragraph" w:customStyle="1" w:styleId="ad">
    <w:name w:val="Текст информации об изменениях"/>
    <w:basedOn w:val="a"/>
    <w:next w:val="a"/>
    <w:link w:val="ae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e">
    <w:name w:val="Текст информации об изменениях"/>
    <w:basedOn w:val="1"/>
    <w:link w:val="ad"/>
    <w:rPr>
      <w:rFonts w:ascii="Times New Roman" w:hAnsi="Times New Roman"/>
      <w:color w:val="353842"/>
      <w:sz w:val="18"/>
    </w:rPr>
  </w:style>
  <w:style w:type="paragraph" w:customStyle="1" w:styleId="af">
    <w:name w:val="Активная гипертекстовая ссылка"/>
    <w:link w:val="af0"/>
    <w:rPr>
      <w:b/>
      <w:color w:val="106BBE"/>
      <w:u w:val="single"/>
    </w:rPr>
  </w:style>
  <w:style w:type="character" w:customStyle="1" w:styleId="af0">
    <w:name w:val="Активная гипертекстовая ссылка"/>
    <w:link w:val="af"/>
    <w:rPr>
      <w:b/>
      <w:color w:val="106BBE"/>
      <w:u w:val="single"/>
    </w:rPr>
  </w:style>
  <w:style w:type="paragraph" w:styleId="41">
    <w:name w:val="toc 4"/>
    <w:basedOn w:val="a"/>
    <w:next w:val="a"/>
    <w:link w:val="42"/>
    <w:uiPriority w:val="39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rPr>
      <w:sz w:val="20"/>
    </w:rPr>
  </w:style>
  <w:style w:type="paragraph" w:customStyle="1" w:styleId="af1">
    <w:name w:val="Переменная часть"/>
    <w:basedOn w:val="af2"/>
    <w:next w:val="a"/>
    <w:link w:val="af3"/>
    <w:rPr>
      <w:sz w:val="18"/>
    </w:rPr>
  </w:style>
  <w:style w:type="character" w:customStyle="1" w:styleId="af3">
    <w:name w:val="Переменная часть"/>
    <w:basedOn w:val="af4"/>
    <w:link w:val="af1"/>
    <w:rPr>
      <w:rFonts w:ascii="Verdana" w:hAnsi="Verdana"/>
      <w:sz w:val="18"/>
    </w:rPr>
  </w:style>
  <w:style w:type="paragraph" w:styleId="60">
    <w:name w:val="toc 6"/>
    <w:basedOn w:val="a"/>
    <w:next w:val="a"/>
    <w:link w:val="61"/>
    <w:uiPriority w:val="39"/>
    <w:pPr>
      <w:spacing w:after="0" w:line="240" w:lineRule="auto"/>
      <w:ind w:left="1200"/>
    </w:pPr>
    <w:rPr>
      <w:sz w:val="20"/>
    </w:rPr>
  </w:style>
  <w:style w:type="character" w:customStyle="1" w:styleId="61">
    <w:name w:val="Оглавление 6 Знак"/>
    <w:basedOn w:val="1"/>
    <w:link w:val="60"/>
    <w:rPr>
      <w:sz w:val="20"/>
    </w:rPr>
  </w:style>
  <w:style w:type="paragraph" w:customStyle="1" w:styleId="af5">
    <w:name w:val="Заголовок статьи"/>
    <w:basedOn w:val="a"/>
    <w:next w:val="a"/>
    <w:link w:val="af6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6">
    <w:name w:val="Заголовок статьи"/>
    <w:basedOn w:val="1"/>
    <w:link w:val="af5"/>
    <w:rPr>
      <w:rFonts w:ascii="Times New Roman" w:hAnsi="Times New Roman"/>
      <w:sz w:val="24"/>
    </w:rPr>
  </w:style>
  <w:style w:type="paragraph" w:styleId="7">
    <w:name w:val="toc 7"/>
    <w:basedOn w:val="a"/>
    <w:next w:val="a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rPr>
      <w:sz w:val="20"/>
    </w:rPr>
  </w:style>
  <w:style w:type="paragraph" w:customStyle="1" w:styleId="12">
    <w:name w:val="Строгий1"/>
    <w:link w:val="af7"/>
    <w:rPr>
      <w:b/>
    </w:rPr>
  </w:style>
  <w:style w:type="character" w:styleId="af7">
    <w:name w:val="Strong"/>
    <w:link w:val="12"/>
    <w:rPr>
      <w:b/>
    </w:rPr>
  </w:style>
  <w:style w:type="paragraph" w:customStyle="1" w:styleId="af8">
    <w:name w:val="Заголовок группы контролов"/>
    <w:basedOn w:val="a"/>
    <w:next w:val="a"/>
    <w:link w:val="af9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color w:val="000000"/>
      <w:sz w:val="24"/>
    </w:rPr>
  </w:style>
  <w:style w:type="character" w:customStyle="1" w:styleId="af9">
    <w:name w:val="Заголовок группы контролов"/>
    <w:basedOn w:val="1"/>
    <w:link w:val="af8"/>
    <w:rPr>
      <w:rFonts w:ascii="Times New Roman" w:hAnsi="Times New Roman"/>
      <w:b/>
      <w:color w:val="000000"/>
      <w:sz w:val="24"/>
    </w:rPr>
  </w:style>
  <w:style w:type="paragraph" w:customStyle="1" w:styleId="13">
    <w:name w:val="Заголовок1"/>
    <w:basedOn w:val="af2"/>
    <w:next w:val="a"/>
    <w:link w:val="14"/>
    <w:rPr>
      <w:b/>
      <w:color w:val="0058A9"/>
      <w:shd w:val="clear" w:color="auto" w:fill="ECE9D8"/>
    </w:rPr>
  </w:style>
  <w:style w:type="character" w:customStyle="1" w:styleId="14">
    <w:name w:val="Заголовок1"/>
    <w:basedOn w:val="af4"/>
    <w:link w:val="13"/>
    <w:rPr>
      <w:rFonts w:ascii="Verdana" w:hAnsi="Verdana"/>
      <w:b/>
      <w:color w:val="0058A9"/>
      <w:sz w:val="22"/>
      <w:shd w:val="clear" w:color="auto" w:fill="ECE9D8"/>
    </w:rPr>
  </w:style>
  <w:style w:type="paragraph" w:customStyle="1" w:styleId="afa">
    <w:name w:val="Словарная статья"/>
    <w:basedOn w:val="a"/>
    <w:next w:val="a"/>
    <w:link w:val="afb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b">
    <w:name w:val="Словарная статья"/>
    <w:basedOn w:val="1"/>
    <w:link w:val="afa"/>
    <w:rPr>
      <w:rFonts w:ascii="Times New Roman" w:hAnsi="Times New Roman"/>
      <w:sz w:val="24"/>
    </w:rPr>
  </w:style>
  <w:style w:type="paragraph" w:customStyle="1" w:styleId="rTitleStyle">
    <w:name w:val="rTitleStyle"/>
    <w:link w:val="rTitleStyle0"/>
    <w:rPr>
      <w:b/>
      <w:spacing w:val="16"/>
      <w:sz w:val="28"/>
    </w:rPr>
  </w:style>
  <w:style w:type="character" w:customStyle="1" w:styleId="rTitleStyle0">
    <w:name w:val="rTitleStyle"/>
    <w:link w:val="rTitleStyle"/>
    <w:rPr>
      <w:b/>
      <w:spacing w:val="16"/>
      <w:sz w:val="28"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15">
    <w:name w:val="Слабое выделение1"/>
    <w:link w:val="16"/>
    <w:rPr>
      <w:i/>
      <w:color w:val="404040"/>
    </w:rPr>
  </w:style>
  <w:style w:type="character" w:customStyle="1" w:styleId="16">
    <w:name w:val="Слабое выделение1"/>
    <w:link w:val="15"/>
    <w:rPr>
      <w:i/>
      <w:color w:val="404040"/>
    </w:rPr>
  </w:style>
  <w:style w:type="paragraph" w:customStyle="1" w:styleId="afc">
    <w:name w:val="Сравнение редакций. Удаленный фрагмент"/>
    <w:link w:val="afd"/>
    <w:rPr>
      <w:color w:val="000000"/>
      <w:shd w:val="clear" w:color="auto" w:fill="C4C413"/>
    </w:rPr>
  </w:style>
  <w:style w:type="character" w:customStyle="1" w:styleId="afd">
    <w:name w:val="Сравнение редакций. Удаленный фрагмент"/>
    <w:link w:val="afc"/>
    <w:rPr>
      <w:color w:val="000000"/>
      <w:shd w:val="clear" w:color="auto" w:fill="C4C413"/>
    </w:rPr>
  </w:style>
  <w:style w:type="paragraph" w:customStyle="1" w:styleId="afe">
    <w:name w:val="Нормальный (таблица)"/>
    <w:basedOn w:val="a"/>
    <w:next w:val="a"/>
    <w:link w:val="aff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ff">
    <w:name w:val="Нормальный (таблица)"/>
    <w:basedOn w:val="1"/>
    <w:link w:val="afe"/>
    <w:rPr>
      <w:rFonts w:ascii="Times New Roman" w:hAnsi="Times New Roman"/>
      <w:sz w:val="24"/>
    </w:rPr>
  </w:style>
  <w:style w:type="paragraph" w:customStyle="1" w:styleId="aff0">
    <w:name w:val="Не вступил в силу"/>
    <w:link w:val="aff1"/>
    <w:rPr>
      <w:b/>
      <w:color w:val="000000"/>
      <w:shd w:val="clear" w:color="auto" w:fill="D8EDE8"/>
    </w:rPr>
  </w:style>
  <w:style w:type="character" w:customStyle="1" w:styleId="aff1">
    <w:name w:val="Не вступил в силу"/>
    <w:link w:val="aff0"/>
    <w:rPr>
      <w:b/>
      <w:color w:val="000000"/>
      <w:shd w:val="clear" w:color="auto" w:fill="D8EDE8"/>
    </w:rPr>
  </w:style>
  <w:style w:type="paragraph" w:customStyle="1" w:styleId="aff2">
    <w:name w:val="Внимание"/>
    <w:basedOn w:val="a"/>
    <w:next w:val="a"/>
    <w:link w:val="aff3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3">
    <w:name w:val="Внимание"/>
    <w:basedOn w:val="1"/>
    <w:link w:val="aff2"/>
    <w:rPr>
      <w:rFonts w:ascii="Times New Roman" w:hAnsi="Times New Roman"/>
      <w:sz w:val="24"/>
      <w:shd w:val="clear" w:color="auto" w:fill="F5F3DA"/>
    </w:rPr>
  </w:style>
  <w:style w:type="paragraph" w:customStyle="1" w:styleId="Default">
    <w:name w:val="Default"/>
    <w:link w:val="Default0"/>
    <w:rPr>
      <w:rFonts w:ascii="Times New Roman" w:hAnsi="Times New Roman"/>
      <w:color w:val="000000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aff4">
    <w:name w:val="Примечание."/>
    <w:basedOn w:val="aff2"/>
    <w:next w:val="a"/>
    <w:link w:val="aff5"/>
  </w:style>
  <w:style w:type="character" w:customStyle="1" w:styleId="aff5">
    <w:name w:val="Примечание."/>
    <w:basedOn w:val="aff3"/>
    <w:link w:val="aff4"/>
    <w:rPr>
      <w:rFonts w:ascii="Times New Roman" w:hAnsi="Times New Roman"/>
      <w:sz w:val="24"/>
      <w:shd w:val="clear" w:color="auto" w:fill="F5F3DA"/>
    </w:rPr>
  </w:style>
  <w:style w:type="paragraph" w:customStyle="1" w:styleId="aff6">
    <w:name w:val="Заголовок своего сообщения"/>
    <w:link w:val="aff7"/>
    <w:rPr>
      <w:b/>
      <w:color w:val="26282F"/>
    </w:rPr>
  </w:style>
  <w:style w:type="character" w:customStyle="1" w:styleId="aff7">
    <w:name w:val="Заголовок своего сообщения"/>
    <w:link w:val="aff6"/>
    <w:rPr>
      <w:b/>
      <w:color w:val="26282F"/>
    </w:rPr>
  </w:style>
  <w:style w:type="paragraph" w:styleId="aff8">
    <w:name w:val="annotation subject"/>
    <w:basedOn w:val="aff9"/>
    <w:next w:val="aff9"/>
    <w:link w:val="affa"/>
    <w:rPr>
      <w:rFonts w:ascii="Times New Roman" w:hAnsi="Times New Roman"/>
      <w:b/>
    </w:rPr>
  </w:style>
  <w:style w:type="character" w:customStyle="1" w:styleId="affa">
    <w:name w:val="Тема примечания Знак"/>
    <w:basedOn w:val="affb"/>
    <w:link w:val="aff8"/>
    <w:rPr>
      <w:rFonts w:ascii="Times New Roman" w:hAnsi="Times New Roman"/>
      <w:b/>
      <w:sz w:val="20"/>
    </w:rPr>
  </w:style>
  <w:style w:type="paragraph" w:styleId="23">
    <w:name w:val="Body Text Indent 2"/>
    <w:basedOn w:val="a"/>
    <w:link w:val="24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4">
    <w:name w:val="Основной текст с отступом 2 Знак"/>
    <w:basedOn w:val="1"/>
    <w:link w:val="23"/>
    <w:rPr>
      <w:rFonts w:ascii="Times New Roman" w:hAnsi="Times New Roman"/>
      <w:sz w:val="24"/>
    </w:rPr>
  </w:style>
  <w:style w:type="paragraph" w:customStyle="1" w:styleId="affc">
    <w:name w:val="Гипертекстовая ссылка"/>
    <w:link w:val="affd"/>
    <w:rPr>
      <w:b/>
      <w:color w:val="106BBE"/>
    </w:rPr>
  </w:style>
  <w:style w:type="character" w:customStyle="1" w:styleId="affd">
    <w:name w:val="Гипертекстовая ссылка"/>
    <w:link w:val="affc"/>
    <w:rPr>
      <w:b/>
      <w:color w:val="106BBE"/>
    </w:rPr>
  </w:style>
  <w:style w:type="paragraph" w:styleId="affe">
    <w:name w:val="header"/>
    <w:basedOn w:val="a"/>
    <w:link w:val="afff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ff">
    <w:name w:val="Верхний колонтитул Знак"/>
    <w:basedOn w:val="1"/>
    <w:link w:val="affe"/>
    <w:rPr>
      <w:rFonts w:ascii="Times New Roman" w:hAnsi="Times New Roman"/>
      <w:sz w:val="24"/>
    </w:rPr>
  </w:style>
  <w:style w:type="paragraph" w:customStyle="1" w:styleId="afff0">
    <w:name w:val="Оглавление"/>
    <w:basedOn w:val="afff1"/>
    <w:next w:val="a"/>
    <w:link w:val="afff2"/>
    <w:pPr>
      <w:ind w:left="140"/>
    </w:pPr>
  </w:style>
  <w:style w:type="character" w:customStyle="1" w:styleId="afff2">
    <w:name w:val="Оглавление"/>
    <w:basedOn w:val="afff3"/>
    <w:link w:val="afff0"/>
    <w:rPr>
      <w:rFonts w:ascii="Courier New" w:hAnsi="Courier New"/>
      <w:sz w:val="24"/>
    </w:rPr>
  </w:style>
  <w:style w:type="paragraph" w:customStyle="1" w:styleId="afff4">
    <w:name w:val="Текст (прав. подпись)"/>
    <w:basedOn w:val="a"/>
    <w:next w:val="a"/>
    <w:link w:val="afff5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ff5">
    <w:name w:val="Текст (прав. подпись)"/>
    <w:basedOn w:val="1"/>
    <w:link w:val="afff4"/>
    <w:rPr>
      <w:rFonts w:ascii="Times New Roman" w:hAnsi="Times New Roman"/>
      <w:sz w:val="24"/>
    </w:rPr>
  </w:style>
  <w:style w:type="paragraph" w:customStyle="1" w:styleId="afff6">
    <w:name w:val="Ссылка на утративший силу документ"/>
    <w:link w:val="afff7"/>
    <w:rPr>
      <w:b/>
      <w:color w:val="749232"/>
    </w:rPr>
  </w:style>
  <w:style w:type="character" w:customStyle="1" w:styleId="afff7">
    <w:name w:val="Ссылка на утративший силу документ"/>
    <w:link w:val="afff6"/>
    <w:rPr>
      <w:b/>
      <w:color w:val="749232"/>
    </w:rPr>
  </w:style>
  <w:style w:type="paragraph" w:customStyle="1" w:styleId="afff8">
    <w:name w:val="Утратил силу"/>
    <w:link w:val="afff9"/>
    <w:rPr>
      <w:b/>
      <w:strike/>
      <w:color w:val="666600"/>
    </w:rPr>
  </w:style>
  <w:style w:type="character" w:customStyle="1" w:styleId="afff9">
    <w:name w:val="Утратил силу"/>
    <w:link w:val="afff8"/>
    <w:rPr>
      <w:b/>
      <w:strike/>
      <w:color w:val="666600"/>
    </w:rPr>
  </w:style>
  <w:style w:type="paragraph" w:customStyle="1" w:styleId="afffa">
    <w:name w:val="Пример."/>
    <w:basedOn w:val="aff2"/>
    <w:next w:val="a"/>
    <w:link w:val="afffb"/>
  </w:style>
  <w:style w:type="character" w:customStyle="1" w:styleId="afffb">
    <w:name w:val="Пример."/>
    <w:basedOn w:val="aff3"/>
    <w:link w:val="afffa"/>
    <w:rPr>
      <w:rFonts w:ascii="Times New Roman" w:hAnsi="Times New Roman"/>
      <w:sz w:val="24"/>
      <w:shd w:val="clear" w:color="auto" w:fill="F5F3DA"/>
    </w:rPr>
  </w:style>
  <w:style w:type="paragraph" w:customStyle="1" w:styleId="afffc">
    <w:name w:val="Комментарий пользователя"/>
    <w:basedOn w:val="aa"/>
    <w:next w:val="a"/>
    <w:link w:val="afffd"/>
    <w:pPr>
      <w:jc w:val="left"/>
    </w:pPr>
    <w:rPr>
      <w:shd w:val="clear" w:color="auto" w:fill="FFDFE0"/>
    </w:rPr>
  </w:style>
  <w:style w:type="character" w:customStyle="1" w:styleId="afffd">
    <w:name w:val="Комментарий пользователя"/>
    <w:basedOn w:val="ac"/>
    <w:link w:val="afffc"/>
    <w:rPr>
      <w:rFonts w:ascii="Times New Roman" w:hAnsi="Times New Roman"/>
      <w:color w:val="353842"/>
      <w:sz w:val="24"/>
      <w:shd w:val="clear" w:color="auto" w:fill="FFDFE0"/>
    </w:rPr>
  </w:style>
  <w:style w:type="paragraph" w:styleId="31">
    <w:name w:val="toc 3"/>
    <w:basedOn w:val="a"/>
    <w:next w:val="a"/>
    <w:link w:val="32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afffe">
    <w:name w:val="Заголовок для информации об изменениях"/>
    <w:basedOn w:val="10"/>
    <w:next w:val="a"/>
    <w:link w:val="affff"/>
    <w:pPr>
      <w:keepLines/>
      <w:spacing w:before="0" w:after="240" w:line="360" w:lineRule="auto"/>
      <w:jc w:val="center"/>
      <w:outlineLvl w:val="8"/>
    </w:pPr>
    <w:rPr>
      <w:b w:val="0"/>
      <w:sz w:val="18"/>
      <w:highlight w:val="white"/>
    </w:rPr>
  </w:style>
  <w:style w:type="character" w:customStyle="1" w:styleId="affff">
    <w:name w:val="Заголовок для информации об изменениях"/>
    <w:basedOn w:val="11"/>
    <w:link w:val="afffe"/>
    <w:rPr>
      <w:rFonts w:ascii="Times New Roman" w:hAnsi="Times New Roman"/>
      <w:b w:val="0"/>
      <w:sz w:val="18"/>
      <w:highlight w:val="white"/>
    </w:rPr>
  </w:style>
  <w:style w:type="paragraph" w:customStyle="1" w:styleId="affff0">
    <w:name w:val="Ссылка на официальную публикацию"/>
    <w:basedOn w:val="a"/>
    <w:next w:val="a"/>
    <w:link w:val="affff1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1">
    <w:name w:val="Ссылка на официальную публикацию"/>
    <w:basedOn w:val="1"/>
    <w:link w:val="affff0"/>
    <w:rPr>
      <w:rFonts w:ascii="Times New Roman" w:hAnsi="Times New Roman"/>
      <w:sz w:val="24"/>
    </w:rPr>
  </w:style>
  <w:style w:type="paragraph" w:styleId="aff9">
    <w:name w:val="annotation text"/>
    <w:basedOn w:val="a"/>
    <w:link w:val="affb"/>
    <w:pPr>
      <w:spacing w:after="0" w:line="240" w:lineRule="auto"/>
    </w:pPr>
    <w:rPr>
      <w:sz w:val="20"/>
    </w:rPr>
  </w:style>
  <w:style w:type="character" w:customStyle="1" w:styleId="affb">
    <w:name w:val="Текст примечания Знак"/>
    <w:basedOn w:val="1"/>
    <w:link w:val="aff9"/>
    <w:rPr>
      <w:sz w:val="20"/>
    </w:rPr>
  </w:style>
  <w:style w:type="paragraph" w:customStyle="1" w:styleId="120">
    <w:name w:val="таблСлева12"/>
    <w:basedOn w:val="a"/>
    <w:link w:val="121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121">
    <w:name w:val="таблСлева12"/>
    <w:basedOn w:val="1"/>
    <w:link w:val="120"/>
    <w:rPr>
      <w:rFonts w:ascii="Times New Roman" w:hAnsi="Times New Roman"/>
      <w:sz w:val="24"/>
    </w:rPr>
  </w:style>
  <w:style w:type="paragraph" w:customStyle="1" w:styleId="17">
    <w:name w:val="Просмотренная гиперссылка1"/>
    <w:link w:val="affff2"/>
    <w:rPr>
      <w:color w:val="0000FF"/>
      <w:u w:val="single"/>
    </w:rPr>
  </w:style>
  <w:style w:type="character" w:styleId="affff2">
    <w:name w:val="FollowedHyperlink"/>
    <w:link w:val="17"/>
    <w:rPr>
      <w:color w:val="0000FF"/>
      <w:u w:val="single"/>
    </w:rPr>
  </w:style>
  <w:style w:type="paragraph" w:customStyle="1" w:styleId="affff3">
    <w:name w:val="Текст (лев. подпись)"/>
    <w:basedOn w:val="a"/>
    <w:next w:val="a"/>
    <w:link w:val="affff4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4">
    <w:name w:val="Текст (лев. подпись)"/>
    <w:basedOn w:val="1"/>
    <w:link w:val="affff3"/>
    <w:rPr>
      <w:rFonts w:ascii="Times New Roman" w:hAnsi="Times New Roman"/>
      <w:sz w:val="24"/>
    </w:rPr>
  </w:style>
  <w:style w:type="paragraph" w:customStyle="1" w:styleId="affff5">
    <w:name w:val="Необходимые документы"/>
    <w:basedOn w:val="aff2"/>
    <w:next w:val="a"/>
    <w:link w:val="affff6"/>
    <w:pPr>
      <w:ind w:left="0" w:firstLine="118"/>
    </w:pPr>
  </w:style>
  <w:style w:type="character" w:customStyle="1" w:styleId="affff6">
    <w:name w:val="Необходимые документы"/>
    <w:basedOn w:val="aff3"/>
    <w:link w:val="affff5"/>
    <w:rPr>
      <w:rFonts w:ascii="Times New Roman" w:hAnsi="Times New Roman"/>
      <w:sz w:val="24"/>
      <w:shd w:val="clear" w:color="auto" w:fill="F5F3DA"/>
    </w:rPr>
  </w:style>
  <w:style w:type="paragraph" w:customStyle="1" w:styleId="affff7">
    <w:name w:val="Куда обратиться?"/>
    <w:basedOn w:val="aff2"/>
    <w:next w:val="a"/>
    <w:link w:val="affff8"/>
  </w:style>
  <w:style w:type="character" w:customStyle="1" w:styleId="affff8">
    <w:name w:val="Куда обратиться?"/>
    <w:basedOn w:val="aff3"/>
    <w:link w:val="affff7"/>
    <w:rPr>
      <w:rFonts w:ascii="Times New Roman" w:hAnsi="Times New Roman"/>
      <w:sz w:val="24"/>
      <w:shd w:val="clear" w:color="auto" w:fill="F5F3DA"/>
    </w:rPr>
  </w:style>
  <w:style w:type="paragraph" w:customStyle="1" w:styleId="18">
    <w:name w:val="Знак концевой сноски1"/>
    <w:link w:val="affff9"/>
    <w:rPr>
      <w:vertAlign w:val="superscript"/>
    </w:rPr>
  </w:style>
  <w:style w:type="character" w:styleId="affff9">
    <w:name w:val="endnote reference"/>
    <w:link w:val="18"/>
    <w:rPr>
      <w:vertAlign w:val="superscript"/>
    </w:rPr>
  </w:style>
  <w:style w:type="paragraph" w:customStyle="1" w:styleId="affffa">
    <w:name w:val="Прижатый влево"/>
    <w:basedOn w:val="a"/>
    <w:next w:val="a"/>
    <w:link w:val="affffb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b">
    <w:name w:val="Прижатый влево"/>
    <w:basedOn w:val="1"/>
    <w:link w:val="affffa"/>
    <w:rPr>
      <w:rFonts w:ascii="Times New Roman" w:hAnsi="Times New Roman"/>
      <w:sz w:val="24"/>
    </w:rPr>
  </w:style>
  <w:style w:type="paragraph" w:customStyle="1" w:styleId="affffc">
    <w:name w:val="Информация об изменениях"/>
    <w:basedOn w:val="ad"/>
    <w:next w:val="a"/>
    <w:link w:val="affffd"/>
    <w:pPr>
      <w:spacing w:before="180"/>
      <w:ind w:left="360" w:right="360" w:firstLine="0"/>
    </w:pPr>
    <w:rPr>
      <w:shd w:val="clear" w:color="auto" w:fill="EAEFED"/>
    </w:rPr>
  </w:style>
  <w:style w:type="character" w:customStyle="1" w:styleId="affffd">
    <w:name w:val="Информация об изменениях"/>
    <w:basedOn w:val="ae"/>
    <w:link w:val="affffc"/>
    <w:rPr>
      <w:rFonts w:ascii="Times New Roman" w:hAnsi="Times New Roman"/>
      <w:color w:val="353842"/>
      <w:sz w:val="18"/>
      <w:shd w:val="clear" w:color="auto" w:fill="EAEFED"/>
    </w:rPr>
  </w:style>
  <w:style w:type="paragraph" w:customStyle="1" w:styleId="affffe">
    <w:name w:val="Колонтитул (левый)"/>
    <w:basedOn w:val="affff3"/>
    <w:next w:val="a"/>
    <w:link w:val="afffff"/>
    <w:rPr>
      <w:sz w:val="14"/>
    </w:rPr>
  </w:style>
  <w:style w:type="character" w:customStyle="1" w:styleId="afffff">
    <w:name w:val="Колонтитул (левый)"/>
    <w:basedOn w:val="affff4"/>
    <w:link w:val="affffe"/>
    <w:rPr>
      <w:rFonts w:ascii="Times New Roman" w:hAnsi="Times New Roman"/>
      <w:sz w:val="14"/>
    </w:rPr>
  </w:style>
  <w:style w:type="paragraph" w:customStyle="1" w:styleId="afffff0">
    <w:name w:val="Напишите нам"/>
    <w:basedOn w:val="a"/>
    <w:next w:val="a"/>
    <w:link w:val="afffff1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ffff1">
    <w:name w:val="Напишите нам"/>
    <w:basedOn w:val="1"/>
    <w:link w:val="afffff0"/>
    <w:rPr>
      <w:rFonts w:ascii="Times New Roman" w:hAnsi="Times New Roman"/>
      <w:sz w:val="20"/>
      <w:shd w:val="clear" w:color="auto" w:fill="EFFFAD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afffff2">
    <w:name w:val="Продолжение ссылки"/>
    <w:link w:val="afffff3"/>
  </w:style>
  <w:style w:type="character" w:customStyle="1" w:styleId="afffff3">
    <w:name w:val="Продолжение ссылки"/>
    <w:link w:val="afffff2"/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19">
    <w:name w:val="Заголовок оглавления1"/>
    <w:basedOn w:val="10"/>
    <w:next w:val="a"/>
    <w:link w:val="1a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1a">
    <w:name w:val="Заголовок оглавления1"/>
    <w:basedOn w:val="11"/>
    <w:link w:val="19"/>
    <w:rPr>
      <w:rFonts w:ascii="Calibri Light" w:hAnsi="Calibri Light"/>
      <w:b w:val="0"/>
      <w:color w:val="2F5496"/>
      <w:sz w:val="24"/>
    </w:rPr>
  </w:style>
  <w:style w:type="paragraph" w:customStyle="1" w:styleId="afffff4">
    <w:name w:val="Формула"/>
    <w:basedOn w:val="a"/>
    <w:next w:val="a"/>
    <w:link w:val="afffff5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fff5">
    <w:name w:val="Формула"/>
    <w:basedOn w:val="1"/>
    <w:link w:val="afffff4"/>
    <w:rPr>
      <w:rFonts w:ascii="Times New Roman" w:hAnsi="Times New Roman"/>
      <w:sz w:val="24"/>
      <w:shd w:val="clear" w:color="auto" w:fill="F5F3DA"/>
    </w:rPr>
  </w:style>
  <w:style w:type="paragraph" w:customStyle="1" w:styleId="aa">
    <w:name w:val="Комментарий"/>
    <w:basedOn w:val="afffff6"/>
    <w:next w:val="a"/>
    <w:link w:val="ac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c">
    <w:name w:val="Комментарий"/>
    <w:basedOn w:val="afffff7"/>
    <w:link w:val="aa"/>
    <w:rPr>
      <w:rFonts w:ascii="Times New Roman" w:hAnsi="Times New Roman"/>
      <w:color w:val="353842"/>
      <w:sz w:val="24"/>
      <w:shd w:val="clear" w:color="auto" w:fill="F0F0F0"/>
    </w:rPr>
  </w:style>
  <w:style w:type="paragraph" w:customStyle="1" w:styleId="afffff8">
    <w:name w:val="Сравнение редакций. Добавленный фрагмент"/>
    <w:link w:val="afffff9"/>
    <w:rPr>
      <w:color w:val="000000"/>
      <w:shd w:val="clear" w:color="auto" w:fill="C1D7FF"/>
    </w:rPr>
  </w:style>
  <w:style w:type="character" w:customStyle="1" w:styleId="afffff9">
    <w:name w:val="Сравнение редакций. Добавленный фрагмент"/>
    <w:link w:val="afffff8"/>
    <w:rPr>
      <w:color w:val="000000"/>
      <w:shd w:val="clear" w:color="auto" w:fill="C1D7FF"/>
    </w:rPr>
  </w:style>
  <w:style w:type="paragraph" w:customStyle="1" w:styleId="afffffa">
    <w:name w:val="Найденные слова"/>
    <w:link w:val="afffffb"/>
    <w:rPr>
      <w:b/>
      <w:color w:val="26282F"/>
      <w:shd w:val="clear" w:color="auto" w:fill="FFF580"/>
    </w:rPr>
  </w:style>
  <w:style w:type="character" w:customStyle="1" w:styleId="afffffb">
    <w:name w:val="Найденные слова"/>
    <w:link w:val="afffffa"/>
    <w:rPr>
      <w:b/>
      <w:color w:val="26282F"/>
      <w:shd w:val="clear" w:color="auto" w:fill="FFF580"/>
    </w:rPr>
  </w:style>
  <w:style w:type="paragraph" w:customStyle="1" w:styleId="1b">
    <w:name w:val="Неразрешенное упоминание1"/>
    <w:link w:val="1c"/>
    <w:rPr>
      <w:color w:val="605E5C"/>
      <w:shd w:val="clear" w:color="auto" w:fill="E1DFDD"/>
    </w:rPr>
  </w:style>
  <w:style w:type="character" w:customStyle="1" w:styleId="1c">
    <w:name w:val="Неразрешенное упоминание1"/>
    <w:link w:val="1b"/>
    <w:rPr>
      <w:color w:val="605E5C"/>
      <w:shd w:val="clear" w:color="auto" w:fill="E1DFDD"/>
    </w:rPr>
  </w:style>
  <w:style w:type="paragraph" w:customStyle="1" w:styleId="afffffc">
    <w:name w:val="Постоянная часть"/>
    <w:basedOn w:val="af2"/>
    <w:next w:val="a"/>
    <w:link w:val="afffffd"/>
    <w:rPr>
      <w:sz w:val="20"/>
    </w:rPr>
  </w:style>
  <w:style w:type="character" w:customStyle="1" w:styleId="afffffd">
    <w:name w:val="Постоянная часть"/>
    <w:basedOn w:val="af4"/>
    <w:link w:val="afffffc"/>
    <w:rPr>
      <w:rFonts w:ascii="Verdana" w:hAnsi="Verdana"/>
      <w:sz w:val="20"/>
    </w:rPr>
  </w:style>
  <w:style w:type="paragraph" w:customStyle="1" w:styleId="1d">
    <w:name w:val="Гиперссылка1"/>
    <w:link w:val="afffffe"/>
    <w:rPr>
      <w:color w:val="0000FF"/>
      <w:u w:val="single"/>
    </w:rPr>
  </w:style>
  <w:style w:type="character" w:styleId="afffffe">
    <w:name w:val="Hyperlink"/>
    <w:link w:val="1d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styleId="1e">
    <w:name w:val="toc 1"/>
    <w:basedOn w:val="a"/>
    <w:next w:val="a"/>
    <w:link w:val="1f"/>
    <w:uiPriority w:val="39"/>
    <w:pPr>
      <w:spacing w:before="240" w:after="120" w:line="240" w:lineRule="auto"/>
    </w:pPr>
    <w:rPr>
      <w:b/>
      <w:sz w:val="20"/>
    </w:rPr>
  </w:style>
  <w:style w:type="character" w:customStyle="1" w:styleId="1f">
    <w:name w:val="Оглавление 1 Знак"/>
    <w:basedOn w:val="1"/>
    <w:link w:val="1e"/>
    <w:rPr>
      <w:b/>
      <w:sz w:val="20"/>
    </w:rPr>
  </w:style>
  <w:style w:type="paragraph" w:styleId="affffff">
    <w:name w:val="Normal (Web)"/>
    <w:basedOn w:val="a"/>
    <w:link w:val="affffff0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ffffff0">
    <w:name w:val="Обычный (Интернет) Знак"/>
    <w:basedOn w:val="1"/>
    <w:link w:val="affffff"/>
    <w:rPr>
      <w:rFonts w:ascii="Times New Roman" w:hAnsi="Times New Roman"/>
      <w:sz w:val="24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f0">
    <w:name w:val="Знак примечания1"/>
    <w:link w:val="affffff1"/>
    <w:rPr>
      <w:sz w:val="16"/>
    </w:rPr>
  </w:style>
  <w:style w:type="character" w:styleId="affffff1">
    <w:name w:val="annotation reference"/>
    <w:link w:val="1f0"/>
    <w:rPr>
      <w:sz w:val="16"/>
    </w:rPr>
  </w:style>
  <w:style w:type="paragraph" w:customStyle="1" w:styleId="1f1">
    <w:name w:val="Знак сноски1"/>
    <w:basedOn w:val="a"/>
    <w:link w:val="1f2"/>
    <w:pPr>
      <w:spacing w:after="0" w:line="240" w:lineRule="auto"/>
    </w:pPr>
    <w:rPr>
      <w:sz w:val="20"/>
      <w:vertAlign w:val="superscript"/>
    </w:rPr>
  </w:style>
  <w:style w:type="character" w:customStyle="1" w:styleId="1f2">
    <w:name w:val="Знак сноски1"/>
    <w:basedOn w:val="1"/>
    <w:link w:val="1f1"/>
    <w:rPr>
      <w:sz w:val="20"/>
      <w:vertAlign w:val="superscript"/>
    </w:rPr>
  </w:style>
  <w:style w:type="paragraph" w:customStyle="1" w:styleId="affffff2">
    <w:name w:val="Центрированный (таблица)"/>
    <w:basedOn w:val="afe"/>
    <w:next w:val="a"/>
    <w:link w:val="affffff3"/>
    <w:pPr>
      <w:jc w:val="center"/>
    </w:pPr>
  </w:style>
  <w:style w:type="character" w:customStyle="1" w:styleId="affffff3">
    <w:name w:val="Центрированный (таблица)"/>
    <w:basedOn w:val="aff"/>
    <w:link w:val="affffff2"/>
    <w:rPr>
      <w:rFonts w:ascii="Times New Roman" w:hAnsi="Times New Roman"/>
      <w:sz w:val="24"/>
    </w:rPr>
  </w:style>
  <w:style w:type="paragraph" w:customStyle="1" w:styleId="af2">
    <w:name w:val="Основное меню (преемственное)"/>
    <w:basedOn w:val="a"/>
    <w:next w:val="a"/>
    <w:link w:val="af4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f4">
    <w:name w:val="Основное меню (преемственное)"/>
    <w:basedOn w:val="1"/>
    <w:link w:val="af2"/>
    <w:rPr>
      <w:rFonts w:ascii="Verdana" w:hAnsi="Verdana"/>
      <w:sz w:val="22"/>
    </w:rPr>
  </w:style>
  <w:style w:type="paragraph" w:styleId="affffff4">
    <w:name w:val="Balloon Text"/>
    <w:basedOn w:val="a"/>
    <w:link w:val="affffff5"/>
    <w:pPr>
      <w:spacing w:after="0" w:line="240" w:lineRule="auto"/>
    </w:pPr>
    <w:rPr>
      <w:rFonts w:ascii="Segoe UI" w:hAnsi="Segoe UI"/>
      <w:sz w:val="18"/>
    </w:rPr>
  </w:style>
  <w:style w:type="character" w:customStyle="1" w:styleId="affffff5">
    <w:name w:val="Текст выноски Знак"/>
    <w:basedOn w:val="1"/>
    <w:link w:val="affffff4"/>
    <w:rPr>
      <w:rFonts w:ascii="Segoe UI" w:hAnsi="Segoe UI"/>
      <w:sz w:val="18"/>
    </w:rPr>
  </w:style>
  <w:style w:type="paragraph" w:customStyle="1" w:styleId="affffff6">
    <w:name w:val="Моноширинный"/>
    <w:basedOn w:val="a"/>
    <w:next w:val="a"/>
    <w:link w:val="affffff7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fff7">
    <w:name w:val="Моноширинный"/>
    <w:basedOn w:val="1"/>
    <w:link w:val="affffff6"/>
    <w:rPr>
      <w:rFonts w:ascii="Courier New" w:hAnsi="Courier New"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9">
    <w:name w:val="toc 9"/>
    <w:basedOn w:val="a"/>
    <w:next w:val="a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rPr>
      <w:sz w:val="20"/>
    </w:rPr>
  </w:style>
  <w:style w:type="paragraph" w:customStyle="1" w:styleId="affffff8">
    <w:name w:val="Подвал для информации об изменениях"/>
    <w:basedOn w:val="10"/>
    <w:next w:val="a"/>
    <w:link w:val="affffff9"/>
    <w:pPr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ff9">
    <w:name w:val="Подвал для информации об изменениях"/>
    <w:basedOn w:val="11"/>
    <w:link w:val="affffff8"/>
    <w:rPr>
      <w:rFonts w:ascii="Times New Roman" w:hAnsi="Times New Roman"/>
      <w:b w:val="0"/>
      <w:sz w:val="18"/>
    </w:rPr>
  </w:style>
  <w:style w:type="paragraph" w:customStyle="1" w:styleId="a6">
    <w:name w:val="Заголовок ЭР (левое окно)"/>
    <w:basedOn w:val="a"/>
    <w:next w:val="a"/>
    <w:link w:val="a8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8">
    <w:name w:val="Заголовок ЭР (левое окно)"/>
    <w:basedOn w:val="1"/>
    <w:link w:val="a6"/>
    <w:rPr>
      <w:rFonts w:ascii="Times New Roman" w:hAnsi="Times New Roman"/>
      <w:b/>
      <w:color w:val="26282F"/>
      <w:sz w:val="26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110">
    <w:name w:val="Текст примечания Знак11"/>
    <w:link w:val="111"/>
    <w:rPr>
      <w:sz w:val="20"/>
    </w:rPr>
  </w:style>
  <w:style w:type="character" w:customStyle="1" w:styleId="111">
    <w:name w:val="Текст примечания Знак11"/>
    <w:link w:val="110"/>
    <w:rPr>
      <w:sz w:val="20"/>
    </w:rPr>
  </w:style>
  <w:style w:type="paragraph" w:customStyle="1" w:styleId="affffffa">
    <w:name w:val="Дочерний элемент списка"/>
    <w:basedOn w:val="a"/>
    <w:next w:val="a"/>
    <w:link w:val="affffffb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b">
    <w:name w:val="Дочерний элемент списка"/>
    <w:basedOn w:val="1"/>
    <w:link w:val="affffffa"/>
    <w:rPr>
      <w:rFonts w:ascii="Times New Roman" w:hAnsi="Times New Roman"/>
      <w:color w:val="868381"/>
      <w:sz w:val="20"/>
    </w:rPr>
  </w:style>
  <w:style w:type="paragraph" w:customStyle="1" w:styleId="affffffc">
    <w:name w:val="Заголовок распахивающейся части диалога"/>
    <w:basedOn w:val="a"/>
    <w:next w:val="a"/>
    <w:link w:val="affffffd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d">
    <w:name w:val="Заголовок распахивающейся части диалога"/>
    <w:basedOn w:val="1"/>
    <w:link w:val="affffffc"/>
    <w:rPr>
      <w:rFonts w:ascii="Times New Roman" w:hAnsi="Times New Roman"/>
      <w:i/>
      <w:color w:val="000080"/>
      <w:sz w:val="22"/>
    </w:rPr>
  </w:style>
  <w:style w:type="paragraph" w:customStyle="1" w:styleId="affffffe">
    <w:name w:val="Цветовое выделение"/>
    <w:link w:val="afffffff"/>
    <w:rPr>
      <w:b/>
      <w:color w:val="26282F"/>
    </w:rPr>
  </w:style>
  <w:style w:type="character" w:customStyle="1" w:styleId="afffffff">
    <w:name w:val="Цветовое выделение"/>
    <w:link w:val="affffffe"/>
    <w:rPr>
      <w:b/>
      <w:color w:val="26282F"/>
    </w:rPr>
  </w:style>
  <w:style w:type="paragraph" w:customStyle="1" w:styleId="pTitleStyle">
    <w:name w:val="pTitleStyle"/>
    <w:basedOn w:val="a"/>
    <w:link w:val="pTitleStyle0"/>
    <w:pPr>
      <w:spacing w:after="100" w:line="252" w:lineRule="auto"/>
      <w:jc w:val="center"/>
    </w:pPr>
    <w:rPr>
      <w:rFonts w:ascii="Times New Roman" w:hAnsi="Times New Roman"/>
      <w:sz w:val="24"/>
    </w:rPr>
  </w:style>
  <w:style w:type="character" w:customStyle="1" w:styleId="pTitleStyle0">
    <w:name w:val="pTitleStyle"/>
    <w:basedOn w:val="1"/>
    <w:link w:val="pTitleStyle"/>
    <w:rPr>
      <w:rFonts w:ascii="Times New Roman" w:hAnsi="Times New Roman"/>
      <w:sz w:val="24"/>
    </w:rPr>
  </w:style>
  <w:style w:type="paragraph" w:styleId="8">
    <w:name w:val="toc 8"/>
    <w:basedOn w:val="a"/>
    <w:next w:val="a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rPr>
      <w:sz w:val="20"/>
    </w:rPr>
  </w:style>
  <w:style w:type="paragraph" w:customStyle="1" w:styleId="afffffff0">
    <w:name w:val="Колонтитул (правый)"/>
    <w:basedOn w:val="afff4"/>
    <w:next w:val="a"/>
    <w:link w:val="afffffff1"/>
    <w:rPr>
      <w:sz w:val="14"/>
    </w:rPr>
  </w:style>
  <w:style w:type="character" w:customStyle="1" w:styleId="afffffff1">
    <w:name w:val="Колонтитул (правый)"/>
    <w:basedOn w:val="afff5"/>
    <w:link w:val="afffffff0"/>
    <w:rPr>
      <w:rFonts w:ascii="Times New Roman" w:hAnsi="Times New Roman"/>
      <w:sz w:val="14"/>
    </w:rPr>
  </w:style>
  <w:style w:type="paragraph" w:customStyle="1" w:styleId="afffffff2">
    <w:name w:val="Сравнение редакций"/>
    <w:link w:val="afffffff3"/>
    <w:rPr>
      <w:b/>
      <w:color w:val="26282F"/>
    </w:rPr>
  </w:style>
  <w:style w:type="character" w:customStyle="1" w:styleId="afffffff3">
    <w:name w:val="Сравнение редакций"/>
    <w:link w:val="afffffff2"/>
    <w:rPr>
      <w:b/>
      <w:color w:val="26282F"/>
    </w:rPr>
  </w:style>
  <w:style w:type="paragraph" w:styleId="afffffff4">
    <w:name w:val="Body Text"/>
    <w:basedOn w:val="a"/>
    <w:link w:val="afffffff5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fffffff5">
    <w:name w:val="Основной текст Знак"/>
    <w:basedOn w:val="1"/>
    <w:link w:val="afffffff4"/>
    <w:rPr>
      <w:rFonts w:ascii="Times New Roman" w:hAnsi="Times New Roman"/>
      <w:sz w:val="24"/>
    </w:rPr>
  </w:style>
  <w:style w:type="paragraph" w:customStyle="1" w:styleId="afffffff6">
    <w:name w:val="Выделение для Базового Поиска"/>
    <w:link w:val="afffffff7"/>
    <w:rPr>
      <w:b/>
      <w:color w:val="0058A9"/>
    </w:rPr>
  </w:style>
  <w:style w:type="character" w:customStyle="1" w:styleId="afffffff7">
    <w:name w:val="Выделение для Базового Поиска"/>
    <w:link w:val="afffffff6"/>
    <w:rPr>
      <w:b/>
      <w:color w:val="0058A9"/>
    </w:rPr>
  </w:style>
  <w:style w:type="paragraph" w:customStyle="1" w:styleId="pTextStyleCenter">
    <w:name w:val="pTextStyleCenter"/>
    <w:basedOn w:val="a"/>
    <w:link w:val="pTextStyleCenter0"/>
    <w:pPr>
      <w:spacing w:after="0"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afffffff8">
    <w:name w:val="Внимание: криминал!!"/>
    <w:basedOn w:val="aff2"/>
    <w:next w:val="a"/>
    <w:link w:val="afffffff9"/>
  </w:style>
  <w:style w:type="character" w:customStyle="1" w:styleId="afffffff9">
    <w:name w:val="Внимание: криминал!!"/>
    <w:basedOn w:val="aff3"/>
    <w:link w:val="afffffff8"/>
    <w:rPr>
      <w:rFonts w:ascii="Times New Roman" w:hAnsi="Times New Roman"/>
      <w:sz w:val="24"/>
      <w:shd w:val="clear" w:color="auto" w:fill="F5F3DA"/>
    </w:rPr>
  </w:style>
  <w:style w:type="paragraph" w:customStyle="1" w:styleId="1f3">
    <w:name w:val="Текст примечания Знак1"/>
    <w:link w:val="1f4"/>
    <w:rPr>
      <w:sz w:val="20"/>
    </w:rPr>
  </w:style>
  <w:style w:type="character" w:customStyle="1" w:styleId="1f4">
    <w:name w:val="Текст примечания Знак1"/>
    <w:link w:val="1f3"/>
    <w:rPr>
      <w:sz w:val="20"/>
    </w:rPr>
  </w:style>
  <w:style w:type="paragraph" w:customStyle="1" w:styleId="1f5">
    <w:name w:val="Тема примечания Знак1"/>
    <w:link w:val="1f6"/>
    <w:rPr>
      <w:b/>
      <w:sz w:val="20"/>
    </w:rPr>
  </w:style>
  <w:style w:type="character" w:customStyle="1" w:styleId="1f6">
    <w:name w:val="Тема примечания Знак1"/>
    <w:link w:val="1f5"/>
    <w:rPr>
      <w:b/>
      <w:sz w:val="20"/>
    </w:rPr>
  </w:style>
  <w:style w:type="paragraph" w:styleId="afffffffa">
    <w:name w:val="List Paragraph"/>
    <w:basedOn w:val="a"/>
    <w:link w:val="afffffffb"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fffffffb">
    <w:name w:val="Абзац списка Знак"/>
    <w:basedOn w:val="1"/>
    <w:link w:val="afffffffa"/>
    <w:rPr>
      <w:rFonts w:ascii="Times New Roman" w:hAnsi="Times New Roman"/>
      <w:sz w:val="24"/>
    </w:rPr>
  </w:style>
  <w:style w:type="paragraph" w:customStyle="1" w:styleId="afffffffc">
    <w:name w:val="Подчёркнуный текст"/>
    <w:basedOn w:val="a"/>
    <w:next w:val="a"/>
    <w:link w:val="afffffffd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d">
    <w:name w:val="Подчёркнуный текст"/>
    <w:basedOn w:val="1"/>
    <w:link w:val="afffffffc"/>
    <w:rPr>
      <w:rFonts w:ascii="Times New Roman" w:hAnsi="Times New Roman"/>
      <w:sz w:val="24"/>
    </w:rPr>
  </w:style>
  <w:style w:type="paragraph" w:styleId="51">
    <w:name w:val="toc 5"/>
    <w:basedOn w:val="a"/>
    <w:next w:val="a"/>
    <w:link w:val="52"/>
    <w:uiPriority w:val="39"/>
    <w:pPr>
      <w:spacing w:after="0" w:line="240" w:lineRule="auto"/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rPr>
      <w:sz w:val="20"/>
    </w:rPr>
  </w:style>
  <w:style w:type="paragraph" w:styleId="25">
    <w:name w:val="List 2"/>
    <w:basedOn w:val="a"/>
    <w:link w:val="26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6">
    <w:name w:val="Список 2 Знак"/>
    <w:basedOn w:val="1"/>
    <w:link w:val="25"/>
    <w:rPr>
      <w:rFonts w:ascii="Arial" w:hAnsi="Arial"/>
      <w:sz w:val="20"/>
    </w:rPr>
  </w:style>
  <w:style w:type="paragraph" w:customStyle="1" w:styleId="afffff6">
    <w:name w:val="Текст (справка)"/>
    <w:basedOn w:val="a"/>
    <w:next w:val="a"/>
    <w:link w:val="afffff7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f7">
    <w:name w:val="Текст (справка)"/>
    <w:basedOn w:val="1"/>
    <w:link w:val="afffff6"/>
    <w:rPr>
      <w:rFonts w:ascii="Times New Roman" w:hAnsi="Times New Roman"/>
      <w:sz w:val="24"/>
    </w:rPr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1f7">
    <w:name w:val="Основной шрифт абзаца1"/>
    <w:link w:val="pTextStyle"/>
  </w:style>
  <w:style w:type="paragraph" w:customStyle="1" w:styleId="pTextStyle">
    <w:name w:val="pTextStyle"/>
    <w:basedOn w:val="a"/>
    <w:link w:val="pTextStyle0"/>
    <w:pPr>
      <w:spacing w:after="0"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styleId="27">
    <w:name w:val="Body Text 2"/>
    <w:basedOn w:val="a"/>
    <w:link w:val="28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8">
    <w:name w:val="Основной текст 2 Знак"/>
    <w:basedOn w:val="1"/>
    <w:link w:val="27"/>
    <w:rPr>
      <w:rFonts w:ascii="Times New Roman" w:hAnsi="Times New Roman"/>
      <w:sz w:val="24"/>
    </w:rPr>
  </w:style>
  <w:style w:type="paragraph" w:styleId="afffffffe">
    <w:name w:val="footer"/>
    <w:basedOn w:val="a"/>
    <w:link w:val="affffffff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ffffffff">
    <w:name w:val="Нижний колонтитул Знак"/>
    <w:basedOn w:val="1"/>
    <w:link w:val="afffffffe"/>
    <w:rPr>
      <w:rFonts w:ascii="Times New Roman" w:hAnsi="Times New Roman"/>
      <w:sz w:val="24"/>
    </w:rPr>
  </w:style>
  <w:style w:type="paragraph" w:customStyle="1" w:styleId="affffffff0">
    <w:name w:val="Интерактивный заголовок"/>
    <w:basedOn w:val="13"/>
    <w:next w:val="a"/>
    <w:link w:val="affffffff1"/>
    <w:rPr>
      <w:u w:val="single"/>
    </w:rPr>
  </w:style>
  <w:style w:type="character" w:customStyle="1" w:styleId="affffffff1">
    <w:name w:val="Интерактивный заголовок"/>
    <w:basedOn w:val="14"/>
    <w:link w:val="affffffff0"/>
    <w:rPr>
      <w:rFonts w:ascii="Verdana" w:hAnsi="Verdana"/>
      <w:b/>
      <w:color w:val="0058A9"/>
      <w:sz w:val="22"/>
      <w:u w:val="single"/>
      <w:shd w:val="clear" w:color="auto" w:fill="ECE9D8"/>
    </w:rPr>
  </w:style>
  <w:style w:type="paragraph" w:customStyle="1" w:styleId="affffffff2">
    <w:name w:val="Текст в таблице"/>
    <w:basedOn w:val="afe"/>
    <w:next w:val="a"/>
    <w:link w:val="affffffff3"/>
    <w:pPr>
      <w:ind w:firstLine="500"/>
    </w:pPr>
  </w:style>
  <w:style w:type="character" w:customStyle="1" w:styleId="affffffff3">
    <w:name w:val="Текст в таблице"/>
    <w:basedOn w:val="aff"/>
    <w:link w:val="affffffff2"/>
    <w:rPr>
      <w:rFonts w:ascii="Times New Roman" w:hAnsi="Times New Roman"/>
      <w:sz w:val="24"/>
    </w:rPr>
  </w:style>
  <w:style w:type="paragraph" w:customStyle="1" w:styleId="112">
    <w:name w:val="Тема примечания Знак11"/>
    <w:link w:val="113"/>
    <w:rPr>
      <w:b/>
      <w:sz w:val="20"/>
    </w:rPr>
  </w:style>
  <w:style w:type="character" w:customStyle="1" w:styleId="113">
    <w:name w:val="Тема примечания Знак11"/>
    <w:link w:val="112"/>
    <w:rPr>
      <w:b/>
      <w:sz w:val="20"/>
    </w:rPr>
  </w:style>
  <w:style w:type="paragraph" w:customStyle="1" w:styleId="afff1">
    <w:name w:val="Таблицы (моноширинный)"/>
    <w:basedOn w:val="a"/>
    <w:next w:val="a"/>
    <w:link w:val="afff3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3">
    <w:name w:val="Таблицы (моноширинный)"/>
    <w:basedOn w:val="1"/>
    <w:link w:val="afff1"/>
    <w:rPr>
      <w:rFonts w:ascii="Courier New" w:hAnsi="Courier New"/>
      <w:sz w:val="24"/>
    </w:rPr>
  </w:style>
  <w:style w:type="paragraph" w:styleId="affffffff4">
    <w:name w:val="Subtitle"/>
    <w:basedOn w:val="a"/>
    <w:next w:val="a"/>
    <w:link w:val="affffffff5"/>
    <w:uiPriority w:val="11"/>
    <w:qFormat/>
    <w:pPr>
      <w:pBdr>
        <w:top w:val="nil"/>
        <w:left w:val="nil"/>
        <w:bottom w:val="nil"/>
        <w:right w:val="nil"/>
        <w:between w:val="nil"/>
      </w:pBdr>
      <w:spacing w:after="60"/>
      <w:jc w:val="center"/>
    </w:pPr>
    <w:rPr>
      <w:color w:val="000000"/>
      <w:sz w:val="24"/>
      <w:szCs w:val="24"/>
    </w:rPr>
  </w:style>
  <w:style w:type="character" w:customStyle="1" w:styleId="affffffff5">
    <w:name w:val="Подзаголовок Знак"/>
    <w:basedOn w:val="1"/>
    <w:link w:val="affffffff4"/>
    <w:rPr>
      <w:rFonts w:ascii="Calibri Light" w:hAnsi="Calibri Light"/>
      <w:sz w:val="24"/>
    </w:rPr>
  </w:style>
  <w:style w:type="paragraph" w:customStyle="1" w:styleId="affffffff6">
    <w:name w:val="Подзаголовок для информации об изменениях"/>
    <w:basedOn w:val="ad"/>
    <w:next w:val="a"/>
    <w:link w:val="affffffff7"/>
    <w:rPr>
      <w:b/>
    </w:rPr>
  </w:style>
  <w:style w:type="character" w:customStyle="1" w:styleId="affffffff7">
    <w:name w:val="Подзаголовок для информации об изменениях"/>
    <w:basedOn w:val="ae"/>
    <w:link w:val="affffffff6"/>
    <w:rPr>
      <w:rFonts w:ascii="Times New Roman" w:hAnsi="Times New Roman"/>
      <w:b/>
      <w:color w:val="353842"/>
      <w:sz w:val="18"/>
    </w:rPr>
  </w:style>
  <w:style w:type="paragraph" w:customStyle="1" w:styleId="affffffff8">
    <w:name w:val="Внимание: недобросовестность!"/>
    <w:basedOn w:val="aff2"/>
    <w:next w:val="a"/>
    <w:link w:val="affffffff9"/>
  </w:style>
  <w:style w:type="character" w:customStyle="1" w:styleId="affffffff9">
    <w:name w:val="Внимание: недобросовестность!"/>
    <w:basedOn w:val="aff3"/>
    <w:link w:val="affffffff8"/>
    <w:rPr>
      <w:rFonts w:ascii="Times New Roman" w:hAnsi="Times New Roman"/>
      <w:sz w:val="24"/>
      <w:shd w:val="clear" w:color="auto" w:fill="F5F3DA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character" w:customStyle="1" w:styleId="a4">
    <w:name w:val="Заголовок Знак"/>
    <w:basedOn w:val="1"/>
    <w:link w:val="a3"/>
    <w:rPr>
      <w:rFonts w:ascii="Times New Roman" w:hAnsi="Times New Roman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affffffffa">
    <w:name w:val="Текст ЭР (см. также)"/>
    <w:basedOn w:val="a"/>
    <w:next w:val="a"/>
    <w:link w:val="affffffffb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ffffffffb">
    <w:name w:val="Текст ЭР (см. также)"/>
    <w:basedOn w:val="1"/>
    <w:link w:val="affffffffa"/>
    <w:rPr>
      <w:rFonts w:ascii="Times New Roman" w:hAnsi="Times New Roman"/>
      <w:sz w:val="20"/>
    </w:rPr>
  </w:style>
  <w:style w:type="paragraph" w:customStyle="1" w:styleId="affffffffc">
    <w:name w:val="Технический комментарий"/>
    <w:basedOn w:val="a"/>
    <w:next w:val="a"/>
    <w:link w:val="affffffffd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fffffffd">
    <w:name w:val="Технический комментарий"/>
    <w:basedOn w:val="1"/>
    <w:link w:val="affffffffc"/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affffffffe">
    <w:name w:val="Опечатки"/>
    <w:link w:val="afffffffff"/>
    <w:rPr>
      <w:color w:val="FF0000"/>
    </w:rPr>
  </w:style>
  <w:style w:type="character" w:customStyle="1" w:styleId="afffffffff">
    <w:name w:val="Опечатки"/>
    <w:link w:val="affffffffe"/>
    <w:rPr>
      <w:color w:val="FF0000"/>
    </w:rPr>
  </w:style>
  <w:style w:type="paragraph" w:customStyle="1" w:styleId="afffffffff0">
    <w:name w:val="Заголовок чужого сообщения"/>
    <w:link w:val="afffffffff1"/>
    <w:rPr>
      <w:b/>
      <w:color w:val="FF0000"/>
    </w:rPr>
  </w:style>
  <w:style w:type="character" w:customStyle="1" w:styleId="afffffffff1">
    <w:name w:val="Заголовок чужого сообщения"/>
    <w:link w:val="afffffffff0"/>
    <w:rPr>
      <w:b/>
      <w:color w:val="FF0000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1f8">
    <w:name w:val="Номер страницы1"/>
    <w:link w:val="afffffffff2"/>
  </w:style>
  <w:style w:type="character" w:styleId="afffffffff2">
    <w:name w:val="page number"/>
    <w:link w:val="1f8"/>
  </w:style>
  <w:style w:type="paragraph" w:customStyle="1" w:styleId="afffffffff3">
    <w:name w:val="Выделение для Базового Поиска (курсив)"/>
    <w:link w:val="afffffffff4"/>
    <w:rPr>
      <w:b/>
      <w:i/>
      <w:color w:val="0058A9"/>
    </w:rPr>
  </w:style>
  <w:style w:type="character" w:customStyle="1" w:styleId="afffffffff4">
    <w:name w:val="Выделение для Базового Поиска (курсив)"/>
    <w:link w:val="afffffffff3"/>
    <w:rPr>
      <w:b/>
      <w:i/>
      <w:color w:val="0058A9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1f9">
    <w:name w:val="Выделение1"/>
    <w:link w:val="afffffffff5"/>
    <w:rPr>
      <w:i/>
    </w:rPr>
  </w:style>
  <w:style w:type="character" w:styleId="afffffffff5">
    <w:name w:val="Emphasis"/>
    <w:link w:val="1f9"/>
    <w:rPr>
      <w:i/>
    </w:rPr>
  </w:style>
  <w:style w:type="table" w:customStyle="1" w:styleId="TableNormal6">
    <w:name w:val="Table Normal"/>
    <w:pPr>
      <w:widowControl w:val="0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a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fffffff6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0">
    <w:name w:val="Таблица простая 31"/>
    <w:basedOn w:val="a1"/>
    <w:tblPr/>
  </w:style>
  <w:style w:type="table" w:customStyle="1" w:styleId="29">
    <w:name w:val="Сетка таблицы2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afffffffff7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8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9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a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b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c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d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e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0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1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2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3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4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5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6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7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8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9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a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b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c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d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e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0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1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2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3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4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5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6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7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8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9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a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b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c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d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e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0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1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2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3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4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5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6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7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8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9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a">
    <w:basedOn w:val="TableNormal5"/>
    <w:pPr>
      <w:widowControl w:val="0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b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c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d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e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0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1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2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3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4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5">
    <w:basedOn w:val="TableNormal5"/>
    <w:pPr>
      <w:widowControl w:val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6">
    <w:basedOn w:val="TableNormal5"/>
    <w:pPr>
      <w:widowControl w:val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7">
    <w:basedOn w:val="TableNormal5"/>
    <w:pPr>
      <w:widowControl w:val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8">
    <w:basedOn w:val="TableNormal5"/>
    <w:pPr>
      <w:widowControl w:val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9">
    <w:basedOn w:val="TableNormal5"/>
    <w:pPr>
      <w:widowControl w:val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a">
    <w:basedOn w:val="TableNormal5"/>
    <w:pPr>
      <w:widowControl w:val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b">
    <w:basedOn w:val="TableNormal5"/>
    <w:pPr>
      <w:widowControl w:val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c">
    <w:basedOn w:val="TableNormal5"/>
    <w:pPr>
      <w:widowControl w:val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d">
    <w:basedOn w:val="TableNormal5"/>
    <w:pPr>
      <w:widowControl w:val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e">
    <w:basedOn w:val="TableNormal5"/>
    <w:pPr>
      <w:widowControl w:val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f">
    <w:basedOn w:val="TableNormal5"/>
    <w:pPr>
      <w:widowControl w:val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about:blan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d2oLCLTxLdQfn7S32ga82QMK2g==">CgMxLjAaHwoBMBIaChgICVIUChJ0YWJsZS54NGp5bW51NHFqZ2kaHwoBMRIaChgICVIUChJ0YWJsZS53MWF6Mm5xbzFsN2YyCWguMWZvYjl0ZTIJaC4zMGowemxsOAByITF3bU1aTWpQeDVNU2FDNEZ5emdURmc1dXBYSEpDa1RnbQ==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2319</Words>
  <Characters>13223</Characters>
  <Application>Microsoft Office Word</Application>
  <DocSecurity>0</DocSecurity>
  <Lines>110</Lines>
  <Paragraphs>31</Paragraphs>
  <ScaleCrop>false</ScaleCrop>
  <Company/>
  <LinksUpToDate>false</LinksUpToDate>
  <CharactersWithSpaces>15511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Захаренкова Наталья</cp:lastModifiedBy>
  <cp:revision>2</cp:revision>
  <dcterms:created xsi:type="dcterms:W3CDTF">2024-11-27T14:37:00Z</dcterms:created>
  <dcterms:modified xsi:type="dcterms:W3CDTF">2024-11-27T14:38:00Z</dcterms:modified>
</cp:coreProperties>
</file>