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01518F" w14:textId="7A2DCC20" w:rsidR="0051713F" w:rsidRPr="00985111" w:rsidRDefault="0051713F" w:rsidP="0051713F">
      <w:pPr>
        <w:keepNext/>
        <w:tabs>
          <w:tab w:val="num" w:pos="0"/>
        </w:tabs>
        <w:suppressAutoHyphens/>
        <w:spacing w:line="276" w:lineRule="auto"/>
        <w:ind w:firstLine="709"/>
        <w:contextualSpacing/>
        <w:jc w:val="right"/>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Приложение 5</w:t>
      </w:r>
    </w:p>
    <w:p w14:paraId="46A2C74C" w14:textId="452C01C7" w:rsidR="0051713F" w:rsidRPr="00985111" w:rsidRDefault="0051713F" w:rsidP="0051713F">
      <w:pPr>
        <w:suppressAutoHyphens/>
        <w:spacing w:after="200" w:line="276" w:lineRule="auto"/>
        <w:contextualSpacing/>
        <w:jc w:val="right"/>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sz w:val="24"/>
          <w:szCs w:val="24"/>
          <w:lang w:eastAsia="zh-CN"/>
        </w:rPr>
        <w:t>к ПОП-П по профессии</w:t>
      </w:r>
    </w:p>
    <w:p w14:paraId="30ED7FB0" w14:textId="77777777" w:rsidR="00A954F1" w:rsidRPr="000A045A" w:rsidRDefault="00A954F1" w:rsidP="00A954F1">
      <w:pPr>
        <w:jc w:val="right"/>
        <w:rPr>
          <w:rFonts w:ascii="Times New Roman" w:eastAsia="Calibri" w:hAnsi="Times New Roman" w:cs="Times New Roman"/>
          <w:bCs/>
          <w:i/>
        </w:rPr>
      </w:pPr>
      <w:r w:rsidRPr="000B25DD">
        <w:rPr>
          <w:rFonts w:ascii="Times New Roman" w:eastAsia="Calibri" w:hAnsi="Times New Roman" w:cs="Times New Roman"/>
          <w:bCs/>
          <w:noProof/>
          <w:sz w:val="24"/>
          <w:szCs w:val="24"/>
        </w:rPr>
        <w:t>54.01.20</w:t>
      </w:r>
      <w:r w:rsidRPr="000A045A">
        <w:rPr>
          <w:rFonts w:ascii="Times New Roman" w:eastAsia="Calibri" w:hAnsi="Times New Roman" w:cs="Times New Roman"/>
          <w:bCs/>
          <w:sz w:val="24"/>
          <w:szCs w:val="24"/>
        </w:rPr>
        <w:t xml:space="preserve"> </w:t>
      </w:r>
      <w:r w:rsidRPr="000B25DD">
        <w:rPr>
          <w:rFonts w:ascii="Times New Roman" w:eastAsia="Calibri" w:hAnsi="Times New Roman" w:cs="Times New Roman"/>
          <w:bCs/>
          <w:noProof/>
          <w:sz w:val="24"/>
          <w:szCs w:val="24"/>
        </w:rPr>
        <w:t>Графический дизайнер</w:t>
      </w:r>
    </w:p>
    <w:p w14:paraId="22484986" w14:textId="77777777" w:rsidR="00A954F1" w:rsidRPr="000A045A" w:rsidRDefault="00A954F1" w:rsidP="00A954F1">
      <w:pPr>
        <w:jc w:val="both"/>
        <w:rPr>
          <w:rFonts w:ascii="Times New Roman" w:eastAsia="Calibri" w:hAnsi="Times New Roman" w:cs="Times New Roman"/>
          <w:bCs/>
          <w:i/>
          <w:sz w:val="24"/>
          <w:szCs w:val="24"/>
        </w:rPr>
      </w:pPr>
    </w:p>
    <w:p w14:paraId="6DC47B1C" w14:textId="3163E5EB" w:rsidR="0051713F" w:rsidRPr="00985111" w:rsidRDefault="0051713F" w:rsidP="0051713F">
      <w:pPr>
        <w:suppressAutoHyphens/>
        <w:spacing w:after="200" w:line="276" w:lineRule="auto"/>
        <w:contextualSpacing/>
        <w:jc w:val="right"/>
        <w:rPr>
          <w:rFonts w:ascii="Times New Roman" w:eastAsia="Times New Roman" w:hAnsi="Times New Roman" w:cs="Times New Roman"/>
          <w:b/>
          <w:i/>
          <w:sz w:val="24"/>
          <w:szCs w:val="24"/>
          <w:lang w:eastAsia="zh-CN"/>
        </w:rPr>
      </w:pPr>
    </w:p>
    <w:p w14:paraId="7DB7F5A0" w14:textId="77777777" w:rsidR="0051713F" w:rsidRPr="00F66EEA" w:rsidRDefault="0051713F" w:rsidP="0051713F">
      <w:pPr>
        <w:tabs>
          <w:tab w:val="right" w:leader="underscore" w:pos="9639"/>
        </w:tabs>
        <w:suppressAutoHyphens/>
        <w:spacing w:after="200" w:line="276" w:lineRule="auto"/>
        <w:contextualSpacing/>
        <w:jc w:val="center"/>
        <w:rPr>
          <w:rFonts w:ascii="Times New Roman" w:eastAsia="Times New Roman" w:hAnsi="Times New Roman" w:cs="Times New Roman"/>
          <w:b/>
          <w:sz w:val="24"/>
          <w:szCs w:val="24"/>
          <w:vertAlign w:val="superscript"/>
          <w:lang w:eastAsia="zh-CN"/>
        </w:rPr>
      </w:pPr>
    </w:p>
    <w:p w14:paraId="1556F9C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4B83A0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A97F5D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2C003C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B5D3FE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A8379"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84296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D84E8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EC89E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16B42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AE33F7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B072BC0" w14:textId="77777777" w:rsidR="0051713F" w:rsidRPr="00985111" w:rsidRDefault="0051713F" w:rsidP="0051713F">
      <w:pPr>
        <w:shd w:val="clear" w:color="auto" w:fill="FFFFFF"/>
        <w:suppressAutoHyphens/>
        <w:spacing w:after="200" w:line="276" w:lineRule="auto"/>
        <w:contextualSpacing/>
        <w:jc w:val="center"/>
        <w:rPr>
          <w:rFonts w:ascii="Times New Roman" w:eastAsia="Times New Roman" w:hAnsi="Times New Roman" w:cs="Times New Roman"/>
          <w:b/>
          <w:i/>
          <w:sz w:val="24"/>
          <w:szCs w:val="24"/>
          <w:lang w:eastAsia="zh-CN"/>
        </w:rPr>
      </w:pPr>
    </w:p>
    <w:p w14:paraId="6D263076" w14:textId="77777777" w:rsidR="0051713F" w:rsidRPr="00985111" w:rsidRDefault="0051713F" w:rsidP="0051713F">
      <w:pPr>
        <w:keepNext/>
        <w:shd w:val="clear" w:color="auto" w:fill="FFFFFF"/>
        <w:tabs>
          <w:tab w:val="num" w:pos="0"/>
        </w:tabs>
        <w:suppressAutoHyphens/>
        <w:spacing w:line="276" w:lineRule="auto"/>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 xml:space="preserve">ПРИМЕРНОЕ СОДЕРЖАНИЕ </w:t>
      </w:r>
      <w:r w:rsidRPr="00985111">
        <w:rPr>
          <w:rFonts w:ascii="Times New Roman" w:eastAsia="Times New Roman" w:hAnsi="Times New Roman" w:cs="Times New Roman"/>
          <w:b/>
          <w:bCs/>
          <w:kern w:val="2"/>
          <w:sz w:val="24"/>
          <w:szCs w:val="24"/>
          <w:lang w:eastAsia="zh-CN"/>
        </w:rPr>
        <w:br/>
        <w:t>ГОСУДАРСТВЕННОЙ ИТОГОВОЙ АТТЕСТАЦИИ</w:t>
      </w:r>
    </w:p>
    <w:p w14:paraId="6D1E20F1" w14:textId="76F395E7" w:rsidR="0051713F" w:rsidRPr="00985111" w:rsidRDefault="0051713F" w:rsidP="0051713F">
      <w:pPr>
        <w:keepNext/>
        <w:tabs>
          <w:tab w:val="num" w:pos="0"/>
        </w:tabs>
        <w:suppressAutoHyphens/>
        <w:spacing w:line="276" w:lineRule="auto"/>
        <w:ind w:firstLine="709"/>
        <w:contextualSpacing/>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 xml:space="preserve">ПО ПРОФЕССИИ </w:t>
      </w:r>
    </w:p>
    <w:p w14:paraId="067AFF61" w14:textId="77777777" w:rsidR="00A954F1" w:rsidRPr="00C96E71" w:rsidRDefault="00A954F1" w:rsidP="00A954F1">
      <w:pPr>
        <w:jc w:val="center"/>
        <w:rPr>
          <w:rFonts w:ascii="Times New Roman" w:eastAsia="Calibri" w:hAnsi="Times New Roman" w:cs="Times New Roman"/>
          <w:b/>
          <w:i/>
        </w:rPr>
      </w:pPr>
      <w:r w:rsidRPr="00C96E71">
        <w:rPr>
          <w:rFonts w:ascii="Times New Roman" w:eastAsia="Calibri" w:hAnsi="Times New Roman" w:cs="Times New Roman"/>
          <w:b/>
          <w:noProof/>
          <w:sz w:val="24"/>
          <w:szCs w:val="24"/>
        </w:rPr>
        <w:t>54.01.20</w:t>
      </w:r>
      <w:r w:rsidRPr="00C96E71">
        <w:rPr>
          <w:rFonts w:ascii="Times New Roman" w:eastAsia="Calibri" w:hAnsi="Times New Roman" w:cs="Times New Roman"/>
          <w:b/>
          <w:sz w:val="24"/>
          <w:szCs w:val="24"/>
        </w:rPr>
        <w:t xml:space="preserve"> </w:t>
      </w:r>
      <w:r w:rsidRPr="00C96E71">
        <w:rPr>
          <w:rFonts w:ascii="Times New Roman" w:eastAsia="Calibri" w:hAnsi="Times New Roman" w:cs="Times New Roman"/>
          <w:b/>
          <w:noProof/>
          <w:sz w:val="24"/>
          <w:szCs w:val="24"/>
        </w:rPr>
        <w:t>Графический дизайнер</w:t>
      </w:r>
    </w:p>
    <w:p w14:paraId="37A3E855" w14:textId="77777777" w:rsidR="00A954F1" w:rsidRPr="00C96E71" w:rsidRDefault="00A954F1" w:rsidP="00A954F1">
      <w:pPr>
        <w:jc w:val="both"/>
        <w:rPr>
          <w:rFonts w:ascii="Times New Roman" w:eastAsia="Calibri" w:hAnsi="Times New Roman" w:cs="Times New Roman"/>
          <w:b/>
          <w:i/>
          <w:sz w:val="24"/>
          <w:szCs w:val="24"/>
        </w:rPr>
      </w:pPr>
    </w:p>
    <w:p w14:paraId="46569BE4" w14:textId="77777777" w:rsidR="0051713F" w:rsidRPr="00F66EEA" w:rsidRDefault="0051713F" w:rsidP="0051713F">
      <w:pPr>
        <w:suppressAutoHyphens/>
        <w:spacing w:after="200" w:line="276" w:lineRule="auto"/>
        <w:contextualSpacing/>
        <w:jc w:val="center"/>
        <w:rPr>
          <w:rFonts w:ascii="Times New Roman" w:eastAsia="Times New Roman" w:hAnsi="Times New Roman" w:cs="Times New Roman"/>
          <w:b/>
          <w:bCs/>
          <w:i/>
          <w:sz w:val="28"/>
          <w:szCs w:val="28"/>
          <w:lang w:eastAsia="zh-CN"/>
        </w:rPr>
      </w:pPr>
    </w:p>
    <w:p w14:paraId="03A75C83" w14:textId="77777777" w:rsidR="0051713F" w:rsidRPr="00F66EEA" w:rsidRDefault="0051713F" w:rsidP="0051713F">
      <w:pPr>
        <w:suppressAutoHyphens/>
        <w:spacing w:after="200" w:line="276" w:lineRule="auto"/>
        <w:contextualSpacing/>
        <w:jc w:val="center"/>
        <w:rPr>
          <w:rFonts w:ascii="Times New Roman" w:eastAsia="Times New Roman" w:hAnsi="Times New Roman" w:cs="Times New Roman"/>
          <w:b/>
          <w:bCs/>
          <w:i/>
          <w:sz w:val="28"/>
          <w:szCs w:val="28"/>
          <w:lang w:eastAsia="zh-CN"/>
        </w:rPr>
      </w:pPr>
    </w:p>
    <w:p w14:paraId="4694C98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5044C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ED6DD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F9CAFD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912D54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28CB6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B35845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F23974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EB70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96FC7A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4A47A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CAB952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3D86D270"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843EC8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0D5C8B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481EE0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79511F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CDF8DB1"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74BB264"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E0780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CCC34C" w14:textId="74CF0D64" w:rsidR="0051713F" w:rsidRPr="00985111" w:rsidRDefault="0051713F" w:rsidP="0051713F">
      <w:pPr>
        <w:suppressAutoHyphens/>
        <w:spacing w:after="200" w:line="276" w:lineRule="auto"/>
        <w:contextualSpacing/>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t>202</w:t>
      </w:r>
      <w:r w:rsidR="00F66EEA">
        <w:rPr>
          <w:rFonts w:ascii="Times New Roman" w:eastAsia="Times New Roman" w:hAnsi="Times New Roman" w:cs="Times New Roman"/>
          <w:b/>
          <w:iCs/>
          <w:sz w:val="24"/>
          <w:szCs w:val="24"/>
          <w:lang w:eastAsia="zh-CN"/>
        </w:rPr>
        <w:t>3</w:t>
      </w:r>
      <w:r w:rsidRPr="00985111">
        <w:rPr>
          <w:rFonts w:ascii="Times New Roman" w:eastAsia="Times New Roman" w:hAnsi="Times New Roman" w:cs="Times New Roman"/>
          <w:b/>
          <w:iCs/>
          <w:sz w:val="24"/>
          <w:szCs w:val="24"/>
          <w:lang w:eastAsia="zh-CN"/>
        </w:rPr>
        <w:t xml:space="preserve"> г.</w:t>
      </w:r>
    </w:p>
    <w:p w14:paraId="76CD02B5" w14:textId="77777777" w:rsidR="00927A58" w:rsidRDefault="00927A58" w:rsidP="0051713F">
      <w:pPr>
        <w:suppressAutoHyphens/>
        <w:jc w:val="center"/>
        <w:rPr>
          <w:rFonts w:ascii="Times New Roman" w:eastAsia="Times New Roman" w:hAnsi="Times New Roman" w:cs="Times New Roman"/>
          <w:b/>
          <w:iCs/>
          <w:sz w:val="24"/>
          <w:szCs w:val="24"/>
          <w:lang w:eastAsia="zh-CN"/>
        </w:rPr>
        <w:sectPr w:rsidR="00927A58" w:rsidSect="000E6DD2">
          <w:headerReference w:type="default" r:id="rId9"/>
          <w:pgSz w:w="11907" w:h="16840"/>
          <w:pgMar w:top="1134" w:right="567" w:bottom="1134" w:left="1701" w:header="567" w:footer="709" w:gutter="0"/>
          <w:cols w:space="720"/>
          <w:titlePg/>
          <w:docGrid w:linePitch="299"/>
        </w:sectPr>
      </w:pPr>
    </w:p>
    <w:p w14:paraId="6A6CEDA2" w14:textId="656535C7" w:rsidR="0051713F" w:rsidRPr="00985111" w:rsidRDefault="0051713F" w:rsidP="0051713F">
      <w:pPr>
        <w:suppressAutoHyphens/>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lastRenderedPageBreak/>
        <w:t>СОДЕРЖАНИЕ</w:t>
      </w:r>
    </w:p>
    <w:p w14:paraId="6FE55470" w14:textId="77777777" w:rsidR="0051713F" w:rsidRPr="00985111" w:rsidRDefault="0051713F" w:rsidP="0051713F">
      <w:pPr>
        <w:suppressAutoHyphens/>
        <w:jc w:val="center"/>
        <w:rPr>
          <w:rFonts w:ascii="Times New Roman" w:eastAsia="Times New Roman" w:hAnsi="Times New Roman" w:cs="Times New Roman"/>
          <w:b/>
          <w:iCs/>
          <w:sz w:val="24"/>
          <w:szCs w:val="24"/>
          <w:lang w:eastAsia="zh-CN"/>
        </w:rPr>
      </w:pPr>
    </w:p>
    <w:p w14:paraId="4BE53ECE"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b/>
          <w:sz w:val="24"/>
          <w:szCs w:val="24"/>
          <w:lang w:eastAsia="zh-CN"/>
        </w:rPr>
        <w:t>СТРУКТУРА ОЦЕНОЧНЫХ МАТЕРИАЛОВ ДЛЯ ПРОВЕДЕНИЯ ДЕМОНСТРАЦИОННОГО ЭКЗАМЕНА ПРОФИЛЬНОГО УРОВНЯ</w:t>
      </w:r>
    </w:p>
    <w:p w14:paraId="34A730E4"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КОМПЛЕКС ТРЕБОВАНИЙ И РЕКОМЕНДАЦИЙ ДЛЯ ПРОВЕДЕНИЯ ДЕМОНСТРАЦИОННОГО ЭКЗАМЕНА </w:t>
      </w:r>
      <w:r w:rsidRPr="00985111">
        <w:rPr>
          <w:rFonts w:ascii="Times New Roman" w:eastAsia="Times New Roman" w:hAnsi="Times New Roman" w:cs="Times New Roman"/>
          <w:b/>
          <w:bCs/>
          <w:color w:val="000000"/>
          <w:sz w:val="24"/>
          <w:szCs w:val="24"/>
          <w:shd w:val="clear" w:color="auto" w:fill="FFFFFF"/>
          <w:lang w:eastAsia="zh-CN"/>
        </w:rPr>
        <w:t>ПРОФИЛЬНОГО УРОВНЯ</w:t>
      </w:r>
    </w:p>
    <w:p w14:paraId="07E15FD4" w14:textId="77777777" w:rsidR="0051713F" w:rsidRPr="00985111" w:rsidRDefault="0051713F" w:rsidP="0051713F">
      <w:pPr>
        <w:suppressAutoHyphens/>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br w:type="page"/>
      </w:r>
    </w:p>
    <w:p w14:paraId="6C25F7AB" w14:textId="77777777" w:rsidR="0051713F" w:rsidRPr="00985111" w:rsidRDefault="0051713F" w:rsidP="009644CA">
      <w:pPr>
        <w:numPr>
          <w:ilvl w:val="0"/>
          <w:numId w:val="7"/>
        </w:numPr>
        <w:tabs>
          <w:tab w:val="left" w:pos="142"/>
        </w:tabs>
        <w:suppressAutoHyphens/>
        <w:spacing w:after="200" w:line="360" w:lineRule="auto"/>
        <w:ind w:left="0" w:firstLine="0"/>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lastRenderedPageBreak/>
        <w:t>СТРУКТУРА ОЦЕНОЧНЫХ МАТЕРИАЛОВ ДЛЯ ПРОВЕДЕНИЯ ДЕМОНСТРАЦИОННОГО ЭКЗАМЕНА ПРОФИЛЬНОГО УРОВНЯ</w:t>
      </w:r>
    </w:p>
    <w:p w14:paraId="079B490B" w14:textId="64F07638"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Для выпускников, осваивающих ППКРС в рамках ФП «Профессионалитет», государственная итоговая аттестация в соответствии с ФГОС СПО проводится </w:t>
      </w:r>
      <w:r w:rsidR="005447C6" w:rsidRPr="005447C6">
        <w:rPr>
          <w:rFonts w:ascii="Times New Roman" w:eastAsia="Times New Roman" w:hAnsi="Times New Roman" w:cs="Times New Roman"/>
          <w:sz w:val="24"/>
          <w:szCs w:val="24"/>
          <w:lang w:eastAsia="zh-CN"/>
        </w:rPr>
        <w:t xml:space="preserve">в форме защиты выпускной квалификационной работы в виде </w:t>
      </w:r>
      <w:r w:rsidRPr="00985111">
        <w:rPr>
          <w:rFonts w:ascii="Times New Roman" w:eastAsia="Times New Roman" w:hAnsi="Times New Roman" w:cs="Times New Roman"/>
          <w:sz w:val="24"/>
          <w:szCs w:val="24"/>
          <w:lang w:eastAsia="zh-CN"/>
        </w:rPr>
        <w:t>демонстрационного экзамена профильного уровня.</w:t>
      </w:r>
    </w:p>
    <w:p w14:paraId="4E81D4C9"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Структура оценочных материалов </w:t>
      </w:r>
    </w:p>
    <w:p w14:paraId="65CD0C5E" w14:textId="77777777" w:rsidR="0051713F" w:rsidRPr="00985111" w:rsidRDefault="0051713F" w:rsidP="0051713F">
      <w:pPr>
        <w:suppressAutoHyphens/>
        <w:spacing w:line="276" w:lineRule="auto"/>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Оценочные материалы для проведения демонстрационного экзамена профильного уровня включают в себя комплект(ы) оценочной документации, варианты заданий и критерии оценивания. </w:t>
      </w:r>
    </w:p>
    <w:p w14:paraId="06605AD4"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Структура комплекта оценочной документации </w:t>
      </w:r>
    </w:p>
    <w:p w14:paraId="398920FA" w14:textId="77777777" w:rsidR="0051713F" w:rsidRPr="00985111" w:rsidRDefault="0051713F" w:rsidP="0051713F">
      <w:pPr>
        <w:suppressAutoHyphens/>
        <w:spacing w:line="276" w:lineRule="auto"/>
        <w:ind w:firstLine="709"/>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Комплект оценочной документации (далее – КОД) должен включать в себя следующие разделы:</w:t>
      </w:r>
    </w:p>
    <w:p w14:paraId="5CC2E5DE"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Комплекс требований для проведения демонстрационного экзамена.</w:t>
      </w:r>
    </w:p>
    <w:p w14:paraId="3BF967B1"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Перечень оборудования и оснащения, расходных материалов, средств </w:t>
      </w:r>
      <w:r w:rsidRPr="00985111">
        <w:rPr>
          <w:rFonts w:ascii="Times New Roman" w:eastAsia="Times New Roman" w:hAnsi="Times New Roman" w:cs="Times New Roman"/>
          <w:sz w:val="24"/>
          <w:szCs w:val="24"/>
          <w:lang w:eastAsia="zh-CN"/>
        </w:rPr>
        <w:br/>
        <w:t>обучения и воспитания.</w:t>
      </w:r>
    </w:p>
    <w:p w14:paraId="6A0BB64F"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План застройки площадки демонстрационного экзамена.</w:t>
      </w:r>
    </w:p>
    <w:p w14:paraId="5E5DD9B3"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Требования к составу экспертных групп.</w:t>
      </w:r>
    </w:p>
    <w:p w14:paraId="5175A289"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Инструкции по технике безопасности.</w:t>
      </w:r>
    </w:p>
    <w:p w14:paraId="28E93AF0"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Образец задания.</w:t>
      </w:r>
    </w:p>
    <w:p w14:paraId="1686C283" w14:textId="77777777" w:rsidR="0051713F" w:rsidRPr="00985111" w:rsidRDefault="0051713F" w:rsidP="0051713F">
      <w:pPr>
        <w:suppressAutoHyphens/>
        <w:spacing w:line="276" w:lineRule="auto"/>
        <w:contextualSpacing/>
        <w:jc w:val="center"/>
        <w:rPr>
          <w:rFonts w:ascii="Times New Roman" w:eastAsia="Times New Roman" w:hAnsi="Times New Roman" w:cs="Times New Roman"/>
          <w:b/>
          <w:bCs/>
          <w:color w:val="000000"/>
          <w:sz w:val="24"/>
          <w:szCs w:val="24"/>
          <w:shd w:val="clear" w:color="auto" w:fill="FFFFFF"/>
          <w:lang w:eastAsia="zh-CN"/>
        </w:rPr>
      </w:pPr>
    </w:p>
    <w:p w14:paraId="4AE0CD58" w14:textId="3A0659AE" w:rsidR="0051713F" w:rsidRPr="00985111" w:rsidRDefault="0051713F" w:rsidP="009644CA">
      <w:pPr>
        <w:numPr>
          <w:ilvl w:val="0"/>
          <w:numId w:val="7"/>
        </w:numPr>
        <w:suppressAutoHyphens/>
        <w:spacing w:after="200" w:line="276" w:lineRule="auto"/>
        <w:ind w:left="0" w:firstLine="0"/>
        <w:jc w:val="center"/>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КОМПЛЕКС ТРЕБОВАНИЙ И РЕКОМЕНДАЦИЙ ДЛЯ ПРОВЕДЕНИЯ ДЕМОНСТРАЦИОННОГО ЭКЗАМЕНА ПРОФИЛЬНОГО УРОВНЯ</w:t>
      </w:r>
    </w:p>
    <w:p w14:paraId="03922ABE" w14:textId="77777777" w:rsidR="0051713F" w:rsidRPr="00985111" w:rsidRDefault="0051713F" w:rsidP="005447C6">
      <w:pPr>
        <w:numPr>
          <w:ilvl w:val="1"/>
          <w:numId w:val="7"/>
        </w:numPr>
        <w:suppressAutoHyphens/>
        <w:spacing w:line="276" w:lineRule="auto"/>
        <w:ind w:left="0" w:firstLine="709"/>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Организационные требования</w:t>
      </w:r>
      <w:r w:rsidRPr="00985111">
        <w:rPr>
          <w:rFonts w:ascii="Times New Roman" w:eastAsia="Times New Roman" w:hAnsi="Times New Roman" w:cs="Times New Roman"/>
          <w:b/>
          <w:sz w:val="24"/>
          <w:szCs w:val="24"/>
          <w:vertAlign w:val="superscript"/>
          <w:lang w:val="en-US" w:eastAsia="zh-CN"/>
        </w:rPr>
        <w:footnoteReference w:id="1"/>
      </w:r>
      <w:r w:rsidRPr="00985111">
        <w:rPr>
          <w:rFonts w:ascii="Times New Roman" w:eastAsia="Times New Roman" w:hAnsi="Times New Roman" w:cs="Times New Roman"/>
          <w:b/>
          <w:sz w:val="24"/>
          <w:szCs w:val="24"/>
          <w:lang w:eastAsia="zh-CN"/>
        </w:rPr>
        <w:t>:</w:t>
      </w:r>
    </w:p>
    <w:p w14:paraId="197E5A4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профильного уровня проводится с использованием КОД, включенных образовательными организациями в программу ГИА.</w:t>
      </w:r>
    </w:p>
    <w:p w14:paraId="1F59D918"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Задания демонстрационного экзамена доводятся до главного эксперта в день, предшествующий дню начала демонстрационного экзамена.</w:t>
      </w:r>
    </w:p>
    <w:p w14:paraId="54EA20E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34FCCD5B"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проводится в ЦПДЭ, представляющем собой площадку, оборудованную и оснащенную в соответствии с КОД.</w:t>
      </w:r>
    </w:p>
    <w:p w14:paraId="615EDF91" w14:textId="4779380E"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ЦПДЭ может располагаться на территории образовательной организации, </w:t>
      </w:r>
      <w:r w:rsidR="00985111">
        <w:rPr>
          <w:rFonts w:ascii="Times New Roman" w:eastAsia="Times New Roman" w:hAnsi="Times New Roman" w:cs="Times New Roman"/>
          <w:sz w:val="24"/>
          <w:szCs w:val="24"/>
          <w:lang w:eastAsia="zh-CN"/>
        </w:rPr>
        <w:br/>
      </w:r>
      <w:r w:rsidRPr="00985111">
        <w:rPr>
          <w:rFonts w:ascii="Times New Roman" w:eastAsia="Times New Roman" w:hAnsi="Times New Roman" w:cs="Times New Roman"/>
          <w:sz w:val="24"/>
          <w:szCs w:val="24"/>
          <w:lang w:eastAsia="zh-CN"/>
        </w:rPr>
        <w:t>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FB3B0C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проходят демонстрационный экзамен в ЦПДЭ в составе экзаменационных групп.</w:t>
      </w:r>
    </w:p>
    <w:p w14:paraId="7B91290A"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 в срок не позднее чем за 5 (пять) рабочих дней до даты проведения экзамена.</w:t>
      </w:r>
    </w:p>
    <w:p w14:paraId="0AE05CAC"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lastRenderedPageBreak/>
        <w:t xml:space="preserve">Количество, общая площадь и состояние помещений, предоставляемых </w:t>
      </w:r>
      <w:r w:rsidRPr="00985111">
        <w:rPr>
          <w:rFonts w:ascii="Times New Roman" w:eastAsia="Times New Roman" w:hAnsi="Times New Roman" w:cs="Times New Roman"/>
          <w:sz w:val="24"/>
          <w:szCs w:val="24"/>
          <w:lang w:eastAsia="zh-CN"/>
        </w:rPr>
        <w:br/>
        <w:t>для проведения демонстрационного экзамена, должны обеспечивать проведение демонстрационного экзамена в соответствии с КОД.</w:t>
      </w:r>
    </w:p>
    <w:p w14:paraId="5C4FE5A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002A6090"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74C7117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знакомятся со своими рабочими местами под руководством главного эксперта,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13F5A89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Допуск выпускников в ЦПДЭ осуществляется главным экспертом на основании документов, удостоверяющих личность.</w:t>
      </w:r>
    </w:p>
    <w:p w14:paraId="5251B771"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обязана не позднее чем за один рабочий день </w:t>
      </w:r>
      <w:r w:rsidRPr="00985111">
        <w:rPr>
          <w:rFonts w:ascii="Times New Roman" w:eastAsia="Times New Roman" w:hAnsi="Times New Roman" w:cs="Times New Roman"/>
          <w:sz w:val="24"/>
          <w:szCs w:val="24"/>
          <w:lang w:eastAsia="zh-CN"/>
        </w:rPr>
        <w:br/>
        <w:t xml:space="preserve">до дня проведения демонстрационного экзамена уведомить главного эксперта об участии </w:t>
      </w:r>
      <w:r w:rsidRPr="00985111">
        <w:rPr>
          <w:rFonts w:ascii="Times New Roman" w:eastAsia="Times New Roman" w:hAnsi="Times New Roman" w:cs="Times New Roman"/>
          <w:sz w:val="24"/>
          <w:szCs w:val="24"/>
          <w:lang w:eastAsia="zh-CN"/>
        </w:rPr>
        <w:br/>
        <w:t>в проведении демонстрационного экзамена тьютора (ассистента).</w:t>
      </w:r>
    </w:p>
    <w:p w14:paraId="23F75D4B" w14:textId="77777777" w:rsidR="0051713F" w:rsidRPr="00985111" w:rsidRDefault="0051713F" w:rsidP="0051713F">
      <w:pPr>
        <w:spacing w:line="276" w:lineRule="auto"/>
        <w:ind w:left="709"/>
        <w:contextualSpacing/>
        <w:jc w:val="both"/>
        <w:rPr>
          <w:rFonts w:ascii="Times New Roman" w:eastAsia="Times New Roman" w:hAnsi="Times New Roman" w:cs="Times New Roman"/>
          <w:sz w:val="24"/>
          <w:szCs w:val="24"/>
          <w:highlight w:val="lightGray"/>
          <w:lang w:eastAsia="zh-CN"/>
        </w:rPr>
      </w:pPr>
    </w:p>
    <w:p w14:paraId="63C2C7A8"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Рекомендуемое содержание</w:t>
      </w:r>
      <w:r w:rsidRPr="00985111">
        <w:rPr>
          <w:rFonts w:ascii="Times New Roman" w:eastAsia="Times New Roman" w:hAnsi="Times New Roman" w:cs="Times New Roman"/>
          <w:b/>
          <w:sz w:val="24"/>
          <w:szCs w:val="24"/>
          <w:lang w:val="en-US" w:eastAsia="zh-CN"/>
        </w:rPr>
        <w:t xml:space="preserve"> КОД</w:t>
      </w:r>
    </w:p>
    <w:p w14:paraId="427267D3" w14:textId="77777777" w:rsidR="0051713F" w:rsidRPr="00985111" w:rsidRDefault="0051713F" w:rsidP="0051713F">
      <w:pPr>
        <w:suppressAutoHyphens/>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Компетенции, рекомендуемые для включения в содержание КОД</w:t>
      </w:r>
    </w:p>
    <w:p w14:paraId="22D76C46" w14:textId="77777777" w:rsidR="00D12BB0" w:rsidRPr="005F59C7" w:rsidRDefault="00D12BB0" w:rsidP="0051713F">
      <w:pPr>
        <w:suppressAutoHyphens/>
        <w:contextualSpacing/>
        <w:jc w:val="center"/>
        <w:rPr>
          <w:rFonts w:ascii="Times New Roman" w:eastAsia="Times New Roman" w:hAnsi="Times New Roman" w:cs="Times New Roman"/>
          <w:b/>
          <w:sz w:val="24"/>
          <w:szCs w:val="24"/>
          <w:lang w:eastAsia="zh-CN"/>
        </w:rPr>
      </w:pPr>
    </w:p>
    <w:tbl>
      <w:tblPr>
        <w:tblpPr w:leftFromText="180" w:rightFromText="180" w:vertAnchor="text" w:tblpX="-289" w:tblpY="1"/>
        <w:tblOverlap w:val="never"/>
        <w:tblW w:w="9923" w:type="dxa"/>
        <w:tblLayout w:type="fixed"/>
        <w:tblCellMar>
          <w:left w:w="5" w:type="dxa"/>
          <w:right w:w="5" w:type="dxa"/>
        </w:tblCellMar>
        <w:tblLook w:val="0000" w:firstRow="0" w:lastRow="0" w:firstColumn="0" w:lastColumn="0" w:noHBand="0" w:noVBand="0"/>
      </w:tblPr>
      <w:tblGrid>
        <w:gridCol w:w="2273"/>
        <w:gridCol w:w="2835"/>
        <w:gridCol w:w="4815"/>
      </w:tblGrid>
      <w:tr w:rsidR="00D603AF" w:rsidRPr="00C87149" w14:paraId="1DB110C2" w14:textId="77777777" w:rsidTr="005447C6">
        <w:trPr>
          <w:trHeight w:val="20"/>
        </w:trPr>
        <w:tc>
          <w:tcPr>
            <w:tcW w:w="2273" w:type="dxa"/>
            <w:tcBorders>
              <w:top w:val="single" w:sz="4" w:space="0" w:color="000000"/>
              <w:left w:val="single" w:sz="4" w:space="0" w:color="000000"/>
              <w:bottom w:val="single" w:sz="4" w:space="0" w:color="000000"/>
              <w:right w:val="single" w:sz="4" w:space="0" w:color="000000"/>
            </w:tcBorders>
          </w:tcPr>
          <w:p w14:paraId="41FD8035" w14:textId="77777777" w:rsidR="00D603AF" w:rsidRPr="00C87149" w:rsidRDefault="00D603AF" w:rsidP="00550F77">
            <w:pPr>
              <w:suppressAutoHyphens/>
              <w:jc w:val="center"/>
              <w:rPr>
                <w:rFonts w:ascii="Times New Roman" w:eastAsia="Times New Roman" w:hAnsi="Times New Roman" w:cs="Times New Roman"/>
                <w:b/>
                <w:color w:val="000000"/>
                <w:sz w:val="24"/>
                <w:szCs w:val="24"/>
                <w:lang w:eastAsia="zh-CN"/>
              </w:rPr>
            </w:pPr>
            <w:r w:rsidRPr="00C87149">
              <w:rPr>
                <w:rFonts w:ascii="Times New Roman" w:eastAsia="Times New Roman" w:hAnsi="Times New Roman" w:cs="Times New Roman"/>
                <w:b/>
                <w:color w:val="000000"/>
                <w:sz w:val="24"/>
                <w:szCs w:val="24"/>
                <w:lang w:eastAsia="zh-CN"/>
              </w:rPr>
              <w:t xml:space="preserve">Код и наименование </w:t>
            </w:r>
          </w:p>
          <w:p w14:paraId="352C3D02" w14:textId="77777777" w:rsidR="00D603AF" w:rsidRPr="00C87149" w:rsidRDefault="00D603AF" w:rsidP="00550F77">
            <w:pPr>
              <w:suppressAutoHyphens/>
              <w:jc w:val="center"/>
              <w:rPr>
                <w:rFonts w:ascii="Times New Roman" w:eastAsia="Times New Roman" w:hAnsi="Times New Roman" w:cs="Times New Roman"/>
                <w:color w:val="000000"/>
                <w:sz w:val="24"/>
                <w:szCs w:val="24"/>
                <w:lang w:eastAsia="zh-CN"/>
              </w:rPr>
            </w:pPr>
            <w:r w:rsidRPr="00C87149">
              <w:rPr>
                <w:rFonts w:ascii="Times New Roman" w:eastAsia="Times New Roman" w:hAnsi="Times New Roman" w:cs="Times New Roman"/>
                <w:b/>
                <w:color w:val="000000"/>
                <w:sz w:val="24"/>
                <w:szCs w:val="24"/>
                <w:lang w:eastAsia="zh-CN"/>
              </w:rPr>
              <w:t>вида деятельности</w:t>
            </w:r>
          </w:p>
        </w:tc>
        <w:tc>
          <w:tcPr>
            <w:tcW w:w="2835" w:type="dxa"/>
            <w:tcBorders>
              <w:top w:val="single" w:sz="4" w:space="0" w:color="000000"/>
              <w:left w:val="single" w:sz="4" w:space="0" w:color="000000"/>
              <w:bottom w:val="single" w:sz="4" w:space="0" w:color="000000"/>
              <w:right w:val="single" w:sz="4" w:space="0" w:color="000000"/>
            </w:tcBorders>
          </w:tcPr>
          <w:p w14:paraId="7D2D41B3" w14:textId="77777777" w:rsidR="00D603AF" w:rsidRPr="00C87149" w:rsidRDefault="00D603AF" w:rsidP="00550F77">
            <w:pPr>
              <w:suppressAutoHyphens/>
              <w:jc w:val="center"/>
              <w:rPr>
                <w:rFonts w:ascii="Times New Roman" w:eastAsia="Times New Roman" w:hAnsi="Times New Roman" w:cs="Times New Roman"/>
                <w:b/>
                <w:bCs/>
                <w:color w:val="000000"/>
                <w:sz w:val="24"/>
                <w:szCs w:val="24"/>
                <w:lang w:eastAsia="zh-CN"/>
              </w:rPr>
            </w:pPr>
            <w:r w:rsidRPr="00C87149">
              <w:rPr>
                <w:rFonts w:ascii="Times New Roman" w:eastAsia="Times New Roman" w:hAnsi="Times New Roman" w:cs="Times New Roman"/>
                <w:b/>
                <w:bCs/>
                <w:color w:val="000000"/>
                <w:sz w:val="24"/>
                <w:szCs w:val="24"/>
                <w:lang w:eastAsia="zh-CN"/>
              </w:rPr>
              <w:t xml:space="preserve">Код и наименование </w:t>
            </w:r>
          </w:p>
          <w:p w14:paraId="13728D07" w14:textId="20AB4AE5" w:rsidR="00D603AF" w:rsidRPr="00C87149" w:rsidRDefault="00D603AF" w:rsidP="005447C6">
            <w:pPr>
              <w:suppressAutoHyphens/>
              <w:jc w:val="center"/>
              <w:rPr>
                <w:rFonts w:ascii="Times New Roman" w:eastAsia="Times New Roman" w:hAnsi="Times New Roman" w:cs="Times New Roman"/>
                <w:b/>
                <w:bCs/>
                <w:color w:val="000000"/>
                <w:sz w:val="24"/>
                <w:szCs w:val="24"/>
                <w:lang w:eastAsia="zh-CN"/>
              </w:rPr>
            </w:pPr>
            <w:r w:rsidRPr="00C87149">
              <w:rPr>
                <w:rFonts w:ascii="Times New Roman" w:eastAsia="Times New Roman" w:hAnsi="Times New Roman" w:cs="Times New Roman"/>
                <w:b/>
                <w:bCs/>
                <w:color w:val="000000"/>
                <w:sz w:val="24"/>
                <w:szCs w:val="24"/>
                <w:lang w:eastAsia="zh-CN"/>
              </w:rPr>
              <w:t>профессионального модуля, в рамках которого осваивается ВД</w:t>
            </w:r>
          </w:p>
        </w:tc>
        <w:tc>
          <w:tcPr>
            <w:tcW w:w="4815" w:type="dxa"/>
            <w:tcBorders>
              <w:top w:val="single" w:sz="4" w:space="0" w:color="000000"/>
              <w:left w:val="single" w:sz="4" w:space="0" w:color="000000"/>
              <w:bottom w:val="single" w:sz="4" w:space="0" w:color="000000"/>
              <w:right w:val="single" w:sz="4" w:space="0" w:color="000000"/>
            </w:tcBorders>
          </w:tcPr>
          <w:p w14:paraId="040061B5" w14:textId="4EC58AA7" w:rsidR="00D603AF" w:rsidRPr="00C87149" w:rsidRDefault="00D603AF" w:rsidP="005447C6">
            <w:pPr>
              <w:suppressAutoHyphens/>
              <w:jc w:val="center"/>
              <w:rPr>
                <w:rFonts w:ascii="Times New Roman" w:eastAsia="Times New Roman" w:hAnsi="Times New Roman" w:cs="Times New Roman"/>
                <w:b/>
                <w:bCs/>
                <w:color w:val="000000"/>
                <w:sz w:val="24"/>
                <w:szCs w:val="24"/>
                <w:lang w:eastAsia="zh-CN"/>
              </w:rPr>
            </w:pPr>
            <w:r w:rsidRPr="00C87149">
              <w:rPr>
                <w:rFonts w:ascii="Times New Roman" w:eastAsia="Times New Roman" w:hAnsi="Times New Roman" w:cs="Times New Roman"/>
                <w:b/>
                <w:color w:val="000000"/>
                <w:sz w:val="24"/>
                <w:szCs w:val="24"/>
                <w:lang w:eastAsia="zh-CN"/>
              </w:rPr>
              <w:t xml:space="preserve">Перечень оцениваемых ПК </w:t>
            </w:r>
          </w:p>
        </w:tc>
      </w:tr>
      <w:tr w:rsidR="00D603AF" w:rsidRPr="00C87149" w14:paraId="25C7BF6F" w14:textId="77777777" w:rsidTr="00080C48">
        <w:trPr>
          <w:trHeight w:val="20"/>
        </w:trPr>
        <w:tc>
          <w:tcPr>
            <w:tcW w:w="9923" w:type="dxa"/>
            <w:gridSpan w:val="3"/>
            <w:tcBorders>
              <w:top w:val="single" w:sz="4" w:space="0" w:color="000000"/>
              <w:left w:val="single" w:sz="4" w:space="0" w:color="000000"/>
              <w:bottom w:val="single" w:sz="4" w:space="0" w:color="000000"/>
              <w:right w:val="single" w:sz="4" w:space="0" w:color="000000"/>
            </w:tcBorders>
          </w:tcPr>
          <w:p w14:paraId="2CDC9834" w14:textId="77777777" w:rsidR="00D603AF" w:rsidRPr="00C87149" w:rsidRDefault="00D603AF" w:rsidP="00550F77">
            <w:pPr>
              <w:suppressAutoHyphens/>
              <w:jc w:val="center"/>
              <w:rPr>
                <w:rFonts w:ascii="Times New Roman" w:eastAsia="Times New Roman" w:hAnsi="Times New Roman" w:cs="Times New Roman"/>
                <w:b/>
                <w:color w:val="000000"/>
                <w:sz w:val="24"/>
                <w:szCs w:val="24"/>
                <w:lang w:eastAsia="zh-CN"/>
              </w:rPr>
            </w:pPr>
            <w:r w:rsidRPr="00C87149">
              <w:rPr>
                <w:rFonts w:ascii="Times New Roman" w:eastAsia="Times New Roman" w:hAnsi="Times New Roman" w:cs="Times New Roman"/>
                <w:b/>
                <w:color w:val="000000"/>
                <w:sz w:val="24"/>
                <w:szCs w:val="24"/>
                <w:lang w:eastAsia="zh-CN"/>
              </w:rPr>
              <w:t>В соответствии с ФГОС СПО</w:t>
            </w:r>
          </w:p>
        </w:tc>
      </w:tr>
      <w:tr w:rsidR="00D603AF" w:rsidRPr="00C87149" w14:paraId="3F8B8EE8" w14:textId="77777777" w:rsidTr="005447C6">
        <w:trPr>
          <w:trHeight w:val="20"/>
        </w:trPr>
        <w:tc>
          <w:tcPr>
            <w:tcW w:w="2273" w:type="dxa"/>
            <w:vMerge w:val="restart"/>
            <w:tcBorders>
              <w:top w:val="single" w:sz="4" w:space="0" w:color="000000"/>
              <w:left w:val="single" w:sz="4" w:space="0" w:color="000000"/>
              <w:right w:val="single" w:sz="4" w:space="0" w:color="000000"/>
            </w:tcBorders>
          </w:tcPr>
          <w:p w14:paraId="3D75C64B" w14:textId="77777777" w:rsidR="00A954F1" w:rsidRPr="00D12BB0" w:rsidRDefault="00D603AF" w:rsidP="00D12BB0">
            <w:pPr>
              <w:autoSpaceDE w:val="0"/>
              <w:autoSpaceDN w:val="0"/>
              <w:adjustRightInd w:val="0"/>
              <w:rPr>
                <w:rFonts w:ascii="Times New Roman" w:hAnsi="Times New Roman" w:cs="Times New Roman"/>
                <w:sz w:val="24"/>
                <w:szCs w:val="24"/>
              </w:rPr>
            </w:pPr>
            <w:r w:rsidRPr="00D12BB0">
              <w:rPr>
                <w:rFonts w:ascii="Times New Roman" w:eastAsia="Times New Roman" w:hAnsi="Times New Roman" w:cs="Times New Roman"/>
                <w:sz w:val="24"/>
                <w:szCs w:val="24"/>
                <w:lang w:eastAsia="zh-CN"/>
              </w:rPr>
              <w:t xml:space="preserve">ВД.01 </w:t>
            </w:r>
            <w:r w:rsidR="00A954F1" w:rsidRPr="00D12BB0">
              <w:rPr>
                <w:rFonts w:ascii="Times New Roman" w:hAnsi="Times New Roman" w:cs="Times New Roman"/>
                <w:sz w:val="24"/>
                <w:szCs w:val="24"/>
              </w:rPr>
              <w:t>Разработка технического задания на продукт графического дизайна</w:t>
            </w:r>
          </w:p>
          <w:p w14:paraId="7B07D62B" w14:textId="6A44F858" w:rsidR="00D603AF" w:rsidRPr="00D12BB0" w:rsidRDefault="00D603AF" w:rsidP="00D12BB0">
            <w:pPr>
              <w:suppressAutoHyphens/>
              <w:rPr>
                <w:rFonts w:ascii="Times New Roman" w:eastAsia="Times New Roman" w:hAnsi="Times New Roman" w:cs="Times New Roman"/>
                <w:i/>
                <w:iCs/>
                <w:color w:val="000000"/>
                <w:sz w:val="24"/>
                <w:szCs w:val="24"/>
                <w:lang w:eastAsia="zh-CN"/>
              </w:rPr>
            </w:pPr>
          </w:p>
        </w:tc>
        <w:tc>
          <w:tcPr>
            <w:tcW w:w="2835" w:type="dxa"/>
            <w:vMerge w:val="restart"/>
            <w:tcBorders>
              <w:top w:val="single" w:sz="4" w:space="0" w:color="000000"/>
              <w:left w:val="single" w:sz="4" w:space="0" w:color="000000"/>
              <w:right w:val="single" w:sz="4" w:space="0" w:color="000000"/>
            </w:tcBorders>
          </w:tcPr>
          <w:p w14:paraId="775F9A6C" w14:textId="2B9D785C" w:rsidR="00A954F1" w:rsidRPr="00D12BB0" w:rsidRDefault="00D603AF" w:rsidP="00D12BB0">
            <w:pPr>
              <w:autoSpaceDE w:val="0"/>
              <w:autoSpaceDN w:val="0"/>
              <w:adjustRightInd w:val="0"/>
              <w:rPr>
                <w:rFonts w:ascii="Times New Roman" w:hAnsi="Times New Roman" w:cs="Times New Roman"/>
                <w:sz w:val="24"/>
                <w:szCs w:val="24"/>
              </w:rPr>
            </w:pPr>
            <w:r w:rsidRPr="00D12BB0">
              <w:rPr>
                <w:rFonts w:ascii="Times New Roman" w:eastAsia="Times New Roman" w:hAnsi="Times New Roman" w:cs="Times New Roman"/>
                <w:sz w:val="24"/>
                <w:szCs w:val="24"/>
                <w:lang w:eastAsia="zh-CN"/>
              </w:rPr>
              <w:t xml:space="preserve">ПМ.01 </w:t>
            </w:r>
            <w:r w:rsidR="00A954F1" w:rsidRPr="00D12BB0">
              <w:rPr>
                <w:rFonts w:ascii="Times New Roman" w:hAnsi="Times New Roman" w:cs="Times New Roman"/>
                <w:sz w:val="24"/>
                <w:szCs w:val="24"/>
              </w:rPr>
              <w:t>Разработка технического задания на продукт графического дизайна</w:t>
            </w:r>
          </w:p>
          <w:p w14:paraId="76B02F72" w14:textId="29B427F5" w:rsidR="00D603AF" w:rsidRPr="00D12BB0" w:rsidRDefault="00D603AF" w:rsidP="00D12BB0">
            <w:pPr>
              <w:suppressAutoHyphens/>
              <w:rPr>
                <w:rFonts w:ascii="Times New Roman" w:eastAsia="Times New Roman" w:hAnsi="Times New Roman" w:cs="Times New Roman"/>
                <w:color w:val="000000"/>
                <w:sz w:val="24"/>
                <w:szCs w:val="24"/>
                <w:lang w:eastAsia="zh-CN"/>
              </w:rPr>
            </w:pPr>
          </w:p>
        </w:tc>
        <w:tc>
          <w:tcPr>
            <w:tcW w:w="4815" w:type="dxa"/>
            <w:tcBorders>
              <w:top w:val="single" w:sz="4" w:space="0" w:color="000000"/>
              <w:left w:val="single" w:sz="4" w:space="0" w:color="000000"/>
              <w:bottom w:val="single" w:sz="4" w:space="0" w:color="auto"/>
              <w:right w:val="single" w:sz="4" w:space="0" w:color="000000"/>
            </w:tcBorders>
          </w:tcPr>
          <w:p w14:paraId="6019241E" w14:textId="167776EC" w:rsidR="00D603AF" w:rsidRPr="00D12BB0" w:rsidRDefault="00D603AF" w:rsidP="00D12BB0">
            <w:pPr>
              <w:autoSpaceDE w:val="0"/>
              <w:autoSpaceDN w:val="0"/>
              <w:adjustRightInd w:val="0"/>
              <w:rPr>
                <w:rFonts w:ascii="Times New Roman" w:hAnsi="Times New Roman" w:cs="Times New Roman"/>
                <w:sz w:val="24"/>
                <w:szCs w:val="24"/>
              </w:rPr>
            </w:pPr>
            <w:r w:rsidRPr="00D12BB0">
              <w:rPr>
                <w:rFonts w:ascii="Times New Roman" w:eastAsia="Times New Roman" w:hAnsi="Times New Roman" w:cs="Times New Roman"/>
                <w:sz w:val="24"/>
                <w:szCs w:val="24"/>
                <w:lang w:eastAsia="zh-CN"/>
              </w:rPr>
              <w:t>ПК 1.1.</w:t>
            </w:r>
            <w:r w:rsidR="00354E33" w:rsidRPr="00D12BB0">
              <w:rPr>
                <w:rFonts w:ascii="Times New Roman" w:eastAsia="Times New Roman" w:hAnsi="Times New Roman" w:cs="Times New Roman"/>
                <w:sz w:val="24"/>
                <w:szCs w:val="24"/>
                <w:lang w:eastAsia="zh-CN"/>
              </w:rPr>
              <w:t xml:space="preserve"> </w:t>
            </w:r>
            <w:r w:rsidR="00A954F1" w:rsidRPr="00D12BB0">
              <w:rPr>
                <w:rFonts w:ascii="Times New Roman" w:hAnsi="Times New Roman" w:cs="Times New Roman"/>
                <w:sz w:val="24"/>
                <w:szCs w:val="24"/>
              </w:rPr>
              <w:t>Осуществлять сбор, систематизацию и анализ данных необходимых для разработки технического задания дизайн-продукта.</w:t>
            </w:r>
          </w:p>
        </w:tc>
      </w:tr>
      <w:tr w:rsidR="00D603AF" w:rsidRPr="00C87149" w14:paraId="1687C043" w14:textId="77777777" w:rsidTr="005447C6">
        <w:trPr>
          <w:trHeight w:val="20"/>
        </w:trPr>
        <w:tc>
          <w:tcPr>
            <w:tcW w:w="2273" w:type="dxa"/>
            <w:vMerge/>
            <w:tcBorders>
              <w:left w:val="single" w:sz="4" w:space="0" w:color="000000"/>
              <w:right w:val="single" w:sz="4" w:space="0" w:color="000000"/>
            </w:tcBorders>
          </w:tcPr>
          <w:p w14:paraId="67F6255B" w14:textId="77777777" w:rsidR="00D603AF" w:rsidRPr="00D12BB0" w:rsidRDefault="00D603AF" w:rsidP="00D12BB0">
            <w:pPr>
              <w:suppressAutoHyphens/>
              <w:rPr>
                <w:rFonts w:ascii="Times New Roman" w:eastAsia="Times New Roman" w:hAnsi="Times New Roman" w:cs="Times New Roman"/>
                <w:color w:val="000000"/>
                <w:sz w:val="24"/>
                <w:szCs w:val="24"/>
                <w:lang w:eastAsia="zh-CN"/>
              </w:rPr>
            </w:pPr>
          </w:p>
        </w:tc>
        <w:tc>
          <w:tcPr>
            <w:tcW w:w="2835" w:type="dxa"/>
            <w:vMerge/>
            <w:tcBorders>
              <w:left w:val="single" w:sz="4" w:space="0" w:color="000000"/>
              <w:right w:val="single" w:sz="4" w:space="0" w:color="000000"/>
            </w:tcBorders>
          </w:tcPr>
          <w:p w14:paraId="69041469" w14:textId="77777777" w:rsidR="00D603AF" w:rsidRPr="00D12BB0" w:rsidRDefault="00D603AF" w:rsidP="00D12BB0">
            <w:pPr>
              <w:suppressAutoHyphens/>
              <w:rPr>
                <w:rFonts w:ascii="Times New Roman" w:eastAsia="Times New Roman" w:hAnsi="Times New Roman" w:cs="Times New Roman"/>
                <w:color w:val="000000"/>
                <w:sz w:val="24"/>
                <w:szCs w:val="24"/>
                <w:lang w:eastAsia="zh-CN"/>
              </w:rPr>
            </w:pPr>
          </w:p>
        </w:tc>
        <w:tc>
          <w:tcPr>
            <w:tcW w:w="4815" w:type="dxa"/>
            <w:tcBorders>
              <w:top w:val="single" w:sz="4" w:space="0" w:color="auto"/>
              <w:left w:val="single" w:sz="4" w:space="0" w:color="000000"/>
              <w:bottom w:val="single" w:sz="4" w:space="0" w:color="auto"/>
              <w:right w:val="single" w:sz="4" w:space="0" w:color="auto"/>
            </w:tcBorders>
          </w:tcPr>
          <w:p w14:paraId="5C8FDFC0" w14:textId="2E232CB9" w:rsidR="00D603AF" w:rsidRPr="00D12BB0" w:rsidRDefault="00D603AF" w:rsidP="00D12BB0">
            <w:pPr>
              <w:autoSpaceDE w:val="0"/>
              <w:autoSpaceDN w:val="0"/>
              <w:adjustRightInd w:val="0"/>
              <w:rPr>
                <w:rFonts w:ascii="Times New Roman" w:hAnsi="Times New Roman" w:cs="Times New Roman"/>
                <w:sz w:val="24"/>
                <w:szCs w:val="24"/>
              </w:rPr>
            </w:pPr>
            <w:r w:rsidRPr="00D12BB0">
              <w:rPr>
                <w:rFonts w:ascii="Times New Roman" w:eastAsia="Times New Roman" w:hAnsi="Times New Roman" w:cs="Times New Roman"/>
                <w:sz w:val="24"/>
                <w:szCs w:val="24"/>
                <w:lang w:eastAsia="zh-CN"/>
              </w:rPr>
              <w:t>ПК 1.2.</w:t>
            </w:r>
            <w:r w:rsidR="00354E33" w:rsidRPr="00D12BB0">
              <w:rPr>
                <w:rFonts w:ascii="Times New Roman" w:eastAsia="Times New Roman" w:hAnsi="Times New Roman" w:cs="Times New Roman"/>
                <w:sz w:val="24"/>
                <w:szCs w:val="24"/>
                <w:lang w:eastAsia="zh-CN"/>
              </w:rPr>
              <w:t xml:space="preserve"> </w:t>
            </w:r>
            <w:r w:rsidR="00A954F1" w:rsidRPr="00D12BB0">
              <w:rPr>
                <w:rFonts w:ascii="Times New Roman" w:hAnsi="Times New Roman" w:cs="Times New Roman"/>
                <w:sz w:val="24"/>
                <w:szCs w:val="24"/>
              </w:rPr>
              <w:t>Определять выбор технических и программных средств для разработки дизайн-макета с учетом их особенностей использования.</w:t>
            </w:r>
          </w:p>
        </w:tc>
      </w:tr>
      <w:tr w:rsidR="00D603AF" w:rsidRPr="00C87149" w14:paraId="1EAAD30C" w14:textId="77777777" w:rsidTr="005447C6">
        <w:trPr>
          <w:trHeight w:val="20"/>
        </w:trPr>
        <w:tc>
          <w:tcPr>
            <w:tcW w:w="2273" w:type="dxa"/>
            <w:vMerge/>
            <w:tcBorders>
              <w:left w:val="single" w:sz="4" w:space="0" w:color="000000"/>
              <w:right w:val="single" w:sz="4" w:space="0" w:color="000000"/>
            </w:tcBorders>
          </w:tcPr>
          <w:p w14:paraId="70E79950" w14:textId="77777777" w:rsidR="00D603AF" w:rsidRPr="00D12BB0" w:rsidRDefault="00D603AF" w:rsidP="00D12BB0">
            <w:pPr>
              <w:suppressAutoHyphens/>
              <w:rPr>
                <w:rFonts w:ascii="Times New Roman" w:eastAsia="Times New Roman" w:hAnsi="Times New Roman" w:cs="Times New Roman"/>
                <w:color w:val="000000"/>
                <w:sz w:val="24"/>
                <w:szCs w:val="24"/>
                <w:lang w:eastAsia="zh-CN"/>
              </w:rPr>
            </w:pPr>
          </w:p>
        </w:tc>
        <w:tc>
          <w:tcPr>
            <w:tcW w:w="2835" w:type="dxa"/>
            <w:vMerge/>
            <w:tcBorders>
              <w:left w:val="single" w:sz="4" w:space="0" w:color="000000"/>
              <w:right w:val="single" w:sz="4" w:space="0" w:color="000000"/>
            </w:tcBorders>
          </w:tcPr>
          <w:p w14:paraId="7FF17D22" w14:textId="77777777" w:rsidR="00D603AF" w:rsidRPr="00D12BB0" w:rsidRDefault="00D603AF" w:rsidP="00D12BB0">
            <w:pPr>
              <w:suppressAutoHyphens/>
              <w:rPr>
                <w:rFonts w:ascii="Times New Roman" w:eastAsia="Times New Roman" w:hAnsi="Times New Roman" w:cs="Times New Roman"/>
                <w:color w:val="000000"/>
                <w:sz w:val="24"/>
                <w:szCs w:val="24"/>
                <w:lang w:eastAsia="zh-CN"/>
              </w:rPr>
            </w:pPr>
          </w:p>
        </w:tc>
        <w:tc>
          <w:tcPr>
            <w:tcW w:w="4815" w:type="dxa"/>
            <w:tcBorders>
              <w:top w:val="single" w:sz="4" w:space="0" w:color="auto"/>
              <w:left w:val="single" w:sz="4" w:space="0" w:color="000000"/>
              <w:bottom w:val="single" w:sz="4" w:space="0" w:color="auto"/>
              <w:right w:val="single" w:sz="4" w:space="0" w:color="auto"/>
            </w:tcBorders>
          </w:tcPr>
          <w:p w14:paraId="6E5A70EB" w14:textId="66A6F573" w:rsidR="00D603AF" w:rsidRPr="00D12BB0" w:rsidRDefault="00D603AF" w:rsidP="00D12BB0">
            <w:pPr>
              <w:autoSpaceDE w:val="0"/>
              <w:autoSpaceDN w:val="0"/>
              <w:adjustRightInd w:val="0"/>
              <w:rPr>
                <w:rFonts w:ascii="Times New Roman" w:hAnsi="Times New Roman" w:cs="Times New Roman"/>
                <w:sz w:val="24"/>
                <w:szCs w:val="24"/>
              </w:rPr>
            </w:pPr>
            <w:r w:rsidRPr="00D12BB0">
              <w:rPr>
                <w:rFonts w:ascii="Times New Roman" w:eastAsia="Times New Roman" w:hAnsi="Times New Roman" w:cs="Times New Roman"/>
                <w:sz w:val="24"/>
                <w:szCs w:val="24"/>
                <w:lang w:eastAsia="zh-CN"/>
              </w:rPr>
              <w:t xml:space="preserve">ПК 1.3. </w:t>
            </w:r>
            <w:r w:rsidR="00A954F1" w:rsidRPr="00D12BB0">
              <w:rPr>
                <w:rFonts w:ascii="Times New Roman" w:hAnsi="Times New Roman" w:cs="Times New Roman"/>
                <w:sz w:val="24"/>
                <w:szCs w:val="24"/>
              </w:rPr>
              <w:t>Формировать готовое техническое задание в соответствии с требованиями к структуре и содержанию.</w:t>
            </w:r>
          </w:p>
        </w:tc>
      </w:tr>
      <w:tr w:rsidR="00D603AF" w:rsidRPr="00C87149" w14:paraId="5C0D4FCE" w14:textId="77777777" w:rsidTr="005447C6">
        <w:trPr>
          <w:trHeight w:val="20"/>
        </w:trPr>
        <w:tc>
          <w:tcPr>
            <w:tcW w:w="2273" w:type="dxa"/>
            <w:vMerge/>
            <w:tcBorders>
              <w:left w:val="single" w:sz="4" w:space="0" w:color="000000"/>
              <w:right w:val="single" w:sz="4" w:space="0" w:color="000000"/>
            </w:tcBorders>
          </w:tcPr>
          <w:p w14:paraId="1A6F2796" w14:textId="77777777" w:rsidR="00D603AF" w:rsidRPr="00D12BB0" w:rsidRDefault="00D603AF" w:rsidP="00D12BB0">
            <w:pPr>
              <w:suppressAutoHyphens/>
              <w:rPr>
                <w:rFonts w:ascii="Times New Roman" w:eastAsia="Times New Roman" w:hAnsi="Times New Roman" w:cs="Times New Roman"/>
                <w:color w:val="000000"/>
                <w:sz w:val="24"/>
                <w:szCs w:val="24"/>
                <w:lang w:eastAsia="zh-CN"/>
              </w:rPr>
            </w:pPr>
          </w:p>
        </w:tc>
        <w:tc>
          <w:tcPr>
            <w:tcW w:w="2835" w:type="dxa"/>
            <w:vMerge/>
            <w:tcBorders>
              <w:left w:val="single" w:sz="4" w:space="0" w:color="000000"/>
              <w:right w:val="single" w:sz="4" w:space="0" w:color="000000"/>
            </w:tcBorders>
          </w:tcPr>
          <w:p w14:paraId="354E701F" w14:textId="77777777" w:rsidR="00D603AF" w:rsidRPr="00D12BB0" w:rsidRDefault="00D603AF" w:rsidP="00D12BB0">
            <w:pPr>
              <w:suppressAutoHyphens/>
              <w:rPr>
                <w:rFonts w:ascii="Times New Roman" w:eastAsia="Times New Roman" w:hAnsi="Times New Roman" w:cs="Times New Roman"/>
                <w:color w:val="000000"/>
                <w:sz w:val="24"/>
                <w:szCs w:val="24"/>
                <w:lang w:eastAsia="zh-CN"/>
              </w:rPr>
            </w:pPr>
          </w:p>
        </w:tc>
        <w:tc>
          <w:tcPr>
            <w:tcW w:w="4815" w:type="dxa"/>
            <w:tcBorders>
              <w:top w:val="single" w:sz="4" w:space="0" w:color="auto"/>
              <w:left w:val="single" w:sz="4" w:space="0" w:color="000000"/>
              <w:bottom w:val="single" w:sz="4" w:space="0" w:color="auto"/>
              <w:right w:val="single" w:sz="4" w:space="0" w:color="auto"/>
            </w:tcBorders>
          </w:tcPr>
          <w:p w14:paraId="1D302BCE" w14:textId="3A9E516F" w:rsidR="00D603AF" w:rsidRPr="00D12BB0" w:rsidRDefault="00D603AF" w:rsidP="00D12BB0">
            <w:pPr>
              <w:autoSpaceDE w:val="0"/>
              <w:autoSpaceDN w:val="0"/>
              <w:adjustRightInd w:val="0"/>
              <w:rPr>
                <w:rFonts w:ascii="Times New Roman" w:hAnsi="Times New Roman" w:cs="Times New Roman"/>
                <w:sz w:val="24"/>
                <w:szCs w:val="24"/>
              </w:rPr>
            </w:pPr>
            <w:r w:rsidRPr="00D12BB0">
              <w:rPr>
                <w:rFonts w:ascii="Times New Roman" w:eastAsia="Times New Roman" w:hAnsi="Times New Roman" w:cs="Times New Roman"/>
                <w:sz w:val="24"/>
                <w:szCs w:val="24"/>
                <w:lang w:eastAsia="zh-CN"/>
              </w:rPr>
              <w:t xml:space="preserve">ПК 1.4. </w:t>
            </w:r>
            <w:r w:rsidR="00A954F1" w:rsidRPr="00D12BB0">
              <w:rPr>
                <w:rFonts w:ascii="Times New Roman" w:hAnsi="Times New Roman" w:cs="Times New Roman"/>
                <w:sz w:val="24"/>
                <w:szCs w:val="24"/>
              </w:rPr>
              <w:t>Выполнять процедуру согласования (утверждения) с заказчиком.</w:t>
            </w:r>
          </w:p>
        </w:tc>
      </w:tr>
      <w:tr w:rsidR="00A954F1" w:rsidRPr="00C87149" w14:paraId="71A72830" w14:textId="77777777" w:rsidTr="005447C6">
        <w:trPr>
          <w:trHeight w:val="20"/>
        </w:trPr>
        <w:tc>
          <w:tcPr>
            <w:tcW w:w="2273" w:type="dxa"/>
            <w:vMerge w:val="restart"/>
            <w:tcBorders>
              <w:top w:val="single" w:sz="4" w:space="0" w:color="000000"/>
              <w:left w:val="single" w:sz="4" w:space="0" w:color="000000"/>
              <w:right w:val="single" w:sz="4" w:space="0" w:color="000000"/>
            </w:tcBorders>
          </w:tcPr>
          <w:p w14:paraId="2663A0C9" w14:textId="77777777" w:rsidR="00A954F1" w:rsidRPr="00D12BB0" w:rsidRDefault="00A954F1" w:rsidP="00D12BB0">
            <w:pPr>
              <w:autoSpaceDE w:val="0"/>
              <w:autoSpaceDN w:val="0"/>
              <w:adjustRightInd w:val="0"/>
              <w:rPr>
                <w:rFonts w:ascii="Times New Roman" w:hAnsi="Times New Roman" w:cs="Times New Roman"/>
                <w:sz w:val="24"/>
                <w:szCs w:val="24"/>
              </w:rPr>
            </w:pPr>
            <w:r w:rsidRPr="00D12BB0">
              <w:rPr>
                <w:rFonts w:ascii="Times New Roman" w:eastAsia="Times New Roman" w:hAnsi="Times New Roman" w:cs="Times New Roman"/>
                <w:sz w:val="24"/>
                <w:szCs w:val="24"/>
                <w:lang w:eastAsia="zh-CN"/>
              </w:rPr>
              <w:t xml:space="preserve">ВД.02 </w:t>
            </w:r>
            <w:r w:rsidRPr="00D12BB0">
              <w:rPr>
                <w:rFonts w:ascii="Times New Roman" w:hAnsi="Times New Roman" w:cs="Times New Roman"/>
                <w:sz w:val="24"/>
                <w:szCs w:val="24"/>
              </w:rPr>
              <w:t>Создание графических дизайн-макетов.</w:t>
            </w:r>
          </w:p>
          <w:p w14:paraId="05BB871A" w14:textId="571C1590" w:rsidR="00A954F1" w:rsidRPr="00D12BB0" w:rsidRDefault="00A954F1" w:rsidP="00D12BB0">
            <w:pPr>
              <w:suppressAutoHyphens/>
              <w:autoSpaceDE w:val="0"/>
              <w:autoSpaceDN w:val="0"/>
              <w:adjustRightInd w:val="0"/>
              <w:rPr>
                <w:rFonts w:ascii="Times New Roman" w:eastAsia="Times New Roman" w:hAnsi="Times New Roman" w:cs="Times New Roman"/>
                <w:color w:val="000000"/>
                <w:sz w:val="24"/>
                <w:szCs w:val="24"/>
                <w:lang w:eastAsia="zh-CN"/>
              </w:rPr>
            </w:pPr>
          </w:p>
        </w:tc>
        <w:tc>
          <w:tcPr>
            <w:tcW w:w="2835" w:type="dxa"/>
            <w:vMerge w:val="restart"/>
            <w:tcBorders>
              <w:top w:val="single" w:sz="4" w:space="0" w:color="000000"/>
              <w:left w:val="single" w:sz="4" w:space="0" w:color="000000"/>
              <w:right w:val="single" w:sz="4" w:space="0" w:color="auto"/>
            </w:tcBorders>
          </w:tcPr>
          <w:p w14:paraId="64A7A609" w14:textId="77777777" w:rsidR="00A954F1" w:rsidRPr="00D12BB0" w:rsidRDefault="00A954F1" w:rsidP="00D12BB0">
            <w:pPr>
              <w:autoSpaceDE w:val="0"/>
              <w:autoSpaceDN w:val="0"/>
              <w:adjustRightInd w:val="0"/>
              <w:rPr>
                <w:rFonts w:ascii="Times New Roman" w:hAnsi="Times New Roman" w:cs="Times New Roman"/>
                <w:sz w:val="24"/>
                <w:szCs w:val="24"/>
              </w:rPr>
            </w:pPr>
            <w:r w:rsidRPr="00D12BB0">
              <w:rPr>
                <w:rFonts w:ascii="Times New Roman" w:eastAsia="Times New Roman" w:hAnsi="Times New Roman" w:cs="Times New Roman"/>
                <w:sz w:val="24"/>
                <w:szCs w:val="24"/>
                <w:lang w:eastAsia="zh-CN"/>
              </w:rPr>
              <w:t xml:space="preserve">ПМ.02 </w:t>
            </w:r>
            <w:r w:rsidRPr="00D12BB0">
              <w:rPr>
                <w:rFonts w:ascii="Times New Roman" w:hAnsi="Times New Roman" w:cs="Times New Roman"/>
                <w:sz w:val="24"/>
                <w:szCs w:val="24"/>
              </w:rPr>
              <w:t>Создание графических дизайн-макетов.</w:t>
            </w:r>
          </w:p>
          <w:p w14:paraId="063AAE31" w14:textId="0E99877B" w:rsidR="00A954F1" w:rsidRPr="00D12BB0" w:rsidRDefault="00A954F1" w:rsidP="00D12BB0">
            <w:pPr>
              <w:suppressAutoHyphens/>
              <w:rPr>
                <w:rFonts w:ascii="Times New Roman" w:eastAsia="Times New Roman" w:hAnsi="Times New Roman" w:cs="Times New Roman"/>
                <w:color w:val="000000"/>
                <w:sz w:val="24"/>
                <w:szCs w:val="24"/>
                <w:lang w:eastAsia="zh-CN"/>
              </w:rPr>
            </w:pPr>
          </w:p>
        </w:tc>
        <w:tc>
          <w:tcPr>
            <w:tcW w:w="4815" w:type="dxa"/>
            <w:tcBorders>
              <w:top w:val="single" w:sz="4" w:space="0" w:color="auto"/>
              <w:left w:val="single" w:sz="4" w:space="0" w:color="auto"/>
              <w:bottom w:val="single" w:sz="4" w:space="0" w:color="auto"/>
              <w:right w:val="single" w:sz="4" w:space="0" w:color="auto"/>
            </w:tcBorders>
          </w:tcPr>
          <w:p w14:paraId="143934B1" w14:textId="2EC79B51" w:rsidR="00A954F1" w:rsidRPr="00D12BB0" w:rsidRDefault="00A954F1" w:rsidP="00D12BB0">
            <w:pPr>
              <w:autoSpaceDE w:val="0"/>
              <w:autoSpaceDN w:val="0"/>
              <w:adjustRightInd w:val="0"/>
              <w:rPr>
                <w:rFonts w:ascii="Times New Roman" w:hAnsi="Times New Roman" w:cs="Times New Roman"/>
                <w:sz w:val="24"/>
                <w:szCs w:val="24"/>
              </w:rPr>
            </w:pPr>
            <w:r w:rsidRPr="00D12BB0">
              <w:rPr>
                <w:rFonts w:ascii="Times New Roman" w:eastAsia="Times New Roman" w:hAnsi="Times New Roman" w:cs="Times New Roman"/>
                <w:sz w:val="24"/>
                <w:szCs w:val="24"/>
                <w:lang w:eastAsia="zh-CN"/>
              </w:rPr>
              <w:t xml:space="preserve">ПК 2.1. </w:t>
            </w:r>
            <w:r w:rsidRPr="00D12BB0">
              <w:rPr>
                <w:rFonts w:ascii="Times New Roman" w:hAnsi="Times New Roman" w:cs="Times New Roman"/>
                <w:sz w:val="24"/>
                <w:szCs w:val="24"/>
              </w:rPr>
              <w:t>Планировать выполнение работ по разработке дизайн-макета на основе технического задания.</w:t>
            </w:r>
          </w:p>
        </w:tc>
      </w:tr>
      <w:tr w:rsidR="00A954F1" w:rsidRPr="00C87149" w14:paraId="72BA0957" w14:textId="77777777" w:rsidTr="005447C6">
        <w:trPr>
          <w:trHeight w:val="20"/>
        </w:trPr>
        <w:tc>
          <w:tcPr>
            <w:tcW w:w="2273" w:type="dxa"/>
            <w:vMerge/>
            <w:tcBorders>
              <w:left w:val="single" w:sz="4" w:space="0" w:color="000000"/>
              <w:right w:val="single" w:sz="4" w:space="0" w:color="000000"/>
            </w:tcBorders>
          </w:tcPr>
          <w:p w14:paraId="34BDBAFD" w14:textId="77777777" w:rsidR="00A954F1" w:rsidRPr="00D12BB0" w:rsidRDefault="00A954F1" w:rsidP="00D12BB0">
            <w:pPr>
              <w:suppressAutoHyphens/>
              <w:rPr>
                <w:rFonts w:ascii="Times New Roman" w:eastAsia="Times New Roman" w:hAnsi="Times New Roman" w:cs="Times New Roman"/>
                <w:bCs/>
                <w:sz w:val="24"/>
                <w:szCs w:val="24"/>
                <w:lang w:eastAsia="zh-CN"/>
              </w:rPr>
            </w:pPr>
          </w:p>
        </w:tc>
        <w:tc>
          <w:tcPr>
            <w:tcW w:w="2835" w:type="dxa"/>
            <w:vMerge/>
            <w:tcBorders>
              <w:left w:val="single" w:sz="4" w:space="0" w:color="000000"/>
              <w:right w:val="single" w:sz="4" w:space="0" w:color="auto"/>
            </w:tcBorders>
          </w:tcPr>
          <w:p w14:paraId="6DBB57FF" w14:textId="77777777" w:rsidR="00A954F1" w:rsidRPr="00D12BB0" w:rsidRDefault="00A954F1" w:rsidP="00D12BB0">
            <w:pPr>
              <w:suppressAutoHyphens/>
              <w:rPr>
                <w:rFonts w:ascii="Times New Roman" w:eastAsia="Times New Roman" w:hAnsi="Times New Roman" w:cs="Times New Roman"/>
                <w:color w:val="000000"/>
                <w:sz w:val="24"/>
                <w:szCs w:val="24"/>
                <w:lang w:eastAsia="zh-CN"/>
              </w:rPr>
            </w:pPr>
          </w:p>
        </w:tc>
        <w:tc>
          <w:tcPr>
            <w:tcW w:w="4815" w:type="dxa"/>
            <w:tcBorders>
              <w:top w:val="single" w:sz="4" w:space="0" w:color="auto"/>
              <w:left w:val="single" w:sz="4" w:space="0" w:color="auto"/>
              <w:bottom w:val="single" w:sz="4" w:space="0" w:color="auto"/>
              <w:right w:val="single" w:sz="4" w:space="0" w:color="auto"/>
            </w:tcBorders>
          </w:tcPr>
          <w:p w14:paraId="472BB48B" w14:textId="39B9FA64" w:rsidR="00A954F1" w:rsidRPr="00D12BB0" w:rsidRDefault="00A954F1" w:rsidP="00D12BB0">
            <w:pPr>
              <w:autoSpaceDE w:val="0"/>
              <w:autoSpaceDN w:val="0"/>
              <w:adjustRightInd w:val="0"/>
              <w:rPr>
                <w:rFonts w:ascii="Times New Roman" w:hAnsi="Times New Roman" w:cs="Times New Roman"/>
                <w:sz w:val="24"/>
                <w:szCs w:val="24"/>
              </w:rPr>
            </w:pPr>
            <w:r w:rsidRPr="00D12BB0">
              <w:rPr>
                <w:rFonts w:ascii="Times New Roman" w:eastAsia="Times New Roman" w:hAnsi="Times New Roman" w:cs="Times New Roman"/>
                <w:sz w:val="24"/>
                <w:szCs w:val="24"/>
                <w:lang w:eastAsia="zh-CN"/>
              </w:rPr>
              <w:t xml:space="preserve">ПК 2.2. </w:t>
            </w:r>
            <w:r w:rsidRPr="00D12BB0">
              <w:rPr>
                <w:rFonts w:ascii="Times New Roman" w:hAnsi="Times New Roman" w:cs="Times New Roman"/>
                <w:sz w:val="24"/>
                <w:szCs w:val="24"/>
              </w:rPr>
              <w:t xml:space="preserve">Определять потребности в </w:t>
            </w:r>
            <w:r w:rsidRPr="00D12BB0">
              <w:rPr>
                <w:rFonts w:ascii="Times New Roman" w:hAnsi="Times New Roman" w:cs="Times New Roman"/>
                <w:sz w:val="24"/>
                <w:szCs w:val="24"/>
              </w:rPr>
              <w:lastRenderedPageBreak/>
              <w:t>программных продуктах, материалах и оборудовании при разработке дизайн-макета на основе технического задания.</w:t>
            </w:r>
          </w:p>
        </w:tc>
      </w:tr>
      <w:tr w:rsidR="00A954F1" w:rsidRPr="00C87149" w14:paraId="6E85C08F" w14:textId="77777777" w:rsidTr="005447C6">
        <w:trPr>
          <w:trHeight w:val="20"/>
        </w:trPr>
        <w:tc>
          <w:tcPr>
            <w:tcW w:w="2273" w:type="dxa"/>
            <w:vMerge/>
            <w:tcBorders>
              <w:left w:val="single" w:sz="4" w:space="0" w:color="000000"/>
              <w:right w:val="single" w:sz="4" w:space="0" w:color="000000"/>
            </w:tcBorders>
          </w:tcPr>
          <w:p w14:paraId="66054E6E" w14:textId="77777777" w:rsidR="00A954F1" w:rsidRPr="00D12BB0" w:rsidRDefault="00A954F1" w:rsidP="00D12BB0">
            <w:pPr>
              <w:suppressAutoHyphens/>
              <w:rPr>
                <w:rFonts w:ascii="Times New Roman" w:eastAsia="Times New Roman" w:hAnsi="Times New Roman" w:cs="Times New Roman"/>
                <w:bCs/>
                <w:sz w:val="24"/>
                <w:szCs w:val="24"/>
                <w:lang w:eastAsia="zh-CN"/>
              </w:rPr>
            </w:pPr>
          </w:p>
        </w:tc>
        <w:tc>
          <w:tcPr>
            <w:tcW w:w="2835" w:type="dxa"/>
            <w:vMerge/>
            <w:tcBorders>
              <w:left w:val="single" w:sz="4" w:space="0" w:color="000000"/>
              <w:right w:val="single" w:sz="4" w:space="0" w:color="auto"/>
            </w:tcBorders>
          </w:tcPr>
          <w:p w14:paraId="749ECDAA" w14:textId="77777777" w:rsidR="00A954F1" w:rsidRPr="00D12BB0" w:rsidRDefault="00A954F1" w:rsidP="00D12BB0">
            <w:pPr>
              <w:suppressAutoHyphens/>
              <w:rPr>
                <w:rFonts w:ascii="Times New Roman" w:eastAsia="Times New Roman" w:hAnsi="Times New Roman" w:cs="Times New Roman"/>
                <w:color w:val="000000"/>
                <w:sz w:val="24"/>
                <w:szCs w:val="24"/>
                <w:lang w:eastAsia="zh-CN"/>
              </w:rPr>
            </w:pPr>
          </w:p>
        </w:tc>
        <w:tc>
          <w:tcPr>
            <w:tcW w:w="4815" w:type="dxa"/>
            <w:tcBorders>
              <w:top w:val="single" w:sz="4" w:space="0" w:color="auto"/>
              <w:left w:val="single" w:sz="4" w:space="0" w:color="auto"/>
              <w:bottom w:val="single" w:sz="4" w:space="0" w:color="auto"/>
              <w:right w:val="single" w:sz="4" w:space="0" w:color="auto"/>
            </w:tcBorders>
          </w:tcPr>
          <w:p w14:paraId="0B44EEB1" w14:textId="0DF98D9A" w:rsidR="00A954F1" w:rsidRPr="00D12BB0" w:rsidRDefault="00A954F1" w:rsidP="00D12BB0">
            <w:pPr>
              <w:autoSpaceDE w:val="0"/>
              <w:autoSpaceDN w:val="0"/>
              <w:adjustRightInd w:val="0"/>
              <w:rPr>
                <w:rFonts w:ascii="Times New Roman" w:hAnsi="Times New Roman" w:cs="Times New Roman"/>
                <w:sz w:val="24"/>
                <w:szCs w:val="24"/>
              </w:rPr>
            </w:pPr>
            <w:r w:rsidRPr="00D12BB0">
              <w:rPr>
                <w:rFonts w:ascii="Times New Roman" w:eastAsia="Times New Roman" w:hAnsi="Times New Roman" w:cs="Times New Roman"/>
                <w:sz w:val="24"/>
                <w:szCs w:val="24"/>
                <w:lang w:eastAsia="zh-CN"/>
              </w:rPr>
              <w:t xml:space="preserve">ПК 2.3. </w:t>
            </w:r>
            <w:r w:rsidRPr="00D12BB0">
              <w:rPr>
                <w:rFonts w:ascii="Times New Roman" w:hAnsi="Times New Roman" w:cs="Times New Roman"/>
                <w:sz w:val="24"/>
                <w:szCs w:val="24"/>
              </w:rPr>
              <w:t>Разрабатывать дизайн-макет на основе технического задания.</w:t>
            </w:r>
          </w:p>
        </w:tc>
      </w:tr>
      <w:tr w:rsidR="00A954F1" w:rsidRPr="00C87149" w14:paraId="6707D912" w14:textId="77777777" w:rsidTr="005447C6">
        <w:trPr>
          <w:trHeight w:val="20"/>
        </w:trPr>
        <w:tc>
          <w:tcPr>
            <w:tcW w:w="2273" w:type="dxa"/>
            <w:vMerge/>
            <w:tcBorders>
              <w:left w:val="single" w:sz="4" w:space="0" w:color="000000"/>
              <w:right w:val="single" w:sz="4" w:space="0" w:color="000000"/>
            </w:tcBorders>
          </w:tcPr>
          <w:p w14:paraId="11F63779" w14:textId="77777777" w:rsidR="00A954F1" w:rsidRPr="00D12BB0" w:rsidRDefault="00A954F1" w:rsidP="00D12BB0">
            <w:pPr>
              <w:suppressAutoHyphens/>
              <w:rPr>
                <w:rFonts w:ascii="Times New Roman" w:eastAsia="Times New Roman" w:hAnsi="Times New Roman" w:cs="Times New Roman"/>
                <w:bCs/>
                <w:sz w:val="24"/>
                <w:szCs w:val="24"/>
                <w:lang w:eastAsia="zh-CN"/>
              </w:rPr>
            </w:pPr>
          </w:p>
        </w:tc>
        <w:tc>
          <w:tcPr>
            <w:tcW w:w="2835" w:type="dxa"/>
            <w:vMerge/>
            <w:tcBorders>
              <w:left w:val="single" w:sz="4" w:space="0" w:color="000000"/>
              <w:right w:val="single" w:sz="4" w:space="0" w:color="auto"/>
            </w:tcBorders>
          </w:tcPr>
          <w:p w14:paraId="2DBACDA9" w14:textId="77777777" w:rsidR="00A954F1" w:rsidRPr="00D12BB0" w:rsidRDefault="00A954F1" w:rsidP="00D12BB0">
            <w:pPr>
              <w:suppressAutoHyphens/>
              <w:rPr>
                <w:rFonts w:ascii="Times New Roman" w:eastAsia="Times New Roman" w:hAnsi="Times New Roman" w:cs="Times New Roman"/>
                <w:color w:val="000000"/>
                <w:sz w:val="24"/>
                <w:szCs w:val="24"/>
                <w:lang w:eastAsia="zh-CN"/>
              </w:rPr>
            </w:pPr>
          </w:p>
        </w:tc>
        <w:tc>
          <w:tcPr>
            <w:tcW w:w="4815" w:type="dxa"/>
            <w:tcBorders>
              <w:top w:val="single" w:sz="4" w:space="0" w:color="auto"/>
              <w:left w:val="single" w:sz="4" w:space="0" w:color="auto"/>
              <w:bottom w:val="single" w:sz="4" w:space="0" w:color="auto"/>
              <w:right w:val="single" w:sz="4" w:space="0" w:color="auto"/>
            </w:tcBorders>
          </w:tcPr>
          <w:p w14:paraId="7270A8C7" w14:textId="0BBDDDFB" w:rsidR="00A954F1" w:rsidRPr="00D12BB0" w:rsidRDefault="00A954F1" w:rsidP="00D12BB0">
            <w:pPr>
              <w:autoSpaceDE w:val="0"/>
              <w:autoSpaceDN w:val="0"/>
              <w:adjustRightInd w:val="0"/>
              <w:rPr>
                <w:rFonts w:ascii="Times New Roman" w:hAnsi="Times New Roman" w:cs="Times New Roman"/>
                <w:sz w:val="24"/>
                <w:szCs w:val="24"/>
              </w:rPr>
            </w:pPr>
            <w:r w:rsidRPr="00D12BB0">
              <w:rPr>
                <w:rFonts w:ascii="Times New Roman" w:hAnsi="Times New Roman" w:cs="Times New Roman"/>
                <w:sz w:val="24"/>
                <w:szCs w:val="24"/>
              </w:rPr>
              <w:t>ПК 2.4. Осуществлять представление и защиту разработанного дизайн-макета.</w:t>
            </w:r>
          </w:p>
        </w:tc>
      </w:tr>
      <w:tr w:rsidR="00A954F1" w:rsidRPr="00C87149" w14:paraId="3E587549" w14:textId="77777777" w:rsidTr="005447C6">
        <w:trPr>
          <w:trHeight w:val="20"/>
        </w:trPr>
        <w:tc>
          <w:tcPr>
            <w:tcW w:w="2273" w:type="dxa"/>
            <w:vMerge/>
            <w:tcBorders>
              <w:left w:val="single" w:sz="4" w:space="0" w:color="000000"/>
              <w:bottom w:val="single" w:sz="4" w:space="0" w:color="auto"/>
              <w:right w:val="single" w:sz="4" w:space="0" w:color="000000"/>
            </w:tcBorders>
          </w:tcPr>
          <w:p w14:paraId="6016CD5E" w14:textId="77777777" w:rsidR="00A954F1" w:rsidRPr="00D12BB0" w:rsidRDefault="00A954F1" w:rsidP="00D12BB0">
            <w:pPr>
              <w:suppressAutoHyphens/>
              <w:rPr>
                <w:rFonts w:ascii="Times New Roman" w:eastAsia="Times New Roman" w:hAnsi="Times New Roman" w:cs="Times New Roman"/>
                <w:bCs/>
                <w:sz w:val="24"/>
                <w:szCs w:val="24"/>
                <w:lang w:eastAsia="zh-CN"/>
              </w:rPr>
            </w:pPr>
          </w:p>
        </w:tc>
        <w:tc>
          <w:tcPr>
            <w:tcW w:w="2835" w:type="dxa"/>
            <w:vMerge/>
            <w:tcBorders>
              <w:left w:val="single" w:sz="4" w:space="0" w:color="000000"/>
              <w:bottom w:val="single" w:sz="4" w:space="0" w:color="auto"/>
              <w:right w:val="single" w:sz="4" w:space="0" w:color="auto"/>
            </w:tcBorders>
          </w:tcPr>
          <w:p w14:paraId="65D1895B" w14:textId="77777777" w:rsidR="00A954F1" w:rsidRPr="00D12BB0" w:rsidRDefault="00A954F1" w:rsidP="00D12BB0">
            <w:pPr>
              <w:suppressAutoHyphens/>
              <w:rPr>
                <w:rFonts w:ascii="Times New Roman" w:eastAsia="Times New Roman" w:hAnsi="Times New Roman" w:cs="Times New Roman"/>
                <w:color w:val="000000"/>
                <w:sz w:val="24"/>
                <w:szCs w:val="24"/>
                <w:lang w:eastAsia="zh-CN"/>
              </w:rPr>
            </w:pPr>
          </w:p>
        </w:tc>
        <w:tc>
          <w:tcPr>
            <w:tcW w:w="4815" w:type="dxa"/>
            <w:tcBorders>
              <w:top w:val="single" w:sz="4" w:space="0" w:color="auto"/>
              <w:left w:val="single" w:sz="4" w:space="0" w:color="auto"/>
              <w:bottom w:val="single" w:sz="4" w:space="0" w:color="auto"/>
              <w:right w:val="single" w:sz="4" w:space="0" w:color="auto"/>
            </w:tcBorders>
          </w:tcPr>
          <w:p w14:paraId="328F4BB7" w14:textId="01393BF5" w:rsidR="00A954F1" w:rsidRPr="00D12BB0" w:rsidRDefault="00A954F1" w:rsidP="00D12BB0">
            <w:pPr>
              <w:autoSpaceDE w:val="0"/>
              <w:autoSpaceDN w:val="0"/>
              <w:adjustRightInd w:val="0"/>
              <w:rPr>
                <w:rFonts w:ascii="Times New Roman" w:hAnsi="Times New Roman" w:cs="Times New Roman"/>
                <w:sz w:val="24"/>
                <w:szCs w:val="24"/>
              </w:rPr>
            </w:pPr>
            <w:r w:rsidRPr="00D12BB0">
              <w:rPr>
                <w:rFonts w:ascii="Times New Roman" w:hAnsi="Times New Roman" w:cs="Times New Roman"/>
                <w:sz w:val="24"/>
                <w:szCs w:val="24"/>
              </w:rPr>
              <w:t>ПК 2.5. Осуществлять комплектацию и контроль готовности необходимых составляющих дизайн-макета для формирования дизайн-продукта.</w:t>
            </w:r>
          </w:p>
        </w:tc>
      </w:tr>
      <w:tr w:rsidR="005447C6" w:rsidRPr="00C87149" w14:paraId="6825F16A" w14:textId="77777777" w:rsidTr="005447C6">
        <w:trPr>
          <w:trHeight w:val="20"/>
        </w:trPr>
        <w:tc>
          <w:tcPr>
            <w:tcW w:w="2273" w:type="dxa"/>
            <w:vMerge w:val="restart"/>
            <w:tcBorders>
              <w:top w:val="single" w:sz="4" w:space="0" w:color="auto"/>
              <w:left w:val="single" w:sz="4" w:space="0" w:color="000000"/>
              <w:right w:val="single" w:sz="4" w:space="0" w:color="000000"/>
            </w:tcBorders>
          </w:tcPr>
          <w:p w14:paraId="292D5F85" w14:textId="3BDA60FE" w:rsidR="005447C6" w:rsidRPr="00D12BB0" w:rsidRDefault="005447C6" w:rsidP="00D12BB0">
            <w:pPr>
              <w:autoSpaceDE w:val="0"/>
              <w:autoSpaceDN w:val="0"/>
              <w:adjustRightInd w:val="0"/>
              <w:rPr>
                <w:rFonts w:ascii="Times New Roman" w:hAnsi="Times New Roman" w:cs="Times New Roman"/>
                <w:sz w:val="24"/>
                <w:szCs w:val="24"/>
              </w:rPr>
            </w:pPr>
            <w:r w:rsidRPr="00D12BB0">
              <w:rPr>
                <w:rFonts w:ascii="Times New Roman" w:eastAsia="Times New Roman" w:hAnsi="Times New Roman" w:cs="Times New Roman"/>
                <w:bCs/>
                <w:sz w:val="24"/>
                <w:szCs w:val="24"/>
                <w:lang w:eastAsia="zh-CN"/>
              </w:rPr>
              <w:t>ВД.03</w:t>
            </w:r>
            <w:r w:rsidRPr="00D12BB0">
              <w:rPr>
                <w:rFonts w:ascii="Times New Roman" w:hAnsi="Times New Roman" w:cs="Times New Roman"/>
                <w:sz w:val="24"/>
                <w:szCs w:val="24"/>
              </w:rPr>
              <w:t xml:space="preserve"> Подготовка дизайн-макета к печати (публикации).</w:t>
            </w:r>
          </w:p>
          <w:p w14:paraId="16D86925" w14:textId="4CB62AA3" w:rsidR="005447C6" w:rsidRPr="00D12BB0" w:rsidRDefault="005447C6" w:rsidP="00D12BB0">
            <w:pPr>
              <w:suppressAutoHyphens/>
              <w:rPr>
                <w:rFonts w:ascii="Times New Roman" w:eastAsia="Times New Roman" w:hAnsi="Times New Roman" w:cs="Times New Roman"/>
                <w:bCs/>
                <w:sz w:val="24"/>
                <w:szCs w:val="24"/>
                <w:lang w:eastAsia="zh-CN"/>
              </w:rPr>
            </w:pPr>
          </w:p>
        </w:tc>
        <w:tc>
          <w:tcPr>
            <w:tcW w:w="2835" w:type="dxa"/>
            <w:vMerge w:val="restart"/>
            <w:tcBorders>
              <w:top w:val="single" w:sz="4" w:space="0" w:color="auto"/>
              <w:left w:val="single" w:sz="4" w:space="0" w:color="000000"/>
              <w:right w:val="single" w:sz="4" w:space="0" w:color="auto"/>
            </w:tcBorders>
          </w:tcPr>
          <w:p w14:paraId="1C78F840" w14:textId="74A011DE" w:rsidR="005447C6" w:rsidRPr="00D12BB0" w:rsidRDefault="005447C6" w:rsidP="00D12BB0">
            <w:pPr>
              <w:autoSpaceDE w:val="0"/>
              <w:autoSpaceDN w:val="0"/>
              <w:adjustRightInd w:val="0"/>
              <w:rPr>
                <w:rFonts w:ascii="Times New Roman" w:hAnsi="Times New Roman" w:cs="Times New Roman"/>
                <w:sz w:val="24"/>
                <w:szCs w:val="24"/>
              </w:rPr>
            </w:pPr>
            <w:r w:rsidRPr="00D12BB0">
              <w:rPr>
                <w:rFonts w:ascii="Times New Roman" w:eastAsia="Times New Roman" w:hAnsi="Times New Roman" w:cs="Times New Roman"/>
                <w:color w:val="000000"/>
                <w:sz w:val="24"/>
                <w:szCs w:val="24"/>
                <w:lang w:eastAsia="zh-CN"/>
              </w:rPr>
              <w:t>ПМ.03</w:t>
            </w:r>
            <w:r w:rsidRPr="00D12BB0">
              <w:rPr>
                <w:rFonts w:ascii="Times New Roman" w:eastAsia="Times New Roman" w:hAnsi="Times New Roman" w:cs="Times New Roman"/>
                <w:bCs/>
                <w:sz w:val="24"/>
                <w:szCs w:val="24"/>
                <w:lang w:eastAsia="zh-CN"/>
              </w:rPr>
              <w:t xml:space="preserve"> </w:t>
            </w:r>
            <w:r w:rsidRPr="00D12BB0">
              <w:rPr>
                <w:rFonts w:ascii="Times New Roman" w:hAnsi="Times New Roman" w:cs="Times New Roman"/>
                <w:sz w:val="24"/>
                <w:szCs w:val="24"/>
              </w:rPr>
              <w:t>Подготовка дизайн-макета к печати (публикации).</w:t>
            </w:r>
          </w:p>
          <w:p w14:paraId="07466545" w14:textId="67D8747B" w:rsidR="005447C6" w:rsidRPr="00D12BB0" w:rsidRDefault="005447C6" w:rsidP="00D12BB0">
            <w:pPr>
              <w:suppressAutoHyphens/>
              <w:rPr>
                <w:rFonts w:ascii="Times New Roman" w:eastAsia="Times New Roman" w:hAnsi="Times New Roman" w:cs="Times New Roman"/>
                <w:color w:val="000000"/>
                <w:sz w:val="24"/>
                <w:szCs w:val="24"/>
                <w:lang w:eastAsia="zh-CN"/>
              </w:rPr>
            </w:pPr>
          </w:p>
        </w:tc>
        <w:tc>
          <w:tcPr>
            <w:tcW w:w="4815" w:type="dxa"/>
            <w:tcBorders>
              <w:top w:val="single" w:sz="4" w:space="0" w:color="auto"/>
              <w:left w:val="single" w:sz="4" w:space="0" w:color="auto"/>
              <w:bottom w:val="single" w:sz="4" w:space="0" w:color="auto"/>
              <w:right w:val="single" w:sz="4" w:space="0" w:color="auto"/>
            </w:tcBorders>
          </w:tcPr>
          <w:p w14:paraId="32A7BDB7" w14:textId="3297F984" w:rsidR="005447C6" w:rsidRPr="00D12BB0" w:rsidRDefault="005447C6" w:rsidP="00D12BB0">
            <w:pPr>
              <w:autoSpaceDE w:val="0"/>
              <w:autoSpaceDN w:val="0"/>
              <w:adjustRightInd w:val="0"/>
              <w:rPr>
                <w:rFonts w:ascii="Times New Roman" w:hAnsi="Times New Roman" w:cs="Times New Roman"/>
                <w:sz w:val="24"/>
                <w:szCs w:val="24"/>
              </w:rPr>
            </w:pPr>
            <w:r w:rsidRPr="00D12BB0">
              <w:rPr>
                <w:rFonts w:ascii="Times New Roman" w:hAnsi="Times New Roman" w:cs="Times New Roman"/>
                <w:sz w:val="24"/>
                <w:szCs w:val="24"/>
              </w:rPr>
              <w:t>ПК 3.1. Выполнять настройку технических параметров печати (публикации) дизайн-макета.</w:t>
            </w:r>
          </w:p>
        </w:tc>
      </w:tr>
      <w:tr w:rsidR="005447C6" w:rsidRPr="00C87149" w14:paraId="08E470E0" w14:textId="77777777" w:rsidTr="005447C6">
        <w:trPr>
          <w:trHeight w:val="20"/>
        </w:trPr>
        <w:tc>
          <w:tcPr>
            <w:tcW w:w="2273" w:type="dxa"/>
            <w:vMerge/>
            <w:tcBorders>
              <w:left w:val="single" w:sz="4" w:space="0" w:color="000000"/>
              <w:right w:val="single" w:sz="4" w:space="0" w:color="000000"/>
            </w:tcBorders>
          </w:tcPr>
          <w:p w14:paraId="676E3CF9" w14:textId="77777777" w:rsidR="005447C6" w:rsidRPr="00D12BB0" w:rsidRDefault="005447C6" w:rsidP="00D12BB0">
            <w:pPr>
              <w:suppressAutoHyphens/>
              <w:rPr>
                <w:rFonts w:ascii="Times New Roman" w:eastAsia="Times New Roman" w:hAnsi="Times New Roman" w:cs="Times New Roman"/>
                <w:bCs/>
                <w:sz w:val="24"/>
                <w:szCs w:val="24"/>
                <w:lang w:eastAsia="zh-CN"/>
              </w:rPr>
            </w:pPr>
          </w:p>
        </w:tc>
        <w:tc>
          <w:tcPr>
            <w:tcW w:w="2835" w:type="dxa"/>
            <w:vMerge/>
            <w:tcBorders>
              <w:left w:val="single" w:sz="4" w:space="0" w:color="000000"/>
              <w:right w:val="single" w:sz="4" w:space="0" w:color="auto"/>
            </w:tcBorders>
          </w:tcPr>
          <w:p w14:paraId="0B260D61" w14:textId="77777777" w:rsidR="005447C6" w:rsidRPr="00D12BB0" w:rsidRDefault="005447C6" w:rsidP="00D12BB0">
            <w:pPr>
              <w:suppressAutoHyphens/>
              <w:rPr>
                <w:rFonts w:ascii="Times New Roman" w:eastAsia="Times New Roman" w:hAnsi="Times New Roman" w:cs="Times New Roman"/>
                <w:color w:val="000000"/>
                <w:sz w:val="24"/>
                <w:szCs w:val="24"/>
                <w:lang w:eastAsia="zh-CN"/>
              </w:rPr>
            </w:pPr>
          </w:p>
        </w:tc>
        <w:tc>
          <w:tcPr>
            <w:tcW w:w="4815" w:type="dxa"/>
            <w:tcBorders>
              <w:top w:val="single" w:sz="4" w:space="0" w:color="auto"/>
              <w:left w:val="single" w:sz="4" w:space="0" w:color="auto"/>
              <w:bottom w:val="single" w:sz="4" w:space="0" w:color="auto"/>
              <w:right w:val="single" w:sz="4" w:space="0" w:color="auto"/>
            </w:tcBorders>
          </w:tcPr>
          <w:p w14:paraId="4DDBEB73" w14:textId="0B4C0676" w:rsidR="005447C6" w:rsidRPr="00D12BB0" w:rsidRDefault="005447C6" w:rsidP="00D12BB0">
            <w:pPr>
              <w:autoSpaceDE w:val="0"/>
              <w:autoSpaceDN w:val="0"/>
              <w:adjustRightInd w:val="0"/>
              <w:rPr>
                <w:rFonts w:ascii="Times New Roman" w:hAnsi="Times New Roman" w:cs="Times New Roman"/>
                <w:sz w:val="24"/>
                <w:szCs w:val="24"/>
              </w:rPr>
            </w:pPr>
            <w:r w:rsidRPr="00D12BB0">
              <w:rPr>
                <w:rFonts w:ascii="Times New Roman" w:hAnsi="Times New Roman" w:cs="Times New Roman"/>
                <w:sz w:val="24"/>
                <w:szCs w:val="24"/>
              </w:rPr>
              <w:t>ПК 3.2. Оценивать соответствие готового дизайн-продукта требованиям качества печати (публикации).</w:t>
            </w:r>
          </w:p>
        </w:tc>
      </w:tr>
      <w:tr w:rsidR="005447C6" w:rsidRPr="00C87149" w14:paraId="089ABA37" w14:textId="77777777" w:rsidTr="005447C6">
        <w:trPr>
          <w:trHeight w:val="20"/>
        </w:trPr>
        <w:tc>
          <w:tcPr>
            <w:tcW w:w="2273" w:type="dxa"/>
            <w:vMerge/>
            <w:tcBorders>
              <w:left w:val="single" w:sz="4" w:space="0" w:color="000000"/>
              <w:bottom w:val="single" w:sz="4" w:space="0" w:color="auto"/>
              <w:right w:val="single" w:sz="4" w:space="0" w:color="000000"/>
            </w:tcBorders>
          </w:tcPr>
          <w:p w14:paraId="3519053E" w14:textId="77777777" w:rsidR="005447C6" w:rsidRPr="00D12BB0" w:rsidRDefault="005447C6" w:rsidP="00D12BB0">
            <w:pPr>
              <w:suppressAutoHyphens/>
              <w:rPr>
                <w:rFonts w:ascii="Times New Roman" w:eastAsia="Times New Roman" w:hAnsi="Times New Roman" w:cs="Times New Roman"/>
                <w:bCs/>
                <w:sz w:val="24"/>
                <w:szCs w:val="24"/>
                <w:lang w:eastAsia="zh-CN"/>
              </w:rPr>
            </w:pPr>
          </w:p>
        </w:tc>
        <w:tc>
          <w:tcPr>
            <w:tcW w:w="2835" w:type="dxa"/>
            <w:vMerge/>
            <w:tcBorders>
              <w:left w:val="single" w:sz="4" w:space="0" w:color="000000"/>
              <w:bottom w:val="single" w:sz="4" w:space="0" w:color="auto"/>
              <w:right w:val="single" w:sz="4" w:space="0" w:color="auto"/>
            </w:tcBorders>
          </w:tcPr>
          <w:p w14:paraId="1BEAE1F5" w14:textId="77777777" w:rsidR="005447C6" w:rsidRPr="00D12BB0" w:rsidRDefault="005447C6" w:rsidP="00D12BB0">
            <w:pPr>
              <w:suppressAutoHyphens/>
              <w:rPr>
                <w:rFonts w:ascii="Times New Roman" w:eastAsia="Times New Roman" w:hAnsi="Times New Roman" w:cs="Times New Roman"/>
                <w:color w:val="000000"/>
                <w:sz w:val="24"/>
                <w:szCs w:val="24"/>
                <w:lang w:eastAsia="zh-CN"/>
              </w:rPr>
            </w:pPr>
          </w:p>
        </w:tc>
        <w:tc>
          <w:tcPr>
            <w:tcW w:w="4815" w:type="dxa"/>
            <w:tcBorders>
              <w:top w:val="single" w:sz="4" w:space="0" w:color="auto"/>
              <w:left w:val="single" w:sz="4" w:space="0" w:color="auto"/>
              <w:bottom w:val="single" w:sz="4" w:space="0" w:color="auto"/>
              <w:right w:val="single" w:sz="4" w:space="0" w:color="auto"/>
            </w:tcBorders>
          </w:tcPr>
          <w:p w14:paraId="1CEB43F4" w14:textId="7EA0979C" w:rsidR="005447C6" w:rsidRPr="00D12BB0" w:rsidRDefault="005447C6" w:rsidP="00D12BB0">
            <w:pPr>
              <w:autoSpaceDE w:val="0"/>
              <w:autoSpaceDN w:val="0"/>
              <w:adjustRightInd w:val="0"/>
              <w:rPr>
                <w:rFonts w:ascii="Times New Roman" w:hAnsi="Times New Roman" w:cs="Times New Roman"/>
                <w:sz w:val="24"/>
                <w:szCs w:val="24"/>
              </w:rPr>
            </w:pPr>
            <w:r w:rsidRPr="00D12BB0">
              <w:rPr>
                <w:rFonts w:ascii="Times New Roman" w:hAnsi="Times New Roman" w:cs="Times New Roman"/>
                <w:sz w:val="24"/>
                <w:szCs w:val="24"/>
              </w:rPr>
              <w:t>ПК 3.3. Осуществлять сопровождение печати (публикации).</w:t>
            </w:r>
          </w:p>
        </w:tc>
      </w:tr>
      <w:tr w:rsidR="00C96E71" w:rsidRPr="00C87149" w14:paraId="5C732652" w14:textId="77777777" w:rsidTr="005447C6">
        <w:trPr>
          <w:trHeight w:val="20"/>
        </w:trPr>
        <w:tc>
          <w:tcPr>
            <w:tcW w:w="2273" w:type="dxa"/>
            <w:vMerge w:val="restart"/>
            <w:tcBorders>
              <w:top w:val="single" w:sz="4" w:space="0" w:color="auto"/>
              <w:left w:val="single" w:sz="4" w:space="0" w:color="000000"/>
              <w:right w:val="single" w:sz="4" w:space="0" w:color="000000"/>
            </w:tcBorders>
          </w:tcPr>
          <w:p w14:paraId="3D0B5425" w14:textId="496361DA" w:rsidR="00C96E71" w:rsidRPr="00D12BB0" w:rsidRDefault="00C96E71" w:rsidP="00D12BB0">
            <w:pPr>
              <w:autoSpaceDE w:val="0"/>
              <w:autoSpaceDN w:val="0"/>
              <w:adjustRightInd w:val="0"/>
              <w:rPr>
                <w:rFonts w:ascii="Times New Roman" w:hAnsi="Times New Roman" w:cs="Times New Roman"/>
                <w:sz w:val="24"/>
                <w:szCs w:val="24"/>
              </w:rPr>
            </w:pPr>
            <w:r w:rsidRPr="00D12BB0">
              <w:rPr>
                <w:rFonts w:ascii="Times New Roman" w:eastAsia="Times New Roman" w:hAnsi="Times New Roman" w:cs="Times New Roman"/>
                <w:bCs/>
                <w:sz w:val="24"/>
                <w:szCs w:val="24"/>
                <w:lang w:eastAsia="zh-CN"/>
              </w:rPr>
              <w:t>ВД.04</w:t>
            </w:r>
            <w:r w:rsidRPr="00D12BB0">
              <w:rPr>
                <w:rFonts w:ascii="Times New Roman" w:hAnsi="Times New Roman" w:cs="Times New Roman"/>
                <w:sz w:val="24"/>
                <w:szCs w:val="24"/>
              </w:rPr>
              <w:t xml:space="preserve"> Организация личного профессионального развития и обучения на рабочем месте.</w:t>
            </w:r>
          </w:p>
          <w:p w14:paraId="32E689E7" w14:textId="77777777" w:rsidR="00C96E71" w:rsidRPr="00D12BB0" w:rsidRDefault="00C96E71" w:rsidP="00D12BB0">
            <w:pPr>
              <w:suppressAutoHyphens/>
              <w:rPr>
                <w:rFonts w:ascii="Times New Roman" w:eastAsia="Times New Roman" w:hAnsi="Times New Roman" w:cs="Times New Roman"/>
                <w:bCs/>
                <w:sz w:val="24"/>
                <w:szCs w:val="24"/>
                <w:lang w:eastAsia="zh-CN"/>
              </w:rPr>
            </w:pPr>
          </w:p>
        </w:tc>
        <w:tc>
          <w:tcPr>
            <w:tcW w:w="2835" w:type="dxa"/>
            <w:vMerge w:val="restart"/>
            <w:tcBorders>
              <w:top w:val="single" w:sz="4" w:space="0" w:color="auto"/>
              <w:left w:val="single" w:sz="4" w:space="0" w:color="000000"/>
              <w:right w:val="single" w:sz="4" w:space="0" w:color="auto"/>
            </w:tcBorders>
          </w:tcPr>
          <w:p w14:paraId="004AF16D" w14:textId="17AF13D1" w:rsidR="00C96E71" w:rsidRPr="00D12BB0" w:rsidRDefault="00C96E71" w:rsidP="00D12BB0">
            <w:pPr>
              <w:autoSpaceDE w:val="0"/>
              <w:autoSpaceDN w:val="0"/>
              <w:adjustRightInd w:val="0"/>
              <w:rPr>
                <w:rFonts w:ascii="Times New Roman" w:hAnsi="Times New Roman" w:cs="Times New Roman"/>
                <w:sz w:val="24"/>
                <w:szCs w:val="24"/>
              </w:rPr>
            </w:pPr>
            <w:r w:rsidRPr="00D12BB0">
              <w:rPr>
                <w:rFonts w:ascii="Times New Roman" w:eastAsia="Times New Roman" w:hAnsi="Times New Roman" w:cs="Times New Roman"/>
                <w:color w:val="000000"/>
                <w:sz w:val="24"/>
                <w:szCs w:val="24"/>
                <w:lang w:eastAsia="zh-CN"/>
              </w:rPr>
              <w:t>ПМ.04</w:t>
            </w:r>
            <w:r w:rsidRPr="00D12BB0">
              <w:rPr>
                <w:rFonts w:ascii="Times New Roman" w:eastAsia="Times New Roman" w:hAnsi="Times New Roman" w:cs="Times New Roman"/>
                <w:bCs/>
                <w:sz w:val="24"/>
                <w:szCs w:val="24"/>
                <w:lang w:eastAsia="zh-CN"/>
              </w:rPr>
              <w:t xml:space="preserve"> </w:t>
            </w:r>
            <w:r w:rsidRPr="00D12BB0">
              <w:rPr>
                <w:rFonts w:ascii="Times New Roman" w:hAnsi="Times New Roman" w:cs="Times New Roman"/>
                <w:sz w:val="24"/>
                <w:szCs w:val="24"/>
              </w:rPr>
              <w:t>Организация личного профессионального развития и обучения на рабочем месте.</w:t>
            </w:r>
          </w:p>
          <w:p w14:paraId="5145260E" w14:textId="77777777" w:rsidR="00C96E71" w:rsidRPr="00D12BB0" w:rsidRDefault="00C96E71" w:rsidP="00D12BB0">
            <w:pPr>
              <w:suppressAutoHyphens/>
              <w:rPr>
                <w:rFonts w:ascii="Times New Roman" w:eastAsia="Times New Roman" w:hAnsi="Times New Roman" w:cs="Times New Roman"/>
                <w:color w:val="000000"/>
                <w:sz w:val="24"/>
                <w:szCs w:val="24"/>
                <w:lang w:eastAsia="zh-CN"/>
              </w:rPr>
            </w:pPr>
          </w:p>
        </w:tc>
        <w:tc>
          <w:tcPr>
            <w:tcW w:w="4815" w:type="dxa"/>
            <w:tcBorders>
              <w:top w:val="single" w:sz="4" w:space="0" w:color="auto"/>
              <w:left w:val="single" w:sz="4" w:space="0" w:color="auto"/>
              <w:bottom w:val="single" w:sz="4" w:space="0" w:color="auto"/>
              <w:right w:val="single" w:sz="4" w:space="0" w:color="auto"/>
            </w:tcBorders>
          </w:tcPr>
          <w:p w14:paraId="64D1B755" w14:textId="71E52518" w:rsidR="00C96E71" w:rsidRPr="00D12BB0" w:rsidRDefault="00C96E71" w:rsidP="00D12BB0">
            <w:pPr>
              <w:autoSpaceDE w:val="0"/>
              <w:autoSpaceDN w:val="0"/>
              <w:adjustRightInd w:val="0"/>
              <w:rPr>
                <w:rFonts w:ascii="Times New Roman" w:hAnsi="Times New Roman" w:cs="Times New Roman"/>
                <w:sz w:val="24"/>
                <w:szCs w:val="24"/>
              </w:rPr>
            </w:pPr>
            <w:r w:rsidRPr="00D12BB0">
              <w:rPr>
                <w:rFonts w:ascii="Times New Roman" w:hAnsi="Times New Roman" w:cs="Times New Roman"/>
                <w:sz w:val="24"/>
                <w:szCs w:val="24"/>
              </w:rPr>
              <w:t>ПК 4.1. Анализировать современные тенденции в области графического дизайна для их адаптации и использования в своей профессиональной деятельности.</w:t>
            </w:r>
          </w:p>
        </w:tc>
      </w:tr>
      <w:tr w:rsidR="00C96E71" w:rsidRPr="00C87149" w14:paraId="67AF2B5A" w14:textId="77777777" w:rsidTr="005447C6">
        <w:trPr>
          <w:trHeight w:val="20"/>
        </w:trPr>
        <w:tc>
          <w:tcPr>
            <w:tcW w:w="2273" w:type="dxa"/>
            <w:vMerge/>
            <w:tcBorders>
              <w:left w:val="single" w:sz="4" w:space="0" w:color="000000"/>
              <w:right w:val="single" w:sz="4" w:space="0" w:color="000000"/>
            </w:tcBorders>
          </w:tcPr>
          <w:p w14:paraId="582E2864" w14:textId="77777777" w:rsidR="00C96E71" w:rsidRPr="00D12BB0" w:rsidRDefault="00C96E71" w:rsidP="00D12BB0">
            <w:pPr>
              <w:suppressAutoHyphens/>
              <w:rPr>
                <w:rFonts w:ascii="Times New Roman" w:eastAsia="Times New Roman" w:hAnsi="Times New Roman" w:cs="Times New Roman"/>
                <w:bCs/>
                <w:sz w:val="24"/>
                <w:szCs w:val="24"/>
                <w:lang w:eastAsia="zh-CN"/>
              </w:rPr>
            </w:pPr>
          </w:p>
        </w:tc>
        <w:tc>
          <w:tcPr>
            <w:tcW w:w="2835" w:type="dxa"/>
            <w:vMerge/>
            <w:tcBorders>
              <w:left w:val="single" w:sz="4" w:space="0" w:color="000000"/>
              <w:right w:val="single" w:sz="4" w:space="0" w:color="auto"/>
            </w:tcBorders>
          </w:tcPr>
          <w:p w14:paraId="7DD05B9E" w14:textId="77777777" w:rsidR="00C96E71" w:rsidRPr="00D12BB0" w:rsidRDefault="00C96E71" w:rsidP="00D12BB0">
            <w:pPr>
              <w:suppressAutoHyphens/>
              <w:rPr>
                <w:rFonts w:ascii="Times New Roman" w:eastAsia="Times New Roman" w:hAnsi="Times New Roman" w:cs="Times New Roman"/>
                <w:color w:val="000000"/>
                <w:sz w:val="24"/>
                <w:szCs w:val="24"/>
                <w:lang w:eastAsia="zh-CN"/>
              </w:rPr>
            </w:pPr>
          </w:p>
        </w:tc>
        <w:tc>
          <w:tcPr>
            <w:tcW w:w="4815" w:type="dxa"/>
            <w:tcBorders>
              <w:top w:val="single" w:sz="4" w:space="0" w:color="auto"/>
              <w:left w:val="single" w:sz="4" w:space="0" w:color="auto"/>
              <w:bottom w:val="single" w:sz="4" w:space="0" w:color="auto"/>
              <w:right w:val="single" w:sz="4" w:space="0" w:color="auto"/>
            </w:tcBorders>
          </w:tcPr>
          <w:p w14:paraId="3D57ADB1" w14:textId="03B8732D" w:rsidR="00C96E71" w:rsidRPr="00D12BB0" w:rsidRDefault="00C96E71" w:rsidP="00D12BB0">
            <w:pPr>
              <w:autoSpaceDE w:val="0"/>
              <w:autoSpaceDN w:val="0"/>
              <w:adjustRightInd w:val="0"/>
              <w:rPr>
                <w:rFonts w:ascii="Times New Roman" w:hAnsi="Times New Roman" w:cs="Times New Roman"/>
                <w:sz w:val="24"/>
                <w:szCs w:val="24"/>
              </w:rPr>
            </w:pPr>
            <w:r w:rsidRPr="00D12BB0">
              <w:rPr>
                <w:rFonts w:ascii="Times New Roman" w:hAnsi="Times New Roman" w:cs="Times New Roman"/>
                <w:sz w:val="24"/>
                <w:szCs w:val="24"/>
              </w:rPr>
              <w:t>ПК 4.2. Проводить мастер-классы, семинары и консультации по современным технологиям в области графического дизайна.</w:t>
            </w:r>
          </w:p>
        </w:tc>
      </w:tr>
      <w:tr w:rsidR="00C96E71" w:rsidRPr="00C87149" w14:paraId="1944A532" w14:textId="77777777" w:rsidTr="005447C6">
        <w:trPr>
          <w:trHeight w:val="20"/>
        </w:trPr>
        <w:tc>
          <w:tcPr>
            <w:tcW w:w="2273" w:type="dxa"/>
            <w:vMerge/>
            <w:tcBorders>
              <w:left w:val="single" w:sz="4" w:space="0" w:color="000000"/>
              <w:bottom w:val="single" w:sz="4" w:space="0" w:color="auto"/>
              <w:right w:val="single" w:sz="4" w:space="0" w:color="000000"/>
            </w:tcBorders>
          </w:tcPr>
          <w:p w14:paraId="461F038C" w14:textId="77777777" w:rsidR="00C96E71" w:rsidRPr="00D12BB0" w:rsidRDefault="00C96E71" w:rsidP="00D12BB0">
            <w:pPr>
              <w:suppressAutoHyphens/>
              <w:rPr>
                <w:rFonts w:ascii="Times New Roman" w:eastAsia="Times New Roman" w:hAnsi="Times New Roman" w:cs="Times New Roman"/>
                <w:bCs/>
                <w:sz w:val="24"/>
                <w:szCs w:val="24"/>
                <w:lang w:eastAsia="zh-CN"/>
              </w:rPr>
            </w:pPr>
          </w:p>
        </w:tc>
        <w:tc>
          <w:tcPr>
            <w:tcW w:w="2835" w:type="dxa"/>
            <w:vMerge/>
            <w:tcBorders>
              <w:left w:val="single" w:sz="4" w:space="0" w:color="000000"/>
              <w:bottom w:val="single" w:sz="4" w:space="0" w:color="auto"/>
              <w:right w:val="single" w:sz="4" w:space="0" w:color="auto"/>
            </w:tcBorders>
          </w:tcPr>
          <w:p w14:paraId="2ED7E242" w14:textId="77777777" w:rsidR="00C96E71" w:rsidRPr="00D12BB0" w:rsidRDefault="00C96E71" w:rsidP="00D12BB0">
            <w:pPr>
              <w:suppressAutoHyphens/>
              <w:rPr>
                <w:rFonts w:ascii="Times New Roman" w:eastAsia="Times New Roman" w:hAnsi="Times New Roman" w:cs="Times New Roman"/>
                <w:color w:val="000000"/>
                <w:sz w:val="24"/>
                <w:szCs w:val="24"/>
                <w:lang w:eastAsia="zh-CN"/>
              </w:rPr>
            </w:pPr>
          </w:p>
        </w:tc>
        <w:tc>
          <w:tcPr>
            <w:tcW w:w="4815" w:type="dxa"/>
            <w:tcBorders>
              <w:top w:val="single" w:sz="4" w:space="0" w:color="auto"/>
              <w:left w:val="single" w:sz="4" w:space="0" w:color="auto"/>
              <w:bottom w:val="single" w:sz="4" w:space="0" w:color="auto"/>
              <w:right w:val="single" w:sz="4" w:space="0" w:color="auto"/>
            </w:tcBorders>
          </w:tcPr>
          <w:p w14:paraId="2B0FD3FF" w14:textId="24F94A25" w:rsidR="00C96E71" w:rsidRPr="00D12BB0" w:rsidRDefault="00C96E71" w:rsidP="00D12BB0">
            <w:pPr>
              <w:autoSpaceDE w:val="0"/>
              <w:autoSpaceDN w:val="0"/>
              <w:adjustRightInd w:val="0"/>
              <w:rPr>
                <w:rFonts w:ascii="Times New Roman" w:hAnsi="Times New Roman" w:cs="Times New Roman"/>
                <w:sz w:val="24"/>
                <w:szCs w:val="24"/>
              </w:rPr>
            </w:pPr>
            <w:r w:rsidRPr="00D12BB0">
              <w:rPr>
                <w:rFonts w:ascii="Times New Roman" w:hAnsi="Times New Roman" w:cs="Times New Roman"/>
                <w:sz w:val="24"/>
                <w:szCs w:val="24"/>
              </w:rPr>
              <w:t>ПК 4.3. Разрабатывать предложения по использованию новых технологий в целях повышения качества создания дизайн-продуктов и обслуживания заказчиков.</w:t>
            </w:r>
          </w:p>
        </w:tc>
      </w:tr>
    </w:tbl>
    <w:p w14:paraId="704C41E4" w14:textId="77777777" w:rsidR="0051713F" w:rsidRPr="00985111" w:rsidRDefault="0051713F" w:rsidP="0051713F">
      <w:pPr>
        <w:suppressAutoHyphens/>
        <w:contextualSpacing/>
        <w:jc w:val="both"/>
        <w:rPr>
          <w:rFonts w:ascii="Times New Roman" w:eastAsia="Times New Roman" w:hAnsi="Times New Roman" w:cs="Times New Roman"/>
          <w:b/>
          <w:sz w:val="24"/>
          <w:szCs w:val="24"/>
          <w:lang w:eastAsia="zh-CN"/>
        </w:rPr>
      </w:pPr>
    </w:p>
    <w:p w14:paraId="3888B201" w14:textId="33C06243"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Умения и навыки, рекомендуемые для включения в содержание КОД, определяются</w:t>
      </w:r>
      <w:r w:rsidRPr="00985111">
        <w:rPr>
          <w:rFonts w:ascii="Times New Roman" w:eastAsia="Times New Roman" w:hAnsi="Times New Roman" w:cs="Times New Roman"/>
          <w:sz w:val="24"/>
          <w:szCs w:val="24"/>
          <w:lang w:eastAsia="zh-CN"/>
        </w:rPr>
        <w:br/>
        <w:t>в соответствии с разделом 4 ПОП-П.</w:t>
      </w:r>
    </w:p>
    <w:p w14:paraId="6F2192AC" w14:textId="77777777" w:rsidR="0051713F" w:rsidRPr="005F59C7" w:rsidRDefault="0051713F" w:rsidP="0051713F">
      <w:pPr>
        <w:suppressAutoHyphens/>
        <w:contextualSpacing/>
        <w:jc w:val="center"/>
        <w:rPr>
          <w:rFonts w:ascii="Times New Roman" w:eastAsia="Times New Roman" w:hAnsi="Times New Roman" w:cs="Times New Roman"/>
          <w:b/>
          <w:sz w:val="24"/>
          <w:szCs w:val="24"/>
          <w:highlight w:val="darkGray"/>
          <w:lang w:eastAsia="zh-CN"/>
        </w:rPr>
      </w:pPr>
    </w:p>
    <w:p w14:paraId="7604C72B" w14:textId="77777777" w:rsidR="0051713F" w:rsidRPr="00985111" w:rsidRDefault="0051713F" w:rsidP="005447C6">
      <w:pPr>
        <w:numPr>
          <w:ilvl w:val="1"/>
          <w:numId w:val="7"/>
        </w:numPr>
        <w:suppressAutoHyphens/>
        <w:spacing w:line="276" w:lineRule="auto"/>
        <w:ind w:left="0" w:firstLine="567"/>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 xml:space="preserve"> </w:t>
      </w:r>
      <w:r w:rsidRPr="00985111">
        <w:rPr>
          <w:rFonts w:ascii="Times New Roman" w:eastAsia="Times New Roman" w:hAnsi="Times New Roman" w:cs="Times New Roman"/>
          <w:b/>
          <w:sz w:val="24"/>
          <w:szCs w:val="24"/>
          <w:lang w:val="en-US" w:eastAsia="zh-CN"/>
        </w:rPr>
        <w:t>Требования к оцениванию</w:t>
      </w:r>
    </w:p>
    <w:tbl>
      <w:tblPr>
        <w:tblStyle w:val="42"/>
        <w:tblW w:w="9639" w:type="dxa"/>
        <w:tblInd w:w="-5" w:type="dxa"/>
        <w:tblLook w:val="04A0" w:firstRow="1" w:lastRow="0" w:firstColumn="1" w:lastColumn="0" w:noHBand="0" w:noVBand="1"/>
      </w:tblPr>
      <w:tblGrid>
        <w:gridCol w:w="6521"/>
        <w:gridCol w:w="3118"/>
      </w:tblGrid>
      <w:tr w:rsidR="0051713F" w:rsidRPr="00985111" w14:paraId="0585E529" w14:textId="77777777" w:rsidTr="009C5D1D">
        <w:trPr>
          <w:trHeight w:val="388"/>
        </w:trPr>
        <w:tc>
          <w:tcPr>
            <w:tcW w:w="6521" w:type="dxa"/>
            <w:vAlign w:val="bottom"/>
          </w:tcPr>
          <w:p w14:paraId="3059B209" w14:textId="77777777" w:rsidR="0051713F" w:rsidRPr="00985111" w:rsidRDefault="0051713F" w:rsidP="0051713F">
            <w:pPr>
              <w:jc w:val="both"/>
              <w:rPr>
                <w:rFonts w:ascii="Times New Roman" w:eastAsia="Times New Roman" w:hAnsi="Times New Roman"/>
                <w:sz w:val="24"/>
                <w:szCs w:val="24"/>
              </w:rPr>
            </w:pPr>
            <w:r w:rsidRPr="00985111">
              <w:rPr>
                <w:rFonts w:ascii="Times New Roman" w:eastAsia="Times New Roman" w:hAnsi="Times New Roman"/>
                <w:sz w:val="24"/>
                <w:szCs w:val="24"/>
              </w:rPr>
              <w:t>Максимально возможное количество баллов</w:t>
            </w:r>
          </w:p>
        </w:tc>
        <w:tc>
          <w:tcPr>
            <w:tcW w:w="3118" w:type="dxa"/>
            <w:vAlign w:val="bottom"/>
          </w:tcPr>
          <w:p w14:paraId="7C0FCF05" w14:textId="77777777" w:rsidR="0051713F" w:rsidRPr="00985111" w:rsidRDefault="0051713F" w:rsidP="0051713F">
            <w:pPr>
              <w:jc w:val="center"/>
              <w:rPr>
                <w:rFonts w:ascii="Times New Roman" w:eastAsia="Times New Roman" w:hAnsi="Times New Roman"/>
                <w:b/>
                <w:sz w:val="24"/>
                <w:szCs w:val="24"/>
              </w:rPr>
            </w:pPr>
            <w:r w:rsidRPr="00985111">
              <w:rPr>
                <w:rFonts w:ascii="Times New Roman" w:eastAsia="Times New Roman" w:hAnsi="Times New Roman"/>
                <w:b/>
                <w:sz w:val="24"/>
                <w:szCs w:val="24"/>
              </w:rPr>
              <w:t>100</w:t>
            </w:r>
          </w:p>
        </w:tc>
      </w:tr>
    </w:tbl>
    <w:p w14:paraId="7CB5108F" w14:textId="77777777" w:rsidR="0051713F" w:rsidRPr="005F59C7" w:rsidRDefault="0051713F" w:rsidP="0051713F">
      <w:pPr>
        <w:suppressAutoHyphens/>
        <w:jc w:val="center"/>
        <w:rPr>
          <w:rFonts w:ascii="Times New Roman" w:eastAsia="Times New Roman" w:hAnsi="Times New Roman" w:cs="Times New Roman"/>
          <w:b/>
          <w:sz w:val="24"/>
          <w:szCs w:val="24"/>
          <w:lang w:eastAsia="zh-CN"/>
        </w:rPr>
      </w:pPr>
      <w:bookmarkStart w:id="0" w:name="_Toc96294977"/>
    </w:p>
    <w:p w14:paraId="494946C5" w14:textId="77777777" w:rsidR="0051713F" w:rsidRPr="00985111" w:rsidRDefault="0051713F" w:rsidP="0051713F">
      <w:pPr>
        <w:suppressAutoHyphens/>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Рекомендуемая схема перевода результатов демонстрационного экзамена </w:t>
      </w:r>
      <w:r w:rsidRPr="00985111">
        <w:rPr>
          <w:rFonts w:ascii="Times New Roman" w:eastAsia="Times New Roman" w:hAnsi="Times New Roman" w:cs="Times New Roman"/>
          <w:b/>
          <w:sz w:val="24"/>
          <w:szCs w:val="24"/>
          <w:lang w:eastAsia="zh-CN"/>
        </w:rPr>
        <w:br/>
        <w:t>из стобалльной шкалы в пятибалльную</w:t>
      </w:r>
      <w:bookmarkEnd w:id="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51713F" w:rsidRPr="00985111" w14:paraId="0FDBA1B5" w14:textId="77777777" w:rsidTr="009C5D1D">
        <w:trPr>
          <w:trHeight w:val="308"/>
        </w:trPr>
        <w:tc>
          <w:tcPr>
            <w:tcW w:w="3510" w:type="dxa"/>
            <w:shd w:val="clear" w:color="auto" w:fill="auto"/>
            <w:vAlign w:val="center"/>
          </w:tcPr>
          <w:p w14:paraId="1B2CC11F"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w:t>
            </w:r>
            <w:r w:rsidRPr="00985111">
              <w:rPr>
                <w:rFonts w:ascii="Times New Roman" w:eastAsia="Times New Roman" w:hAnsi="Times New Roman" w:cs="Times New Roman"/>
                <w:b/>
                <w:color w:val="000000"/>
                <w:sz w:val="24"/>
                <w:szCs w:val="24"/>
                <w:lang w:eastAsia="zh-CN"/>
              </w:rPr>
              <w:br/>
              <w:t xml:space="preserve"> (пятибалльная шкала)</w:t>
            </w:r>
          </w:p>
        </w:tc>
        <w:tc>
          <w:tcPr>
            <w:tcW w:w="1560" w:type="dxa"/>
            <w:shd w:val="clear" w:color="auto" w:fill="auto"/>
            <w:vAlign w:val="center"/>
          </w:tcPr>
          <w:p w14:paraId="1EF975AA"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«2»</w:t>
            </w:r>
          </w:p>
        </w:tc>
        <w:tc>
          <w:tcPr>
            <w:tcW w:w="1559" w:type="dxa"/>
            <w:shd w:val="clear" w:color="auto" w:fill="auto"/>
            <w:vAlign w:val="center"/>
          </w:tcPr>
          <w:p w14:paraId="6323C576"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«3»</w:t>
            </w:r>
          </w:p>
        </w:tc>
        <w:tc>
          <w:tcPr>
            <w:tcW w:w="1559" w:type="dxa"/>
            <w:shd w:val="clear" w:color="auto" w:fill="auto"/>
            <w:vAlign w:val="center"/>
          </w:tcPr>
          <w:p w14:paraId="6E5B1D6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«4»</w:t>
            </w:r>
          </w:p>
        </w:tc>
        <w:tc>
          <w:tcPr>
            <w:tcW w:w="1446" w:type="dxa"/>
            <w:shd w:val="clear" w:color="auto" w:fill="auto"/>
            <w:vAlign w:val="center"/>
          </w:tcPr>
          <w:p w14:paraId="3882E017"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«5»</w:t>
            </w:r>
          </w:p>
        </w:tc>
      </w:tr>
      <w:tr w:rsidR="0051713F" w:rsidRPr="00985111" w14:paraId="43B2DA78" w14:textId="77777777" w:rsidTr="005447C6">
        <w:trPr>
          <w:trHeight w:val="579"/>
        </w:trPr>
        <w:tc>
          <w:tcPr>
            <w:tcW w:w="3510" w:type="dxa"/>
            <w:shd w:val="clear" w:color="auto" w:fill="auto"/>
            <w:vAlign w:val="center"/>
          </w:tcPr>
          <w:p w14:paraId="77D75DF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 в баллах (стобалльная шкала)</w:t>
            </w:r>
          </w:p>
        </w:tc>
        <w:tc>
          <w:tcPr>
            <w:tcW w:w="1560" w:type="dxa"/>
            <w:shd w:val="clear" w:color="auto" w:fill="auto"/>
            <w:vAlign w:val="center"/>
          </w:tcPr>
          <w:p w14:paraId="1C3BC171"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0,00 – </w:t>
            </w:r>
          </w:p>
          <w:p w14:paraId="3B78CC44"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19,99</w:t>
            </w:r>
          </w:p>
        </w:tc>
        <w:tc>
          <w:tcPr>
            <w:tcW w:w="1559" w:type="dxa"/>
            <w:shd w:val="clear" w:color="auto" w:fill="auto"/>
            <w:vAlign w:val="center"/>
          </w:tcPr>
          <w:p w14:paraId="244119BB"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20,00 – </w:t>
            </w:r>
          </w:p>
          <w:p w14:paraId="7084EA48"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39,99</w:t>
            </w:r>
          </w:p>
        </w:tc>
        <w:tc>
          <w:tcPr>
            <w:tcW w:w="1559" w:type="dxa"/>
            <w:shd w:val="clear" w:color="auto" w:fill="auto"/>
            <w:vAlign w:val="center"/>
          </w:tcPr>
          <w:p w14:paraId="361CB3B5"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40,00 –</w:t>
            </w:r>
          </w:p>
          <w:p w14:paraId="062701CC"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69,99</w:t>
            </w:r>
          </w:p>
        </w:tc>
        <w:tc>
          <w:tcPr>
            <w:tcW w:w="1446" w:type="dxa"/>
            <w:shd w:val="clear" w:color="auto" w:fill="auto"/>
            <w:vAlign w:val="center"/>
          </w:tcPr>
          <w:p w14:paraId="217C96D3"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70,00 – 100,00</w:t>
            </w:r>
          </w:p>
        </w:tc>
      </w:tr>
    </w:tbl>
    <w:p w14:paraId="3F7401D0" w14:textId="77777777" w:rsidR="0051713F" w:rsidRPr="005F59C7" w:rsidRDefault="0051713F" w:rsidP="0051713F">
      <w:pPr>
        <w:suppressAutoHyphens/>
        <w:ind w:firstLine="709"/>
        <w:jc w:val="both"/>
        <w:rPr>
          <w:rFonts w:ascii="Times New Roman" w:hAnsi="Times New Roman" w:cs="Times New Roman"/>
          <w:sz w:val="24"/>
          <w:szCs w:val="24"/>
        </w:rPr>
      </w:pPr>
    </w:p>
    <w:p w14:paraId="399B503A" w14:textId="0874464E" w:rsidR="0051713F" w:rsidRPr="00985111" w:rsidRDefault="0051713F" w:rsidP="005447C6">
      <w:pPr>
        <w:numPr>
          <w:ilvl w:val="1"/>
          <w:numId w:val="7"/>
        </w:numPr>
        <w:suppressAutoHyphens/>
        <w:spacing w:line="276" w:lineRule="auto"/>
        <w:ind w:left="0" w:firstLine="709"/>
        <w:jc w:val="both"/>
        <w:rPr>
          <w:rFonts w:ascii="Times New Roman" w:hAnsi="Times New Roman" w:cs="Times New Roman"/>
          <w:b/>
          <w:sz w:val="24"/>
          <w:szCs w:val="24"/>
        </w:rPr>
      </w:pPr>
      <w:r w:rsidRPr="00985111">
        <w:rPr>
          <w:rFonts w:ascii="Times New Roman" w:hAnsi="Times New Roman" w:cs="Times New Roman"/>
          <w:b/>
          <w:sz w:val="24"/>
          <w:szCs w:val="24"/>
        </w:rPr>
        <w:t xml:space="preserve"> Учет в КОД условий для лиц с ограниченными возможностями здоровья </w:t>
      </w:r>
      <w:r w:rsidRPr="00985111">
        <w:rPr>
          <w:rFonts w:ascii="Times New Roman" w:hAnsi="Times New Roman" w:cs="Times New Roman"/>
          <w:b/>
          <w:sz w:val="24"/>
          <w:szCs w:val="24"/>
        </w:rPr>
        <w:br/>
        <w:t>и выпускников из числа детей-инвалидов и инвалидов</w:t>
      </w:r>
    </w:p>
    <w:p w14:paraId="394CF0A5" w14:textId="71627DFF" w:rsidR="0051713F" w:rsidRPr="005F59C7" w:rsidRDefault="0051713F" w:rsidP="005447C6">
      <w:pPr>
        <w:suppressAutoHyphens/>
        <w:ind w:firstLine="708"/>
        <w:jc w:val="both"/>
        <w:rPr>
          <w:rFonts w:ascii="Times New Roman" w:eastAsia="Times New Roman" w:hAnsi="Times New Roman" w:cs="Times New Roman"/>
          <w:sz w:val="24"/>
          <w:szCs w:val="24"/>
          <w:shd w:val="clear" w:color="auto" w:fill="FFFFFF"/>
          <w:lang w:eastAsia="zh-CN"/>
        </w:rPr>
      </w:pPr>
      <w:r w:rsidRPr="00985111">
        <w:rPr>
          <w:rFonts w:ascii="Times New Roman" w:eastAsia="Times New Roman" w:hAnsi="Times New Roman" w:cs="Times New Roman"/>
          <w:iCs/>
          <w:sz w:val="24"/>
          <w:szCs w:val="24"/>
          <w:lang w:eastAsia="zh-CN"/>
        </w:rPr>
        <w:t>Для выпускников из числа лиц с ограниченными возможностями здоровья</w:t>
      </w:r>
      <w:r w:rsidRPr="00985111">
        <w:rPr>
          <w:rFonts w:ascii="Times New Roman" w:eastAsia="Times New Roman" w:hAnsi="Times New Roman" w:cs="Times New Roman"/>
          <w:iCs/>
          <w:sz w:val="24"/>
          <w:szCs w:val="24"/>
          <w:lang w:eastAsia="zh-CN"/>
        </w:rPr>
        <w:br/>
        <w:t>и выпускников из числа детей-инвалидов и инвалидов в КОД учитываются условия, позволяющие проводить демонстрационный экзамен профильного уровня с учетом особенностей и возможностей такой категории лиц.</w:t>
      </w:r>
      <w:bookmarkStart w:id="1" w:name="_GoBack"/>
      <w:bookmarkEnd w:id="1"/>
    </w:p>
    <w:sectPr w:rsidR="0051713F" w:rsidRPr="005F59C7" w:rsidSect="005D7117">
      <w:pgSz w:w="11907" w:h="16840"/>
      <w:pgMar w:top="1134" w:right="567" w:bottom="1134" w:left="1701" w:header="567" w:footer="709" w:gutter="0"/>
      <w:pgNumType w:start="5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24A123" w14:textId="77777777" w:rsidR="00766DDE" w:rsidRDefault="00766DDE" w:rsidP="00A858FE">
      <w:r>
        <w:separator/>
      </w:r>
    </w:p>
  </w:endnote>
  <w:endnote w:type="continuationSeparator" w:id="0">
    <w:p w14:paraId="4D03AD53" w14:textId="77777777" w:rsidR="00766DDE" w:rsidRDefault="00766DD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559022" w14:textId="77777777" w:rsidR="00766DDE" w:rsidRDefault="00766DDE" w:rsidP="00A858FE">
      <w:r>
        <w:separator/>
      </w:r>
    </w:p>
  </w:footnote>
  <w:footnote w:type="continuationSeparator" w:id="0">
    <w:p w14:paraId="167F4072" w14:textId="77777777" w:rsidR="00766DDE" w:rsidRDefault="00766DDE" w:rsidP="00A858FE">
      <w:r>
        <w:continuationSeparator/>
      </w:r>
    </w:p>
  </w:footnote>
  <w:footnote w:id="1">
    <w:p w14:paraId="4388D51D" w14:textId="77777777" w:rsidR="0051713F" w:rsidRPr="00953020" w:rsidRDefault="0051713F" w:rsidP="0051713F">
      <w:pPr>
        <w:pStyle w:val="af1"/>
        <w:shd w:val="clear" w:color="auto" w:fill="FFFFFF" w:themeFill="background1"/>
        <w:ind w:firstLine="709"/>
        <w:jc w:val="both"/>
        <w:rPr>
          <w:lang w:val="ru-RU"/>
        </w:rPr>
      </w:pPr>
      <w:r w:rsidRPr="00135B33">
        <w:rPr>
          <w:rStyle w:val="af3"/>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5447C6">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34FEF"/>
    <w:rsid w:val="00042069"/>
    <w:rsid w:val="00064407"/>
    <w:rsid w:val="0007128F"/>
    <w:rsid w:val="00071AFC"/>
    <w:rsid w:val="00080C48"/>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5BC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4E33"/>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447C6"/>
    <w:rsid w:val="00550283"/>
    <w:rsid w:val="005551BB"/>
    <w:rsid w:val="00555790"/>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0C99"/>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6DDE"/>
    <w:rsid w:val="0077014D"/>
    <w:rsid w:val="00770390"/>
    <w:rsid w:val="00774C93"/>
    <w:rsid w:val="00774CB0"/>
    <w:rsid w:val="00781491"/>
    <w:rsid w:val="00783A45"/>
    <w:rsid w:val="00784B56"/>
    <w:rsid w:val="00785307"/>
    <w:rsid w:val="007900D3"/>
    <w:rsid w:val="007A1BB6"/>
    <w:rsid w:val="007A5964"/>
    <w:rsid w:val="007B0B1F"/>
    <w:rsid w:val="007B0D1E"/>
    <w:rsid w:val="007B1A7F"/>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47DA6"/>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C50F7"/>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92F29"/>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C39"/>
    <w:rsid w:val="00A54E6F"/>
    <w:rsid w:val="00A55A51"/>
    <w:rsid w:val="00A63431"/>
    <w:rsid w:val="00A6653D"/>
    <w:rsid w:val="00A679AA"/>
    <w:rsid w:val="00A71768"/>
    <w:rsid w:val="00A73A61"/>
    <w:rsid w:val="00A77FF8"/>
    <w:rsid w:val="00A858FE"/>
    <w:rsid w:val="00A92CA3"/>
    <w:rsid w:val="00A92DA2"/>
    <w:rsid w:val="00A936C2"/>
    <w:rsid w:val="00A94AF6"/>
    <w:rsid w:val="00A954F1"/>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96E71"/>
    <w:rsid w:val="00CA239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2BB0"/>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603AF"/>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464D8"/>
    <w:rsid w:val="00F509BC"/>
    <w:rsid w:val="00F51D4D"/>
    <w:rsid w:val="00F54598"/>
    <w:rsid w:val="00F56026"/>
    <w:rsid w:val="00F64E28"/>
    <w:rsid w:val="00F666EC"/>
    <w:rsid w:val="00F66EEA"/>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6EEA"/>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6EEA"/>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8B4FE1-7077-4A51-962D-87C7FA4B0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1119</Words>
  <Characters>6384</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2</cp:revision>
  <cp:lastPrinted>2023-04-28T08:44:00Z</cp:lastPrinted>
  <dcterms:created xsi:type="dcterms:W3CDTF">2023-10-26T19:32:00Z</dcterms:created>
  <dcterms:modified xsi:type="dcterms:W3CDTF">2023-10-26T19:32:00Z</dcterms:modified>
</cp:coreProperties>
</file>