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B4C49" w14:textId="77777777" w:rsidR="00052A09" w:rsidRDefault="00BB2926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26.02.03 Судовождение</w:t>
      </w:r>
    </w:p>
    <w:p w14:paraId="56CA6CA7" w14:textId="77777777" w:rsidR="00052A09" w:rsidRDefault="00052A09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B71E4F" w14:textId="77777777" w:rsidR="00052A09" w:rsidRDefault="00052A09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275CB" w14:textId="77777777" w:rsidR="00052A09" w:rsidRDefault="00BB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93DD652" w14:textId="77777777" w:rsidR="00052A09" w:rsidRDefault="00BB2926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453DF02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09F13B1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C3171C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_Копия_1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745A74A5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052A09" w14:paraId="24C97DA9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D839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ED55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9B91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BA4E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117C1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23A6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7F1AAE9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748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C7A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8AB3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0F8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C85A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7EA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ПМ.01, ПМ.02, ПМ.03</w:t>
            </w:r>
          </w:p>
        </w:tc>
      </w:tr>
      <w:tr w:rsidR="00052A09" w14:paraId="0199EAD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0D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CF1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2BC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22C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F4D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15E7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1FCEFA8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28B6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A83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1469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1A0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9A12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9BB2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897EE5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2BA6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C80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9CE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981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08C4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B5DE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DFCD46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EB67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355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B493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A1C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3673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0A08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55A08E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E8628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929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D471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9CB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2046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C64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593988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4883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A16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E330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41C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258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0C75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C2C24B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E68F4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152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27CE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434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B09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7AB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F8B3DE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A211A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D65D" w14:textId="77777777" w:rsidR="00052A09" w:rsidRDefault="00BB292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612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392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5F7A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0993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586A5F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34154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0F00" w14:textId="77777777" w:rsidR="00052A09" w:rsidRDefault="00BB292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DVD – проигрыватель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26AE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51E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27AD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5542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54EDF4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89D50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D79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660F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FA6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F4C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A954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D744AA" w14:textId="77777777" w:rsidR="00052A09" w:rsidRDefault="00052A09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71D9E5" w14:textId="77777777" w:rsidR="00052A09" w:rsidRPr="00AD7F64" w:rsidRDefault="00BB2926" w:rsidP="00AD7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_Копия_2"/>
      <w:bookmarkEnd w:id="1"/>
      <w:r w:rsidRPr="00AD7F64">
        <w:rPr>
          <w:rFonts w:ascii="Times New Roman" w:eastAsia="Times New Roman" w:hAnsi="Times New Roman" w:cs="Times New Roman"/>
          <w:sz w:val="24"/>
          <w:szCs w:val="24"/>
        </w:rPr>
        <w:t>Кабинет «Управления судном»</w:t>
      </w:r>
    </w:p>
    <w:p w14:paraId="28C0D925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052A09" w14:paraId="634C632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727B4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ACDE6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9E286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ECCB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017D7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62C1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3A72641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57FC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D0C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F341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FDC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D36E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EDB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 04</w:t>
            </w:r>
          </w:p>
        </w:tc>
      </w:tr>
      <w:tr w:rsidR="00052A09" w14:paraId="7FA7883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962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674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B352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F64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B25E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0123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631B938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15A0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AE3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059B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4E8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351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74B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4B8789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754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202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44B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93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E66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E532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91E782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395B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45A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DF41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BB9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9AB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8EC2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B74D6E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340AF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6A5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D73A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BF8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EF4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CD5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810AD1D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43FC4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2DBB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Навигационный </w:t>
            </w:r>
            <w:r>
              <w:t>тренажер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052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4EB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C4FAC" w14:textId="77777777" w:rsidR="00052A09" w:rsidRDefault="00BB2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Программно-аппаратный комплекс, который состоит из одного рабочего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инструктора и не менее трех рабочих мест обучаемых, работающих в единой интегрированной среде посредствам локальной сети. Рабочее место обучаемого представляет собой имитацию ходового навигационного мостика судна для решения различных задач по управлению и маневрированию одиночным судном или составом. Рабочее место инструктора: с рабочего места инструктора производится управление тренажером, составление, загрузка упражнений и оперативное изменения сценария упражнения на рабочих местах обучаемых (гидрометеорологических условий, времени суток и т.д.), запись выполняемого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упражнения и возможность его проигрывания после завершения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2BC4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0EB6C9E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DD9C7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4929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Параллельная </w:t>
            </w:r>
            <w:r>
              <w:t>штурманская линейка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B87A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253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C21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F53F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0E395D0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2D77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E9FC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Штурманский </w:t>
            </w:r>
            <w:r>
              <w:t>транспортир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D6F1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B46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B45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E897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F067738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725CE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1020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Циркуль-измеритель </w:t>
            </w:r>
            <w:r>
              <w:t>штурманский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6F9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F1F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5ED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0F1C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312AFB1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87536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789A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Навигационные карты районов плавания навигационного тренажера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799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B6C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4909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AF59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AC92403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AE248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BAD9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Маневренный планшет Ш-101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F6B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9DA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B011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AF62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AE59AE9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73FA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158E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Судовой журнал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1B64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F63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AB2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6EE3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A097AF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A914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12DF" w14:textId="77777777" w:rsidR="00052A09" w:rsidRDefault="00BB2926">
            <w:pPr>
              <w:pStyle w:val="1"/>
              <w:widowControl w:val="0"/>
              <w:snapToGrid w:val="0"/>
              <w:spacing w:before="0" w:after="0"/>
              <w:ind w:firstLine="0"/>
              <w:rPr>
                <w:rFonts w:eastAsia="Times New Roman" w:cs="Times New Roman"/>
                <w:b w:val="0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b w:val="0"/>
                <w:iCs/>
                <w:szCs w:val="28"/>
                <w:lang w:eastAsia="en-US" w:bidi="ar-SA"/>
              </w:rPr>
              <w:t>Мультимедийный учебно-методический программный комплекс «Навигационные огни, сигналы и знаки»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CE1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942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6C52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73D5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2E899AF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FEFC2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D9F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AA0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D18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BC85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9631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AAF8A4D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CBE24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56C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DE4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9A5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CBC7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5961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F0B0B3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57F6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1D61" w14:textId="77777777" w:rsidR="00052A09" w:rsidRDefault="00BB2926">
            <w:pPr>
              <w:pStyle w:val="12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081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9CA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13F8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0DB7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BAC9E6" w14:textId="56069902" w:rsidR="00052A09" w:rsidRDefault="00052A09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28C1A2" w14:textId="749950DF" w:rsidR="00AD7F64" w:rsidRDefault="00AD7F64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C05FDE" w14:textId="472A8E02" w:rsidR="00AD7F64" w:rsidRDefault="00AD7F64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96ABB5" w14:textId="1D461573" w:rsidR="00AD7F64" w:rsidRDefault="00AD7F64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B19653" w14:textId="4BE0B4CF" w:rsidR="00AD7F64" w:rsidRDefault="00AD7F64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854E0E" w14:textId="77777777" w:rsidR="00AD7F64" w:rsidRDefault="00AD7F64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E052DF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0j0zll_Копия_2_Копия_1"/>
      <w:bookmarkEnd w:id="2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 «</w:t>
      </w:r>
      <w:r w:rsidRPr="00AD7F64">
        <w:rPr>
          <w:rFonts w:ascii="Times New Roman" w:eastAsia="Times New Roman" w:hAnsi="Times New Roman" w:cs="Times New Roman"/>
          <w:sz w:val="24"/>
          <w:szCs w:val="24"/>
        </w:rPr>
        <w:t>Навигации и лоции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0DD81872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052A09" w14:paraId="0B8799BF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E8250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A1A0B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5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5EFD1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D3E7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740D9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C650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4AFEB13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EE1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703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9176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4BB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BA28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53E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052A09" w14:paraId="3330DAF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909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527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B4FE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3A1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36BA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24C8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653EBF7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CBBB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966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9B4E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E66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AC70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32CE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9A970D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0487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8A4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B69D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1E7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2E3F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7D08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944992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C1A77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1FF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632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99B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41DD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379F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39AC21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C842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6A4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24CD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9C8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0C9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D366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AE0501F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53550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1E0C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Тренажер навигационной прокладки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C7FF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C74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7DBB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Тренажер навигационной прокладки представляет собой программно-аппаратный комплекс, который состоит из одного рабочего места инструктора и не менее пяти мест обучаемых работающих, в единой интегрированной среде посредствам локальной сети. Рабочее место обучаемого позволяет вести графическое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счисление пути судна, определение местоположения судна на морской навигационной карте и делать предварительную проработку маршрута перехода судна.</w:t>
            </w:r>
          </w:p>
          <w:p w14:paraId="2985BF8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рабочего места</w:t>
            </w:r>
          </w:p>
          <w:p w14:paraId="0B12283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инструктора производится управление тренажером, составление, загрузка упражнений и оперативное</w:t>
            </w:r>
          </w:p>
          <w:p w14:paraId="529C9A7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сценария упражнения на рабочих местах обучаемых, запись выполняемого упражнения и возможность его проигрывания после завершения.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D00C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6BE13FD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EA774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E016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Параллельная </w:t>
            </w:r>
            <w:r>
              <w:t>штурманская линейка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88C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9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C03D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78A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29C89F7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78B2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2FD0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Штурманский </w:t>
            </w:r>
            <w:r>
              <w:t>транспортир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70EA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49E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1FAF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7EC1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4A57AE4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5B4BD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9D51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Циркуль-измеритель </w:t>
            </w:r>
            <w:r>
              <w:t>штурманский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6DA0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3CA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CA0C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A34C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CD72699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86653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74C4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 xml:space="preserve">Навигационные карты и </w:t>
            </w:r>
            <w:proofErr w:type="spellStart"/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лоцийные</w:t>
            </w:r>
            <w:proofErr w:type="spellEnd"/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 xml:space="preserve"> сведения районов плавания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E4B5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DF3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81B5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B4F6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00FD9F5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07E45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E9DE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Судовой журнал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CA7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B80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8CAE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B7C5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945226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95A3C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5530" w14:textId="77777777" w:rsidR="00052A09" w:rsidRDefault="00BB2926">
            <w:pPr>
              <w:pStyle w:val="1"/>
              <w:widowControl w:val="0"/>
              <w:snapToGrid w:val="0"/>
              <w:spacing w:before="0" w:after="0"/>
              <w:ind w:firstLine="0"/>
              <w:rPr>
                <w:rFonts w:eastAsia="Times New Roman" w:cs="Times New Roman"/>
                <w:b w:val="0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b w:val="0"/>
                <w:iCs/>
                <w:szCs w:val="28"/>
                <w:lang w:eastAsia="en-US" w:bidi="ar-SA"/>
              </w:rPr>
              <w:t>Мультимедийный учебно-методический программный комплекс «Навигационные огни, сигналы и знаки»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BDE6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696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7F5D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5B79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938CAEB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57D0C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EE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0817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347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176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46D3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133640B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D710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540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E17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95C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1B21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1B6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4FE56C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B411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140" w14:textId="77777777" w:rsidR="00052A09" w:rsidRDefault="00BB2926">
            <w:pPr>
              <w:pStyle w:val="12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7C4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B8C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8A5F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69C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54F04E" w14:textId="77777777" w:rsidR="00052A09" w:rsidRDefault="00052A09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3C784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30j0zll_Копия_2_Копия_1_Копия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Кабинет «Технических средств судовождения и радиосвязи»</w:t>
      </w:r>
    </w:p>
    <w:p w14:paraId="6D59CB12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052A09" w14:paraId="095547AA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0739E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03476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7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97853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B961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9A50A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8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5290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6E6EA4A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B071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0DD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FA65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FCE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AEB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940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052A09" w14:paraId="2903FEF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CD1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3E4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70FD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BA7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86D5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CEAF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80432FC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A340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137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A3EF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1EB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D009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6310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3A618E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49CA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7C5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E6AE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E4F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633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46FC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5E1898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0F5C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08E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2310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DDF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23EE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90A9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B257E7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5A342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030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EF0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A93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D23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1C96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9960C4D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131C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B959" w14:textId="77777777" w:rsidR="00052A09" w:rsidRDefault="00BB29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color w:val="282828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282828"/>
                <w:sz w:val="24"/>
                <w:szCs w:val="28"/>
                <w:lang w:eastAsia="en-US"/>
              </w:rPr>
              <w:t xml:space="preserve">Тренажер глобальной морской системы связи при бедствии или тренажер радиосвязи на </w:t>
            </w:r>
            <w:r>
              <w:rPr>
                <w:rFonts w:ascii="Times New Roman" w:hAnsi="Times New Roman"/>
                <w:iCs/>
                <w:color w:val="282828"/>
                <w:sz w:val="24"/>
                <w:szCs w:val="28"/>
                <w:lang w:eastAsia="en-US"/>
              </w:rPr>
              <w:lastRenderedPageBreak/>
              <w:t>внутренних водных путях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6503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3ED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A70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DCAF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2EE74C5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2C102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5E2B" w14:textId="77777777" w:rsidR="00052A09" w:rsidRDefault="00BB2926">
            <w:pPr>
              <w:pStyle w:val="121"/>
              <w:widowControl w:val="0"/>
              <w:rPr>
                <w:iCs/>
                <w:color w:val="282828"/>
                <w:szCs w:val="28"/>
                <w:lang w:eastAsia="en-US"/>
              </w:rPr>
            </w:pPr>
            <w:r>
              <w:rPr>
                <w:iCs/>
                <w:color w:val="282828"/>
                <w:szCs w:val="28"/>
                <w:lang w:eastAsia="en-US"/>
              </w:rPr>
              <w:t>Интерактивная учебно-методическая лаборатория технических средств судовождения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0559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DA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9E133" w14:textId="77777777" w:rsidR="00052A09" w:rsidRDefault="00BB29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 должна обеспечивать с необходимой и достаточной степенью достоверности имитацию реальных процессов управления судовыми навигационными приборами (магнитный компас, гирокомп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</w:rPr>
              <w:t xml:space="preserve">ас, эхолот, лаг, авторулевой,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</w:rPr>
              <w:t>приемоиндикатор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</w:rPr>
              <w:t xml:space="preserve"> ГЛОНАСС, судовая радиолокационная станция, электронно-картографическая навигационно-информационная система, аппа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ратура автоматической индикационной системы) в условиях учебной аудитории.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1779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454C953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279AA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4F44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t>Образцы технических средств судовождения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7BBB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524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310A3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t>Магнитный компас, гирокомп</w:t>
            </w:r>
            <w:r>
              <w:rPr>
                <w:iCs/>
                <w:color w:val="000000"/>
                <w:szCs w:val="28"/>
              </w:rPr>
              <w:t xml:space="preserve">ас, эхолот, лаг, авторулевой, </w:t>
            </w:r>
            <w:proofErr w:type="spellStart"/>
            <w:r>
              <w:rPr>
                <w:iCs/>
                <w:color w:val="000000"/>
                <w:szCs w:val="28"/>
              </w:rPr>
              <w:t>приемоиндикатор</w:t>
            </w:r>
            <w:proofErr w:type="spellEnd"/>
            <w:r>
              <w:rPr>
                <w:iCs/>
                <w:color w:val="000000"/>
                <w:szCs w:val="28"/>
              </w:rPr>
              <w:t xml:space="preserve"> ГЛОНАСС, судовая радиолокационная станция, электронно-</w:t>
            </w:r>
            <w:r>
              <w:rPr>
                <w:iCs/>
                <w:color w:val="000000"/>
                <w:szCs w:val="28"/>
              </w:rPr>
              <w:lastRenderedPageBreak/>
              <w:t>картографическая навигационно-информационная система, аппа</w:t>
            </w:r>
            <w:r>
              <w:t>ратура автоматической индикационной системы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0274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CD239D3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3CEF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771D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Пособия по ведению радиосвязи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868A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B5B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E3E2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A1B4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5C63B84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3FC7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83E4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Радиожурнал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B06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FCF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98D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A61C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F9090F4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60B67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16BA" w14:textId="77777777" w:rsidR="00052A09" w:rsidRDefault="00BB2926">
            <w:pPr>
              <w:pStyle w:val="121"/>
              <w:widowControl w:val="0"/>
              <w:snapToGrid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Судовой журнал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4D32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98F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1ED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C3AE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F5401CF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5909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FAA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48D9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D6A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2C2E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B40C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89F1934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626AF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E22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F2FE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EE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394B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65EE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B4851C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6AD25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2254" w14:textId="77777777" w:rsidR="00052A09" w:rsidRDefault="00BB2926">
            <w:pPr>
              <w:pStyle w:val="12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AF21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524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B73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BCBD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757B08" w14:textId="77777777" w:rsidR="00052A09" w:rsidRDefault="00052A09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FDCFE6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30j0zll_Копия_2_Копия_1_Копи1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«</w:t>
      </w:r>
      <w:r w:rsidRPr="00AD7F64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безопасности плавания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4"/>
        <w:gridCol w:w="2416"/>
        <w:gridCol w:w="2835"/>
        <w:gridCol w:w="2625"/>
      </w:tblGrid>
      <w:tr w:rsidR="00052A09" w14:paraId="5DF58997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D9D45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3D6D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9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C64E0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BCF8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C3688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1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E156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1DBBEA3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4E8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87B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CDFF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23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B8E7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4B6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052A09" w14:paraId="25A171B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3AC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260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9DCA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A5E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0B8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1342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2652466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4FC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288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E116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32D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880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DB19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DAD886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2407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B04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A9A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500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4F1E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709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F36E60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CF5A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689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575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AE8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41A0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8C31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145938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82AA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867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2E48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636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C45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8B8F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78CD23C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9DD83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D643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Устройства для проведения досмотра в рамках обеспечения транспортной безопасности на судне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FAE5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3B8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BB2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813D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1EBFC46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A0FCD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1AAA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Образцы противопожарного плана судна, расписания по тревогам, каютной карточки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4DAE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AB8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1FF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9941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D0CAFF2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9E2F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2BB8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Аварийное снабжение судов по борьбе с водой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13B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9C6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02EA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9395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FFC1A11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9136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843A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Аварийное снабжение судов по борьбе с разливом нефтепродуктов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6AD7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92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614E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4C11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2E36833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0DB9C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DCEB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снабжение судов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8F6C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9D6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6A7A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6C37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91B96CB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14DC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E903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имущество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525D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0F8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1DCF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01C5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39DA28B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4B460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9D6C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Снаряжение пожарного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E3D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A45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E8E4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20DD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9526C59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6353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1CCE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Изолирующий дыхательный аппарат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9C06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511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F9EA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38D6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46EE9F4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33686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8242" w14:textId="77777777" w:rsidR="00052A09" w:rsidRDefault="00BB2926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Индивидуальные и коллективные судовые спасательные средства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4CDB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674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AF66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48BB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1131342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FC13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34DA" w14:textId="77777777" w:rsidR="00052A09" w:rsidRDefault="00BB2926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Судовая аптечка по оказанию первой помощи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861C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7C7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8A8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D1B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E118413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67469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CB24" w14:textId="77777777" w:rsidR="00052A09" w:rsidRDefault="00BB2926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Style w:val="ac"/>
                <w:rFonts w:eastAsia="Times New Roman"/>
                <w:b w:val="0"/>
                <w:lang w:eastAsia="en-US" w:bidi="ar-SA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A181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24E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C53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201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3CAFF26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4A5D8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1A3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AC75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2AF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FA94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21EB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4AC3C4C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B3948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6F40" w14:textId="77777777" w:rsidR="00052A09" w:rsidRDefault="00BB29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B9E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899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3CC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6C7A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AF53C88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1D705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C97D" w14:textId="77777777" w:rsidR="00052A09" w:rsidRPr="00AD7F64" w:rsidRDefault="00BB2926">
            <w:pPr>
              <w:pStyle w:val="western"/>
              <w:jc w:val="both"/>
              <w:rPr>
                <w:lang w:val="ru-RU"/>
              </w:rPr>
            </w:pPr>
            <w:r w:rsidRPr="00AD7F64">
              <w:rPr>
                <w:lang w:val="ru-RU"/>
              </w:rPr>
              <w:t>Электронный учебный курс «</w:t>
            </w:r>
            <w:r w:rsidRPr="00AD7F64">
              <w:rPr>
                <w:color w:val="000000"/>
                <w:lang w:val="ru-RU" w:eastAsia="ru-RU"/>
              </w:rPr>
              <w:t xml:space="preserve">Обеспечение безопасности плавания и готовность к </w:t>
            </w:r>
            <w:r w:rsidRPr="00AD7F64">
              <w:rPr>
                <w:color w:val="000000"/>
                <w:lang w:val="ru-RU" w:eastAsia="ru-RU"/>
              </w:rPr>
              <w:lastRenderedPageBreak/>
              <w:t>действиям в аварийных ситуациях на судне</w:t>
            </w:r>
            <w:r w:rsidRPr="00AD7F64">
              <w:rPr>
                <w:lang w:val="ru-RU"/>
              </w:rPr>
              <w:t>»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87EC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6A6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51B4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446F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74639E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796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9FCF" w14:textId="77777777" w:rsidR="00052A09" w:rsidRDefault="00BB2926">
            <w:pPr>
              <w:pStyle w:val="12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5AE0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169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573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563D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C28214B" w14:textId="77777777" w:rsidR="00052A09" w:rsidRDefault="00052A09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8068BC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ECBE4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052A09" w14:paraId="545D9F9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0AA45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0D4A3" w14:textId="77777777" w:rsidR="00052A09" w:rsidRDefault="00BB29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A3433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7134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0A836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1508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3A2AB49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0028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CD8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4A20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FFE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AD8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52B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</w:tc>
      </w:tr>
      <w:tr w:rsidR="00052A09" w14:paraId="518F08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F89C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9D1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250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E3F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2637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833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95C3D1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C7F7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56C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9431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18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DC5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838B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82B19E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0942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FB6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4FF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F95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8DE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1CA8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D4A46D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E31C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635F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C1E7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69E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2C9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3C97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DF841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CAC1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24C6A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A4D7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52C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2A5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0FEF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E05543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335F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A228B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Сверлильные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BF1D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43B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47F3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987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457961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C6CB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8A4F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Заточной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C1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270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641E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5A78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50AC6D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6E5A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E899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гаечных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C009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4D8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7E5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E090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FF0ED2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CC8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7AB36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Ключ гаечный разводной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0067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DB6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D64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4AEC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C503A8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65AC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F621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торцевых трубчатых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438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6F7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B88A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D604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D28B60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6C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98063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Кувалда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F32E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9E3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5212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F2EF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C690F2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B35E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ED9C4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Напильники: плоские, квадратные, круглые, треугольные, полукруглые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53D0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DCB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ACBB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5CE1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297A66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6A0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91E75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Зубило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24F0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FE2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B223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475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1773BA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6D12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26697" w14:textId="77777777" w:rsidR="00052A09" w:rsidRDefault="00BB2926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Молоток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62C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67C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150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C8A5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854BCC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7799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05120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Ножовка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061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E63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A76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BE6A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BD5996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BEB9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93DD9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Ножницы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605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870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BE65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C781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67832D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AA98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B6C5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отверток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1758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FE0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C5D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0957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2C9911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3FD1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1F72F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Плоскогубцы комбинированные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A2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221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F728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F0D8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68A535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A1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EAA4B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плашек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7D55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392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8E9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FEE4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BED6D8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CC4C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66774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сверл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A07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A81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8FA7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54D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0CB63E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F228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BF952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Циркуль разметочный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90A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77D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67E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C955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FA0539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433D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67FCC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линеек металлических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19F2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B60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893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49E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2E18AF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2D42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23E14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угольников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4518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17E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649D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7A6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50A6B1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C86F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165EE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0238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5B4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373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2E0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582804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BE87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1E828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Электродрель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38F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83D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3A68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21C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3DD29A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EFBB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FEA9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proofErr w:type="spellStart"/>
            <w:r>
              <w:rPr>
                <w:rFonts w:eastAsia="Times New Roman"/>
                <w:szCs w:val="24"/>
                <w:lang w:eastAsia="en-US" w:bidi="ar-SA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8F6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65E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1B9B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91E7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BF4F65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CFB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88616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E0B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CDE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8252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1387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F3B98A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285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78F6A" w14:textId="77777777" w:rsidR="00052A09" w:rsidRDefault="00BB2926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5880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9EE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C62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B5E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FD682D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708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866D8" w14:textId="77777777" w:rsidR="00052A09" w:rsidRDefault="00BB2926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661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DF9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5556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9302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FF7F14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6B7D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79A5C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97A7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EB4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2209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555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F0C788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236B7E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DFBEBA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«Такелажная»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052A09" w14:paraId="1E18D67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CC73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41A63" w14:textId="77777777" w:rsidR="00052A09" w:rsidRDefault="00BB29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5342A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F949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E510A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7DF92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1A25BEA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807F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6BA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A7B8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CB6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B39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95E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</w:tc>
      </w:tr>
      <w:tr w:rsidR="00052A09" w14:paraId="53FF402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749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9F7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7C92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17E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F0BF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9190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1970F0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D790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DF5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D696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2A0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3279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6AB2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613C38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234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73A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76FC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583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F2D2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642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4A80C6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FE55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D3EE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83A7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A08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8F33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9C11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1B13A8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5ED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2A036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367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874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1F8B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BF0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3D05F2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E261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98FA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Свайка деревянная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670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E72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E5A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4F5C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25D194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EBAA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B5297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Свайка металлическая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C2DF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398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491C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B5A4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905CB2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F50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58B9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Драек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3798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7B4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BCAE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036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6503BD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F570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9B846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Мушкель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F396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4A4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724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5B52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8241BF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4AC6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6CA95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Киянка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65D9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45A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7B83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02E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C304E5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25CE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DE68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Такелажная лопатка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E1E3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D7B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23AE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BACF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A71C9D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A7A2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2C59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Марочница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832E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1A0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0F19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AAB5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62DF906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8AF6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8651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Тиски слесарные поворотные или такелажные тиски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695F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C61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0C05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BA59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48E2A1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4398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FD605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Зубило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5FD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EB9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57DD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57FB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135B02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0F85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3E891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Рулетка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DB6A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E6F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941B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3C8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BC994B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87D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9F71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Нож такелажный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E7A3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1A0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A18B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2746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13B532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A82E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D8728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Клещи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C0D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60C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85D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76FB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9AB04F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1BC16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96552" w14:textId="77777777" w:rsidR="00052A09" w:rsidRDefault="00BB2926">
            <w:pPr>
              <w:pStyle w:val="12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Молоток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0BFA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1A5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18AE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805C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C9ED9F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474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997A6" w14:textId="77777777" w:rsidR="00052A09" w:rsidRDefault="00BB2926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Ножовка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BB1F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2C5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937D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AB6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C3BC65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CD33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0A466" w14:textId="77777777" w:rsidR="00052A09" w:rsidRDefault="00BB2926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Набор гаечных ключей или головок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FC3C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AAB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F3CB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02D8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2DC99D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3E4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65229" w14:textId="77777777" w:rsidR="00052A09" w:rsidRDefault="00BB2926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Талрепы, коуши, гаки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A7F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7E7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325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FE89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454B4D2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5F52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36A0" w14:textId="77777777" w:rsidR="00052A09" w:rsidRDefault="00BB2926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E7C1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F0F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3A0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B8CD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4A9A6D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C230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2E38" w14:textId="77777777" w:rsidR="00052A09" w:rsidRDefault="00BB2926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  <w:t>Электронный учебный курс «Общепрофессиональный курс»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F04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077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C769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2DB8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124198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1518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18B52" w14:textId="77777777" w:rsidR="00052A09" w:rsidRDefault="00BB2926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ABC7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7F8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2CE8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46B3" w14:textId="77777777" w:rsidR="00052A09" w:rsidRDefault="0005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F3CAA5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AFBA25" w14:textId="77777777" w:rsidR="00052A09" w:rsidRDefault="00052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52104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40506ECB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8B74181" w14:textId="77777777" w:rsidR="00052A09" w:rsidRDefault="00052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405" w:type="dxa"/>
        <w:tblLayout w:type="fixed"/>
        <w:tblLook w:val="0000" w:firstRow="0" w:lastRow="0" w:firstColumn="0" w:lastColumn="0" w:noHBand="0" w:noVBand="0"/>
      </w:tblPr>
      <w:tblGrid>
        <w:gridCol w:w="666"/>
        <w:gridCol w:w="4885"/>
        <w:gridCol w:w="1842"/>
        <w:gridCol w:w="2553"/>
        <w:gridCol w:w="2834"/>
        <w:gridCol w:w="2625"/>
      </w:tblGrid>
      <w:tr w:rsidR="00052A09" w14:paraId="7731B7A2" w14:textId="77777777">
        <w:trPr>
          <w:trHeight w:val="967"/>
          <w:tblHeader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8D0F2" w14:textId="77777777" w:rsidR="00052A09" w:rsidRDefault="00BB2926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4C103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558D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C450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EC7B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0619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2A09" w14:paraId="6E005606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EB7CA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96A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8549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DDD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9BD0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A47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ОГСЭ.04</w:t>
            </w:r>
          </w:p>
        </w:tc>
      </w:tr>
      <w:tr w:rsidR="00052A09" w14:paraId="568C6455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1A7E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2266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8BE2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90A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3B43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F372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DCCEBF6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1FDE6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6456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935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C52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F354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B34A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31186987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FA30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B14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6A6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E6C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01EF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B123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778620FA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52368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C0B92" w14:textId="77777777" w:rsidR="00052A09" w:rsidRDefault="00BB29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4C21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F03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61B82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1B4D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7AE9C24" w14:textId="77777777">
        <w:trPr>
          <w:trHeight w:val="1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C0603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F9036" w14:textId="77777777" w:rsidR="00052A09" w:rsidRDefault="00BB29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C297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208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DF5B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AA01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25F6CA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D842" w14:textId="77777777" w:rsidR="00052A09" w:rsidRDefault="00BB29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4B3E" w14:textId="77777777" w:rsidR="00052A09" w:rsidRDefault="00BB29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C7F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67B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F2AB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D0BC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D71609" w14:textId="77777777" w:rsidR="00052A09" w:rsidRDefault="00052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752965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60C1BE2A" w14:textId="77777777" w:rsidR="00052A09" w:rsidRDefault="00BB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03A92D20" w14:textId="77777777" w:rsidR="00052A09" w:rsidRDefault="00052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052A09" w14:paraId="5344AA6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4CC44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D038D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1091" w14:textId="77777777" w:rsidR="00052A09" w:rsidRDefault="00BB2926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4413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45A0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D1DB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Style w:val="affff6"/>
                <w:rFonts w:ascii="Times New Roman" w:eastAsia="Times New Roman" w:hAnsi="Times New Roman" w:cs="Times New Roman"/>
                <w:sz w:val="20"/>
                <w:szCs w:val="20"/>
              </w:rPr>
              <w:footnoteReference w:id="11"/>
            </w:r>
          </w:p>
        </w:tc>
      </w:tr>
      <w:tr w:rsidR="00052A09" w14:paraId="414A45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33B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C8B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1164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AC8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AACF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EF46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0ABD4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21C0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009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2102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483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A1C1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30BE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9FEDB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FDB0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362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3EF8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D4F8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2154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D67B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585B48F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6DF5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B180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569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9A15" w14:textId="77777777" w:rsidR="00052A09" w:rsidRDefault="0005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3D15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31BF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045CD4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4BF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AD05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8823C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1AB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3C3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C99F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10D7E56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157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7C75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комплект презентационного мультимедийного или проекционного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E6DB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F8A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4D8F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6171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A09" w14:paraId="217F7CE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745A1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6FC5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810D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BBD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D2B6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EC42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E6F34C" w14:textId="77777777" w:rsidR="00052A09" w:rsidRDefault="00052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10747D" w14:textId="77777777" w:rsidR="00052A09" w:rsidRDefault="00052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51BCFF" w14:textId="77777777" w:rsidR="00052A09" w:rsidRDefault="00BB2926">
      <w:pPr>
        <w:numPr>
          <w:ilvl w:val="0"/>
          <w:numId w:val="1"/>
        </w:numP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DCC5775" w14:textId="77777777" w:rsidR="00052A09" w:rsidRDefault="00BB2926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affff6"/>
          <w:rFonts w:ascii="Times New Roman" w:eastAsia="Times New Roman" w:hAnsi="Times New Roman" w:cs="Times New Roman"/>
          <w:color w:val="000000"/>
          <w:sz w:val="20"/>
          <w:szCs w:val="20"/>
        </w:rPr>
        <w:footnoteReference w:id="12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15164" w:type="dxa"/>
        <w:tblLayout w:type="fixed"/>
        <w:tblLook w:val="0000" w:firstRow="0" w:lastRow="0" w:firstColumn="0" w:lastColumn="0" w:noHBand="0" w:noVBand="0"/>
      </w:tblPr>
      <w:tblGrid>
        <w:gridCol w:w="723"/>
        <w:gridCol w:w="7920"/>
        <w:gridCol w:w="6521"/>
      </w:tblGrid>
      <w:tr w:rsidR="00052A09" w14:paraId="1D8E4652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EEA7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83FE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5C8C" w14:textId="77777777" w:rsidR="00052A09" w:rsidRDefault="00BB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052A09" w14:paraId="7AD22C2C" w14:textId="77777777">
        <w:trPr>
          <w:trHeight w:val="2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7AFF" w14:textId="77777777" w:rsidR="00052A09" w:rsidRDefault="00BB2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8638" w14:textId="77777777" w:rsidR="00052A09" w:rsidRPr="00AD7F64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D7F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AD7F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AD7F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D64E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267E3E8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Механика</w:t>
            </w:r>
          </w:p>
          <w:p w14:paraId="5430E8B4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Электроника и электротехника</w:t>
            </w:r>
          </w:p>
          <w:p w14:paraId="735C154F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Метрология и стандартизация</w:t>
            </w:r>
          </w:p>
          <w:p w14:paraId="2EAA6253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Теория и устройство судна</w:t>
            </w:r>
          </w:p>
          <w:p w14:paraId="598ACFE9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Безопасность жизнедеятельности</w:t>
            </w:r>
          </w:p>
          <w:p w14:paraId="3D56FB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Материаловедение</w:t>
            </w:r>
          </w:p>
          <w:p w14:paraId="4CFF3A9B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Техническая термодинамика и теплопередача</w:t>
            </w:r>
          </w:p>
          <w:p w14:paraId="76782937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Основы финансовой грамотности</w:t>
            </w:r>
          </w:p>
        </w:tc>
      </w:tr>
      <w:tr w:rsidR="00052A09" w:rsidRPr="00AD7F64" w14:paraId="64657F50" w14:textId="77777777">
        <w:trPr>
          <w:trHeight w:val="28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844D" w14:textId="77777777" w:rsidR="00052A09" w:rsidRDefault="00BB2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629A" w14:textId="77777777" w:rsidR="00052A09" w:rsidRPr="00AD7F64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D7F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AD7F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AD7F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85B0" w14:textId="77777777" w:rsidR="00052A09" w:rsidRPr="00AD7F64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52A09" w14:paraId="604FF4B4" w14:textId="77777777">
        <w:trPr>
          <w:trHeight w:val="25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F9C1" w14:textId="77777777" w:rsidR="00052A09" w:rsidRDefault="00BB2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24DA" w14:textId="77777777" w:rsidR="00052A09" w:rsidRDefault="00BB2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7A76" w14:textId="77777777" w:rsidR="00052A09" w:rsidRDefault="00052A0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6B968C" w14:textId="77777777" w:rsidR="00052A09" w:rsidRDefault="00052A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52A09">
      <w:footerReference w:type="even" r:id="rId8"/>
      <w:footerReference w:type="default" r:id="rId9"/>
      <w:footerReference w:type="first" r:id="rId10"/>
      <w:pgSz w:w="16838" w:h="11906" w:orient="landscape"/>
      <w:pgMar w:top="1134" w:right="851" w:bottom="1134" w:left="1134" w:header="0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71D1C" w14:textId="77777777" w:rsidR="00F805A8" w:rsidRDefault="00F805A8">
      <w:pPr>
        <w:spacing w:after="0" w:line="240" w:lineRule="auto"/>
      </w:pPr>
      <w:r>
        <w:separator/>
      </w:r>
    </w:p>
  </w:endnote>
  <w:endnote w:type="continuationSeparator" w:id="0">
    <w:p w14:paraId="37BBAC49" w14:textId="77777777" w:rsidR="00F805A8" w:rsidRDefault="00F8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AA2E" w14:textId="77777777" w:rsidR="00052A09" w:rsidRDefault="00BB2926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BA5643B" w14:textId="77777777" w:rsidR="00052A09" w:rsidRDefault="00052A09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39EA" w14:textId="77777777" w:rsidR="00052A09" w:rsidRDefault="00052A0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1256" w14:textId="77777777" w:rsidR="00052A09" w:rsidRDefault="00052A0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713CA" w14:textId="77777777" w:rsidR="00F805A8" w:rsidRDefault="00F805A8">
      <w:pPr>
        <w:pStyle w:val="normal1"/>
        <w:rPr>
          <w:sz w:val="12"/>
        </w:rPr>
      </w:pPr>
    </w:p>
  </w:footnote>
  <w:footnote w:type="continuationSeparator" w:id="0">
    <w:p w14:paraId="6B2E0DFF" w14:textId="77777777" w:rsidR="00F805A8" w:rsidRDefault="00F805A8">
      <w:pPr>
        <w:pStyle w:val="normal1"/>
        <w:rPr>
          <w:sz w:val="12"/>
        </w:rPr>
      </w:pPr>
    </w:p>
  </w:footnote>
  <w:footnote w:id="1">
    <w:p w14:paraId="7C0E1549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3538BCD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7272218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353DEC4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395DC59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732FF54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1A79E773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51B0E784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AAE8A66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5001D8E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507ABAC2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0F5B8D14" w14:textId="77777777" w:rsidR="00052A09" w:rsidRDefault="00BB2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323C0"/>
    <w:multiLevelType w:val="multilevel"/>
    <w:tmpl w:val="878EB1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7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60805C1E"/>
    <w:multiLevelType w:val="multilevel"/>
    <w:tmpl w:val="63B460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A09"/>
    <w:rsid w:val="00052A09"/>
    <w:rsid w:val="00226B56"/>
    <w:rsid w:val="00AD7F64"/>
    <w:rsid w:val="00BB2926"/>
    <w:rsid w:val="00F8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B321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ЭР (правое окно)"/>
    <w:basedOn w:val="a4"/>
    <w:link w:val="10"/>
    <w:qFormat/>
    <w:rPr>
      <w:rFonts w:ascii="Times New Roman" w:hAnsi="Times New Roman"/>
      <w:b/>
      <w:color w:val="26282F"/>
      <w:sz w:val="26"/>
    </w:rPr>
  </w:style>
  <w:style w:type="character" w:customStyle="1" w:styleId="Contents2">
    <w:name w:val="Contents 2"/>
    <w:qFormat/>
    <w:rPr>
      <w:rFonts w:ascii="Times New Roman" w:hAnsi="Times New Roman"/>
      <w:i/>
      <w:sz w:val="20"/>
    </w:rPr>
  </w:style>
  <w:style w:type="character" w:customStyle="1" w:styleId="a5">
    <w:name w:val="Информация об изменениях документа"/>
    <w:basedOn w:val="a6"/>
    <w:link w:val="11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a7">
    <w:name w:val="Текст информации об изменениях"/>
    <w:link w:val="12"/>
    <w:qFormat/>
    <w:rPr>
      <w:rFonts w:ascii="Times New Roman" w:hAnsi="Times New Roman"/>
      <w:color w:val="353842"/>
      <w:sz w:val="18"/>
    </w:rPr>
  </w:style>
  <w:style w:type="character" w:customStyle="1" w:styleId="a8">
    <w:name w:val="Активная гипертекстовая ссылка"/>
    <w:link w:val="13"/>
    <w:qFormat/>
    <w:rPr>
      <w:b/>
      <w:color w:val="106BBE"/>
      <w:u w:val="single"/>
    </w:rPr>
  </w:style>
  <w:style w:type="character" w:customStyle="1" w:styleId="Contents4">
    <w:name w:val="Contents 4"/>
    <w:qFormat/>
    <w:rPr>
      <w:sz w:val="20"/>
    </w:rPr>
  </w:style>
  <w:style w:type="character" w:customStyle="1" w:styleId="a9">
    <w:name w:val="Переменная часть"/>
    <w:basedOn w:val="aa"/>
    <w:link w:val="14"/>
    <w:qFormat/>
    <w:rPr>
      <w:rFonts w:ascii="Verdana" w:hAnsi="Verdana"/>
      <w:sz w:val="18"/>
    </w:rPr>
  </w:style>
  <w:style w:type="character" w:customStyle="1" w:styleId="Contents6">
    <w:name w:val="Contents 6"/>
    <w:qFormat/>
    <w:rPr>
      <w:sz w:val="20"/>
    </w:rPr>
  </w:style>
  <w:style w:type="character" w:customStyle="1" w:styleId="ab">
    <w:name w:val="Заголовок статьи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styleId="ac">
    <w:name w:val="Strong"/>
    <w:qFormat/>
    <w:rPr>
      <w:b/>
    </w:rPr>
  </w:style>
  <w:style w:type="character" w:customStyle="1" w:styleId="ad">
    <w:name w:val="Заголовок группы контролов"/>
    <w:link w:val="16"/>
    <w:qFormat/>
    <w:rPr>
      <w:rFonts w:ascii="Times New Roman" w:hAnsi="Times New Roman"/>
      <w:b/>
      <w:color w:val="000000"/>
      <w:sz w:val="24"/>
    </w:rPr>
  </w:style>
  <w:style w:type="character" w:customStyle="1" w:styleId="17">
    <w:name w:val="Заголовок1"/>
    <w:basedOn w:val="aa"/>
    <w:link w:val="110"/>
    <w:qFormat/>
    <w:rPr>
      <w:rFonts w:ascii="Verdana" w:hAnsi="Verdana"/>
      <w:b/>
      <w:color w:val="0058A9"/>
      <w:shd w:val="clear" w:color="auto" w:fill="ECE9D8"/>
    </w:rPr>
  </w:style>
  <w:style w:type="character" w:customStyle="1" w:styleId="ae">
    <w:name w:val="Словарная статья"/>
    <w:link w:val="18"/>
    <w:qFormat/>
    <w:rPr>
      <w:rFonts w:ascii="Times New Roman" w:hAnsi="Times New Roman"/>
      <w:sz w:val="24"/>
    </w:rPr>
  </w:style>
  <w:style w:type="character" w:customStyle="1" w:styleId="rTitleStyle">
    <w:name w:val="rTitleStyle"/>
    <w:link w:val="rTitleStyle1"/>
    <w:qFormat/>
    <w:rPr>
      <w:b/>
      <w:spacing w:val="16"/>
      <w:sz w:val="28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19">
    <w:name w:val="Слабое выделение1"/>
    <w:link w:val="111"/>
    <w:qFormat/>
    <w:rPr>
      <w:i/>
      <w:color w:val="404040"/>
    </w:rPr>
  </w:style>
  <w:style w:type="character" w:customStyle="1" w:styleId="af">
    <w:name w:val="Сравнение редакций. Удаленный фрагмент"/>
    <w:link w:val="1a"/>
    <w:qFormat/>
    <w:rPr>
      <w:color w:val="000000"/>
      <w:shd w:val="clear" w:color="auto" w:fill="C4C413"/>
    </w:rPr>
  </w:style>
  <w:style w:type="character" w:customStyle="1" w:styleId="af0">
    <w:name w:val="Нормальный (таблица)"/>
    <w:link w:val="1b"/>
    <w:qFormat/>
    <w:rPr>
      <w:rFonts w:ascii="Times New Roman" w:hAnsi="Times New Roman"/>
      <w:sz w:val="24"/>
    </w:rPr>
  </w:style>
  <w:style w:type="character" w:customStyle="1" w:styleId="af1">
    <w:name w:val="Не вступил в силу"/>
    <w:link w:val="1c"/>
    <w:qFormat/>
    <w:rPr>
      <w:b/>
      <w:color w:val="000000"/>
      <w:shd w:val="clear" w:color="auto" w:fill="D8EDE8"/>
    </w:rPr>
  </w:style>
  <w:style w:type="character" w:customStyle="1" w:styleId="af2">
    <w:name w:val="Внимание"/>
    <w:link w:val="1d"/>
    <w:qFormat/>
    <w:rPr>
      <w:rFonts w:ascii="Times New Roman" w:hAnsi="Times New Roman"/>
      <w:sz w:val="24"/>
      <w:shd w:val="clear" w:color="auto" w:fill="F5F3DA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Примечание."/>
    <w:basedOn w:val="af2"/>
    <w:link w:val="1e"/>
    <w:qFormat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Заголовок своего сообщения"/>
    <w:link w:val="1f"/>
    <w:qFormat/>
    <w:rPr>
      <w:b/>
      <w:color w:val="26282F"/>
    </w:rPr>
  </w:style>
  <w:style w:type="character" w:customStyle="1" w:styleId="1f0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2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5">
    <w:name w:val="Гипертекстовая ссылка"/>
    <w:link w:val="1f1"/>
    <w:qFormat/>
    <w:rPr>
      <w:b/>
      <w:color w:val="106BBE"/>
    </w:rPr>
  </w:style>
  <w:style w:type="character" w:customStyle="1" w:styleId="Header1">
    <w:name w:val="Header1"/>
    <w:qFormat/>
    <w:rPr>
      <w:rFonts w:ascii="Times New Roman" w:hAnsi="Times New Roman"/>
      <w:sz w:val="24"/>
    </w:rPr>
  </w:style>
  <w:style w:type="character" w:customStyle="1" w:styleId="af6">
    <w:name w:val="Оглавление"/>
    <w:basedOn w:val="af7"/>
    <w:link w:val="1f2"/>
    <w:qFormat/>
    <w:rPr>
      <w:rFonts w:ascii="Courier New" w:hAnsi="Courier New"/>
      <w:sz w:val="24"/>
    </w:rPr>
  </w:style>
  <w:style w:type="character" w:customStyle="1" w:styleId="af8">
    <w:name w:val="Текст (прав. подпись)"/>
    <w:link w:val="1f3"/>
    <w:qFormat/>
    <w:rPr>
      <w:rFonts w:ascii="Times New Roman" w:hAnsi="Times New Roman"/>
      <w:sz w:val="24"/>
    </w:rPr>
  </w:style>
  <w:style w:type="character" w:customStyle="1" w:styleId="af9">
    <w:name w:val="Ссылка на утративший силу документ"/>
    <w:link w:val="1f4"/>
    <w:qFormat/>
    <w:rPr>
      <w:b/>
      <w:color w:val="749232"/>
    </w:rPr>
  </w:style>
  <w:style w:type="character" w:customStyle="1" w:styleId="afa">
    <w:name w:val="Утратил силу"/>
    <w:link w:val="1f5"/>
    <w:qFormat/>
    <w:rPr>
      <w:b/>
      <w:strike/>
      <w:color w:val="666600"/>
    </w:rPr>
  </w:style>
  <w:style w:type="character" w:customStyle="1" w:styleId="afb">
    <w:name w:val="Пример."/>
    <w:basedOn w:val="af2"/>
    <w:link w:val="1f6"/>
    <w:qFormat/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Комментарий пользователя"/>
    <w:basedOn w:val="a6"/>
    <w:link w:val="1f7"/>
    <w:qFormat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fd">
    <w:name w:val="Заголовок для информации об изменениях"/>
    <w:basedOn w:val="Heading11"/>
    <w:link w:val="1f8"/>
    <w:qFormat/>
    <w:rPr>
      <w:rFonts w:ascii="Times New Roman" w:hAnsi="Times New Roman"/>
      <w:b w:val="0"/>
      <w:sz w:val="18"/>
    </w:rPr>
  </w:style>
  <w:style w:type="character" w:customStyle="1" w:styleId="afe">
    <w:name w:val="Ссылка на официальную публикацию"/>
    <w:link w:val="1f9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120">
    <w:name w:val="таблСлева12"/>
    <w:link w:val="121"/>
    <w:qFormat/>
    <w:rPr>
      <w:rFonts w:ascii="Times New Roman" w:hAnsi="Times New Roman"/>
      <w:sz w:val="24"/>
    </w:rPr>
  </w:style>
  <w:style w:type="character" w:styleId="aff">
    <w:name w:val="FollowedHyperlink"/>
    <w:rPr>
      <w:color w:val="0000FF"/>
      <w:u w:val="single"/>
    </w:rPr>
  </w:style>
  <w:style w:type="character" w:customStyle="1" w:styleId="aff0">
    <w:name w:val="Текст (лев. подпись)"/>
    <w:link w:val="1fa"/>
    <w:qFormat/>
    <w:rPr>
      <w:rFonts w:ascii="Times New Roman" w:hAnsi="Times New Roman"/>
      <w:sz w:val="24"/>
    </w:rPr>
  </w:style>
  <w:style w:type="character" w:customStyle="1" w:styleId="aff1">
    <w:name w:val="Необходимые документы"/>
    <w:basedOn w:val="af2"/>
    <w:link w:val="1fb"/>
    <w:qFormat/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Куда обратиться?"/>
    <w:basedOn w:val="af2"/>
    <w:link w:val="1fc"/>
    <w:qFormat/>
    <w:rPr>
      <w:rFonts w:ascii="Times New Roman" w:hAnsi="Times New Roman"/>
      <w:sz w:val="24"/>
      <w:shd w:val="clear" w:color="auto" w:fill="F5F3DA"/>
    </w:rPr>
  </w:style>
  <w:style w:type="character" w:styleId="a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link w:val="EndnoteCharacters1111"/>
    <w:qFormat/>
    <w:rPr>
      <w:vertAlign w:val="superscript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Информация об изменениях"/>
    <w:basedOn w:val="a7"/>
    <w:link w:val="1fe"/>
    <w:qFormat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aff6">
    <w:name w:val="Колонтитул (левый)"/>
    <w:basedOn w:val="aff0"/>
    <w:link w:val="1ff"/>
    <w:qFormat/>
    <w:rPr>
      <w:rFonts w:ascii="Times New Roman" w:hAnsi="Times New Roman"/>
      <w:sz w:val="14"/>
    </w:rPr>
  </w:style>
  <w:style w:type="character" w:customStyle="1" w:styleId="aff7">
    <w:name w:val="Напишите нам"/>
    <w:link w:val="1ff0"/>
    <w:qFormat/>
    <w:rPr>
      <w:rFonts w:ascii="Times New Roman" w:hAnsi="Times New Roman"/>
      <w:sz w:val="20"/>
      <w:shd w:val="clear" w:color="auto" w:fill="EFFFAD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blk">
    <w:name w:val="blk"/>
    <w:link w:val="blk1"/>
    <w:qFormat/>
  </w:style>
  <w:style w:type="character" w:customStyle="1" w:styleId="aff8">
    <w:name w:val="Продолжение ссылки"/>
    <w:link w:val="1ff1"/>
    <w:qFormat/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1ff2">
    <w:name w:val="Заголовок оглавления1"/>
    <w:basedOn w:val="Heading11"/>
    <w:link w:val="112"/>
    <w:qFormat/>
    <w:rPr>
      <w:rFonts w:ascii="Calibri Light" w:hAnsi="Calibri Light"/>
      <w:b w:val="0"/>
      <w:color w:val="2F5496"/>
      <w:sz w:val="24"/>
    </w:rPr>
  </w:style>
  <w:style w:type="character" w:customStyle="1" w:styleId="aff9">
    <w:name w:val="Формула"/>
    <w:link w:val="1ff3"/>
    <w:qFormat/>
    <w:rPr>
      <w:rFonts w:ascii="Times New Roman" w:hAnsi="Times New Roman"/>
      <w:sz w:val="24"/>
      <w:shd w:val="clear" w:color="auto" w:fill="F5F3DA"/>
    </w:rPr>
  </w:style>
  <w:style w:type="character" w:customStyle="1" w:styleId="a6">
    <w:name w:val="Комментарий"/>
    <w:basedOn w:val="affa"/>
    <w:link w:val="1ff4"/>
    <w:qFormat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affb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affc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7">
    <w:name w:val="Неразрешенное упоминание1"/>
    <w:link w:val="113"/>
    <w:qFormat/>
    <w:rPr>
      <w:color w:val="605E5C"/>
      <w:shd w:val="clear" w:color="auto" w:fill="E1DFDD"/>
    </w:rPr>
  </w:style>
  <w:style w:type="character" w:customStyle="1" w:styleId="affd">
    <w:name w:val="Постоянная часть"/>
    <w:basedOn w:val="aa"/>
    <w:link w:val="1ff8"/>
    <w:qFormat/>
    <w:rPr>
      <w:rFonts w:ascii="Verdana" w:hAnsi="Verdana"/>
      <w:sz w:val="20"/>
    </w:rPr>
  </w:style>
  <w:style w:type="character" w:customStyle="1" w:styleId="InternetLink">
    <w:name w:val="Internet Link"/>
    <w:link w:val="InternetLink1"/>
    <w:qFormat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Contents1">
    <w:name w:val="Contents 1"/>
    <w:qFormat/>
    <w:rPr>
      <w:b/>
      <w:sz w:val="20"/>
    </w:rPr>
  </w:style>
  <w:style w:type="character" w:customStyle="1" w:styleId="1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e">
    <w:name w:val="annotation reference"/>
    <w:link w:val="annotationreference1"/>
    <w:qFormat/>
    <w:rPr>
      <w:sz w:val="16"/>
    </w:rPr>
  </w:style>
  <w:style w:type="character" w:customStyle="1" w:styleId="1ffa">
    <w:name w:val="Знак сноски1"/>
    <w:link w:val="114"/>
    <w:qFormat/>
    <w:rPr>
      <w:sz w:val="20"/>
      <w:vertAlign w:val="superscript"/>
    </w:rPr>
  </w:style>
  <w:style w:type="character" w:customStyle="1" w:styleId="afff">
    <w:name w:val="Центрированный (таблица)"/>
    <w:basedOn w:val="af0"/>
    <w:link w:val="1ffb"/>
    <w:qFormat/>
    <w:rPr>
      <w:rFonts w:ascii="Times New Roman" w:hAnsi="Times New Roman"/>
      <w:sz w:val="24"/>
    </w:rPr>
  </w:style>
  <w:style w:type="character" w:customStyle="1" w:styleId="aa">
    <w:name w:val="Основное меню (преемственное)"/>
    <w:link w:val="1ffc"/>
    <w:qFormat/>
    <w:rPr>
      <w:rFonts w:ascii="Verdana" w:hAnsi="Verdana"/>
    </w:rPr>
  </w:style>
  <w:style w:type="character" w:customStyle="1" w:styleId="1ffd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f0">
    <w:name w:val="Моноширинный"/>
    <w:link w:val="1ffe"/>
    <w:qFormat/>
    <w:rPr>
      <w:rFonts w:ascii="Courier New" w:hAnsi="Courier New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Contents9">
    <w:name w:val="Contents 9"/>
    <w:qFormat/>
    <w:rPr>
      <w:sz w:val="20"/>
    </w:rPr>
  </w:style>
  <w:style w:type="character" w:customStyle="1" w:styleId="afff1">
    <w:name w:val="Подвал для информации об изменениях"/>
    <w:basedOn w:val="Heading11"/>
    <w:link w:val="1fff"/>
    <w:qFormat/>
    <w:rPr>
      <w:rFonts w:ascii="Times New Roman" w:hAnsi="Times New Roman"/>
      <w:b w:val="0"/>
      <w:sz w:val="18"/>
    </w:rPr>
  </w:style>
  <w:style w:type="character" w:customStyle="1" w:styleId="a4">
    <w:name w:val="Заголовок ЭР (левое окно)"/>
    <w:link w:val="1fff0"/>
    <w:qFormat/>
    <w:rPr>
      <w:rFonts w:ascii="Times New Roman" w:hAnsi="Times New Roman"/>
      <w:b/>
      <w:color w:val="26282F"/>
      <w:sz w:val="26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115">
    <w:name w:val="Текст примечания Знак11"/>
    <w:link w:val="1110"/>
    <w:qFormat/>
    <w:rPr>
      <w:sz w:val="20"/>
    </w:rPr>
  </w:style>
  <w:style w:type="character" w:customStyle="1" w:styleId="afff2">
    <w:name w:val="Дочерний элемент списка"/>
    <w:link w:val="1fff1"/>
    <w:qFormat/>
    <w:rPr>
      <w:rFonts w:ascii="Times New Roman" w:hAnsi="Times New Roman"/>
      <w:color w:val="868381"/>
      <w:sz w:val="20"/>
    </w:rPr>
  </w:style>
  <w:style w:type="character" w:customStyle="1" w:styleId="afff3">
    <w:name w:val="Заголовок распахивающейся части диалога"/>
    <w:link w:val="1fff2"/>
    <w:qFormat/>
    <w:rPr>
      <w:rFonts w:ascii="Times New Roman" w:hAnsi="Times New Roman"/>
      <w:i/>
      <w:color w:val="000080"/>
    </w:rPr>
  </w:style>
  <w:style w:type="character" w:customStyle="1" w:styleId="afff4">
    <w:name w:val="Цветовое выделение"/>
    <w:link w:val="1fff3"/>
    <w:qFormat/>
    <w:rPr>
      <w:b/>
      <w:color w:val="26282F"/>
    </w:rPr>
  </w:style>
  <w:style w:type="character" w:customStyle="1" w:styleId="pTitleStyle">
    <w:name w:val="pTitleStyle"/>
    <w:link w:val="pTitleStyle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afff5">
    <w:name w:val="Колонтитул (правый)"/>
    <w:basedOn w:val="af8"/>
    <w:link w:val="1fff4"/>
    <w:qFormat/>
    <w:rPr>
      <w:rFonts w:ascii="Times New Roman" w:hAnsi="Times New Roman"/>
      <w:sz w:val="14"/>
    </w:rPr>
  </w:style>
  <w:style w:type="character" w:customStyle="1" w:styleId="afff6">
    <w:name w:val="Сравнение редакций"/>
    <w:link w:val="1fff5"/>
    <w:qFormat/>
    <w:rPr>
      <w:b/>
      <w:color w:val="26282F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ff7">
    <w:name w:val="Выделение для Базового Поиска"/>
    <w:link w:val="1fff6"/>
    <w:qFormat/>
    <w:rPr>
      <w:b/>
      <w:color w:val="0058A9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f8">
    <w:name w:val="Внимание: криминал!!"/>
    <w:basedOn w:val="af2"/>
    <w:link w:val="1fff7"/>
    <w:qFormat/>
    <w:rPr>
      <w:rFonts w:ascii="Times New Roman" w:hAnsi="Times New Roman"/>
      <w:sz w:val="24"/>
      <w:shd w:val="clear" w:color="auto" w:fill="F5F3DA"/>
    </w:rPr>
  </w:style>
  <w:style w:type="character" w:customStyle="1" w:styleId="1fff8">
    <w:name w:val="Текст примечания Знак1"/>
    <w:link w:val="122"/>
    <w:qFormat/>
    <w:rPr>
      <w:sz w:val="20"/>
    </w:rPr>
  </w:style>
  <w:style w:type="character" w:customStyle="1" w:styleId="1fff9">
    <w:name w:val="Тема примечания Знак1"/>
    <w:link w:val="123"/>
    <w:qFormat/>
    <w:rPr>
      <w:b/>
      <w:sz w:val="20"/>
    </w:rPr>
  </w:style>
  <w:style w:type="character" w:customStyle="1" w:styleId="1fffa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afff9">
    <w:name w:val="Подчёркнуный текст"/>
    <w:link w:val="1fffb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sz w:val="20"/>
    </w:rPr>
  </w:style>
  <w:style w:type="character" w:customStyle="1" w:styleId="210">
    <w:name w:val="Список 21"/>
    <w:link w:val="List21"/>
    <w:qFormat/>
    <w:rPr>
      <w:rFonts w:ascii="Arial" w:hAnsi="Arial"/>
      <w:sz w:val="20"/>
    </w:rPr>
  </w:style>
  <w:style w:type="character" w:customStyle="1" w:styleId="affa">
    <w:name w:val="Текст (справка)"/>
    <w:link w:val="1fffc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afffa">
    <w:name w:val="Интерактивный заголовок"/>
    <w:basedOn w:val="17"/>
    <w:link w:val="1fffd"/>
    <w:qFormat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afffb">
    <w:name w:val="Текст в таблице"/>
    <w:basedOn w:val="af0"/>
    <w:link w:val="1fffe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b/>
      <w:sz w:val="20"/>
    </w:rPr>
  </w:style>
  <w:style w:type="character" w:customStyle="1" w:styleId="af7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afffc">
    <w:name w:val="Подзаголовок для информации об изменениях"/>
    <w:basedOn w:val="a7"/>
    <w:link w:val="1ffff0"/>
    <w:qFormat/>
    <w:rPr>
      <w:rFonts w:ascii="Times New Roman" w:hAnsi="Times New Roman"/>
      <w:b/>
      <w:color w:val="353842"/>
      <w:sz w:val="18"/>
    </w:rPr>
  </w:style>
  <w:style w:type="character" w:customStyle="1" w:styleId="afffd">
    <w:name w:val="Внимание: недобросовестность!"/>
    <w:basedOn w:val="af2"/>
    <w:link w:val="1ffff1"/>
    <w:qFormat/>
    <w:rPr>
      <w:rFonts w:ascii="Times New Roman" w:hAnsi="Times New Roman"/>
      <w:sz w:val="24"/>
      <w:shd w:val="clear" w:color="auto" w:fill="F5F3DA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afffe">
    <w:name w:val="Текст ЭР (см. также)"/>
    <w:link w:val="1ffff2"/>
    <w:qFormat/>
    <w:rPr>
      <w:rFonts w:ascii="Times New Roman" w:hAnsi="Times New Roman"/>
      <w:sz w:val="20"/>
    </w:rPr>
  </w:style>
  <w:style w:type="character" w:customStyle="1" w:styleId="affff">
    <w:name w:val="Технический комментарий"/>
    <w:link w:val="1ffff3"/>
    <w:qFormat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0">
    <w:name w:val="Опечатки"/>
    <w:link w:val="1ffff4"/>
    <w:qFormat/>
    <w:rPr>
      <w:color w:val="FF0000"/>
    </w:rPr>
  </w:style>
  <w:style w:type="character" w:customStyle="1" w:styleId="affff1">
    <w:name w:val="Заголовок чужого сообщения"/>
    <w:link w:val="1ffff5"/>
    <w:qFormat/>
    <w:rPr>
      <w:b/>
      <w:color w:val="FF000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styleId="affff2">
    <w:name w:val="page number"/>
  </w:style>
  <w:style w:type="character" w:customStyle="1" w:styleId="affff3">
    <w:name w:val="Выделение для Базового Поиска (курсив)"/>
    <w:link w:val="1ffff6"/>
    <w:qFormat/>
    <w:rPr>
      <w:b/>
      <w:i/>
      <w:color w:val="0058A9"/>
    </w:rPr>
  </w:style>
  <w:style w:type="character" w:customStyle="1" w:styleId="apple-converted-space">
    <w:name w:val="apple-converted-space"/>
    <w:link w:val="apple-converted-space1"/>
    <w:qFormat/>
  </w:style>
  <w:style w:type="character" w:styleId="affff4">
    <w:name w:val="Emphasis"/>
    <w:qFormat/>
    <w:rPr>
      <w:i/>
    </w:rPr>
  </w:style>
  <w:style w:type="character" w:customStyle="1" w:styleId="affff5">
    <w:name w:val="Символ сноски"/>
    <w:qFormat/>
  </w:style>
  <w:style w:type="character" w:styleId="afff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affff7">
    <w:name w:val="Символ концевой сноски"/>
    <w:qFormat/>
  </w:style>
  <w:style w:type="paragraph" w:styleId="affff8">
    <w:name w:val="Title"/>
    <w:basedOn w:val="a"/>
    <w:next w:val="affff9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affff9">
    <w:name w:val="Body Tex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styleId="affffa">
    <w:name w:val="List"/>
    <w:basedOn w:val="affff9"/>
    <w:rPr>
      <w:rFonts w:cs="Lucida Sans"/>
    </w:rPr>
  </w:style>
  <w:style w:type="paragraph" w:styleId="aff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c">
    <w:name w:val="index heading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customStyle="1" w:styleId="10">
    <w:name w:val="Заголовок ЭР (правое окно)1"/>
    <w:basedOn w:val="1fff0"/>
    <w:next w:val="a"/>
    <w:link w:val="a3"/>
    <w:qFormat/>
    <w:pPr>
      <w:spacing w:before="0" w:after="0"/>
      <w:jc w:val="left"/>
    </w:pPr>
  </w:style>
  <w:style w:type="paragraph" w:styleId="20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customStyle="1" w:styleId="11">
    <w:name w:val="Информация об изменениях документа1"/>
    <w:basedOn w:val="1ff4"/>
    <w:next w:val="a"/>
    <w:link w:val="a5"/>
    <w:qFormat/>
    <w:rPr>
      <w:i/>
    </w:rPr>
  </w:style>
  <w:style w:type="paragraph" w:customStyle="1" w:styleId="12">
    <w:name w:val="Текст информации об изменениях1"/>
    <w:basedOn w:val="a"/>
    <w:next w:val="a"/>
    <w:link w:val="a7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3">
    <w:name w:val="Активная гипертекстовая ссылка1"/>
    <w:link w:val="a8"/>
    <w:qFormat/>
    <w:pPr>
      <w:spacing w:after="200" w:line="276" w:lineRule="auto"/>
    </w:pPr>
    <w:rPr>
      <w:b/>
      <w:color w:val="106BBE"/>
      <w:u w:val="single"/>
    </w:rPr>
  </w:style>
  <w:style w:type="paragraph" w:styleId="40">
    <w:name w:val="toc 4"/>
    <w:basedOn w:val="a"/>
    <w:next w:val="a"/>
    <w:uiPriority w:val="39"/>
    <w:pPr>
      <w:spacing w:after="0" w:line="240" w:lineRule="auto"/>
      <w:ind w:left="720"/>
    </w:pPr>
    <w:rPr>
      <w:sz w:val="20"/>
    </w:rPr>
  </w:style>
  <w:style w:type="paragraph" w:customStyle="1" w:styleId="14">
    <w:name w:val="Переменная часть1"/>
    <w:basedOn w:val="1ffc"/>
    <w:next w:val="a"/>
    <w:link w:val="a9"/>
    <w:qFormat/>
    <w:rPr>
      <w:sz w:val="18"/>
    </w:rPr>
  </w:style>
  <w:style w:type="paragraph" w:styleId="60">
    <w:name w:val="toc 6"/>
    <w:basedOn w:val="a"/>
    <w:next w:val="a"/>
    <w:uiPriority w:val="39"/>
    <w:pPr>
      <w:spacing w:after="0" w:line="240" w:lineRule="auto"/>
      <w:ind w:left="1200"/>
    </w:pPr>
    <w:rPr>
      <w:sz w:val="20"/>
    </w:rPr>
  </w:style>
  <w:style w:type="paragraph" w:customStyle="1" w:styleId="15">
    <w:name w:val="Заголовок статьи1"/>
    <w:basedOn w:val="a"/>
    <w:next w:val="a"/>
    <w:link w:val="ab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7">
    <w:name w:val="toc 7"/>
    <w:basedOn w:val="a"/>
    <w:next w:val="a"/>
    <w:uiPriority w:val="39"/>
    <w:pPr>
      <w:spacing w:after="0" w:line="240" w:lineRule="auto"/>
      <w:ind w:left="1440"/>
    </w:pPr>
    <w:rPr>
      <w:sz w:val="20"/>
    </w:rPr>
  </w:style>
  <w:style w:type="paragraph" w:customStyle="1" w:styleId="StrongEmphasis">
    <w:name w:val="Strong Emphasis"/>
    <w:qFormat/>
    <w:pPr>
      <w:spacing w:after="200" w:line="276" w:lineRule="auto"/>
    </w:pPr>
    <w:rPr>
      <w:b/>
    </w:rPr>
  </w:style>
  <w:style w:type="paragraph" w:customStyle="1" w:styleId="16">
    <w:name w:val="Заголовок группы контролов1"/>
    <w:basedOn w:val="a"/>
    <w:next w:val="a"/>
    <w:link w:val="a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paragraph" w:customStyle="1" w:styleId="110">
    <w:name w:val="Заголовок11"/>
    <w:basedOn w:val="1ffc"/>
    <w:next w:val="a"/>
    <w:link w:val="17"/>
    <w:qFormat/>
    <w:rPr>
      <w:b/>
      <w:color w:val="0058A9"/>
      <w:shd w:val="clear" w:color="auto" w:fill="ECE9D8"/>
    </w:rPr>
  </w:style>
  <w:style w:type="paragraph" w:customStyle="1" w:styleId="18">
    <w:name w:val="Словарная статья1"/>
    <w:basedOn w:val="a"/>
    <w:next w:val="a"/>
    <w:link w:val="ae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rTitleStyle1">
    <w:name w:val="rTitleStyle1"/>
    <w:link w:val="rTitleStyle"/>
    <w:qFormat/>
    <w:pPr>
      <w:spacing w:after="200" w:line="276" w:lineRule="auto"/>
    </w:pPr>
    <w:rPr>
      <w:b/>
      <w:spacing w:val="16"/>
      <w:sz w:val="28"/>
    </w:rPr>
  </w:style>
  <w:style w:type="paragraph" w:customStyle="1" w:styleId="Endnote1">
    <w:name w:val="Endnote1"/>
    <w:basedOn w:val="a"/>
    <w:link w:val="Endnote"/>
    <w:qFormat/>
    <w:pPr>
      <w:spacing w:after="0" w:line="240" w:lineRule="auto"/>
    </w:pPr>
    <w:rPr>
      <w:sz w:val="20"/>
    </w:rPr>
  </w:style>
  <w:style w:type="paragraph" w:customStyle="1" w:styleId="111">
    <w:name w:val="Слабое выделение11"/>
    <w:link w:val="19"/>
    <w:qFormat/>
    <w:pPr>
      <w:spacing w:after="200" w:line="276" w:lineRule="auto"/>
    </w:pPr>
    <w:rPr>
      <w:i/>
      <w:color w:val="404040"/>
    </w:rPr>
  </w:style>
  <w:style w:type="paragraph" w:customStyle="1" w:styleId="1a">
    <w:name w:val="Сравнение редакций. Удаленный фрагмент1"/>
    <w:link w:val="af"/>
    <w:qFormat/>
    <w:pPr>
      <w:spacing w:after="200" w:line="276" w:lineRule="auto"/>
    </w:pPr>
    <w:rPr>
      <w:color w:val="000000"/>
      <w:shd w:val="clear" w:color="auto" w:fill="C4C413"/>
    </w:rPr>
  </w:style>
  <w:style w:type="paragraph" w:customStyle="1" w:styleId="1b">
    <w:name w:val="Нормальный (таблица)1"/>
    <w:basedOn w:val="a"/>
    <w:next w:val="a"/>
    <w:link w:val="af0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1c">
    <w:name w:val="Не вступил в силу1"/>
    <w:link w:val="af1"/>
    <w:qFormat/>
    <w:pPr>
      <w:spacing w:after="200" w:line="276" w:lineRule="auto"/>
    </w:pPr>
    <w:rPr>
      <w:b/>
      <w:color w:val="000000"/>
      <w:shd w:val="clear" w:color="auto" w:fill="D8EDE8"/>
    </w:rPr>
  </w:style>
  <w:style w:type="paragraph" w:customStyle="1" w:styleId="1d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1">
    <w:name w:val="Default1"/>
    <w:link w:val="Default"/>
    <w:qFormat/>
    <w:pPr>
      <w:spacing w:after="200" w:line="276" w:lineRule="auto"/>
    </w:pPr>
    <w:rPr>
      <w:rFonts w:ascii="Times New Roman" w:hAnsi="Times New Roman"/>
      <w:color w:val="000000"/>
      <w:sz w:val="24"/>
    </w:rPr>
  </w:style>
  <w:style w:type="paragraph" w:customStyle="1" w:styleId="1e">
    <w:name w:val="Примечание.1"/>
    <w:basedOn w:val="1d"/>
    <w:next w:val="a"/>
    <w:link w:val="af3"/>
    <w:qFormat/>
  </w:style>
  <w:style w:type="paragraph" w:customStyle="1" w:styleId="1f">
    <w:name w:val="Заголовок своего сообщения1"/>
    <w:link w:val="af4"/>
    <w:qFormat/>
    <w:pPr>
      <w:spacing w:after="200" w:line="276" w:lineRule="auto"/>
    </w:pPr>
    <w:rPr>
      <w:b/>
      <w:color w:val="26282F"/>
    </w:rPr>
  </w:style>
  <w:style w:type="paragraph" w:customStyle="1" w:styleId="annotationsubject1">
    <w:name w:val="annotation subject1"/>
    <w:basedOn w:val="affffd"/>
    <w:next w:val="affffd"/>
    <w:link w:val="1f0"/>
    <w:qFormat/>
    <w:rPr>
      <w:rFonts w:ascii="Times New Roman" w:hAnsi="Times New Roman"/>
      <w:b/>
    </w:rPr>
  </w:style>
  <w:style w:type="paragraph" w:styleId="affffd">
    <w:name w:val="annotation text"/>
    <w:basedOn w:val="a"/>
    <w:pPr>
      <w:spacing w:after="0" w:line="240" w:lineRule="auto"/>
    </w:pPr>
    <w:rPr>
      <w:sz w:val="20"/>
    </w:rPr>
  </w:style>
  <w:style w:type="paragraph" w:customStyle="1" w:styleId="BodyTextIndent21">
    <w:name w:val="Body Text Indent 21"/>
    <w:basedOn w:val="a"/>
    <w:link w:val="2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1">
    <w:name w:val="Гипертекстовая ссылка1"/>
    <w:link w:val="af5"/>
    <w:qFormat/>
    <w:pPr>
      <w:spacing w:after="200" w:line="276" w:lineRule="auto"/>
    </w:pPr>
    <w:rPr>
      <w:b/>
      <w:color w:val="106BBE"/>
    </w:rPr>
  </w:style>
  <w:style w:type="paragraph" w:customStyle="1" w:styleId="affffe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afffff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1f2">
    <w:name w:val="Оглавление1"/>
    <w:basedOn w:val="1ffff"/>
    <w:next w:val="a"/>
    <w:link w:val="af6"/>
    <w:qFormat/>
    <w:pPr>
      <w:ind w:left="140"/>
    </w:pPr>
  </w:style>
  <w:style w:type="paragraph" w:customStyle="1" w:styleId="1f3">
    <w:name w:val="Текст (прав. подпись)1"/>
    <w:basedOn w:val="a"/>
    <w:next w:val="a"/>
    <w:link w:val="af8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1f4">
    <w:name w:val="Ссылка на утративший силу документ1"/>
    <w:link w:val="af9"/>
    <w:qFormat/>
    <w:pPr>
      <w:spacing w:after="200" w:line="276" w:lineRule="auto"/>
    </w:pPr>
    <w:rPr>
      <w:b/>
      <w:color w:val="749232"/>
    </w:rPr>
  </w:style>
  <w:style w:type="paragraph" w:customStyle="1" w:styleId="1f5">
    <w:name w:val="Утратил силу1"/>
    <w:link w:val="afa"/>
    <w:qFormat/>
    <w:pPr>
      <w:spacing w:after="200" w:line="276" w:lineRule="auto"/>
    </w:pPr>
    <w:rPr>
      <w:b/>
      <w:strike/>
      <w:color w:val="666600"/>
    </w:rPr>
  </w:style>
  <w:style w:type="paragraph" w:customStyle="1" w:styleId="1f6">
    <w:name w:val="Пример.1"/>
    <w:basedOn w:val="1d"/>
    <w:next w:val="a"/>
    <w:link w:val="afb"/>
    <w:qFormat/>
  </w:style>
  <w:style w:type="paragraph" w:customStyle="1" w:styleId="1f7">
    <w:name w:val="Комментарий пользователя1"/>
    <w:basedOn w:val="1ff4"/>
    <w:next w:val="a"/>
    <w:link w:val="afc"/>
    <w:qFormat/>
    <w:pPr>
      <w:jc w:val="left"/>
    </w:pPr>
    <w:rPr>
      <w:shd w:val="clear" w:color="auto" w:fill="FFDFE0"/>
    </w:rPr>
  </w:style>
  <w:style w:type="paragraph" w:styleId="30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customStyle="1" w:styleId="1f8">
    <w:name w:val="Заголовок для информации об изменениях1"/>
    <w:basedOn w:val="1"/>
    <w:next w:val="a"/>
    <w:link w:val="afd"/>
    <w:qFormat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1f9">
    <w:name w:val="Ссылка на официальную публикацию1"/>
    <w:basedOn w:val="a"/>
    <w:next w:val="a"/>
    <w:link w:val="afe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21">
    <w:name w:val="таблСлева121"/>
    <w:basedOn w:val="a"/>
    <w:link w:val="120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qFormat/>
    <w:pPr>
      <w:spacing w:after="200" w:line="276" w:lineRule="auto"/>
    </w:pPr>
    <w:rPr>
      <w:color w:val="0000FF"/>
      <w:u w:val="single"/>
    </w:rPr>
  </w:style>
  <w:style w:type="paragraph" w:customStyle="1" w:styleId="1fa">
    <w:name w:val="Текст (лев. подпись)1"/>
    <w:basedOn w:val="a"/>
    <w:next w:val="a"/>
    <w:link w:val="aff0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b">
    <w:name w:val="Необходимые документы1"/>
    <w:basedOn w:val="1d"/>
    <w:next w:val="a"/>
    <w:link w:val="aff1"/>
    <w:qFormat/>
    <w:pPr>
      <w:ind w:left="0" w:firstLine="118"/>
    </w:pPr>
  </w:style>
  <w:style w:type="paragraph" w:customStyle="1" w:styleId="1fc">
    <w:name w:val="Куда обратиться?1"/>
    <w:basedOn w:val="1d"/>
    <w:next w:val="a"/>
    <w:link w:val="aff2"/>
    <w:qFormat/>
  </w:style>
  <w:style w:type="paragraph" w:customStyle="1" w:styleId="EndnoteCharacters1111">
    <w:name w:val="Endnote Characters1111"/>
    <w:link w:val="EndnoteCharacters111"/>
    <w:qFormat/>
    <w:pPr>
      <w:spacing w:after="200" w:line="276" w:lineRule="auto"/>
    </w:pPr>
    <w:rPr>
      <w:vertAlign w:val="superscript"/>
    </w:rPr>
  </w:style>
  <w:style w:type="paragraph" w:customStyle="1" w:styleId="1fd">
    <w:name w:val="Прижатый влево1"/>
    <w:basedOn w:val="a"/>
    <w:next w:val="a"/>
    <w:link w:val="aff4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e">
    <w:name w:val="Информация об изменениях1"/>
    <w:basedOn w:val="12"/>
    <w:next w:val="a"/>
    <w:link w:val="aff5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Колонтитул (левый)1"/>
    <w:basedOn w:val="1fa"/>
    <w:next w:val="a"/>
    <w:link w:val="aff6"/>
    <w:qFormat/>
    <w:rPr>
      <w:sz w:val="14"/>
    </w:rPr>
  </w:style>
  <w:style w:type="paragraph" w:customStyle="1" w:styleId="1ff0">
    <w:name w:val="Напишите нам1"/>
    <w:basedOn w:val="a"/>
    <w:next w:val="a"/>
    <w:link w:val="aff7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blk1">
    <w:name w:val="blk1"/>
    <w:link w:val="blk"/>
    <w:qFormat/>
    <w:pPr>
      <w:spacing w:after="200" w:line="276" w:lineRule="auto"/>
    </w:pPr>
  </w:style>
  <w:style w:type="paragraph" w:customStyle="1" w:styleId="1ff1">
    <w:name w:val="Продолжение ссылки1"/>
    <w:link w:val="aff8"/>
    <w:qFormat/>
    <w:pPr>
      <w:spacing w:after="200" w:line="276" w:lineRule="auto"/>
    </w:pPr>
  </w:style>
  <w:style w:type="paragraph" w:customStyle="1" w:styleId="112">
    <w:name w:val="Заголовок оглавления11"/>
    <w:basedOn w:val="1"/>
    <w:next w:val="a"/>
    <w:link w:val="1ff2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paragraph" w:customStyle="1" w:styleId="1ff3">
    <w:name w:val="Формула1"/>
    <w:basedOn w:val="a"/>
    <w:next w:val="a"/>
    <w:link w:val="aff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1ff4">
    <w:name w:val="Комментарий1"/>
    <w:basedOn w:val="1fffc"/>
    <w:next w:val="a"/>
    <w:link w:val="a6"/>
    <w:qFormat/>
    <w:pPr>
      <w:spacing w:before="75" w:after="200"/>
      <w:ind w:right="0"/>
      <w:jc w:val="both"/>
    </w:pPr>
    <w:rPr>
      <w:color w:val="353842"/>
      <w:shd w:val="clear" w:color="auto" w:fill="F0F0F0"/>
    </w:rPr>
  </w:style>
  <w:style w:type="paragraph" w:customStyle="1" w:styleId="1ff5">
    <w:name w:val="Сравнение редакций. Добавленный фрагмент1"/>
    <w:link w:val="affb"/>
    <w:qFormat/>
    <w:pPr>
      <w:spacing w:after="200" w:line="276" w:lineRule="auto"/>
    </w:pPr>
    <w:rPr>
      <w:color w:val="000000"/>
      <w:shd w:val="clear" w:color="auto" w:fill="C1D7FF"/>
    </w:rPr>
  </w:style>
  <w:style w:type="paragraph" w:customStyle="1" w:styleId="1ff6">
    <w:name w:val="Найденные слова1"/>
    <w:link w:val="affc"/>
    <w:qFormat/>
    <w:pPr>
      <w:spacing w:after="200" w:line="276" w:lineRule="auto"/>
    </w:pPr>
    <w:rPr>
      <w:b/>
      <w:color w:val="26282F"/>
      <w:shd w:val="clear" w:color="auto" w:fill="FFF580"/>
    </w:rPr>
  </w:style>
  <w:style w:type="paragraph" w:customStyle="1" w:styleId="113">
    <w:name w:val="Неразрешенное упоминание11"/>
    <w:link w:val="1ff7"/>
    <w:qFormat/>
    <w:pPr>
      <w:spacing w:after="200" w:line="276" w:lineRule="auto"/>
    </w:pPr>
    <w:rPr>
      <w:color w:val="605E5C"/>
      <w:shd w:val="clear" w:color="auto" w:fill="E1DFDD"/>
    </w:rPr>
  </w:style>
  <w:style w:type="paragraph" w:customStyle="1" w:styleId="1ff8">
    <w:name w:val="Постоянная часть1"/>
    <w:basedOn w:val="1ffc"/>
    <w:next w:val="a"/>
    <w:link w:val="affd"/>
    <w:qFormat/>
    <w:rPr>
      <w:sz w:val="20"/>
    </w:rPr>
  </w:style>
  <w:style w:type="paragraph" w:customStyle="1" w:styleId="InternetLink1">
    <w:name w:val="Internet Link1"/>
    <w:link w:val="InternetLink"/>
    <w:qFormat/>
    <w:pPr>
      <w:spacing w:after="200" w:line="276" w:lineRule="auto"/>
    </w:pPr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ffff7">
    <w:name w:val="toc 1"/>
    <w:basedOn w:val="a"/>
    <w:next w:val="a"/>
    <w:uiPriority w:val="39"/>
    <w:pPr>
      <w:spacing w:before="240" w:after="120" w:line="240" w:lineRule="auto"/>
    </w:pPr>
    <w:rPr>
      <w:b/>
      <w:sz w:val="20"/>
    </w:rPr>
  </w:style>
  <w:style w:type="paragraph" w:customStyle="1" w:styleId="NormalWeb1">
    <w:name w:val="Normal (Web)1"/>
    <w:basedOn w:val="a"/>
    <w:link w:val="1f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link w:val="affe"/>
    <w:qFormat/>
    <w:pPr>
      <w:spacing w:after="200" w:line="276" w:lineRule="auto"/>
    </w:pPr>
    <w:rPr>
      <w:sz w:val="16"/>
    </w:rPr>
  </w:style>
  <w:style w:type="paragraph" w:customStyle="1" w:styleId="114">
    <w:name w:val="Знак сноски11"/>
    <w:basedOn w:val="a"/>
    <w:link w:val="1ffa"/>
    <w:qFormat/>
    <w:pPr>
      <w:spacing w:after="0" w:line="240" w:lineRule="auto"/>
    </w:pPr>
    <w:rPr>
      <w:sz w:val="20"/>
      <w:vertAlign w:val="superscript"/>
    </w:rPr>
  </w:style>
  <w:style w:type="paragraph" w:customStyle="1" w:styleId="1ffb">
    <w:name w:val="Центрированный (таблица)1"/>
    <w:basedOn w:val="1b"/>
    <w:next w:val="a"/>
    <w:link w:val="afff"/>
    <w:qFormat/>
    <w:pPr>
      <w:jc w:val="center"/>
    </w:pPr>
  </w:style>
  <w:style w:type="paragraph" w:customStyle="1" w:styleId="1ffc">
    <w:name w:val="Основное меню (преемственное)1"/>
    <w:basedOn w:val="a"/>
    <w:next w:val="a"/>
    <w:link w:val="aa"/>
    <w:qFormat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BalloonText1">
    <w:name w:val="Balloon Text1"/>
    <w:basedOn w:val="a"/>
    <w:link w:val="1ffd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ffe">
    <w:name w:val="Моноширинный1"/>
    <w:basedOn w:val="a"/>
    <w:next w:val="a"/>
    <w:link w:val="afff0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ConsPlusNormal1">
    <w:name w:val="ConsPlusNormal1"/>
    <w:link w:val="ConsPlusNormal"/>
    <w:qFormat/>
    <w:pPr>
      <w:widowControl w:val="0"/>
      <w:spacing w:after="200" w:line="276" w:lineRule="auto"/>
    </w:pPr>
    <w:rPr>
      <w:rFonts w:ascii="Arial" w:hAnsi="Arial"/>
    </w:rPr>
  </w:style>
  <w:style w:type="paragraph" w:styleId="9">
    <w:name w:val="toc 9"/>
    <w:basedOn w:val="a"/>
    <w:next w:val="a"/>
    <w:uiPriority w:val="39"/>
    <w:pPr>
      <w:spacing w:after="0" w:line="240" w:lineRule="auto"/>
      <w:ind w:left="1920"/>
    </w:pPr>
    <w:rPr>
      <w:sz w:val="20"/>
    </w:rPr>
  </w:style>
  <w:style w:type="paragraph" w:customStyle="1" w:styleId="1fff">
    <w:name w:val="Подвал для информации об изменениях1"/>
    <w:basedOn w:val="1"/>
    <w:next w:val="a"/>
    <w:link w:val="afff1"/>
    <w:qFormat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0">
    <w:name w:val="Заголовок ЭР (левое окно)1"/>
    <w:basedOn w:val="a"/>
    <w:next w:val="a"/>
    <w:link w:val="a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5"/>
    <w:qFormat/>
    <w:pPr>
      <w:spacing w:after="200" w:line="276" w:lineRule="auto"/>
    </w:pPr>
    <w:rPr>
      <w:sz w:val="20"/>
    </w:rPr>
  </w:style>
  <w:style w:type="paragraph" w:customStyle="1" w:styleId="1fff1">
    <w:name w:val="Дочерний элемент списка1"/>
    <w:basedOn w:val="a"/>
    <w:next w:val="a"/>
    <w:link w:val="afff2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2">
    <w:name w:val="Заголовок распахивающейся части диалога1"/>
    <w:basedOn w:val="a"/>
    <w:next w:val="a"/>
    <w:link w:val="afff3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ff3">
    <w:name w:val="Цветовое выделение1"/>
    <w:link w:val="afff4"/>
    <w:qFormat/>
    <w:pPr>
      <w:spacing w:after="200" w:line="276" w:lineRule="auto"/>
    </w:pPr>
    <w:rPr>
      <w:b/>
      <w:color w:val="26282F"/>
    </w:rPr>
  </w:style>
  <w:style w:type="paragraph" w:customStyle="1" w:styleId="pTitleStyle1">
    <w:name w:val="pTitleStyle1"/>
    <w:basedOn w:val="a"/>
    <w:link w:val="pTitleStyle"/>
    <w:qFormat/>
    <w:pPr>
      <w:spacing w:after="100" w:line="252" w:lineRule="auto"/>
      <w:jc w:val="center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spacing w:after="0" w:line="240" w:lineRule="auto"/>
      <w:ind w:left="1680"/>
    </w:pPr>
    <w:rPr>
      <w:sz w:val="20"/>
    </w:rPr>
  </w:style>
  <w:style w:type="paragraph" w:customStyle="1" w:styleId="1fff4">
    <w:name w:val="Колонтитул (правый)1"/>
    <w:basedOn w:val="1f3"/>
    <w:next w:val="a"/>
    <w:link w:val="afff5"/>
    <w:qFormat/>
    <w:rPr>
      <w:sz w:val="14"/>
    </w:rPr>
  </w:style>
  <w:style w:type="paragraph" w:customStyle="1" w:styleId="1fff5">
    <w:name w:val="Сравнение редакций1"/>
    <w:link w:val="afff6"/>
    <w:qFormat/>
    <w:pPr>
      <w:spacing w:after="200" w:line="276" w:lineRule="auto"/>
    </w:pPr>
    <w:rPr>
      <w:b/>
      <w:color w:val="26282F"/>
    </w:rPr>
  </w:style>
  <w:style w:type="paragraph" w:customStyle="1" w:styleId="1fff6">
    <w:name w:val="Выделение для Базового Поиска1"/>
    <w:link w:val="afff7"/>
    <w:qFormat/>
    <w:pPr>
      <w:spacing w:after="200" w:line="276" w:lineRule="auto"/>
    </w:pPr>
    <w:rPr>
      <w:b/>
      <w:color w:val="0058A9"/>
    </w:rPr>
  </w:style>
  <w:style w:type="paragraph" w:customStyle="1" w:styleId="pTextStyleCenter1">
    <w:name w:val="pTextStyleCenter1"/>
    <w:basedOn w:val="a"/>
    <w:link w:val="pTextStyleCenter"/>
    <w:qFormat/>
    <w:pPr>
      <w:spacing w:after="0" w:line="252" w:lineRule="auto"/>
      <w:jc w:val="center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1fff7">
    <w:name w:val="Внимание: криминал!!1"/>
    <w:basedOn w:val="1d"/>
    <w:next w:val="a"/>
    <w:link w:val="afff8"/>
    <w:qFormat/>
  </w:style>
  <w:style w:type="paragraph" w:customStyle="1" w:styleId="122">
    <w:name w:val="Текст примечания Знак12"/>
    <w:link w:val="1fff8"/>
    <w:qFormat/>
    <w:pPr>
      <w:spacing w:after="200" w:line="276" w:lineRule="auto"/>
    </w:pPr>
    <w:rPr>
      <w:sz w:val="20"/>
    </w:rPr>
  </w:style>
  <w:style w:type="paragraph" w:customStyle="1" w:styleId="123">
    <w:name w:val="Тема примечания Знак12"/>
    <w:link w:val="1fff9"/>
    <w:qFormat/>
    <w:pPr>
      <w:spacing w:after="200" w:line="276" w:lineRule="auto"/>
    </w:pPr>
    <w:rPr>
      <w:b/>
      <w:sz w:val="20"/>
    </w:rPr>
  </w:style>
  <w:style w:type="paragraph" w:customStyle="1" w:styleId="ListParagraph1">
    <w:name w:val="List Paragraph1"/>
    <w:basedOn w:val="a"/>
    <w:link w:val="1fffa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paragraph" w:customStyle="1" w:styleId="1fffb">
    <w:name w:val="Подчёркнуный текст1"/>
    <w:basedOn w:val="a"/>
    <w:next w:val="a"/>
    <w:link w:val="af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spacing w:after="0" w:line="240" w:lineRule="auto"/>
      <w:ind w:left="960"/>
    </w:pPr>
    <w:rPr>
      <w:sz w:val="20"/>
    </w:rPr>
  </w:style>
  <w:style w:type="paragraph" w:customStyle="1" w:styleId="List21">
    <w:name w:val="List 21"/>
    <w:basedOn w:val="a"/>
    <w:link w:val="210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paragraph" w:customStyle="1" w:styleId="1fffc">
    <w:name w:val="Текст (справка)1"/>
    <w:basedOn w:val="a"/>
    <w:next w:val="a"/>
    <w:link w:val="aff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pTextStyle1">
    <w:name w:val="pTextStyle1"/>
    <w:basedOn w:val="a"/>
    <w:link w:val="pTextStyle"/>
    <w:qFormat/>
    <w:pPr>
      <w:spacing w:after="0" w:line="252" w:lineRule="auto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1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fffff0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1fffd">
    <w:name w:val="Интерактивный заголовок1"/>
    <w:basedOn w:val="110"/>
    <w:next w:val="a"/>
    <w:link w:val="afffa"/>
    <w:qFormat/>
    <w:rPr>
      <w:u w:val="single"/>
    </w:rPr>
  </w:style>
  <w:style w:type="paragraph" w:customStyle="1" w:styleId="1fffe">
    <w:name w:val="Текст в таблице1"/>
    <w:basedOn w:val="1b"/>
    <w:next w:val="a"/>
    <w:link w:val="afffb"/>
    <w:qFormat/>
    <w:pPr>
      <w:ind w:firstLine="500"/>
    </w:pPr>
  </w:style>
  <w:style w:type="paragraph" w:customStyle="1" w:styleId="1111">
    <w:name w:val="Тема примечания Знак111"/>
    <w:link w:val="116"/>
    <w:qFormat/>
    <w:pPr>
      <w:spacing w:after="200" w:line="276" w:lineRule="auto"/>
    </w:pPr>
    <w:rPr>
      <w:b/>
      <w:sz w:val="20"/>
    </w:rPr>
  </w:style>
  <w:style w:type="paragraph" w:customStyle="1" w:styleId="1ffff">
    <w:name w:val="Таблицы (моноширинный)1"/>
    <w:basedOn w:val="a"/>
    <w:next w:val="a"/>
    <w:link w:val="a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styleId="afffff1">
    <w:name w:val="Subtitle"/>
    <w:basedOn w:val="normal1"/>
    <w:next w:val="normal1"/>
    <w:uiPriority w:val="11"/>
    <w:qFormat/>
    <w:pPr>
      <w:spacing w:after="60"/>
      <w:jc w:val="center"/>
    </w:pPr>
    <w:rPr>
      <w:color w:val="000000"/>
      <w:sz w:val="24"/>
      <w:szCs w:val="24"/>
    </w:rPr>
  </w:style>
  <w:style w:type="paragraph" w:customStyle="1" w:styleId="1ffff0">
    <w:name w:val="Подзаголовок для информации об изменениях1"/>
    <w:basedOn w:val="12"/>
    <w:next w:val="a"/>
    <w:link w:val="afffc"/>
    <w:qFormat/>
    <w:rPr>
      <w:b/>
    </w:rPr>
  </w:style>
  <w:style w:type="paragraph" w:customStyle="1" w:styleId="1ffff1">
    <w:name w:val="Внимание: недобросовестность!1"/>
    <w:basedOn w:val="1d"/>
    <w:next w:val="a"/>
    <w:link w:val="afffd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ffff2">
    <w:name w:val="Текст ЭР (см. также)1"/>
    <w:basedOn w:val="a"/>
    <w:next w:val="a"/>
    <w:link w:val="afffe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customStyle="1" w:styleId="1ffff3">
    <w:name w:val="Технический комментарий1"/>
    <w:basedOn w:val="a"/>
    <w:next w:val="a"/>
    <w:link w:val="affff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fff4">
    <w:name w:val="Опечатки1"/>
    <w:link w:val="affff0"/>
    <w:qFormat/>
    <w:pPr>
      <w:spacing w:after="200" w:line="276" w:lineRule="auto"/>
    </w:pPr>
    <w:rPr>
      <w:color w:val="FF0000"/>
    </w:rPr>
  </w:style>
  <w:style w:type="paragraph" w:customStyle="1" w:styleId="1ffff5">
    <w:name w:val="Заголовок чужого сообщения1"/>
    <w:link w:val="affff1"/>
    <w:qFormat/>
    <w:pPr>
      <w:spacing w:after="200" w:line="276" w:lineRule="auto"/>
    </w:pPr>
    <w:rPr>
      <w:b/>
      <w:color w:val="FF0000"/>
    </w:rPr>
  </w:style>
  <w:style w:type="paragraph" w:customStyle="1" w:styleId="PageNumber1">
    <w:name w:val="Page Number1"/>
    <w:qFormat/>
    <w:pPr>
      <w:spacing w:after="200" w:line="276" w:lineRule="auto"/>
    </w:pPr>
  </w:style>
  <w:style w:type="paragraph" w:customStyle="1" w:styleId="1ffff6">
    <w:name w:val="Выделение для Базового Поиска (курсив)1"/>
    <w:link w:val="affff3"/>
    <w:qFormat/>
    <w:pPr>
      <w:spacing w:after="200" w:line="276" w:lineRule="auto"/>
    </w:pPr>
    <w:rPr>
      <w:b/>
      <w:i/>
      <w:color w:val="0058A9"/>
    </w:rPr>
  </w:style>
  <w:style w:type="paragraph" w:customStyle="1" w:styleId="apple-converted-space1">
    <w:name w:val="apple-converted-space1"/>
    <w:link w:val="apple-converted-space"/>
    <w:qFormat/>
    <w:pPr>
      <w:spacing w:after="200" w:line="276" w:lineRule="auto"/>
    </w:pPr>
  </w:style>
  <w:style w:type="paragraph" w:customStyle="1" w:styleId="Emphasis1">
    <w:name w:val="Emphasis1"/>
    <w:qFormat/>
    <w:pPr>
      <w:spacing w:after="200" w:line="276" w:lineRule="auto"/>
    </w:pPr>
    <w:rPr>
      <w:i/>
    </w:rPr>
  </w:style>
  <w:style w:type="paragraph" w:styleId="afffff2">
    <w:name w:val="footnote text"/>
    <w:basedOn w:val="a"/>
  </w:style>
  <w:style w:type="paragraph" w:customStyle="1" w:styleId="afffff3">
    <w:name w:val="Содержимое таблицы"/>
    <w:basedOn w:val="a"/>
    <w:qFormat/>
    <w:pPr>
      <w:widowControl w:val="0"/>
      <w:suppressLineNumbers/>
    </w:pPr>
  </w:style>
  <w:style w:type="paragraph" w:customStyle="1" w:styleId="afffff4">
    <w:name w:val="Заголовок таблицы"/>
    <w:basedOn w:val="afffff3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western">
    <w:name w:val="western"/>
    <w:qFormat/>
    <w:pPr>
      <w:spacing w:line="276" w:lineRule="auto"/>
    </w:pPr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1220">
    <w:name w:val="таблСлева122"/>
    <w:basedOn w:val="a"/>
    <w:qFormat/>
    <w:pPr>
      <w:snapToGrid w:val="0"/>
      <w:spacing w:after="0" w:line="240" w:lineRule="auto"/>
    </w:pPr>
    <w:rPr>
      <w:rFonts w:ascii="Times New Roman" w:hAnsi="Times New Roman" w:cs="Times New Roman"/>
      <w:iCs/>
      <w:sz w:val="24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Таблица простая 31"/>
    <w:basedOn w:val="a1"/>
    <w:tblPr/>
  </w:style>
  <w:style w:type="table" w:customStyle="1" w:styleId="2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YeWzRX0KNjFfIPjrR2BtV/Tvkpg==">CgMxLjAyCWguMzBqMHpsbDgAciExM0k0dnJSeUx4Nl9XaWxWMFFRZEdGU3g1NmNieW9xV1k=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2589</Words>
  <Characters>14761</Characters>
  <Application>Microsoft Office Word</Application>
  <DocSecurity>0</DocSecurity>
  <Lines>123</Lines>
  <Paragraphs>34</Paragraphs>
  <ScaleCrop>false</ScaleCrop>
  <Company/>
  <LinksUpToDate>false</LinksUpToDate>
  <CharactersWithSpaces>17316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13</cp:revision>
  <dcterms:created xsi:type="dcterms:W3CDTF">2024-09-02T13:44:00Z</dcterms:created>
  <dcterms:modified xsi:type="dcterms:W3CDTF">2024-09-09T04:43:00Z</dcterms:modified>
  <dc:language>ru-RU</dc:language>
</cp:coreProperties>
</file>