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7A6BB" w14:textId="77777777" w:rsidR="004957B2" w:rsidRDefault="00C939D0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к ПОП-П по специальности                                                                                                                                                                                                  26.02.05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Эксплуатация судовых энергетических установок</w:t>
      </w:r>
    </w:p>
    <w:p w14:paraId="48843D0F" w14:textId="77777777" w:rsidR="004957B2" w:rsidRDefault="004957B2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273C39" w14:textId="77777777" w:rsidR="004957B2" w:rsidRDefault="004957B2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3E0D08" w14:textId="77777777" w:rsidR="004957B2" w:rsidRDefault="00C939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включая программное обеспечение</w:t>
      </w:r>
    </w:p>
    <w:p w14:paraId="2786B9D5" w14:textId="77777777" w:rsidR="004957B2" w:rsidRDefault="00C939D0">
      <w:pPr>
        <w:numPr>
          <w:ilvl w:val="0"/>
          <w:numId w:val="1"/>
        </w:numP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Материально-техническое оснащение </w:t>
      </w:r>
    </w:p>
    <w:p w14:paraId="7693F69E" w14:textId="77777777" w:rsidR="004957B2" w:rsidRDefault="00C93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 Оснащение кабинетов</w:t>
      </w:r>
    </w:p>
    <w:p w14:paraId="25690E3A" w14:textId="77777777" w:rsidR="004957B2" w:rsidRDefault="004957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53803E" w14:textId="77777777" w:rsidR="004957B2" w:rsidRDefault="00C93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30j0zll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Кабинеты «Общепр</w:t>
      </w:r>
      <w:r>
        <w:rPr>
          <w:rFonts w:ascii="Times New Roman" w:eastAsia="Times New Roman" w:hAnsi="Times New Roman" w:cs="Times New Roman"/>
          <w:sz w:val="24"/>
          <w:szCs w:val="24"/>
        </w:rPr>
        <w:t>офессиональных дисциплин и профессиональных модулей»</w:t>
      </w:r>
    </w:p>
    <w:p w14:paraId="006B94B5" w14:textId="77777777" w:rsidR="004957B2" w:rsidRDefault="004957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390" w:type="dxa"/>
        <w:tblLayout w:type="fixed"/>
        <w:tblLook w:val="0000" w:firstRow="0" w:lastRow="0" w:firstColumn="0" w:lastColumn="0" w:noHBand="0" w:noVBand="0"/>
      </w:tblPr>
      <w:tblGrid>
        <w:gridCol w:w="541"/>
        <w:gridCol w:w="5129"/>
        <w:gridCol w:w="1845"/>
        <w:gridCol w:w="2415"/>
        <w:gridCol w:w="2835"/>
        <w:gridCol w:w="2625"/>
      </w:tblGrid>
      <w:tr w:rsidR="004957B2" w14:paraId="5C51E6A3" w14:textId="777777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4907D" w14:textId="77777777" w:rsidR="004957B2" w:rsidRDefault="00C9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7CFC0" w14:textId="77777777" w:rsidR="004957B2" w:rsidRDefault="00C9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Style w:val="affff6"/>
                <w:rFonts w:ascii="Times New Roman" w:eastAsia="Times New Roman" w:hAnsi="Times New Roman" w:cs="Times New Roman"/>
                <w:b/>
                <w:sz w:val="24"/>
                <w:szCs w:val="24"/>
              </w:rPr>
              <w:footnoteReference w:id="1"/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9AA81" w14:textId="77777777" w:rsidR="004957B2" w:rsidRDefault="00C939D0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EE1B7" w14:textId="77777777" w:rsidR="004957B2" w:rsidRDefault="00C9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8614ED" w14:textId="77777777" w:rsidR="004957B2" w:rsidRDefault="00C9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Style w:val="affff6"/>
                <w:rFonts w:ascii="Times New Roman" w:eastAsia="Times New Roman" w:hAnsi="Times New Roman" w:cs="Times New Roman"/>
                <w:b/>
                <w:sz w:val="24"/>
                <w:szCs w:val="24"/>
              </w:rPr>
              <w:footnoteReference w:id="2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DB412" w14:textId="77777777" w:rsidR="004957B2" w:rsidRDefault="00C9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4957B2" w14:paraId="5161045C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9DBB9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F2040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двухместный, нерегулируемый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4FB23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336EB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EC0F8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DBDA3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ОП.03, ОП.04, ОП.05, ОП.06, ОП.07, ОП.08, ОП.09, ПМ.01, ПМ.02, ПМ.03</w:t>
            </w:r>
          </w:p>
        </w:tc>
      </w:tr>
      <w:tr w:rsidR="004957B2" w14:paraId="21BC9EE6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117DD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D35FA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на ножках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C969C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A8987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AFC59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FC95C" w14:textId="77777777" w:rsidR="004957B2" w:rsidRDefault="00495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0C2F3884" w14:textId="77777777">
        <w:trPr>
          <w:trHeight w:val="33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8942D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96C26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6B391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37946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043BA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3137A" w14:textId="77777777" w:rsidR="004957B2" w:rsidRDefault="00495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34FC8599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7E9E9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54DD7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7DB70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A4994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59BAB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1ADFD" w14:textId="77777777" w:rsidR="004957B2" w:rsidRDefault="00495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09AC4393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E0B62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78F6A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меловая (магнитно-маркерная)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57CB1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D926D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750D0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42715" w14:textId="77777777" w:rsidR="004957B2" w:rsidRDefault="00495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69D77ACC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90418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ECE34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997A7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BB7AF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2A27E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0A785" w14:textId="77777777" w:rsidR="004957B2" w:rsidRDefault="00495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6964DDD7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ECA04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8B021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9B010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439FF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1997E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A56E8" w14:textId="77777777" w:rsidR="004957B2" w:rsidRDefault="00495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640C562E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F7FF5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CC7B3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5F4DE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D67E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4848C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DFAD4" w14:textId="77777777" w:rsidR="004957B2" w:rsidRDefault="00495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047C8BC0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30145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496C0" w14:textId="77777777" w:rsidR="004957B2" w:rsidRDefault="00C939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Проектор портативный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7FFB2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90F21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6390F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7C6A6" w14:textId="77777777" w:rsidR="004957B2" w:rsidRDefault="00495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0F586197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9F621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41E5D" w14:textId="77777777" w:rsidR="004957B2" w:rsidRDefault="00C939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Экран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проекционный рулонный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DAF7A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19F0F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FBDB9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E0953" w14:textId="77777777" w:rsidR="004957B2" w:rsidRDefault="00495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6E38F2D7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48651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1AE8F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29BAF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6C74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C7CD9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E8172" w14:textId="77777777" w:rsidR="004957B2" w:rsidRDefault="00495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9C908D6" w14:textId="77777777" w:rsidR="004957B2" w:rsidRDefault="004957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64AE6B" w14:textId="77777777" w:rsidR="004957B2" w:rsidRDefault="00C93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30j0zll_Копия_2_Копия_1_Копи1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Кабинет </w:t>
      </w:r>
      <w:r w:rsidRPr="00E91F26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E91F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  <w:lang w:bidi="ar-SA"/>
        </w:rPr>
        <w:t>Судовых энергетических установок</w:t>
      </w:r>
      <w:r w:rsidRPr="00E91F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»</w:t>
      </w:r>
      <w:commentRangeStart w:id="2"/>
      <w:commentRangeEnd w:id="2"/>
      <w:r w:rsidRPr="00E91F26">
        <w:rPr>
          <w:shd w:val="clear" w:color="auto" w:fill="FFFFFF" w:themeFill="background1"/>
        </w:rPr>
        <w:commentReference w:id="2"/>
      </w:r>
    </w:p>
    <w:tbl>
      <w:tblPr>
        <w:tblW w:w="15390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541"/>
        <w:gridCol w:w="5129"/>
        <w:gridCol w:w="1844"/>
        <w:gridCol w:w="2416"/>
        <w:gridCol w:w="2835"/>
        <w:gridCol w:w="2625"/>
      </w:tblGrid>
      <w:tr w:rsidR="004957B2" w14:paraId="07127635" w14:textId="777777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840CF2" w14:textId="77777777" w:rsidR="004957B2" w:rsidRDefault="00C9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18419" w14:textId="77777777" w:rsidR="004957B2" w:rsidRDefault="00C9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Style w:val="affff6"/>
                <w:rFonts w:ascii="Times New Roman" w:eastAsia="Times New Roman" w:hAnsi="Times New Roman" w:cs="Times New Roman"/>
                <w:b/>
                <w:sz w:val="24"/>
                <w:szCs w:val="24"/>
              </w:rPr>
              <w:footnoteReference w:id="3"/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560F1" w14:textId="77777777" w:rsidR="004957B2" w:rsidRDefault="00C939D0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4B753" w14:textId="77777777" w:rsidR="004957B2" w:rsidRDefault="00C9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Основное/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9B75B" w14:textId="77777777" w:rsidR="004957B2" w:rsidRDefault="00C9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Style w:val="affff6"/>
                <w:rFonts w:ascii="Times New Roman" w:eastAsia="Times New Roman" w:hAnsi="Times New Roman" w:cs="Times New Roman"/>
                <w:b/>
                <w:sz w:val="24"/>
                <w:szCs w:val="24"/>
              </w:rPr>
              <w:footnoteReference w:id="4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BED7C" w14:textId="77777777" w:rsidR="004957B2" w:rsidRDefault="00C9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4957B2" w14:paraId="4076B5EB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D7FA8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736E9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двухместный, нерегулируемый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24B2F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B08F0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2C83D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8991C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 04</w:t>
            </w:r>
          </w:p>
        </w:tc>
      </w:tr>
      <w:tr w:rsidR="004957B2" w14:paraId="001A4583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DBDD5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85677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на ножках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9F504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94F81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BD26B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42273" w14:textId="77777777" w:rsidR="004957B2" w:rsidRDefault="00495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415BDE78" w14:textId="77777777">
        <w:trPr>
          <w:trHeight w:val="33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95AC1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B5F61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6D61C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0BE82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96A9E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BE20E" w14:textId="77777777" w:rsidR="004957B2" w:rsidRDefault="00495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46A46AE4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281F3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037BE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учителя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76697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77E48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45851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CCBD4" w14:textId="77777777" w:rsidR="004957B2" w:rsidRDefault="00495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51D067E1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595BB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DE5CC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меловая (магнитно-маркерная)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5AC28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A6DB3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F268D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69D62" w14:textId="77777777" w:rsidR="004957B2" w:rsidRDefault="00495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33F5635B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E142E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902B3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Автоматизированное рабочее место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преподавателя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96CA4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97A5D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810C2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7CD8D" w14:textId="77777777" w:rsidR="004957B2" w:rsidRDefault="00495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113C00DF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15852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63FD2" w14:textId="77777777" w:rsidR="004957B2" w:rsidRDefault="00C939D0">
            <w:pPr>
              <w:pStyle w:val="12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Макеты и стенды компонентов судовых энергетических установок и их систем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B22B3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EE47A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FDFAF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4FB5E" w14:textId="77777777" w:rsidR="004957B2" w:rsidRDefault="00495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48F37C59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A1593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A797A" w14:textId="77777777" w:rsidR="004957B2" w:rsidRDefault="00C939D0">
            <w:pPr>
              <w:pStyle w:val="121"/>
              <w:widowControl w:val="0"/>
              <w:rPr>
                <w:rFonts w:eastAsia="Times New Roman" w:cs="Times New Roman"/>
                <w:iCs/>
                <w:szCs w:val="28"/>
                <w:lang w:eastAsia="en-US" w:bidi="ar-SA"/>
              </w:rPr>
            </w:pPr>
            <w:r>
              <w:rPr>
                <w:rFonts w:eastAsia="Times New Roman" w:cs="Times New Roman"/>
                <w:iCs/>
                <w:szCs w:val="28"/>
                <w:lang w:eastAsia="en-US" w:bidi="ar-SA"/>
              </w:rPr>
              <w:t>Узлы и элементы судовых вспомогательных механизмов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30553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03058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B8F17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D2725" w14:textId="77777777" w:rsidR="004957B2" w:rsidRDefault="00495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2D278DC5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64E3B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3F67D" w14:textId="77777777" w:rsidR="004957B2" w:rsidRDefault="00C939D0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en-US" w:bidi="ar-SA"/>
              </w:rPr>
              <w:t xml:space="preserve">Стенды и макеты судовых устройств и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en-US" w:bidi="ar-SA"/>
              </w:rPr>
              <w:lastRenderedPageBreak/>
              <w:t>вспомогательных механизмов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3F711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Оборудование</w:t>
            </w:r>
          </w:p>
        </w:tc>
        <w:tc>
          <w:tcPr>
            <w:tcW w:w="2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A4954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BE28C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EF631" w14:textId="77777777" w:rsidR="004957B2" w:rsidRDefault="00495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04FAAEC9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67B7B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C1160" w14:textId="77777777" w:rsidR="004957B2" w:rsidRDefault="00C939D0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en-US" w:bidi="ar-SA"/>
              </w:rPr>
              <w:t>Стенды и макеты судового электрооборудования и средств автоматики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354BB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6875D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3D72B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28B67" w14:textId="77777777" w:rsidR="004957B2" w:rsidRDefault="00495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287D4EF7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0099F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DDFDF" w14:textId="77777777" w:rsidR="004957B2" w:rsidRDefault="00C939D0">
            <w:pPr>
              <w:pStyle w:val="1"/>
              <w:widowControl w:val="0"/>
              <w:snapToGrid w:val="0"/>
              <w:spacing w:before="0" w:after="0"/>
              <w:ind w:firstLine="0"/>
              <w:rPr>
                <w:rFonts w:eastAsia="Times New Roman" w:cs="Times New Roman"/>
                <w:b w:val="0"/>
                <w:iCs/>
                <w:szCs w:val="24"/>
                <w:lang w:eastAsia="en-US" w:bidi="ar-SA"/>
              </w:rPr>
            </w:pPr>
            <w:r>
              <w:rPr>
                <w:rFonts w:eastAsia="Times New Roman" w:cs="Times New Roman"/>
                <w:b w:val="0"/>
                <w:iCs/>
                <w:szCs w:val="24"/>
                <w:lang w:eastAsia="en-US" w:bidi="ar-SA"/>
              </w:rPr>
              <w:t>Интерактивная лаборатория судовых двигателей внутреннего сгорания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22FF3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65120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2F5EA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1022E" w14:textId="77777777" w:rsidR="004957B2" w:rsidRDefault="00495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04F2AFA7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B32AB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3BB43" w14:textId="77777777" w:rsidR="004957B2" w:rsidRDefault="00C939D0">
            <w:pPr>
              <w:pStyle w:val="1211"/>
              <w:widowControl w:val="0"/>
              <w:rPr>
                <w:rFonts w:eastAsia="Times New Roman" w:cs="Times New Roman"/>
                <w:iCs/>
                <w:szCs w:val="28"/>
                <w:lang w:eastAsia="en-US" w:bidi="ar-SA"/>
              </w:rPr>
            </w:pPr>
            <w:r>
              <w:rPr>
                <w:rFonts w:eastAsia="Times New Roman" w:cs="Times New Roman"/>
                <w:iCs/>
                <w:szCs w:val="28"/>
                <w:lang w:eastAsia="en-US" w:bidi="ar-SA"/>
              </w:rPr>
              <w:t>Аптечка первой помощи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3DDD1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18B04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F0E77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AC84B" w14:textId="77777777" w:rsidR="004957B2" w:rsidRDefault="00495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D495B4D" w14:textId="77777777" w:rsidR="004957B2" w:rsidRDefault="004957B2">
      <w:pPr>
        <w:spacing w:before="120" w:after="0" w:line="240" w:lineRule="auto"/>
        <w:ind w:left="11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2409DAC" w14:textId="77777777" w:rsidR="004957B2" w:rsidRDefault="00C93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eading=h.30j0zll_Копия_2_Копия_1_Копи2"/>
      <w:bookmarkEnd w:id="3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Кабинет </w:t>
      </w:r>
      <w:r w:rsidRPr="00E91F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«</w:t>
      </w:r>
      <w:r w:rsidRPr="00E91F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Обеспечение безопасности плавания</w:t>
      </w:r>
      <w:r w:rsidRPr="00E91F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»</w:t>
      </w:r>
      <w:commentRangeStart w:id="4"/>
      <w:commentRangeEnd w:id="4"/>
      <w:r w:rsidRPr="00E91F26">
        <w:rPr>
          <w:shd w:val="clear" w:color="auto" w:fill="FFFFFF" w:themeFill="background1"/>
        </w:rPr>
        <w:commentReference w:id="4"/>
      </w:r>
    </w:p>
    <w:tbl>
      <w:tblPr>
        <w:tblW w:w="15390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541"/>
        <w:gridCol w:w="5129"/>
        <w:gridCol w:w="1844"/>
        <w:gridCol w:w="2416"/>
        <w:gridCol w:w="2835"/>
        <w:gridCol w:w="2625"/>
      </w:tblGrid>
      <w:tr w:rsidR="004957B2" w14:paraId="5750E794" w14:textId="777777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D9D55" w14:textId="77777777" w:rsidR="004957B2" w:rsidRDefault="00C9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9BB83" w14:textId="77777777" w:rsidR="004957B2" w:rsidRDefault="00C9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Style w:val="affff6"/>
                <w:rFonts w:ascii="Times New Roman" w:eastAsia="Times New Roman" w:hAnsi="Times New Roman" w:cs="Times New Roman"/>
                <w:b/>
                <w:sz w:val="24"/>
                <w:szCs w:val="24"/>
              </w:rPr>
              <w:footnoteReference w:id="5"/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B97AF" w14:textId="77777777" w:rsidR="004957B2" w:rsidRDefault="00C939D0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70199" w14:textId="77777777" w:rsidR="004957B2" w:rsidRDefault="00C9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50913" w14:textId="77777777" w:rsidR="004957B2" w:rsidRDefault="00C9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Style w:val="affff6"/>
                <w:rFonts w:ascii="Times New Roman" w:eastAsia="Times New Roman" w:hAnsi="Times New Roman" w:cs="Times New Roman"/>
                <w:b/>
                <w:sz w:val="24"/>
                <w:szCs w:val="24"/>
              </w:rPr>
              <w:footnoteReference w:id="6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9E41D" w14:textId="77777777" w:rsidR="004957B2" w:rsidRDefault="00C9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4957B2" w14:paraId="1262B3E3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0F7B3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B6D30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двухместный, нерегулируемый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89823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15E6A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FF155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A2824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ПМ.02</w:t>
            </w:r>
          </w:p>
        </w:tc>
      </w:tr>
      <w:tr w:rsidR="004957B2" w14:paraId="7D004895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BD7E4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62A28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Стул ученический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ножках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C22C4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E71B3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CB837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40E2B" w14:textId="77777777" w:rsidR="004957B2" w:rsidRDefault="00495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1283D96E" w14:textId="77777777">
        <w:trPr>
          <w:trHeight w:val="33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D687B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DDCF9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30F54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FDF50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6B2B7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2E83A" w14:textId="77777777" w:rsidR="004957B2" w:rsidRDefault="00495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54AA25D4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91B10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0274E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учителя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0A3CB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86F06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80F92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A3E70" w14:textId="77777777" w:rsidR="004957B2" w:rsidRDefault="00495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22B2D840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A195F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C25CE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меловая (магнитно-маркерная)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336F0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F6CA1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7355A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6A7DF" w14:textId="77777777" w:rsidR="004957B2" w:rsidRDefault="00495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65585982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ED89B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8857B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58AFD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1D471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FC64C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723E1" w14:textId="77777777" w:rsidR="004957B2" w:rsidRDefault="00495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1F4C6056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ECA37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0485D" w14:textId="77777777" w:rsidR="004957B2" w:rsidRDefault="00C939D0">
            <w:pPr>
              <w:pStyle w:val="121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Устройства для проведения досмотра в рамках обеспечения транспортной безопасности на судне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51450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93D11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8A6B1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FB554" w14:textId="77777777" w:rsidR="004957B2" w:rsidRDefault="00495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7C7C35D5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890CB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79582" w14:textId="77777777" w:rsidR="004957B2" w:rsidRDefault="00C939D0">
            <w:pPr>
              <w:pStyle w:val="121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 xml:space="preserve">Образцы </w:t>
            </w:r>
            <w:r>
              <w:rPr>
                <w:lang w:eastAsia="en-US"/>
              </w:rPr>
              <w:t>противопожарного плана судна, расписания по тревогам, каютной карточки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F8D4B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C53C1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60754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3F0DD" w14:textId="77777777" w:rsidR="004957B2" w:rsidRDefault="00495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0121F7B0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A2DA1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56011" w14:textId="77777777" w:rsidR="004957B2" w:rsidRDefault="00C939D0">
            <w:pPr>
              <w:pStyle w:val="121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Аварийное снабжение судов по борьбе с водой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33934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64F3D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ABEB5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32729" w14:textId="77777777" w:rsidR="004957B2" w:rsidRDefault="00495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519AF4B4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7B95D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ECE87" w14:textId="77777777" w:rsidR="004957B2" w:rsidRDefault="00C939D0">
            <w:pPr>
              <w:pStyle w:val="121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 xml:space="preserve">Аварийное снабжение судов по </w:t>
            </w:r>
            <w:r>
              <w:rPr>
                <w:lang w:eastAsia="en-US"/>
              </w:rPr>
              <w:t>борьбе с разливом нефтепродуктов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5B054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A46D8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CA7C5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D03E4" w14:textId="77777777" w:rsidR="004957B2" w:rsidRDefault="00495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29DBF77F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A840B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86DFD" w14:textId="77777777" w:rsidR="004957B2" w:rsidRDefault="00C939D0">
            <w:pPr>
              <w:pStyle w:val="121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Противопожарное снабжение судов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07481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23A6E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83EF6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45BA0" w14:textId="77777777" w:rsidR="004957B2" w:rsidRDefault="00495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0BEBF0F8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28BF7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071DA" w14:textId="77777777" w:rsidR="004957B2" w:rsidRDefault="00C939D0">
            <w:pPr>
              <w:pStyle w:val="121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Противопожарное имущество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C7A0F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35E53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67DED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9DCE3" w14:textId="77777777" w:rsidR="004957B2" w:rsidRDefault="00495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4D6037ED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82146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169B4" w14:textId="77777777" w:rsidR="004957B2" w:rsidRDefault="00C939D0">
            <w:pPr>
              <w:pStyle w:val="121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Снаряжение пожарного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0C7D3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ED4A7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0E3D5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14210" w14:textId="77777777" w:rsidR="004957B2" w:rsidRDefault="00495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4944E6D0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E7050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79882" w14:textId="77777777" w:rsidR="004957B2" w:rsidRDefault="00C939D0">
            <w:pPr>
              <w:pStyle w:val="121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Изолирующий дыхательный аппарат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29F5A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7F75F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9A96B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5204C" w14:textId="77777777" w:rsidR="004957B2" w:rsidRDefault="00495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7555F2F6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7A648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30781" w14:textId="77777777" w:rsidR="004957B2" w:rsidRDefault="00C939D0">
            <w:pPr>
              <w:pStyle w:val="121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Индивидуальные и коллективные судовые спасательные средства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39058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54774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2EB8F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38C31" w14:textId="77777777" w:rsidR="004957B2" w:rsidRDefault="00495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53D5CC6A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6CC49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815B8" w14:textId="77777777" w:rsidR="004957B2" w:rsidRDefault="00C939D0">
            <w:pPr>
              <w:pStyle w:val="1220"/>
              <w:widowControl w:val="0"/>
              <w:rPr>
                <w:rFonts w:eastAsia="Times New Roman"/>
                <w:lang w:eastAsia="en-US" w:bidi="ar-SA"/>
              </w:rPr>
            </w:pPr>
            <w:r>
              <w:rPr>
                <w:rFonts w:eastAsia="Times New Roman"/>
                <w:lang w:eastAsia="en-US" w:bidi="ar-SA"/>
              </w:rPr>
              <w:t>Судовая аптечка по оказанию первой помощи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5D770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6A1E1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D056F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66537" w14:textId="77777777" w:rsidR="004957B2" w:rsidRDefault="00495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3FA94AD5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FEBC1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41E83" w14:textId="77777777" w:rsidR="004957B2" w:rsidRDefault="00C939D0">
            <w:pPr>
              <w:pStyle w:val="1220"/>
              <w:widowControl w:val="0"/>
              <w:rPr>
                <w:rFonts w:eastAsia="Times New Roman"/>
                <w:lang w:eastAsia="en-US" w:bidi="ar-SA"/>
              </w:rPr>
            </w:pPr>
            <w:r>
              <w:rPr>
                <w:rStyle w:val="ac"/>
                <w:rFonts w:eastAsia="Times New Roman"/>
                <w:b w:val="0"/>
                <w:lang w:eastAsia="en-US" w:bidi="ar-SA"/>
              </w:rPr>
              <w:t>Тренажер для проведения сердечно-легочной и мозговой реанимации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3416E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221DC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A9A300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F2C0A" w14:textId="77777777" w:rsidR="004957B2" w:rsidRDefault="00495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4F029C40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8A6FE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B4167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8F22C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F4F16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9D54F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91B22" w14:textId="77777777" w:rsidR="004957B2" w:rsidRDefault="00495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13182257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1263B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47D40" w14:textId="77777777" w:rsidR="004957B2" w:rsidRDefault="00C939D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5D598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FFDC9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7F27E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EA9E3" w14:textId="77777777" w:rsidR="004957B2" w:rsidRDefault="00495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09C74E75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A11EA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DFB39" w14:textId="77777777" w:rsidR="004957B2" w:rsidRPr="00E91F26" w:rsidRDefault="00C939D0">
            <w:pPr>
              <w:pStyle w:val="western"/>
              <w:jc w:val="both"/>
              <w:rPr>
                <w:lang w:val="ru-RU"/>
              </w:rPr>
            </w:pPr>
            <w:r w:rsidRPr="00E91F26">
              <w:rPr>
                <w:lang w:val="ru-RU"/>
              </w:rPr>
              <w:t>Электронный учебный курс «</w:t>
            </w:r>
            <w:r w:rsidRPr="00E91F26">
              <w:rPr>
                <w:color w:val="000000"/>
                <w:lang w:val="ru-RU" w:eastAsia="ru-RU"/>
              </w:rPr>
              <w:t>Обеспечение безопасности плавания и готовность к действиям в аварийных ситуациях на судне</w:t>
            </w:r>
            <w:r w:rsidRPr="00E91F26">
              <w:rPr>
                <w:lang w:val="ru-RU"/>
              </w:rPr>
              <w:t>»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BA2E9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57904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08D61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CB70D" w14:textId="77777777" w:rsidR="004957B2" w:rsidRDefault="00495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7800A137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9A516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F1AE0" w14:textId="77777777" w:rsidR="004957B2" w:rsidRDefault="00C939D0">
            <w:pPr>
              <w:pStyle w:val="1211"/>
              <w:widowControl w:val="0"/>
              <w:rPr>
                <w:rFonts w:eastAsia="Times New Roman" w:cs="Times New Roman"/>
                <w:iCs/>
                <w:szCs w:val="28"/>
                <w:lang w:eastAsia="en-US" w:bidi="ar-SA"/>
              </w:rPr>
            </w:pPr>
            <w:r>
              <w:rPr>
                <w:rFonts w:eastAsia="Times New Roman" w:cs="Times New Roman"/>
                <w:iCs/>
                <w:szCs w:val="28"/>
                <w:lang w:eastAsia="en-US" w:bidi="ar-SA"/>
              </w:rPr>
              <w:t>Аптечка первой помощи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6F412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E1135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700B5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31385" w14:textId="77777777" w:rsidR="004957B2" w:rsidRDefault="00495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B35BB42" w14:textId="77777777" w:rsidR="004957B2" w:rsidRDefault="004957B2">
      <w:pPr>
        <w:spacing w:before="120" w:after="0" w:line="240" w:lineRule="auto"/>
        <w:ind w:left="11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5DAB9D" w14:textId="77777777" w:rsidR="004957B2" w:rsidRDefault="00C939D0">
      <w:pPr>
        <w:numPr>
          <w:ilvl w:val="1"/>
          <w:numId w:val="1"/>
        </w:numPr>
        <w:spacing w:before="120"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Оснащение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лабораторий/ мастерских</w:t>
      </w:r>
    </w:p>
    <w:p w14:paraId="0F8DA1AC" w14:textId="77777777" w:rsidR="004957B2" w:rsidRDefault="00C939D0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«Электроники и электротехники»</w:t>
      </w:r>
    </w:p>
    <w:tbl>
      <w:tblPr>
        <w:tblW w:w="15379" w:type="dxa"/>
        <w:tblLayout w:type="fixed"/>
        <w:tblLook w:val="0000" w:firstRow="0" w:lastRow="0" w:firstColumn="0" w:lastColumn="0" w:noHBand="0" w:noVBand="0"/>
      </w:tblPr>
      <w:tblGrid>
        <w:gridCol w:w="519"/>
        <w:gridCol w:w="5006"/>
        <w:gridCol w:w="1842"/>
        <w:gridCol w:w="2553"/>
        <w:gridCol w:w="2834"/>
        <w:gridCol w:w="2625"/>
      </w:tblGrid>
      <w:tr w:rsidR="004957B2" w14:paraId="579F6F19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FEBB9" w14:textId="77777777" w:rsidR="004957B2" w:rsidRDefault="00C9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2E071" w14:textId="77777777" w:rsidR="004957B2" w:rsidRDefault="00C939D0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9066C" w14:textId="77777777" w:rsidR="004957B2" w:rsidRDefault="00C939D0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83FFD" w14:textId="77777777" w:rsidR="004957B2" w:rsidRDefault="00C9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ABB630" w14:textId="77777777" w:rsidR="004957B2" w:rsidRDefault="00C9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90AC7" w14:textId="77777777" w:rsidR="004957B2" w:rsidRDefault="00C9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4957B2" w14:paraId="34240A8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60733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EDF55" w14:textId="77777777" w:rsidR="004957B2" w:rsidRDefault="00C939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A9560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14105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818B0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7D06F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</w:t>
            </w:r>
          </w:p>
        </w:tc>
      </w:tr>
      <w:tr w:rsidR="004957B2" w14:paraId="1C4D468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43BC6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660241" w14:textId="77777777" w:rsidR="004957B2" w:rsidRDefault="00C939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163F6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4A0DF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C4FF2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3D4F3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3D8B7AA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81B49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BA2B9" w14:textId="77777777" w:rsidR="004957B2" w:rsidRDefault="00C939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преподавателя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E7FED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E9685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1239E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019D2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4BAE1F0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E6CE8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4D840" w14:textId="77777777" w:rsidR="004957B2" w:rsidRDefault="00C939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преподавателя на колесиках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8CC2A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D5AF2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6E124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7D2C8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67FF83D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9CCDF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58C16" w14:textId="77777777" w:rsidR="004957B2" w:rsidRDefault="00C939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магнитно-маркерная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BF240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934F4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134DA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58296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79C0842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1B6A8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925EC" w14:textId="77777777" w:rsidR="004957B2" w:rsidRDefault="00C939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 с выходом в интернет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08EE1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5ED6F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28ECC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CE8EC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2C01F0F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A542F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C79B2" w14:textId="77777777" w:rsidR="004957B2" w:rsidRDefault="00C939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ученика с выходом в интернет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58DB5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A561D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645AA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B6E44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20089DC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5C111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C8FC0" w14:textId="77777777" w:rsidR="004957B2" w:rsidRDefault="00C939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МФУ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(принтер, сканер, копир)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3AC25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FB06D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02D25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0E5B2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02C7595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AADE6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DFDAA" w14:textId="77777777" w:rsidR="004957B2" w:rsidRDefault="00C939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Стенды для проведения лабораторных работ по электротехнике и электронике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92393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67673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AEE85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D4EDE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33770EC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C1FE6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08F9A" w14:textId="77777777" w:rsidR="004957B2" w:rsidRDefault="00C939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Интерактивный дисплей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1D7A4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AA078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AF908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06ECB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97EC87F" w14:textId="77777777" w:rsidR="004957B2" w:rsidRDefault="004957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DEB909" w14:textId="77777777" w:rsidR="004957B2" w:rsidRPr="00E91F26" w:rsidRDefault="00C939D0" w:rsidP="00E91F26">
      <w:pPr>
        <w:shd w:val="clear" w:color="auto" w:fill="FFFFFF" w:themeFill="background1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</w:t>
      </w:r>
      <w:r w:rsidRPr="00E91F26">
        <w:rPr>
          <w:rFonts w:ascii="Times New Roman" w:eastAsia="Times New Roman" w:hAnsi="Times New Roman" w:cs="Times New Roman"/>
          <w:sz w:val="24"/>
          <w:szCs w:val="24"/>
        </w:rPr>
        <w:t>Судовых энергетических установок, вспомогательных механизмов и систем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commentRangeStart w:id="5"/>
      <w:commentRangeEnd w:id="5"/>
      <w:r w:rsidRPr="00E91F26">
        <w:rPr>
          <w:rFonts w:ascii="Times New Roman" w:eastAsia="Times New Roman" w:hAnsi="Times New Roman" w:cs="Times New Roman"/>
          <w:sz w:val="24"/>
          <w:szCs w:val="24"/>
        </w:rPr>
        <w:commentReference w:id="5"/>
      </w:r>
    </w:p>
    <w:tbl>
      <w:tblPr>
        <w:tblW w:w="15379" w:type="dxa"/>
        <w:tblLayout w:type="fixed"/>
        <w:tblLook w:val="0000" w:firstRow="0" w:lastRow="0" w:firstColumn="0" w:lastColumn="0" w:noHBand="0" w:noVBand="0"/>
      </w:tblPr>
      <w:tblGrid>
        <w:gridCol w:w="519"/>
        <w:gridCol w:w="5006"/>
        <w:gridCol w:w="1842"/>
        <w:gridCol w:w="2553"/>
        <w:gridCol w:w="2834"/>
        <w:gridCol w:w="2625"/>
      </w:tblGrid>
      <w:tr w:rsidR="004957B2" w14:paraId="7723019B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D3C59" w14:textId="77777777" w:rsidR="004957B2" w:rsidRDefault="00C9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1175E" w14:textId="77777777" w:rsidR="004957B2" w:rsidRDefault="00C939D0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A66DC" w14:textId="77777777" w:rsidR="004957B2" w:rsidRDefault="00C939D0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8ED8D" w14:textId="77777777" w:rsidR="004957B2" w:rsidRDefault="00C9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DF5CB" w14:textId="77777777" w:rsidR="004957B2" w:rsidRDefault="00C9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B2FBC" w14:textId="77777777" w:rsidR="004957B2" w:rsidRDefault="00C9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4957B2" w14:paraId="167190D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18DFF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13EAF" w14:textId="77777777" w:rsidR="004957B2" w:rsidRDefault="00C939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EB19D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0BF8E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19D87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50FF2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 01, ПМ 04</w:t>
            </w:r>
          </w:p>
        </w:tc>
      </w:tr>
      <w:tr w:rsidR="004957B2" w14:paraId="064BB42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DEDA9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31B4E" w14:textId="77777777" w:rsidR="004957B2" w:rsidRDefault="00C939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B2792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9FAA3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104F9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8A26B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58007182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BB289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CEE3C" w14:textId="77777777" w:rsidR="004957B2" w:rsidRDefault="00C939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преподавателя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C640A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6B15E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3F45E8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99831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03931AE2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F5CAC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30128" w14:textId="77777777" w:rsidR="004957B2" w:rsidRDefault="00C939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преподавателя на колесиках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05117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3DF68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E82F4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2B33E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216BD3F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AFCE9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541F3" w14:textId="77777777" w:rsidR="004957B2" w:rsidRDefault="00C939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Доска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магнитно-маркерная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FCFCF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40B71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7E6B0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9B258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2C07968D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F0664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50080" w14:textId="77777777" w:rsidR="004957B2" w:rsidRDefault="00C939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 с выходом в интернет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0DDA2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34CFF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D8E80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0C9BA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6341D80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7589E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F847C" w14:textId="77777777" w:rsidR="004957B2" w:rsidRDefault="00C939D0">
            <w:pPr>
              <w:pStyle w:val="121"/>
              <w:widowControl w:val="0"/>
              <w:snapToGrid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Судовой дизельный двигатель внутреннего сгорания со стартерным пуском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A4FC8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3711D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74DFC" w14:textId="77777777" w:rsidR="004957B2" w:rsidRDefault="00C939D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четырёхтактный шести или восьми цилиндровый дизельный двигатель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79E55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66835F5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86FE2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922EC" w14:textId="77777777" w:rsidR="004957B2" w:rsidRDefault="00C939D0">
            <w:pPr>
              <w:widowControl w:val="0"/>
              <w:snapToGri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Аккумуляторная батарея для пуска дизельного двигателя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D67E9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84DFB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4653C" w14:textId="77777777" w:rsidR="004957B2" w:rsidRDefault="00C939D0">
            <w:pPr>
              <w:widowControl w:val="0"/>
              <w:snapToGrid w:val="0"/>
              <w:spacing w:after="0" w:line="240" w:lineRule="auto"/>
              <w:jc w:val="both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рaбo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>чee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>нaпpяжeниe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 xml:space="preserve"> -  12−12,5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>вoльт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>Cилa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>тoкa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>нeoбхoди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 w:bidi="ar-SA"/>
              </w:rPr>
              <w:t>мaя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 w:bidi="ar-SA"/>
              </w:rPr>
              <w:t xml:space="preserve"> для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 w:bidi="ar-SA"/>
              </w:rPr>
              <w:t>пycкa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 w:bidi="ar-SA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 w:bidi="ar-SA"/>
              </w:rPr>
              <w:t>oкoлo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 w:bidi="ar-SA"/>
              </w:rPr>
              <w:t xml:space="preserve"> 1200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 w:bidi="ar-SA"/>
              </w:rPr>
              <w:t>aмпep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 w:bidi="ar-SA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 w:bidi="ar-SA"/>
              </w:rPr>
              <w:t>Емкocть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 w:bidi="ar-SA"/>
              </w:rPr>
              <w:t xml:space="preserve"> - 190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 w:bidi="ar-SA"/>
              </w:rPr>
              <w:t>aмпe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>p-чacoв</w:t>
            </w:r>
            <w:proofErr w:type="spellEnd"/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C7A79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760B932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CFE85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D0877" w14:textId="77777777" w:rsidR="004957B2" w:rsidRDefault="00C939D0">
            <w:pPr>
              <w:pStyle w:val="121"/>
              <w:widowControl w:val="0"/>
              <w:snapToGrid w:val="0"/>
            </w:pPr>
            <w:r>
              <w:rPr>
                <w:szCs w:val="24"/>
                <w:lang w:eastAsia="en-US"/>
              </w:rPr>
              <w:t xml:space="preserve">Судовой дизельный двигатель внутреннего сгорания </w:t>
            </w:r>
            <w:r>
              <w:rPr>
                <w:rFonts w:eastAsia="Times New Roman" w:cs="Times New Roman"/>
                <w:iCs/>
                <w:szCs w:val="24"/>
                <w:lang w:eastAsia="en-US" w:bidi="ar-SA"/>
              </w:rPr>
              <w:t>с воздушной системой пуска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A7009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8C296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DF2FA" w14:textId="77777777" w:rsidR="004957B2" w:rsidRDefault="00C939D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четырёхтактный шести или восьми цилиндровый дизельный двигатель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F054F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24A5639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8DE6A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9589C" w14:textId="77777777" w:rsidR="004957B2" w:rsidRDefault="00C939D0">
            <w:pPr>
              <w:widowControl w:val="0"/>
              <w:snapToGri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Баллоны со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сжатым воздухом, соединительная арматура, и компрессор для заполнения баллонов для двигателя с системой пуска сжатым воздухом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912D0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3B3F8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BF4FB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баллоны должны обеспечивать пуск двигателя с системой пуска на сжатом воздухе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0A63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4F833AD1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95EDB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8E5B4" w14:textId="77777777" w:rsidR="004957B2" w:rsidRDefault="00C939D0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Дизельный двигатель (для выполнения сборочно-разборочных работ)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104D4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31C13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8BD52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четырёхтактный шести или восьми цилиндровый дизельный двигатель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3EA60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520082C9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44AE0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9633F" w14:textId="77777777" w:rsidR="004957B2" w:rsidRDefault="00C939D0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Комплект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ЗИПа</w:t>
            </w:r>
            <w:proofErr w:type="spellEnd"/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122B6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D43C8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E3B2E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 выбранный двигатель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12049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2FD6400A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63301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FB356" w14:textId="77777777" w:rsidR="004957B2" w:rsidRDefault="00C939D0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Стенд для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испытания форсунок дизельного двигателя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FBB63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4BA4D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C070B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 выбранный двигатель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7207E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79C29094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3974C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02C62" w14:textId="77777777" w:rsidR="004957B2" w:rsidRDefault="00C939D0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Стенд для испытания топливного насоса высокого давления дизеля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A3630C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BAD15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BE3C9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 выбранный двигатель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E51BD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086225F7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18490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75975" w14:textId="77777777" w:rsidR="004957B2" w:rsidRDefault="00C939D0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Форсунки дизельные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сборе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FD2D8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86D2E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146D8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78ABC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0019AE83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73C23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AE887" w14:textId="77777777" w:rsidR="004957B2" w:rsidRDefault="00C939D0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Запасные распылители с иглами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74668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C293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93D1F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 выбранные форсунки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A9F30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40398F5C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8824C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B8BFC" w14:textId="77777777" w:rsidR="004957B2" w:rsidRDefault="00C939D0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Плунжерные пары топливного насоса высокого давления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5F2B9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D9B8B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4F266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3F0CB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0EA151A1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DA0AC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9E80A" w14:textId="77777777" w:rsidR="004957B2" w:rsidRDefault="00C939D0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Набор гаечных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головок с динамометрическим ключом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77D5B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0EEF7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C4A94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10 до 24 мм.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5E93B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08989A53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C5551E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F529C" w14:textId="77777777" w:rsidR="004957B2" w:rsidRDefault="00C939D0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Микрометр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12E65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DBF1E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9C75A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0-25    мм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19F49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48F755DA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51DB8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20530" w14:textId="77777777" w:rsidR="004957B2" w:rsidRDefault="00C939D0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Штангенциркуль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E117A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145B7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C79DD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0-150 мм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BDAD7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72D2DEE0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56DAD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D6BC1" w14:textId="77777777" w:rsidR="004957B2" w:rsidRDefault="00C939D0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  <w:t>Набор щупов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B7FC9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23676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00AAF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0,01 до 1,2 мм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6AFCB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4749E8F4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D394E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C179D" w14:textId="77777777" w:rsidR="004957B2" w:rsidRDefault="00C939D0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  <w:t>Крышка  цилиндра четырёхтактного  дизельного двигателя в сборе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2B74D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EF9F0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7347F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5AA7A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73C0EE6B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AC249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C6F11" w14:textId="77777777" w:rsidR="004957B2" w:rsidRDefault="00C939D0">
            <w:pPr>
              <w:pStyle w:val="121"/>
              <w:widowControl w:val="0"/>
              <w:rPr>
                <w:rFonts w:eastAsia="Times New Roman" w:cs="Times New Roman"/>
                <w:iCs/>
                <w:szCs w:val="24"/>
                <w:lang w:eastAsia="en-US" w:bidi="ar-SA"/>
              </w:rPr>
            </w:pPr>
            <w:r>
              <w:rPr>
                <w:rFonts w:eastAsia="Times New Roman" w:cs="Times New Roman"/>
                <w:iCs/>
                <w:szCs w:val="24"/>
                <w:lang w:eastAsia="en-US" w:bidi="ar-SA"/>
              </w:rPr>
              <w:t>Инструмент для притирки клапанов двигателя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DC574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CCABC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A4EBD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B643B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1D1F7383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7678C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C3642" w14:textId="77777777" w:rsidR="004957B2" w:rsidRDefault="00C939D0">
            <w:pPr>
              <w:pStyle w:val="121"/>
              <w:widowControl w:val="0"/>
              <w:rPr>
                <w:rFonts w:eastAsia="Times New Roman" w:cs="Times New Roman"/>
                <w:iCs/>
                <w:szCs w:val="24"/>
                <w:lang w:eastAsia="en-US" w:bidi="ar-SA"/>
              </w:rPr>
            </w:pPr>
            <w:r>
              <w:rPr>
                <w:rFonts w:eastAsia="Times New Roman" w:cs="Times New Roman"/>
                <w:iCs/>
                <w:szCs w:val="24"/>
                <w:lang w:eastAsia="en-US" w:bidi="ar-SA"/>
              </w:rPr>
              <w:t>Тиски слесарные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A57FF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E9932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7D88C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B5458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1E4B9861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F1D43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287C8" w14:textId="77777777" w:rsidR="004957B2" w:rsidRDefault="00C939D0">
            <w:pPr>
              <w:pStyle w:val="121"/>
              <w:widowControl w:val="0"/>
              <w:rPr>
                <w:rFonts w:eastAsia="Times New Roman" w:cs="Times New Roman"/>
                <w:iCs/>
                <w:szCs w:val="24"/>
                <w:lang w:eastAsia="en-US" w:bidi="ar-SA"/>
              </w:rPr>
            </w:pPr>
            <w:r>
              <w:rPr>
                <w:rFonts w:eastAsia="Times New Roman" w:cs="Times New Roman"/>
                <w:iCs/>
                <w:szCs w:val="24"/>
                <w:lang w:eastAsia="en-US" w:bidi="ar-SA"/>
              </w:rPr>
              <w:t>Стол слесарный с ящиками или тумбой для хранения инструмента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FC179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E132E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2857B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79B40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48EB037B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18892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11FE3" w14:textId="77777777" w:rsidR="004957B2" w:rsidRDefault="00C939D0">
            <w:pPr>
              <w:pStyle w:val="121"/>
              <w:widowControl w:val="0"/>
              <w:rPr>
                <w:rFonts w:eastAsia="Times New Roman" w:cs="Times New Roman"/>
                <w:iCs/>
                <w:szCs w:val="24"/>
                <w:lang w:eastAsia="en-US" w:bidi="ar-SA"/>
              </w:rPr>
            </w:pPr>
            <w:r>
              <w:rPr>
                <w:rFonts w:eastAsia="Times New Roman" w:cs="Times New Roman"/>
                <w:iCs/>
                <w:szCs w:val="24"/>
                <w:lang w:eastAsia="en-US" w:bidi="ar-SA"/>
              </w:rPr>
              <w:t>Судовые насосы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0E896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780E9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940E4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B20EC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6F30CE8E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1685C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D9A18" w14:textId="77777777" w:rsidR="004957B2" w:rsidRDefault="00C939D0">
            <w:pPr>
              <w:pStyle w:val="121"/>
              <w:widowControl w:val="0"/>
              <w:rPr>
                <w:rFonts w:eastAsia="Times New Roman" w:cs="Times New Roman"/>
                <w:iCs/>
                <w:szCs w:val="24"/>
                <w:lang w:eastAsia="en-US" w:bidi="ar-SA"/>
              </w:rPr>
            </w:pPr>
            <w:r>
              <w:rPr>
                <w:rFonts w:eastAsia="Times New Roman" w:cs="Times New Roman"/>
                <w:iCs/>
                <w:szCs w:val="24"/>
                <w:lang w:eastAsia="en-US" w:bidi="ar-SA"/>
              </w:rPr>
              <w:t>Судовые вентиляторы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D4A2F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3C125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57AA3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EA305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206ABF28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11253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8D3FF" w14:textId="77777777" w:rsidR="004957B2" w:rsidRDefault="00C939D0">
            <w:pPr>
              <w:pStyle w:val="121"/>
              <w:widowControl w:val="0"/>
              <w:rPr>
                <w:rFonts w:eastAsia="Times New Roman" w:cs="Times New Roman"/>
                <w:iCs/>
                <w:szCs w:val="24"/>
                <w:lang w:eastAsia="en-US" w:bidi="ar-SA"/>
              </w:rPr>
            </w:pPr>
            <w:r>
              <w:rPr>
                <w:rFonts w:eastAsia="Times New Roman" w:cs="Times New Roman"/>
                <w:iCs/>
                <w:szCs w:val="24"/>
                <w:lang w:eastAsia="en-US" w:bidi="ar-SA"/>
              </w:rPr>
              <w:t>Судовой котел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988F3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7854D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1CF90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49311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62EF9429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41C0D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4F33D" w14:textId="77777777" w:rsidR="004957B2" w:rsidRDefault="00C939D0">
            <w:pPr>
              <w:pStyle w:val="121"/>
              <w:widowControl w:val="0"/>
              <w:rPr>
                <w:rFonts w:eastAsia="Times New Roman" w:cs="Times New Roman"/>
                <w:iCs/>
                <w:szCs w:val="24"/>
                <w:lang w:eastAsia="en-US" w:bidi="ar-SA"/>
              </w:rPr>
            </w:pPr>
            <w:r>
              <w:rPr>
                <w:rFonts w:eastAsia="Times New Roman" w:cs="Times New Roman"/>
                <w:iCs/>
                <w:szCs w:val="24"/>
                <w:lang w:eastAsia="en-US" w:bidi="ar-SA"/>
              </w:rPr>
              <w:t>Элементы судовых систем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4672B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6A7C6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F37E3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FDAF4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4D95FE08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3DAB7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A4E96" w14:textId="77777777" w:rsidR="004957B2" w:rsidRDefault="00C939D0">
            <w:pPr>
              <w:pStyle w:val="121"/>
              <w:widowControl w:val="0"/>
              <w:rPr>
                <w:rFonts w:eastAsia="Times New Roman" w:cs="Times New Roman"/>
                <w:iCs/>
                <w:szCs w:val="24"/>
                <w:lang w:eastAsia="en-US" w:bidi="ar-SA"/>
              </w:rPr>
            </w:pPr>
            <w:r>
              <w:rPr>
                <w:rFonts w:eastAsia="Times New Roman" w:cs="Times New Roman"/>
                <w:iCs/>
                <w:szCs w:val="24"/>
                <w:lang w:eastAsia="en-US" w:bidi="ar-SA"/>
              </w:rPr>
              <w:t>Судовые палубные механизмы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59B7F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B2A28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D2443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4EF1C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51FBCBF8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F524D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4FBD6" w14:textId="77777777" w:rsidR="004957B2" w:rsidRDefault="00C939D0">
            <w:pPr>
              <w:pStyle w:val="121"/>
              <w:widowControl w:val="0"/>
              <w:rPr>
                <w:rFonts w:eastAsia="Times New Roman" w:cs="Times New Roman"/>
                <w:iCs/>
                <w:szCs w:val="24"/>
                <w:lang w:eastAsia="en-US" w:bidi="ar-SA"/>
              </w:rPr>
            </w:pPr>
            <w:proofErr w:type="spellStart"/>
            <w:r>
              <w:rPr>
                <w:rFonts w:eastAsia="Times New Roman" w:cs="Times New Roman"/>
                <w:iCs/>
                <w:szCs w:val="24"/>
                <w:lang w:eastAsia="en-US" w:bidi="ar-SA"/>
              </w:rPr>
              <w:t>Электроудлинитель</w:t>
            </w:r>
            <w:proofErr w:type="spellEnd"/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E0C7F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2301E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CA96B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C4265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55E7B23D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CDA89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893C3" w14:textId="77777777" w:rsidR="004957B2" w:rsidRDefault="00C939D0">
            <w:pPr>
              <w:pStyle w:val="121"/>
              <w:widowControl w:val="0"/>
              <w:rPr>
                <w:rFonts w:eastAsia="Times New Roman" w:cs="Times New Roman"/>
                <w:iCs/>
                <w:szCs w:val="24"/>
                <w:lang w:eastAsia="en-US" w:bidi="ar-SA"/>
              </w:rPr>
            </w:pPr>
            <w:r>
              <w:rPr>
                <w:rFonts w:eastAsia="Times New Roman" w:cs="Times New Roman"/>
                <w:iCs/>
                <w:szCs w:val="24"/>
                <w:lang w:eastAsia="en-US" w:bidi="ar-SA"/>
              </w:rPr>
              <w:t>Очки защитные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95917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B7225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69E0E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A43CC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6CF4867C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DB2CA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0C70E" w14:textId="77777777" w:rsidR="004957B2" w:rsidRDefault="00C939D0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  <w:t>Стеллаж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10521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EA0CC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B9BD5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61F89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3AD11E7C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83A54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2AF50" w14:textId="77777777" w:rsidR="004957B2" w:rsidRDefault="00C939D0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  <w:t>Шкаф для хранения инструмента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C6135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A2398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442EE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86D98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4601BDAD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B52B8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0FDE4" w14:textId="77777777" w:rsidR="004957B2" w:rsidRDefault="00C939D0">
            <w:pPr>
              <w:pStyle w:val="121"/>
              <w:widowControl w:val="0"/>
              <w:rPr>
                <w:rFonts w:eastAsia="Times New Roman" w:cs="Times New Roman"/>
                <w:iCs/>
                <w:szCs w:val="24"/>
                <w:lang w:eastAsia="en-US" w:bidi="ar-SA"/>
              </w:rPr>
            </w:pPr>
            <w:r>
              <w:rPr>
                <w:rFonts w:eastAsia="Times New Roman" w:cs="Times New Roman"/>
                <w:iCs/>
                <w:szCs w:val="24"/>
                <w:lang w:eastAsia="en-US" w:bidi="ar-SA"/>
              </w:rPr>
              <w:t>Аптечка первой помощи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8CB46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B2626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38B53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4AB06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BD66E0A" w14:textId="77777777" w:rsidR="004957B2" w:rsidRDefault="004957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484773" w14:textId="77777777" w:rsidR="004957B2" w:rsidRDefault="00C93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Мастерская </w:t>
      </w:r>
      <w:r>
        <w:rPr>
          <w:rFonts w:ascii="Times New Roman" w:eastAsia="Times New Roman" w:hAnsi="Times New Roman" w:cs="Times New Roman"/>
          <w:sz w:val="24"/>
          <w:szCs w:val="24"/>
        </w:rPr>
        <w:t>«Слесарная»</w:t>
      </w:r>
      <w:commentRangeStart w:id="6"/>
      <w:commentRangeEnd w:id="6"/>
      <w:r>
        <w:commentReference w:id="6"/>
      </w:r>
    </w:p>
    <w:tbl>
      <w:tblPr>
        <w:tblW w:w="15379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519"/>
        <w:gridCol w:w="5006"/>
        <w:gridCol w:w="1842"/>
        <w:gridCol w:w="2553"/>
        <w:gridCol w:w="2834"/>
        <w:gridCol w:w="2625"/>
      </w:tblGrid>
      <w:tr w:rsidR="004957B2" w14:paraId="695EDCD5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A1477" w14:textId="77777777" w:rsidR="004957B2" w:rsidRDefault="00C9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005A6" w14:textId="77777777" w:rsidR="004957B2" w:rsidRDefault="00C939D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5AB37" w14:textId="77777777" w:rsidR="004957B2" w:rsidRDefault="00C939D0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624C3" w14:textId="77777777" w:rsidR="004957B2" w:rsidRDefault="00C9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D2720" w14:textId="77777777" w:rsidR="004957B2" w:rsidRDefault="00C9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2F21B" w14:textId="77777777" w:rsidR="004957B2" w:rsidRDefault="00C9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4957B2" w14:paraId="4B3329D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ACE36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5F0F8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A1D9B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E9009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08831D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A9AD8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 04</w:t>
            </w:r>
          </w:p>
        </w:tc>
      </w:tr>
      <w:tr w:rsidR="004957B2" w14:paraId="5B52F95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9AB27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79C8F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рабочие места по количеству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DE5ED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A95FB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892B4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0D909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1ABD3DA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4A553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71A67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C8C33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B75DE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58A82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F744B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79C6C7A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24844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B3F6E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D39EC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40034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8B330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F32A6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4AF6905D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6E241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2D0A0" w14:textId="77777777" w:rsidR="004957B2" w:rsidRDefault="00C939D0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Тиски слесарные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A4B02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C9778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BA74B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DB3C7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1EABC83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D2D07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55F4D" w14:textId="77777777" w:rsidR="004957B2" w:rsidRDefault="00C939D0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 xml:space="preserve">Стол </w:t>
            </w:r>
            <w:r>
              <w:rPr>
                <w:rFonts w:eastAsia="Times New Roman"/>
                <w:szCs w:val="24"/>
                <w:lang w:eastAsia="en-US" w:bidi="ar-SA"/>
              </w:rPr>
              <w:t>слесарный с ящиками или тумбой для хранения инструмента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5ED41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BC01D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5E8CA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02F1B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6F3870B3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2DDD85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81FD7" w14:textId="77777777" w:rsidR="004957B2" w:rsidRDefault="00C939D0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Сверлильные станок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A63DB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59FDA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23921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64CAD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5CF2F649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86A6D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7CAE9" w14:textId="77777777" w:rsidR="004957B2" w:rsidRDefault="00C939D0">
            <w:pPr>
              <w:pStyle w:val="12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Заточной станок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03B63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330CA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37778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B185F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56E00FE9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F3F6F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17B42" w14:textId="77777777" w:rsidR="004957B2" w:rsidRDefault="00C939D0">
            <w:pPr>
              <w:pStyle w:val="12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Набор ключей гаечных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28F96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B2397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1373D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118C5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320C8776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F4F62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55876" w14:textId="77777777" w:rsidR="004957B2" w:rsidRDefault="00C939D0">
            <w:pPr>
              <w:pStyle w:val="12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Ключ гаечный разводной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F9C6D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10194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64788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31229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511EED22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5882B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5AC58" w14:textId="77777777" w:rsidR="004957B2" w:rsidRDefault="00C939D0">
            <w:pPr>
              <w:pStyle w:val="12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Набор ключей торцевых трубчатых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173D3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546E9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E29A4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05FFA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197B6B7C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C202C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B0442" w14:textId="77777777" w:rsidR="004957B2" w:rsidRDefault="00C939D0">
            <w:pPr>
              <w:pStyle w:val="12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Кувалда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F54BC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27468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897E5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7E50F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5643D8B8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7316A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F8049" w14:textId="77777777" w:rsidR="004957B2" w:rsidRDefault="00C939D0">
            <w:pPr>
              <w:pStyle w:val="12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Напильники: плоские, квадратные, круглые, треугольные, полукруглые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91CA6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D0BFB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189CE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073B5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62067378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DEF54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30CE1" w14:textId="77777777" w:rsidR="004957B2" w:rsidRDefault="00C939D0">
            <w:pPr>
              <w:pStyle w:val="12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Зубило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209C0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CE7E3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8C0D7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AB59F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66968DFC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8B336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FF8AF" w14:textId="77777777" w:rsidR="004957B2" w:rsidRDefault="00C939D0">
            <w:pPr>
              <w:pStyle w:val="12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Молоток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411C9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B3F68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C6E7D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7BF66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6FFE31C6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1E5E6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D6ADD" w14:textId="77777777" w:rsidR="004957B2" w:rsidRDefault="00C939D0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Ножовка по металлу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996F8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19D81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44FFB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D1C28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463634A9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873E4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2A826" w14:textId="77777777" w:rsidR="004957B2" w:rsidRDefault="00C939D0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Ножницы по металлу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9AE18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8A4F7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D4DD5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F9D67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41977A32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F12BC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E79E3" w14:textId="77777777" w:rsidR="004957B2" w:rsidRDefault="00C939D0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Набор отверток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6A6CB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9B5D4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15810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C33AF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2555D069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79DCA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D2F1D" w14:textId="77777777" w:rsidR="004957B2" w:rsidRDefault="00C939D0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Плоскогубцы комбинированные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5588E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32470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9C943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ACA76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5A6C313E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900D1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1465E" w14:textId="77777777" w:rsidR="004957B2" w:rsidRDefault="00C939D0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Набор плашек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541F8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074F3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36E69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F8DB6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05531356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A0539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70C30" w14:textId="77777777" w:rsidR="004957B2" w:rsidRDefault="00C939D0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Набор сверл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B54EB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5A026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DB768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1F650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0E282FCF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98D87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7523A" w14:textId="77777777" w:rsidR="004957B2" w:rsidRDefault="00C939D0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Циркуль разметочный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A6146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28AFB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A7CC6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19D9B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0F787D61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ECC46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F7C7C" w14:textId="77777777" w:rsidR="004957B2" w:rsidRDefault="00C939D0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Набор линеек металлических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77FD4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FDF9B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1ECE3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9A76B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6835B619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EACFC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F029B" w14:textId="77777777" w:rsidR="004957B2" w:rsidRDefault="00C939D0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Набор угольников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3E3F3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CD3D8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7D4E5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F1D58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1A656F38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7C41B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B36A5" w14:textId="77777777" w:rsidR="004957B2" w:rsidRDefault="00C939D0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Штангенциркуль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C3513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D11A4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A7E19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43D6E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3460D579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686B0B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F6B94" w14:textId="77777777" w:rsidR="004957B2" w:rsidRDefault="00C939D0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Электродрель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EB36E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65250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093C0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11649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2819E50E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A4C9E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9EBB8" w14:textId="77777777" w:rsidR="004957B2" w:rsidRDefault="00C939D0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proofErr w:type="spellStart"/>
            <w:r>
              <w:rPr>
                <w:rFonts w:eastAsia="Times New Roman"/>
                <w:szCs w:val="24"/>
                <w:lang w:eastAsia="en-US" w:bidi="ar-SA"/>
              </w:rPr>
              <w:t>Электроудлинитель</w:t>
            </w:r>
            <w:proofErr w:type="spellEnd"/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4ACAB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0D6CA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CE5D8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A3682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1322EC0E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51D09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798AC" w14:textId="77777777" w:rsidR="004957B2" w:rsidRDefault="00C939D0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Очки защитные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8AD04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24492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D983D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6381A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672BDCC3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687D0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29.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50F48" w14:textId="77777777" w:rsidR="004957B2" w:rsidRDefault="00C939D0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  <w:t>Стеллаж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7F307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34462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35293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38540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6DB8AAFD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10FFD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F2D02" w14:textId="77777777" w:rsidR="004957B2" w:rsidRDefault="00C939D0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  <w:t>Шкаф для хранения инструмента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E863C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083D7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E92FD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9E37B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2DB1925C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4ACC9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5850B" w14:textId="77777777" w:rsidR="004957B2" w:rsidRDefault="00C939D0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Аптечка первой помощи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DD1A8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111FE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C0FC5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5D1E2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048A34C" w14:textId="77777777" w:rsidR="004957B2" w:rsidRDefault="004957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AD6636" w14:textId="77777777" w:rsidR="004957B2" w:rsidRDefault="00C93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 «Электромонтажная»</w:t>
      </w:r>
      <w:commentRangeStart w:id="7"/>
      <w:commentRangeEnd w:id="7"/>
      <w:r>
        <w:commentReference w:id="7"/>
      </w:r>
    </w:p>
    <w:tbl>
      <w:tblPr>
        <w:tblW w:w="15379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519"/>
        <w:gridCol w:w="5006"/>
        <w:gridCol w:w="1842"/>
        <w:gridCol w:w="2553"/>
        <w:gridCol w:w="2834"/>
        <w:gridCol w:w="2625"/>
      </w:tblGrid>
      <w:tr w:rsidR="004957B2" w14:paraId="2EF7E074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70A06" w14:textId="77777777" w:rsidR="004957B2" w:rsidRDefault="00C9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84AF1" w14:textId="77777777" w:rsidR="004957B2" w:rsidRDefault="00C939D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FD352" w14:textId="77777777" w:rsidR="004957B2" w:rsidRDefault="00C939D0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ACD79" w14:textId="77777777" w:rsidR="004957B2" w:rsidRDefault="00C9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98F3F" w14:textId="77777777" w:rsidR="004957B2" w:rsidRDefault="00C9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93A20" w14:textId="77777777" w:rsidR="004957B2" w:rsidRDefault="00C9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4957B2" w14:paraId="47DC593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A7B4F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9763D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9FBC4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C86EA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08A76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CA756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</w:t>
            </w:r>
          </w:p>
        </w:tc>
      </w:tr>
      <w:tr w:rsidR="004957B2" w14:paraId="23244AB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898E8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EE003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рабочие места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количеству обучающихся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4A3F0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207A6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C66DD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2F3EA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6D243D6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37891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538F5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6C028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69E5D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63BD6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269DD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40D7561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50EB6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211B1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D8846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19829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70F3F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0C020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447359E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F126B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246B8" w14:textId="77777777" w:rsidR="004957B2" w:rsidRDefault="00C939D0">
            <w:pPr>
              <w:pStyle w:val="121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Стол электромонтажный в комплекте с возможностью </w:t>
            </w:r>
            <w:r>
              <w:rPr>
                <w:szCs w:val="24"/>
                <w:lang w:eastAsia="en-US"/>
              </w:rPr>
              <w:t>использования паяльной аппаратуры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FF55B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48F47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9944C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B0B09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35871C2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C8953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CF48B" w14:textId="77777777" w:rsidR="004957B2" w:rsidRDefault="00C939D0">
            <w:pPr>
              <w:pStyle w:val="121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Машины постоянного и переменного тока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E4598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0D4E7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45EFC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CC4D0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515D3BD8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0E888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55864" w14:textId="77777777" w:rsidR="004957B2" w:rsidRDefault="00C939D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 xml:space="preserve">Верстак с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трубоприжимом</w:t>
            </w:r>
            <w:proofErr w:type="spellEnd"/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CA389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A82E2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BCFDA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19711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37A1B278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DB10D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E028E" w14:textId="77777777" w:rsidR="004957B2" w:rsidRDefault="00C939D0">
            <w:pPr>
              <w:pStyle w:val="121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Набор слесарного инструмента для разборки и сборки электрических машин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502B1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4FE1E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5991E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FF407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7AD0A79C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87E3C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F9910" w14:textId="77777777" w:rsidR="004957B2" w:rsidRDefault="00C939D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Паяльная станция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FEFC7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E6D87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C8B6A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D4444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1C7F0BA3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B13BE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13477" w14:textId="77777777" w:rsidR="004957B2" w:rsidRDefault="00C939D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Плоскогубцы, кусачки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6AE44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85C6B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E3623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F9835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334AD7AF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E32A6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9DA40" w14:textId="77777777" w:rsidR="004957B2" w:rsidRDefault="00C939D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Клещи токоизмерительные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6C22F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4655C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13D8E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36733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37A5EA44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12B57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88F7C" w14:textId="77777777" w:rsidR="004957B2" w:rsidRDefault="00C939D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Мегометр</w:t>
            </w:r>
            <w:proofErr w:type="spellEnd"/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54A96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B1B5C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55B1C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50DF9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3FA3C73A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90040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B9761" w14:textId="77777777" w:rsidR="004957B2" w:rsidRDefault="00C939D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Командоконтроллеры</w:t>
            </w:r>
            <w:proofErr w:type="spellEnd"/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B2F18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A70CD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65472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26970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533380C9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ED83C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A394E" w14:textId="77777777" w:rsidR="004957B2" w:rsidRDefault="00C939D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Инструмент электромонтажника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5586D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E2770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BC55C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F33D0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62C27683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09122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CB7B1" w14:textId="77777777" w:rsidR="004957B2" w:rsidRDefault="00C939D0">
            <w:pPr>
              <w:pStyle w:val="121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Уголок техники безопасности с действующими нормативными документами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FE255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AB956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4E5A4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AB6C5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5AF56A03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95C5A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8BD96" w14:textId="77777777" w:rsidR="004957B2" w:rsidRDefault="00C939D0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  <w:t>Шкаф для хранения инструмента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E1BFA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422A8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262E5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8B932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527F9A8C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0CD6F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5D4B9" w14:textId="77777777" w:rsidR="004957B2" w:rsidRDefault="00C939D0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Аптечка первой помощи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E75EE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EF231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E2D9F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91537" w14:textId="77777777" w:rsidR="004957B2" w:rsidRDefault="004957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458D636" w14:textId="77777777" w:rsidR="004957B2" w:rsidRDefault="004957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1E97ED" w14:textId="77777777" w:rsidR="004957B2" w:rsidRDefault="00C93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1.3. Оснащение спортивного комплекса/зал</w:t>
      </w:r>
    </w:p>
    <w:p w14:paraId="33B755C9" w14:textId="77777777" w:rsidR="004957B2" w:rsidRDefault="00C93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Спортивный комплекс</w:t>
      </w:r>
    </w:p>
    <w:p w14:paraId="1B62CF12" w14:textId="77777777" w:rsidR="004957B2" w:rsidRDefault="004957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405" w:type="dxa"/>
        <w:tblLayout w:type="fixed"/>
        <w:tblLook w:val="0000" w:firstRow="0" w:lastRow="0" w:firstColumn="0" w:lastColumn="0" w:noHBand="0" w:noVBand="0"/>
      </w:tblPr>
      <w:tblGrid>
        <w:gridCol w:w="666"/>
        <w:gridCol w:w="4885"/>
        <w:gridCol w:w="1842"/>
        <w:gridCol w:w="2553"/>
        <w:gridCol w:w="2834"/>
        <w:gridCol w:w="2625"/>
      </w:tblGrid>
      <w:tr w:rsidR="004957B2" w14:paraId="0B75AB88" w14:textId="77777777">
        <w:trPr>
          <w:trHeight w:val="967"/>
          <w:tblHeader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EB138" w14:textId="77777777" w:rsidR="004957B2" w:rsidRDefault="00C939D0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D1765B" w14:textId="77777777" w:rsidR="004957B2" w:rsidRDefault="00C9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63FB3" w14:textId="77777777" w:rsidR="004957B2" w:rsidRDefault="00C939D0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68A2C" w14:textId="77777777" w:rsidR="004957B2" w:rsidRDefault="00C9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Основное/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DF9327" w14:textId="77777777" w:rsidR="004957B2" w:rsidRDefault="00C9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CF87C" w14:textId="77777777" w:rsidR="004957B2" w:rsidRDefault="00C9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4957B2" w14:paraId="3CA59A6D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224E6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E50A3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8692F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82677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85668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7AFF1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ОГСЭ.05</w:t>
            </w:r>
          </w:p>
        </w:tc>
      </w:tr>
      <w:tr w:rsidR="004957B2" w14:paraId="5E53F127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21453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28DFF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E1AF2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C8F4E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27191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B6D11" w14:textId="77777777" w:rsidR="004957B2" w:rsidRDefault="004957B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6A325DF5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7460D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7353F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2612B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679B2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7A204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F530F" w14:textId="77777777" w:rsidR="004957B2" w:rsidRDefault="004957B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2D25C707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B7558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175AD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C5D57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5B73B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35077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2ACA4" w14:textId="77777777" w:rsidR="004957B2" w:rsidRDefault="004957B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04794C7C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11AE8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1F512" w14:textId="77777777" w:rsidR="004957B2" w:rsidRDefault="00C939D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3959F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FC5AF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FAB03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03CCD" w14:textId="77777777" w:rsidR="004957B2" w:rsidRDefault="004957B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754F45AF" w14:textId="77777777">
        <w:trPr>
          <w:trHeight w:val="105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7EA84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CB001" w14:textId="77777777" w:rsidR="004957B2" w:rsidRDefault="00C939D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компьютер с программным обеспечением для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преподавателя (системный блок, монитор, клавиатура, мышь)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8FF56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87270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B179E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5D593" w14:textId="77777777" w:rsidR="004957B2" w:rsidRDefault="004957B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7F53A852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1503E" w14:textId="77777777" w:rsidR="004957B2" w:rsidRDefault="00C939D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05C86" w14:textId="77777777" w:rsidR="004957B2" w:rsidRDefault="00C939D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A6037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9E829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C3FFD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FB79B" w14:textId="77777777" w:rsidR="004957B2" w:rsidRDefault="004957B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76D4B19" w14:textId="77777777" w:rsidR="004957B2" w:rsidRDefault="00495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E6DAEB" w14:textId="77777777" w:rsidR="004957B2" w:rsidRDefault="00C93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1.4. Оснащение помещений, задействованных при организации самостоятельной и </w:t>
      </w:r>
      <w:r>
        <w:rPr>
          <w:rFonts w:ascii="Times New Roman" w:eastAsia="Times New Roman" w:hAnsi="Times New Roman" w:cs="Times New Roman"/>
          <w:sz w:val="24"/>
          <w:szCs w:val="24"/>
        </w:rPr>
        <w:t>воспитательной работы</w:t>
      </w:r>
    </w:p>
    <w:p w14:paraId="2169453C" w14:textId="77777777" w:rsidR="004957B2" w:rsidRDefault="00C93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Читальный зал / библиотека / актовый зал</w:t>
      </w:r>
    </w:p>
    <w:p w14:paraId="5E91DCCC" w14:textId="77777777" w:rsidR="004957B2" w:rsidRDefault="004957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W w:w="15379" w:type="dxa"/>
        <w:tblLayout w:type="fixed"/>
        <w:tblLook w:val="0000" w:firstRow="0" w:lastRow="0" w:firstColumn="0" w:lastColumn="0" w:noHBand="0" w:noVBand="0"/>
      </w:tblPr>
      <w:tblGrid>
        <w:gridCol w:w="519"/>
        <w:gridCol w:w="5006"/>
        <w:gridCol w:w="1842"/>
        <w:gridCol w:w="2553"/>
        <w:gridCol w:w="2834"/>
        <w:gridCol w:w="2625"/>
      </w:tblGrid>
      <w:tr w:rsidR="004957B2" w14:paraId="5BA7DF0C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05B53" w14:textId="77777777" w:rsidR="004957B2" w:rsidRDefault="00C9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C3122" w14:textId="77777777" w:rsidR="004957B2" w:rsidRDefault="00C9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59EC0" w14:textId="77777777" w:rsidR="004957B2" w:rsidRDefault="00C939D0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7E479" w14:textId="77777777" w:rsidR="004957B2" w:rsidRDefault="00C9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4CB0F" w14:textId="77777777" w:rsidR="004957B2" w:rsidRDefault="00C9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EF4F3" w14:textId="77777777" w:rsidR="004957B2" w:rsidRDefault="00C9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  <w:r>
              <w:rPr>
                <w:rStyle w:val="affff6"/>
                <w:rFonts w:ascii="Times New Roman" w:eastAsia="Times New Roman" w:hAnsi="Times New Roman" w:cs="Times New Roman"/>
                <w:sz w:val="20"/>
                <w:szCs w:val="20"/>
              </w:rPr>
              <w:footnoteReference w:id="7"/>
            </w:r>
          </w:p>
        </w:tc>
      </w:tr>
      <w:tr w:rsidR="004957B2" w14:paraId="6E7B91F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4C838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1E5A8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посадочные места по количеству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(столы, стулья)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44BA6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7158B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24140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E003A" w14:textId="77777777" w:rsidR="004957B2" w:rsidRDefault="00495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65CA98B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B122A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48489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D6D37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38AC2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EFBAA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94B4D" w14:textId="77777777" w:rsidR="004957B2" w:rsidRDefault="004957B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5E8987D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0C8B2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01AF2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69E4A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357B3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82733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499B5" w14:textId="77777777" w:rsidR="004957B2" w:rsidRDefault="004957B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4EB6FCD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D7A87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2800F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(системный блок, монитор,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клавиатура, мышь)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79252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52995" w14:textId="77777777" w:rsidR="004957B2" w:rsidRDefault="00495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91224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9E731" w14:textId="77777777" w:rsidR="004957B2" w:rsidRDefault="004957B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14D5BB7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FC815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BBC00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814D5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3F822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31880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FD2C5" w14:textId="77777777" w:rsidR="004957B2" w:rsidRDefault="004957B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0482D548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58D49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A072E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24B7F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73487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726BD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5F8B4" w14:textId="77777777" w:rsidR="004957B2" w:rsidRDefault="004957B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B2" w14:paraId="4A25D3B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CCE00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79B3B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B2058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497D2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15AE9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96DCB" w14:textId="77777777" w:rsidR="004957B2" w:rsidRDefault="004957B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83824EB" w14:textId="77777777" w:rsidR="004957B2" w:rsidRDefault="004957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CED1481" w14:textId="77777777" w:rsidR="004957B2" w:rsidRDefault="00C939D0">
      <w:pPr>
        <w:numPr>
          <w:ilvl w:val="0"/>
          <w:numId w:val="1"/>
        </w:numPr>
        <w:spacing w:before="120" w:after="12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Лицензионное и свободно распространяемое программное обеспечение</w:t>
      </w:r>
    </w:p>
    <w:p w14:paraId="7E385720" w14:textId="77777777" w:rsidR="004957B2" w:rsidRDefault="00C939D0">
      <w:pP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</w:t>
      </w:r>
      <w:r>
        <w:rPr>
          <w:rStyle w:val="affff6"/>
          <w:rFonts w:ascii="Times New Roman" w:eastAsia="Times New Roman" w:hAnsi="Times New Roman" w:cs="Times New Roman"/>
          <w:color w:val="000000"/>
          <w:sz w:val="20"/>
          <w:szCs w:val="20"/>
        </w:rPr>
        <w:footnoteReference w:id="8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tbl>
      <w:tblPr>
        <w:tblW w:w="15164" w:type="dxa"/>
        <w:tblLayout w:type="fixed"/>
        <w:tblLook w:val="0000" w:firstRow="0" w:lastRow="0" w:firstColumn="0" w:lastColumn="0" w:noHBand="0" w:noVBand="0"/>
      </w:tblPr>
      <w:tblGrid>
        <w:gridCol w:w="723"/>
        <w:gridCol w:w="7920"/>
        <w:gridCol w:w="6521"/>
      </w:tblGrid>
      <w:tr w:rsidR="004957B2" w14:paraId="48679BA4" w14:textId="77777777"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364A7" w14:textId="77777777" w:rsidR="004957B2" w:rsidRDefault="00C9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94897" w14:textId="77777777" w:rsidR="004957B2" w:rsidRDefault="00C9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28E3E" w14:textId="77777777" w:rsidR="004957B2" w:rsidRDefault="00C9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и наименование учебн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 дисциплины (модуля)</w:t>
            </w:r>
          </w:p>
        </w:tc>
      </w:tr>
      <w:tr w:rsidR="004957B2" w14:paraId="60CB60D1" w14:textId="77777777">
        <w:trPr>
          <w:trHeight w:val="240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AC87B" w14:textId="77777777" w:rsidR="004957B2" w:rsidRDefault="00C9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9F1BA" w14:textId="77777777" w:rsidR="004957B2" w:rsidRPr="00E91F26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91F2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Windows 10 education &amp; windows 10 pro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E91F2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аналог</w:t>
            </w:r>
            <w:r w:rsidRPr="00E91F2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B1447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 Инженерная графика</w:t>
            </w:r>
          </w:p>
          <w:p w14:paraId="0D85F257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ОП.02 Механика</w:t>
            </w:r>
          </w:p>
          <w:p w14:paraId="66AEA189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 Электротехника и электроника</w:t>
            </w:r>
          </w:p>
          <w:p w14:paraId="5477EBDF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 Материаловедение</w:t>
            </w:r>
          </w:p>
          <w:p w14:paraId="17A0A175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 Метрология и стандартизация</w:t>
            </w:r>
          </w:p>
          <w:p w14:paraId="085EB802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ОП.06 Теория и устройство судна</w:t>
            </w:r>
          </w:p>
          <w:p w14:paraId="34C5E88A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ОП.07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Техническая термодинамика и теплопередача</w:t>
            </w:r>
          </w:p>
          <w:p w14:paraId="2776B85F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ОП.08 Безопасность жизнедеятельности</w:t>
            </w:r>
          </w:p>
          <w:p w14:paraId="108BDDDF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ОП.09 Основы финансовой грамотности и предпринимательской деятельности в профессиональной сфере</w:t>
            </w:r>
          </w:p>
        </w:tc>
      </w:tr>
      <w:tr w:rsidR="004957B2" w:rsidRPr="00E91F26" w14:paraId="153C36E9" w14:textId="77777777">
        <w:trPr>
          <w:trHeight w:val="285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E2397" w14:textId="77777777" w:rsidR="004957B2" w:rsidRDefault="00C9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846C0" w14:textId="77777777" w:rsidR="004957B2" w:rsidRPr="00E91F26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91F2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Microsoft office 2016 Professional Plus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E91F2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аналог</w:t>
            </w:r>
            <w:r w:rsidRPr="00E91F2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F06FF" w14:textId="77777777" w:rsidR="004957B2" w:rsidRPr="00E91F26" w:rsidRDefault="004957B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57B2" w14:paraId="12716E1C" w14:textId="77777777">
        <w:trPr>
          <w:trHeight w:val="255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34D0E" w14:textId="77777777" w:rsidR="004957B2" w:rsidRDefault="00C9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FE5B4" w14:textId="77777777" w:rsidR="004957B2" w:rsidRDefault="00C9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Антивирусные программы (Kaspersky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antivirus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аналог)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C1F81" w14:textId="77777777" w:rsidR="004957B2" w:rsidRDefault="004957B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499DE46" w14:textId="77777777" w:rsidR="004957B2" w:rsidRDefault="004957B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4957B2">
      <w:footerReference w:type="even" r:id="rId11"/>
      <w:footerReference w:type="default" r:id="rId12"/>
      <w:footerReference w:type="first" r:id="rId13"/>
      <w:pgSz w:w="16838" w:h="11906" w:orient="landscape"/>
      <w:pgMar w:top="1134" w:right="851" w:bottom="1134" w:left="1134" w:header="0" w:footer="709" w:gutter="0"/>
      <w:pgNumType w:start="1"/>
      <w:cols w:space="720"/>
      <w:formProt w:val="0"/>
      <w:docGrid w:linePitch="10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2" w:author="&lt;анонимный&gt;" w:date="2024-07-16T23:46:00Z" w:initials="">
    <w:p w14:paraId="3DF0DC73" w14:textId="77777777" w:rsidR="004957B2" w:rsidRDefault="00C939D0">
      <w:pPr>
        <w:pStyle w:val="normal1"/>
        <w:spacing w:after="0" w:line="240" w:lineRule="auto"/>
      </w:pPr>
      <w:r w:rsidRPr="00E91F26">
        <w:rPr>
          <w:rFonts w:ascii="Liberation Serif" w:eastAsia="Segoe UI" w:hAnsi="Liberation Serif" w:cs="Tahoma"/>
          <w:sz w:val="24"/>
          <w:szCs w:val="24"/>
          <w:lang w:eastAsia="en-US" w:bidi="en-US"/>
        </w:rPr>
        <w:t>Добавить данный кабинет для реализации ПМ 01 и соответствующих практических занятий</w:t>
      </w:r>
    </w:p>
  </w:comment>
  <w:comment w:id="4" w:author="&lt;анонимный&gt;" w:date="2024-07-16T23:46:00Z" w:initials="">
    <w:p w14:paraId="5C460A62" w14:textId="77777777" w:rsidR="004957B2" w:rsidRDefault="00C939D0">
      <w:pPr>
        <w:pStyle w:val="normal1"/>
        <w:spacing w:after="0" w:line="240" w:lineRule="auto"/>
      </w:pPr>
      <w:r w:rsidRPr="00E91F26">
        <w:rPr>
          <w:rFonts w:ascii="Liberation Serif" w:eastAsia="Segoe UI" w:hAnsi="Liberation Serif" w:cs="Tahoma"/>
          <w:sz w:val="24"/>
          <w:szCs w:val="24"/>
          <w:lang w:eastAsia="en-US" w:bidi="en-US"/>
        </w:rPr>
        <w:t xml:space="preserve">Добавить данный кабинет для реализации ПМ 02 и соответствующих </w:t>
      </w:r>
      <w:r w:rsidRPr="00E91F26">
        <w:rPr>
          <w:rFonts w:ascii="Liberation Serif" w:eastAsia="Segoe UI" w:hAnsi="Liberation Serif" w:cs="Tahoma"/>
          <w:sz w:val="24"/>
          <w:szCs w:val="24"/>
          <w:lang w:eastAsia="en-US" w:bidi="en-US"/>
        </w:rPr>
        <w:t>практических занятий</w:t>
      </w:r>
    </w:p>
  </w:comment>
  <w:comment w:id="5" w:author="&lt;анонимный&gt;" w:date="2024-07-20T19:02:00Z" w:initials="">
    <w:p w14:paraId="06092CF1" w14:textId="77777777" w:rsidR="004957B2" w:rsidRDefault="00C939D0">
      <w:pPr>
        <w:pStyle w:val="normal1"/>
        <w:spacing w:after="1099"/>
      </w:pPr>
      <w:r w:rsidRPr="00E91F26">
        <w:rPr>
          <w:rFonts w:ascii="Liberation Serif" w:eastAsia="Segoe UI" w:hAnsi="Liberation Serif" w:cs="Tahoma"/>
          <w:sz w:val="24"/>
          <w:szCs w:val="24"/>
          <w:lang w:eastAsia="en-US" w:bidi="en-US"/>
        </w:rPr>
        <w:t>Добавить данную лабораторию для реализации ПМ 01 и 04 и проведения соответствующих лабораторных работ</w:t>
      </w:r>
    </w:p>
  </w:comment>
  <w:comment w:id="6" w:author="&lt;анонимный&gt;" w:date="2024-07-17T00:36:00Z" w:initials="">
    <w:p w14:paraId="290DDD23" w14:textId="77777777" w:rsidR="004957B2" w:rsidRDefault="00C939D0">
      <w:pPr>
        <w:pStyle w:val="normal1"/>
        <w:spacing w:after="1099"/>
      </w:pPr>
      <w:r w:rsidRPr="00E91F26">
        <w:rPr>
          <w:rFonts w:ascii="Liberation Serif" w:eastAsia="Segoe UI" w:hAnsi="Liberation Serif" w:cs="Tahoma"/>
          <w:sz w:val="24"/>
          <w:szCs w:val="24"/>
          <w:lang w:eastAsia="en-US" w:bidi="en-US"/>
        </w:rPr>
        <w:t>Добавить данную мастерскую для реализации ПМ 01 и 04 и проведения соответствующих практических занятий</w:t>
      </w:r>
    </w:p>
  </w:comment>
  <w:comment w:id="7" w:author="&lt;анонимный&gt;" w:date="2024-07-17T00:36:00Z" w:initials="">
    <w:p w14:paraId="13E95B6A" w14:textId="77777777" w:rsidR="004957B2" w:rsidRDefault="00C939D0">
      <w:pPr>
        <w:pStyle w:val="normal1"/>
        <w:spacing w:after="1099"/>
      </w:pPr>
      <w:r w:rsidRPr="00E91F26">
        <w:rPr>
          <w:rFonts w:ascii="Liberation Serif" w:eastAsia="Segoe UI" w:hAnsi="Liberation Serif" w:cs="Tahoma"/>
          <w:sz w:val="24"/>
          <w:szCs w:val="24"/>
          <w:lang w:eastAsia="en-US" w:bidi="en-US"/>
        </w:rPr>
        <w:t>Добавить данную мастерскую для</w:t>
      </w:r>
      <w:r w:rsidRPr="00E91F26">
        <w:rPr>
          <w:rFonts w:ascii="Liberation Serif" w:eastAsia="Segoe UI" w:hAnsi="Liberation Serif" w:cs="Tahoma"/>
          <w:sz w:val="24"/>
          <w:szCs w:val="24"/>
          <w:lang w:eastAsia="en-US" w:bidi="en-US"/>
        </w:rPr>
        <w:t xml:space="preserve"> реализации ПМ 01 и проведения соответствующих практических занятий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DF0DC73" w15:done="0"/>
  <w15:commentEx w15:paraId="5C460A62" w15:done="0"/>
  <w15:commentEx w15:paraId="06092CF1" w15:done="0"/>
  <w15:commentEx w15:paraId="290DDD23" w15:done="0"/>
  <w15:commentEx w15:paraId="13E95B6A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DF0DC73" w16cid:durableId="2A8080C9"/>
  <w16cid:commentId w16cid:paraId="5C460A62" w16cid:durableId="2A8080CA"/>
  <w16cid:commentId w16cid:paraId="06092CF1" w16cid:durableId="2A8080CB"/>
  <w16cid:commentId w16cid:paraId="290DDD23" w16cid:durableId="2A8080CC"/>
  <w16cid:commentId w16cid:paraId="13E95B6A" w16cid:durableId="2A8080C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EE410" w14:textId="77777777" w:rsidR="00C939D0" w:rsidRDefault="00C939D0">
      <w:pPr>
        <w:spacing w:after="0" w:line="240" w:lineRule="auto"/>
      </w:pPr>
      <w:r>
        <w:separator/>
      </w:r>
    </w:p>
  </w:endnote>
  <w:endnote w:type="continuationSeparator" w:id="0">
    <w:p w14:paraId="058E6A39" w14:textId="77777777" w:rsidR="00C939D0" w:rsidRDefault="00C939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XO Thames">
    <w:altName w:val="Cambria"/>
    <w:charset w:val="CC"/>
    <w:family w:val="roman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CC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5A3B1" w14:textId="77777777" w:rsidR="004957B2" w:rsidRDefault="00C939D0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</w:t>
    </w:r>
  </w:p>
  <w:p w14:paraId="18058CBA" w14:textId="77777777" w:rsidR="004957B2" w:rsidRDefault="004957B2">
    <w:pP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E4D56" w14:textId="77777777" w:rsidR="004957B2" w:rsidRDefault="004957B2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F3ECC" w14:textId="77777777" w:rsidR="004957B2" w:rsidRDefault="004957B2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87653" w14:textId="77777777" w:rsidR="00C939D0" w:rsidRDefault="00C939D0">
      <w:pPr>
        <w:pStyle w:val="normal1"/>
        <w:rPr>
          <w:sz w:val="12"/>
        </w:rPr>
      </w:pPr>
    </w:p>
  </w:footnote>
  <w:footnote w:type="continuationSeparator" w:id="0">
    <w:p w14:paraId="46F129DC" w14:textId="77777777" w:rsidR="00C939D0" w:rsidRDefault="00C939D0">
      <w:pPr>
        <w:pStyle w:val="normal1"/>
        <w:rPr>
          <w:sz w:val="12"/>
        </w:rPr>
      </w:pPr>
    </w:p>
  </w:footnote>
  <w:footnote w:id="1">
    <w:p w14:paraId="2086CB0D" w14:textId="77777777" w:rsidR="004957B2" w:rsidRDefault="00C939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Style w:val="affff5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6E286C3D" w14:textId="77777777" w:rsidR="004957B2" w:rsidRDefault="00C939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Style w:val="affff5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1FCD5B0B" w14:textId="77777777" w:rsidR="004957B2" w:rsidRDefault="00C939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Style w:val="affff5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разовательной организацией при формировании основной профессиональной образовательной программы.</w:t>
      </w:r>
    </w:p>
  </w:footnote>
  <w:footnote w:id="4">
    <w:p w14:paraId="242A8AA4" w14:textId="77777777" w:rsidR="004957B2" w:rsidRDefault="00C939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Style w:val="affff5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льной образовательной программы.</w:t>
      </w:r>
    </w:p>
  </w:footnote>
  <w:footnote w:id="5">
    <w:p w14:paraId="0F1580A9" w14:textId="77777777" w:rsidR="004957B2" w:rsidRDefault="00C939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Style w:val="affff5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46F58705" w14:textId="77777777" w:rsidR="004957B2" w:rsidRDefault="00C939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Style w:val="affff5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14:paraId="5449AA6D" w14:textId="77777777" w:rsidR="004957B2" w:rsidRDefault="00C939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Style w:val="affff5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Заполняется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образовательной организацией при формировании основной профессиональной образовательной программы.</w:t>
      </w:r>
    </w:p>
  </w:footnote>
  <w:footnote w:id="8">
    <w:p w14:paraId="291BE8BF" w14:textId="77777777" w:rsidR="004957B2" w:rsidRDefault="00C939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Style w:val="affff5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984321"/>
    <w:multiLevelType w:val="multilevel"/>
    <w:tmpl w:val="FB8A9D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1129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27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79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8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24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952" w:hanging="1800"/>
      </w:pPr>
    </w:lvl>
  </w:abstractNum>
  <w:abstractNum w:abstractNumId="1" w15:restartNumberingAfterBreak="0">
    <w:nsid w:val="5D4D12AA"/>
    <w:multiLevelType w:val="multilevel"/>
    <w:tmpl w:val="85FA39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57B2"/>
    <w:rsid w:val="004957B2"/>
    <w:rsid w:val="00C939D0"/>
    <w:rsid w:val="00E91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41B44"/>
  <w15:docId w15:val="{7F451856-E3C7-4BA6-BDFC-C87676951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uiPriority w:val="9"/>
    <w:semiHidden/>
    <w:unhideWhenUsed/>
    <w:qFormat/>
    <w:pPr>
      <w:spacing w:before="120" w:after="120" w:line="276" w:lineRule="auto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normal1"/>
    <w:next w:val="normal1"/>
    <w:uiPriority w:val="9"/>
    <w:semiHidden/>
    <w:unhideWhenUsed/>
    <w:qFormat/>
    <w:pPr>
      <w:keepNext/>
      <w:keepLines/>
      <w:spacing w:before="200" w:after="40" w:line="240" w:lineRule="auto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аголовок ЭР (правое окно)"/>
    <w:basedOn w:val="a4"/>
    <w:link w:val="10"/>
    <w:qFormat/>
    <w:rPr>
      <w:rFonts w:ascii="Times New Roman" w:hAnsi="Times New Roman"/>
      <w:b/>
      <w:color w:val="26282F"/>
      <w:sz w:val="26"/>
    </w:rPr>
  </w:style>
  <w:style w:type="character" w:customStyle="1" w:styleId="Contents2">
    <w:name w:val="Contents 2"/>
    <w:qFormat/>
    <w:rPr>
      <w:rFonts w:ascii="Times New Roman" w:hAnsi="Times New Roman"/>
      <w:i/>
      <w:sz w:val="20"/>
    </w:rPr>
  </w:style>
  <w:style w:type="character" w:customStyle="1" w:styleId="a5">
    <w:name w:val="Информация об изменениях документа"/>
    <w:basedOn w:val="a6"/>
    <w:link w:val="11"/>
    <w:qFormat/>
    <w:rPr>
      <w:rFonts w:ascii="Times New Roman" w:hAnsi="Times New Roman"/>
      <w:i/>
      <w:color w:val="353842"/>
      <w:sz w:val="24"/>
      <w:shd w:val="clear" w:color="auto" w:fill="F0F0F0"/>
    </w:rPr>
  </w:style>
  <w:style w:type="character" w:customStyle="1" w:styleId="a7">
    <w:name w:val="Текст информации об изменениях"/>
    <w:link w:val="12"/>
    <w:qFormat/>
    <w:rPr>
      <w:rFonts w:ascii="Times New Roman" w:hAnsi="Times New Roman"/>
      <w:color w:val="353842"/>
      <w:sz w:val="18"/>
    </w:rPr>
  </w:style>
  <w:style w:type="character" w:customStyle="1" w:styleId="a8">
    <w:name w:val="Активная гипертекстовая ссылка"/>
    <w:link w:val="13"/>
    <w:qFormat/>
    <w:rPr>
      <w:b/>
      <w:color w:val="106BBE"/>
      <w:u w:val="single"/>
    </w:rPr>
  </w:style>
  <w:style w:type="character" w:customStyle="1" w:styleId="Contents4">
    <w:name w:val="Contents 4"/>
    <w:qFormat/>
    <w:rPr>
      <w:sz w:val="20"/>
    </w:rPr>
  </w:style>
  <w:style w:type="character" w:customStyle="1" w:styleId="a9">
    <w:name w:val="Переменная часть"/>
    <w:basedOn w:val="aa"/>
    <w:link w:val="14"/>
    <w:qFormat/>
    <w:rPr>
      <w:rFonts w:ascii="Verdana" w:hAnsi="Verdana"/>
      <w:sz w:val="18"/>
    </w:rPr>
  </w:style>
  <w:style w:type="character" w:customStyle="1" w:styleId="Contents6">
    <w:name w:val="Contents 6"/>
    <w:qFormat/>
    <w:rPr>
      <w:sz w:val="20"/>
    </w:rPr>
  </w:style>
  <w:style w:type="character" w:customStyle="1" w:styleId="ab">
    <w:name w:val="Заголовок статьи"/>
    <w:link w:val="15"/>
    <w:qFormat/>
    <w:rPr>
      <w:rFonts w:ascii="Times New Roman" w:hAnsi="Times New Roman"/>
      <w:sz w:val="24"/>
    </w:rPr>
  </w:style>
  <w:style w:type="character" w:customStyle="1" w:styleId="Contents7">
    <w:name w:val="Contents 7"/>
    <w:qFormat/>
    <w:rPr>
      <w:sz w:val="20"/>
    </w:rPr>
  </w:style>
  <w:style w:type="character" w:styleId="ac">
    <w:name w:val="Strong"/>
    <w:qFormat/>
    <w:rPr>
      <w:b/>
    </w:rPr>
  </w:style>
  <w:style w:type="character" w:customStyle="1" w:styleId="ad">
    <w:name w:val="Заголовок группы контролов"/>
    <w:link w:val="16"/>
    <w:qFormat/>
    <w:rPr>
      <w:rFonts w:ascii="Times New Roman" w:hAnsi="Times New Roman"/>
      <w:b/>
      <w:color w:val="000000"/>
      <w:sz w:val="24"/>
    </w:rPr>
  </w:style>
  <w:style w:type="character" w:customStyle="1" w:styleId="17">
    <w:name w:val="Заголовок1"/>
    <w:basedOn w:val="aa"/>
    <w:link w:val="110"/>
    <w:qFormat/>
    <w:rPr>
      <w:rFonts w:ascii="Verdana" w:hAnsi="Verdana"/>
      <w:b/>
      <w:color w:val="0058A9"/>
      <w:shd w:val="clear" w:color="auto" w:fill="ECE9D8"/>
    </w:rPr>
  </w:style>
  <w:style w:type="character" w:customStyle="1" w:styleId="ae">
    <w:name w:val="Словарная статья"/>
    <w:link w:val="18"/>
    <w:qFormat/>
    <w:rPr>
      <w:rFonts w:ascii="Times New Roman" w:hAnsi="Times New Roman"/>
      <w:sz w:val="24"/>
    </w:rPr>
  </w:style>
  <w:style w:type="character" w:customStyle="1" w:styleId="rTitleStyle">
    <w:name w:val="rTitleStyle"/>
    <w:link w:val="rTitleStyle1"/>
    <w:qFormat/>
    <w:rPr>
      <w:b/>
      <w:spacing w:val="16"/>
      <w:sz w:val="28"/>
    </w:rPr>
  </w:style>
  <w:style w:type="character" w:customStyle="1" w:styleId="Endnote">
    <w:name w:val="Endnote"/>
    <w:link w:val="Endnote1"/>
    <w:qFormat/>
    <w:rPr>
      <w:sz w:val="20"/>
    </w:rPr>
  </w:style>
  <w:style w:type="character" w:customStyle="1" w:styleId="Heading31">
    <w:name w:val="Heading 31"/>
    <w:qFormat/>
    <w:rPr>
      <w:rFonts w:ascii="Arial" w:hAnsi="Arial"/>
      <w:b/>
      <w:sz w:val="26"/>
    </w:rPr>
  </w:style>
  <w:style w:type="character" w:customStyle="1" w:styleId="19">
    <w:name w:val="Слабое выделение1"/>
    <w:link w:val="111"/>
    <w:qFormat/>
    <w:rPr>
      <w:i/>
      <w:color w:val="404040"/>
    </w:rPr>
  </w:style>
  <w:style w:type="character" w:customStyle="1" w:styleId="af">
    <w:name w:val="Сравнение редакций. Удаленный фрагмент"/>
    <w:link w:val="1a"/>
    <w:qFormat/>
    <w:rPr>
      <w:color w:val="000000"/>
      <w:shd w:val="clear" w:color="auto" w:fill="C4C413"/>
    </w:rPr>
  </w:style>
  <w:style w:type="character" w:customStyle="1" w:styleId="af0">
    <w:name w:val="Нормальный (таблица)"/>
    <w:link w:val="1b"/>
    <w:qFormat/>
    <w:rPr>
      <w:rFonts w:ascii="Times New Roman" w:hAnsi="Times New Roman"/>
      <w:sz w:val="24"/>
    </w:rPr>
  </w:style>
  <w:style w:type="character" w:customStyle="1" w:styleId="af1">
    <w:name w:val="Не вступил в силу"/>
    <w:link w:val="1c"/>
    <w:qFormat/>
    <w:rPr>
      <w:b/>
      <w:color w:val="000000"/>
      <w:shd w:val="clear" w:color="auto" w:fill="D8EDE8"/>
    </w:rPr>
  </w:style>
  <w:style w:type="character" w:customStyle="1" w:styleId="af2">
    <w:name w:val="Внимание"/>
    <w:link w:val="1d"/>
    <w:qFormat/>
    <w:rPr>
      <w:rFonts w:ascii="Times New Roman" w:hAnsi="Times New Roman"/>
      <w:sz w:val="24"/>
      <w:shd w:val="clear" w:color="auto" w:fill="F5F3DA"/>
    </w:rPr>
  </w:style>
  <w:style w:type="character" w:customStyle="1" w:styleId="Default">
    <w:name w:val="Default"/>
    <w:link w:val="Default1"/>
    <w:qFormat/>
    <w:rPr>
      <w:rFonts w:ascii="Times New Roman" w:hAnsi="Times New Roman"/>
      <w:color w:val="000000"/>
      <w:sz w:val="24"/>
    </w:rPr>
  </w:style>
  <w:style w:type="character" w:customStyle="1" w:styleId="af3">
    <w:name w:val="Примечание."/>
    <w:basedOn w:val="af2"/>
    <w:link w:val="1e"/>
    <w:qFormat/>
    <w:rPr>
      <w:rFonts w:ascii="Times New Roman" w:hAnsi="Times New Roman"/>
      <w:sz w:val="24"/>
      <w:shd w:val="clear" w:color="auto" w:fill="F5F3DA"/>
    </w:rPr>
  </w:style>
  <w:style w:type="character" w:customStyle="1" w:styleId="af4">
    <w:name w:val="Заголовок своего сообщения"/>
    <w:link w:val="1f"/>
    <w:qFormat/>
    <w:rPr>
      <w:b/>
      <w:color w:val="26282F"/>
    </w:rPr>
  </w:style>
  <w:style w:type="character" w:customStyle="1" w:styleId="1f0">
    <w:name w:val="Тема примечания1"/>
    <w:basedOn w:val="Marginalia"/>
    <w:link w:val="annotationsubject1"/>
    <w:qFormat/>
    <w:rPr>
      <w:rFonts w:ascii="Times New Roman" w:hAnsi="Times New Roman"/>
      <w:b/>
      <w:sz w:val="20"/>
    </w:rPr>
  </w:style>
  <w:style w:type="character" w:customStyle="1" w:styleId="21">
    <w:name w:val="Основной текст с отступом 21"/>
    <w:link w:val="BodyTextIndent21"/>
    <w:qFormat/>
    <w:rPr>
      <w:rFonts w:ascii="Times New Roman" w:hAnsi="Times New Roman"/>
      <w:sz w:val="24"/>
    </w:rPr>
  </w:style>
  <w:style w:type="character" w:customStyle="1" w:styleId="af5">
    <w:name w:val="Гипертекстовая ссылка"/>
    <w:link w:val="1f1"/>
    <w:qFormat/>
    <w:rPr>
      <w:b/>
      <w:color w:val="106BBE"/>
    </w:rPr>
  </w:style>
  <w:style w:type="character" w:customStyle="1" w:styleId="Header1">
    <w:name w:val="Header1"/>
    <w:qFormat/>
    <w:rPr>
      <w:rFonts w:ascii="Times New Roman" w:hAnsi="Times New Roman"/>
      <w:sz w:val="24"/>
    </w:rPr>
  </w:style>
  <w:style w:type="character" w:customStyle="1" w:styleId="af6">
    <w:name w:val="Оглавление"/>
    <w:basedOn w:val="af7"/>
    <w:link w:val="1f2"/>
    <w:qFormat/>
    <w:rPr>
      <w:rFonts w:ascii="Courier New" w:hAnsi="Courier New"/>
      <w:sz w:val="24"/>
    </w:rPr>
  </w:style>
  <w:style w:type="character" w:customStyle="1" w:styleId="af8">
    <w:name w:val="Текст (прав. подпись)"/>
    <w:link w:val="1f3"/>
    <w:qFormat/>
    <w:rPr>
      <w:rFonts w:ascii="Times New Roman" w:hAnsi="Times New Roman"/>
      <w:sz w:val="24"/>
    </w:rPr>
  </w:style>
  <w:style w:type="character" w:customStyle="1" w:styleId="af9">
    <w:name w:val="Ссылка на утративший силу документ"/>
    <w:link w:val="1f4"/>
    <w:qFormat/>
    <w:rPr>
      <w:b/>
      <w:color w:val="749232"/>
    </w:rPr>
  </w:style>
  <w:style w:type="character" w:customStyle="1" w:styleId="afa">
    <w:name w:val="Утратил силу"/>
    <w:link w:val="1f5"/>
    <w:qFormat/>
    <w:rPr>
      <w:b/>
      <w:strike/>
      <w:color w:val="666600"/>
    </w:rPr>
  </w:style>
  <w:style w:type="character" w:customStyle="1" w:styleId="afb">
    <w:name w:val="Пример."/>
    <w:basedOn w:val="af2"/>
    <w:link w:val="1f6"/>
    <w:qFormat/>
    <w:rPr>
      <w:rFonts w:ascii="Times New Roman" w:hAnsi="Times New Roman"/>
      <w:sz w:val="24"/>
      <w:shd w:val="clear" w:color="auto" w:fill="F5F3DA"/>
    </w:rPr>
  </w:style>
  <w:style w:type="character" w:customStyle="1" w:styleId="afc">
    <w:name w:val="Комментарий пользователя"/>
    <w:basedOn w:val="a6"/>
    <w:link w:val="1f7"/>
    <w:qFormat/>
    <w:rPr>
      <w:rFonts w:ascii="Times New Roman" w:hAnsi="Times New Roman"/>
      <w:color w:val="353842"/>
      <w:sz w:val="24"/>
      <w:shd w:val="clear" w:color="auto" w:fill="FFDFE0"/>
    </w:rPr>
  </w:style>
  <w:style w:type="character" w:customStyle="1" w:styleId="Contents3">
    <w:name w:val="Contents 3"/>
    <w:qFormat/>
    <w:rPr>
      <w:rFonts w:ascii="Times New Roman" w:hAnsi="Times New Roman"/>
      <w:sz w:val="28"/>
    </w:rPr>
  </w:style>
  <w:style w:type="character" w:customStyle="1" w:styleId="afd">
    <w:name w:val="Заголовок для информации об изменениях"/>
    <w:basedOn w:val="Heading11"/>
    <w:link w:val="1f8"/>
    <w:qFormat/>
    <w:rPr>
      <w:rFonts w:ascii="Times New Roman" w:hAnsi="Times New Roman"/>
      <w:b w:val="0"/>
      <w:sz w:val="18"/>
    </w:rPr>
  </w:style>
  <w:style w:type="character" w:customStyle="1" w:styleId="afe">
    <w:name w:val="Ссылка на официальную публикацию"/>
    <w:link w:val="1f9"/>
    <w:qFormat/>
    <w:rPr>
      <w:rFonts w:ascii="Times New Roman" w:hAnsi="Times New Roman"/>
      <w:sz w:val="24"/>
    </w:rPr>
  </w:style>
  <w:style w:type="character" w:customStyle="1" w:styleId="Marginalia">
    <w:name w:val="Marginalia"/>
    <w:qFormat/>
    <w:rPr>
      <w:sz w:val="20"/>
    </w:rPr>
  </w:style>
  <w:style w:type="character" w:customStyle="1" w:styleId="120">
    <w:name w:val="таблСлева12"/>
    <w:link w:val="121"/>
    <w:qFormat/>
    <w:rPr>
      <w:rFonts w:ascii="Times New Roman" w:hAnsi="Times New Roman"/>
      <w:sz w:val="24"/>
    </w:rPr>
  </w:style>
  <w:style w:type="character" w:styleId="aff">
    <w:name w:val="FollowedHyperlink"/>
    <w:rPr>
      <w:color w:val="0000FF"/>
      <w:u w:val="single"/>
    </w:rPr>
  </w:style>
  <w:style w:type="character" w:customStyle="1" w:styleId="aff0">
    <w:name w:val="Текст (лев. подпись)"/>
    <w:link w:val="1fa"/>
    <w:qFormat/>
    <w:rPr>
      <w:rFonts w:ascii="Times New Roman" w:hAnsi="Times New Roman"/>
      <w:sz w:val="24"/>
    </w:rPr>
  </w:style>
  <w:style w:type="character" w:customStyle="1" w:styleId="aff1">
    <w:name w:val="Необходимые документы"/>
    <w:basedOn w:val="af2"/>
    <w:link w:val="1fb"/>
    <w:qFormat/>
    <w:rPr>
      <w:rFonts w:ascii="Times New Roman" w:hAnsi="Times New Roman"/>
      <w:sz w:val="24"/>
      <w:shd w:val="clear" w:color="auto" w:fill="F5F3DA"/>
    </w:rPr>
  </w:style>
  <w:style w:type="character" w:customStyle="1" w:styleId="aff2">
    <w:name w:val="Куда обратиться?"/>
    <w:basedOn w:val="af2"/>
    <w:link w:val="1fc"/>
    <w:qFormat/>
    <w:rPr>
      <w:rFonts w:ascii="Times New Roman" w:hAnsi="Times New Roman"/>
      <w:sz w:val="24"/>
      <w:shd w:val="clear" w:color="auto" w:fill="F5F3DA"/>
    </w:rPr>
  </w:style>
  <w:style w:type="character" w:styleId="aff3">
    <w:name w:val="endnote reference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EndnoteCharacters1">
    <w:name w:val="Endnote Characters1"/>
    <w:link w:val="EndnoteCharacters11"/>
    <w:qFormat/>
    <w:rPr>
      <w:vertAlign w:val="superscript"/>
    </w:rPr>
  </w:style>
  <w:style w:type="character" w:customStyle="1" w:styleId="aff4">
    <w:name w:val="Прижатый влево"/>
    <w:link w:val="1fd"/>
    <w:qFormat/>
    <w:rPr>
      <w:rFonts w:ascii="Times New Roman" w:hAnsi="Times New Roman"/>
      <w:sz w:val="24"/>
    </w:rPr>
  </w:style>
  <w:style w:type="character" w:customStyle="1" w:styleId="aff5">
    <w:name w:val="Информация об изменениях"/>
    <w:basedOn w:val="a7"/>
    <w:link w:val="1fe"/>
    <w:qFormat/>
    <w:rPr>
      <w:rFonts w:ascii="Times New Roman" w:hAnsi="Times New Roman"/>
      <w:color w:val="353842"/>
      <w:sz w:val="18"/>
      <w:shd w:val="clear" w:color="auto" w:fill="EAEFED"/>
    </w:rPr>
  </w:style>
  <w:style w:type="character" w:customStyle="1" w:styleId="aff6">
    <w:name w:val="Колонтитул (левый)"/>
    <w:basedOn w:val="aff0"/>
    <w:link w:val="1ff"/>
    <w:qFormat/>
    <w:rPr>
      <w:rFonts w:ascii="Times New Roman" w:hAnsi="Times New Roman"/>
      <w:sz w:val="14"/>
    </w:rPr>
  </w:style>
  <w:style w:type="character" w:customStyle="1" w:styleId="aff7">
    <w:name w:val="Напишите нам"/>
    <w:link w:val="1ff0"/>
    <w:qFormat/>
    <w:rPr>
      <w:rFonts w:ascii="Times New Roman" w:hAnsi="Times New Roman"/>
      <w:sz w:val="20"/>
      <w:shd w:val="clear" w:color="auto" w:fill="EFFFAD"/>
    </w:rPr>
  </w:style>
  <w:style w:type="character" w:customStyle="1" w:styleId="Heading51">
    <w:name w:val="Heading 51"/>
    <w:qFormat/>
    <w:rPr>
      <w:rFonts w:ascii="XO Thames" w:hAnsi="XO Thames"/>
      <w:b/>
      <w:sz w:val="22"/>
    </w:rPr>
  </w:style>
  <w:style w:type="character" w:customStyle="1" w:styleId="blk">
    <w:name w:val="blk"/>
    <w:link w:val="blk1"/>
    <w:qFormat/>
  </w:style>
  <w:style w:type="character" w:customStyle="1" w:styleId="aff8">
    <w:name w:val="Продолжение ссылки"/>
    <w:link w:val="1ff1"/>
    <w:qFormat/>
  </w:style>
  <w:style w:type="character" w:customStyle="1" w:styleId="Heading11">
    <w:name w:val="Heading 11"/>
    <w:qFormat/>
    <w:rPr>
      <w:rFonts w:ascii="Times New Roman" w:hAnsi="Times New Roman"/>
      <w:b/>
      <w:sz w:val="24"/>
    </w:rPr>
  </w:style>
  <w:style w:type="character" w:customStyle="1" w:styleId="1ff2">
    <w:name w:val="Заголовок оглавления1"/>
    <w:basedOn w:val="Heading11"/>
    <w:link w:val="112"/>
    <w:qFormat/>
    <w:rPr>
      <w:rFonts w:ascii="Calibri Light" w:hAnsi="Calibri Light"/>
      <w:b w:val="0"/>
      <w:color w:val="2F5496"/>
      <w:sz w:val="24"/>
    </w:rPr>
  </w:style>
  <w:style w:type="character" w:customStyle="1" w:styleId="aff9">
    <w:name w:val="Формула"/>
    <w:link w:val="1ff3"/>
    <w:qFormat/>
    <w:rPr>
      <w:rFonts w:ascii="Times New Roman" w:hAnsi="Times New Roman"/>
      <w:sz w:val="24"/>
      <w:shd w:val="clear" w:color="auto" w:fill="F5F3DA"/>
    </w:rPr>
  </w:style>
  <w:style w:type="character" w:customStyle="1" w:styleId="a6">
    <w:name w:val="Комментарий"/>
    <w:basedOn w:val="affa"/>
    <w:link w:val="1ff4"/>
    <w:qFormat/>
    <w:rPr>
      <w:rFonts w:ascii="Times New Roman" w:hAnsi="Times New Roman"/>
      <w:color w:val="353842"/>
      <w:sz w:val="24"/>
      <w:shd w:val="clear" w:color="auto" w:fill="F0F0F0"/>
    </w:rPr>
  </w:style>
  <w:style w:type="character" w:customStyle="1" w:styleId="affb">
    <w:name w:val="Сравнение редакций. Добавленный фрагмент"/>
    <w:link w:val="1ff5"/>
    <w:qFormat/>
    <w:rPr>
      <w:color w:val="000000"/>
      <w:shd w:val="clear" w:color="auto" w:fill="C1D7FF"/>
    </w:rPr>
  </w:style>
  <w:style w:type="character" w:customStyle="1" w:styleId="affc">
    <w:name w:val="Найденные слова"/>
    <w:link w:val="1ff6"/>
    <w:qFormat/>
    <w:rPr>
      <w:b/>
      <w:color w:val="26282F"/>
      <w:shd w:val="clear" w:color="auto" w:fill="FFF580"/>
    </w:rPr>
  </w:style>
  <w:style w:type="character" w:customStyle="1" w:styleId="1ff7">
    <w:name w:val="Неразрешенное упоминание1"/>
    <w:link w:val="113"/>
    <w:qFormat/>
    <w:rPr>
      <w:color w:val="605E5C"/>
      <w:shd w:val="clear" w:color="auto" w:fill="E1DFDD"/>
    </w:rPr>
  </w:style>
  <w:style w:type="character" w:customStyle="1" w:styleId="affd">
    <w:name w:val="Постоянная часть"/>
    <w:basedOn w:val="aa"/>
    <w:link w:val="1ff8"/>
    <w:qFormat/>
    <w:rPr>
      <w:rFonts w:ascii="Verdana" w:hAnsi="Verdana"/>
      <w:sz w:val="20"/>
    </w:rPr>
  </w:style>
  <w:style w:type="character" w:customStyle="1" w:styleId="InternetLink">
    <w:name w:val="Internet Link"/>
    <w:link w:val="InternetLink1"/>
    <w:qFormat/>
    <w:rPr>
      <w:color w:val="0000FF"/>
      <w:u w:val="single"/>
    </w:rPr>
  </w:style>
  <w:style w:type="character" w:customStyle="1" w:styleId="Footnote">
    <w:name w:val="Footnote"/>
    <w:link w:val="Footnote1"/>
    <w:qFormat/>
    <w:rPr>
      <w:rFonts w:ascii="Times New Roman" w:hAnsi="Times New Roman"/>
      <w:sz w:val="20"/>
    </w:rPr>
  </w:style>
  <w:style w:type="character" w:customStyle="1" w:styleId="Contents1">
    <w:name w:val="Contents 1"/>
    <w:qFormat/>
    <w:rPr>
      <w:b/>
      <w:sz w:val="20"/>
    </w:rPr>
  </w:style>
  <w:style w:type="character" w:customStyle="1" w:styleId="1ff9">
    <w:name w:val="Обычный (Интернет)1"/>
    <w:link w:val="NormalWeb1"/>
    <w:qFormat/>
    <w:rPr>
      <w:rFonts w:ascii="Times New Roman" w:hAnsi="Times New Roman"/>
      <w:sz w:val="24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styleId="affe">
    <w:name w:val="annotation reference"/>
    <w:link w:val="annotationreference1"/>
    <w:qFormat/>
    <w:rPr>
      <w:sz w:val="16"/>
    </w:rPr>
  </w:style>
  <w:style w:type="character" w:customStyle="1" w:styleId="1ffa">
    <w:name w:val="Знак сноски1"/>
    <w:link w:val="114"/>
    <w:qFormat/>
    <w:rPr>
      <w:sz w:val="20"/>
      <w:vertAlign w:val="superscript"/>
    </w:rPr>
  </w:style>
  <w:style w:type="character" w:customStyle="1" w:styleId="afff">
    <w:name w:val="Центрированный (таблица)"/>
    <w:basedOn w:val="af0"/>
    <w:link w:val="1ffb"/>
    <w:qFormat/>
    <w:rPr>
      <w:rFonts w:ascii="Times New Roman" w:hAnsi="Times New Roman"/>
      <w:sz w:val="24"/>
    </w:rPr>
  </w:style>
  <w:style w:type="character" w:customStyle="1" w:styleId="aa">
    <w:name w:val="Основное меню (преемственное)"/>
    <w:link w:val="1ffc"/>
    <w:qFormat/>
    <w:rPr>
      <w:rFonts w:ascii="Verdana" w:hAnsi="Verdana"/>
    </w:rPr>
  </w:style>
  <w:style w:type="character" w:customStyle="1" w:styleId="1ffd">
    <w:name w:val="Текст выноски1"/>
    <w:link w:val="BalloonText1"/>
    <w:qFormat/>
    <w:rPr>
      <w:rFonts w:ascii="Segoe UI" w:hAnsi="Segoe UI"/>
      <w:sz w:val="18"/>
    </w:rPr>
  </w:style>
  <w:style w:type="character" w:customStyle="1" w:styleId="afff0">
    <w:name w:val="Моноширинный"/>
    <w:link w:val="1ffe"/>
    <w:qFormat/>
    <w:rPr>
      <w:rFonts w:ascii="Courier New" w:hAnsi="Courier New"/>
      <w:sz w:val="24"/>
    </w:rPr>
  </w:style>
  <w:style w:type="character" w:customStyle="1" w:styleId="ConsPlusNormal">
    <w:name w:val="ConsPlusNormal"/>
    <w:link w:val="ConsPlusNormal1"/>
    <w:qFormat/>
    <w:rPr>
      <w:rFonts w:ascii="Arial" w:hAnsi="Arial"/>
    </w:rPr>
  </w:style>
  <w:style w:type="character" w:customStyle="1" w:styleId="Contents9">
    <w:name w:val="Contents 9"/>
    <w:qFormat/>
    <w:rPr>
      <w:sz w:val="20"/>
    </w:rPr>
  </w:style>
  <w:style w:type="character" w:customStyle="1" w:styleId="afff1">
    <w:name w:val="Подвал для информации об изменениях"/>
    <w:basedOn w:val="Heading11"/>
    <w:link w:val="1fff"/>
    <w:qFormat/>
    <w:rPr>
      <w:rFonts w:ascii="Times New Roman" w:hAnsi="Times New Roman"/>
      <w:b w:val="0"/>
      <w:sz w:val="18"/>
    </w:rPr>
  </w:style>
  <w:style w:type="character" w:customStyle="1" w:styleId="a4">
    <w:name w:val="Заголовок ЭР (левое окно)"/>
    <w:link w:val="1fff0"/>
    <w:qFormat/>
    <w:rPr>
      <w:rFonts w:ascii="Times New Roman" w:hAnsi="Times New Roman"/>
      <w:b/>
      <w:color w:val="26282F"/>
      <w:sz w:val="26"/>
    </w:rPr>
  </w:style>
  <w:style w:type="character" w:customStyle="1" w:styleId="-">
    <w:name w:val="ЭР-содержание (правое окно)"/>
    <w:link w:val="-1"/>
    <w:qFormat/>
    <w:rPr>
      <w:rFonts w:ascii="Times New Roman" w:hAnsi="Times New Roman"/>
      <w:sz w:val="24"/>
    </w:rPr>
  </w:style>
  <w:style w:type="character" w:customStyle="1" w:styleId="115">
    <w:name w:val="Текст примечания Знак11"/>
    <w:link w:val="1110"/>
    <w:qFormat/>
    <w:rPr>
      <w:sz w:val="20"/>
    </w:rPr>
  </w:style>
  <w:style w:type="character" w:customStyle="1" w:styleId="afff2">
    <w:name w:val="Дочерний элемент списка"/>
    <w:link w:val="1fff1"/>
    <w:qFormat/>
    <w:rPr>
      <w:rFonts w:ascii="Times New Roman" w:hAnsi="Times New Roman"/>
      <w:color w:val="868381"/>
      <w:sz w:val="20"/>
    </w:rPr>
  </w:style>
  <w:style w:type="character" w:customStyle="1" w:styleId="afff3">
    <w:name w:val="Заголовок распахивающейся части диалога"/>
    <w:link w:val="1fff2"/>
    <w:qFormat/>
    <w:rPr>
      <w:rFonts w:ascii="Times New Roman" w:hAnsi="Times New Roman"/>
      <w:i/>
      <w:color w:val="000080"/>
    </w:rPr>
  </w:style>
  <w:style w:type="character" w:customStyle="1" w:styleId="afff4">
    <w:name w:val="Цветовое выделение"/>
    <w:link w:val="1fff3"/>
    <w:qFormat/>
    <w:rPr>
      <w:b/>
      <w:color w:val="26282F"/>
    </w:rPr>
  </w:style>
  <w:style w:type="character" w:customStyle="1" w:styleId="pTitleStyle">
    <w:name w:val="pTitleStyle"/>
    <w:link w:val="pTitleStyle1"/>
    <w:qFormat/>
    <w:rPr>
      <w:rFonts w:ascii="Times New Roman" w:hAnsi="Times New Roman"/>
      <w:sz w:val="24"/>
    </w:rPr>
  </w:style>
  <w:style w:type="character" w:customStyle="1" w:styleId="Contents8">
    <w:name w:val="Contents 8"/>
    <w:qFormat/>
    <w:rPr>
      <w:sz w:val="20"/>
    </w:rPr>
  </w:style>
  <w:style w:type="character" w:customStyle="1" w:styleId="afff5">
    <w:name w:val="Колонтитул (правый)"/>
    <w:basedOn w:val="af8"/>
    <w:link w:val="1fff4"/>
    <w:qFormat/>
    <w:rPr>
      <w:rFonts w:ascii="Times New Roman" w:hAnsi="Times New Roman"/>
      <w:sz w:val="14"/>
    </w:rPr>
  </w:style>
  <w:style w:type="character" w:customStyle="1" w:styleId="afff6">
    <w:name w:val="Сравнение редакций"/>
    <w:link w:val="1fff5"/>
    <w:qFormat/>
    <w:rPr>
      <w:b/>
      <w:color w:val="26282F"/>
    </w:rPr>
  </w:style>
  <w:style w:type="character" w:customStyle="1" w:styleId="Textbody">
    <w:name w:val="Text body"/>
    <w:qFormat/>
    <w:rPr>
      <w:rFonts w:ascii="Times New Roman" w:hAnsi="Times New Roman"/>
      <w:sz w:val="24"/>
    </w:rPr>
  </w:style>
  <w:style w:type="character" w:customStyle="1" w:styleId="afff7">
    <w:name w:val="Выделение для Базового Поиска"/>
    <w:link w:val="1fff6"/>
    <w:qFormat/>
    <w:rPr>
      <w:b/>
      <w:color w:val="0058A9"/>
    </w:rPr>
  </w:style>
  <w:style w:type="character" w:customStyle="1" w:styleId="pTextStyleCenter">
    <w:name w:val="pTextStyleCenter"/>
    <w:link w:val="pTextStyleCenter1"/>
    <w:qFormat/>
    <w:rPr>
      <w:rFonts w:ascii="Times New Roman" w:hAnsi="Times New Roman"/>
      <w:sz w:val="24"/>
    </w:rPr>
  </w:style>
  <w:style w:type="character" w:customStyle="1" w:styleId="FootnoteTextChar">
    <w:name w:val="Footnote Text Char"/>
    <w:link w:val="FootnoteTextChar1"/>
    <w:qFormat/>
    <w:rPr>
      <w:rFonts w:ascii="Times New Roman" w:hAnsi="Times New Roman"/>
      <w:sz w:val="20"/>
    </w:rPr>
  </w:style>
  <w:style w:type="character" w:customStyle="1" w:styleId="afff8">
    <w:name w:val="Внимание: криминал!!"/>
    <w:basedOn w:val="af2"/>
    <w:link w:val="1fff7"/>
    <w:qFormat/>
    <w:rPr>
      <w:rFonts w:ascii="Times New Roman" w:hAnsi="Times New Roman"/>
      <w:sz w:val="24"/>
      <w:shd w:val="clear" w:color="auto" w:fill="F5F3DA"/>
    </w:rPr>
  </w:style>
  <w:style w:type="character" w:customStyle="1" w:styleId="1fff8">
    <w:name w:val="Текст примечания Знак1"/>
    <w:link w:val="122"/>
    <w:qFormat/>
    <w:rPr>
      <w:sz w:val="20"/>
    </w:rPr>
  </w:style>
  <w:style w:type="character" w:customStyle="1" w:styleId="1fff9">
    <w:name w:val="Тема примечания Знак1"/>
    <w:link w:val="123"/>
    <w:qFormat/>
    <w:rPr>
      <w:b/>
      <w:sz w:val="20"/>
    </w:rPr>
  </w:style>
  <w:style w:type="character" w:customStyle="1" w:styleId="1fffa">
    <w:name w:val="Абзац списка1"/>
    <w:link w:val="ListParagraph1"/>
    <w:qFormat/>
    <w:rPr>
      <w:rFonts w:ascii="Times New Roman" w:hAnsi="Times New Roman"/>
      <w:sz w:val="24"/>
    </w:rPr>
  </w:style>
  <w:style w:type="character" w:customStyle="1" w:styleId="afff9">
    <w:name w:val="Подчёркнуный текст"/>
    <w:link w:val="1fffb"/>
    <w:qFormat/>
    <w:rPr>
      <w:rFonts w:ascii="Times New Roman" w:hAnsi="Times New Roman"/>
      <w:sz w:val="24"/>
    </w:rPr>
  </w:style>
  <w:style w:type="character" w:customStyle="1" w:styleId="Contents5">
    <w:name w:val="Contents 5"/>
    <w:qFormat/>
    <w:rPr>
      <w:sz w:val="20"/>
    </w:rPr>
  </w:style>
  <w:style w:type="character" w:customStyle="1" w:styleId="210">
    <w:name w:val="Список 21"/>
    <w:link w:val="List21"/>
    <w:qFormat/>
    <w:rPr>
      <w:rFonts w:ascii="Arial" w:hAnsi="Arial"/>
      <w:sz w:val="20"/>
    </w:rPr>
  </w:style>
  <w:style w:type="character" w:customStyle="1" w:styleId="affa">
    <w:name w:val="Текст (справка)"/>
    <w:link w:val="1fffc"/>
    <w:qFormat/>
    <w:rPr>
      <w:rFonts w:ascii="Times New Roman" w:hAnsi="Times New Roman"/>
      <w:sz w:val="24"/>
    </w:rPr>
  </w:style>
  <w:style w:type="character" w:customStyle="1" w:styleId="s1">
    <w:name w:val="s_1"/>
    <w:link w:val="s11"/>
    <w:qFormat/>
    <w:rPr>
      <w:rFonts w:ascii="Times New Roman" w:hAnsi="Times New Roman"/>
      <w:sz w:val="24"/>
    </w:rPr>
  </w:style>
  <w:style w:type="character" w:customStyle="1" w:styleId="pTextStyle">
    <w:name w:val="pTextStyle"/>
    <w:link w:val="pTextStyle1"/>
    <w:qFormat/>
    <w:rPr>
      <w:rFonts w:ascii="Times New Roman" w:hAnsi="Times New Roman"/>
      <w:sz w:val="24"/>
    </w:rPr>
  </w:style>
  <w:style w:type="character" w:customStyle="1" w:styleId="211">
    <w:name w:val="Основной текст 21"/>
    <w:link w:val="BodyText21"/>
    <w:qFormat/>
    <w:rPr>
      <w:rFonts w:ascii="Times New Roman" w:hAnsi="Times New Roman"/>
      <w:sz w:val="24"/>
    </w:rPr>
  </w:style>
  <w:style w:type="character" w:customStyle="1" w:styleId="Footer1">
    <w:name w:val="Footer1"/>
    <w:qFormat/>
    <w:rPr>
      <w:rFonts w:ascii="Times New Roman" w:hAnsi="Times New Roman"/>
      <w:sz w:val="24"/>
    </w:rPr>
  </w:style>
  <w:style w:type="character" w:customStyle="1" w:styleId="afffa">
    <w:name w:val="Интерактивный заголовок"/>
    <w:basedOn w:val="17"/>
    <w:link w:val="1fffd"/>
    <w:qFormat/>
    <w:rPr>
      <w:rFonts w:ascii="Verdana" w:hAnsi="Verdana"/>
      <w:b/>
      <w:color w:val="0058A9"/>
      <w:u w:val="single"/>
      <w:shd w:val="clear" w:color="auto" w:fill="ECE9D8"/>
    </w:rPr>
  </w:style>
  <w:style w:type="character" w:customStyle="1" w:styleId="afffb">
    <w:name w:val="Текст в таблице"/>
    <w:basedOn w:val="af0"/>
    <w:link w:val="1fffe"/>
    <w:qFormat/>
    <w:rPr>
      <w:rFonts w:ascii="Times New Roman" w:hAnsi="Times New Roman"/>
      <w:sz w:val="24"/>
    </w:rPr>
  </w:style>
  <w:style w:type="character" w:customStyle="1" w:styleId="116">
    <w:name w:val="Тема примечания Знак11"/>
    <w:link w:val="1111"/>
    <w:qFormat/>
    <w:rPr>
      <w:b/>
      <w:sz w:val="20"/>
    </w:rPr>
  </w:style>
  <w:style w:type="character" w:customStyle="1" w:styleId="af7">
    <w:name w:val="Таблицы (моноширинный)"/>
    <w:link w:val="1ffff"/>
    <w:qFormat/>
    <w:rPr>
      <w:rFonts w:ascii="Courier New" w:hAnsi="Courier New"/>
      <w:sz w:val="24"/>
    </w:rPr>
  </w:style>
  <w:style w:type="character" w:customStyle="1" w:styleId="Subtitle1">
    <w:name w:val="Subtitle1"/>
    <w:qFormat/>
    <w:rPr>
      <w:rFonts w:ascii="Calibri Light" w:hAnsi="Calibri Light"/>
      <w:sz w:val="24"/>
    </w:rPr>
  </w:style>
  <w:style w:type="character" w:customStyle="1" w:styleId="afffc">
    <w:name w:val="Подзаголовок для информации об изменениях"/>
    <w:basedOn w:val="a7"/>
    <w:link w:val="1ffff0"/>
    <w:qFormat/>
    <w:rPr>
      <w:rFonts w:ascii="Times New Roman" w:hAnsi="Times New Roman"/>
      <w:b/>
      <w:color w:val="353842"/>
      <w:sz w:val="18"/>
    </w:rPr>
  </w:style>
  <w:style w:type="character" w:customStyle="1" w:styleId="afffd">
    <w:name w:val="Внимание: недобросовестность!"/>
    <w:basedOn w:val="af2"/>
    <w:link w:val="1ffff1"/>
    <w:qFormat/>
    <w:rPr>
      <w:rFonts w:ascii="Times New Roman" w:hAnsi="Times New Roman"/>
      <w:sz w:val="24"/>
      <w:shd w:val="clear" w:color="auto" w:fill="F5F3DA"/>
    </w:rPr>
  </w:style>
  <w:style w:type="character" w:customStyle="1" w:styleId="TableParagraph">
    <w:name w:val="Table Paragraph"/>
    <w:link w:val="TableParagraph1"/>
    <w:qFormat/>
    <w:rPr>
      <w:rFonts w:ascii="Times New Roman" w:hAnsi="Times New Roman"/>
    </w:rPr>
  </w:style>
  <w:style w:type="character" w:customStyle="1" w:styleId="Title1">
    <w:name w:val="Title1"/>
    <w:qFormat/>
    <w:rPr>
      <w:rFonts w:ascii="Times New Roman" w:hAnsi="Times New Roman"/>
      <w:sz w:val="24"/>
    </w:rPr>
  </w:style>
  <w:style w:type="character" w:customStyle="1" w:styleId="Heading41">
    <w:name w:val="Heading 41"/>
    <w:basedOn w:val="Heading31"/>
    <w:qFormat/>
    <w:rPr>
      <w:rFonts w:ascii="Times New Roman" w:hAnsi="Times New Roman"/>
      <w:b/>
      <w:sz w:val="24"/>
    </w:rPr>
  </w:style>
  <w:style w:type="character" w:customStyle="1" w:styleId="afffe">
    <w:name w:val="Текст ЭР (см. также)"/>
    <w:link w:val="1ffff2"/>
    <w:qFormat/>
    <w:rPr>
      <w:rFonts w:ascii="Times New Roman" w:hAnsi="Times New Roman"/>
      <w:sz w:val="20"/>
    </w:rPr>
  </w:style>
  <w:style w:type="character" w:customStyle="1" w:styleId="affff">
    <w:name w:val="Технический комментарий"/>
    <w:link w:val="1ffff3"/>
    <w:qFormat/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0">
    <w:name w:val="Опечатки"/>
    <w:link w:val="1ffff4"/>
    <w:qFormat/>
    <w:rPr>
      <w:color w:val="FF0000"/>
    </w:rPr>
  </w:style>
  <w:style w:type="character" w:customStyle="1" w:styleId="affff1">
    <w:name w:val="Заголовок чужого сообщения"/>
    <w:link w:val="1ffff5"/>
    <w:qFormat/>
    <w:rPr>
      <w:b/>
      <w:color w:val="FF0000"/>
    </w:rPr>
  </w:style>
  <w:style w:type="character" w:customStyle="1" w:styleId="Heading21">
    <w:name w:val="Heading 21"/>
    <w:qFormat/>
    <w:rPr>
      <w:rFonts w:ascii="Arial" w:hAnsi="Arial"/>
      <w:b/>
      <w:i/>
      <w:sz w:val="28"/>
    </w:rPr>
  </w:style>
  <w:style w:type="character" w:styleId="affff2">
    <w:name w:val="page number"/>
  </w:style>
  <w:style w:type="character" w:customStyle="1" w:styleId="affff3">
    <w:name w:val="Выделение для Базового Поиска (курсив)"/>
    <w:link w:val="1ffff6"/>
    <w:qFormat/>
    <w:rPr>
      <w:b/>
      <w:i/>
      <w:color w:val="0058A9"/>
    </w:rPr>
  </w:style>
  <w:style w:type="character" w:customStyle="1" w:styleId="apple-converted-space">
    <w:name w:val="apple-converted-space"/>
    <w:link w:val="apple-converted-space1"/>
    <w:qFormat/>
  </w:style>
  <w:style w:type="character" w:styleId="affff4">
    <w:name w:val="Emphasis"/>
    <w:qFormat/>
    <w:rPr>
      <w:i/>
    </w:rPr>
  </w:style>
  <w:style w:type="character" w:customStyle="1" w:styleId="affff5">
    <w:name w:val="Символ сноски"/>
    <w:qFormat/>
  </w:style>
  <w:style w:type="character" w:styleId="affff6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affff7">
    <w:name w:val="Символ концевой сноски"/>
    <w:qFormat/>
  </w:style>
  <w:style w:type="paragraph" w:styleId="affff8">
    <w:name w:val="Title"/>
    <w:basedOn w:val="a"/>
    <w:next w:val="affff9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paragraph" w:styleId="affff9">
    <w:name w:val="Body Text"/>
    <w:basedOn w:val="a"/>
    <w:pPr>
      <w:spacing w:after="0" w:line="240" w:lineRule="auto"/>
    </w:pPr>
    <w:rPr>
      <w:rFonts w:ascii="Times New Roman" w:hAnsi="Times New Roman"/>
      <w:sz w:val="24"/>
    </w:rPr>
  </w:style>
  <w:style w:type="paragraph" w:styleId="affffa">
    <w:name w:val="List"/>
    <w:basedOn w:val="affff9"/>
    <w:rPr>
      <w:rFonts w:cs="Lucida Sans"/>
    </w:rPr>
  </w:style>
  <w:style w:type="paragraph" w:styleId="affff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fffc">
    <w:name w:val="index heading"/>
    <w:basedOn w:val="a"/>
    <w:qFormat/>
    <w:pPr>
      <w:suppressLineNumbers/>
    </w:pPr>
    <w:rPr>
      <w:rFonts w:cs="Lucida Sans"/>
    </w:rPr>
  </w:style>
  <w:style w:type="paragraph" w:customStyle="1" w:styleId="normal1">
    <w:name w:val="normal1"/>
    <w:qFormat/>
    <w:pPr>
      <w:spacing w:after="200" w:line="276" w:lineRule="auto"/>
    </w:pPr>
  </w:style>
  <w:style w:type="paragraph" w:customStyle="1" w:styleId="10">
    <w:name w:val="Заголовок ЭР (правое окно)1"/>
    <w:basedOn w:val="1fff0"/>
    <w:next w:val="a"/>
    <w:link w:val="a3"/>
    <w:qFormat/>
    <w:pPr>
      <w:spacing w:before="0" w:after="0"/>
      <w:jc w:val="left"/>
    </w:pPr>
  </w:style>
  <w:style w:type="paragraph" w:styleId="20">
    <w:name w:val="toc 2"/>
    <w:basedOn w:val="a"/>
    <w:next w:val="a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paragraph" w:customStyle="1" w:styleId="11">
    <w:name w:val="Информация об изменениях документа1"/>
    <w:basedOn w:val="1ff4"/>
    <w:next w:val="a"/>
    <w:link w:val="a5"/>
    <w:qFormat/>
    <w:rPr>
      <w:i/>
    </w:rPr>
  </w:style>
  <w:style w:type="paragraph" w:customStyle="1" w:styleId="12">
    <w:name w:val="Текст информации об изменениях1"/>
    <w:basedOn w:val="a"/>
    <w:next w:val="a"/>
    <w:link w:val="a7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paragraph" w:customStyle="1" w:styleId="13">
    <w:name w:val="Активная гипертекстовая ссылка1"/>
    <w:link w:val="a8"/>
    <w:qFormat/>
    <w:pPr>
      <w:spacing w:after="200" w:line="276" w:lineRule="auto"/>
    </w:pPr>
    <w:rPr>
      <w:b/>
      <w:color w:val="106BBE"/>
      <w:u w:val="single"/>
    </w:rPr>
  </w:style>
  <w:style w:type="paragraph" w:styleId="40">
    <w:name w:val="toc 4"/>
    <w:basedOn w:val="a"/>
    <w:next w:val="a"/>
    <w:uiPriority w:val="39"/>
    <w:pPr>
      <w:spacing w:after="0" w:line="240" w:lineRule="auto"/>
      <w:ind w:left="720"/>
    </w:pPr>
    <w:rPr>
      <w:sz w:val="20"/>
    </w:rPr>
  </w:style>
  <w:style w:type="paragraph" w:customStyle="1" w:styleId="14">
    <w:name w:val="Переменная часть1"/>
    <w:basedOn w:val="1ffc"/>
    <w:next w:val="a"/>
    <w:link w:val="a9"/>
    <w:qFormat/>
    <w:rPr>
      <w:sz w:val="18"/>
    </w:rPr>
  </w:style>
  <w:style w:type="paragraph" w:styleId="60">
    <w:name w:val="toc 6"/>
    <w:basedOn w:val="a"/>
    <w:next w:val="a"/>
    <w:uiPriority w:val="39"/>
    <w:pPr>
      <w:spacing w:after="0" w:line="240" w:lineRule="auto"/>
      <w:ind w:left="1200"/>
    </w:pPr>
    <w:rPr>
      <w:sz w:val="20"/>
    </w:rPr>
  </w:style>
  <w:style w:type="paragraph" w:customStyle="1" w:styleId="15">
    <w:name w:val="Заголовок статьи1"/>
    <w:basedOn w:val="a"/>
    <w:next w:val="a"/>
    <w:link w:val="ab"/>
    <w:qFormat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paragraph" w:styleId="7">
    <w:name w:val="toc 7"/>
    <w:basedOn w:val="a"/>
    <w:next w:val="a"/>
    <w:uiPriority w:val="39"/>
    <w:pPr>
      <w:spacing w:after="0" w:line="240" w:lineRule="auto"/>
      <w:ind w:left="1440"/>
    </w:pPr>
    <w:rPr>
      <w:sz w:val="20"/>
    </w:rPr>
  </w:style>
  <w:style w:type="paragraph" w:customStyle="1" w:styleId="StrongEmphasis">
    <w:name w:val="Strong Emphasis"/>
    <w:qFormat/>
    <w:pPr>
      <w:spacing w:after="200" w:line="276" w:lineRule="auto"/>
    </w:pPr>
    <w:rPr>
      <w:b/>
    </w:rPr>
  </w:style>
  <w:style w:type="paragraph" w:customStyle="1" w:styleId="16">
    <w:name w:val="Заголовок группы контролов1"/>
    <w:basedOn w:val="a"/>
    <w:next w:val="a"/>
    <w:link w:val="ad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color w:val="000000"/>
      <w:sz w:val="24"/>
    </w:rPr>
  </w:style>
  <w:style w:type="paragraph" w:customStyle="1" w:styleId="110">
    <w:name w:val="Заголовок11"/>
    <w:basedOn w:val="1ffc"/>
    <w:next w:val="a"/>
    <w:link w:val="17"/>
    <w:qFormat/>
    <w:rPr>
      <w:b/>
      <w:color w:val="0058A9"/>
      <w:shd w:val="clear" w:color="auto" w:fill="ECE9D8"/>
    </w:rPr>
  </w:style>
  <w:style w:type="paragraph" w:customStyle="1" w:styleId="18">
    <w:name w:val="Словарная статья1"/>
    <w:basedOn w:val="a"/>
    <w:next w:val="a"/>
    <w:link w:val="ae"/>
    <w:qFormat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paragraph" w:customStyle="1" w:styleId="rTitleStyle1">
    <w:name w:val="rTitleStyle1"/>
    <w:link w:val="rTitleStyle"/>
    <w:qFormat/>
    <w:pPr>
      <w:spacing w:after="200" w:line="276" w:lineRule="auto"/>
    </w:pPr>
    <w:rPr>
      <w:b/>
      <w:spacing w:val="16"/>
      <w:sz w:val="28"/>
    </w:rPr>
  </w:style>
  <w:style w:type="paragraph" w:customStyle="1" w:styleId="Endnote1">
    <w:name w:val="Endnote1"/>
    <w:basedOn w:val="a"/>
    <w:link w:val="Endnote"/>
    <w:qFormat/>
    <w:pPr>
      <w:spacing w:after="0" w:line="240" w:lineRule="auto"/>
    </w:pPr>
    <w:rPr>
      <w:sz w:val="20"/>
    </w:rPr>
  </w:style>
  <w:style w:type="paragraph" w:customStyle="1" w:styleId="111">
    <w:name w:val="Слабое выделение11"/>
    <w:link w:val="19"/>
    <w:qFormat/>
    <w:pPr>
      <w:spacing w:after="200" w:line="276" w:lineRule="auto"/>
    </w:pPr>
    <w:rPr>
      <w:i/>
      <w:color w:val="404040"/>
    </w:rPr>
  </w:style>
  <w:style w:type="paragraph" w:customStyle="1" w:styleId="1a">
    <w:name w:val="Сравнение редакций. Удаленный фрагмент1"/>
    <w:link w:val="af"/>
    <w:qFormat/>
    <w:pPr>
      <w:spacing w:after="200" w:line="276" w:lineRule="auto"/>
    </w:pPr>
    <w:rPr>
      <w:color w:val="000000"/>
      <w:shd w:val="clear" w:color="auto" w:fill="C4C413"/>
    </w:rPr>
  </w:style>
  <w:style w:type="paragraph" w:customStyle="1" w:styleId="1b">
    <w:name w:val="Нормальный (таблица)1"/>
    <w:basedOn w:val="a"/>
    <w:next w:val="a"/>
    <w:link w:val="af0"/>
    <w:qFormat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paragraph" w:customStyle="1" w:styleId="1c">
    <w:name w:val="Не вступил в силу1"/>
    <w:link w:val="af1"/>
    <w:qFormat/>
    <w:pPr>
      <w:spacing w:after="200" w:line="276" w:lineRule="auto"/>
    </w:pPr>
    <w:rPr>
      <w:b/>
      <w:color w:val="000000"/>
      <w:shd w:val="clear" w:color="auto" w:fill="D8EDE8"/>
    </w:rPr>
  </w:style>
  <w:style w:type="paragraph" w:customStyle="1" w:styleId="1d">
    <w:name w:val="Внимание1"/>
    <w:basedOn w:val="a"/>
    <w:next w:val="a"/>
    <w:link w:val="af2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paragraph" w:customStyle="1" w:styleId="Default1">
    <w:name w:val="Default1"/>
    <w:link w:val="Default"/>
    <w:qFormat/>
    <w:pPr>
      <w:spacing w:after="200" w:line="276" w:lineRule="auto"/>
    </w:pPr>
    <w:rPr>
      <w:rFonts w:ascii="Times New Roman" w:hAnsi="Times New Roman"/>
      <w:color w:val="000000"/>
      <w:sz w:val="24"/>
    </w:rPr>
  </w:style>
  <w:style w:type="paragraph" w:customStyle="1" w:styleId="1e">
    <w:name w:val="Примечание.1"/>
    <w:basedOn w:val="1d"/>
    <w:next w:val="a"/>
    <w:link w:val="af3"/>
    <w:qFormat/>
  </w:style>
  <w:style w:type="paragraph" w:customStyle="1" w:styleId="1f">
    <w:name w:val="Заголовок своего сообщения1"/>
    <w:link w:val="af4"/>
    <w:qFormat/>
    <w:pPr>
      <w:spacing w:after="200" w:line="276" w:lineRule="auto"/>
    </w:pPr>
    <w:rPr>
      <w:b/>
      <w:color w:val="26282F"/>
    </w:rPr>
  </w:style>
  <w:style w:type="paragraph" w:customStyle="1" w:styleId="annotationsubject1">
    <w:name w:val="annotation subject1"/>
    <w:basedOn w:val="affffd"/>
    <w:next w:val="affffd"/>
    <w:link w:val="1f0"/>
    <w:qFormat/>
    <w:rPr>
      <w:rFonts w:ascii="Times New Roman" w:hAnsi="Times New Roman"/>
      <w:b/>
    </w:rPr>
  </w:style>
  <w:style w:type="paragraph" w:styleId="affffd">
    <w:name w:val="annotation text"/>
    <w:basedOn w:val="a"/>
    <w:pPr>
      <w:spacing w:after="0" w:line="240" w:lineRule="auto"/>
    </w:pPr>
    <w:rPr>
      <w:sz w:val="20"/>
    </w:rPr>
  </w:style>
  <w:style w:type="paragraph" w:customStyle="1" w:styleId="BodyTextIndent21">
    <w:name w:val="Body Text Indent 21"/>
    <w:basedOn w:val="a"/>
    <w:link w:val="21"/>
    <w:qFormat/>
    <w:pPr>
      <w:spacing w:after="120" w:line="480" w:lineRule="auto"/>
      <w:ind w:left="283"/>
    </w:pPr>
    <w:rPr>
      <w:rFonts w:ascii="Times New Roman" w:hAnsi="Times New Roman"/>
      <w:sz w:val="24"/>
    </w:rPr>
  </w:style>
  <w:style w:type="paragraph" w:customStyle="1" w:styleId="1f1">
    <w:name w:val="Гипертекстовая ссылка1"/>
    <w:link w:val="af5"/>
    <w:qFormat/>
    <w:pPr>
      <w:spacing w:after="200" w:line="276" w:lineRule="auto"/>
    </w:pPr>
    <w:rPr>
      <w:b/>
      <w:color w:val="106BBE"/>
    </w:rPr>
  </w:style>
  <w:style w:type="paragraph" w:customStyle="1" w:styleId="affffe">
    <w:name w:val="Колонтитул"/>
    <w:qFormat/>
    <w:pPr>
      <w:spacing w:after="200"/>
      <w:jc w:val="both"/>
    </w:pPr>
    <w:rPr>
      <w:rFonts w:ascii="XO Thames" w:hAnsi="XO Thames"/>
      <w:sz w:val="28"/>
    </w:rPr>
  </w:style>
  <w:style w:type="paragraph" w:styleId="afffff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paragraph" w:customStyle="1" w:styleId="1f2">
    <w:name w:val="Оглавление1"/>
    <w:basedOn w:val="1ffff"/>
    <w:next w:val="a"/>
    <w:link w:val="af6"/>
    <w:qFormat/>
    <w:pPr>
      <w:ind w:left="140"/>
    </w:pPr>
  </w:style>
  <w:style w:type="paragraph" w:customStyle="1" w:styleId="1f3">
    <w:name w:val="Текст (прав. подпись)1"/>
    <w:basedOn w:val="a"/>
    <w:next w:val="a"/>
    <w:link w:val="af8"/>
    <w:qFormat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paragraph" w:customStyle="1" w:styleId="1f4">
    <w:name w:val="Ссылка на утративший силу документ1"/>
    <w:link w:val="af9"/>
    <w:qFormat/>
    <w:pPr>
      <w:spacing w:after="200" w:line="276" w:lineRule="auto"/>
    </w:pPr>
    <w:rPr>
      <w:b/>
      <w:color w:val="749232"/>
    </w:rPr>
  </w:style>
  <w:style w:type="paragraph" w:customStyle="1" w:styleId="1f5">
    <w:name w:val="Утратил силу1"/>
    <w:link w:val="afa"/>
    <w:qFormat/>
    <w:pPr>
      <w:spacing w:after="200" w:line="276" w:lineRule="auto"/>
    </w:pPr>
    <w:rPr>
      <w:b/>
      <w:strike/>
      <w:color w:val="666600"/>
    </w:rPr>
  </w:style>
  <w:style w:type="paragraph" w:customStyle="1" w:styleId="1f6">
    <w:name w:val="Пример.1"/>
    <w:basedOn w:val="1d"/>
    <w:next w:val="a"/>
    <w:link w:val="afb"/>
    <w:qFormat/>
  </w:style>
  <w:style w:type="paragraph" w:customStyle="1" w:styleId="1f7">
    <w:name w:val="Комментарий пользователя1"/>
    <w:basedOn w:val="1ff4"/>
    <w:next w:val="a"/>
    <w:link w:val="afc"/>
    <w:qFormat/>
    <w:pPr>
      <w:jc w:val="left"/>
    </w:pPr>
    <w:rPr>
      <w:shd w:val="clear" w:color="auto" w:fill="FFDFE0"/>
    </w:rPr>
  </w:style>
  <w:style w:type="paragraph" w:styleId="30">
    <w:name w:val="toc 3"/>
    <w:basedOn w:val="a"/>
    <w:next w:val="a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paragraph" w:customStyle="1" w:styleId="1f8">
    <w:name w:val="Заголовок для информации об изменениях1"/>
    <w:basedOn w:val="1"/>
    <w:next w:val="a"/>
    <w:link w:val="afd"/>
    <w:qFormat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paragraph" w:customStyle="1" w:styleId="1f9">
    <w:name w:val="Ссылка на официальную публикацию1"/>
    <w:basedOn w:val="a"/>
    <w:next w:val="a"/>
    <w:link w:val="afe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121">
    <w:name w:val="таблСлева121"/>
    <w:basedOn w:val="a"/>
    <w:link w:val="120"/>
    <w:qFormat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VisitedInternetLink">
    <w:name w:val="Visited Internet Link"/>
    <w:qFormat/>
    <w:pPr>
      <w:spacing w:after="200" w:line="276" w:lineRule="auto"/>
    </w:pPr>
    <w:rPr>
      <w:color w:val="0000FF"/>
      <w:u w:val="single"/>
    </w:rPr>
  </w:style>
  <w:style w:type="paragraph" w:customStyle="1" w:styleId="1fa">
    <w:name w:val="Текст (лев. подпись)1"/>
    <w:basedOn w:val="a"/>
    <w:next w:val="a"/>
    <w:link w:val="aff0"/>
    <w:qFormat/>
    <w:pPr>
      <w:widowControl w:val="0"/>
      <w:spacing w:after="0" w:line="360" w:lineRule="auto"/>
    </w:pPr>
    <w:rPr>
      <w:rFonts w:ascii="Times New Roman" w:hAnsi="Times New Roman"/>
      <w:sz w:val="24"/>
    </w:rPr>
  </w:style>
  <w:style w:type="paragraph" w:customStyle="1" w:styleId="1fb">
    <w:name w:val="Необходимые документы1"/>
    <w:basedOn w:val="1d"/>
    <w:next w:val="a"/>
    <w:link w:val="aff1"/>
    <w:qFormat/>
    <w:pPr>
      <w:ind w:left="0" w:firstLine="118"/>
    </w:pPr>
  </w:style>
  <w:style w:type="paragraph" w:customStyle="1" w:styleId="1fc">
    <w:name w:val="Куда обратиться?1"/>
    <w:basedOn w:val="1d"/>
    <w:next w:val="a"/>
    <w:link w:val="aff2"/>
    <w:qFormat/>
  </w:style>
  <w:style w:type="paragraph" w:customStyle="1" w:styleId="EndnoteCharacters11">
    <w:name w:val="Endnote Characters11"/>
    <w:link w:val="EndnoteCharacters1"/>
    <w:qFormat/>
    <w:pPr>
      <w:spacing w:after="200" w:line="276" w:lineRule="auto"/>
    </w:pPr>
    <w:rPr>
      <w:vertAlign w:val="superscript"/>
    </w:rPr>
  </w:style>
  <w:style w:type="paragraph" w:customStyle="1" w:styleId="1fd">
    <w:name w:val="Прижатый влево1"/>
    <w:basedOn w:val="a"/>
    <w:next w:val="a"/>
    <w:link w:val="aff4"/>
    <w:qFormat/>
    <w:pPr>
      <w:widowControl w:val="0"/>
      <w:spacing w:after="0" w:line="360" w:lineRule="auto"/>
    </w:pPr>
    <w:rPr>
      <w:rFonts w:ascii="Times New Roman" w:hAnsi="Times New Roman"/>
      <w:sz w:val="24"/>
    </w:rPr>
  </w:style>
  <w:style w:type="paragraph" w:customStyle="1" w:styleId="1fe">
    <w:name w:val="Информация об изменениях1"/>
    <w:basedOn w:val="12"/>
    <w:next w:val="a"/>
    <w:link w:val="aff5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1ff">
    <w:name w:val="Колонтитул (левый)1"/>
    <w:basedOn w:val="1fa"/>
    <w:next w:val="a"/>
    <w:link w:val="aff6"/>
    <w:qFormat/>
    <w:rPr>
      <w:sz w:val="14"/>
    </w:rPr>
  </w:style>
  <w:style w:type="paragraph" w:customStyle="1" w:styleId="1ff0">
    <w:name w:val="Напишите нам1"/>
    <w:basedOn w:val="a"/>
    <w:next w:val="a"/>
    <w:link w:val="aff7"/>
    <w:qFormat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paragraph" w:customStyle="1" w:styleId="blk1">
    <w:name w:val="blk1"/>
    <w:link w:val="blk"/>
    <w:qFormat/>
    <w:pPr>
      <w:spacing w:after="200" w:line="276" w:lineRule="auto"/>
    </w:pPr>
  </w:style>
  <w:style w:type="paragraph" w:customStyle="1" w:styleId="1ff1">
    <w:name w:val="Продолжение ссылки1"/>
    <w:link w:val="aff8"/>
    <w:qFormat/>
    <w:pPr>
      <w:spacing w:after="200" w:line="276" w:lineRule="auto"/>
    </w:pPr>
  </w:style>
  <w:style w:type="paragraph" w:customStyle="1" w:styleId="112">
    <w:name w:val="Заголовок оглавления11"/>
    <w:basedOn w:val="1"/>
    <w:next w:val="a"/>
    <w:link w:val="1ff2"/>
    <w:qFormat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paragraph" w:customStyle="1" w:styleId="1ff3">
    <w:name w:val="Формула1"/>
    <w:basedOn w:val="a"/>
    <w:next w:val="a"/>
    <w:link w:val="aff9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paragraph" w:customStyle="1" w:styleId="1ff4">
    <w:name w:val="Комментарий1"/>
    <w:basedOn w:val="1fffc"/>
    <w:next w:val="a"/>
    <w:link w:val="a6"/>
    <w:qFormat/>
    <w:pPr>
      <w:spacing w:before="75" w:after="200"/>
      <w:ind w:right="0"/>
      <w:jc w:val="both"/>
    </w:pPr>
    <w:rPr>
      <w:color w:val="353842"/>
      <w:shd w:val="clear" w:color="auto" w:fill="F0F0F0"/>
    </w:rPr>
  </w:style>
  <w:style w:type="paragraph" w:customStyle="1" w:styleId="1ff5">
    <w:name w:val="Сравнение редакций. Добавленный фрагмент1"/>
    <w:link w:val="affb"/>
    <w:qFormat/>
    <w:pPr>
      <w:spacing w:after="200" w:line="276" w:lineRule="auto"/>
    </w:pPr>
    <w:rPr>
      <w:color w:val="000000"/>
      <w:shd w:val="clear" w:color="auto" w:fill="C1D7FF"/>
    </w:rPr>
  </w:style>
  <w:style w:type="paragraph" w:customStyle="1" w:styleId="1ff6">
    <w:name w:val="Найденные слова1"/>
    <w:link w:val="affc"/>
    <w:qFormat/>
    <w:pPr>
      <w:spacing w:after="200" w:line="276" w:lineRule="auto"/>
    </w:pPr>
    <w:rPr>
      <w:b/>
      <w:color w:val="26282F"/>
      <w:shd w:val="clear" w:color="auto" w:fill="FFF580"/>
    </w:rPr>
  </w:style>
  <w:style w:type="paragraph" w:customStyle="1" w:styleId="113">
    <w:name w:val="Неразрешенное упоминание11"/>
    <w:link w:val="1ff7"/>
    <w:qFormat/>
    <w:pPr>
      <w:spacing w:after="200" w:line="276" w:lineRule="auto"/>
    </w:pPr>
    <w:rPr>
      <w:color w:val="605E5C"/>
      <w:shd w:val="clear" w:color="auto" w:fill="E1DFDD"/>
    </w:rPr>
  </w:style>
  <w:style w:type="paragraph" w:customStyle="1" w:styleId="1ff8">
    <w:name w:val="Постоянная часть1"/>
    <w:basedOn w:val="1ffc"/>
    <w:next w:val="a"/>
    <w:link w:val="affd"/>
    <w:qFormat/>
    <w:rPr>
      <w:sz w:val="20"/>
    </w:rPr>
  </w:style>
  <w:style w:type="paragraph" w:customStyle="1" w:styleId="InternetLink1">
    <w:name w:val="Internet Link1"/>
    <w:link w:val="InternetLink"/>
    <w:qFormat/>
    <w:pPr>
      <w:spacing w:after="200" w:line="276" w:lineRule="auto"/>
    </w:pPr>
    <w:rPr>
      <w:color w:val="0000FF"/>
      <w:u w:val="single"/>
    </w:rPr>
  </w:style>
  <w:style w:type="paragraph" w:customStyle="1" w:styleId="Footnote1">
    <w:name w:val="Footnote1"/>
    <w:basedOn w:val="a"/>
    <w:link w:val="Footnote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1ffff7">
    <w:name w:val="toc 1"/>
    <w:basedOn w:val="a"/>
    <w:next w:val="a"/>
    <w:uiPriority w:val="39"/>
    <w:pPr>
      <w:spacing w:before="240" w:after="120" w:line="240" w:lineRule="auto"/>
    </w:pPr>
    <w:rPr>
      <w:b/>
      <w:sz w:val="20"/>
    </w:rPr>
  </w:style>
  <w:style w:type="paragraph" w:customStyle="1" w:styleId="NormalWeb1">
    <w:name w:val="Normal (Web)1"/>
    <w:basedOn w:val="a"/>
    <w:link w:val="1ff9"/>
    <w:qFormat/>
    <w:pPr>
      <w:widowControl w:val="0"/>
      <w:spacing w:after="0" w:line="240" w:lineRule="auto"/>
    </w:pPr>
    <w:rPr>
      <w:rFonts w:ascii="Times New Roman" w:hAnsi="Times New Roman"/>
      <w:sz w:val="24"/>
    </w:rPr>
  </w:style>
  <w:style w:type="paragraph" w:customStyle="1" w:styleId="annotationreference1">
    <w:name w:val="annotation reference1"/>
    <w:link w:val="affe"/>
    <w:qFormat/>
    <w:pPr>
      <w:spacing w:after="200" w:line="276" w:lineRule="auto"/>
    </w:pPr>
    <w:rPr>
      <w:sz w:val="16"/>
    </w:rPr>
  </w:style>
  <w:style w:type="paragraph" w:customStyle="1" w:styleId="114">
    <w:name w:val="Знак сноски11"/>
    <w:basedOn w:val="a"/>
    <w:link w:val="1ffa"/>
    <w:qFormat/>
    <w:pPr>
      <w:spacing w:after="0" w:line="240" w:lineRule="auto"/>
    </w:pPr>
    <w:rPr>
      <w:sz w:val="20"/>
      <w:vertAlign w:val="superscript"/>
    </w:rPr>
  </w:style>
  <w:style w:type="paragraph" w:customStyle="1" w:styleId="1ffb">
    <w:name w:val="Центрированный (таблица)1"/>
    <w:basedOn w:val="1b"/>
    <w:next w:val="a"/>
    <w:link w:val="afff"/>
    <w:qFormat/>
    <w:pPr>
      <w:jc w:val="center"/>
    </w:pPr>
  </w:style>
  <w:style w:type="paragraph" w:customStyle="1" w:styleId="1ffc">
    <w:name w:val="Основное меню (преемственное)1"/>
    <w:basedOn w:val="a"/>
    <w:next w:val="a"/>
    <w:link w:val="aa"/>
    <w:qFormat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paragraph" w:customStyle="1" w:styleId="BalloonText1">
    <w:name w:val="Balloon Text1"/>
    <w:basedOn w:val="a"/>
    <w:link w:val="1ffd"/>
    <w:qFormat/>
    <w:pPr>
      <w:spacing w:after="0" w:line="240" w:lineRule="auto"/>
    </w:pPr>
    <w:rPr>
      <w:rFonts w:ascii="Segoe UI" w:hAnsi="Segoe UI"/>
      <w:sz w:val="18"/>
    </w:rPr>
  </w:style>
  <w:style w:type="paragraph" w:customStyle="1" w:styleId="1ffe">
    <w:name w:val="Моноширинный1"/>
    <w:basedOn w:val="a"/>
    <w:next w:val="a"/>
    <w:link w:val="afff0"/>
    <w:qFormat/>
    <w:pPr>
      <w:widowControl w:val="0"/>
      <w:spacing w:after="0" w:line="360" w:lineRule="auto"/>
    </w:pPr>
    <w:rPr>
      <w:rFonts w:ascii="Courier New" w:hAnsi="Courier New"/>
      <w:sz w:val="24"/>
    </w:rPr>
  </w:style>
  <w:style w:type="paragraph" w:customStyle="1" w:styleId="ConsPlusNormal1">
    <w:name w:val="ConsPlusNormal1"/>
    <w:link w:val="ConsPlusNormal"/>
    <w:qFormat/>
    <w:pPr>
      <w:widowControl w:val="0"/>
      <w:spacing w:after="200" w:line="276" w:lineRule="auto"/>
    </w:pPr>
    <w:rPr>
      <w:rFonts w:ascii="Arial" w:hAnsi="Arial"/>
    </w:rPr>
  </w:style>
  <w:style w:type="paragraph" w:styleId="9">
    <w:name w:val="toc 9"/>
    <w:basedOn w:val="a"/>
    <w:next w:val="a"/>
    <w:uiPriority w:val="39"/>
    <w:pPr>
      <w:spacing w:after="0" w:line="240" w:lineRule="auto"/>
      <w:ind w:left="1920"/>
    </w:pPr>
    <w:rPr>
      <w:sz w:val="20"/>
    </w:rPr>
  </w:style>
  <w:style w:type="paragraph" w:customStyle="1" w:styleId="1fff">
    <w:name w:val="Подвал для информации об изменениях1"/>
    <w:basedOn w:val="1"/>
    <w:next w:val="a"/>
    <w:link w:val="afff1"/>
    <w:qFormat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paragraph" w:customStyle="1" w:styleId="1fff0">
    <w:name w:val="Заголовок ЭР (левое окно)1"/>
    <w:basedOn w:val="a"/>
    <w:next w:val="a"/>
    <w:link w:val="a4"/>
    <w:qFormat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paragraph" w:customStyle="1" w:styleId="-1">
    <w:name w:val="ЭР-содержание (правое окно)1"/>
    <w:basedOn w:val="a"/>
    <w:next w:val="a"/>
    <w:link w:val="-"/>
    <w:qFormat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paragraph" w:customStyle="1" w:styleId="1110">
    <w:name w:val="Текст примечания Знак111"/>
    <w:link w:val="115"/>
    <w:qFormat/>
    <w:pPr>
      <w:spacing w:after="200" w:line="276" w:lineRule="auto"/>
    </w:pPr>
    <w:rPr>
      <w:sz w:val="20"/>
    </w:rPr>
  </w:style>
  <w:style w:type="paragraph" w:customStyle="1" w:styleId="1fff1">
    <w:name w:val="Дочерний элемент списка1"/>
    <w:basedOn w:val="a"/>
    <w:next w:val="a"/>
    <w:link w:val="afff2"/>
    <w:qFormat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paragraph" w:customStyle="1" w:styleId="1fff2">
    <w:name w:val="Заголовок распахивающейся части диалога1"/>
    <w:basedOn w:val="a"/>
    <w:next w:val="a"/>
    <w:link w:val="afff3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paragraph" w:customStyle="1" w:styleId="1fff3">
    <w:name w:val="Цветовое выделение1"/>
    <w:link w:val="afff4"/>
    <w:qFormat/>
    <w:pPr>
      <w:spacing w:after="200" w:line="276" w:lineRule="auto"/>
    </w:pPr>
    <w:rPr>
      <w:b/>
      <w:color w:val="26282F"/>
    </w:rPr>
  </w:style>
  <w:style w:type="paragraph" w:customStyle="1" w:styleId="pTitleStyle1">
    <w:name w:val="pTitleStyle1"/>
    <w:basedOn w:val="a"/>
    <w:link w:val="pTitleStyle"/>
    <w:qFormat/>
    <w:pPr>
      <w:spacing w:after="100" w:line="252" w:lineRule="auto"/>
      <w:jc w:val="center"/>
    </w:pPr>
    <w:rPr>
      <w:rFonts w:ascii="Times New Roman" w:hAnsi="Times New Roman"/>
      <w:sz w:val="24"/>
    </w:rPr>
  </w:style>
  <w:style w:type="paragraph" w:styleId="8">
    <w:name w:val="toc 8"/>
    <w:basedOn w:val="a"/>
    <w:next w:val="a"/>
    <w:uiPriority w:val="39"/>
    <w:pPr>
      <w:spacing w:after="0" w:line="240" w:lineRule="auto"/>
      <w:ind w:left="1680"/>
    </w:pPr>
    <w:rPr>
      <w:sz w:val="20"/>
    </w:rPr>
  </w:style>
  <w:style w:type="paragraph" w:customStyle="1" w:styleId="1fff4">
    <w:name w:val="Колонтитул (правый)1"/>
    <w:basedOn w:val="1f3"/>
    <w:next w:val="a"/>
    <w:link w:val="afff5"/>
    <w:qFormat/>
    <w:rPr>
      <w:sz w:val="14"/>
    </w:rPr>
  </w:style>
  <w:style w:type="paragraph" w:customStyle="1" w:styleId="1fff5">
    <w:name w:val="Сравнение редакций1"/>
    <w:link w:val="afff6"/>
    <w:qFormat/>
    <w:pPr>
      <w:spacing w:after="200" w:line="276" w:lineRule="auto"/>
    </w:pPr>
    <w:rPr>
      <w:b/>
      <w:color w:val="26282F"/>
    </w:rPr>
  </w:style>
  <w:style w:type="paragraph" w:customStyle="1" w:styleId="1fff6">
    <w:name w:val="Выделение для Базового Поиска1"/>
    <w:link w:val="afff7"/>
    <w:qFormat/>
    <w:pPr>
      <w:spacing w:after="200" w:line="276" w:lineRule="auto"/>
    </w:pPr>
    <w:rPr>
      <w:b/>
      <w:color w:val="0058A9"/>
    </w:rPr>
  </w:style>
  <w:style w:type="paragraph" w:customStyle="1" w:styleId="pTextStyleCenter1">
    <w:name w:val="pTextStyleCenter1"/>
    <w:basedOn w:val="a"/>
    <w:link w:val="pTextStyleCenter"/>
    <w:qFormat/>
    <w:pPr>
      <w:spacing w:after="0" w:line="252" w:lineRule="auto"/>
      <w:jc w:val="center"/>
    </w:pPr>
    <w:rPr>
      <w:rFonts w:ascii="Times New Roman" w:hAnsi="Times New Roman"/>
      <w:sz w:val="24"/>
    </w:rPr>
  </w:style>
  <w:style w:type="paragraph" w:customStyle="1" w:styleId="FootnoteTextChar1">
    <w:name w:val="Footnote Text Char1"/>
    <w:link w:val="FootnoteTextChar"/>
    <w:qFormat/>
    <w:pPr>
      <w:spacing w:after="200" w:line="276" w:lineRule="auto"/>
    </w:pPr>
    <w:rPr>
      <w:rFonts w:ascii="Times New Roman" w:hAnsi="Times New Roman"/>
      <w:sz w:val="20"/>
    </w:rPr>
  </w:style>
  <w:style w:type="paragraph" w:customStyle="1" w:styleId="1fff7">
    <w:name w:val="Внимание: криминал!!1"/>
    <w:basedOn w:val="1d"/>
    <w:next w:val="a"/>
    <w:link w:val="afff8"/>
    <w:qFormat/>
  </w:style>
  <w:style w:type="paragraph" w:customStyle="1" w:styleId="122">
    <w:name w:val="Текст примечания Знак12"/>
    <w:link w:val="1fff8"/>
    <w:qFormat/>
    <w:pPr>
      <w:spacing w:after="200" w:line="276" w:lineRule="auto"/>
    </w:pPr>
    <w:rPr>
      <w:sz w:val="20"/>
    </w:rPr>
  </w:style>
  <w:style w:type="paragraph" w:customStyle="1" w:styleId="123">
    <w:name w:val="Тема примечания Знак12"/>
    <w:link w:val="1fff9"/>
    <w:qFormat/>
    <w:pPr>
      <w:spacing w:after="200" w:line="276" w:lineRule="auto"/>
    </w:pPr>
    <w:rPr>
      <w:b/>
      <w:sz w:val="20"/>
    </w:rPr>
  </w:style>
  <w:style w:type="paragraph" w:customStyle="1" w:styleId="ListParagraph1">
    <w:name w:val="List Paragraph1"/>
    <w:basedOn w:val="a"/>
    <w:link w:val="1fffa"/>
    <w:qFormat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paragraph" w:customStyle="1" w:styleId="1fffb">
    <w:name w:val="Подчёркнуный текст1"/>
    <w:basedOn w:val="a"/>
    <w:next w:val="a"/>
    <w:link w:val="afff9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paragraph" w:styleId="50">
    <w:name w:val="toc 5"/>
    <w:basedOn w:val="a"/>
    <w:next w:val="a"/>
    <w:uiPriority w:val="39"/>
    <w:pPr>
      <w:spacing w:after="0" w:line="240" w:lineRule="auto"/>
      <w:ind w:left="960"/>
    </w:pPr>
    <w:rPr>
      <w:sz w:val="20"/>
    </w:rPr>
  </w:style>
  <w:style w:type="paragraph" w:customStyle="1" w:styleId="List21">
    <w:name w:val="List 21"/>
    <w:basedOn w:val="a"/>
    <w:link w:val="210"/>
    <w:qFormat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paragraph" w:customStyle="1" w:styleId="1fffc">
    <w:name w:val="Текст (справка)1"/>
    <w:basedOn w:val="a"/>
    <w:next w:val="a"/>
    <w:link w:val="affa"/>
    <w:qFormat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paragraph" w:customStyle="1" w:styleId="s11">
    <w:name w:val="s_11"/>
    <w:basedOn w:val="a"/>
    <w:link w:val="s1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ParagraphFont1">
    <w:name w:val="Default Paragraph Font1"/>
    <w:qFormat/>
    <w:pPr>
      <w:spacing w:after="200" w:line="276" w:lineRule="auto"/>
    </w:pPr>
  </w:style>
  <w:style w:type="paragraph" w:customStyle="1" w:styleId="pTextStyle1">
    <w:name w:val="pTextStyle1"/>
    <w:basedOn w:val="a"/>
    <w:link w:val="pTextStyle"/>
    <w:qFormat/>
    <w:pPr>
      <w:spacing w:after="0" w:line="252" w:lineRule="auto"/>
    </w:pPr>
    <w:rPr>
      <w:rFonts w:ascii="Times New Roman" w:hAnsi="Times New Roman"/>
      <w:sz w:val="24"/>
    </w:rPr>
  </w:style>
  <w:style w:type="paragraph" w:customStyle="1" w:styleId="BodyText21">
    <w:name w:val="Body Text 21"/>
    <w:basedOn w:val="a"/>
    <w:link w:val="211"/>
    <w:qFormat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paragraph" w:styleId="afffff0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paragraph" w:customStyle="1" w:styleId="1fffd">
    <w:name w:val="Интерактивный заголовок1"/>
    <w:basedOn w:val="110"/>
    <w:next w:val="a"/>
    <w:link w:val="afffa"/>
    <w:qFormat/>
    <w:rPr>
      <w:u w:val="single"/>
    </w:rPr>
  </w:style>
  <w:style w:type="paragraph" w:customStyle="1" w:styleId="1fffe">
    <w:name w:val="Текст в таблице1"/>
    <w:basedOn w:val="1b"/>
    <w:next w:val="a"/>
    <w:link w:val="afffb"/>
    <w:qFormat/>
    <w:pPr>
      <w:ind w:firstLine="500"/>
    </w:pPr>
  </w:style>
  <w:style w:type="paragraph" w:customStyle="1" w:styleId="1111">
    <w:name w:val="Тема примечания Знак111"/>
    <w:link w:val="116"/>
    <w:qFormat/>
    <w:pPr>
      <w:spacing w:after="200" w:line="276" w:lineRule="auto"/>
    </w:pPr>
    <w:rPr>
      <w:b/>
      <w:sz w:val="20"/>
    </w:rPr>
  </w:style>
  <w:style w:type="paragraph" w:customStyle="1" w:styleId="1ffff">
    <w:name w:val="Таблицы (моноширинный)1"/>
    <w:basedOn w:val="a"/>
    <w:next w:val="a"/>
    <w:link w:val="af7"/>
    <w:qFormat/>
    <w:pPr>
      <w:widowControl w:val="0"/>
      <w:spacing w:after="0" w:line="360" w:lineRule="auto"/>
    </w:pPr>
    <w:rPr>
      <w:rFonts w:ascii="Courier New" w:hAnsi="Courier New"/>
      <w:sz w:val="24"/>
    </w:rPr>
  </w:style>
  <w:style w:type="paragraph" w:styleId="afffff1">
    <w:name w:val="Subtitle"/>
    <w:basedOn w:val="normal1"/>
    <w:next w:val="normal1"/>
    <w:uiPriority w:val="11"/>
    <w:qFormat/>
    <w:pPr>
      <w:spacing w:after="60"/>
      <w:jc w:val="center"/>
    </w:pPr>
    <w:rPr>
      <w:color w:val="000000"/>
      <w:sz w:val="24"/>
      <w:szCs w:val="24"/>
    </w:rPr>
  </w:style>
  <w:style w:type="paragraph" w:customStyle="1" w:styleId="1ffff0">
    <w:name w:val="Подзаголовок для информации об изменениях1"/>
    <w:basedOn w:val="12"/>
    <w:next w:val="a"/>
    <w:link w:val="afffc"/>
    <w:qFormat/>
    <w:rPr>
      <w:b/>
    </w:rPr>
  </w:style>
  <w:style w:type="paragraph" w:customStyle="1" w:styleId="1ffff1">
    <w:name w:val="Внимание: недобросовестность!1"/>
    <w:basedOn w:val="1d"/>
    <w:next w:val="a"/>
    <w:link w:val="afffd"/>
    <w:qFormat/>
  </w:style>
  <w:style w:type="paragraph" w:customStyle="1" w:styleId="TableParagraph1">
    <w:name w:val="Table Paragraph1"/>
    <w:basedOn w:val="a"/>
    <w:link w:val="TableParagraph"/>
    <w:qFormat/>
    <w:pPr>
      <w:widowControl w:val="0"/>
      <w:spacing w:after="0" w:line="240" w:lineRule="auto"/>
      <w:ind w:left="9"/>
    </w:pPr>
    <w:rPr>
      <w:rFonts w:ascii="Times New Roman" w:hAnsi="Times New Roman"/>
    </w:rPr>
  </w:style>
  <w:style w:type="paragraph" w:customStyle="1" w:styleId="1ffff2">
    <w:name w:val="Текст ЭР (см. также)1"/>
    <w:basedOn w:val="a"/>
    <w:next w:val="a"/>
    <w:link w:val="afffe"/>
    <w:qFormat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paragraph" w:customStyle="1" w:styleId="1ffff3">
    <w:name w:val="Технический комментарий1"/>
    <w:basedOn w:val="a"/>
    <w:next w:val="a"/>
    <w:link w:val="affff"/>
    <w:qFormat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1ffff4">
    <w:name w:val="Опечатки1"/>
    <w:link w:val="affff0"/>
    <w:qFormat/>
    <w:pPr>
      <w:spacing w:after="200" w:line="276" w:lineRule="auto"/>
    </w:pPr>
    <w:rPr>
      <w:color w:val="FF0000"/>
    </w:rPr>
  </w:style>
  <w:style w:type="paragraph" w:customStyle="1" w:styleId="1ffff5">
    <w:name w:val="Заголовок чужого сообщения1"/>
    <w:link w:val="affff1"/>
    <w:qFormat/>
    <w:pPr>
      <w:spacing w:after="200" w:line="276" w:lineRule="auto"/>
    </w:pPr>
    <w:rPr>
      <w:b/>
      <w:color w:val="FF0000"/>
    </w:rPr>
  </w:style>
  <w:style w:type="paragraph" w:customStyle="1" w:styleId="PageNumber1">
    <w:name w:val="Page Number1"/>
    <w:qFormat/>
    <w:pPr>
      <w:spacing w:after="200" w:line="276" w:lineRule="auto"/>
    </w:pPr>
  </w:style>
  <w:style w:type="paragraph" w:customStyle="1" w:styleId="1ffff6">
    <w:name w:val="Выделение для Базового Поиска (курсив)1"/>
    <w:link w:val="affff3"/>
    <w:qFormat/>
    <w:pPr>
      <w:spacing w:after="200" w:line="276" w:lineRule="auto"/>
    </w:pPr>
    <w:rPr>
      <w:b/>
      <w:i/>
      <w:color w:val="0058A9"/>
    </w:rPr>
  </w:style>
  <w:style w:type="paragraph" w:customStyle="1" w:styleId="apple-converted-space1">
    <w:name w:val="apple-converted-space1"/>
    <w:link w:val="apple-converted-space"/>
    <w:qFormat/>
    <w:pPr>
      <w:spacing w:after="200" w:line="276" w:lineRule="auto"/>
    </w:pPr>
  </w:style>
  <w:style w:type="paragraph" w:customStyle="1" w:styleId="Emphasis1">
    <w:name w:val="Emphasis1"/>
    <w:qFormat/>
    <w:pPr>
      <w:spacing w:after="200" w:line="276" w:lineRule="auto"/>
    </w:pPr>
    <w:rPr>
      <w:i/>
    </w:rPr>
  </w:style>
  <w:style w:type="paragraph" w:styleId="afffff2">
    <w:name w:val="footnote text"/>
    <w:basedOn w:val="a"/>
  </w:style>
  <w:style w:type="paragraph" w:customStyle="1" w:styleId="1211">
    <w:name w:val="таблСлева1211"/>
    <w:basedOn w:val="a"/>
    <w:qFormat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1220">
    <w:name w:val="таблСлева122"/>
    <w:basedOn w:val="a"/>
    <w:qFormat/>
    <w:pPr>
      <w:snapToGrid w:val="0"/>
      <w:spacing w:after="0" w:line="240" w:lineRule="auto"/>
    </w:pPr>
    <w:rPr>
      <w:rFonts w:ascii="Times New Roman" w:hAnsi="Times New Roman" w:cs="Times New Roman"/>
      <w:iCs/>
      <w:sz w:val="24"/>
      <w:szCs w:val="28"/>
    </w:rPr>
  </w:style>
  <w:style w:type="paragraph" w:customStyle="1" w:styleId="western">
    <w:name w:val="western"/>
    <w:qFormat/>
    <w:pPr>
      <w:spacing w:line="276" w:lineRule="auto"/>
    </w:pPr>
    <w:rPr>
      <w:rFonts w:ascii="Times New Roman" w:eastAsia="SimSun" w:hAnsi="Times New Roman" w:cs="Times New Roman"/>
      <w:sz w:val="24"/>
      <w:szCs w:val="24"/>
      <w:lang w:val="en-US" w:bidi="ar-SA"/>
    </w:rPr>
  </w:style>
  <w:style w:type="paragraph" w:customStyle="1" w:styleId="Comment">
    <w:name w:val="Comment"/>
    <w:basedOn w:val="a"/>
    <w:qFormat/>
    <w:rPr>
      <w:sz w:val="20"/>
      <w:szCs w:val="20"/>
    </w:rPr>
  </w:style>
  <w:style w:type="paragraph" w:customStyle="1" w:styleId="afffff3">
    <w:name w:val="Содержимое таблицы"/>
    <w:basedOn w:val="a"/>
    <w:qFormat/>
    <w:pPr>
      <w:widowControl w:val="0"/>
      <w:suppressLineNumbers/>
    </w:pPr>
  </w:style>
  <w:style w:type="paragraph" w:customStyle="1" w:styleId="afffff4">
    <w:name w:val="Заголовок таблицы"/>
    <w:basedOn w:val="afffff3"/>
    <w:qFormat/>
    <w:pPr>
      <w:jc w:val="center"/>
    </w:pPr>
    <w:rPr>
      <w:b/>
      <w:bCs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ff8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5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">
    <w:name w:val="Таблица простая 31"/>
    <w:basedOn w:val="a1"/>
    <w:tblPr/>
  </w:style>
  <w:style w:type="table" w:customStyle="1" w:styleId="22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YeWzRX0KNjFfIPjrR2BtV/Tvkpg==">CgMxLjAyCWguMzBqMHpsbDgAciExM0k0dnJSeUx4Nl9XaWxWMFFRZEdGU3g1NmNieW9xV1k=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11</Pages>
  <Words>2428</Words>
  <Characters>13843</Characters>
  <Application>Microsoft Office Word</Application>
  <DocSecurity>0</DocSecurity>
  <Lines>115</Lines>
  <Paragraphs>32</Paragraphs>
  <ScaleCrop>false</ScaleCrop>
  <Company/>
  <LinksUpToDate>false</LinksUpToDate>
  <CharactersWithSpaces>16239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Михаил Тартачаков</cp:lastModifiedBy>
  <cp:revision>6</cp:revision>
  <dcterms:created xsi:type="dcterms:W3CDTF">2024-09-02T15:22:00Z</dcterms:created>
  <dcterms:modified xsi:type="dcterms:W3CDTF">2024-09-02T15:24:00Z</dcterms:modified>
  <dc:language>ru-RU</dc:language>
</cp:coreProperties>
</file>