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27235" w14:textId="77777777" w:rsidR="00FF5935" w:rsidRPr="003C2B4A" w:rsidRDefault="00FF5935" w:rsidP="00FF5935">
      <w:pPr>
        <w:keepNext/>
        <w:spacing w:before="240" w:after="120" w:line="240" w:lineRule="auto"/>
        <w:outlineLvl w:val="0"/>
        <w:rPr>
          <w:rFonts w:ascii="Times New Roman" w:hAnsi="Times New Roman"/>
          <w:b/>
          <w:bCs/>
          <w:kern w:val="32"/>
          <w:sz w:val="24"/>
          <w:szCs w:val="24"/>
          <w:lang w:eastAsia="x-none"/>
        </w:rPr>
      </w:pPr>
      <w:r w:rsidRPr="003C2B4A">
        <w:rPr>
          <w:rFonts w:ascii="Times New Roman" w:hAnsi="Times New Roman"/>
          <w:b/>
          <w:bCs/>
          <w:kern w:val="32"/>
          <w:sz w:val="24"/>
          <w:szCs w:val="24"/>
          <w:lang w:val="x-none" w:eastAsia="x-none"/>
        </w:rPr>
        <w:t xml:space="preserve">Приложение </w:t>
      </w:r>
      <w:r w:rsidRPr="003C2B4A">
        <w:rPr>
          <w:rFonts w:ascii="Times New Roman" w:hAnsi="Times New Roman"/>
          <w:b/>
          <w:bCs/>
          <w:kern w:val="32"/>
          <w:sz w:val="24"/>
          <w:szCs w:val="24"/>
          <w:lang w:eastAsia="x-none"/>
        </w:rPr>
        <w:t xml:space="preserve">3. </w:t>
      </w:r>
      <w:r w:rsidRPr="003C2B4A">
        <w:rPr>
          <w:rFonts w:ascii="Times New Roman" w:hAnsi="Times New Roman"/>
          <w:b/>
          <w:bCs/>
          <w:sz w:val="24"/>
          <w:szCs w:val="24"/>
        </w:rPr>
        <w:t>Примерные рабочие программы учебных дисциплин</w:t>
      </w:r>
    </w:p>
    <w:p w14:paraId="5A78C1EF" w14:textId="77777777" w:rsidR="00FF5935" w:rsidRPr="003C2B4A" w:rsidRDefault="00FF5935" w:rsidP="00FF5935">
      <w:pPr>
        <w:widowControl w:val="0"/>
        <w:autoSpaceDE w:val="0"/>
        <w:autoSpaceDN w:val="0"/>
        <w:spacing w:after="0" w:line="240" w:lineRule="auto"/>
        <w:jc w:val="right"/>
        <w:rPr>
          <w:rFonts w:ascii="Times New Roman" w:hAnsi="Times New Roman"/>
          <w:b/>
          <w:sz w:val="24"/>
          <w:szCs w:val="24"/>
          <w:lang w:eastAsia="en-US"/>
        </w:rPr>
      </w:pPr>
      <w:bookmarkStart w:id="0" w:name="_Hlk134779791"/>
      <w:bookmarkStart w:id="1" w:name="_Hlk135047884"/>
      <w:bookmarkStart w:id="2" w:name="_Hlk135065088"/>
      <w:bookmarkStart w:id="3" w:name="_Hlk135398774"/>
      <w:bookmarkStart w:id="4" w:name="_Hlk135316196"/>
      <w:bookmarkStart w:id="5" w:name="_Hlk135400198"/>
      <w:r w:rsidRPr="003C2B4A">
        <w:rPr>
          <w:rFonts w:ascii="Times New Roman" w:hAnsi="Times New Roman"/>
          <w:b/>
          <w:sz w:val="24"/>
          <w:szCs w:val="24"/>
          <w:lang w:eastAsia="en-US"/>
        </w:rPr>
        <w:t>Приложение 3.1</w:t>
      </w:r>
    </w:p>
    <w:bookmarkEnd w:id="0"/>
    <w:bookmarkEnd w:id="1"/>
    <w:bookmarkEnd w:id="2"/>
    <w:bookmarkEnd w:id="3"/>
    <w:bookmarkEnd w:id="4"/>
    <w:bookmarkEnd w:id="5"/>
    <w:p w14:paraId="2E617095"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6B28C7F0"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24B4B281" w14:textId="77777777" w:rsidR="00FF5935" w:rsidRPr="003C2B4A" w:rsidRDefault="00FF5935" w:rsidP="00FF5935">
      <w:pPr>
        <w:jc w:val="center"/>
        <w:rPr>
          <w:rFonts w:ascii="Times New Roman" w:hAnsi="Times New Roman"/>
          <w:b/>
          <w:sz w:val="24"/>
          <w:szCs w:val="24"/>
        </w:rPr>
      </w:pPr>
    </w:p>
    <w:p w14:paraId="4330CA17" w14:textId="42557F2A" w:rsidR="00FF5935" w:rsidRPr="003C2B4A" w:rsidRDefault="00FF5935" w:rsidP="00FF5935">
      <w:pPr>
        <w:jc w:val="center"/>
        <w:rPr>
          <w:rFonts w:ascii="Times New Roman" w:hAnsi="Times New Roman"/>
          <w:b/>
          <w:sz w:val="24"/>
          <w:szCs w:val="24"/>
        </w:rPr>
      </w:pPr>
    </w:p>
    <w:p w14:paraId="64FC41F3" w14:textId="3C7B035C" w:rsidR="00FF5935" w:rsidRPr="003C2B4A" w:rsidRDefault="00FF5935" w:rsidP="00FF5935">
      <w:pPr>
        <w:jc w:val="center"/>
        <w:rPr>
          <w:rFonts w:ascii="Times New Roman" w:hAnsi="Times New Roman"/>
          <w:b/>
          <w:sz w:val="24"/>
          <w:szCs w:val="24"/>
        </w:rPr>
      </w:pPr>
    </w:p>
    <w:p w14:paraId="563CB278" w14:textId="77777777" w:rsidR="00FF5935" w:rsidRPr="003C2B4A" w:rsidRDefault="00FF5935" w:rsidP="00FF5935">
      <w:pPr>
        <w:jc w:val="center"/>
        <w:rPr>
          <w:rFonts w:ascii="Times New Roman" w:hAnsi="Times New Roman"/>
          <w:b/>
          <w:sz w:val="24"/>
          <w:szCs w:val="24"/>
        </w:rPr>
      </w:pPr>
    </w:p>
    <w:p w14:paraId="41C5BC48" w14:textId="77777777" w:rsidR="00FF5935" w:rsidRPr="003C2B4A" w:rsidRDefault="00FF5935" w:rsidP="00FF5935">
      <w:pPr>
        <w:jc w:val="center"/>
        <w:rPr>
          <w:rFonts w:ascii="Times New Roman" w:hAnsi="Times New Roman"/>
          <w:b/>
          <w:sz w:val="24"/>
          <w:szCs w:val="24"/>
        </w:rPr>
      </w:pPr>
    </w:p>
    <w:p w14:paraId="59D4ED85" w14:textId="77777777" w:rsidR="00FF5935" w:rsidRPr="003C2B4A" w:rsidRDefault="00FF5935" w:rsidP="00FF5935">
      <w:pPr>
        <w:jc w:val="center"/>
        <w:rPr>
          <w:rFonts w:ascii="Times New Roman" w:hAnsi="Times New Roman"/>
          <w:b/>
          <w:sz w:val="24"/>
          <w:szCs w:val="24"/>
        </w:rPr>
      </w:pPr>
    </w:p>
    <w:p w14:paraId="58A8FF93" w14:textId="635C1848" w:rsidR="00FF5935" w:rsidRPr="003C2B4A" w:rsidRDefault="003C2B4A" w:rsidP="00FF593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666198B2" w14:textId="77777777" w:rsidR="00FF5935" w:rsidRPr="003C2B4A" w:rsidRDefault="00FF5935" w:rsidP="00FF5935">
      <w:pPr>
        <w:jc w:val="center"/>
        <w:rPr>
          <w:rFonts w:ascii="Times New Roman" w:hAnsi="Times New Roman"/>
          <w:b/>
          <w:sz w:val="24"/>
          <w:szCs w:val="24"/>
          <w:u w:val="single"/>
        </w:rPr>
      </w:pPr>
    </w:p>
    <w:p w14:paraId="492BCCE4" w14:textId="6A73897C"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t>СГ.01 История России</w:t>
      </w:r>
    </w:p>
    <w:p w14:paraId="306013B5" w14:textId="77777777" w:rsidR="00FF5935" w:rsidRPr="003C2B4A" w:rsidRDefault="00FF5935" w:rsidP="00FF5935">
      <w:pPr>
        <w:jc w:val="center"/>
        <w:rPr>
          <w:rFonts w:ascii="Times New Roman" w:hAnsi="Times New Roman"/>
          <w:b/>
          <w:sz w:val="24"/>
          <w:szCs w:val="24"/>
        </w:rPr>
      </w:pPr>
    </w:p>
    <w:p w14:paraId="70E0C82A" w14:textId="77777777" w:rsidR="00FF5935" w:rsidRPr="003C2B4A" w:rsidRDefault="00FF5935" w:rsidP="00FF5935">
      <w:pPr>
        <w:rPr>
          <w:rFonts w:ascii="Times New Roman" w:hAnsi="Times New Roman"/>
          <w:b/>
          <w:sz w:val="24"/>
          <w:szCs w:val="24"/>
        </w:rPr>
      </w:pPr>
    </w:p>
    <w:p w14:paraId="7A6BE30C" w14:textId="77777777" w:rsidR="00FF5935" w:rsidRPr="003C2B4A" w:rsidRDefault="00FF5935" w:rsidP="00FF5935">
      <w:pPr>
        <w:rPr>
          <w:rFonts w:ascii="Times New Roman" w:hAnsi="Times New Roman"/>
          <w:b/>
          <w:sz w:val="24"/>
          <w:szCs w:val="24"/>
        </w:rPr>
      </w:pPr>
    </w:p>
    <w:p w14:paraId="17F243DD" w14:textId="77777777" w:rsidR="00FF5935" w:rsidRPr="003C2B4A" w:rsidRDefault="00FF5935" w:rsidP="00FF5935">
      <w:pPr>
        <w:rPr>
          <w:rFonts w:ascii="Times New Roman" w:hAnsi="Times New Roman"/>
          <w:b/>
          <w:sz w:val="24"/>
          <w:szCs w:val="24"/>
        </w:rPr>
      </w:pPr>
    </w:p>
    <w:p w14:paraId="44223C8B" w14:textId="77777777" w:rsidR="00FF5935" w:rsidRPr="003C2B4A" w:rsidRDefault="00FF5935" w:rsidP="00FF5935">
      <w:pPr>
        <w:rPr>
          <w:rFonts w:ascii="Times New Roman" w:hAnsi="Times New Roman"/>
          <w:b/>
          <w:sz w:val="24"/>
          <w:szCs w:val="24"/>
        </w:rPr>
      </w:pPr>
    </w:p>
    <w:p w14:paraId="7079705E" w14:textId="77777777" w:rsidR="00FF5935" w:rsidRPr="003C2B4A" w:rsidRDefault="00FF5935" w:rsidP="00FF5935">
      <w:pPr>
        <w:rPr>
          <w:rFonts w:ascii="Times New Roman" w:hAnsi="Times New Roman"/>
          <w:b/>
          <w:sz w:val="24"/>
          <w:szCs w:val="24"/>
        </w:rPr>
      </w:pPr>
    </w:p>
    <w:p w14:paraId="7DD8B81C" w14:textId="77777777" w:rsidR="00FF5935" w:rsidRPr="003C2B4A" w:rsidRDefault="00FF5935" w:rsidP="00FF5935">
      <w:pPr>
        <w:rPr>
          <w:rFonts w:ascii="Times New Roman" w:hAnsi="Times New Roman"/>
          <w:b/>
          <w:sz w:val="24"/>
          <w:szCs w:val="24"/>
        </w:rPr>
      </w:pPr>
    </w:p>
    <w:p w14:paraId="7E1C1503" w14:textId="77777777" w:rsidR="00FF5935" w:rsidRPr="003C2B4A" w:rsidRDefault="00FF5935" w:rsidP="00FF5935">
      <w:pPr>
        <w:rPr>
          <w:rFonts w:ascii="Times New Roman" w:hAnsi="Times New Roman"/>
          <w:b/>
          <w:sz w:val="24"/>
          <w:szCs w:val="24"/>
        </w:rPr>
      </w:pPr>
    </w:p>
    <w:p w14:paraId="165F0443" w14:textId="77777777" w:rsidR="00FF5935" w:rsidRPr="003C2B4A" w:rsidRDefault="00FF5935" w:rsidP="00FF5935">
      <w:pPr>
        <w:rPr>
          <w:rFonts w:ascii="Times New Roman" w:hAnsi="Times New Roman"/>
          <w:b/>
          <w:sz w:val="24"/>
          <w:szCs w:val="24"/>
        </w:rPr>
      </w:pPr>
    </w:p>
    <w:p w14:paraId="56332EAB" w14:textId="77777777" w:rsidR="00FF5935" w:rsidRPr="003C2B4A" w:rsidRDefault="00FF5935" w:rsidP="00FF5935">
      <w:pPr>
        <w:rPr>
          <w:rFonts w:ascii="Times New Roman" w:hAnsi="Times New Roman"/>
          <w:b/>
          <w:sz w:val="24"/>
          <w:szCs w:val="24"/>
        </w:rPr>
      </w:pPr>
    </w:p>
    <w:p w14:paraId="04923609" w14:textId="77777777" w:rsidR="00FF5935" w:rsidRPr="003C2B4A" w:rsidRDefault="00FF5935" w:rsidP="00FF5935">
      <w:pPr>
        <w:rPr>
          <w:rFonts w:ascii="Times New Roman" w:hAnsi="Times New Roman"/>
          <w:b/>
          <w:sz w:val="24"/>
          <w:szCs w:val="24"/>
        </w:rPr>
      </w:pPr>
    </w:p>
    <w:p w14:paraId="782F978F" w14:textId="77777777" w:rsidR="00FF5935" w:rsidRPr="003C2B4A" w:rsidRDefault="00FF5935" w:rsidP="00FF5935">
      <w:pPr>
        <w:rPr>
          <w:rFonts w:ascii="Times New Roman" w:hAnsi="Times New Roman"/>
          <w:b/>
          <w:sz w:val="24"/>
          <w:szCs w:val="24"/>
        </w:rPr>
      </w:pPr>
    </w:p>
    <w:p w14:paraId="54D6542A" w14:textId="77777777" w:rsidR="00FF5935" w:rsidRPr="003C2B4A" w:rsidRDefault="00FF5935" w:rsidP="00FF5935">
      <w:pPr>
        <w:rPr>
          <w:rFonts w:ascii="Times New Roman" w:hAnsi="Times New Roman"/>
          <w:b/>
          <w:sz w:val="24"/>
          <w:szCs w:val="24"/>
        </w:rPr>
      </w:pPr>
    </w:p>
    <w:p w14:paraId="3D67BBFB" w14:textId="77777777" w:rsidR="00FF5935" w:rsidRPr="003C2B4A" w:rsidRDefault="00FF5935" w:rsidP="00FF5935">
      <w:pPr>
        <w:rPr>
          <w:rFonts w:ascii="Times New Roman" w:hAnsi="Times New Roman"/>
          <w:b/>
          <w:sz w:val="24"/>
          <w:szCs w:val="24"/>
        </w:rPr>
      </w:pPr>
    </w:p>
    <w:p w14:paraId="4FA3552A" w14:textId="77777777" w:rsidR="00FF5935" w:rsidRPr="003C2B4A" w:rsidRDefault="00FF5935" w:rsidP="00FF5935">
      <w:pPr>
        <w:rPr>
          <w:rFonts w:ascii="Times New Roman" w:hAnsi="Times New Roman"/>
          <w:b/>
          <w:sz w:val="24"/>
          <w:szCs w:val="24"/>
        </w:rPr>
      </w:pPr>
    </w:p>
    <w:p w14:paraId="5009042F" w14:textId="38B7FB24" w:rsidR="00FF5935" w:rsidRPr="003C2B4A" w:rsidRDefault="00FF5935" w:rsidP="00FF5935">
      <w:pPr>
        <w:jc w:val="center"/>
        <w:rPr>
          <w:rFonts w:ascii="Times New Roman" w:hAnsi="Times New Roman"/>
          <w:b/>
          <w:sz w:val="24"/>
          <w:szCs w:val="24"/>
          <w:vertAlign w:val="superscript"/>
        </w:rPr>
      </w:pPr>
      <w:r w:rsidRPr="003C2B4A">
        <w:rPr>
          <w:rFonts w:ascii="Times New Roman" w:hAnsi="Times New Roman"/>
          <w:b/>
          <w:bCs/>
          <w:sz w:val="24"/>
          <w:szCs w:val="24"/>
        </w:rPr>
        <w:t>2023</w:t>
      </w:r>
      <w:r w:rsidR="003C2B4A">
        <w:rPr>
          <w:rFonts w:ascii="Times New Roman" w:hAnsi="Times New Roman"/>
          <w:b/>
          <w:bCs/>
          <w:sz w:val="24"/>
          <w:szCs w:val="24"/>
        </w:rPr>
        <w:t xml:space="preserve"> </w:t>
      </w:r>
      <w:r w:rsidRPr="003C2B4A">
        <w:rPr>
          <w:rFonts w:ascii="Times New Roman" w:hAnsi="Times New Roman"/>
          <w:b/>
          <w:bCs/>
          <w:sz w:val="24"/>
          <w:szCs w:val="24"/>
        </w:rPr>
        <w:t>г.</w:t>
      </w:r>
      <w:r w:rsidRPr="003C2B4A">
        <w:rPr>
          <w:rFonts w:ascii="Times New Roman" w:hAnsi="Times New Roman"/>
          <w:b/>
          <w:bCs/>
          <w:sz w:val="24"/>
          <w:szCs w:val="24"/>
        </w:rPr>
        <w:br w:type="page"/>
      </w:r>
    </w:p>
    <w:p w14:paraId="04F26C19" w14:textId="77777777"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6329B992" w14:textId="77777777" w:rsidR="00FF5935" w:rsidRPr="003C2B4A" w:rsidRDefault="00FF5935" w:rsidP="00FF593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F5935" w:rsidRPr="003C2B4A" w14:paraId="4F0C6A33" w14:textId="77777777" w:rsidTr="00F56322">
        <w:tc>
          <w:tcPr>
            <w:tcW w:w="7501" w:type="dxa"/>
          </w:tcPr>
          <w:p w14:paraId="52C1029C" w14:textId="77777777" w:rsidR="00FF5935" w:rsidRPr="003C2B4A" w:rsidRDefault="00FF5935" w:rsidP="009B38AB">
            <w:pPr>
              <w:numPr>
                <w:ilvl w:val="0"/>
                <w:numId w:val="1"/>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18DFC14" w14:textId="77777777" w:rsidR="00FF5935" w:rsidRPr="003C2B4A" w:rsidRDefault="00FF5935" w:rsidP="00F56322">
            <w:pPr>
              <w:rPr>
                <w:rFonts w:ascii="Times New Roman" w:hAnsi="Times New Roman"/>
                <w:b/>
                <w:sz w:val="24"/>
                <w:szCs w:val="24"/>
              </w:rPr>
            </w:pPr>
          </w:p>
        </w:tc>
      </w:tr>
      <w:tr w:rsidR="00FF5935" w:rsidRPr="003C2B4A" w14:paraId="21B9EBD6" w14:textId="77777777" w:rsidTr="00F56322">
        <w:tc>
          <w:tcPr>
            <w:tcW w:w="7501" w:type="dxa"/>
          </w:tcPr>
          <w:p w14:paraId="2A5305B0" w14:textId="77777777" w:rsidR="00FF5935" w:rsidRPr="003C2B4A" w:rsidRDefault="00FF5935" w:rsidP="009B38AB">
            <w:pPr>
              <w:numPr>
                <w:ilvl w:val="0"/>
                <w:numId w:val="1"/>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4E0DFEA3" w14:textId="77777777" w:rsidR="00FF5935" w:rsidRPr="003C2B4A" w:rsidRDefault="00FF5935" w:rsidP="009B38AB">
            <w:pPr>
              <w:numPr>
                <w:ilvl w:val="0"/>
                <w:numId w:val="1"/>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09EE9AEB" w14:textId="77777777" w:rsidR="00FF5935" w:rsidRPr="003C2B4A" w:rsidRDefault="00FF5935" w:rsidP="00F56322">
            <w:pPr>
              <w:ind w:left="644"/>
              <w:rPr>
                <w:rFonts w:ascii="Times New Roman" w:hAnsi="Times New Roman"/>
                <w:b/>
                <w:sz w:val="24"/>
                <w:szCs w:val="24"/>
              </w:rPr>
            </w:pPr>
          </w:p>
        </w:tc>
      </w:tr>
      <w:tr w:rsidR="00FF5935" w:rsidRPr="003C2B4A" w14:paraId="7E380C86" w14:textId="77777777" w:rsidTr="00F56322">
        <w:tc>
          <w:tcPr>
            <w:tcW w:w="7501" w:type="dxa"/>
          </w:tcPr>
          <w:p w14:paraId="749928A3" w14:textId="77777777" w:rsidR="00FF5935" w:rsidRPr="003C2B4A" w:rsidRDefault="00FF5935" w:rsidP="009B38AB">
            <w:pPr>
              <w:numPr>
                <w:ilvl w:val="0"/>
                <w:numId w:val="1"/>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32B8E263" w14:textId="77777777" w:rsidR="00FF5935" w:rsidRPr="003C2B4A" w:rsidRDefault="00FF5935" w:rsidP="00F56322">
            <w:pPr>
              <w:suppressAutoHyphens/>
              <w:rPr>
                <w:rFonts w:ascii="Times New Roman" w:hAnsi="Times New Roman"/>
                <w:b/>
                <w:sz w:val="24"/>
                <w:szCs w:val="24"/>
              </w:rPr>
            </w:pPr>
          </w:p>
        </w:tc>
        <w:tc>
          <w:tcPr>
            <w:tcW w:w="1854" w:type="dxa"/>
          </w:tcPr>
          <w:p w14:paraId="79D1BC77" w14:textId="77777777" w:rsidR="00FF5935" w:rsidRPr="003C2B4A" w:rsidRDefault="00FF5935" w:rsidP="00F56322">
            <w:pPr>
              <w:rPr>
                <w:rFonts w:ascii="Times New Roman" w:hAnsi="Times New Roman"/>
                <w:b/>
                <w:sz w:val="24"/>
                <w:szCs w:val="24"/>
              </w:rPr>
            </w:pPr>
          </w:p>
        </w:tc>
      </w:tr>
    </w:tbl>
    <w:p w14:paraId="47457514" w14:textId="316DFCE1"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«СГ.01</w:t>
      </w:r>
      <w:r w:rsidR="0083745B" w:rsidRPr="003C2B4A">
        <w:rPr>
          <w:rFonts w:ascii="Times New Roman" w:hAnsi="Times New Roman"/>
          <w:b/>
          <w:sz w:val="24"/>
          <w:szCs w:val="24"/>
        </w:rPr>
        <w:t xml:space="preserve"> История России</w:t>
      </w:r>
      <w:r w:rsidRPr="003C2B4A">
        <w:rPr>
          <w:rFonts w:ascii="Times New Roman" w:hAnsi="Times New Roman"/>
          <w:b/>
          <w:sz w:val="24"/>
          <w:szCs w:val="24"/>
        </w:rPr>
        <w:t>»</w:t>
      </w:r>
    </w:p>
    <w:p w14:paraId="4EA9589B" w14:textId="77777777" w:rsidR="00FF5935" w:rsidRPr="003C2B4A"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51B91211" w14:textId="1F3607CF" w:rsidR="00FF5935" w:rsidRPr="003C2B4A" w:rsidRDefault="00FF5935" w:rsidP="008374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CC11C6">
        <w:rPr>
          <w:rFonts w:ascii="Times New Roman" w:hAnsi="Times New Roman"/>
          <w:sz w:val="24"/>
          <w:szCs w:val="24"/>
        </w:rPr>
        <w:t xml:space="preserve">СГ.01 </w:t>
      </w:r>
      <w:r w:rsidRPr="003C2B4A">
        <w:rPr>
          <w:rFonts w:ascii="Times New Roman" w:hAnsi="Times New Roman"/>
          <w:sz w:val="24"/>
          <w:szCs w:val="24"/>
        </w:rPr>
        <w:t xml:space="preserve">История России» является обязательной частью социально-гуманитарного цикла примерной образовательной программы в соответствии с ФГОС СПО по специальности 34.02.01 Сестринское дело. </w:t>
      </w:r>
    </w:p>
    <w:p w14:paraId="43F6F543" w14:textId="77777777" w:rsidR="00FF5935" w:rsidRPr="003C2B4A" w:rsidRDefault="00FF5935" w:rsidP="008374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C2B4A">
        <w:rPr>
          <w:rFonts w:ascii="Times New Roman" w:hAnsi="Times New Roman"/>
          <w:sz w:val="24"/>
          <w:szCs w:val="24"/>
        </w:rPr>
        <w:t xml:space="preserve">Особое значение дисциплина имеет при формировании и развитии ОК 02, ОК 05, </w:t>
      </w:r>
      <w:r w:rsidRPr="003C2B4A">
        <w:rPr>
          <w:rFonts w:ascii="Times New Roman" w:hAnsi="Times New Roman"/>
          <w:sz w:val="24"/>
          <w:szCs w:val="24"/>
        </w:rPr>
        <w:br/>
        <w:t>ОК 06.</w:t>
      </w:r>
    </w:p>
    <w:p w14:paraId="742BD212" w14:textId="77777777" w:rsidR="00FF5935" w:rsidRPr="003C2B4A" w:rsidRDefault="00FF5935" w:rsidP="00FF5935">
      <w:pPr>
        <w:spacing w:after="0"/>
        <w:ind w:firstLine="709"/>
        <w:rPr>
          <w:rFonts w:ascii="Times New Roman" w:hAnsi="Times New Roman"/>
          <w:b/>
          <w:sz w:val="24"/>
          <w:szCs w:val="24"/>
        </w:rPr>
      </w:pPr>
      <w:r w:rsidRPr="003C2B4A">
        <w:rPr>
          <w:rFonts w:ascii="Times New Roman" w:hAnsi="Times New Roman"/>
          <w:b/>
          <w:sz w:val="24"/>
          <w:szCs w:val="24"/>
        </w:rPr>
        <w:t xml:space="preserve">1.2. </w:t>
      </w:r>
      <w:bookmarkStart w:id="6" w:name="_Hlk73021587"/>
      <w:r w:rsidRPr="003C2B4A">
        <w:rPr>
          <w:rFonts w:ascii="Times New Roman" w:hAnsi="Times New Roman"/>
          <w:b/>
          <w:sz w:val="24"/>
          <w:szCs w:val="24"/>
        </w:rPr>
        <w:t>Цель и планируемые результаты освоения дисциплины</w:t>
      </w:r>
      <w:bookmarkEnd w:id="6"/>
      <w:r w:rsidRPr="003C2B4A">
        <w:rPr>
          <w:rFonts w:ascii="Times New Roman" w:hAnsi="Times New Roman"/>
          <w:b/>
          <w:sz w:val="24"/>
          <w:szCs w:val="24"/>
        </w:rPr>
        <w:t xml:space="preserve">: </w:t>
      </w:r>
    </w:p>
    <w:p w14:paraId="5026E85C" w14:textId="77777777" w:rsidR="00FF5935" w:rsidRPr="003C2B4A" w:rsidRDefault="00FF5935" w:rsidP="00FF5935">
      <w:pPr>
        <w:suppressAutoHyphens/>
        <w:spacing w:after="0"/>
        <w:ind w:firstLine="709"/>
        <w:jc w:val="both"/>
        <w:rPr>
          <w:rFonts w:ascii="Times New Roman" w:hAnsi="Times New Roman"/>
          <w:sz w:val="24"/>
          <w:szCs w:val="24"/>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4150"/>
        <w:gridCol w:w="4346"/>
      </w:tblGrid>
      <w:tr w:rsidR="003C2B4A" w:rsidRPr="003C2B4A" w14:paraId="0CFA02A3" w14:textId="77777777" w:rsidTr="003C2B4A">
        <w:trPr>
          <w:trHeight w:val="23"/>
        </w:trPr>
        <w:tc>
          <w:tcPr>
            <w:tcW w:w="588" w:type="pct"/>
            <w:vMerge w:val="restart"/>
            <w:shd w:val="clear" w:color="auto" w:fill="auto"/>
            <w:vAlign w:val="center"/>
            <w:hideMark/>
          </w:tcPr>
          <w:p w14:paraId="5F44A575" w14:textId="77777777" w:rsidR="003C2B4A" w:rsidRPr="003C2B4A" w:rsidRDefault="003C2B4A" w:rsidP="003C2B4A">
            <w:pPr>
              <w:spacing w:after="0" w:line="240" w:lineRule="auto"/>
              <w:jc w:val="center"/>
              <w:rPr>
                <w:rFonts w:ascii="Times New Roman" w:hAnsi="Times New Roman"/>
                <w:color w:val="000000"/>
                <w:sz w:val="24"/>
                <w:szCs w:val="24"/>
              </w:rPr>
            </w:pPr>
            <w:r w:rsidRPr="003C2B4A">
              <w:rPr>
                <w:rFonts w:ascii="Times New Roman" w:hAnsi="Times New Roman"/>
                <w:color w:val="000000"/>
                <w:sz w:val="24"/>
                <w:szCs w:val="24"/>
              </w:rPr>
              <w:t>Код</w:t>
            </w:r>
          </w:p>
          <w:p w14:paraId="0527B1D7" w14:textId="212BF3CD" w:rsidR="003C2B4A" w:rsidRPr="003C2B4A" w:rsidRDefault="003C2B4A" w:rsidP="003C2B4A">
            <w:pPr>
              <w:spacing w:after="0" w:line="240" w:lineRule="auto"/>
              <w:jc w:val="center"/>
              <w:rPr>
                <w:rFonts w:ascii="Times New Roman" w:hAnsi="Times New Roman"/>
                <w:color w:val="000000"/>
                <w:sz w:val="24"/>
                <w:szCs w:val="24"/>
              </w:rPr>
            </w:pPr>
            <w:r w:rsidRPr="003C2B4A">
              <w:rPr>
                <w:rFonts w:ascii="Times New Roman" w:hAnsi="Times New Roman"/>
                <w:color w:val="000000"/>
                <w:sz w:val="24"/>
                <w:szCs w:val="24"/>
              </w:rPr>
              <w:t xml:space="preserve">ПК, ОК </w:t>
            </w:r>
          </w:p>
        </w:tc>
        <w:tc>
          <w:tcPr>
            <w:tcW w:w="4412" w:type="pct"/>
            <w:gridSpan w:val="2"/>
            <w:shd w:val="clear" w:color="auto" w:fill="auto"/>
            <w:vAlign w:val="center"/>
            <w:hideMark/>
          </w:tcPr>
          <w:p w14:paraId="5EDE3091" w14:textId="77777777" w:rsidR="003C2B4A" w:rsidRPr="003C2B4A" w:rsidRDefault="003C2B4A" w:rsidP="003C2B4A">
            <w:pPr>
              <w:spacing w:after="0" w:line="240" w:lineRule="auto"/>
              <w:jc w:val="center"/>
              <w:rPr>
                <w:rFonts w:ascii="Times New Roman" w:hAnsi="Times New Roman"/>
                <w:color w:val="000000"/>
                <w:sz w:val="24"/>
                <w:szCs w:val="24"/>
              </w:rPr>
            </w:pPr>
            <w:r w:rsidRPr="003C2B4A">
              <w:rPr>
                <w:rFonts w:ascii="Times New Roman" w:hAnsi="Times New Roman"/>
                <w:color w:val="000000"/>
                <w:sz w:val="24"/>
                <w:szCs w:val="24"/>
              </w:rPr>
              <w:t>Дисциплинарные результаты</w:t>
            </w:r>
          </w:p>
        </w:tc>
      </w:tr>
      <w:tr w:rsidR="003C2B4A" w:rsidRPr="003C2B4A" w14:paraId="0AFD593F" w14:textId="77777777" w:rsidTr="003C2B4A">
        <w:trPr>
          <w:trHeight w:val="23"/>
        </w:trPr>
        <w:tc>
          <w:tcPr>
            <w:tcW w:w="588" w:type="pct"/>
            <w:vMerge/>
            <w:shd w:val="clear" w:color="auto" w:fill="auto"/>
            <w:vAlign w:val="center"/>
            <w:hideMark/>
          </w:tcPr>
          <w:p w14:paraId="6E43D4D8" w14:textId="18A7250A" w:rsidR="003C2B4A" w:rsidRPr="003C2B4A" w:rsidRDefault="003C2B4A" w:rsidP="003C2B4A">
            <w:pPr>
              <w:spacing w:after="0" w:line="240" w:lineRule="auto"/>
              <w:jc w:val="center"/>
              <w:rPr>
                <w:rFonts w:ascii="Times New Roman" w:hAnsi="Times New Roman"/>
                <w:color w:val="000000"/>
                <w:sz w:val="24"/>
                <w:szCs w:val="24"/>
              </w:rPr>
            </w:pPr>
          </w:p>
        </w:tc>
        <w:tc>
          <w:tcPr>
            <w:tcW w:w="2155" w:type="pct"/>
            <w:shd w:val="clear" w:color="auto" w:fill="auto"/>
            <w:vAlign w:val="center"/>
            <w:hideMark/>
          </w:tcPr>
          <w:p w14:paraId="3B495410" w14:textId="77777777" w:rsidR="003C2B4A" w:rsidRPr="003C2B4A" w:rsidRDefault="003C2B4A" w:rsidP="003C2B4A">
            <w:pPr>
              <w:spacing w:after="0" w:line="240" w:lineRule="auto"/>
              <w:jc w:val="center"/>
              <w:rPr>
                <w:rFonts w:ascii="Times New Roman" w:hAnsi="Times New Roman"/>
                <w:color w:val="000000"/>
                <w:sz w:val="24"/>
                <w:szCs w:val="24"/>
              </w:rPr>
            </w:pPr>
            <w:r w:rsidRPr="003C2B4A">
              <w:rPr>
                <w:rFonts w:ascii="Times New Roman" w:hAnsi="Times New Roman"/>
                <w:color w:val="000000"/>
                <w:sz w:val="24"/>
                <w:szCs w:val="24"/>
              </w:rPr>
              <w:t>Умения</w:t>
            </w:r>
          </w:p>
        </w:tc>
        <w:tc>
          <w:tcPr>
            <w:tcW w:w="2257" w:type="pct"/>
            <w:shd w:val="clear" w:color="auto" w:fill="auto"/>
            <w:vAlign w:val="center"/>
            <w:hideMark/>
          </w:tcPr>
          <w:p w14:paraId="072AAB61" w14:textId="77777777" w:rsidR="003C2B4A" w:rsidRPr="003C2B4A" w:rsidRDefault="003C2B4A" w:rsidP="003C2B4A">
            <w:pPr>
              <w:spacing w:after="0" w:line="240" w:lineRule="auto"/>
              <w:jc w:val="center"/>
              <w:rPr>
                <w:rFonts w:ascii="Times New Roman" w:hAnsi="Times New Roman"/>
                <w:color w:val="000000"/>
                <w:sz w:val="24"/>
                <w:szCs w:val="24"/>
              </w:rPr>
            </w:pPr>
            <w:r w:rsidRPr="003C2B4A">
              <w:rPr>
                <w:rFonts w:ascii="Times New Roman" w:hAnsi="Times New Roman"/>
                <w:color w:val="000000"/>
                <w:sz w:val="24"/>
                <w:szCs w:val="24"/>
              </w:rPr>
              <w:t>Знания</w:t>
            </w:r>
          </w:p>
        </w:tc>
      </w:tr>
      <w:tr w:rsidR="003C2B4A" w:rsidRPr="003C2B4A" w14:paraId="28B70CED" w14:textId="77777777" w:rsidTr="003C2B4A">
        <w:trPr>
          <w:trHeight w:val="23"/>
        </w:trPr>
        <w:tc>
          <w:tcPr>
            <w:tcW w:w="588" w:type="pct"/>
            <w:vMerge w:val="restart"/>
            <w:shd w:val="clear" w:color="auto" w:fill="auto"/>
            <w:hideMark/>
          </w:tcPr>
          <w:p w14:paraId="3455716C"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ОК 02, ОК 05, ОК 06</w:t>
            </w:r>
          </w:p>
        </w:tc>
        <w:tc>
          <w:tcPr>
            <w:tcW w:w="2155" w:type="pct"/>
            <w:shd w:val="clear" w:color="auto" w:fill="auto"/>
            <w:vAlign w:val="center"/>
            <w:hideMark/>
          </w:tcPr>
          <w:p w14:paraId="4CED042A"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проводить комплексный поиск исторической информации в источниках разного типа;</w:t>
            </w:r>
          </w:p>
        </w:tc>
        <w:tc>
          <w:tcPr>
            <w:tcW w:w="2257" w:type="pct"/>
            <w:shd w:val="clear" w:color="auto" w:fill="auto"/>
            <w:vAlign w:val="center"/>
            <w:hideMark/>
          </w:tcPr>
          <w:p w14:paraId="3BC5A77C"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основных дат и временных периодов отечественной истории;</w:t>
            </w:r>
          </w:p>
        </w:tc>
      </w:tr>
      <w:tr w:rsidR="003C2B4A" w:rsidRPr="003C2B4A" w14:paraId="04693B31" w14:textId="77777777" w:rsidTr="003C2B4A">
        <w:trPr>
          <w:trHeight w:val="23"/>
        </w:trPr>
        <w:tc>
          <w:tcPr>
            <w:tcW w:w="588" w:type="pct"/>
            <w:vMerge/>
            <w:vAlign w:val="center"/>
            <w:hideMark/>
          </w:tcPr>
          <w:p w14:paraId="1177A183" w14:textId="77777777" w:rsidR="003C2B4A" w:rsidRPr="003C2B4A" w:rsidRDefault="003C2B4A" w:rsidP="003C2B4A">
            <w:pPr>
              <w:spacing w:after="0" w:line="240" w:lineRule="auto"/>
              <w:rPr>
                <w:rFonts w:ascii="Times New Roman" w:hAnsi="Times New Roman"/>
                <w:color w:val="000000"/>
                <w:sz w:val="24"/>
                <w:szCs w:val="24"/>
              </w:rPr>
            </w:pPr>
          </w:p>
        </w:tc>
        <w:tc>
          <w:tcPr>
            <w:tcW w:w="2155" w:type="pct"/>
            <w:shd w:val="clear" w:color="auto" w:fill="auto"/>
            <w:vAlign w:val="center"/>
            <w:hideMark/>
          </w:tcPr>
          <w:p w14:paraId="357BE805"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определять последовательность и длительность исторических событий, явлений, процессов;</w:t>
            </w:r>
          </w:p>
        </w:tc>
        <w:tc>
          <w:tcPr>
            <w:tcW w:w="2257" w:type="pct"/>
            <w:shd w:val="clear" w:color="auto" w:fill="auto"/>
            <w:vAlign w:val="center"/>
            <w:hideMark/>
          </w:tcPr>
          <w:p w14:paraId="6D80E1F4"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основных фактов, процессов, явлений, характеризующих целостность отечественной истории;</w:t>
            </w:r>
          </w:p>
        </w:tc>
      </w:tr>
      <w:tr w:rsidR="003C2B4A" w:rsidRPr="003C2B4A" w14:paraId="13C5E992" w14:textId="77777777" w:rsidTr="003C2B4A">
        <w:trPr>
          <w:trHeight w:val="23"/>
        </w:trPr>
        <w:tc>
          <w:tcPr>
            <w:tcW w:w="588" w:type="pct"/>
            <w:vMerge/>
            <w:vAlign w:val="center"/>
            <w:hideMark/>
          </w:tcPr>
          <w:p w14:paraId="5410697E" w14:textId="77777777" w:rsidR="003C2B4A" w:rsidRPr="003C2B4A" w:rsidRDefault="003C2B4A" w:rsidP="003C2B4A">
            <w:pPr>
              <w:spacing w:after="0" w:line="240" w:lineRule="auto"/>
              <w:rPr>
                <w:rFonts w:ascii="Times New Roman" w:hAnsi="Times New Roman"/>
                <w:color w:val="000000"/>
                <w:sz w:val="24"/>
                <w:szCs w:val="24"/>
              </w:rPr>
            </w:pPr>
          </w:p>
        </w:tc>
        <w:tc>
          <w:tcPr>
            <w:tcW w:w="2155" w:type="pct"/>
            <w:shd w:val="clear" w:color="auto" w:fill="auto"/>
            <w:vAlign w:val="center"/>
            <w:hideMark/>
          </w:tcPr>
          <w:p w14:paraId="14ABE470"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характеризовать место, обстоятельства, участников, результаты важнейших исторических событий;</w:t>
            </w:r>
          </w:p>
        </w:tc>
        <w:tc>
          <w:tcPr>
            <w:tcW w:w="2257" w:type="pct"/>
            <w:shd w:val="clear" w:color="auto" w:fill="auto"/>
            <w:vAlign w:val="center"/>
            <w:hideMark/>
          </w:tcPr>
          <w:p w14:paraId="2167521D"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современных версий и трактовок важнейших проблем отечественной истории;</w:t>
            </w:r>
          </w:p>
        </w:tc>
      </w:tr>
      <w:tr w:rsidR="003C2B4A" w:rsidRPr="003C2B4A" w14:paraId="29CECF75" w14:textId="77777777" w:rsidTr="003C2B4A">
        <w:trPr>
          <w:trHeight w:val="23"/>
        </w:trPr>
        <w:tc>
          <w:tcPr>
            <w:tcW w:w="588" w:type="pct"/>
            <w:vMerge/>
            <w:vAlign w:val="center"/>
            <w:hideMark/>
          </w:tcPr>
          <w:p w14:paraId="2A9E4102" w14:textId="77777777" w:rsidR="003C2B4A" w:rsidRPr="003C2B4A" w:rsidRDefault="003C2B4A" w:rsidP="003C2B4A">
            <w:pPr>
              <w:spacing w:after="0" w:line="240" w:lineRule="auto"/>
              <w:rPr>
                <w:rFonts w:ascii="Times New Roman" w:hAnsi="Times New Roman"/>
                <w:color w:val="000000"/>
                <w:sz w:val="24"/>
                <w:szCs w:val="24"/>
              </w:rPr>
            </w:pPr>
          </w:p>
        </w:tc>
        <w:tc>
          <w:tcPr>
            <w:tcW w:w="2155" w:type="pct"/>
            <w:shd w:val="clear" w:color="auto" w:fill="auto"/>
            <w:vAlign w:val="center"/>
            <w:hideMark/>
          </w:tcPr>
          <w:p w14:paraId="1430C1B2"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работать с историческими документами;</w:t>
            </w:r>
          </w:p>
        </w:tc>
        <w:tc>
          <w:tcPr>
            <w:tcW w:w="2257" w:type="pct"/>
            <w:shd w:val="clear" w:color="auto" w:fill="auto"/>
            <w:vAlign w:val="center"/>
            <w:hideMark/>
          </w:tcPr>
          <w:p w14:paraId="2D838695"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особенности исторического пути России, ее роли в мировом сообществе;</w:t>
            </w:r>
          </w:p>
        </w:tc>
      </w:tr>
      <w:tr w:rsidR="003C2B4A" w:rsidRPr="003C2B4A" w14:paraId="64CFED49" w14:textId="77777777" w:rsidTr="003C2B4A">
        <w:trPr>
          <w:trHeight w:val="23"/>
        </w:trPr>
        <w:tc>
          <w:tcPr>
            <w:tcW w:w="588" w:type="pct"/>
            <w:vMerge/>
            <w:vAlign w:val="center"/>
            <w:hideMark/>
          </w:tcPr>
          <w:p w14:paraId="7DF9805C" w14:textId="77777777" w:rsidR="003C2B4A" w:rsidRPr="003C2B4A" w:rsidRDefault="003C2B4A" w:rsidP="003C2B4A">
            <w:pPr>
              <w:spacing w:after="0" w:line="240" w:lineRule="auto"/>
              <w:rPr>
                <w:rFonts w:ascii="Times New Roman" w:hAnsi="Times New Roman"/>
                <w:color w:val="000000"/>
                <w:sz w:val="24"/>
                <w:szCs w:val="24"/>
              </w:rPr>
            </w:pPr>
          </w:p>
        </w:tc>
        <w:tc>
          <w:tcPr>
            <w:tcW w:w="2155" w:type="pct"/>
            <w:shd w:val="clear" w:color="auto" w:fill="auto"/>
            <w:vAlign w:val="center"/>
            <w:hideMark/>
          </w:tcPr>
          <w:p w14:paraId="67BE46DA"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анализировать историческую информацию, представленную в разных знаковых системах (текст, карта, таблица, схема, аудиовизуальный ряд);</w:t>
            </w:r>
          </w:p>
        </w:tc>
        <w:tc>
          <w:tcPr>
            <w:tcW w:w="2257" w:type="pct"/>
            <w:shd w:val="clear" w:color="auto" w:fill="auto"/>
            <w:vAlign w:val="center"/>
            <w:hideMark/>
          </w:tcPr>
          <w:p w14:paraId="09B0F5BC"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исторической обусловленности современных общественных процессов</w:t>
            </w:r>
          </w:p>
        </w:tc>
      </w:tr>
      <w:tr w:rsidR="003C2B4A" w:rsidRPr="003C2B4A" w14:paraId="7026F90A" w14:textId="77777777" w:rsidTr="003C2B4A">
        <w:trPr>
          <w:trHeight w:val="23"/>
        </w:trPr>
        <w:tc>
          <w:tcPr>
            <w:tcW w:w="588" w:type="pct"/>
            <w:vMerge/>
            <w:vAlign w:val="center"/>
            <w:hideMark/>
          </w:tcPr>
          <w:p w14:paraId="17CEE802" w14:textId="77777777" w:rsidR="003C2B4A" w:rsidRPr="003C2B4A" w:rsidRDefault="003C2B4A" w:rsidP="003C2B4A">
            <w:pPr>
              <w:spacing w:after="0" w:line="240" w:lineRule="auto"/>
              <w:rPr>
                <w:rFonts w:ascii="Times New Roman" w:hAnsi="Times New Roman"/>
                <w:color w:val="000000"/>
                <w:sz w:val="24"/>
                <w:szCs w:val="24"/>
              </w:rPr>
            </w:pPr>
          </w:p>
        </w:tc>
        <w:tc>
          <w:tcPr>
            <w:tcW w:w="2155" w:type="pct"/>
            <w:shd w:val="clear" w:color="auto" w:fill="auto"/>
            <w:vAlign w:val="center"/>
            <w:hideMark/>
          </w:tcPr>
          <w:p w14:paraId="77A74A13"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устанавливать причинно-следственные связи между явлениями, пространственные и временные рамки изучаемых исторических процессов и явлений.</w:t>
            </w:r>
          </w:p>
        </w:tc>
        <w:tc>
          <w:tcPr>
            <w:tcW w:w="2257" w:type="pct"/>
            <w:shd w:val="clear" w:color="auto" w:fill="auto"/>
            <w:vAlign w:val="center"/>
            <w:hideMark/>
          </w:tcPr>
          <w:p w14:paraId="67D1A154" w14:textId="77777777" w:rsidR="003C2B4A" w:rsidRPr="003C2B4A" w:rsidRDefault="003C2B4A" w:rsidP="003C2B4A">
            <w:pPr>
              <w:spacing w:after="0" w:line="240" w:lineRule="auto"/>
              <w:rPr>
                <w:rFonts w:ascii="Times New Roman" w:hAnsi="Times New Roman"/>
                <w:color w:val="000000"/>
                <w:sz w:val="24"/>
                <w:szCs w:val="24"/>
              </w:rPr>
            </w:pPr>
            <w:r w:rsidRPr="003C2B4A">
              <w:rPr>
                <w:rFonts w:ascii="Times New Roman" w:hAnsi="Times New Roman"/>
                <w:color w:val="000000"/>
                <w:sz w:val="24"/>
                <w:szCs w:val="24"/>
              </w:rPr>
              <w:t>традиционных ценностей многонационального народа России.</w:t>
            </w:r>
          </w:p>
        </w:tc>
      </w:tr>
    </w:tbl>
    <w:p w14:paraId="364891BC" w14:textId="608924A4" w:rsidR="00FF5935" w:rsidRPr="003C2B4A" w:rsidRDefault="00FF5935" w:rsidP="00FF5935">
      <w:pPr>
        <w:suppressAutoHyphens/>
        <w:spacing w:after="240"/>
        <w:jc w:val="center"/>
        <w:rPr>
          <w:rFonts w:ascii="Times New Roman" w:hAnsi="Times New Roman"/>
          <w:b/>
          <w:sz w:val="24"/>
          <w:szCs w:val="24"/>
        </w:rPr>
      </w:pPr>
    </w:p>
    <w:p w14:paraId="190BB71C" w14:textId="77777777" w:rsidR="00FF5935" w:rsidRPr="003C2B4A" w:rsidRDefault="00FF5935" w:rsidP="00FF5935">
      <w:pPr>
        <w:suppressAutoHyphens/>
        <w:spacing w:after="24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717C7088" w14:textId="77777777" w:rsidR="00FF5935" w:rsidRPr="003C2B4A" w:rsidRDefault="00FF5935" w:rsidP="00FF5935">
      <w:pPr>
        <w:suppressAutoHyphens/>
        <w:spacing w:after="24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3C2B4A" w14:paraId="6526F991" w14:textId="77777777" w:rsidTr="00F56322">
        <w:trPr>
          <w:trHeight w:val="490"/>
        </w:trPr>
        <w:tc>
          <w:tcPr>
            <w:tcW w:w="3685" w:type="pct"/>
            <w:vAlign w:val="center"/>
          </w:tcPr>
          <w:p w14:paraId="4DF5F68F"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7000AE2D"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FF5935" w:rsidRPr="003C2B4A" w14:paraId="24BAFBB9" w14:textId="77777777" w:rsidTr="00F56322">
        <w:trPr>
          <w:trHeight w:val="490"/>
        </w:trPr>
        <w:tc>
          <w:tcPr>
            <w:tcW w:w="3685" w:type="pct"/>
            <w:vAlign w:val="center"/>
          </w:tcPr>
          <w:p w14:paraId="23412E62"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169D1F00" w14:textId="5B196C66" w:rsidR="00FF5935" w:rsidRPr="003C2B4A" w:rsidRDefault="0083745B" w:rsidP="00F56322">
            <w:pPr>
              <w:suppressAutoHyphens/>
              <w:spacing w:after="0"/>
              <w:rPr>
                <w:rFonts w:ascii="Times New Roman" w:hAnsi="Times New Roman"/>
                <w:b/>
                <w:sz w:val="24"/>
                <w:szCs w:val="24"/>
              </w:rPr>
            </w:pPr>
            <w:r w:rsidRPr="003C2B4A">
              <w:rPr>
                <w:rFonts w:ascii="Times New Roman" w:hAnsi="Times New Roman"/>
                <w:b/>
                <w:sz w:val="24"/>
                <w:szCs w:val="24"/>
              </w:rPr>
              <w:t>32</w:t>
            </w:r>
          </w:p>
        </w:tc>
      </w:tr>
      <w:tr w:rsidR="00F50956" w:rsidRPr="003C2B4A" w14:paraId="77E8C11D" w14:textId="77777777" w:rsidTr="00F56322">
        <w:trPr>
          <w:trHeight w:val="490"/>
        </w:trPr>
        <w:tc>
          <w:tcPr>
            <w:tcW w:w="3685" w:type="pct"/>
            <w:vAlign w:val="center"/>
          </w:tcPr>
          <w:p w14:paraId="49488D94" w14:textId="2B99A876" w:rsidR="00F50956" w:rsidRPr="003C2B4A" w:rsidRDefault="00F50956" w:rsidP="00F56322">
            <w:pPr>
              <w:suppressAutoHyphens/>
              <w:spacing w:after="0"/>
              <w:rPr>
                <w:rFonts w:ascii="Times New Roman" w:hAnsi="Times New Roman"/>
                <w:b/>
                <w:sz w:val="24"/>
                <w:szCs w:val="24"/>
              </w:rPr>
            </w:pPr>
            <w:r w:rsidRPr="00F50956">
              <w:rPr>
                <w:rFonts w:ascii="Times New Roman" w:hAnsi="Times New Roman"/>
                <w:b/>
                <w:sz w:val="24"/>
                <w:szCs w:val="24"/>
              </w:rPr>
              <w:t>в т.ч. в форме практической подготовки</w:t>
            </w:r>
          </w:p>
        </w:tc>
        <w:tc>
          <w:tcPr>
            <w:tcW w:w="1315" w:type="pct"/>
            <w:vAlign w:val="center"/>
          </w:tcPr>
          <w:p w14:paraId="7F6C46E5" w14:textId="0266FE11" w:rsidR="00F50956" w:rsidRPr="003C2B4A" w:rsidRDefault="00F50956" w:rsidP="00F56322">
            <w:pPr>
              <w:suppressAutoHyphens/>
              <w:spacing w:after="0"/>
              <w:rPr>
                <w:rFonts w:ascii="Times New Roman" w:hAnsi="Times New Roman"/>
                <w:b/>
                <w:sz w:val="24"/>
                <w:szCs w:val="24"/>
              </w:rPr>
            </w:pPr>
            <w:r>
              <w:rPr>
                <w:rFonts w:ascii="Times New Roman" w:hAnsi="Times New Roman"/>
                <w:b/>
                <w:sz w:val="24"/>
                <w:szCs w:val="24"/>
              </w:rPr>
              <w:t>12</w:t>
            </w:r>
          </w:p>
        </w:tc>
      </w:tr>
      <w:tr w:rsidR="00FF5935" w:rsidRPr="003C2B4A" w14:paraId="22DF1903" w14:textId="77777777" w:rsidTr="00F56322">
        <w:trPr>
          <w:trHeight w:val="336"/>
        </w:trPr>
        <w:tc>
          <w:tcPr>
            <w:tcW w:w="5000" w:type="pct"/>
            <w:gridSpan w:val="2"/>
            <w:vAlign w:val="center"/>
          </w:tcPr>
          <w:p w14:paraId="3457AEF1"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FF5935" w:rsidRPr="003C2B4A" w14:paraId="78560766" w14:textId="77777777" w:rsidTr="00F56322">
        <w:trPr>
          <w:trHeight w:val="490"/>
        </w:trPr>
        <w:tc>
          <w:tcPr>
            <w:tcW w:w="3685" w:type="pct"/>
            <w:vAlign w:val="center"/>
          </w:tcPr>
          <w:p w14:paraId="63CF4A2D"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lastRenderedPageBreak/>
              <w:t>теоретическое обучение</w:t>
            </w:r>
          </w:p>
        </w:tc>
        <w:tc>
          <w:tcPr>
            <w:tcW w:w="1315" w:type="pct"/>
            <w:vAlign w:val="center"/>
          </w:tcPr>
          <w:p w14:paraId="225D8222" w14:textId="67F1B63B" w:rsidR="00FF5935" w:rsidRPr="00D03333" w:rsidRDefault="00D03333" w:rsidP="00F56322">
            <w:pPr>
              <w:suppressAutoHyphens/>
              <w:spacing w:after="0"/>
              <w:rPr>
                <w:rFonts w:ascii="Times New Roman" w:hAnsi="Times New Roman"/>
                <w:sz w:val="24"/>
                <w:szCs w:val="24"/>
              </w:rPr>
            </w:pPr>
            <w:r>
              <w:rPr>
                <w:rFonts w:ascii="Times New Roman" w:hAnsi="Times New Roman"/>
                <w:sz w:val="24"/>
                <w:szCs w:val="24"/>
              </w:rPr>
              <w:t>32</w:t>
            </w:r>
          </w:p>
        </w:tc>
      </w:tr>
      <w:tr w:rsidR="00FF5935" w:rsidRPr="003C2B4A" w14:paraId="676A6CDE" w14:textId="77777777" w:rsidTr="00F56322">
        <w:trPr>
          <w:trHeight w:val="267"/>
        </w:trPr>
        <w:tc>
          <w:tcPr>
            <w:tcW w:w="3685" w:type="pct"/>
            <w:vAlign w:val="center"/>
          </w:tcPr>
          <w:p w14:paraId="1766C4F9" w14:textId="5667823D" w:rsidR="00FF5935" w:rsidRPr="003C2B4A" w:rsidRDefault="003C2B4A" w:rsidP="00F56322">
            <w:pPr>
              <w:spacing w:after="0" w:line="240" w:lineRule="auto"/>
              <w:rPr>
                <w:rFonts w:ascii="Times New Roman" w:hAnsi="Times New Roman"/>
                <w:sz w:val="24"/>
                <w:szCs w:val="24"/>
              </w:rPr>
            </w:pPr>
            <w:r w:rsidRPr="003C2B4A">
              <w:rPr>
                <w:rFonts w:ascii="Times New Roman" w:hAnsi="Times New Roman"/>
                <w:sz w:val="24"/>
                <w:szCs w:val="24"/>
              </w:rPr>
              <w:t>Самостоятельная работа</w:t>
            </w:r>
          </w:p>
        </w:tc>
        <w:tc>
          <w:tcPr>
            <w:tcW w:w="1315" w:type="pct"/>
            <w:vAlign w:val="center"/>
          </w:tcPr>
          <w:p w14:paraId="5C9F541B" w14:textId="4BB0E970" w:rsidR="00FF5935" w:rsidRPr="003C2B4A" w:rsidRDefault="00FF5935" w:rsidP="00F56322">
            <w:pPr>
              <w:suppressAutoHyphens/>
              <w:spacing w:after="0"/>
              <w:rPr>
                <w:rFonts w:ascii="Times New Roman" w:hAnsi="Times New Roman"/>
                <w:sz w:val="24"/>
                <w:szCs w:val="24"/>
              </w:rPr>
            </w:pPr>
          </w:p>
        </w:tc>
      </w:tr>
      <w:tr w:rsidR="00FF5935" w:rsidRPr="003C2B4A" w14:paraId="676E748F" w14:textId="77777777" w:rsidTr="00F56322">
        <w:trPr>
          <w:trHeight w:val="331"/>
        </w:trPr>
        <w:tc>
          <w:tcPr>
            <w:tcW w:w="3685" w:type="pct"/>
            <w:vAlign w:val="center"/>
          </w:tcPr>
          <w:p w14:paraId="78DF716A" w14:textId="0E780E61"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2F0ED782" w14:textId="5CF84F18" w:rsidR="00FF5935" w:rsidRPr="003C2B4A" w:rsidRDefault="00FF5935" w:rsidP="00F56322">
            <w:pPr>
              <w:suppressAutoHyphens/>
              <w:spacing w:after="0"/>
              <w:rPr>
                <w:rFonts w:ascii="Times New Roman" w:hAnsi="Times New Roman"/>
                <w:sz w:val="24"/>
                <w:szCs w:val="24"/>
              </w:rPr>
            </w:pPr>
          </w:p>
        </w:tc>
      </w:tr>
    </w:tbl>
    <w:p w14:paraId="137A8617" w14:textId="77777777" w:rsidR="00FF5935" w:rsidRPr="003C2B4A" w:rsidRDefault="00FF5935" w:rsidP="00FF5935">
      <w:pPr>
        <w:rPr>
          <w:rFonts w:ascii="Times New Roman" w:hAnsi="Times New Roman"/>
          <w:b/>
          <w:sz w:val="24"/>
          <w:szCs w:val="24"/>
        </w:rPr>
        <w:sectPr w:rsidR="00FF5935" w:rsidRPr="003C2B4A" w:rsidSect="00647001">
          <w:pgSz w:w="11906" w:h="16838"/>
          <w:pgMar w:top="1134" w:right="567" w:bottom="1134" w:left="1701" w:header="708" w:footer="708" w:gutter="0"/>
          <w:cols w:space="720"/>
          <w:docGrid w:linePitch="299"/>
        </w:sectPr>
      </w:pPr>
    </w:p>
    <w:p w14:paraId="5E76E8A9" w14:textId="77777777" w:rsidR="00FF5935" w:rsidRPr="003C2B4A" w:rsidRDefault="00FF5935"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bookmarkStart w:id="7" w:name="_Hlk73021633"/>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7112"/>
        <w:gridCol w:w="2126"/>
        <w:gridCol w:w="2659"/>
      </w:tblGrid>
      <w:tr w:rsidR="0076617D" w:rsidRPr="005963FC" w14:paraId="63BC72FC" w14:textId="77777777" w:rsidTr="00A3183C">
        <w:trPr>
          <w:trHeight w:val="23"/>
        </w:trPr>
        <w:tc>
          <w:tcPr>
            <w:tcW w:w="915" w:type="pct"/>
            <w:vAlign w:val="center"/>
          </w:tcPr>
          <w:p w14:paraId="12C8801A" w14:textId="585226AF" w:rsidR="0076617D" w:rsidRPr="005963FC" w:rsidRDefault="0076617D" w:rsidP="0076617D">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42" w:type="pct"/>
            <w:vAlign w:val="center"/>
          </w:tcPr>
          <w:p w14:paraId="30E71DB8" w14:textId="1CE53A3C" w:rsidR="0076617D" w:rsidRPr="005963FC" w:rsidRDefault="0076617D" w:rsidP="0076617D">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30" w:type="pct"/>
            <w:vAlign w:val="center"/>
          </w:tcPr>
          <w:p w14:paraId="1E5BD32D" w14:textId="0A69B4FA" w:rsidR="0076617D" w:rsidRPr="005963FC" w:rsidRDefault="0076617D" w:rsidP="0076617D">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
            </w:r>
          </w:p>
        </w:tc>
        <w:tc>
          <w:tcPr>
            <w:tcW w:w="913" w:type="pct"/>
            <w:vAlign w:val="center"/>
          </w:tcPr>
          <w:p w14:paraId="43C12530" w14:textId="3F704FEC" w:rsidR="0076617D" w:rsidRPr="005963FC" w:rsidRDefault="0076617D" w:rsidP="0076617D">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F5935" w:rsidRPr="005963FC" w14:paraId="0BD8BE57" w14:textId="77777777" w:rsidTr="005963FC">
        <w:trPr>
          <w:trHeight w:val="23"/>
        </w:trPr>
        <w:tc>
          <w:tcPr>
            <w:tcW w:w="915" w:type="pct"/>
          </w:tcPr>
          <w:p w14:paraId="4F941180" w14:textId="77777777" w:rsidR="00FF5935" w:rsidRPr="005963FC" w:rsidRDefault="00FF5935" w:rsidP="005963FC">
            <w:pPr>
              <w:spacing w:after="0" w:line="240" w:lineRule="auto"/>
              <w:jc w:val="center"/>
              <w:rPr>
                <w:rFonts w:ascii="Times New Roman" w:hAnsi="Times New Roman"/>
                <w:b/>
                <w:bCs/>
                <w:sz w:val="24"/>
                <w:szCs w:val="24"/>
              </w:rPr>
            </w:pPr>
            <w:r w:rsidRPr="005963FC">
              <w:rPr>
                <w:rFonts w:ascii="Times New Roman" w:hAnsi="Times New Roman"/>
                <w:b/>
                <w:bCs/>
                <w:sz w:val="24"/>
                <w:szCs w:val="24"/>
              </w:rPr>
              <w:t>1</w:t>
            </w:r>
          </w:p>
        </w:tc>
        <w:tc>
          <w:tcPr>
            <w:tcW w:w="2442" w:type="pct"/>
          </w:tcPr>
          <w:p w14:paraId="7E70412D" w14:textId="77777777" w:rsidR="00FF5935" w:rsidRPr="005963FC" w:rsidRDefault="00FF5935" w:rsidP="005963FC">
            <w:pPr>
              <w:spacing w:after="0" w:line="240" w:lineRule="auto"/>
              <w:jc w:val="center"/>
              <w:rPr>
                <w:rFonts w:ascii="Times New Roman" w:hAnsi="Times New Roman"/>
                <w:b/>
                <w:bCs/>
                <w:sz w:val="24"/>
                <w:szCs w:val="24"/>
              </w:rPr>
            </w:pPr>
            <w:r w:rsidRPr="005963FC">
              <w:rPr>
                <w:rFonts w:ascii="Times New Roman" w:hAnsi="Times New Roman"/>
                <w:b/>
                <w:bCs/>
                <w:sz w:val="24"/>
                <w:szCs w:val="24"/>
              </w:rPr>
              <w:t>2</w:t>
            </w:r>
          </w:p>
        </w:tc>
        <w:tc>
          <w:tcPr>
            <w:tcW w:w="730" w:type="pct"/>
          </w:tcPr>
          <w:p w14:paraId="338147D8" w14:textId="77777777" w:rsidR="00FF5935" w:rsidRPr="005963FC" w:rsidRDefault="00FF5935" w:rsidP="005963FC">
            <w:pPr>
              <w:spacing w:after="0" w:line="240" w:lineRule="auto"/>
              <w:jc w:val="center"/>
              <w:rPr>
                <w:rFonts w:ascii="Times New Roman" w:hAnsi="Times New Roman"/>
                <w:b/>
                <w:bCs/>
                <w:sz w:val="24"/>
                <w:szCs w:val="24"/>
              </w:rPr>
            </w:pPr>
            <w:r w:rsidRPr="005963FC">
              <w:rPr>
                <w:rFonts w:ascii="Times New Roman" w:hAnsi="Times New Roman"/>
                <w:b/>
                <w:bCs/>
                <w:sz w:val="24"/>
                <w:szCs w:val="24"/>
              </w:rPr>
              <w:t>3</w:t>
            </w:r>
          </w:p>
        </w:tc>
        <w:tc>
          <w:tcPr>
            <w:tcW w:w="913" w:type="pct"/>
          </w:tcPr>
          <w:p w14:paraId="01AE03E9" w14:textId="77777777" w:rsidR="00FF5935" w:rsidRPr="005963FC" w:rsidRDefault="00FF5935" w:rsidP="005963FC">
            <w:pPr>
              <w:spacing w:after="0" w:line="240" w:lineRule="auto"/>
              <w:jc w:val="center"/>
              <w:rPr>
                <w:rFonts w:ascii="Times New Roman" w:hAnsi="Times New Roman"/>
                <w:b/>
                <w:bCs/>
                <w:sz w:val="24"/>
                <w:szCs w:val="24"/>
              </w:rPr>
            </w:pPr>
            <w:r w:rsidRPr="005963FC">
              <w:rPr>
                <w:rFonts w:ascii="Times New Roman" w:hAnsi="Times New Roman"/>
                <w:b/>
                <w:bCs/>
                <w:sz w:val="24"/>
                <w:szCs w:val="24"/>
              </w:rPr>
              <w:t>4</w:t>
            </w:r>
          </w:p>
        </w:tc>
      </w:tr>
      <w:tr w:rsidR="00FF5935" w:rsidRPr="005963FC" w14:paraId="786FAB9C" w14:textId="77777777" w:rsidTr="005963FC">
        <w:trPr>
          <w:trHeight w:val="23"/>
        </w:trPr>
        <w:tc>
          <w:tcPr>
            <w:tcW w:w="3357" w:type="pct"/>
            <w:gridSpan w:val="2"/>
          </w:tcPr>
          <w:p w14:paraId="150AC808"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Раздел 1 Советский Союз в послевоенный период</w:t>
            </w:r>
          </w:p>
        </w:tc>
        <w:tc>
          <w:tcPr>
            <w:tcW w:w="730" w:type="pct"/>
          </w:tcPr>
          <w:p w14:paraId="59A89CC2" w14:textId="4D561E9E"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3492A278" w14:textId="77777777" w:rsidR="00FF5935" w:rsidRPr="005963FC" w:rsidRDefault="00FF5935" w:rsidP="005963FC">
            <w:pPr>
              <w:spacing w:after="0" w:line="240" w:lineRule="auto"/>
              <w:jc w:val="center"/>
              <w:rPr>
                <w:rFonts w:ascii="Times New Roman" w:hAnsi="Times New Roman"/>
                <w:b/>
                <w:bCs/>
                <w:sz w:val="24"/>
                <w:szCs w:val="24"/>
              </w:rPr>
            </w:pPr>
          </w:p>
        </w:tc>
      </w:tr>
      <w:tr w:rsidR="00FF5935" w:rsidRPr="005963FC" w14:paraId="582733ED" w14:textId="77777777" w:rsidTr="005963FC">
        <w:trPr>
          <w:trHeight w:val="23"/>
        </w:trPr>
        <w:tc>
          <w:tcPr>
            <w:tcW w:w="915" w:type="pct"/>
            <w:vMerge w:val="restart"/>
          </w:tcPr>
          <w:p w14:paraId="6F176D97"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Тема 1.1.</w:t>
            </w:r>
          </w:p>
          <w:p w14:paraId="70D425AD"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СССР в 1945-1953 годы. Основные тенденции во внутренней, внешней политике и культуре</w:t>
            </w:r>
          </w:p>
          <w:p w14:paraId="15B64660"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0CB69357" w14:textId="4B546374" w:rsidR="00FF5935" w:rsidRPr="005963FC" w:rsidRDefault="003C2B4A" w:rsidP="005963FC">
            <w:pPr>
              <w:spacing w:after="0" w:line="240" w:lineRule="auto"/>
              <w:rPr>
                <w:rFonts w:ascii="Times New Roman" w:hAnsi="Times New Roman"/>
                <w:b/>
                <w:bCs/>
                <w:sz w:val="24"/>
                <w:szCs w:val="24"/>
              </w:rPr>
            </w:pPr>
            <w:r w:rsidRPr="005963FC">
              <w:rPr>
                <w:rFonts w:ascii="Times New Roman" w:hAnsi="Times New Roman"/>
                <w:b/>
                <w:bCs/>
                <w:sz w:val="24"/>
                <w:szCs w:val="24"/>
              </w:rPr>
              <w:t>Содержание</w:t>
            </w:r>
          </w:p>
        </w:tc>
        <w:tc>
          <w:tcPr>
            <w:tcW w:w="730" w:type="pct"/>
            <w:vAlign w:val="center"/>
          </w:tcPr>
          <w:p w14:paraId="533F2880" w14:textId="7BE16E82" w:rsidR="00FF5935" w:rsidRPr="005963FC" w:rsidRDefault="00FF5935" w:rsidP="005963FC">
            <w:pPr>
              <w:suppressAutoHyphens/>
              <w:spacing w:after="0" w:line="240" w:lineRule="auto"/>
              <w:jc w:val="center"/>
              <w:rPr>
                <w:rFonts w:ascii="Times New Roman" w:hAnsi="Times New Roman"/>
                <w:b/>
                <w:bCs/>
                <w:sz w:val="24"/>
                <w:szCs w:val="24"/>
              </w:rPr>
            </w:pPr>
          </w:p>
        </w:tc>
        <w:tc>
          <w:tcPr>
            <w:tcW w:w="913" w:type="pct"/>
            <w:vMerge w:val="restart"/>
          </w:tcPr>
          <w:p w14:paraId="3901A3AC"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0EF0C9EA" w14:textId="18B42A44"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467ED3F9" w14:textId="77777777" w:rsidR="00FF5935" w:rsidRPr="005963FC" w:rsidRDefault="00FF5935" w:rsidP="005963FC">
            <w:pPr>
              <w:suppressAutoHyphens/>
              <w:spacing w:after="0" w:line="240" w:lineRule="auto"/>
              <w:jc w:val="center"/>
              <w:rPr>
                <w:rFonts w:ascii="Times New Roman" w:hAnsi="Times New Roman"/>
                <w:sz w:val="24"/>
                <w:szCs w:val="24"/>
              </w:rPr>
            </w:pPr>
          </w:p>
          <w:p w14:paraId="0A96D99E" w14:textId="77777777" w:rsidR="00FF5935" w:rsidRPr="005963FC" w:rsidRDefault="00FF5935" w:rsidP="005963FC">
            <w:pPr>
              <w:spacing w:after="0" w:line="240" w:lineRule="auto"/>
              <w:rPr>
                <w:rFonts w:ascii="Times New Roman" w:hAnsi="Times New Roman"/>
                <w:b/>
                <w:sz w:val="24"/>
                <w:szCs w:val="24"/>
              </w:rPr>
            </w:pPr>
          </w:p>
        </w:tc>
      </w:tr>
      <w:tr w:rsidR="00FF5935" w:rsidRPr="005963FC" w14:paraId="70A29ED8" w14:textId="77777777" w:rsidTr="005963FC">
        <w:trPr>
          <w:trHeight w:val="23"/>
        </w:trPr>
        <w:tc>
          <w:tcPr>
            <w:tcW w:w="915" w:type="pct"/>
            <w:vMerge/>
          </w:tcPr>
          <w:p w14:paraId="72FFE768"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5E5D7897"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1.Влияние последствий войны на советскую систему и общество.</w:t>
            </w:r>
          </w:p>
          <w:p w14:paraId="42E823C7"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 xml:space="preserve">2.Переход страны на мирный путь развития. </w:t>
            </w:r>
          </w:p>
          <w:p w14:paraId="5EB16AD9"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3.Поствоенные ожидания и проблемы общества.</w:t>
            </w:r>
          </w:p>
          <w:p w14:paraId="575CF3B4"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4.Проблемы сельского хозяйства.</w:t>
            </w:r>
          </w:p>
          <w:p w14:paraId="23FE174F"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5.Итоги четвертой пятилетки.</w:t>
            </w:r>
          </w:p>
        </w:tc>
        <w:tc>
          <w:tcPr>
            <w:tcW w:w="730" w:type="pct"/>
            <w:vAlign w:val="center"/>
          </w:tcPr>
          <w:p w14:paraId="65D10026" w14:textId="12596CA3" w:rsidR="00FF5935" w:rsidRPr="005963FC" w:rsidRDefault="00FF5935" w:rsidP="005963FC">
            <w:pPr>
              <w:suppressAutoHyphens/>
              <w:spacing w:after="0" w:line="240" w:lineRule="auto"/>
              <w:jc w:val="both"/>
              <w:rPr>
                <w:rFonts w:ascii="Times New Roman" w:hAnsi="Times New Roman"/>
                <w:bCs/>
                <w:sz w:val="24"/>
                <w:szCs w:val="24"/>
              </w:rPr>
            </w:pPr>
          </w:p>
        </w:tc>
        <w:tc>
          <w:tcPr>
            <w:tcW w:w="913" w:type="pct"/>
            <w:vMerge/>
          </w:tcPr>
          <w:p w14:paraId="1DFF9277"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2D899912" w14:textId="77777777" w:rsidTr="005963FC">
        <w:trPr>
          <w:trHeight w:val="23"/>
        </w:trPr>
        <w:tc>
          <w:tcPr>
            <w:tcW w:w="915" w:type="pct"/>
            <w:vMerge/>
          </w:tcPr>
          <w:p w14:paraId="29B4A67A"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12636047"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1.Особенности политического режима 1945-1953 годов. Ужесточение внутренней политики.</w:t>
            </w:r>
          </w:p>
          <w:p w14:paraId="097141FD"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2.Поствоенные репрессии и их характер.</w:t>
            </w:r>
          </w:p>
          <w:p w14:paraId="58FD313E"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 xml:space="preserve">3.Смерть </w:t>
            </w:r>
            <w:proofErr w:type="spellStart"/>
            <w:r w:rsidRPr="005963FC">
              <w:rPr>
                <w:rFonts w:ascii="Times New Roman" w:hAnsi="Times New Roman"/>
                <w:bCs/>
                <w:sz w:val="24"/>
                <w:szCs w:val="24"/>
              </w:rPr>
              <w:t>И.В.Сталина</w:t>
            </w:r>
            <w:proofErr w:type="spellEnd"/>
            <w:r w:rsidRPr="005963FC">
              <w:rPr>
                <w:rFonts w:ascii="Times New Roman" w:hAnsi="Times New Roman"/>
                <w:bCs/>
                <w:sz w:val="24"/>
                <w:szCs w:val="24"/>
              </w:rPr>
              <w:t xml:space="preserve"> и настроения в обществе.</w:t>
            </w:r>
          </w:p>
          <w:p w14:paraId="0457096B"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 xml:space="preserve">4.Смена политического курса. Переход политического лидерства к </w:t>
            </w:r>
            <w:proofErr w:type="spellStart"/>
            <w:r w:rsidRPr="005963FC">
              <w:rPr>
                <w:rFonts w:ascii="Times New Roman" w:hAnsi="Times New Roman"/>
                <w:bCs/>
                <w:sz w:val="24"/>
                <w:szCs w:val="24"/>
              </w:rPr>
              <w:t>Н.С.Хрущеву</w:t>
            </w:r>
            <w:proofErr w:type="spellEnd"/>
            <w:r w:rsidRPr="005963FC">
              <w:rPr>
                <w:rFonts w:ascii="Times New Roman" w:hAnsi="Times New Roman"/>
                <w:bCs/>
                <w:sz w:val="24"/>
                <w:szCs w:val="24"/>
              </w:rPr>
              <w:t>.</w:t>
            </w:r>
          </w:p>
          <w:p w14:paraId="1A1104F2"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5.Первые признаки наступления «оттепели» в политике, экономике, культурной сфере.</w:t>
            </w:r>
          </w:p>
          <w:p w14:paraId="19F77ECD" w14:textId="77777777" w:rsidR="00FF5935" w:rsidRPr="005963FC" w:rsidRDefault="00FF5935" w:rsidP="005963FC">
            <w:pPr>
              <w:spacing w:after="0" w:line="240" w:lineRule="auto"/>
              <w:jc w:val="both"/>
              <w:rPr>
                <w:rFonts w:ascii="Times New Roman" w:hAnsi="Times New Roman"/>
                <w:bCs/>
                <w:sz w:val="24"/>
                <w:szCs w:val="24"/>
              </w:rPr>
            </w:pPr>
            <w:r w:rsidRPr="005963FC">
              <w:rPr>
                <w:rFonts w:ascii="Times New Roman" w:hAnsi="Times New Roman"/>
                <w:bCs/>
                <w:sz w:val="24"/>
                <w:szCs w:val="24"/>
              </w:rPr>
              <w:t>6.ХХ съезд КПСС.</w:t>
            </w:r>
          </w:p>
        </w:tc>
        <w:tc>
          <w:tcPr>
            <w:tcW w:w="730" w:type="pct"/>
            <w:vAlign w:val="center"/>
          </w:tcPr>
          <w:p w14:paraId="46C82B81" w14:textId="0BA962FD" w:rsidR="00FF5935" w:rsidRPr="005963FC" w:rsidRDefault="00FF5935" w:rsidP="005963FC">
            <w:pPr>
              <w:suppressAutoHyphens/>
              <w:spacing w:after="0" w:line="240" w:lineRule="auto"/>
              <w:jc w:val="both"/>
              <w:rPr>
                <w:rFonts w:ascii="Times New Roman" w:hAnsi="Times New Roman"/>
                <w:bCs/>
                <w:sz w:val="24"/>
                <w:szCs w:val="24"/>
              </w:rPr>
            </w:pPr>
          </w:p>
        </w:tc>
        <w:tc>
          <w:tcPr>
            <w:tcW w:w="913" w:type="pct"/>
            <w:vMerge/>
          </w:tcPr>
          <w:p w14:paraId="0839D413"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7ABE5DE7" w14:textId="77777777" w:rsidTr="005963FC">
        <w:trPr>
          <w:trHeight w:val="23"/>
        </w:trPr>
        <w:tc>
          <w:tcPr>
            <w:tcW w:w="915" w:type="pct"/>
            <w:vMerge/>
          </w:tcPr>
          <w:p w14:paraId="12C21BE9"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3BB5815A" w14:textId="77777777" w:rsidR="00FF5935" w:rsidRPr="005963FC" w:rsidRDefault="00FF5935" w:rsidP="005963FC">
            <w:pPr>
              <w:spacing w:after="0" w:line="240" w:lineRule="auto"/>
              <w:jc w:val="both"/>
              <w:rPr>
                <w:rFonts w:ascii="Times New Roman" w:hAnsi="Times New Roman"/>
                <w:sz w:val="24"/>
                <w:szCs w:val="24"/>
              </w:rPr>
            </w:pPr>
            <w:r w:rsidRPr="005963FC">
              <w:rPr>
                <w:rFonts w:ascii="Times New Roman" w:hAnsi="Times New Roman"/>
                <w:sz w:val="24"/>
                <w:szCs w:val="24"/>
              </w:rPr>
              <w:t>1.Рост влияния СССР на международной арене.</w:t>
            </w:r>
          </w:p>
          <w:p w14:paraId="3D302D04" w14:textId="77777777" w:rsidR="00FF5935" w:rsidRPr="005963FC" w:rsidRDefault="00FF5935" w:rsidP="005963FC">
            <w:pPr>
              <w:spacing w:after="0" w:line="240" w:lineRule="auto"/>
              <w:jc w:val="both"/>
              <w:rPr>
                <w:rFonts w:ascii="Times New Roman" w:hAnsi="Times New Roman"/>
                <w:sz w:val="24"/>
                <w:szCs w:val="24"/>
              </w:rPr>
            </w:pPr>
            <w:r w:rsidRPr="005963FC">
              <w:rPr>
                <w:rFonts w:ascii="Times New Roman" w:hAnsi="Times New Roman"/>
                <w:sz w:val="24"/>
                <w:szCs w:val="24"/>
              </w:rPr>
              <w:t>2.Углубление военно-блокового противостояния, отношения со странами «капиталистического лагеря».</w:t>
            </w:r>
          </w:p>
          <w:p w14:paraId="7C3BCBB0" w14:textId="77777777" w:rsidR="00FF5935" w:rsidRPr="005963FC" w:rsidRDefault="00FF5935" w:rsidP="005963FC">
            <w:pPr>
              <w:spacing w:after="0" w:line="240" w:lineRule="auto"/>
              <w:jc w:val="both"/>
              <w:rPr>
                <w:rFonts w:ascii="Times New Roman" w:hAnsi="Times New Roman"/>
                <w:sz w:val="24"/>
                <w:szCs w:val="24"/>
              </w:rPr>
            </w:pPr>
            <w:r w:rsidRPr="005963FC">
              <w:rPr>
                <w:rFonts w:ascii="Times New Roman" w:hAnsi="Times New Roman"/>
                <w:sz w:val="24"/>
                <w:szCs w:val="24"/>
              </w:rPr>
              <w:t>3.СССР и страны восточной Европы.</w:t>
            </w:r>
          </w:p>
          <w:p w14:paraId="1D022BF4" w14:textId="77777777" w:rsidR="00FF5935" w:rsidRPr="005963FC" w:rsidRDefault="00FF5935" w:rsidP="005963FC">
            <w:pPr>
              <w:spacing w:after="0" w:line="240" w:lineRule="auto"/>
              <w:jc w:val="both"/>
              <w:rPr>
                <w:rFonts w:ascii="Times New Roman" w:hAnsi="Times New Roman"/>
                <w:sz w:val="24"/>
                <w:szCs w:val="24"/>
              </w:rPr>
            </w:pPr>
            <w:r w:rsidRPr="005963FC">
              <w:rPr>
                <w:rFonts w:ascii="Times New Roman" w:hAnsi="Times New Roman"/>
                <w:sz w:val="24"/>
                <w:szCs w:val="24"/>
              </w:rPr>
              <w:t>4.СССР и конфликты в Азии, Африке и Латинской Америке.</w:t>
            </w:r>
          </w:p>
        </w:tc>
        <w:tc>
          <w:tcPr>
            <w:tcW w:w="730" w:type="pct"/>
            <w:vAlign w:val="center"/>
          </w:tcPr>
          <w:p w14:paraId="775D03C8" w14:textId="7C47391B" w:rsidR="00FF5935" w:rsidRPr="005963FC" w:rsidRDefault="00FF5935" w:rsidP="005963FC">
            <w:pPr>
              <w:suppressAutoHyphens/>
              <w:spacing w:after="0" w:line="240" w:lineRule="auto"/>
              <w:jc w:val="both"/>
              <w:rPr>
                <w:rFonts w:ascii="Times New Roman" w:hAnsi="Times New Roman"/>
                <w:sz w:val="24"/>
                <w:szCs w:val="24"/>
              </w:rPr>
            </w:pPr>
          </w:p>
        </w:tc>
        <w:tc>
          <w:tcPr>
            <w:tcW w:w="913" w:type="pct"/>
            <w:vMerge/>
          </w:tcPr>
          <w:p w14:paraId="46670F2F" w14:textId="77777777" w:rsidR="00FF5935" w:rsidRPr="005963FC" w:rsidRDefault="00FF5935" w:rsidP="005963FC">
            <w:pPr>
              <w:spacing w:after="0" w:line="240" w:lineRule="auto"/>
              <w:rPr>
                <w:rFonts w:ascii="Times New Roman" w:hAnsi="Times New Roman"/>
                <w:b/>
                <w:sz w:val="24"/>
                <w:szCs w:val="24"/>
              </w:rPr>
            </w:pPr>
          </w:p>
        </w:tc>
      </w:tr>
      <w:tr w:rsidR="00FF5935" w:rsidRPr="005963FC" w14:paraId="37B711D7" w14:textId="77777777" w:rsidTr="005963FC">
        <w:trPr>
          <w:trHeight w:val="23"/>
        </w:trPr>
        <w:tc>
          <w:tcPr>
            <w:tcW w:w="915" w:type="pct"/>
            <w:vMerge w:val="restart"/>
          </w:tcPr>
          <w:p w14:paraId="74257355"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Тема 1.2.</w:t>
            </w:r>
          </w:p>
          <w:p w14:paraId="5BC66D00"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lastRenderedPageBreak/>
              <w:t>Советское общество конца 1950-х-начала 1960-х годов</w:t>
            </w:r>
          </w:p>
        </w:tc>
        <w:tc>
          <w:tcPr>
            <w:tcW w:w="2442" w:type="pct"/>
          </w:tcPr>
          <w:p w14:paraId="66509335" w14:textId="42E6863C" w:rsidR="00FF5935" w:rsidRPr="005963FC" w:rsidRDefault="003C2B4A" w:rsidP="005963FC">
            <w:pPr>
              <w:spacing w:after="0" w:line="240" w:lineRule="auto"/>
              <w:rPr>
                <w:rFonts w:ascii="Times New Roman" w:hAnsi="Times New Roman"/>
                <w:b/>
                <w:bCs/>
                <w:sz w:val="24"/>
                <w:szCs w:val="24"/>
              </w:rPr>
            </w:pPr>
            <w:r w:rsidRPr="005963FC">
              <w:rPr>
                <w:rFonts w:ascii="Times New Roman" w:hAnsi="Times New Roman"/>
                <w:b/>
                <w:bCs/>
                <w:sz w:val="24"/>
                <w:szCs w:val="24"/>
              </w:rPr>
              <w:lastRenderedPageBreak/>
              <w:t>Содержание</w:t>
            </w:r>
            <w:r w:rsidR="00FF5935" w:rsidRPr="005963FC">
              <w:rPr>
                <w:rFonts w:ascii="Times New Roman" w:hAnsi="Times New Roman"/>
                <w:b/>
                <w:bCs/>
                <w:sz w:val="24"/>
                <w:szCs w:val="24"/>
              </w:rPr>
              <w:t xml:space="preserve"> </w:t>
            </w:r>
          </w:p>
        </w:tc>
        <w:tc>
          <w:tcPr>
            <w:tcW w:w="730" w:type="pct"/>
            <w:vAlign w:val="center"/>
          </w:tcPr>
          <w:p w14:paraId="3C2C3BE9" w14:textId="5366BFA9" w:rsidR="00FF5935" w:rsidRPr="005963FC" w:rsidRDefault="00FF5935" w:rsidP="005963FC">
            <w:pPr>
              <w:spacing w:after="0" w:line="240" w:lineRule="auto"/>
              <w:jc w:val="center"/>
              <w:rPr>
                <w:rFonts w:ascii="Times New Roman" w:hAnsi="Times New Roman"/>
                <w:b/>
                <w:bCs/>
                <w:sz w:val="24"/>
                <w:szCs w:val="24"/>
              </w:rPr>
            </w:pPr>
          </w:p>
        </w:tc>
        <w:tc>
          <w:tcPr>
            <w:tcW w:w="913" w:type="pct"/>
            <w:vMerge w:val="restart"/>
          </w:tcPr>
          <w:p w14:paraId="08032374"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7B73C964" w14:textId="4B3E73FF"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240200A2" w14:textId="77777777" w:rsidR="00FF5935" w:rsidRPr="005963FC" w:rsidRDefault="00FF5935" w:rsidP="005963FC">
            <w:pPr>
              <w:spacing w:after="0" w:line="240" w:lineRule="auto"/>
              <w:rPr>
                <w:rFonts w:ascii="Times New Roman" w:hAnsi="Times New Roman"/>
                <w:b/>
                <w:sz w:val="24"/>
                <w:szCs w:val="24"/>
              </w:rPr>
            </w:pPr>
          </w:p>
          <w:p w14:paraId="7BDF11B4" w14:textId="77777777" w:rsidR="00FF5935" w:rsidRPr="005963FC" w:rsidRDefault="00FF5935" w:rsidP="005963FC">
            <w:pPr>
              <w:spacing w:after="0" w:line="240" w:lineRule="auto"/>
              <w:rPr>
                <w:rFonts w:ascii="Times New Roman" w:hAnsi="Times New Roman"/>
                <w:b/>
                <w:sz w:val="24"/>
                <w:szCs w:val="24"/>
              </w:rPr>
            </w:pPr>
          </w:p>
        </w:tc>
      </w:tr>
      <w:tr w:rsidR="00FF5935" w:rsidRPr="005963FC" w14:paraId="74ABBBB9" w14:textId="77777777" w:rsidTr="005963FC">
        <w:trPr>
          <w:trHeight w:val="23"/>
        </w:trPr>
        <w:tc>
          <w:tcPr>
            <w:tcW w:w="915" w:type="pct"/>
            <w:vMerge/>
          </w:tcPr>
          <w:p w14:paraId="05342ADE"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3D5D3E3F"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 xml:space="preserve">1.Противоречивые тенденции во внутренней политике СССР после ХХ съезда КПСС. </w:t>
            </w:r>
          </w:p>
          <w:p w14:paraId="3D29C82F"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lastRenderedPageBreak/>
              <w:t>2.Борьба за власть в конце 1950-х годов.</w:t>
            </w:r>
          </w:p>
          <w:p w14:paraId="06F18FFD"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3.Экономика и политика в конце 1950-х – начале 1960 –х годов.</w:t>
            </w:r>
          </w:p>
          <w:p w14:paraId="7C2D9960"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 Административные реформы.</w:t>
            </w:r>
          </w:p>
          <w:p w14:paraId="7C61E81D"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5.Развитие науки и культуры в послевоенные годы.</w:t>
            </w:r>
          </w:p>
          <w:p w14:paraId="5312A4A2"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6.Духовная жизнь в период «оттепели».</w:t>
            </w:r>
          </w:p>
        </w:tc>
        <w:tc>
          <w:tcPr>
            <w:tcW w:w="730" w:type="pct"/>
            <w:vAlign w:val="center"/>
          </w:tcPr>
          <w:p w14:paraId="0D42BDAF" w14:textId="27D3A42B" w:rsidR="00FF5935" w:rsidRPr="005963FC" w:rsidRDefault="00FF5935" w:rsidP="005963FC">
            <w:pPr>
              <w:spacing w:after="0" w:line="240" w:lineRule="auto"/>
              <w:rPr>
                <w:rFonts w:ascii="Times New Roman" w:hAnsi="Times New Roman"/>
                <w:bCs/>
                <w:sz w:val="24"/>
                <w:szCs w:val="24"/>
              </w:rPr>
            </w:pPr>
          </w:p>
        </w:tc>
        <w:tc>
          <w:tcPr>
            <w:tcW w:w="913" w:type="pct"/>
            <w:vMerge/>
          </w:tcPr>
          <w:p w14:paraId="5473AC74"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47D87003" w14:textId="77777777" w:rsidTr="005963FC">
        <w:trPr>
          <w:trHeight w:val="23"/>
        </w:trPr>
        <w:tc>
          <w:tcPr>
            <w:tcW w:w="3357" w:type="pct"/>
            <w:gridSpan w:val="2"/>
          </w:tcPr>
          <w:p w14:paraId="7B4DA363"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Раздел 2. Развитие СССР и его место в мире в конце 1960- - начале 1980-х годов</w:t>
            </w:r>
          </w:p>
        </w:tc>
        <w:tc>
          <w:tcPr>
            <w:tcW w:w="730" w:type="pct"/>
            <w:vAlign w:val="center"/>
          </w:tcPr>
          <w:p w14:paraId="6C81FE7B" w14:textId="7D4DBD11"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520C95B7"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4EE8D12B" w14:textId="77777777" w:rsidTr="005963FC">
        <w:trPr>
          <w:trHeight w:val="23"/>
        </w:trPr>
        <w:tc>
          <w:tcPr>
            <w:tcW w:w="915" w:type="pct"/>
            <w:vMerge w:val="restart"/>
          </w:tcPr>
          <w:p w14:paraId="554DF775"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Тема 2.1.</w:t>
            </w:r>
          </w:p>
          <w:p w14:paraId="2B1B3193"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Основные тенденции развития СССР</w:t>
            </w:r>
          </w:p>
        </w:tc>
        <w:tc>
          <w:tcPr>
            <w:tcW w:w="2442" w:type="pct"/>
          </w:tcPr>
          <w:p w14:paraId="4D49A7B9" w14:textId="5F2E2F71" w:rsidR="00FF5935" w:rsidRPr="005963FC" w:rsidRDefault="003C2B4A" w:rsidP="005963FC">
            <w:pPr>
              <w:spacing w:after="0" w:line="240" w:lineRule="auto"/>
              <w:rPr>
                <w:rFonts w:ascii="Times New Roman" w:hAnsi="Times New Roman"/>
                <w:b/>
                <w:bCs/>
                <w:sz w:val="24"/>
                <w:szCs w:val="24"/>
              </w:rPr>
            </w:pPr>
            <w:r w:rsidRPr="005963FC">
              <w:rPr>
                <w:rFonts w:ascii="Times New Roman" w:hAnsi="Times New Roman"/>
                <w:b/>
                <w:bCs/>
                <w:sz w:val="24"/>
                <w:szCs w:val="24"/>
              </w:rPr>
              <w:t>Содержание</w:t>
            </w:r>
          </w:p>
        </w:tc>
        <w:tc>
          <w:tcPr>
            <w:tcW w:w="730" w:type="pct"/>
            <w:vAlign w:val="center"/>
          </w:tcPr>
          <w:p w14:paraId="1DB43D73" w14:textId="2A5B1EE7"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26A62511"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7FB16F31" w14:textId="77777777" w:rsidTr="005963FC">
        <w:trPr>
          <w:trHeight w:val="23"/>
        </w:trPr>
        <w:tc>
          <w:tcPr>
            <w:tcW w:w="915" w:type="pct"/>
            <w:vMerge/>
          </w:tcPr>
          <w:p w14:paraId="54AD5036"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17EB0F8C"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 xml:space="preserve">1.Приход к власти </w:t>
            </w:r>
            <w:proofErr w:type="spellStart"/>
            <w:r w:rsidRPr="005963FC">
              <w:rPr>
                <w:rFonts w:ascii="Times New Roman" w:hAnsi="Times New Roman"/>
                <w:bCs/>
                <w:sz w:val="24"/>
                <w:szCs w:val="24"/>
              </w:rPr>
              <w:t>Л.И.Брежнева</w:t>
            </w:r>
            <w:proofErr w:type="spellEnd"/>
            <w:r w:rsidRPr="005963FC">
              <w:rPr>
                <w:rFonts w:ascii="Times New Roman" w:hAnsi="Times New Roman"/>
                <w:bCs/>
                <w:sz w:val="24"/>
                <w:szCs w:val="24"/>
              </w:rPr>
              <w:t>: его окружение и смена политического курса.</w:t>
            </w:r>
          </w:p>
          <w:p w14:paraId="2FC01EDD"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2.Особенности идеологической, национальной и социально-экономической политики.</w:t>
            </w:r>
          </w:p>
          <w:p w14:paraId="786CD62E"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3.Экономические реформы 1960- годов.</w:t>
            </w:r>
          </w:p>
          <w:p w14:paraId="02619102"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4.Новые ориентиры аграрной политики.</w:t>
            </w:r>
          </w:p>
        </w:tc>
        <w:tc>
          <w:tcPr>
            <w:tcW w:w="730" w:type="pct"/>
            <w:vAlign w:val="center"/>
          </w:tcPr>
          <w:p w14:paraId="7404BB96" w14:textId="04BD42C9" w:rsidR="00FF5935" w:rsidRPr="005963FC" w:rsidRDefault="00FF5935" w:rsidP="005963FC">
            <w:pPr>
              <w:spacing w:after="0" w:line="240" w:lineRule="auto"/>
              <w:rPr>
                <w:rFonts w:ascii="Times New Roman" w:hAnsi="Times New Roman"/>
                <w:bCs/>
                <w:sz w:val="24"/>
                <w:szCs w:val="24"/>
              </w:rPr>
            </w:pPr>
          </w:p>
        </w:tc>
        <w:tc>
          <w:tcPr>
            <w:tcW w:w="913" w:type="pct"/>
          </w:tcPr>
          <w:p w14:paraId="749D5CBB"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53FB70C9" w14:textId="59BE876A"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7022BCC9"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2092871F" w14:textId="77777777" w:rsidTr="005963FC">
        <w:trPr>
          <w:trHeight w:val="23"/>
        </w:trPr>
        <w:tc>
          <w:tcPr>
            <w:tcW w:w="915" w:type="pct"/>
            <w:vMerge/>
          </w:tcPr>
          <w:p w14:paraId="55039486"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0565BDE9"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1.Характеристика «застоя» в политической жизни СССР 1970-х годов.</w:t>
            </w:r>
          </w:p>
          <w:p w14:paraId="2B335655"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2.Партийный аппарат и общество. Власть номенклатуры.</w:t>
            </w:r>
          </w:p>
          <w:p w14:paraId="6B83C7AE"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3.Конституция СССР 1977 г. Концепция «развитого социализма».</w:t>
            </w:r>
          </w:p>
          <w:p w14:paraId="39903F05"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4.Нарастание застойных явлений в экономике и кризис идеологии.</w:t>
            </w:r>
          </w:p>
        </w:tc>
        <w:tc>
          <w:tcPr>
            <w:tcW w:w="730" w:type="pct"/>
            <w:vAlign w:val="center"/>
          </w:tcPr>
          <w:p w14:paraId="6DCE705D" w14:textId="6BB7DBB4" w:rsidR="00FF5935" w:rsidRPr="005963FC" w:rsidRDefault="00FF5935" w:rsidP="005963FC">
            <w:pPr>
              <w:spacing w:after="0" w:line="240" w:lineRule="auto"/>
              <w:rPr>
                <w:rFonts w:ascii="Times New Roman" w:hAnsi="Times New Roman"/>
                <w:bCs/>
                <w:sz w:val="24"/>
                <w:szCs w:val="24"/>
              </w:rPr>
            </w:pPr>
          </w:p>
        </w:tc>
        <w:tc>
          <w:tcPr>
            <w:tcW w:w="913" w:type="pct"/>
          </w:tcPr>
          <w:p w14:paraId="23B99FEA"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23389EDD" w14:textId="00F9E70D"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4E33495E"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009EAEB9" w14:textId="77777777" w:rsidTr="005963FC">
        <w:trPr>
          <w:trHeight w:val="23"/>
        </w:trPr>
        <w:tc>
          <w:tcPr>
            <w:tcW w:w="915" w:type="pct"/>
            <w:vMerge/>
          </w:tcPr>
          <w:p w14:paraId="30568049"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01844A10"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1.Внешняя политика СССР.</w:t>
            </w:r>
          </w:p>
          <w:p w14:paraId="4B19FD9C"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2.Отношения с сопредельными государствами, Евросоюзом, США, странами «третьего мира»: «холодная война» и мировые конфликты.</w:t>
            </w:r>
          </w:p>
          <w:p w14:paraId="3F23338C"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3.Доктрина ограниченного суверенитета.</w:t>
            </w:r>
          </w:p>
        </w:tc>
        <w:tc>
          <w:tcPr>
            <w:tcW w:w="730" w:type="pct"/>
            <w:vAlign w:val="center"/>
          </w:tcPr>
          <w:p w14:paraId="447D5A0D" w14:textId="07747B8F" w:rsidR="00FF5935" w:rsidRPr="005963FC" w:rsidRDefault="00FF5935" w:rsidP="005963FC">
            <w:pPr>
              <w:spacing w:after="0" w:line="240" w:lineRule="auto"/>
              <w:rPr>
                <w:rFonts w:ascii="Times New Roman" w:hAnsi="Times New Roman"/>
                <w:bCs/>
                <w:sz w:val="24"/>
                <w:szCs w:val="24"/>
              </w:rPr>
            </w:pPr>
          </w:p>
        </w:tc>
        <w:tc>
          <w:tcPr>
            <w:tcW w:w="913" w:type="pct"/>
          </w:tcPr>
          <w:p w14:paraId="17F4768C"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187499D3" w14:textId="05EA870A"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4C3DF9A3"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61D98308" w14:textId="77777777" w:rsidTr="005963FC">
        <w:trPr>
          <w:trHeight w:val="23"/>
        </w:trPr>
        <w:tc>
          <w:tcPr>
            <w:tcW w:w="915" w:type="pct"/>
            <w:vMerge w:val="restart"/>
          </w:tcPr>
          <w:p w14:paraId="62A18DC7"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Тема 2.2.</w:t>
            </w:r>
          </w:p>
          <w:p w14:paraId="6AC8E954"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Дезинтеграционные процессы в России и Европе во второй половине 1980-х-начале 1990-х годов</w:t>
            </w:r>
          </w:p>
        </w:tc>
        <w:tc>
          <w:tcPr>
            <w:tcW w:w="2442" w:type="pct"/>
          </w:tcPr>
          <w:p w14:paraId="38AC1F3F" w14:textId="46CBBE4F" w:rsidR="00FF5935" w:rsidRPr="005963FC" w:rsidRDefault="003C2B4A" w:rsidP="005963FC">
            <w:pPr>
              <w:spacing w:after="0" w:line="240" w:lineRule="auto"/>
              <w:rPr>
                <w:rFonts w:ascii="Times New Roman" w:hAnsi="Times New Roman"/>
                <w:b/>
                <w:bCs/>
                <w:sz w:val="24"/>
                <w:szCs w:val="24"/>
              </w:rPr>
            </w:pPr>
            <w:r w:rsidRPr="005963FC">
              <w:rPr>
                <w:rFonts w:ascii="Times New Roman" w:hAnsi="Times New Roman"/>
                <w:b/>
                <w:bCs/>
                <w:sz w:val="24"/>
                <w:szCs w:val="24"/>
              </w:rPr>
              <w:t>Содержание</w:t>
            </w:r>
          </w:p>
        </w:tc>
        <w:tc>
          <w:tcPr>
            <w:tcW w:w="730" w:type="pct"/>
            <w:vAlign w:val="center"/>
          </w:tcPr>
          <w:p w14:paraId="3E3784BC" w14:textId="1AB4D779"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72EBF9C2"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370EFE9F" w14:textId="77777777" w:rsidTr="005963FC">
        <w:trPr>
          <w:trHeight w:val="23"/>
        </w:trPr>
        <w:tc>
          <w:tcPr>
            <w:tcW w:w="915" w:type="pct"/>
            <w:vMerge/>
          </w:tcPr>
          <w:p w14:paraId="7084B7F9"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2E92C524"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1.Нарастание кризисных явлений в социально-экономической и идейно-политической сферах.</w:t>
            </w:r>
          </w:p>
          <w:p w14:paraId="4FA1CF51"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2.М.С.Горбачев и его окружение: курс на реформы.</w:t>
            </w:r>
          </w:p>
          <w:p w14:paraId="0D9B3D15"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3.Политизация жизни и подъем гражданской активности населения.</w:t>
            </w:r>
          </w:p>
          <w:p w14:paraId="1782FC43"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4.Изменения в советской внешней политике.</w:t>
            </w:r>
          </w:p>
          <w:p w14:paraId="17146192"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5.Подъем национальных движений, нагнетание националистических и сепаратистских настроений.</w:t>
            </w:r>
          </w:p>
          <w:p w14:paraId="03EFDF9B"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6.Локальные национальные и религиозные конфликты.</w:t>
            </w:r>
          </w:p>
        </w:tc>
        <w:tc>
          <w:tcPr>
            <w:tcW w:w="730" w:type="pct"/>
            <w:vAlign w:val="center"/>
          </w:tcPr>
          <w:p w14:paraId="2461EE50" w14:textId="26BAEB1D" w:rsidR="00FF5935" w:rsidRPr="005963FC" w:rsidRDefault="00FF5935" w:rsidP="005963FC">
            <w:pPr>
              <w:spacing w:after="0" w:line="240" w:lineRule="auto"/>
              <w:rPr>
                <w:rFonts w:ascii="Times New Roman" w:hAnsi="Times New Roman"/>
                <w:bCs/>
                <w:sz w:val="24"/>
                <w:szCs w:val="24"/>
              </w:rPr>
            </w:pPr>
          </w:p>
        </w:tc>
        <w:tc>
          <w:tcPr>
            <w:tcW w:w="913" w:type="pct"/>
          </w:tcPr>
          <w:p w14:paraId="5C0044F5"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1162594D" w14:textId="25AC24CE"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0508A0D7"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591D1ED1" w14:textId="77777777" w:rsidTr="005963FC">
        <w:trPr>
          <w:trHeight w:val="23"/>
        </w:trPr>
        <w:tc>
          <w:tcPr>
            <w:tcW w:w="915" w:type="pct"/>
            <w:vMerge w:val="restart"/>
          </w:tcPr>
          <w:p w14:paraId="554ADB2C"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Тема 2.3.</w:t>
            </w:r>
          </w:p>
          <w:p w14:paraId="33C716C7"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lastRenderedPageBreak/>
              <w:t>Распад СССР и образование СНГ</w:t>
            </w:r>
          </w:p>
        </w:tc>
        <w:tc>
          <w:tcPr>
            <w:tcW w:w="2442" w:type="pct"/>
          </w:tcPr>
          <w:p w14:paraId="77C1AA6E" w14:textId="60A59BBC" w:rsidR="00FF5935" w:rsidRPr="005963FC" w:rsidRDefault="003C2B4A" w:rsidP="005963FC">
            <w:pPr>
              <w:spacing w:after="0" w:line="240" w:lineRule="auto"/>
              <w:rPr>
                <w:rFonts w:ascii="Times New Roman" w:hAnsi="Times New Roman"/>
                <w:bCs/>
                <w:sz w:val="24"/>
                <w:szCs w:val="24"/>
              </w:rPr>
            </w:pPr>
            <w:r w:rsidRPr="005963FC">
              <w:rPr>
                <w:rFonts w:ascii="Times New Roman" w:hAnsi="Times New Roman"/>
                <w:b/>
                <w:bCs/>
                <w:sz w:val="24"/>
                <w:szCs w:val="24"/>
              </w:rPr>
              <w:lastRenderedPageBreak/>
              <w:t>Содержание</w:t>
            </w:r>
          </w:p>
        </w:tc>
        <w:tc>
          <w:tcPr>
            <w:tcW w:w="730" w:type="pct"/>
            <w:vAlign w:val="center"/>
          </w:tcPr>
          <w:p w14:paraId="5BB42B81" w14:textId="6BDA8D2D"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29F5E349"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042A8A4F" w14:textId="77777777" w:rsidTr="005963FC">
        <w:trPr>
          <w:trHeight w:val="23"/>
        </w:trPr>
        <w:tc>
          <w:tcPr>
            <w:tcW w:w="915" w:type="pct"/>
            <w:vMerge/>
          </w:tcPr>
          <w:p w14:paraId="4D3413B6"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61E51A83"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1.Последний этап «перестройки»: 1990-1991 годы.</w:t>
            </w:r>
          </w:p>
          <w:p w14:paraId="2D36F4EC"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2.Отмена 6-й статьи Конституции СССР о руководящей роли КПСС.</w:t>
            </w:r>
          </w:p>
          <w:p w14:paraId="305ED9B4"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3.Становление многопартийности.</w:t>
            </w:r>
          </w:p>
          <w:p w14:paraId="41D28B4F"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4.Б.Н.Ельцин – единый лидер демократических сил.</w:t>
            </w:r>
          </w:p>
          <w:p w14:paraId="45372306"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5.Дестабилизирующая роль «войны законов» (союзного и республиканского законодательства)</w:t>
            </w:r>
          </w:p>
          <w:p w14:paraId="6F478866"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6.Углубление центробежных тенденций и угрозы распада СССР.</w:t>
            </w:r>
          </w:p>
          <w:p w14:paraId="2648AE7D"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7.Провозглашение независимости сопредельных республик.</w:t>
            </w:r>
          </w:p>
        </w:tc>
        <w:tc>
          <w:tcPr>
            <w:tcW w:w="730" w:type="pct"/>
            <w:vAlign w:val="center"/>
          </w:tcPr>
          <w:p w14:paraId="4D5AA795" w14:textId="3A66E8CA" w:rsidR="00FF5935" w:rsidRPr="005963FC" w:rsidRDefault="00FF5935" w:rsidP="005963FC">
            <w:pPr>
              <w:spacing w:after="0" w:line="240" w:lineRule="auto"/>
              <w:rPr>
                <w:rFonts w:ascii="Times New Roman" w:hAnsi="Times New Roman"/>
                <w:bCs/>
                <w:sz w:val="24"/>
                <w:szCs w:val="24"/>
              </w:rPr>
            </w:pPr>
          </w:p>
        </w:tc>
        <w:tc>
          <w:tcPr>
            <w:tcW w:w="913" w:type="pct"/>
          </w:tcPr>
          <w:p w14:paraId="29DBE57C"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73FF7E2A" w14:textId="00E90EB5"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2B981356"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1DBDE78C" w14:textId="77777777" w:rsidTr="005963FC">
        <w:trPr>
          <w:trHeight w:val="23"/>
        </w:trPr>
        <w:tc>
          <w:tcPr>
            <w:tcW w:w="915" w:type="pct"/>
            <w:vMerge/>
          </w:tcPr>
          <w:p w14:paraId="6F08B7C9"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3C7F97F9"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1.Августовский политический кризис 1991 года.</w:t>
            </w:r>
          </w:p>
          <w:p w14:paraId="05F61256"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2.Планы ГКЧП и защитники Белого дома.</w:t>
            </w:r>
          </w:p>
          <w:p w14:paraId="4C2A2FC7"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3.Оформление фактического распада СССР и создание СНГ.</w:t>
            </w:r>
          </w:p>
          <w:p w14:paraId="0977CA86"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4.Россия как преемник СССР на международной арене.</w:t>
            </w:r>
          </w:p>
        </w:tc>
        <w:tc>
          <w:tcPr>
            <w:tcW w:w="730" w:type="pct"/>
            <w:vAlign w:val="center"/>
          </w:tcPr>
          <w:p w14:paraId="53A1395D" w14:textId="18FD6786" w:rsidR="00FF5935" w:rsidRPr="005963FC" w:rsidRDefault="00FF5935" w:rsidP="005963FC">
            <w:pPr>
              <w:spacing w:after="0" w:line="240" w:lineRule="auto"/>
              <w:rPr>
                <w:rFonts w:ascii="Times New Roman" w:hAnsi="Times New Roman"/>
                <w:bCs/>
                <w:sz w:val="24"/>
                <w:szCs w:val="24"/>
              </w:rPr>
            </w:pPr>
          </w:p>
        </w:tc>
        <w:tc>
          <w:tcPr>
            <w:tcW w:w="913" w:type="pct"/>
          </w:tcPr>
          <w:p w14:paraId="6B2297F3"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292C2616" w14:textId="13F9EEC2" w:rsidR="00FF5935" w:rsidRPr="005963FC" w:rsidRDefault="00FF5935" w:rsidP="005963FC">
            <w:pPr>
              <w:suppressAutoHyphens/>
              <w:spacing w:after="0" w:line="240" w:lineRule="auto"/>
              <w:rPr>
                <w:rFonts w:ascii="Times New Roman" w:hAnsi="Times New Roman"/>
                <w:b/>
                <w:bCs/>
                <w:sz w:val="24"/>
                <w:szCs w:val="24"/>
              </w:rPr>
            </w:pPr>
            <w:r w:rsidRPr="005963FC">
              <w:rPr>
                <w:rFonts w:ascii="Times New Roman" w:hAnsi="Times New Roman"/>
                <w:sz w:val="24"/>
                <w:szCs w:val="24"/>
              </w:rPr>
              <w:t xml:space="preserve">   </w:t>
            </w:r>
          </w:p>
        </w:tc>
      </w:tr>
      <w:tr w:rsidR="00FF5935" w:rsidRPr="005963FC" w14:paraId="73991A13" w14:textId="77777777" w:rsidTr="005963FC">
        <w:trPr>
          <w:trHeight w:val="23"/>
        </w:trPr>
        <w:tc>
          <w:tcPr>
            <w:tcW w:w="3357" w:type="pct"/>
            <w:gridSpan w:val="2"/>
          </w:tcPr>
          <w:p w14:paraId="19689943"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Раздел 3. Российская Федерация в 1991-2020 годы</w:t>
            </w:r>
          </w:p>
        </w:tc>
        <w:tc>
          <w:tcPr>
            <w:tcW w:w="730" w:type="pct"/>
            <w:vAlign w:val="center"/>
          </w:tcPr>
          <w:p w14:paraId="5CCC6A0B" w14:textId="4C7946DC"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290D0582"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07589E53" w14:textId="77777777" w:rsidTr="005963FC">
        <w:trPr>
          <w:trHeight w:val="23"/>
        </w:trPr>
        <w:tc>
          <w:tcPr>
            <w:tcW w:w="915" w:type="pct"/>
            <w:vMerge w:val="restart"/>
          </w:tcPr>
          <w:p w14:paraId="538A408A"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Тема 3.1.</w:t>
            </w:r>
          </w:p>
          <w:p w14:paraId="79DACEDD"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Постсоветское пространство 1990-е годы ХХ века.</w:t>
            </w:r>
          </w:p>
          <w:p w14:paraId="5A3EE13B"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39537278" w14:textId="5BDF9F8A" w:rsidR="00FF5935" w:rsidRPr="005963FC" w:rsidRDefault="003C2B4A" w:rsidP="005963FC">
            <w:pPr>
              <w:spacing w:after="0" w:line="240" w:lineRule="auto"/>
              <w:rPr>
                <w:rFonts w:ascii="Times New Roman" w:hAnsi="Times New Roman"/>
                <w:b/>
                <w:bCs/>
                <w:sz w:val="24"/>
                <w:szCs w:val="24"/>
              </w:rPr>
            </w:pPr>
            <w:r w:rsidRPr="005963FC">
              <w:rPr>
                <w:rFonts w:ascii="Times New Roman" w:hAnsi="Times New Roman"/>
                <w:b/>
                <w:bCs/>
                <w:sz w:val="24"/>
                <w:szCs w:val="24"/>
              </w:rPr>
              <w:t>Содержание</w:t>
            </w:r>
          </w:p>
        </w:tc>
        <w:tc>
          <w:tcPr>
            <w:tcW w:w="730" w:type="pct"/>
            <w:vAlign w:val="center"/>
          </w:tcPr>
          <w:p w14:paraId="515B3DDC" w14:textId="63A05530"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3460F9B7"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4406C1F0" w14:textId="77777777" w:rsidTr="005963FC">
        <w:trPr>
          <w:trHeight w:val="23"/>
        </w:trPr>
        <w:tc>
          <w:tcPr>
            <w:tcW w:w="915" w:type="pct"/>
            <w:vMerge/>
          </w:tcPr>
          <w:p w14:paraId="6DBE9C82"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44871692"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1.Становление новой России. Начало радикальных экономических реформ.</w:t>
            </w:r>
          </w:p>
          <w:p w14:paraId="0D79B5E2"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 «Шоковая терапия».</w:t>
            </w:r>
          </w:p>
          <w:p w14:paraId="11436696"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3.От сотрудничества к противостоянию исполнительной и законодательной власти в 1992-1993 годах.</w:t>
            </w:r>
          </w:p>
          <w:p w14:paraId="61C346E8"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4.Трагические события осени 1993 года в Москве («черный октябрь»)</w:t>
            </w:r>
          </w:p>
        </w:tc>
        <w:tc>
          <w:tcPr>
            <w:tcW w:w="730" w:type="pct"/>
            <w:vAlign w:val="center"/>
          </w:tcPr>
          <w:p w14:paraId="1B8417E3" w14:textId="18F10887" w:rsidR="00FF5935" w:rsidRPr="005963FC" w:rsidRDefault="00FF5935" w:rsidP="005963FC">
            <w:pPr>
              <w:spacing w:after="0" w:line="240" w:lineRule="auto"/>
              <w:rPr>
                <w:rFonts w:ascii="Times New Roman" w:hAnsi="Times New Roman"/>
                <w:bCs/>
                <w:sz w:val="24"/>
                <w:szCs w:val="24"/>
              </w:rPr>
            </w:pPr>
          </w:p>
        </w:tc>
        <w:tc>
          <w:tcPr>
            <w:tcW w:w="913" w:type="pct"/>
          </w:tcPr>
          <w:p w14:paraId="35951EA1"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34C4E50C" w14:textId="76495414"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0093E00B"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13422DE2" w14:textId="77777777" w:rsidTr="005963FC">
        <w:trPr>
          <w:trHeight w:val="23"/>
        </w:trPr>
        <w:tc>
          <w:tcPr>
            <w:tcW w:w="915" w:type="pct"/>
            <w:vMerge/>
          </w:tcPr>
          <w:p w14:paraId="524AFA04"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21664AFD"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1.Ликвидация Советов и создание новой системы государственного устройства.</w:t>
            </w:r>
          </w:p>
          <w:p w14:paraId="6C579616"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2.Проблемы построения федеративного государства.</w:t>
            </w:r>
          </w:p>
          <w:p w14:paraId="7725C373"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3.Утверждение государственной символики.</w:t>
            </w:r>
          </w:p>
          <w:p w14:paraId="7EC7FD8C"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4.Итоги радикальных преобразований 1992-1993 годов.</w:t>
            </w:r>
          </w:p>
          <w:p w14:paraId="5956DDEB"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5.Подписание Федеративного договора (1992 г) и отдельных соглашений центра с республиками.</w:t>
            </w:r>
          </w:p>
          <w:p w14:paraId="748C5629"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6. Опасность исламского фундаментализма.</w:t>
            </w:r>
          </w:p>
          <w:p w14:paraId="46D26246"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7.Восстановление конституционного порядка в Чеченской республике.</w:t>
            </w:r>
          </w:p>
          <w:p w14:paraId="1010E92E"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 xml:space="preserve">8. Корректировка курса реформ и ПОП </w:t>
            </w:r>
            <w:proofErr w:type="spellStart"/>
            <w:r w:rsidRPr="005963FC">
              <w:rPr>
                <w:rFonts w:ascii="Times New Roman" w:hAnsi="Times New Roman"/>
                <w:bCs/>
                <w:sz w:val="24"/>
                <w:szCs w:val="24"/>
              </w:rPr>
              <w:t>ытки</w:t>
            </w:r>
            <w:proofErr w:type="spellEnd"/>
            <w:r w:rsidRPr="005963FC">
              <w:rPr>
                <w:rFonts w:ascii="Times New Roman" w:hAnsi="Times New Roman"/>
                <w:bCs/>
                <w:sz w:val="24"/>
                <w:szCs w:val="24"/>
              </w:rPr>
              <w:t xml:space="preserve"> стабилизации экономики.</w:t>
            </w:r>
          </w:p>
        </w:tc>
        <w:tc>
          <w:tcPr>
            <w:tcW w:w="730" w:type="pct"/>
            <w:vAlign w:val="center"/>
          </w:tcPr>
          <w:p w14:paraId="73CE43B4" w14:textId="79606D94" w:rsidR="00FF5935" w:rsidRPr="005963FC" w:rsidRDefault="00FF5935" w:rsidP="005963FC">
            <w:pPr>
              <w:spacing w:after="0" w:line="240" w:lineRule="auto"/>
              <w:rPr>
                <w:rFonts w:ascii="Times New Roman" w:hAnsi="Times New Roman"/>
                <w:bCs/>
                <w:sz w:val="24"/>
                <w:szCs w:val="24"/>
              </w:rPr>
            </w:pPr>
          </w:p>
        </w:tc>
        <w:tc>
          <w:tcPr>
            <w:tcW w:w="913" w:type="pct"/>
          </w:tcPr>
          <w:p w14:paraId="4B0840DC"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16AD0420" w14:textId="762B67AB"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06840F0E"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173F60DB" w14:textId="77777777" w:rsidTr="005963FC">
        <w:trPr>
          <w:trHeight w:val="23"/>
        </w:trPr>
        <w:tc>
          <w:tcPr>
            <w:tcW w:w="915" w:type="pct"/>
            <w:vMerge/>
          </w:tcPr>
          <w:p w14:paraId="6CE6E781"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714C26BD"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1.Новые приоритеты внешней политики.</w:t>
            </w:r>
          </w:p>
          <w:p w14:paraId="117709A3"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2.Мировое признание новой России суверенным государством.</w:t>
            </w:r>
          </w:p>
          <w:p w14:paraId="1EB97820"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3.Российская Федерация в планах международных организаций: военно-политическая конкуренция и экономическое сотрудничество</w:t>
            </w:r>
          </w:p>
        </w:tc>
        <w:tc>
          <w:tcPr>
            <w:tcW w:w="730" w:type="pct"/>
            <w:vAlign w:val="center"/>
          </w:tcPr>
          <w:p w14:paraId="4C422928" w14:textId="0358AF85" w:rsidR="00FF5935" w:rsidRPr="005963FC" w:rsidRDefault="00FF5935" w:rsidP="005963FC">
            <w:pPr>
              <w:spacing w:after="0" w:line="240" w:lineRule="auto"/>
              <w:rPr>
                <w:rFonts w:ascii="Times New Roman" w:hAnsi="Times New Roman"/>
                <w:bCs/>
                <w:sz w:val="24"/>
                <w:szCs w:val="24"/>
              </w:rPr>
            </w:pPr>
          </w:p>
        </w:tc>
        <w:tc>
          <w:tcPr>
            <w:tcW w:w="913" w:type="pct"/>
          </w:tcPr>
          <w:p w14:paraId="2131D2F4"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0F7691F1" w14:textId="67150899"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52C97FF9"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7F02B69B" w14:textId="77777777" w:rsidTr="005963FC">
        <w:trPr>
          <w:trHeight w:val="23"/>
        </w:trPr>
        <w:tc>
          <w:tcPr>
            <w:tcW w:w="915" w:type="pct"/>
            <w:vMerge/>
          </w:tcPr>
          <w:p w14:paraId="75736C86"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68174F02"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1.Укрепление влияния России на постсоветском пространстве: договоры с Украиной, Белоруссией, Абхазией, Южной Осетией и пр.</w:t>
            </w:r>
          </w:p>
          <w:p w14:paraId="613EE328"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2.Внутренняя политика России на северном Кавказе.</w:t>
            </w:r>
          </w:p>
          <w:p w14:paraId="449D50CB"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3.Причины, участники, содержание, результаты вооруженного конфликта в этом регионе.</w:t>
            </w:r>
          </w:p>
          <w:p w14:paraId="62315EB9"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4.Отношения со странами Дальнего Востока.</w:t>
            </w:r>
          </w:p>
          <w:p w14:paraId="1B0BDD64"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5.Изменения в территориальном устройстве России. Возвращение Крыма.</w:t>
            </w:r>
          </w:p>
        </w:tc>
        <w:tc>
          <w:tcPr>
            <w:tcW w:w="730" w:type="pct"/>
            <w:vAlign w:val="center"/>
          </w:tcPr>
          <w:p w14:paraId="3138F44F" w14:textId="7C523264" w:rsidR="00FF5935" w:rsidRPr="005963FC" w:rsidRDefault="00FF5935" w:rsidP="005963FC">
            <w:pPr>
              <w:spacing w:after="0" w:line="240" w:lineRule="auto"/>
              <w:rPr>
                <w:rFonts w:ascii="Times New Roman" w:hAnsi="Times New Roman"/>
                <w:bCs/>
                <w:sz w:val="24"/>
                <w:szCs w:val="24"/>
              </w:rPr>
            </w:pPr>
          </w:p>
        </w:tc>
        <w:tc>
          <w:tcPr>
            <w:tcW w:w="913" w:type="pct"/>
          </w:tcPr>
          <w:p w14:paraId="71015044"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5A712B2D" w14:textId="04B121EA"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42923B88"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3F248941" w14:textId="77777777" w:rsidTr="005963FC">
        <w:trPr>
          <w:trHeight w:val="23"/>
        </w:trPr>
        <w:tc>
          <w:tcPr>
            <w:tcW w:w="915" w:type="pct"/>
            <w:vMerge w:val="restart"/>
          </w:tcPr>
          <w:p w14:paraId="26244F39"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Тема 3.2.</w:t>
            </w:r>
          </w:p>
          <w:p w14:paraId="59FFFB5F"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Россия в 2000-е годы</w:t>
            </w:r>
          </w:p>
        </w:tc>
        <w:tc>
          <w:tcPr>
            <w:tcW w:w="2442" w:type="pct"/>
          </w:tcPr>
          <w:p w14:paraId="4C5B5828" w14:textId="4D527944" w:rsidR="00FF5935" w:rsidRPr="005963FC" w:rsidRDefault="003C2B4A" w:rsidP="005963FC">
            <w:pPr>
              <w:spacing w:after="0" w:line="240" w:lineRule="auto"/>
              <w:rPr>
                <w:rFonts w:ascii="Times New Roman" w:hAnsi="Times New Roman"/>
                <w:bCs/>
                <w:sz w:val="24"/>
                <w:szCs w:val="24"/>
              </w:rPr>
            </w:pPr>
            <w:r w:rsidRPr="005963FC">
              <w:rPr>
                <w:rFonts w:ascii="Times New Roman" w:hAnsi="Times New Roman"/>
                <w:b/>
                <w:bCs/>
                <w:sz w:val="24"/>
                <w:szCs w:val="24"/>
              </w:rPr>
              <w:t>Содержание</w:t>
            </w:r>
          </w:p>
        </w:tc>
        <w:tc>
          <w:tcPr>
            <w:tcW w:w="730" w:type="pct"/>
            <w:vAlign w:val="center"/>
          </w:tcPr>
          <w:p w14:paraId="6751DEE7" w14:textId="7864258E" w:rsidR="00FF5935" w:rsidRPr="005963FC" w:rsidRDefault="00FF5935" w:rsidP="005963FC">
            <w:pPr>
              <w:spacing w:after="0" w:line="240" w:lineRule="auto"/>
              <w:jc w:val="center"/>
              <w:rPr>
                <w:rFonts w:ascii="Times New Roman" w:hAnsi="Times New Roman"/>
                <w:b/>
                <w:bCs/>
                <w:sz w:val="24"/>
                <w:szCs w:val="24"/>
              </w:rPr>
            </w:pPr>
          </w:p>
        </w:tc>
        <w:tc>
          <w:tcPr>
            <w:tcW w:w="913" w:type="pct"/>
          </w:tcPr>
          <w:p w14:paraId="4AE14518"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26CDBAC6" w14:textId="77777777" w:rsidTr="005963FC">
        <w:trPr>
          <w:trHeight w:val="23"/>
        </w:trPr>
        <w:tc>
          <w:tcPr>
            <w:tcW w:w="915" w:type="pct"/>
            <w:vMerge/>
          </w:tcPr>
          <w:p w14:paraId="77B24CCA" w14:textId="77777777" w:rsidR="00FF5935" w:rsidRPr="005963FC" w:rsidRDefault="00FF5935" w:rsidP="005963FC">
            <w:pPr>
              <w:spacing w:after="0" w:line="240" w:lineRule="auto"/>
              <w:rPr>
                <w:rFonts w:ascii="Times New Roman" w:hAnsi="Times New Roman"/>
                <w:b/>
                <w:bCs/>
                <w:sz w:val="24"/>
                <w:szCs w:val="24"/>
              </w:rPr>
            </w:pPr>
          </w:p>
        </w:tc>
        <w:tc>
          <w:tcPr>
            <w:tcW w:w="2442" w:type="pct"/>
          </w:tcPr>
          <w:p w14:paraId="0E38DAD8"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1.Россия в 2000-е годы: выводы времени и задачи модернизации.</w:t>
            </w:r>
          </w:p>
          <w:p w14:paraId="363054E1"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 xml:space="preserve">2.Президенство </w:t>
            </w:r>
            <w:proofErr w:type="spellStart"/>
            <w:r w:rsidRPr="005963FC">
              <w:rPr>
                <w:rFonts w:ascii="Times New Roman" w:hAnsi="Times New Roman"/>
                <w:bCs/>
                <w:sz w:val="24"/>
                <w:szCs w:val="24"/>
              </w:rPr>
              <w:t>В.В.Путина</w:t>
            </w:r>
            <w:proofErr w:type="spellEnd"/>
            <w:r w:rsidRPr="005963FC">
              <w:rPr>
                <w:rFonts w:ascii="Times New Roman" w:hAnsi="Times New Roman"/>
                <w:bCs/>
                <w:sz w:val="24"/>
                <w:szCs w:val="24"/>
              </w:rPr>
              <w:t>. Многопартийность. Политические партии и электорат.</w:t>
            </w:r>
          </w:p>
          <w:p w14:paraId="77350F5B"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3.Федерализм и сепаратизм. Восстановление единого правового пространства страны.</w:t>
            </w:r>
          </w:p>
          <w:p w14:paraId="499B0B2C"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4.Экономическое развитие страны: периоды подъема и кризиса.</w:t>
            </w:r>
          </w:p>
          <w:p w14:paraId="5C086D3A"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5.Основные направления социальной политики.</w:t>
            </w:r>
          </w:p>
          <w:p w14:paraId="4A532688"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6.Задачи инновационного развития. Россиянин в глобальном информационном пространстве.</w:t>
            </w:r>
          </w:p>
          <w:p w14:paraId="72FA0ECA"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7.Тенденции в развитии образования и культуры.</w:t>
            </w:r>
          </w:p>
          <w:p w14:paraId="7E163DFC" w14:textId="77777777" w:rsidR="00FF5935" w:rsidRPr="005963FC" w:rsidRDefault="00FF5935" w:rsidP="005963FC">
            <w:pPr>
              <w:spacing w:after="0" w:line="240" w:lineRule="auto"/>
              <w:rPr>
                <w:rFonts w:ascii="Times New Roman" w:hAnsi="Times New Roman"/>
                <w:bCs/>
                <w:sz w:val="24"/>
                <w:szCs w:val="24"/>
              </w:rPr>
            </w:pPr>
            <w:r w:rsidRPr="005963FC">
              <w:rPr>
                <w:rFonts w:ascii="Times New Roman" w:hAnsi="Times New Roman"/>
                <w:bCs/>
                <w:sz w:val="24"/>
                <w:szCs w:val="24"/>
              </w:rPr>
              <w:t>8.Религиозные конфессии, повышение их роли в жизни страны.</w:t>
            </w:r>
          </w:p>
        </w:tc>
        <w:tc>
          <w:tcPr>
            <w:tcW w:w="730" w:type="pct"/>
            <w:vAlign w:val="center"/>
          </w:tcPr>
          <w:p w14:paraId="3654EE40" w14:textId="3501A2E9" w:rsidR="00FF5935" w:rsidRPr="005963FC" w:rsidRDefault="00FF5935" w:rsidP="005963FC">
            <w:pPr>
              <w:spacing w:after="0" w:line="240" w:lineRule="auto"/>
              <w:rPr>
                <w:rFonts w:ascii="Times New Roman" w:hAnsi="Times New Roman"/>
                <w:bCs/>
                <w:sz w:val="24"/>
                <w:szCs w:val="24"/>
              </w:rPr>
            </w:pPr>
          </w:p>
        </w:tc>
        <w:tc>
          <w:tcPr>
            <w:tcW w:w="913" w:type="pct"/>
          </w:tcPr>
          <w:p w14:paraId="7344D0E8" w14:textId="77777777"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ОК 02, ОК 05, ОК 06</w:t>
            </w:r>
          </w:p>
          <w:p w14:paraId="320F554F" w14:textId="57CB0EB5" w:rsidR="00FF5935" w:rsidRPr="005963FC" w:rsidRDefault="00FF5935" w:rsidP="005963FC">
            <w:pPr>
              <w:suppressAutoHyphens/>
              <w:spacing w:after="0" w:line="240" w:lineRule="auto"/>
              <w:rPr>
                <w:rFonts w:ascii="Times New Roman" w:hAnsi="Times New Roman"/>
                <w:sz w:val="24"/>
                <w:szCs w:val="24"/>
              </w:rPr>
            </w:pPr>
            <w:r w:rsidRPr="005963FC">
              <w:rPr>
                <w:rFonts w:ascii="Times New Roman" w:hAnsi="Times New Roman"/>
                <w:sz w:val="24"/>
                <w:szCs w:val="24"/>
              </w:rPr>
              <w:t xml:space="preserve">    </w:t>
            </w:r>
          </w:p>
          <w:p w14:paraId="11488973" w14:textId="77777777" w:rsidR="00FF5935" w:rsidRPr="005963FC" w:rsidRDefault="00FF5935" w:rsidP="005963FC">
            <w:pPr>
              <w:spacing w:after="0" w:line="240" w:lineRule="auto"/>
              <w:rPr>
                <w:rFonts w:ascii="Times New Roman" w:hAnsi="Times New Roman"/>
                <w:b/>
                <w:bCs/>
                <w:sz w:val="24"/>
                <w:szCs w:val="24"/>
              </w:rPr>
            </w:pPr>
          </w:p>
        </w:tc>
      </w:tr>
      <w:tr w:rsidR="00FF5935" w:rsidRPr="005963FC" w14:paraId="59272C08" w14:textId="77777777" w:rsidTr="005963FC">
        <w:trPr>
          <w:trHeight w:val="23"/>
        </w:trPr>
        <w:tc>
          <w:tcPr>
            <w:tcW w:w="3357" w:type="pct"/>
            <w:gridSpan w:val="2"/>
          </w:tcPr>
          <w:p w14:paraId="0F43CA0D" w14:textId="77777777" w:rsidR="00FF5935" w:rsidRPr="005963FC" w:rsidRDefault="00FF5935" w:rsidP="005963FC">
            <w:pPr>
              <w:spacing w:after="0" w:line="240" w:lineRule="auto"/>
              <w:rPr>
                <w:rFonts w:ascii="Times New Roman" w:hAnsi="Times New Roman"/>
                <w:b/>
                <w:bCs/>
                <w:sz w:val="24"/>
                <w:szCs w:val="24"/>
              </w:rPr>
            </w:pPr>
            <w:r w:rsidRPr="005963FC">
              <w:rPr>
                <w:rFonts w:ascii="Times New Roman" w:hAnsi="Times New Roman"/>
                <w:b/>
                <w:bCs/>
                <w:sz w:val="24"/>
                <w:szCs w:val="24"/>
              </w:rPr>
              <w:t>Всего:</w:t>
            </w:r>
          </w:p>
        </w:tc>
        <w:tc>
          <w:tcPr>
            <w:tcW w:w="730" w:type="pct"/>
            <w:vAlign w:val="center"/>
          </w:tcPr>
          <w:p w14:paraId="36AB11B7" w14:textId="77777777" w:rsidR="00FF5935" w:rsidRPr="005963FC" w:rsidRDefault="00FF5935" w:rsidP="005963FC">
            <w:pPr>
              <w:spacing w:after="0" w:line="240" w:lineRule="auto"/>
              <w:jc w:val="center"/>
              <w:rPr>
                <w:rFonts w:ascii="Times New Roman" w:hAnsi="Times New Roman"/>
                <w:b/>
                <w:bCs/>
                <w:sz w:val="24"/>
                <w:szCs w:val="24"/>
              </w:rPr>
            </w:pPr>
            <w:r w:rsidRPr="005963FC">
              <w:rPr>
                <w:rFonts w:ascii="Times New Roman" w:hAnsi="Times New Roman"/>
                <w:b/>
                <w:bCs/>
                <w:sz w:val="24"/>
                <w:szCs w:val="24"/>
              </w:rPr>
              <w:t>32</w:t>
            </w:r>
          </w:p>
        </w:tc>
        <w:tc>
          <w:tcPr>
            <w:tcW w:w="913" w:type="pct"/>
          </w:tcPr>
          <w:p w14:paraId="5BD36DC6" w14:textId="77777777" w:rsidR="00FF5935" w:rsidRPr="005963FC" w:rsidRDefault="00FF5935" w:rsidP="005963FC">
            <w:pPr>
              <w:spacing w:after="0" w:line="240" w:lineRule="auto"/>
              <w:rPr>
                <w:rFonts w:ascii="Times New Roman" w:hAnsi="Times New Roman"/>
                <w:b/>
                <w:bCs/>
                <w:sz w:val="24"/>
                <w:szCs w:val="24"/>
              </w:rPr>
            </w:pPr>
          </w:p>
        </w:tc>
      </w:tr>
    </w:tbl>
    <w:p w14:paraId="4ED10659" w14:textId="77777777" w:rsidR="00FF5935" w:rsidRPr="003C2B4A" w:rsidRDefault="00FF5935" w:rsidP="00FF5935">
      <w:pPr>
        <w:ind w:firstLine="709"/>
        <w:rPr>
          <w:rFonts w:ascii="Times New Roman" w:hAnsi="Times New Roman"/>
          <w:sz w:val="24"/>
          <w:szCs w:val="24"/>
        </w:rPr>
        <w:sectPr w:rsidR="00FF5935" w:rsidRPr="003C2B4A" w:rsidSect="00647001">
          <w:pgSz w:w="16840" w:h="11907" w:orient="landscape"/>
          <w:pgMar w:top="1134" w:right="567" w:bottom="1134" w:left="1701" w:header="709" w:footer="709" w:gutter="0"/>
          <w:cols w:space="720"/>
        </w:sectPr>
      </w:pPr>
    </w:p>
    <w:p w14:paraId="43ED5D32" w14:textId="77777777" w:rsidR="00FF5935" w:rsidRPr="003C2B4A" w:rsidRDefault="00FF5935" w:rsidP="00FF5935">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041D3157" w14:textId="77777777" w:rsidR="00FF5935" w:rsidRPr="003C2B4A" w:rsidRDefault="00FF5935" w:rsidP="00FF5935">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64FC00F6" w14:textId="7FF65BF2" w:rsidR="00FF5935" w:rsidRPr="003C2B4A" w:rsidRDefault="00FF5935" w:rsidP="007B7251">
      <w:pPr>
        <w:suppressAutoHyphens/>
        <w:autoSpaceDE w:val="0"/>
        <w:autoSpaceDN w:val="0"/>
        <w:adjustRightInd w:val="0"/>
        <w:spacing w:after="0"/>
        <w:ind w:firstLine="709"/>
        <w:jc w:val="both"/>
        <w:rPr>
          <w:rFonts w:ascii="Times New Roman" w:hAnsi="Times New Roman"/>
          <w:sz w:val="24"/>
          <w:szCs w:val="24"/>
        </w:rPr>
      </w:pPr>
      <w:r w:rsidRPr="003C2B4A">
        <w:rPr>
          <w:rFonts w:ascii="Times New Roman" w:hAnsi="Times New Roman"/>
          <w:bCs/>
          <w:sz w:val="24"/>
          <w:szCs w:val="24"/>
        </w:rPr>
        <w:t>Кабинет «</w:t>
      </w:r>
      <w:r w:rsidR="007B7251">
        <w:rPr>
          <w:rFonts w:ascii="Times New Roman" w:hAnsi="Times New Roman"/>
          <w:bCs/>
          <w:sz w:val="24"/>
          <w:szCs w:val="24"/>
        </w:rPr>
        <w:t>С</w:t>
      </w:r>
      <w:r w:rsidRPr="003C2B4A">
        <w:rPr>
          <w:rFonts w:ascii="Times New Roman" w:hAnsi="Times New Roman"/>
          <w:bCs/>
          <w:sz w:val="24"/>
          <w:szCs w:val="24"/>
        </w:rPr>
        <w:t>оциально-гуманитарных дисциплин»</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sidRPr="00985111">
        <w:rPr>
          <w:rFonts w:ascii="Times New Roman" w:hAnsi="Times New Roman"/>
          <w:bCs/>
          <w:sz w:val="24"/>
          <w:szCs w:val="24"/>
        </w:rPr>
        <w:t xml:space="preserve">оснащенный в соответствии с п. 6.1.2.1 образовательной программы по </w:t>
      </w:r>
      <w:r w:rsidR="007B7251" w:rsidRPr="007B7251">
        <w:rPr>
          <w:rFonts w:ascii="Times New Roman" w:hAnsi="Times New Roman"/>
          <w:bCs/>
          <w:iCs/>
          <w:sz w:val="24"/>
          <w:szCs w:val="24"/>
        </w:rPr>
        <w:t>специальности</w:t>
      </w:r>
      <w:r w:rsidRPr="007B7251">
        <w:rPr>
          <w:rFonts w:ascii="Times New Roman" w:hAnsi="Times New Roman"/>
          <w:iCs/>
          <w:sz w:val="24"/>
          <w:szCs w:val="24"/>
        </w:rPr>
        <w:t>.</w:t>
      </w:r>
    </w:p>
    <w:p w14:paraId="32BDB7CF" w14:textId="77777777" w:rsidR="00FF5935" w:rsidRPr="003C2B4A"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33413CE4" w14:textId="77777777" w:rsidR="00FF5935" w:rsidRPr="003C2B4A" w:rsidRDefault="00FF5935" w:rsidP="00FF5935">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68C9D59C" w14:textId="77777777" w:rsidR="00FF5935" w:rsidRPr="003C2B4A" w:rsidRDefault="00FF5935" w:rsidP="00FF5935">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14B942" w14:textId="77777777" w:rsidR="00FF5935" w:rsidRPr="003C2B4A" w:rsidRDefault="00FF5935" w:rsidP="00FF5935">
      <w:pPr>
        <w:suppressAutoHyphens/>
        <w:spacing w:after="0"/>
        <w:ind w:firstLine="709"/>
        <w:jc w:val="both"/>
        <w:rPr>
          <w:rFonts w:ascii="Times New Roman" w:hAnsi="Times New Roman"/>
          <w:sz w:val="24"/>
          <w:szCs w:val="24"/>
        </w:rPr>
      </w:pPr>
    </w:p>
    <w:p w14:paraId="1013EEEC" w14:textId="77777777" w:rsidR="00FF5935" w:rsidRPr="003C2B4A" w:rsidRDefault="00FF5935" w:rsidP="00FF5935">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41854735" w14:textId="77777777" w:rsidR="00A16978" w:rsidRPr="00A16978" w:rsidRDefault="00A16978" w:rsidP="00CE6F00">
      <w:pPr>
        <w:pStyle w:val="ad"/>
        <w:numPr>
          <w:ilvl w:val="0"/>
          <w:numId w:val="25"/>
        </w:numPr>
        <w:spacing w:before="0" w:after="0" w:line="276" w:lineRule="auto"/>
        <w:ind w:left="0" w:firstLine="709"/>
        <w:contextualSpacing/>
        <w:jc w:val="both"/>
      </w:pPr>
      <w:r w:rsidRPr="00A16978">
        <w:t xml:space="preserve">Артемов, В. В. История : учебник для СПО / В. В. Артемов, Ю. Н. </w:t>
      </w:r>
      <w:proofErr w:type="spellStart"/>
      <w:r w:rsidRPr="00A16978">
        <w:t>Лубченков</w:t>
      </w:r>
      <w:proofErr w:type="spellEnd"/>
      <w:r w:rsidRPr="00A16978">
        <w:t xml:space="preserve">. – 21-е изд., стер. - Москва : Академия, 2021. - 448с. - (Среднее профессиональное образование) – Текст : непосредственный. - </w:t>
      </w:r>
      <w:r w:rsidRPr="00A16978">
        <w:rPr>
          <w:lang w:val="en-US"/>
        </w:rPr>
        <w:t>ISBN</w:t>
      </w:r>
      <w:r w:rsidRPr="00A16978">
        <w:t xml:space="preserve"> </w:t>
      </w:r>
      <w:r w:rsidRPr="00A16978">
        <w:rPr>
          <w:color w:val="000000"/>
        </w:rPr>
        <w:t>978-5-0054-0043-7</w:t>
      </w:r>
    </w:p>
    <w:p w14:paraId="31098C47" w14:textId="77777777" w:rsidR="00A16978" w:rsidRPr="00A16978" w:rsidRDefault="00A16978" w:rsidP="00CE6F00">
      <w:pPr>
        <w:pStyle w:val="ad"/>
        <w:numPr>
          <w:ilvl w:val="0"/>
          <w:numId w:val="25"/>
        </w:numPr>
        <w:spacing w:before="0" w:after="0" w:line="276" w:lineRule="auto"/>
        <w:ind w:left="0" w:firstLine="709"/>
        <w:contextualSpacing/>
        <w:jc w:val="both"/>
        <w:rPr>
          <w:color w:val="000000"/>
        </w:rPr>
      </w:pPr>
      <w:r w:rsidRPr="00A16978">
        <w:t xml:space="preserve">Артемов, В. В. История: дидактические материалы : учебное пособие для СПО / В. В. Артемов, Ю. Н. </w:t>
      </w:r>
      <w:proofErr w:type="spellStart"/>
      <w:r w:rsidRPr="00A16978">
        <w:t>Лубченков</w:t>
      </w:r>
      <w:proofErr w:type="spellEnd"/>
      <w:r w:rsidRPr="00A16978">
        <w:t xml:space="preserve">. – 3-е изд., стер. – Москва: Академия, 2020. - (Профессиональное образование). – Текст : непосредственный - </w:t>
      </w:r>
      <w:r w:rsidRPr="00A16978">
        <w:rPr>
          <w:lang w:val="en-US"/>
        </w:rPr>
        <w:t>ISBN</w:t>
      </w:r>
      <w:r w:rsidRPr="00A16978">
        <w:t xml:space="preserve"> </w:t>
      </w:r>
      <w:r w:rsidRPr="00A16978">
        <w:rPr>
          <w:color w:val="000000"/>
        </w:rPr>
        <w:t>978-5-4468-9252-5</w:t>
      </w:r>
    </w:p>
    <w:p w14:paraId="56575955" w14:textId="77777777" w:rsidR="00A16978" w:rsidRPr="00A16978" w:rsidRDefault="00A16978" w:rsidP="00CE6F00">
      <w:pPr>
        <w:pStyle w:val="ad"/>
        <w:numPr>
          <w:ilvl w:val="0"/>
          <w:numId w:val="25"/>
        </w:numPr>
        <w:spacing w:before="0" w:after="0" w:line="276" w:lineRule="auto"/>
        <w:ind w:left="0" w:firstLine="709"/>
        <w:contextualSpacing/>
        <w:jc w:val="both"/>
        <w:rPr>
          <w:bCs/>
        </w:rPr>
      </w:pPr>
      <w:r w:rsidRPr="00A16978">
        <w:rPr>
          <w:bCs/>
        </w:rPr>
        <w:t>Земцов Б. Н. История отечественного государства и права. Советский период : учебное пособие / Б. Н. Земцов. — Санкт-Петербург : Лань, 2021. — 216 с. — ISBN 978-5-8114-3123-6. </w:t>
      </w:r>
    </w:p>
    <w:p w14:paraId="700AEE0A" w14:textId="77777777" w:rsidR="00A16978" w:rsidRPr="00A16978" w:rsidRDefault="00A16978" w:rsidP="00CE6F00">
      <w:pPr>
        <w:pStyle w:val="ad"/>
        <w:numPr>
          <w:ilvl w:val="0"/>
          <w:numId w:val="25"/>
        </w:numPr>
        <w:spacing w:before="0" w:after="0" w:line="276" w:lineRule="auto"/>
        <w:ind w:left="0" w:firstLine="709"/>
        <w:contextualSpacing/>
        <w:jc w:val="both"/>
        <w:rPr>
          <w:bCs/>
        </w:rPr>
      </w:pPr>
      <w:r w:rsidRPr="00A16978">
        <w:rPr>
          <w:bCs/>
        </w:rPr>
        <w:t xml:space="preserve">Зуев, М. Н. История России </w:t>
      </w:r>
      <w:r w:rsidRPr="00A16978">
        <w:rPr>
          <w:bCs/>
          <w:lang w:val="en-US"/>
        </w:rPr>
        <w:t>XX</w:t>
      </w:r>
      <w:r w:rsidRPr="00A16978">
        <w:rPr>
          <w:bCs/>
        </w:rPr>
        <w:t xml:space="preserve">-начала </w:t>
      </w:r>
      <w:r w:rsidRPr="00A16978">
        <w:rPr>
          <w:bCs/>
          <w:lang w:val="en-US"/>
        </w:rPr>
        <w:t>XXI</w:t>
      </w:r>
      <w:r w:rsidRPr="00A16978">
        <w:rPr>
          <w:bCs/>
        </w:rPr>
        <w:t xml:space="preserve"> века : учебник и практикум для среднего профессионального образования / М.Н. Зуев, С.Я. Лавренов. – Москва : </w:t>
      </w:r>
      <w:proofErr w:type="spellStart"/>
      <w:r w:rsidRPr="00A16978">
        <w:rPr>
          <w:bCs/>
        </w:rPr>
        <w:t>Юрайт</w:t>
      </w:r>
      <w:proofErr w:type="spellEnd"/>
      <w:r w:rsidRPr="00A16978">
        <w:rPr>
          <w:bCs/>
        </w:rPr>
        <w:t xml:space="preserve">, 2020. - 200 с. - (Профессиональное образование). - </w:t>
      </w:r>
      <w:r w:rsidRPr="00A16978">
        <w:rPr>
          <w:bCs/>
          <w:lang w:val="en-US"/>
        </w:rPr>
        <w:t>ISBN</w:t>
      </w:r>
      <w:r w:rsidRPr="00A16978">
        <w:rPr>
          <w:bCs/>
        </w:rPr>
        <w:t>978-5-534-01245-3. – Текст : непосредственный.</w:t>
      </w:r>
    </w:p>
    <w:p w14:paraId="6E5ADF81" w14:textId="77777777" w:rsidR="00A16978" w:rsidRPr="00A16978" w:rsidRDefault="00A16978" w:rsidP="00CE6F00">
      <w:pPr>
        <w:pStyle w:val="ad"/>
        <w:numPr>
          <w:ilvl w:val="0"/>
          <w:numId w:val="25"/>
        </w:numPr>
        <w:tabs>
          <w:tab w:val="left" w:pos="1170"/>
        </w:tabs>
        <w:spacing w:before="0" w:after="0" w:line="276" w:lineRule="auto"/>
        <w:ind w:left="0" w:firstLine="709"/>
        <w:contextualSpacing/>
        <w:jc w:val="both"/>
      </w:pPr>
      <w:r w:rsidRPr="00A16978">
        <w:t>Карпачев С.П. История России: учебное пособие для СПО/</w:t>
      </w:r>
      <w:proofErr w:type="spellStart"/>
      <w:r w:rsidRPr="00A16978">
        <w:t>С.П.Карпачев</w:t>
      </w:r>
      <w:proofErr w:type="spellEnd"/>
      <w:r w:rsidRPr="00A16978">
        <w:t xml:space="preserve"> – 2-е изд., переработанное и доп. – Москва: Издательство </w:t>
      </w:r>
      <w:proofErr w:type="spellStart"/>
      <w:r w:rsidRPr="00A16978">
        <w:t>Юрайт</w:t>
      </w:r>
      <w:proofErr w:type="spellEnd"/>
      <w:r w:rsidRPr="00A16978">
        <w:t xml:space="preserve">, 2019 – 248 с. – (Серия: Профессиональное образование). </w:t>
      </w:r>
      <w:r w:rsidRPr="00A16978">
        <w:rPr>
          <w:lang w:val="en-US"/>
        </w:rPr>
        <w:t>ISBN</w:t>
      </w:r>
      <w:r w:rsidRPr="00A16978">
        <w:t xml:space="preserve"> 978-5-534-08753-6</w:t>
      </w:r>
    </w:p>
    <w:p w14:paraId="2F3D4B08" w14:textId="77777777" w:rsidR="00A16978" w:rsidRPr="00A16978" w:rsidRDefault="00A16978" w:rsidP="00CE6F00">
      <w:pPr>
        <w:pStyle w:val="ad"/>
        <w:numPr>
          <w:ilvl w:val="0"/>
          <w:numId w:val="25"/>
        </w:numPr>
        <w:spacing w:before="0" w:after="0" w:line="276" w:lineRule="auto"/>
        <w:ind w:left="0" w:firstLine="709"/>
        <w:contextualSpacing/>
        <w:jc w:val="both"/>
      </w:pPr>
      <w:r w:rsidRPr="00A16978">
        <w:t xml:space="preserve">Кириллов, В. В. История России: учебник для СПО / В. В. Кириллов, М. А. </w:t>
      </w:r>
      <w:proofErr w:type="spellStart"/>
      <w:r w:rsidRPr="00A16978">
        <w:t>Бравина</w:t>
      </w:r>
      <w:proofErr w:type="spellEnd"/>
      <w:r w:rsidRPr="00A16978">
        <w:t xml:space="preserve">. — Москва : Издательство </w:t>
      </w:r>
      <w:proofErr w:type="spellStart"/>
      <w:r w:rsidRPr="00A16978">
        <w:t>Юрайт</w:t>
      </w:r>
      <w:proofErr w:type="spellEnd"/>
      <w:r w:rsidRPr="00A16978">
        <w:t>, 2019. — 502 с. — Серия : Профессиональное образование. ISBN 978-5-9916-6616-9</w:t>
      </w:r>
    </w:p>
    <w:p w14:paraId="5D742C6C" w14:textId="77777777" w:rsidR="00A16978" w:rsidRPr="00A16978" w:rsidRDefault="00A16978" w:rsidP="00CE6F00">
      <w:pPr>
        <w:pStyle w:val="ad"/>
        <w:numPr>
          <w:ilvl w:val="0"/>
          <w:numId w:val="25"/>
        </w:numPr>
        <w:spacing w:before="0" w:after="0" w:line="276" w:lineRule="auto"/>
        <w:ind w:left="0" w:firstLine="709"/>
        <w:contextualSpacing/>
        <w:jc w:val="both"/>
      </w:pPr>
      <w:r w:rsidRPr="00A16978">
        <w:t xml:space="preserve">Некрасова М.Б. История России: учебник и практикум для среднего профессионального образования/ </w:t>
      </w:r>
      <w:proofErr w:type="spellStart"/>
      <w:r w:rsidRPr="00A16978">
        <w:t>М.Б.Некрасова</w:t>
      </w:r>
      <w:proofErr w:type="spellEnd"/>
      <w:r w:rsidRPr="00A16978">
        <w:t xml:space="preserve"> – 5-е изд., </w:t>
      </w:r>
      <w:proofErr w:type="spellStart"/>
      <w:r w:rsidRPr="00A16978">
        <w:t>перераб</w:t>
      </w:r>
      <w:proofErr w:type="spellEnd"/>
      <w:r w:rsidRPr="00A16978">
        <w:t xml:space="preserve">. и доп. – Москва: Издательство </w:t>
      </w:r>
      <w:proofErr w:type="spellStart"/>
      <w:r w:rsidRPr="00A16978">
        <w:t>Юрайт</w:t>
      </w:r>
      <w:proofErr w:type="spellEnd"/>
      <w:r w:rsidRPr="00A16978">
        <w:t xml:space="preserve">, 2021 – 263 с. – (Профессиональное образование) – Текст: непосредственный </w:t>
      </w:r>
      <w:r w:rsidRPr="00A16978">
        <w:rPr>
          <w:lang w:val="en-US"/>
        </w:rPr>
        <w:t>ISBN</w:t>
      </w:r>
      <w:r w:rsidRPr="00A16978">
        <w:t xml:space="preserve"> 978-5-534-05027-1</w:t>
      </w:r>
    </w:p>
    <w:p w14:paraId="4CD9261E" w14:textId="77777777" w:rsidR="00A16978" w:rsidRPr="00A16978" w:rsidRDefault="00A16978" w:rsidP="00CE6F00">
      <w:pPr>
        <w:pStyle w:val="ad"/>
        <w:numPr>
          <w:ilvl w:val="0"/>
          <w:numId w:val="25"/>
        </w:numPr>
        <w:spacing w:before="0" w:after="0" w:line="276" w:lineRule="auto"/>
        <w:ind w:left="0" w:firstLine="709"/>
        <w:contextualSpacing/>
        <w:jc w:val="both"/>
      </w:pPr>
      <w:r w:rsidRPr="00A16978">
        <w:t xml:space="preserve">Семин В.П. История: учебное пособие / В.П. Семин, Ю.Н. </w:t>
      </w:r>
      <w:proofErr w:type="spellStart"/>
      <w:r w:rsidRPr="00A16978">
        <w:t>Арзамаскин</w:t>
      </w:r>
      <w:proofErr w:type="spellEnd"/>
      <w:r w:rsidRPr="00A16978">
        <w:t xml:space="preserve">. — Москва: </w:t>
      </w:r>
      <w:proofErr w:type="spellStart"/>
      <w:r w:rsidRPr="00A16978">
        <w:t>КноРус</w:t>
      </w:r>
      <w:proofErr w:type="spellEnd"/>
      <w:r w:rsidRPr="00A16978">
        <w:t>, 2021. — 304с.</w:t>
      </w:r>
    </w:p>
    <w:p w14:paraId="4198228B" w14:textId="77777777" w:rsidR="00A16978" w:rsidRPr="00A16978" w:rsidRDefault="00A16978" w:rsidP="00CE6F00">
      <w:pPr>
        <w:pStyle w:val="ad"/>
        <w:numPr>
          <w:ilvl w:val="0"/>
          <w:numId w:val="25"/>
        </w:numPr>
        <w:spacing w:before="0" w:after="0" w:line="276" w:lineRule="auto"/>
        <w:ind w:left="0" w:firstLine="709"/>
        <w:contextualSpacing/>
        <w:jc w:val="both"/>
      </w:pPr>
      <w:r w:rsidRPr="00A16978">
        <w:t xml:space="preserve">Соловьев К.А. История России: учебник и практикум для среднего профессионального образования/ </w:t>
      </w:r>
      <w:proofErr w:type="spellStart"/>
      <w:r w:rsidRPr="00A16978">
        <w:t>К.А.Соловьев</w:t>
      </w:r>
      <w:proofErr w:type="spellEnd"/>
      <w:r w:rsidRPr="00A16978">
        <w:t xml:space="preserve"> и др.) – Москва: Издательство </w:t>
      </w:r>
      <w:proofErr w:type="spellStart"/>
      <w:r w:rsidRPr="00A16978">
        <w:t>Юрайт</w:t>
      </w:r>
      <w:proofErr w:type="spellEnd"/>
      <w:r w:rsidRPr="00A16978">
        <w:t xml:space="preserve">, 2021 – 252 с – (Профессиональное образование) – Текст: непосредственный </w:t>
      </w:r>
      <w:r w:rsidRPr="00A16978">
        <w:rPr>
          <w:lang w:val="en-US"/>
        </w:rPr>
        <w:t>ISBN</w:t>
      </w:r>
      <w:r w:rsidRPr="00A16978">
        <w:t xml:space="preserve"> 978-5-534-01272-9.</w:t>
      </w:r>
    </w:p>
    <w:p w14:paraId="495E7425" w14:textId="77777777" w:rsidR="00FF5935" w:rsidRPr="003C2B4A" w:rsidRDefault="00FF5935" w:rsidP="00FF5935">
      <w:pPr>
        <w:spacing w:after="0"/>
        <w:ind w:firstLine="709"/>
        <w:contextualSpacing/>
        <w:jc w:val="both"/>
        <w:rPr>
          <w:rFonts w:ascii="Times New Roman" w:hAnsi="Times New Roman"/>
          <w:sz w:val="24"/>
          <w:szCs w:val="24"/>
        </w:rPr>
      </w:pPr>
    </w:p>
    <w:p w14:paraId="479A9A37" w14:textId="77777777" w:rsidR="00FF5935" w:rsidRPr="003C2B4A" w:rsidRDefault="00FF5935" w:rsidP="00FF5935">
      <w:pPr>
        <w:spacing w:after="0"/>
        <w:ind w:firstLine="709"/>
        <w:contextualSpacing/>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3D949C6B" w14:textId="77777777" w:rsidR="00C157EE" w:rsidRPr="00A16978" w:rsidRDefault="00C157EE" w:rsidP="00CE6F00">
      <w:pPr>
        <w:pStyle w:val="ad"/>
        <w:numPr>
          <w:ilvl w:val="0"/>
          <w:numId w:val="34"/>
        </w:numPr>
        <w:spacing w:before="0" w:after="0" w:line="276" w:lineRule="auto"/>
        <w:ind w:left="0" w:firstLine="709"/>
        <w:contextualSpacing/>
        <w:jc w:val="both"/>
        <w:rPr>
          <w:bCs/>
        </w:rPr>
      </w:pPr>
      <w:r w:rsidRPr="00A16978">
        <w:rPr>
          <w:bCs/>
        </w:rPr>
        <w:lastRenderedPageBreak/>
        <w:t xml:space="preserve">Земцов Б. Н. История отечественного государства и права. Советский период : учебное пособие / Б. Н. Земцов. — Санкт-Петербург : Лань, 2021. — 216 с. — ISBN 978-5-8114-3123-6. — Текст : электронный // Лань : электронно-библиотечная система. — URL: </w:t>
      </w:r>
      <w:hyperlink r:id="rId8" w:history="1">
        <w:r w:rsidRPr="00A16978">
          <w:rPr>
            <w:bCs/>
          </w:rPr>
          <w:t>https://e.lanbook.com/book/169260</w:t>
        </w:r>
      </w:hyperlink>
      <w:r w:rsidRPr="00A16978">
        <w:rPr>
          <w:bCs/>
        </w:rPr>
        <w:t xml:space="preserve">  (дата обращения: 13.01.2022). — Режим доступа: для </w:t>
      </w:r>
      <w:proofErr w:type="spellStart"/>
      <w:r w:rsidRPr="00A16978">
        <w:rPr>
          <w:bCs/>
        </w:rPr>
        <w:t>авториз</w:t>
      </w:r>
      <w:proofErr w:type="spellEnd"/>
      <w:r w:rsidRPr="00A16978">
        <w:rPr>
          <w:bCs/>
        </w:rPr>
        <w:t>. пользователей.</w:t>
      </w:r>
    </w:p>
    <w:p w14:paraId="09419383" w14:textId="77777777" w:rsidR="00C157EE" w:rsidRPr="00C157EE" w:rsidRDefault="00C157EE" w:rsidP="00CE6F00">
      <w:pPr>
        <w:pStyle w:val="afffff9"/>
        <w:widowControl/>
        <w:numPr>
          <w:ilvl w:val="0"/>
          <w:numId w:val="34"/>
        </w:numPr>
        <w:spacing w:line="276" w:lineRule="auto"/>
        <w:ind w:left="0" w:firstLine="709"/>
        <w:jc w:val="both"/>
        <w:rPr>
          <w:bCs/>
          <w:lang w:val="ru-RU" w:eastAsia="ru-RU"/>
        </w:rPr>
      </w:pPr>
      <w:r w:rsidRPr="00C157EE">
        <w:rPr>
          <w:bCs/>
          <w:lang w:val="ru-RU" w:eastAsia="ru-RU"/>
        </w:rPr>
        <w:t xml:space="preserve">История России : учебник и практикум для среднего профессионального образования / Д. О. </w:t>
      </w:r>
      <w:proofErr w:type="spellStart"/>
      <w:r w:rsidRPr="00C157EE">
        <w:rPr>
          <w:bCs/>
          <w:lang w:val="ru-RU" w:eastAsia="ru-RU"/>
        </w:rPr>
        <w:t>Чураков</w:t>
      </w:r>
      <w:proofErr w:type="spellEnd"/>
      <w:r w:rsidRPr="00C157EE">
        <w:rPr>
          <w:bCs/>
          <w:lang w:val="ru-RU" w:eastAsia="ru-RU"/>
        </w:rPr>
        <w:t xml:space="preserve"> [и др.] ; под редакцией Д. О. </w:t>
      </w:r>
      <w:proofErr w:type="spellStart"/>
      <w:r w:rsidRPr="00C157EE">
        <w:rPr>
          <w:bCs/>
          <w:lang w:val="ru-RU" w:eastAsia="ru-RU"/>
        </w:rPr>
        <w:t>Чуракова</w:t>
      </w:r>
      <w:proofErr w:type="spellEnd"/>
      <w:r w:rsidRPr="00C157EE">
        <w:rPr>
          <w:bCs/>
          <w:lang w:val="ru-RU" w:eastAsia="ru-RU"/>
        </w:rPr>
        <w:t xml:space="preserve">, С. А. Саркисяна. — 2-е изд., </w:t>
      </w:r>
      <w:proofErr w:type="spellStart"/>
      <w:r w:rsidRPr="00C157EE">
        <w:rPr>
          <w:bCs/>
          <w:lang w:val="ru-RU" w:eastAsia="ru-RU"/>
        </w:rPr>
        <w:t>испр</w:t>
      </w:r>
      <w:proofErr w:type="spellEnd"/>
      <w:r w:rsidRPr="00C157EE">
        <w:rPr>
          <w:bCs/>
          <w:lang w:val="ru-RU" w:eastAsia="ru-RU"/>
        </w:rPr>
        <w:t xml:space="preserve">. и доп. — Москва : Издательство </w:t>
      </w:r>
      <w:proofErr w:type="spellStart"/>
      <w:r w:rsidRPr="00C157EE">
        <w:rPr>
          <w:bCs/>
          <w:lang w:val="ru-RU" w:eastAsia="ru-RU"/>
        </w:rPr>
        <w:t>Юрайт</w:t>
      </w:r>
      <w:proofErr w:type="spellEnd"/>
      <w:r w:rsidRPr="00C157EE">
        <w:rPr>
          <w:bCs/>
          <w:lang w:val="ru-RU" w:eastAsia="ru-RU"/>
        </w:rPr>
        <w:t xml:space="preserve">, 2023. — 456 с. — (Профессиональное образование). — ISBN 978-5-534-10034-1.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9"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/511900</w:t>
        </w:r>
      </w:hyperlink>
      <w:r w:rsidRPr="00C157EE">
        <w:rPr>
          <w:bCs/>
          <w:lang w:val="ru-RU" w:eastAsia="ru-RU"/>
        </w:rPr>
        <w:t>  </w:t>
      </w:r>
    </w:p>
    <w:p w14:paraId="33C4BC84" w14:textId="77777777" w:rsidR="00C157EE" w:rsidRPr="00C157EE" w:rsidRDefault="00C157EE" w:rsidP="00CE6F00">
      <w:pPr>
        <w:pStyle w:val="afffff9"/>
        <w:widowControl/>
        <w:numPr>
          <w:ilvl w:val="0"/>
          <w:numId w:val="34"/>
        </w:numPr>
        <w:spacing w:line="276" w:lineRule="auto"/>
        <w:ind w:left="0" w:firstLine="709"/>
        <w:jc w:val="both"/>
        <w:rPr>
          <w:bCs/>
          <w:lang w:val="ru-RU" w:eastAsia="ru-RU"/>
        </w:rPr>
      </w:pPr>
      <w:r w:rsidRPr="00C157EE">
        <w:rPr>
          <w:bCs/>
          <w:lang w:val="ru-RU" w:eastAsia="ru-RU"/>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C157EE">
        <w:rPr>
          <w:bCs/>
          <w:lang w:val="ru-RU" w:eastAsia="ru-RU"/>
        </w:rPr>
        <w:t>Юрайт</w:t>
      </w:r>
      <w:proofErr w:type="spellEnd"/>
      <w:r w:rsidRPr="00C157EE">
        <w:rPr>
          <w:bCs/>
          <w:lang w:val="ru-RU" w:eastAsia="ru-RU"/>
        </w:rPr>
        <w:t xml:space="preserve">, 2023. — 241 с. — (Профессиональное образование). — ISBN 978-5-534-15877-9.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10"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/510103</w:t>
        </w:r>
      </w:hyperlink>
      <w:r w:rsidRPr="00C157EE">
        <w:rPr>
          <w:bCs/>
          <w:lang w:val="ru-RU" w:eastAsia="ru-RU"/>
        </w:rPr>
        <w:t>  </w:t>
      </w:r>
    </w:p>
    <w:p w14:paraId="1D80E913" w14:textId="77777777" w:rsidR="00C157EE" w:rsidRPr="00A16978" w:rsidRDefault="00C157EE" w:rsidP="00CE6F00">
      <w:pPr>
        <w:pStyle w:val="ad"/>
        <w:numPr>
          <w:ilvl w:val="0"/>
          <w:numId w:val="34"/>
        </w:numPr>
        <w:spacing w:before="0" w:after="0" w:line="276" w:lineRule="auto"/>
        <w:ind w:left="0" w:firstLine="709"/>
        <w:contextualSpacing/>
        <w:jc w:val="both"/>
        <w:rPr>
          <w:bCs/>
        </w:rPr>
      </w:pPr>
      <w:r w:rsidRPr="00A16978">
        <w:rPr>
          <w:bCs/>
        </w:rPr>
        <w:t>История России. ХХ — начало XXI века : учебник для среднего профессионального образования / Л. И. </w:t>
      </w:r>
      <w:proofErr w:type="spellStart"/>
      <w:r w:rsidRPr="00A16978">
        <w:rPr>
          <w:bCs/>
        </w:rPr>
        <w:t>Семенникова</w:t>
      </w:r>
      <w:proofErr w:type="spellEnd"/>
      <w:r w:rsidRPr="00A16978">
        <w:rPr>
          <w:bCs/>
        </w:rPr>
        <w:t xml:space="preserve"> [и др.] ; под редакцией Л. И. Семенниковой. — 7-е изд., </w:t>
      </w:r>
      <w:proofErr w:type="spellStart"/>
      <w:r w:rsidRPr="00A16978">
        <w:rPr>
          <w:bCs/>
        </w:rPr>
        <w:t>испр</w:t>
      </w:r>
      <w:proofErr w:type="spellEnd"/>
      <w:r w:rsidRPr="00A16978">
        <w:rPr>
          <w:bCs/>
        </w:rPr>
        <w:t xml:space="preserve">. и доп. — Москва : Издательство </w:t>
      </w:r>
      <w:proofErr w:type="spellStart"/>
      <w:r w:rsidRPr="00A16978">
        <w:rPr>
          <w:bCs/>
        </w:rPr>
        <w:t>Юрайт</w:t>
      </w:r>
      <w:proofErr w:type="spellEnd"/>
      <w:r w:rsidRPr="00A16978">
        <w:rPr>
          <w:bCs/>
        </w:rPr>
        <w:t xml:space="preserve">, 2019. — 328 с. — (Профессиональное образование). — ISBN 978-5-534-09384-1. — Текст : электронный // Образовательная платформа </w:t>
      </w:r>
      <w:proofErr w:type="spellStart"/>
      <w:r w:rsidRPr="00A16978">
        <w:rPr>
          <w:bCs/>
        </w:rPr>
        <w:t>Юрайт</w:t>
      </w:r>
      <w:proofErr w:type="spellEnd"/>
      <w:r w:rsidRPr="00A16978">
        <w:rPr>
          <w:bCs/>
        </w:rPr>
        <w:t xml:space="preserve"> [сайт]. — URL: </w:t>
      </w:r>
      <w:hyperlink r:id="rId11" w:tgtFrame="_blank" w:history="1">
        <w:r w:rsidRPr="00A16978">
          <w:rPr>
            <w:bCs/>
          </w:rPr>
          <w:t>https://urait.ru/bcode/427726</w:t>
        </w:r>
      </w:hyperlink>
      <w:r w:rsidRPr="00A16978">
        <w:rPr>
          <w:bCs/>
        </w:rPr>
        <w:t> </w:t>
      </w:r>
    </w:p>
    <w:p w14:paraId="757A3E90" w14:textId="77777777" w:rsidR="00C157EE" w:rsidRPr="00C157EE" w:rsidRDefault="00C157EE" w:rsidP="00CE6F00">
      <w:pPr>
        <w:pStyle w:val="afffff9"/>
        <w:widowControl/>
        <w:numPr>
          <w:ilvl w:val="0"/>
          <w:numId w:val="34"/>
        </w:numPr>
        <w:spacing w:line="276" w:lineRule="auto"/>
        <w:ind w:left="0" w:firstLine="709"/>
        <w:jc w:val="both"/>
        <w:rPr>
          <w:bCs/>
          <w:lang w:val="ru-RU" w:eastAsia="ru-RU"/>
        </w:rPr>
      </w:pPr>
      <w:r w:rsidRPr="00C157EE">
        <w:rPr>
          <w:bCs/>
          <w:lang w:val="ru-RU" w:eastAsia="ru-RU"/>
        </w:rPr>
        <w:t xml:space="preserve">Карпачев, С. П.  История России : учебное пособие для среднего профессионального образования / С. П. Карпачев. — 3-е изд., </w:t>
      </w:r>
      <w:proofErr w:type="spellStart"/>
      <w:r w:rsidRPr="00C157EE">
        <w:rPr>
          <w:bCs/>
          <w:lang w:val="ru-RU" w:eastAsia="ru-RU"/>
        </w:rPr>
        <w:t>перераб</w:t>
      </w:r>
      <w:proofErr w:type="spellEnd"/>
      <w:r w:rsidRPr="00C157EE">
        <w:rPr>
          <w:bCs/>
          <w:lang w:val="ru-RU" w:eastAsia="ru-RU"/>
        </w:rPr>
        <w:t xml:space="preserve">. и доп. — Москва : Издательство </w:t>
      </w:r>
      <w:proofErr w:type="spellStart"/>
      <w:r w:rsidRPr="00C157EE">
        <w:rPr>
          <w:bCs/>
          <w:lang w:val="ru-RU" w:eastAsia="ru-RU"/>
        </w:rPr>
        <w:t>Юрайт</w:t>
      </w:r>
      <w:proofErr w:type="spellEnd"/>
      <w:r w:rsidRPr="00C157EE">
        <w:rPr>
          <w:bCs/>
          <w:lang w:val="ru-RU" w:eastAsia="ru-RU"/>
        </w:rPr>
        <w:t xml:space="preserve">, 2023. — 248 с. — (Профессиональное образование). — ISBN 978-5-534-08753-6.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12"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/510698</w:t>
        </w:r>
      </w:hyperlink>
      <w:r w:rsidRPr="00C157EE">
        <w:rPr>
          <w:bCs/>
          <w:lang w:val="ru-RU" w:eastAsia="ru-RU"/>
        </w:rPr>
        <w:t>  </w:t>
      </w:r>
    </w:p>
    <w:p w14:paraId="6DBF1125" w14:textId="77777777" w:rsidR="00C157EE" w:rsidRPr="00C157EE" w:rsidRDefault="00C157EE" w:rsidP="00CE6F00">
      <w:pPr>
        <w:pStyle w:val="ad"/>
        <w:numPr>
          <w:ilvl w:val="0"/>
          <w:numId w:val="34"/>
        </w:numPr>
        <w:spacing w:before="0" w:after="0" w:line="276" w:lineRule="auto"/>
        <w:ind w:left="0" w:firstLine="709"/>
        <w:contextualSpacing/>
        <w:jc w:val="both"/>
        <w:rPr>
          <w:bCs/>
        </w:rPr>
      </w:pPr>
      <w:r w:rsidRPr="00C157EE">
        <w:rPr>
          <w:bCs/>
        </w:rPr>
        <w:t xml:space="preserve">Кузьмина, О. В. История : учебник / О. В. Кузьмина, С. Л. Фирсов. - Москва : ГЭОТАР-Медиа, 2020. - 160 с. : ил. - 160 с. - ISBN 978-5-9704-5758-0. - Текст : электронный // ЭБС "Консультант студента" : [сайт]. - URL : https://www.studentlibrary.ru/book/ISBN9785970457580.html </w:t>
      </w:r>
    </w:p>
    <w:p w14:paraId="5601BBF1" w14:textId="77777777" w:rsidR="00C157EE" w:rsidRPr="00C157EE" w:rsidRDefault="00C157EE" w:rsidP="00CE6F00">
      <w:pPr>
        <w:pStyle w:val="ad"/>
        <w:numPr>
          <w:ilvl w:val="0"/>
          <w:numId w:val="34"/>
        </w:numPr>
        <w:spacing w:before="0" w:after="0" w:line="276" w:lineRule="auto"/>
        <w:ind w:left="0" w:firstLine="709"/>
        <w:contextualSpacing/>
        <w:jc w:val="both"/>
        <w:rPr>
          <w:bCs/>
        </w:rPr>
      </w:pPr>
      <w:r w:rsidRPr="00C157EE">
        <w:rPr>
          <w:bCs/>
        </w:rPr>
        <w:t xml:space="preserve">Некрасова, М. Б. История России [Электронный ресурс] : учебник и практикум для СПО / М. Б. Некрасова. - 5-е изд., пер. и доп. - Москва : </w:t>
      </w:r>
      <w:proofErr w:type="spellStart"/>
      <w:r w:rsidRPr="00C157EE">
        <w:rPr>
          <w:bCs/>
        </w:rPr>
        <w:t>Юрайт</w:t>
      </w:r>
      <w:proofErr w:type="spellEnd"/>
      <w:r w:rsidRPr="00C157EE">
        <w:rPr>
          <w:bCs/>
        </w:rPr>
        <w:t xml:space="preserve">, 2018. - 363 с. - (Профессиональное образование). - ISBN 978-5- 534-05027-1. </w:t>
      </w:r>
      <w:hyperlink r:id="rId13" w:history="1">
        <w:r w:rsidRPr="00C157EE">
          <w:rPr>
            <w:bCs/>
          </w:rPr>
          <w:t>https://www.biblio-online.ru/viewer/istoriya-rossii-433317</w:t>
        </w:r>
      </w:hyperlink>
    </w:p>
    <w:p w14:paraId="1B93DE00" w14:textId="77777777" w:rsidR="00C157EE" w:rsidRPr="00C157EE" w:rsidRDefault="00C157EE" w:rsidP="00CE6F00">
      <w:pPr>
        <w:pStyle w:val="afffff9"/>
        <w:widowControl/>
        <w:numPr>
          <w:ilvl w:val="0"/>
          <w:numId w:val="34"/>
        </w:numPr>
        <w:spacing w:line="276" w:lineRule="auto"/>
        <w:ind w:left="0" w:firstLine="709"/>
        <w:jc w:val="both"/>
        <w:rPr>
          <w:bCs/>
          <w:lang w:val="ru-RU" w:eastAsia="ru-RU"/>
        </w:rPr>
      </w:pPr>
      <w:r w:rsidRPr="00C157EE">
        <w:rPr>
          <w:bCs/>
          <w:lang w:val="ru-RU" w:eastAsia="ru-RU"/>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C157EE">
        <w:rPr>
          <w:bCs/>
          <w:lang w:val="ru-RU" w:eastAsia="ru-RU"/>
        </w:rPr>
        <w:t>перераб</w:t>
      </w:r>
      <w:proofErr w:type="spellEnd"/>
      <w:r w:rsidRPr="00C157EE">
        <w:rPr>
          <w:bCs/>
          <w:lang w:val="ru-RU" w:eastAsia="ru-RU"/>
        </w:rPr>
        <w:t xml:space="preserve">. и доп. — Москва : Издательство </w:t>
      </w:r>
      <w:proofErr w:type="spellStart"/>
      <w:r w:rsidRPr="00C157EE">
        <w:rPr>
          <w:bCs/>
          <w:lang w:val="ru-RU" w:eastAsia="ru-RU"/>
        </w:rPr>
        <w:t>Юрайт</w:t>
      </w:r>
      <w:proofErr w:type="spellEnd"/>
      <w:r w:rsidRPr="00C157EE">
        <w:rPr>
          <w:bCs/>
          <w:lang w:val="ru-RU" w:eastAsia="ru-RU"/>
        </w:rPr>
        <w:t xml:space="preserve">, 2023. — 284 с. — (Профессиональное образование). — ISBN 978-5-534-16116-8.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14"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/530451</w:t>
        </w:r>
      </w:hyperlink>
      <w:r w:rsidRPr="00C157EE">
        <w:rPr>
          <w:bCs/>
          <w:lang w:val="ru-RU" w:eastAsia="ru-RU"/>
        </w:rPr>
        <w:t>  </w:t>
      </w:r>
    </w:p>
    <w:p w14:paraId="2C2E382F" w14:textId="77777777" w:rsidR="00A16978" w:rsidRPr="00C157EE" w:rsidRDefault="00A16978" w:rsidP="00FF5935">
      <w:pPr>
        <w:spacing w:after="0"/>
        <w:ind w:firstLine="709"/>
        <w:contextualSpacing/>
        <w:jc w:val="both"/>
        <w:rPr>
          <w:rFonts w:ascii="Times New Roman" w:hAnsi="Times New Roman"/>
          <w:bCs/>
          <w:sz w:val="24"/>
          <w:szCs w:val="24"/>
        </w:rPr>
      </w:pPr>
    </w:p>
    <w:p w14:paraId="142E9330" w14:textId="50D8E74C" w:rsidR="00FF5935" w:rsidRPr="003C2B4A" w:rsidRDefault="00FF5935" w:rsidP="00FF5935">
      <w:pPr>
        <w:spacing w:after="0"/>
        <w:ind w:firstLine="709"/>
        <w:contextualSpacing/>
        <w:jc w:val="both"/>
        <w:rPr>
          <w:rFonts w:ascii="Times New Roman" w:hAnsi="Times New Roman"/>
          <w:bCs/>
          <w:sz w:val="24"/>
          <w:szCs w:val="24"/>
        </w:rPr>
      </w:pPr>
      <w:r w:rsidRPr="003C2B4A">
        <w:rPr>
          <w:rFonts w:ascii="Times New Roman" w:hAnsi="Times New Roman"/>
          <w:b/>
          <w:bCs/>
          <w:sz w:val="24"/>
          <w:szCs w:val="24"/>
        </w:rPr>
        <w:t xml:space="preserve">3.2.3. Дополнительные источники </w:t>
      </w:r>
    </w:p>
    <w:p w14:paraId="59D150EF" w14:textId="77777777" w:rsidR="00FF5935" w:rsidRPr="003C2B4A" w:rsidRDefault="00FF5935" w:rsidP="00FF5935">
      <w:pPr>
        <w:spacing w:after="0"/>
        <w:ind w:firstLine="709"/>
        <w:contextualSpacing/>
        <w:jc w:val="both"/>
        <w:rPr>
          <w:rFonts w:ascii="Times New Roman" w:hAnsi="Times New Roman"/>
          <w:sz w:val="24"/>
          <w:szCs w:val="24"/>
        </w:rPr>
      </w:pPr>
      <w:r w:rsidRPr="003C2B4A">
        <w:rPr>
          <w:rFonts w:ascii="Times New Roman" w:hAnsi="Times New Roman"/>
          <w:sz w:val="24"/>
          <w:szCs w:val="24"/>
        </w:rPr>
        <w:t xml:space="preserve">1. Единое окно доступа к образовательным ресурсам. Библиотека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15" w:history="1">
        <w:r w:rsidRPr="003C2B4A">
          <w:rPr>
            <w:rFonts w:ascii="Times New Roman" w:hAnsi="Times New Roman"/>
            <w:sz w:val="24"/>
            <w:szCs w:val="24"/>
            <w:lang w:val="en-US"/>
          </w:rPr>
          <w:t>http</w:t>
        </w:r>
        <w:r w:rsidRPr="003C2B4A">
          <w:rPr>
            <w:rFonts w:ascii="Times New Roman" w:hAnsi="Times New Roman"/>
            <w:sz w:val="24"/>
            <w:szCs w:val="24"/>
          </w:rPr>
          <w:t>://</w:t>
        </w:r>
        <w:r w:rsidRPr="003C2B4A">
          <w:rPr>
            <w:rFonts w:ascii="Times New Roman" w:hAnsi="Times New Roman"/>
            <w:sz w:val="24"/>
            <w:szCs w:val="24"/>
            <w:lang w:val="en-US"/>
          </w:rPr>
          <w:t>window</w:t>
        </w:r>
        <w:r w:rsidRPr="003C2B4A">
          <w:rPr>
            <w:rFonts w:ascii="Times New Roman" w:hAnsi="Times New Roman"/>
            <w:sz w:val="24"/>
            <w:szCs w:val="24"/>
          </w:rPr>
          <w:t>.</w:t>
        </w:r>
        <w:proofErr w:type="spellStart"/>
        <w:r w:rsidRPr="003C2B4A">
          <w:rPr>
            <w:rFonts w:ascii="Times New Roman" w:hAnsi="Times New Roman"/>
            <w:sz w:val="24"/>
            <w:szCs w:val="24"/>
            <w:lang w:val="en-US"/>
          </w:rPr>
          <w:t>edu</w:t>
        </w:r>
        <w:proofErr w:type="spellEnd"/>
        <w:r w:rsidRPr="003C2B4A">
          <w:rPr>
            <w:rFonts w:ascii="Times New Roman" w:hAnsi="Times New Roman"/>
            <w:sz w:val="24"/>
            <w:szCs w:val="24"/>
          </w:rPr>
          <w:t>.</w:t>
        </w:r>
        <w:proofErr w:type="spellStart"/>
        <w:r w:rsidRPr="003C2B4A">
          <w:rPr>
            <w:rFonts w:ascii="Times New Roman" w:hAnsi="Times New Roman"/>
            <w:sz w:val="24"/>
            <w:szCs w:val="24"/>
            <w:lang w:val="en-US"/>
          </w:rPr>
          <w:t>ru</w:t>
        </w:r>
        <w:proofErr w:type="spellEnd"/>
        <w:r w:rsidRPr="003C2B4A">
          <w:rPr>
            <w:rFonts w:ascii="Times New Roman" w:hAnsi="Times New Roman"/>
            <w:sz w:val="24"/>
            <w:szCs w:val="24"/>
          </w:rPr>
          <w:t>/</w:t>
        </w:r>
        <w:r w:rsidRPr="003C2B4A">
          <w:rPr>
            <w:rFonts w:ascii="Times New Roman" w:hAnsi="Times New Roman"/>
            <w:sz w:val="24"/>
            <w:szCs w:val="24"/>
            <w:lang w:val="en-US"/>
          </w:rPr>
          <w:t>window</w:t>
        </w:r>
        <w:r w:rsidRPr="003C2B4A">
          <w:rPr>
            <w:rFonts w:ascii="Times New Roman" w:hAnsi="Times New Roman"/>
            <w:sz w:val="24"/>
            <w:szCs w:val="24"/>
          </w:rPr>
          <w:t>/</w:t>
        </w:r>
        <w:r w:rsidRPr="003C2B4A">
          <w:rPr>
            <w:rFonts w:ascii="Times New Roman" w:hAnsi="Times New Roman"/>
            <w:sz w:val="24"/>
            <w:szCs w:val="24"/>
            <w:lang w:val="en-US"/>
          </w:rPr>
          <w:t>library</w:t>
        </w:r>
      </w:hyperlink>
    </w:p>
    <w:p w14:paraId="4E1AB904"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2. Иллюстрированная энциклопедия Отечественной истории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16" w:history="1">
        <w:r w:rsidRPr="003C2B4A">
          <w:rPr>
            <w:rFonts w:ascii="Times New Roman" w:hAnsi="Times New Roman"/>
            <w:sz w:val="24"/>
            <w:szCs w:val="24"/>
          </w:rPr>
          <w:t>http://hiztory.ru</w:t>
        </w:r>
      </w:hyperlink>
      <w:r w:rsidRPr="003C2B4A">
        <w:rPr>
          <w:rFonts w:ascii="Times New Roman" w:hAnsi="Times New Roman"/>
          <w:sz w:val="24"/>
          <w:szCs w:val="24"/>
        </w:rPr>
        <w:t>, свободный</w:t>
      </w:r>
    </w:p>
    <w:p w14:paraId="7238A046"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3. История России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17" w:history="1">
        <w:r w:rsidRPr="003C2B4A">
          <w:rPr>
            <w:rFonts w:ascii="Times New Roman" w:hAnsi="Times New Roman"/>
            <w:sz w:val="24"/>
            <w:szCs w:val="24"/>
          </w:rPr>
          <w:t>http://histerl.ru</w:t>
        </w:r>
      </w:hyperlink>
    </w:p>
    <w:p w14:paraId="016984C3"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lastRenderedPageBreak/>
        <w:t>4. История России, Всемирная история «</w:t>
      </w:r>
      <w:proofErr w:type="spellStart"/>
      <w:r w:rsidRPr="003C2B4A">
        <w:rPr>
          <w:rFonts w:ascii="Times New Roman" w:hAnsi="Times New Roman"/>
          <w:sz w:val="24"/>
          <w:szCs w:val="24"/>
        </w:rPr>
        <w:t>История.ру</w:t>
      </w:r>
      <w:proofErr w:type="spellEnd"/>
      <w:r w:rsidRPr="003C2B4A">
        <w:rPr>
          <w:rFonts w:ascii="Times New Roman" w:hAnsi="Times New Roman"/>
          <w:sz w:val="24"/>
          <w:szCs w:val="24"/>
        </w:rPr>
        <w:t xml:space="preserve">».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18" w:history="1">
        <w:r w:rsidRPr="003C2B4A">
          <w:rPr>
            <w:rFonts w:ascii="Times New Roman" w:hAnsi="Times New Roman"/>
            <w:sz w:val="24"/>
            <w:szCs w:val="24"/>
          </w:rPr>
          <w:t>http://www.istorya.ru</w:t>
        </w:r>
      </w:hyperlink>
    </w:p>
    <w:p w14:paraId="4816CC89"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5. Исторические источники по истории России в ХХ века из библиотеки электронных ресурсов исторического факультета МГУ им. М.В. Ломоносова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19" w:history="1">
        <w:r w:rsidRPr="003C2B4A">
          <w:rPr>
            <w:rFonts w:ascii="Times New Roman" w:hAnsi="Times New Roman"/>
            <w:sz w:val="24"/>
            <w:szCs w:val="24"/>
          </w:rPr>
          <w:t>http://www.hist.msu.ru/ER/Etext/PICT/ussr.htm</w:t>
        </w:r>
      </w:hyperlink>
    </w:p>
    <w:p w14:paraId="2DB1773E"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6. Конституция Российской Федерации. Энциклопедический словарь – </w:t>
      </w:r>
      <w:r w:rsidRPr="003C2B4A">
        <w:rPr>
          <w:rFonts w:ascii="Times New Roman" w:hAnsi="Times New Roman"/>
          <w:sz w:val="24"/>
          <w:szCs w:val="24"/>
          <w:lang w:val="en-US"/>
        </w:rPr>
        <w:t>URL</w:t>
      </w:r>
      <w:r w:rsidRPr="003C2B4A">
        <w:rPr>
          <w:rFonts w:ascii="Times New Roman" w:hAnsi="Times New Roman"/>
          <w:sz w:val="24"/>
          <w:szCs w:val="24"/>
        </w:rPr>
        <w:t>:</w:t>
      </w:r>
      <w:r w:rsidRPr="003C2B4A">
        <w:rPr>
          <w:rFonts w:ascii="Times New Roman" w:hAnsi="Times New Roman"/>
          <w:sz w:val="24"/>
        </w:rPr>
        <w:t xml:space="preserve"> </w:t>
      </w:r>
      <w:hyperlink r:id="rId20" w:tgtFrame="_blank" w:history="1">
        <w:r w:rsidRPr="003C2B4A">
          <w:rPr>
            <w:rFonts w:ascii="Times New Roman" w:hAnsi="Times New Roman"/>
            <w:color w:val="195A47"/>
            <w:sz w:val="24"/>
            <w:szCs w:val="24"/>
            <w:u w:val="single"/>
          </w:rPr>
          <w:t>http://www.rubricon.com/konst_1.asp</w:t>
        </w:r>
      </w:hyperlink>
    </w:p>
    <w:p w14:paraId="0C3851CE"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7.Проект Российского военно-исторического общества - История России. Чистый исторический интернет: карты, тексты документов, публицистика, персоналии и др.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w:t>
      </w:r>
      <w:r w:rsidRPr="003C2B4A">
        <w:rPr>
          <w:rFonts w:ascii="Times New Roman" w:hAnsi="Times New Roman"/>
          <w:color w:val="333333"/>
          <w:sz w:val="24"/>
          <w:szCs w:val="24"/>
        </w:rPr>
        <w:t xml:space="preserve"> </w:t>
      </w:r>
      <w:hyperlink r:id="rId21" w:tgtFrame="_blank" w:history="1">
        <w:r w:rsidRPr="003C2B4A">
          <w:rPr>
            <w:rFonts w:ascii="Times New Roman" w:hAnsi="Times New Roman"/>
            <w:color w:val="195A47"/>
            <w:sz w:val="24"/>
            <w:szCs w:val="24"/>
            <w:u w:val="single"/>
          </w:rPr>
          <w:t>http://histrf.ru/mediateka/maps/interactive-map</w:t>
        </w:r>
      </w:hyperlink>
    </w:p>
    <w:p w14:paraId="67A6FBDD"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8. Сто главных документов российской истории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22" w:history="1">
        <w:r w:rsidRPr="003C2B4A">
          <w:rPr>
            <w:rFonts w:ascii="Times New Roman" w:hAnsi="Times New Roman"/>
            <w:sz w:val="24"/>
            <w:szCs w:val="24"/>
          </w:rPr>
          <w:t>http://doc.histrf.ru/</w:t>
        </w:r>
      </w:hyperlink>
    </w:p>
    <w:p w14:paraId="0C1937B0"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9. Федеральный историко-документальный просветительский портал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w:t>
      </w:r>
      <w:hyperlink r:id="rId23" w:history="1">
        <w:r w:rsidRPr="003C2B4A">
          <w:rPr>
            <w:rFonts w:ascii="Times New Roman" w:hAnsi="Times New Roman"/>
            <w:sz w:val="24"/>
            <w:szCs w:val="24"/>
          </w:rPr>
          <w:t>https://portal.historyrussia.org/</w:t>
        </w:r>
      </w:hyperlink>
      <w:r w:rsidRPr="003C2B4A">
        <w:rPr>
          <w:rFonts w:ascii="Times New Roman" w:hAnsi="Times New Roman"/>
          <w:sz w:val="24"/>
          <w:szCs w:val="24"/>
        </w:rPr>
        <w:t>).</w:t>
      </w:r>
    </w:p>
    <w:p w14:paraId="3E7A0BB7"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10. Федеральный портал История РФ. 100 главных документов российской истории.</w:t>
      </w:r>
      <w:r w:rsidRPr="003C2B4A">
        <w:rPr>
          <w:rFonts w:ascii="Times New Roman" w:hAnsi="Times New Roman"/>
          <w:color w:val="333333"/>
          <w:sz w:val="24"/>
          <w:szCs w:val="24"/>
        </w:rPr>
        <w:t xml:space="preserve"> ХХ век</w:t>
      </w:r>
      <w:r w:rsidRPr="003C2B4A">
        <w:rPr>
          <w:rFonts w:ascii="Times New Roman" w:hAnsi="Times New Roman"/>
          <w:sz w:val="24"/>
          <w:szCs w:val="24"/>
        </w:rPr>
        <w:t xml:space="preserve">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24" w:tgtFrame="_blank" w:history="1">
        <w:r w:rsidRPr="003C2B4A">
          <w:rPr>
            <w:rFonts w:ascii="Times New Roman" w:hAnsi="Times New Roman"/>
            <w:color w:val="195A47"/>
            <w:sz w:val="24"/>
            <w:szCs w:val="24"/>
            <w:u w:val="single"/>
          </w:rPr>
          <w:t>http://doc.histrf.ru/20/</w:t>
        </w:r>
      </w:hyperlink>
    </w:p>
    <w:p w14:paraId="6B204ED5" w14:textId="77777777" w:rsidR="00FF5935" w:rsidRPr="003C2B4A" w:rsidRDefault="00FF5935" w:rsidP="00FF5935">
      <w:pPr>
        <w:spacing w:after="0"/>
        <w:ind w:firstLine="708"/>
        <w:contextualSpacing/>
        <w:jc w:val="both"/>
        <w:rPr>
          <w:rFonts w:ascii="Times New Roman" w:hAnsi="Times New Roman"/>
          <w:sz w:val="24"/>
          <w:szCs w:val="24"/>
        </w:rPr>
      </w:pPr>
      <w:r w:rsidRPr="003C2B4A">
        <w:rPr>
          <w:rFonts w:ascii="Times New Roman" w:hAnsi="Times New Roman"/>
          <w:sz w:val="24"/>
          <w:szCs w:val="24"/>
        </w:rPr>
        <w:t xml:space="preserve">11. </w:t>
      </w:r>
      <w:r w:rsidRPr="003C2B4A">
        <w:rPr>
          <w:rFonts w:ascii="Times New Roman" w:hAnsi="Times New Roman"/>
          <w:color w:val="333333"/>
          <w:sz w:val="24"/>
          <w:szCs w:val="24"/>
        </w:rPr>
        <w:t>Э</w:t>
      </w:r>
      <w:r w:rsidRPr="003C2B4A">
        <w:rPr>
          <w:rFonts w:ascii="Times New Roman" w:hAnsi="Times New Roman"/>
          <w:sz w:val="24"/>
          <w:szCs w:val="24"/>
        </w:rPr>
        <w:t xml:space="preserve">нциклопедический словарь «История Отечества» [Электронный ресурс] –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25" w:history="1">
        <w:r w:rsidRPr="003C2B4A">
          <w:rPr>
            <w:rFonts w:ascii="Times New Roman" w:hAnsi="Times New Roman"/>
            <w:sz w:val="24"/>
            <w:szCs w:val="24"/>
          </w:rPr>
          <w:t>http://www.rubricon.com/io_1.asp</w:t>
        </w:r>
      </w:hyperlink>
      <w:r w:rsidRPr="003C2B4A">
        <w:rPr>
          <w:rFonts w:ascii="Times New Roman" w:hAnsi="Times New Roman"/>
          <w:color w:val="002060"/>
          <w:sz w:val="24"/>
          <w:szCs w:val="24"/>
        </w:rPr>
        <w:t xml:space="preserve"> </w:t>
      </w:r>
    </w:p>
    <w:p w14:paraId="517D3C09" w14:textId="77777777" w:rsidR="00FF5935" w:rsidRPr="003C2B4A" w:rsidRDefault="00FF5935" w:rsidP="00FF5935">
      <w:pPr>
        <w:shd w:val="clear" w:color="auto" w:fill="FFFFFF"/>
        <w:spacing w:after="0"/>
        <w:rPr>
          <w:rFonts w:ascii="Times New Roman" w:hAnsi="Times New Roman"/>
          <w:sz w:val="24"/>
          <w:szCs w:val="24"/>
        </w:rPr>
      </w:pPr>
      <w:r w:rsidRPr="003C2B4A">
        <w:rPr>
          <w:rFonts w:ascii="Times New Roman" w:hAnsi="Times New Roman"/>
          <w:sz w:val="24"/>
          <w:szCs w:val="24"/>
        </w:rPr>
        <w:t xml:space="preserve"> </w:t>
      </w:r>
    </w:p>
    <w:p w14:paraId="75306177" w14:textId="77777777" w:rsidR="00F50956" w:rsidRDefault="00F50956" w:rsidP="00FF5935">
      <w:pPr>
        <w:shd w:val="clear" w:color="auto" w:fill="FFFFFF"/>
        <w:spacing w:after="0"/>
        <w:jc w:val="center"/>
        <w:rPr>
          <w:rFonts w:ascii="Times New Roman" w:hAnsi="Times New Roman"/>
          <w:b/>
          <w:sz w:val="24"/>
          <w:szCs w:val="24"/>
        </w:rPr>
      </w:pPr>
    </w:p>
    <w:p w14:paraId="4C750C72" w14:textId="2AAACABC" w:rsidR="00FF5935" w:rsidRPr="003C2B4A" w:rsidRDefault="00FF5935" w:rsidP="00FF5935">
      <w:pPr>
        <w:shd w:val="clear" w:color="auto" w:fill="FFFFFF"/>
        <w:spacing w:after="0"/>
        <w:jc w:val="center"/>
        <w:rPr>
          <w:rFonts w:ascii="Times New Roman" w:hAnsi="Times New Roman"/>
          <w:b/>
          <w:sz w:val="24"/>
          <w:szCs w:val="24"/>
        </w:rPr>
      </w:pPr>
      <w:r w:rsidRPr="003C2B4A">
        <w:rPr>
          <w:rFonts w:ascii="Times New Roman" w:hAnsi="Times New Roman"/>
          <w:b/>
          <w:sz w:val="24"/>
          <w:szCs w:val="24"/>
        </w:rPr>
        <w:t xml:space="preserve">4. </w:t>
      </w:r>
      <w:bookmarkStart w:id="8" w:name="_Hlk73021712"/>
      <w:r w:rsidRPr="003C2B4A">
        <w:rPr>
          <w:rFonts w:ascii="Times New Roman" w:hAnsi="Times New Roman"/>
          <w:b/>
          <w:sz w:val="24"/>
          <w:szCs w:val="24"/>
        </w:rPr>
        <w:t xml:space="preserve">КОНТРОЛЬ И ОЦЕНКА РЕЗУЛЬТАТОВ ОСВОЕНИЯ </w:t>
      </w:r>
      <w:r w:rsidRPr="003C2B4A">
        <w:rPr>
          <w:rFonts w:ascii="Times New Roman" w:hAnsi="Times New Roman"/>
          <w:b/>
          <w:sz w:val="24"/>
          <w:szCs w:val="24"/>
        </w:rPr>
        <w:br/>
        <w:t>УЧЕБНОЙ ДИСЦИПЛИНЫ</w:t>
      </w:r>
      <w:bookmarkEnd w:id="8"/>
    </w:p>
    <w:p w14:paraId="416B4FD3" w14:textId="77777777" w:rsidR="00FF5935" w:rsidRPr="003C2B4A"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3102"/>
        <w:gridCol w:w="2561"/>
      </w:tblGrid>
      <w:tr w:rsidR="00FF5935" w:rsidRPr="00F50956" w14:paraId="69273745" w14:textId="77777777" w:rsidTr="00F50956">
        <w:trPr>
          <w:trHeight w:val="23"/>
        </w:trPr>
        <w:tc>
          <w:tcPr>
            <w:tcW w:w="2059" w:type="pct"/>
          </w:tcPr>
          <w:p w14:paraId="4CE22665" w14:textId="4203DD46" w:rsidR="00FF5935" w:rsidRPr="00F50956" w:rsidRDefault="00FF5935"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Результаты обучения</w:t>
            </w:r>
            <w:r w:rsidRPr="00F50956">
              <w:rPr>
                <w:rFonts w:ascii="Times New Roman" w:hAnsi="Times New Roman"/>
                <w:sz w:val="24"/>
                <w:szCs w:val="24"/>
              </w:rPr>
              <w:t xml:space="preserve"> </w:t>
            </w:r>
          </w:p>
        </w:tc>
        <w:tc>
          <w:tcPr>
            <w:tcW w:w="1611" w:type="pct"/>
          </w:tcPr>
          <w:p w14:paraId="1AE7DB3E"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330" w:type="pct"/>
          </w:tcPr>
          <w:p w14:paraId="4BD2983D"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FF5935" w:rsidRPr="00F50956" w14:paraId="0CB5AAA1" w14:textId="77777777" w:rsidTr="00F50956">
        <w:trPr>
          <w:trHeight w:val="23"/>
        </w:trPr>
        <w:tc>
          <w:tcPr>
            <w:tcW w:w="2059" w:type="pct"/>
          </w:tcPr>
          <w:p w14:paraId="20804D7A"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знания</w:t>
            </w:r>
          </w:p>
          <w:p w14:paraId="7528FB03"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основных дат и временных периодов отечественной истории;</w:t>
            </w:r>
          </w:p>
          <w:p w14:paraId="40329D0C"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основных фактов, процессов, явлений, характеризующих целостность отечественной истории;</w:t>
            </w:r>
          </w:p>
          <w:p w14:paraId="70BFB20B"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современных версий и трактовок важнейших проблем отечественной истории;</w:t>
            </w:r>
          </w:p>
          <w:p w14:paraId="051E444A"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особенности исторического пути России, ее роли в мировом сообществе;</w:t>
            </w:r>
          </w:p>
          <w:p w14:paraId="752E7AC2"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исторической обусловленности современных общественных процессов</w:t>
            </w:r>
          </w:p>
          <w:p w14:paraId="1328674E"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традиционных ценностей многонационального народа России</w:t>
            </w:r>
          </w:p>
        </w:tc>
        <w:tc>
          <w:tcPr>
            <w:tcW w:w="1611" w:type="pct"/>
          </w:tcPr>
          <w:p w14:paraId="100FD482"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раскрытие содержания материала в объеме, предусмотренном программой учебной дисциплины;</w:t>
            </w:r>
          </w:p>
          <w:p w14:paraId="4A584968"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изложение материала грамотным языком в определенной логической последовательности, точно используя терминологию, факты и аргументы, даты, определения и т.д.;</w:t>
            </w:r>
          </w:p>
          <w:p w14:paraId="3804EDE1"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понимание взаимосвязей характеризуемых исторических событий и явлений;</w:t>
            </w:r>
          </w:p>
          <w:p w14:paraId="30269513"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xml:space="preserve">- демонстрация знаний основных дат отечественной истории </w:t>
            </w:r>
          </w:p>
        </w:tc>
        <w:tc>
          <w:tcPr>
            <w:tcW w:w="1330" w:type="pct"/>
          </w:tcPr>
          <w:p w14:paraId="5331C68E"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Текущий контроль в форме фронтального и индивидуального опроса, модульные письменные работы, тестирование. </w:t>
            </w:r>
          </w:p>
          <w:p w14:paraId="379B0875"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Итоговый контроль в форме дифференцированного зачета</w:t>
            </w:r>
          </w:p>
          <w:p w14:paraId="51A0464C" w14:textId="77777777" w:rsidR="00FF5935" w:rsidRPr="00F50956" w:rsidRDefault="00FF5935" w:rsidP="00F50956">
            <w:pPr>
              <w:spacing w:after="0" w:line="240" w:lineRule="auto"/>
              <w:rPr>
                <w:rFonts w:ascii="Times New Roman" w:hAnsi="Times New Roman"/>
                <w:bCs/>
                <w:sz w:val="24"/>
                <w:szCs w:val="24"/>
              </w:rPr>
            </w:pPr>
          </w:p>
        </w:tc>
      </w:tr>
      <w:tr w:rsidR="00FF5935" w:rsidRPr="00F50956" w14:paraId="2803EBE3" w14:textId="77777777" w:rsidTr="00F50956">
        <w:trPr>
          <w:trHeight w:val="23"/>
        </w:trPr>
        <w:tc>
          <w:tcPr>
            <w:tcW w:w="2059" w:type="pct"/>
          </w:tcPr>
          <w:p w14:paraId="305F8DE0"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5CD2845E"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проводить комплексный поиск исторической информации в источниках разного типа;</w:t>
            </w:r>
          </w:p>
          <w:p w14:paraId="132CFA9E"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lastRenderedPageBreak/>
              <w:t>- определять последовательность и длительность исторических событий, явлений, процессов;</w:t>
            </w:r>
          </w:p>
          <w:p w14:paraId="3F974B87"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характеризовать место, обстоятельства, участников, результаты важнейших исторических событий;</w:t>
            </w:r>
          </w:p>
          <w:p w14:paraId="2A394280"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работать с историческими документами;</w:t>
            </w:r>
          </w:p>
          <w:p w14:paraId="71B8F4C6"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анализировать историческую информацию, представленную в разных знаковых системах (текст, карта, таблица, схема, аудиовизуальный ряд);</w:t>
            </w:r>
          </w:p>
          <w:p w14:paraId="5F934CAF"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устанавливать причинно-следственные связи между явлениями, пространственные и временные рамки изучаемых исторических процессов и явлений.</w:t>
            </w:r>
          </w:p>
        </w:tc>
        <w:tc>
          <w:tcPr>
            <w:tcW w:w="1611" w:type="pct"/>
          </w:tcPr>
          <w:p w14:paraId="30F1C00C"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lastRenderedPageBreak/>
              <w:t xml:space="preserve">- способность анализировать содержащуюся в разных источниках информацию о событиях и явлениях </w:t>
            </w:r>
            <w:r w:rsidRPr="00F50956">
              <w:rPr>
                <w:rFonts w:ascii="Times New Roman" w:hAnsi="Times New Roman"/>
                <w:bCs/>
                <w:sz w:val="24"/>
                <w:szCs w:val="24"/>
              </w:rPr>
              <w:lastRenderedPageBreak/>
              <w:t>прошлого и настоящего России;</w:t>
            </w:r>
          </w:p>
          <w:p w14:paraId="45616A78"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способность рассматривать события в соответствии с принципом историзма, в их динамике, взаимосвязи и взаимообусловленности;</w:t>
            </w:r>
          </w:p>
          <w:p w14:paraId="453E5CD4"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способность применять исторические знания при анализе различных проблем современного общества.</w:t>
            </w:r>
          </w:p>
          <w:p w14:paraId="047C05B0" w14:textId="77777777" w:rsidR="00FF5935" w:rsidRPr="00F50956" w:rsidRDefault="00FF5935" w:rsidP="00F50956">
            <w:pPr>
              <w:spacing w:after="0" w:line="240" w:lineRule="auto"/>
              <w:rPr>
                <w:rFonts w:ascii="Times New Roman" w:hAnsi="Times New Roman"/>
                <w:bCs/>
                <w:sz w:val="24"/>
                <w:szCs w:val="24"/>
              </w:rPr>
            </w:pPr>
          </w:p>
        </w:tc>
        <w:tc>
          <w:tcPr>
            <w:tcW w:w="1330" w:type="pct"/>
          </w:tcPr>
          <w:p w14:paraId="24F2EE28"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lastRenderedPageBreak/>
              <w:t>Оценка результатов выполнения творческой работы (подготовка и защита реферата, написание эссе)</w:t>
            </w:r>
          </w:p>
          <w:p w14:paraId="16A7375F"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lastRenderedPageBreak/>
              <w:t>Экспертное наблюдение за ходом ведения дискуссии</w:t>
            </w:r>
          </w:p>
        </w:tc>
      </w:tr>
    </w:tbl>
    <w:p w14:paraId="1B0F52A7" w14:textId="77777777" w:rsidR="00C157EE" w:rsidRDefault="00C157EE" w:rsidP="0083745B">
      <w:pPr>
        <w:widowControl w:val="0"/>
        <w:autoSpaceDE w:val="0"/>
        <w:autoSpaceDN w:val="0"/>
        <w:spacing w:after="0" w:line="240" w:lineRule="auto"/>
        <w:jc w:val="right"/>
        <w:rPr>
          <w:rFonts w:ascii="Times New Roman" w:hAnsi="Times New Roman"/>
          <w:b/>
          <w:sz w:val="24"/>
          <w:szCs w:val="24"/>
          <w:lang w:eastAsia="en-US"/>
        </w:rPr>
      </w:pPr>
    </w:p>
    <w:p w14:paraId="51022DF0" w14:textId="77777777" w:rsidR="00C157EE" w:rsidRDefault="00C157EE">
      <w:pPr>
        <w:spacing w:after="160" w:line="259" w:lineRule="auto"/>
        <w:rPr>
          <w:rFonts w:ascii="Times New Roman" w:hAnsi="Times New Roman"/>
          <w:b/>
          <w:sz w:val="24"/>
          <w:szCs w:val="24"/>
          <w:lang w:eastAsia="en-US"/>
        </w:rPr>
      </w:pPr>
      <w:r>
        <w:rPr>
          <w:rFonts w:ascii="Times New Roman" w:hAnsi="Times New Roman"/>
          <w:b/>
          <w:sz w:val="24"/>
          <w:szCs w:val="24"/>
          <w:lang w:eastAsia="en-US"/>
        </w:rPr>
        <w:br w:type="page"/>
      </w:r>
    </w:p>
    <w:p w14:paraId="68788D9D" w14:textId="35E29886" w:rsidR="0083745B" w:rsidRPr="003C2B4A"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3C2B4A">
        <w:rPr>
          <w:rFonts w:ascii="Times New Roman" w:hAnsi="Times New Roman"/>
          <w:b/>
          <w:sz w:val="24"/>
          <w:szCs w:val="24"/>
          <w:lang w:eastAsia="en-US"/>
        </w:rPr>
        <w:lastRenderedPageBreak/>
        <w:t>Приложение 3.</w:t>
      </w:r>
      <w:r w:rsidR="005535D6" w:rsidRPr="003C2B4A">
        <w:rPr>
          <w:rFonts w:ascii="Times New Roman" w:hAnsi="Times New Roman"/>
          <w:b/>
          <w:sz w:val="24"/>
          <w:szCs w:val="24"/>
          <w:lang w:eastAsia="en-US"/>
        </w:rPr>
        <w:t>2</w:t>
      </w:r>
    </w:p>
    <w:p w14:paraId="76348FE1"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5980AD30"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3E61D84D" w14:textId="77777777" w:rsidR="00FF5935" w:rsidRPr="003C2B4A" w:rsidRDefault="00FF5935" w:rsidP="00FF5935">
      <w:pPr>
        <w:spacing w:after="0"/>
        <w:jc w:val="center"/>
        <w:rPr>
          <w:rFonts w:ascii="Times New Roman" w:hAnsi="Times New Roman"/>
          <w:bCs/>
          <w:sz w:val="24"/>
          <w:szCs w:val="24"/>
        </w:rPr>
      </w:pPr>
    </w:p>
    <w:p w14:paraId="4AB3C7F5" w14:textId="77777777" w:rsidR="00FF5935" w:rsidRPr="003C2B4A" w:rsidRDefault="00FF5935" w:rsidP="00FF5935">
      <w:pPr>
        <w:jc w:val="center"/>
        <w:rPr>
          <w:rFonts w:ascii="Times New Roman" w:hAnsi="Times New Roman"/>
          <w:b/>
          <w:sz w:val="24"/>
          <w:szCs w:val="24"/>
        </w:rPr>
      </w:pPr>
    </w:p>
    <w:p w14:paraId="6E0ACE81" w14:textId="77777777" w:rsidR="00FF5935" w:rsidRPr="003C2B4A" w:rsidRDefault="00FF5935" w:rsidP="00FF5935">
      <w:pPr>
        <w:jc w:val="center"/>
        <w:rPr>
          <w:rFonts w:ascii="Times New Roman" w:hAnsi="Times New Roman"/>
          <w:b/>
          <w:sz w:val="24"/>
          <w:szCs w:val="24"/>
        </w:rPr>
      </w:pPr>
    </w:p>
    <w:p w14:paraId="2FA11629" w14:textId="7EE0A690" w:rsidR="00FF5935" w:rsidRDefault="00FF5935" w:rsidP="00FF5935">
      <w:pPr>
        <w:jc w:val="center"/>
        <w:rPr>
          <w:rFonts w:ascii="Times New Roman" w:hAnsi="Times New Roman"/>
          <w:b/>
          <w:sz w:val="24"/>
          <w:szCs w:val="24"/>
        </w:rPr>
      </w:pPr>
    </w:p>
    <w:p w14:paraId="7BAF839D" w14:textId="005FF88A" w:rsidR="001A126E" w:rsidRDefault="001A126E" w:rsidP="00FF5935">
      <w:pPr>
        <w:jc w:val="center"/>
        <w:rPr>
          <w:rFonts w:ascii="Times New Roman" w:hAnsi="Times New Roman"/>
          <w:b/>
          <w:sz w:val="24"/>
          <w:szCs w:val="24"/>
        </w:rPr>
      </w:pPr>
    </w:p>
    <w:p w14:paraId="7CCE80CC" w14:textId="77777777" w:rsidR="001A126E" w:rsidRDefault="001A126E" w:rsidP="00FF5935">
      <w:pPr>
        <w:jc w:val="center"/>
        <w:rPr>
          <w:rFonts w:ascii="Times New Roman" w:hAnsi="Times New Roman"/>
          <w:b/>
          <w:sz w:val="24"/>
          <w:szCs w:val="24"/>
        </w:rPr>
      </w:pPr>
    </w:p>
    <w:p w14:paraId="500C85F0" w14:textId="77777777" w:rsidR="001A126E" w:rsidRPr="003C2B4A" w:rsidRDefault="001A126E" w:rsidP="00FF5935">
      <w:pPr>
        <w:jc w:val="center"/>
        <w:rPr>
          <w:rFonts w:ascii="Times New Roman" w:hAnsi="Times New Roman"/>
          <w:b/>
          <w:sz w:val="24"/>
          <w:szCs w:val="24"/>
        </w:rPr>
      </w:pPr>
    </w:p>
    <w:p w14:paraId="51DC00EE" w14:textId="60A878C9" w:rsidR="00FF5935" w:rsidRPr="003C2B4A" w:rsidRDefault="003C2B4A" w:rsidP="00FF593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01C82BB" w14:textId="77777777" w:rsidR="00FF5935" w:rsidRPr="003C2B4A" w:rsidRDefault="00FF5935" w:rsidP="00FF5935">
      <w:pPr>
        <w:jc w:val="center"/>
        <w:rPr>
          <w:rFonts w:ascii="Times New Roman" w:hAnsi="Times New Roman"/>
          <w:b/>
          <w:sz w:val="24"/>
          <w:szCs w:val="24"/>
          <w:u w:val="single"/>
        </w:rPr>
      </w:pPr>
    </w:p>
    <w:p w14:paraId="60CFF25C" w14:textId="6585F83F"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t>СГ.02</w:t>
      </w:r>
      <w:r w:rsidR="0083745B" w:rsidRPr="003C2B4A">
        <w:rPr>
          <w:rFonts w:ascii="Times New Roman" w:hAnsi="Times New Roman"/>
          <w:b/>
          <w:sz w:val="24"/>
          <w:szCs w:val="24"/>
        </w:rPr>
        <w:t xml:space="preserve"> </w:t>
      </w:r>
      <w:r w:rsidRPr="003C2B4A">
        <w:rPr>
          <w:rFonts w:ascii="Times New Roman" w:hAnsi="Times New Roman"/>
          <w:b/>
          <w:sz w:val="24"/>
          <w:szCs w:val="24"/>
        </w:rPr>
        <w:t>И</w:t>
      </w:r>
      <w:r w:rsidR="003C2B4A" w:rsidRPr="003C2B4A">
        <w:rPr>
          <w:rFonts w:ascii="Times New Roman" w:hAnsi="Times New Roman"/>
          <w:b/>
          <w:sz w:val="24"/>
          <w:szCs w:val="24"/>
        </w:rPr>
        <w:t>ностранный язык в профессиональной деятельности</w:t>
      </w:r>
    </w:p>
    <w:p w14:paraId="249196A1" w14:textId="77777777" w:rsidR="00FF5935" w:rsidRPr="003C2B4A" w:rsidRDefault="00FF5935" w:rsidP="00FF5935">
      <w:pPr>
        <w:jc w:val="center"/>
        <w:rPr>
          <w:rFonts w:ascii="Times New Roman" w:hAnsi="Times New Roman"/>
          <w:b/>
          <w:sz w:val="24"/>
          <w:szCs w:val="24"/>
        </w:rPr>
      </w:pPr>
    </w:p>
    <w:p w14:paraId="004C733D" w14:textId="77777777" w:rsidR="00FF5935" w:rsidRPr="003C2B4A" w:rsidRDefault="00FF5935" w:rsidP="00FF5935">
      <w:pPr>
        <w:rPr>
          <w:rFonts w:ascii="Times New Roman" w:hAnsi="Times New Roman"/>
          <w:b/>
          <w:sz w:val="24"/>
          <w:szCs w:val="24"/>
        </w:rPr>
      </w:pPr>
    </w:p>
    <w:p w14:paraId="0FED88FC" w14:textId="77777777" w:rsidR="00FF5935" w:rsidRPr="003C2B4A" w:rsidRDefault="00FF5935" w:rsidP="00FF5935">
      <w:pPr>
        <w:rPr>
          <w:rFonts w:ascii="Times New Roman" w:hAnsi="Times New Roman"/>
          <w:b/>
          <w:sz w:val="24"/>
          <w:szCs w:val="24"/>
        </w:rPr>
      </w:pPr>
    </w:p>
    <w:p w14:paraId="26ACEA44" w14:textId="77777777" w:rsidR="00FF5935" w:rsidRPr="003C2B4A" w:rsidRDefault="00FF5935" w:rsidP="00FF5935">
      <w:pPr>
        <w:rPr>
          <w:rFonts w:ascii="Times New Roman" w:hAnsi="Times New Roman"/>
          <w:b/>
          <w:sz w:val="24"/>
          <w:szCs w:val="24"/>
        </w:rPr>
      </w:pPr>
    </w:p>
    <w:p w14:paraId="52A3F5D2" w14:textId="77777777" w:rsidR="00FF5935" w:rsidRPr="003C2B4A" w:rsidRDefault="00FF5935" w:rsidP="00FF5935">
      <w:pPr>
        <w:rPr>
          <w:rFonts w:ascii="Times New Roman" w:hAnsi="Times New Roman"/>
          <w:b/>
          <w:sz w:val="24"/>
          <w:szCs w:val="24"/>
        </w:rPr>
      </w:pPr>
    </w:p>
    <w:p w14:paraId="771A5167" w14:textId="77777777" w:rsidR="00FF5935" w:rsidRPr="003C2B4A" w:rsidRDefault="00FF5935" w:rsidP="00FF5935">
      <w:pPr>
        <w:rPr>
          <w:rFonts w:ascii="Times New Roman" w:hAnsi="Times New Roman"/>
          <w:b/>
          <w:sz w:val="24"/>
          <w:szCs w:val="24"/>
        </w:rPr>
      </w:pPr>
    </w:p>
    <w:p w14:paraId="47B1CDA2" w14:textId="77777777" w:rsidR="00FF5935" w:rsidRPr="003C2B4A" w:rsidRDefault="00FF5935" w:rsidP="00FF5935">
      <w:pPr>
        <w:rPr>
          <w:rFonts w:ascii="Times New Roman" w:hAnsi="Times New Roman"/>
          <w:b/>
          <w:sz w:val="24"/>
          <w:szCs w:val="24"/>
        </w:rPr>
      </w:pPr>
    </w:p>
    <w:p w14:paraId="0B2AAB61" w14:textId="77777777" w:rsidR="00FF5935" w:rsidRPr="003C2B4A" w:rsidRDefault="00FF5935" w:rsidP="00FF5935">
      <w:pPr>
        <w:rPr>
          <w:rFonts w:ascii="Times New Roman" w:hAnsi="Times New Roman"/>
          <w:b/>
          <w:sz w:val="24"/>
          <w:szCs w:val="24"/>
        </w:rPr>
      </w:pPr>
    </w:p>
    <w:p w14:paraId="7EFD4E73" w14:textId="77777777" w:rsidR="00FF5935" w:rsidRPr="003C2B4A" w:rsidRDefault="00FF5935" w:rsidP="00FF5935">
      <w:pPr>
        <w:rPr>
          <w:rFonts w:ascii="Times New Roman" w:hAnsi="Times New Roman"/>
          <w:b/>
          <w:sz w:val="24"/>
          <w:szCs w:val="24"/>
        </w:rPr>
      </w:pPr>
    </w:p>
    <w:p w14:paraId="56B7840B" w14:textId="77777777" w:rsidR="00FF5935" w:rsidRPr="003C2B4A" w:rsidRDefault="00FF5935" w:rsidP="00FF5935">
      <w:pPr>
        <w:rPr>
          <w:rFonts w:ascii="Times New Roman" w:hAnsi="Times New Roman"/>
          <w:b/>
          <w:sz w:val="24"/>
          <w:szCs w:val="24"/>
        </w:rPr>
      </w:pPr>
    </w:p>
    <w:p w14:paraId="595173FC" w14:textId="77777777" w:rsidR="00FF5935" w:rsidRPr="003C2B4A" w:rsidRDefault="00FF5935" w:rsidP="00FF5935">
      <w:pPr>
        <w:rPr>
          <w:rFonts w:ascii="Times New Roman" w:hAnsi="Times New Roman"/>
          <w:b/>
          <w:sz w:val="24"/>
          <w:szCs w:val="24"/>
        </w:rPr>
      </w:pPr>
    </w:p>
    <w:p w14:paraId="24DB6A28" w14:textId="77777777" w:rsidR="00FF5935" w:rsidRPr="003C2B4A" w:rsidRDefault="00FF5935" w:rsidP="00FF5935">
      <w:pPr>
        <w:rPr>
          <w:rFonts w:ascii="Times New Roman" w:hAnsi="Times New Roman"/>
          <w:b/>
          <w:sz w:val="24"/>
          <w:szCs w:val="24"/>
        </w:rPr>
      </w:pPr>
    </w:p>
    <w:p w14:paraId="108451AF" w14:textId="77777777" w:rsidR="00FF5935" w:rsidRPr="003C2B4A" w:rsidRDefault="00FF5935" w:rsidP="00FF5935">
      <w:pPr>
        <w:rPr>
          <w:rFonts w:ascii="Times New Roman" w:hAnsi="Times New Roman"/>
          <w:b/>
          <w:sz w:val="24"/>
          <w:szCs w:val="24"/>
        </w:rPr>
      </w:pPr>
    </w:p>
    <w:p w14:paraId="3F3E4F30" w14:textId="77777777" w:rsidR="00FF5935" w:rsidRPr="003C2B4A" w:rsidRDefault="00FF5935" w:rsidP="00FF5935">
      <w:pPr>
        <w:rPr>
          <w:rFonts w:ascii="Times New Roman" w:hAnsi="Times New Roman"/>
          <w:b/>
          <w:sz w:val="24"/>
          <w:szCs w:val="24"/>
        </w:rPr>
      </w:pPr>
    </w:p>
    <w:p w14:paraId="5470A925" w14:textId="77777777" w:rsidR="00FF5935" w:rsidRPr="003C2B4A" w:rsidRDefault="00FF5935" w:rsidP="00FF5935">
      <w:pPr>
        <w:rPr>
          <w:rFonts w:ascii="Times New Roman" w:hAnsi="Times New Roman"/>
          <w:b/>
          <w:sz w:val="24"/>
          <w:szCs w:val="24"/>
        </w:rPr>
      </w:pPr>
    </w:p>
    <w:p w14:paraId="0115DFF0" w14:textId="77777777" w:rsidR="00FF5935" w:rsidRPr="003C2B4A" w:rsidRDefault="00FF5935" w:rsidP="00FF5935">
      <w:pPr>
        <w:rPr>
          <w:rFonts w:ascii="Times New Roman" w:hAnsi="Times New Roman"/>
          <w:b/>
          <w:sz w:val="24"/>
          <w:szCs w:val="24"/>
        </w:rPr>
      </w:pPr>
    </w:p>
    <w:p w14:paraId="3F3CB874" w14:textId="77777777" w:rsidR="00FF5935" w:rsidRPr="003C2B4A" w:rsidRDefault="00FF5935" w:rsidP="00FF5935">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177D11D0" w14:textId="77777777"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34210512" w14:textId="77777777" w:rsidR="00FF5935" w:rsidRPr="003C2B4A" w:rsidRDefault="00FF5935" w:rsidP="00FF593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F5935" w:rsidRPr="003C2B4A" w14:paraId="5DBF24F0" w14:textId="77777777" w:rsidTr="00F56322">
        <w:tc>
          <w:tcPr>
            <w:tcW w:w="7501" w:type="dxa"/>
          </w:tcPr>
          <w:p w14:paraId="71CC5954" w14:textId="77777777" w:rsidR="00FF5935" w:rsidRPr="003C2B4A" w:rsidRDefault="00FF5935" w:rsidP="00BC587B">
            <w:pPr>
              <w:numPr>
                <w:ilvl w:val="0"/>
                <w:numId w:val="10"/>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78BEAE5" w14:textId="77777777" w:rsidR="00FF5935" w:rsidRPr="003C2B4A" w:rsidRDefault="00FF5935" w:rsidP="00F56322">
            <w:pPr>
              <w:rPr>
                <w:rFonts w:ascii="Times New Roman" w:hAnsi="Times New Roman"/>
                <w:b/>
                <w:sz w:val="24"/>
                <w:szCs w:val="24"/>
              </w:rPr>
            </w:pPr>
          </w:p>
        </w:tc>
      </w:tr>
      <w:tr w:rsidR="00FF5935" w:rsidRPr="003C2B4A" w14:paraId="2DAB6E61" w14:textId="77777777" w:rsidTr="00F56322">
        <w:tc>
          <w:tcPr>
            <w:tcW w:w="7501" w:type="dxa"/>
          </w:tcPr>
          <w:p w14:paraId="08F8EB8D" w14:textId="77777777" w:rsidR="00FF5935" w:rsidRPr="003C2B4A" w:rsidRDefault="00FF5935" w:rsidP="00BC587B">
            <w:pPr>
              <w:numPr>
                <w:ilvl w:val="0"/>
                <w:numId w:val="10"/>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507123F6" w14:textId="77777777" w:rsidR="00FF5935" w:rsidRPr="003C2B4A" w:rsidRDefault="00FF5935" w:rsidP="00BC587B">
            <w:pPr>
              <w:numPr>
                <w:ilvl w:val="0"/>
                <w:numId w:val="10"/>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1F7D86DC" w14:textId="77777777" w:rsidR="00FF5935" w:rsidRPr="003C2B4A" w:rsidRDefault="00FF5935" w:rsidP="00F56322">
            <w:pPr>
              <w:ind w:left="644"/>
              <w:rPr>
                <w:rFonts w:ascii="Times New Roman" w:hAnsi="Times New Roman"/>
                <w:b/>
                <w:sz w:val="24"/>
                <w:szCs w:val="24"/>
              </w:rPr>
            </w:pPr>
          </w:p>
        </w:tc>
      </w:tr>
      <w:tr w:rsidR="00FF5935" w:rsidRPr="003C2B4A" w14:paraId="09DBE44B" w14:textId="77777777" w:rsidTr="00F56322">
        <w:tc>
          <w:tcPr>
            <w:tcW w:w="7501" w:type="dxa"/>
          </w:tcPr>
          <w:p w14:paraId="24B64B84" w14:textId="77777777" w:rsidR="00FF5935" w:rsidRPr="003C2B4A" w:rsidRDefault="00FF5935" w:rsidP="00BC587B">
            <w:pPr>
              <w:numPr>
                <w:ilvl w:val="0"/>
                <w:numId w:val="10"/>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007BDD5A" w14:textId="77777777" w:rsidR="00FF5935" w:rsidRPr="003C2B4A" w:rsidRDefault="00FF5935" w:rsidP="00F56322">
            <w:pPr>
              <w:suppressAutoHyphens/>
              <w:rPr>
                <w:rFonts w:ascii="Times New Roman" w:hAnsi="Times New Roman"/>
                <w:b/>
                <w:sz w:val="24"/>
                <w:szCs w:val="24"/>
              </w:rPr>
            </w:pPr>
          </w:p>
        </w:tc>
        <w:tc>
          <w:tcPr>
            <w:tcW w:w="1854" w:type="dxa"/>
          </w:tcPr>
          <w:p w14:paraId="2AE7635E" w14:textId="77777777" w:rsidR="00FF5935" w:rsidRPr="003C2B4A" w:rsidRDefault="00FF5935" w:rsidP="00F56322">
            <w:pPr>
              <w:rPr>
                <w:rFonts w:ascii="Times New Roman" w:hAnsi="Times New Roman"/>
                <w:b/>
                <w:sz w:val="24"/>
                <w:szCs w:val="24"/>
              </w:rPr>
            </w:pPr>
          </w:p>
        </w:tc>
      </w:tr>
    </w:tbl>
    <w:p w14:paraId="53D1D9BD" w14:textId="7F4122BE"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«СГ.02</w:t>
      </w:r>
      <w:r w:rsidR="0083745B" w:rsidRPr="003C2B4A">
        <w:rPr>
          <w:rFonts w:ascii="Times New Roman" w:hAnsi="Times New Roman"/>
          <w:b/>
          <w:sz w:val="24"/>
          <w:szCs w:val="24"/>
        </w:rPr>
        <w:t xml:space="preserve"> </w:t>
      </w:r>
      <w:r w:rsidRPr="003C2B4A">
        <w:rPr>
          <w:rFonts w:ascii="Times New Roman" w:hAnsi="Times New Roman"/>
          <w:b/>
          <w:sz w:val="24"/>
          <w:szCs w:val="24"/>
        </w:rPr>
        <w:t>И</w:t>
      </w:r>
      <w:r w:rsidR="003C2B4A" w:rsidRPr="003C2B4A">
        <w:rPr>
          <w:rFonts w:ascii="Times New Roman" w:hAnsi="Times New Roman"/>
          <w:b/>
          <w:sz w:val="24"/>
          <w:szCs w:val="24"/>
        </w:rPr>
        <w:t>ностранный язык в профессиональной деятельности</w:t>
      </w:r>
      <w:r w:rsidRPr="003C2B4A">
        <w:rPr>
          <w:rFonts w:ascii="Times New Roman" w:hAnsi="Times New Roman"/>
          <w:b/>
          <w:sz w:val="24"/>
          <w:szCs w:val="24"/>
        </w:rPr>
        <w:t>»</w:t>
      </w:r>
    </w:p>
    <w:p w14:paraId="349B0A9B" w14:textId="77777777" w:rsidR="00FF5935" w:rsidRPr="003C2B4A"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3AF29D7F" w14:textId="243D1A43" w:rsidR="00FF5935" w:rsidRPr="003C2B4A"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1A126E">
        <w:rPr>
          <w:rFonts w:ascii="Times New Roman" w:hAnsi="Times New Roman"/>
          <w:sz w:val="24"/>
          <w:szCs w:val="24"/>
        </w:rPr>
        <w:t xml:space="preserve">СГ.02 </w:t>
      </w:r>
      <w:r w:rsidRPr="003C2B4A">
        <w:rPr>
          <w:rFonts w:ascii="Times New Roman" w:hAnsi="Times New Roman"/>
          <w:sz w:val="24"/>
          <w:szCs w:val="24"/>
        </w:rPr>
        <w:t xml:space="preserve">Иностранный язык в профессиональной 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34.02.01 Сестринское дело. </w:t>
      </w:r>
    </w:p>
    <w:p w14:paraId="0890EC07" w14:textId="77777777" w:rsidR="00FF5935" w:rsidRPr="003C2B4A"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 xml:space="preserve">Особое значение дисциплина имеет при формировании и развитии ОК 02, ОК 03, </w:t>
      </w:r>
      <w:r w:rsidRPr="003C2B4A">
        <w:rPr>
          <w:rFonts w:ascii="Times New Roman" w:hAnsi="Times New Roman"/>
          <w:sz w:val="24"/>
          <w:szCs w:val="24"/>
        </w:rPr>
        <w:br/>
        <w:t>ОК 05, ОК 09.</w:t>
      </w:r>
    </w:p>
    <w:p w14:paraId="3ABB88AF" w14:textId="77777777" w:rsidR="00FF5935" w:rsidRPr="003C2B4A" w:rsidRDefault="00FF5935" w:rsidP="00FF5935">
      <w:pPr>
        <w:spacing w:after="0"/>
        <w:ind w:firstLine="709"/>
        <w:jc w:val="both"/>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477767A2" w14:textId="77777777" w:rsidR="00FF5935" w:rsidRPr="003C2B4A" w:rsidRDefault="00FF5935" w:rsidP="00FF5935">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4232"/>
        <w:gridCol w:w="4173"/>
      </w:tblGrid>
      <w:tr w:rsidR="00520550" w:rsidRPr="00520550" w14:paraId="3054661D" w14:textId="77777777" w:rsidTr="00520550">
        <w:trPr>
          <w:trHeight w:val="23"/>
        </w:trPr>
        <w:tc>
          <w:tcPr>
            <w:tcW w:w="635" w:type="pct"/>
            <w:vMerge w:val="restart"/>
            <w:shd w:val="clear" w:color="auto" w:fill="auto"/>
            <w:vAlign w:val="center"/>
            <w:hideMark/>
          </w:tcPr>
          <w:p w14:paraId="342674D9" w14:textId="77777777" w:rsidR="00520550" w:rsidRPr="00520550" w:rsidRDefault="00520550" w:rsidP="00520550">
            <w:pPr>
              <w:spacing w:after="0" w:line="240" w:lineRule="auto"/>
              <w:jc w:val="center"/>
              <w:rPr>
                <w:rFonts w:ascii="Times New Roman" w:hAnsi="Times New Roman"/>
                <w:color w:val="000000"/>
                <w:sz w:val="24"/>
                <w:szCs w:val="24"/>
              </w:rPr>
            </w:pPr>
            <w:r w:rsidRPr="00520550">
              <w:rPr>
                <w:rFonts w:ascii="Times New Roman" w:hAnsi="Times New Roman"/>
                <w:color w:val="000000"/>
                <w:sz w:val="24"/>
                <w:szCs w:val="24"/>
              </w:rPr>
              <w:t>Код</w:t>
            </w:r>
          </w:p>
          <w:p w14:paraId="5C718920" w14:textId="425D7961" w:rsidR="00520550" w:rsidRPr="00520550" w:rsidRDefault="00520550" w:rsidP="00520550">
            <w:pPr>
              <w:spacing w:after="0" w:line="240" w:lineRule="auto"/>
              <w:jc w:val="center"/>
              <w:rPr>
                <w:rFonts w:ascii="Times New Roman" w:hAnsi="Times New Roman"/>
                <w:color w:val="000000"/>
                <w:sz w:val="24"/>
                <w:szCs w:val="24"/>
              </w:rPr>
            </w:pPr>
            <w:r w:rsidRPr="00520550">
              <w:rPr>
                <w:rFonts w:ascii="Times New Roman" w:hAnsi="Times New Roman"/>
                <w:color w:val="000000"/>
                <w:sz w:val="24"/>
                <w:szCs w:val="24"/>
              </w:rPr>
              <w:t>ПК, ОК</w:t>
            </w:r>
          </w:p>
        </w:tc>
        <w:tc>
          <w:tcPr>
            <w:tcW w:w="4365" w:type="pct"/>
            <w:gridSpan w:val="2"/>
            <w:shd w:val="clear" w:color="auto" w:fill="auto"/>
            <w:vAlign w:val="center"/>
            <w:hideMark/>
          </w:tcPr>
          <w:p w14:paraId="0AA67EA0" w14:textId="77777777" w:rsidR="00520550" w:rsidRPr="00520550" w:rsidRDefault="00520550" w:rsidP="00520550">
            <w:pPr>
              <w:spacing w:after="0" w:line="240" w:lineRule="auto"/>
              <w:jc w:val="center"/>
              <w:rPr>
                <w:rFonts w:ascii="Times New Roman" w:hAnsi="Times New Roman"/>
                <w:color w:val="000000"/>
                <w:sz w:val="24"/>
                <w:szCs w:val="24"/>
              </w:rPr>
            </w:pPr>
            <w:r w:rsidRPr="00520550">
              <w:rPr>
                <w:rFonts w:ascii="Times New Roman" w:hAnsi="Times New Roman"/>
                <w:color w:val="000000"/>
                <w:sz w:val="24"/>
                <w:szCs w:val="24"/>
              </w:rPr>
              <w:t>Дисциплинарные результаты</w:t>
            </w:r>
          </w:p>
        </w:tc>
      </w:tr>
      <w:tr w:rsidR="00520550" w:rsidRPr="00520550" w14:paraId="16F23702" w14:textId="77777777" w:rsidTr="00520550">
        <w:trPr>
          <w:trHeight w:val="23"/>
        </w:trPr>
        <w:tc>
          <w:tcPr>
            <w:tcW w:w="635" w:type="pct"/>
            <w:vMerge/>
            <w:shd w:val="clear" w:color="auto" w:fill="auto"/>
            <w:vAlign w:val="center"/>
            <w:hideMark/>
          </w:tcPr>
          <w:p w14:paraId="30DE43E6" w14:textId="739EF4E9" w:rsidR="00520550" w:rsidRPr="00520550" w:rsidRDefault="00520550" w:rsidP="00520550">
            <w:pPr>
              <w:spacing w:after="0" w:line="240" w:lineRule="auto"/>
              <w:jc w:val="center"/>
              <w:rPr>
                <w:rFonts w:ascii="Times New Roman" w:hAnsi="Times New Roman"/>
                <w:color w:val="000000"/>
                <w:sz w:val="24"/>
                <w:szCs w:val="24"/>
              </w:rPr>
            </w:pPr>
          </w:p>
        </w:tc>
        <w:tc>
          <w:tcPr>
            <w:tcW w:w="2198" w:type="pct"/>
            <w:shd w:val="clear" w:color="auto" w:fill="auto"/>
            <w:vAlign w:val="center"/>
            <w:hideMark/>
          </w:tcPr>
          <w:p w14:paraId="59DF8E78" w14:textId="77777777" w:rsidR="00520550" w:rsidRPr="00520550" w:rsidRDefault="00520550" w:rsidP="00520550">
            <w:pPr>
              <w:spacing w:after="0" w:line="240" w:lineRule="auto"/>
              <w:jc w:val="center"/>
              <w:rPr>
                <w:rFonts w:ascii="Times New Roman" w:hAnsi="Times New Roman"/>
                <w:color w:val="000000"/>
                <w:sz w:val="24"/>
                <w:szCs w:val="24"/>
              </w:rPr>
            </w:pPr>
            <w:r w:rsidRPr="00520550">
              <w:rPr>
                <w:rFonts w:ascii="Times New Roman" w:hAnsi="Times New Roman"/>
                <w:color w:val="000000"/>
                <w:sz w:val="24"/>
                <w:szCs w:val="24"/>
              </w:rPr>
              <w:t>Умения</w:t>
            </w:r>
          </w:p>
        </w:tc>
        <w:tc>
          <w:tcPr>
            <w:tcW w:w="2167" w:type="pct"/>
            <w:shd w:val="clear" w:color="auto" w:fill="auto"/>
            <w:vAlign w:val="center"/>
            <w:hideMark/>
          </w:tcPr>
          <w:p w14:paraId="7069691B" w14:textId="77777777" w:rsidR="00520550" w:rsidRPr="00520550" w:rsidRDefault="00520550" w:rsidP="00520550">
            <w:pPr>
              <w:spacing w:after="0" w:line="240" w:lineRule="auto"/>
              <w:jc w:val="center"/>
              <w:rPr>
                <w:rFonts w:ascii="Times New Roman" w:hAnsi="Times New Roman"/>
                <w:color w:val="000000"/>
                <w:sz w:val="24"/>
                <w:szCs w:val="24"/>
              </w:rPr>
            </w:pPr>
            <w:r w:rsidRPr="00520550">
              <w:rPr>
                <w:rFonts w:ascii="Times New Roman" w:hAnsi="Times New Roman"/>
                <w:color w:val="000000"/>
                <w:sz w:val="24"/>
                <w:szCs w:val="24"/>
              </w:rPr>
              <w:t>Знания</w:t>
            </w:r>
          </w:p>
        </w:tc>
      </w:tr>
      <w:tr w:rsidR="00520550" w:rsidRPr="00520550" w14:paraId="4D3624DE" w14:textId="77777777" w:rsidTr="00520550">
        <w:trPr>
          <w:trHeight w:val="23"/>
        </w:trPr>
        <w:tc>
          <w:tcPr>
            <w:tcW w:w="635" w:type="pct"/>
            <w:vMerge w:val="restart"/>
            <w:shd w:val="clear" w:color="auto" w:fill="auto"/>
            <w:hideMark/>
          </w:tcPr>
          <w:p w14:paraId="4BC25380" w14:textId="77777777" w:rsidR="00520550" w:rsidRPr="00520550" w:rsidRDefault="00520550" w:rsidP="00520550">
            <w:pPr>
              <w:spacing w:after="0" w:line="240" w:lineRule="auto"/>
              <w:rPr>
                <w:rFonts w:ascii="Times New Roman" w:hAnsi="Times New Roman"/>
                <w:color w:val="000000"/>
                <w:sz w:val="24"/>
                <w:szCs w:val="24"/>
              </w:rPr>
            </w:pPr>
            <w:r w:rsidRPr="00520550">
              <w:rPr>
                <w:rFonts w:ascii="Times New Roman" w:hAnsi="Times New Roman"/>
                <w:color w:val="000000"/>
                <w:sz w:val="24"/>
                <w:szCs w:val="24"/>
              </w:rPr>
              <w:t>ОК 02, ОК 03, ОК 05, ОК 09</w:t>
            </w:r>
          </w:p>
          <w:p w14:paraId="15489F7B" w14:textId="76744F2E" w:rsidR="00520550" w:rsidRPr="00520550" w:rsidRDefault="00520550" w:rsidP="00520550">
            <w:pPr>
              <w:spacing w:after="0" w:line="240" w:lineRule="auto"/>
              <w:rPr>
                <w:rFonts w:ascii="Times New Roman" w:hAnsi="Times New Roman"/>
                <w:color w:val="000000"/>
                <w:sz w:val="24"/>
                <w:szCs w:val="24"/>
              </w:rPr>
            </w:pPr>
            <w:r w:rsidRPr="00520550">
              <w:rPr>
                <w:rFonts w:ascii="Times New Roman" w:hAnsi="Times New Roman"/>
                <w:color w:val="000000"/>
                <w:sz w:val="24"/>
                <w:szCs w:val="24"/>
              </w:rPr>
              <w:t>ПК 2.1 , 3.1., 3.2., 3.4., 4.4.</w:t>
            </w:r>
          </w:p>
          <w:p w14:paraId="6535077D" w14:textId="45545A91" w:rsidR="00520550" w:rsidRPr="00520550" w:rsidRDefault="00520550" w:rsidP="00520550">
            <w:pPr>
              <w:spacing w:after="0" w:line="240" w:lineRule="auto"/>
              <w:rPr>
                <w:rFonts w:ascii="Times New Roman" w:hAnsi="Times New Roman"/>
                <w:color w:val="000000"/>
                <w:sz w:val="24"/>
                <w:szCs w:val="24"/>
              </w:rPr>
            </w:pPr>
          </w:p>
        </w:tc>
        <w:tc>
          <w:tcPr>
            <w:tcW w:w="2198" w:type="pct"/>
            <w:shd w:val="clear" w:color="auto" w:fill="auto"/>
            <w:vAlign w:val="center"/>
            <w:hideMark/>
          </w:tcPr>
          <w:p w14:paraId="3E6D365A"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rPr>
              <w:t>читать и переводить профессионально-ориентированную литературу, в том числе профессиональную медицинскую документацию;</w:t>
            </w:r>
          </w:p>
        </w:tc>
        <w:tc>
          <w:tcPr>
            <w:tcW w:w="2167" w:type="pct"/>
            <w:shd w:val="clear" w:color="auto" w:fill="auto"/>
            <w:vAlign w:val="center"/>
            <w:hideMark/>
          </w:tcPr>
          <w:p w14:paraId="7ECB02C4"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lang w:eastAsia="ar-SA"/>
              </w:rPr>
              <w:t>основные приемы и методы работы с иноязычными текстами;</w:t>
            </w:r>
          </w:p>
        </w:tc>
      </w:tr>
      <w:tr w:rsidR="00520550" w:rsidRPr="00520550" w14:paraId="04D89C10" w14:textId="77777777" w:rsidTr="00520550">
        <w:trPr>
          <w:trHeight w:val="23"/>
        </w:trPr>
        <w:tc>
          <w:tcPr>
            <w:tcW w:w="635" w:type="pct"/>
            <w:vMerge/>
            <w:shd w:val="clear" w:color="auto" w:fill="auto"/>
            <w:vAlign w:val="center"/>
            <w:hideMark/>
          </w:tcPr>
          <w:p w14:paraId="313148AB" w14:textId="344EBD56" w:rsidR="00520550" w:rsidRPr="00520550" w:rsidRDefault="00520550" w:rsidP="00520550">
            <w:pPr>
              <w:spacing w:after="0" w:line="240" w:lineRule="auto"/>
              <w:jc w:val="both"/>
              <w:rPr>
                <w:rFonts w:ascii="Times New Roman" w:hAnsi="Times New Roman"/>
                <w:color w:val="000000"/>
                <w:sz w:val="24"/>
                <w:szCs w:val="24"/>
              </w:rPr>
            </w:pPr>
          </w:p>
        </w:tc>
        <w:tc>
          <w:tcPr>
            <w:tcW w:w="2198" w:type="pct"/>
            <w:shd w:val="clear" w:color="auto" w:fill="auto"/>
            <w:vAlign w:val="center"/>
            <w:hideMark/>
          </w:tcPr>
          <w:p w14:paraId="4ABD90CD"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rPr>
              <w:t>общаться (устно и письменно) на иностранном языке на профессиональные темы;</w:t>
            </w:r>
          </w:p>
        </w:tc>
        <w:tc>
          <w:tcPr>
            <w:tcW w:w="2167" w:type="pct"/>
            <w:shd w:val="clear" w:color="auto" w:fill="auto"/>
            <w:vAlign w:val="center"/>
            <w:hideMark/>
          </w:tcPr>
          <w:p w14:paraId="6568E9A7"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rPr>
              <w:t>правила построения простых и сложных предложений на профессиональные темы;</w:t>
            </w:r>
          </w:p>
        </w:tc>
      </w:tr>
      <w:tr w:rsidR="00520550" w:rsidRPr="00520550" w14:paraId="1F2DD5E7" w14:textId="77777777" w:rsidTr="00520550">
        <w:trPr>
          <w:trHeight w:val="23"/>
        </w:trPr>
        <w:tc>
          <w:tcPr>
            <w:tcW w:w="635" w:type="pct"/>
            <w:vMerge/>
            <w:shd w:val="clear" w:color="auto" w:fill="auto"/>
            <w:vAlign w:val="center"/>
            <w:hideMark/>
          </w:tcPr>
          <w:p w14:paraId="04E7D6FA" w14:textId="4984AFF7" w:rsidR="00520550" w:rsidRPr="00520550" w:rsidRDefault="00520550" w:rsidP="00520550">
            <w:pPr>
              <w:spacing w:after="0" w:line="240" w:lineRule="auto"/>
              <w:jc w:val="both"/>
              <w:rPr>
                <w:rFonts w:ascii="Times New Roman" w:hAnsi="Times New Roman"/>
                <w:color w:val="000000"/>
                <w:sz w:val="24"/>
                <w:szCs w:val="24"/>
              </w:rPr>
            </w:pPr>
          </w:p>
        </w:tc>
        <w:tc>
          <w:tcPr>
            <w:tcW w:w="2198" w:type="pct"/>
            <w:shd w:val="clear" w:color="auto" w:fill="auto"/>
            <w:vAlign w:val="center"/>
            <w:hideMark/>
          </w:tcPr>
          <w:p w14:paraId="4D2EDB09"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rPr>
              <w:t>заполнение необходимой документации, используя извлеченную и общепринятую профессиональную информацию;</w:t>
            </w:r>
          </w:p>
        </w:tc>
        <w:tc>
          <w:tcPr>
            <w:tcW w:w="2167" w:type="pct"/>
            <w:shd w:val="clear" w:color="auto" w:fill="auto"/>
            <w:vAlign w:val="center"/>
            <w:hideMark/>
          </w:tcPr>
          <w:p w14:paraId="1995B42D"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520550" w:rsidRPr="00520550" w14:paraId="78489C53" w14:textId="77777777" w:rsidTr="00520550">
        <w:trPr>
          <w:trHeight w:val="23"/>
        </w:trPr>
        <w:tc>
          <w:tcPr>
            <w:tcW w:w="635" w:type="pct"/>
            <w:vMerge/>
            <w:shd w:val="clear" w:color="auto" w:fill="auto"/>
            <w:vAlign w:val="center"/>
            <w:hideMark/>
          </w:tcPr>
          <w:p w14:paraId="3C73B132" w14:textId="0A97DE30" w:rsidR="00520550" w:rsidRPr="00520550" w:rsidRDefault="00520550" w:rsidP="00520550">
            <w:pPr>
              <w:spacing w:after="0" w:line="240" w:lineRule="auto"/>
              <w:jc w:val="both"/>
              <w:rPr>
                <w:rFonts w:ascii="Times New Roman" w:hAnsi="Times New Roman"/>
                <w:color w:val="000000"/>
                <w:sz w:val="24"/>
                <w:szCs w:val="24"/>
              </w:rPr>
            </w:pPr>
          </w:p>
        </w:tc>
        <w:tc>
          <w:tcPr>
            <w:tcW w:w="2198" w:type="pct"/>
            <w:shd w:val="clear" w:color="auto" w:fill="auto"/>
            <w:hideMark/>
          </w:tcPr>
          <w:p w14:paraId="3D61A06F" w14:textId="77777777" w:rsidR="00520550" w:rsidRPr="00520550" w:rsidRDefault="00520550" w:rsidP="00520550">
            <w:pPr>
              <w:spacing w:after="0" w:line="240" w:lineRule="auto"/>
              <w:rPr>
                <w:rFonts w:ascii="Times New Roman" w:hAnsi="Times New Roman"/>
                <w:color w:val="000000"/>
                <w:sz w:val="24"/>
              </w:rPr>
            </w:pPr>
            <w:r w:rsidRPr="00520550">
              <w:rPr>
                <w:rFonts w:ascii="Times New Roman" w:hAnsi="Times New Roman"/>
                <w:color w:val="000000"/>
                <w:sz w:val="24"/>
              </w:rPr>
              <w:t> </w:t>
            </w:r>
          </w:p>
        </w:tc>
        <w:tc>
          <w:tcPr>
            <w:tcW w:w="2167" w:type="pct"/>
            <w:shd w:val="clear" w:color="auto" w:fill="auto"/>
            <w:vAlign w:val="center"/>
            <w:hideMark/>
          </w:tcPr>
          <w:p w14:paraId="655490EC"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rPr>
              <w:t>грамматический минимум, необходимый для чтения и перевода со словарем иностранных текстов профессиональной направленности;</w:t>
            </w:r>
          </w:p>
        </w:tc>
      </w:tr>
      <w:tr w:rsidR="00520550" w:rsidRPr="00520550" w14:paraId="204695D0" w14:textId="77777777" w:rsidTr="00520550">
        <w:trPr>
          <w:trHeight w:val="23"/>
        </w:trPr>
        <w:tc>
          <w:tcPr>
            <w:tcW w:w="635" w:type="pct"/>
            <w:vMerge/>
            <w:shd w:val="clear" w:color="auto" w:fill="auto"/>
            <w:vAlign w:val="center"/>
            <w:hideMark/>
          </w:tcPr>
          <w:p w14:paraId="14A22041" w14:textId="2D57370D" w:rsidR="00520550" w:rsidRPr="00520550" w:rsidRDefault="00520550" w:rsidP="00520550">
            <w:pPr>
              <w:spacing w:after="0" w:line="240" w:lineRule="auto"/>
              <w:jc w:val="both"/>
              <w:rPr>
                <w:rFonts w:ascii="Times New Roman" w:hAnsi="Times New Roman"/>
                <w:color w:val="000000"/>
                <w:sz w:val="24"/>
                <w:szCs w:val="24"/>
              </w:rPr>
            </w:pPr>
          </w:p>
        </w:tc>
        <w:tc>
          <w:tcPr>
            <w:tcW w:w="2198" w:type="pct"/>
            <w:shd w:val="clear" w:color="auto" w:fill="auto"/>
            <w:hideMark/>
          </w:tcPr>
          <w:p w14:paraId="2ABC1A15" w14:textId="77777777" w:rsidR="00520550" w:rsidRPr="00520550" w:rsidRDefault="00520550" w:rsidP="00520550">
            <w:pPr>
              <w:spacing w:after="0" w:line="240" w:lineRule="auto"/>
              <w:rPr>
                <w:rFonts w:ascii="Times New Roman" w:hAnsi="Times New Roman"/>
                <w:color w:val="000000"/>
                <w:sz w:val="24"/>
              </w:rPr>
            </w:pPr>
            <w:r w:rsidRPr="00520550">
              <w:rPr>
                <w:rFonts w:ascii="Times New Roman" w:hAnsi="Times New Roman"/>
                <w:color w:val="000000"/>
                <w:sz w:val="24"/>
              </w:rPr>
              <w:t> </w:t>
            </w:r>
          </w:p>
        </w:tc>
        <w:tc>
          <w:tcPr>
            <w:tcW w:w="2167" w:type="pct"/>
            <w:shd w:val="clear" w:color="auto" w:fill="auto"/>
            <w:vAlign w:val="center"/>
            <w:hideMark/>
          </w:tcPr>
          <w:p w14:paraId="0D416183" w14:textId="77777777" w:rsidR="00520550" w:rsidRPr="00520550" w:rsidRDefault="00520550" w:rsidP="00520550">
            <w:pPr>
              <w:spacing w:after="0" w:line="240" w:lineRule="auto"/>
              <w:jc w:val="both"/>
              <w:rPr>
                <w:rFonts w:ascii="Times New Roman" w:hAnsi="Times New Roman"/>
                <w:color w:val="000000"/>
                <w:sz w:val="24"/>
                <w:szCs w:val="24"/>
              </w:rPr>
            </w:pPr>
            <w:r w:rsidRPr="00520550">
              <w:rPr>
                <w:rFonts w:ascii="Times New Roman" w:hAnsi="Times New Roman"/>
                <w:color w:val="000000"/>
                <w:sz w:val="24"/>
                <w:szCs w:val="24"/>
              </w:rPr>
              <w:t>особенности переводов текстов профессиональной направленности</w:t>
            </w:r>
          </w:p>
        </w:tc>
      </w:tr>
    </w:tbl>
    <w:p w14:paraId="465D8716" w14:textId="77777777" w:rsidR="00520550" w:rsidRDefault="00520550" w:rsidP="00FF5935">
      <w:pPr>
        <w:suppressAutoHyphens/>
        <w:spacing w:after="0"/>
        <w:jc w:val="both"/>
        <w:rPr>
          <w:rFonts w:ascii="Times New Roman" w:hAnsi="Times New Roman"/>
          <w:b/>
          <w:sz w:val="24"/>
          <w:szCs w:val="24"/>
        </w:rPr>
      </w:pPr>
    </w:p>
    <w:p w14:paraId="7E19B897" w14:textId="4C391EC0" w:rsidR="00FF5935" w:rsidRPr="003C2B4A" w:rsidRDefault="00FF5935" w:rsidP="00ED15CD">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3BCB667A" w14:textId="77777777" w:rsidR="00FF5935" w:rsidRPr="003C2B4A" w:rsidRDefault="00FF5935" w:rsidP="00FF5935">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3C2B4A" w14:paraId="2F700880" w14:textId="77777777" w:rsidTr="00F56322">
        <w:trPr>
          <w:trHeight w:val="490"/>
        </w:trPr>
        <w:tc>
          <w:tcPr>
            <w:tcW w:w="3685" w:type="pct"/>
            <w:vAlign w:val="center"/>
          </w:tcPr>
          <w:p w14:paraId="05272646" w14:textId="77777777" w:rsidR="00FF5935" w:rsidRPr="003C2B4A" w:rsidRDefault="00FF5935" w:rsidP="00F56322">
            <w:pPr>
              <w:suppressAutoHyphens/>
              <w:spacing w:after="0"/>
              <w:jc w:val="both"/>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49F3F7A3" w14:textId="77777777" w:rsidR="00FF5935" w:rsidRPr="003C2B4A" w:rsidRDefault="00FF5935" w:rsidP="00F56322">
            <w:pPr>
              <w:suppressAutoHyphens/>
              <w:spacing w:after="0"/>
              <w:jc w:val="both"/>
              <w:rPr>
                <w:rFonts w:ascii="Times New Roman" w:hAnsi="Times New Roman"/>
                <w:b/>
                <w:sz w:val="24"/>
                <w:szCs w:val="24"/>
              </w:rPr>
            </w:pPr>
            <w:r w:rsidRPr="003C2B4A">
              <w:rPr>
                <w:rFonts w:ascii="Times New Roman" w:hAnsi="Times New Roman"/>
                <w:b/>
                <w:sz w:val="24"/>
                <w:szCs w:val="24"/>
              </w:rPr>
              <w:t>Объем в часах</w:t>
            </w:r>
          </w:p>
        </w:tc>
      </w:tr>
      <w:tr w:rsidR="00FF5935" w:rsidRPr="003C2B4A" w14:paraId="3A252763" w14:textId="77777777" w:rsidTr="00F56322">
        <w:trPr>
          <w:trHeight w:val="490"/>
        </w:trPr>
        <w:tc>
          <w:tcPr>
            <w:tcW w:w="3685" w:type="pct"/>
            <w:vAlign w:val="center"/>
          </w:tcPr>
          <w:p w14:paraId="7802D9A2" w14:textId="77777777" w:rsidR="00FF5935" w:rsidRPr="003C2B4A" w:rsidRDefault="00FF5935" w:rsidP="00F56322">
            <w:pPr>
              <w:suppressAutoHyphens/>
              <w:spacing w:after="0"/>
              <w:jc w:val="both"/>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20641277" w14:textId="14D10106" w:rsidR="00FF5935" w:rsidRPr="003C2B4A" w:rsidRDefault="0083745B" w:rsidP="00F56322">
            <w:pPr>
              <w:suppressAutoHyphens/>
              <w:spacing w:after="0"/>
              <w:jc w:val="both"/>
              <w:rPr>
                <w:rFonts w:ascii="Times New Roman" w:hAnsi="Times New Roman"/>
                <w:b/>
                <w:sz w:val="24"/>
                <w:szCs w:val="24"/>
              </w:rPr>
            </w:pPr>
            <w:r w:rsidRPr="003C2B4A">
              <w:rPr>
                <w:rFonts w:ascii="Times New Roman" w:hAnsi="Times New Roman"/>
                <w:b/>
                <w:sz w:val="24"/>
                <w:szCs w:val="24"/>
              </w:rPr>
              <w:t>72</w:t>
            </w:r>
          </w:p>
        </w:tc>
      </w:tr>
      <w:tr w:rsidR="00F50956" w:rsidRPr="003C2B4A" w14:paraId="1FE9BA60" w14:textId="77777777" w:rsidTr="00F56322">
        <w:trPr>
          <w:trHeight w:val="490"/>
        </w:trPr>
        <w:tc>
          <w:tcPr>
            <w:tcW w:w="3685" w:type="pct"/>
            <w:vAlign w:val="center"/>
          </w:tcPr>
          <w:p w14:paraId="07593C11" w14:textId="649FA580" w:rsidR="00F50956" w:rsidRPr="003C2B4A" w:rsidRDefault="00F50956" w:rsidP="00F56322">
            <w:pPr>
              <w:suppressAutoHyphens/>
              <w:spacing w:after="0"/>
              <w:jc w:val="both"/>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05621C70" w14:textId="0C01C762" w:rsidR="00F50956" w:rsidRPr="003C2B4A" w:rsidRDefault="00D03333" w:rsidP="00F56322">
            <w:pPr>
              <w:suppressAutoHyphens/>
              <w:spacing w:after="0"/>
              <w:jc w:val="both"/>
              <w:rPr>
                <w:rFonts w:ascii="Times New Roman" w:hAnsi="Times New Roman"/>
                <w:b/>
                <w:sz w:val="24"/>
                <w:szCs w:val="24"/>
              </w:rPr>
            </w:pPr>
            <w:r>
              <w:rPr>
                <w:rFonts w:ascii="Times New Roman" w:hAnsi="Times New Roman"/>
                <w:b/>
                <w:sz w:val="24"/>
                <w:szCs w:val="24"/>
              </w:rPr>
              <w:t>72</w:t>
            </w:r>
          </w:p>
        </w:tc>
      </w:tr>
      <w:tr w:rsidR="00FF5935" w:rsidRPr="003C2B4A" w14:paraId="3DB507D0" w14:textId="77777777" w:rsidTr="00F56322">
        <w:trPr>
          <w:trHeight w:val="336"/>
        </w:trPr>
        <w:tc>
          <w:tcPr>
            <w:tcW w:w="5000" w:type="pct"/>
            <w:gridSpan w:val="2"/>
            <w:vAlign w:val="center"/>
          </w:tcPr>
          <w:p w14:paraId="3E64D7BB" w14:textId="77777777" w:rsidR="00FF5935" w:rsidRPr="003C2B4A" w:rsidRDefault="00FF5935" w:rsidP="00F56322">
            <w:pPr>
              <w:suppressAutoHyphens/>
              <w:spacing w:after="0"/>
              <w:jc w:val="both"/>
              <w:rPr>
                <w:rFonts w:ascii="Times New Roman" w:hAnsi="Times New Roman"/>
                <w:sz w:val="24"/>
                <w:szCs w:val="24"/>
              </w:rPr>
            </w:pPr>
            <w:r w:rsidRPr="003C2B4A">
              <w:rPr>
                <w:rFonts w:ascii="Times New Roman" w:hAnsi="Times New Roman"/>
                <w:sz w:val="24"/>
                <w:szCs w:val="24"/>
              </w:rPr>
              <w:t>в т. ч.:</w:t>
            </w:r>
          </w:p>
        </w:tc>
      </w:tr>
      <w:tr w:rsidR="00FF5935" w:rsidRPr="003C2B4A" w14:paraId="25B154C0" w14:textId="77777777" w:rsidTr="00F56322">
        <w:trPr>
          <w:trHeight w:val="490"/>
        </w:trPr>
        <w:tc>
          <w:tcPr>
            <w:tcW w:w="3685" w:type="pct"/>
            <w:vAlign w:val="center"/>
          </w:tcPr>
          <w:p w14:paraId="64F97919" w14:textId="77777777" w:rsidR="00FF5935" w:rsidRPr="003C2B4A" w:rsidRDefault="00FF5935" w:rsidP="00F56322">
            <w:pPr>
              <w:suppressAutoHyphens/>
              <w:spacing w:after="0"/>
              <w:jc w:val="both"/>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51A7994F" w14:textId="053EF847" w:rsidR="00FF5935" w:rsidRPr="003C2B4A" w:rsidRDefault="00D03333" w:rsidP="00F56322">
            <w:pPr>
              <w:suppressAutoHyphens/>
              <w:spacing w:after="0"/>
              <w:jc w:val="both"/>
              <w:rPr>
                <w:rFonts w:ascii="Times New Roman" w:hAnsi="Times New Roman"/>
                <w:sz w:val="24"/>
                <w:szCs w:val="24"/>
              </w:rPr>
            </w:pPr>
            <w:r>
              <w:rPr>
                <w:rFonts w:ascii="Times New Roman" w:hAnsi="Times New Roman"/>
                <w:sz w:val="24"/>
                <w:szCs w:val="24"/>
              </w:rPr>
              <w:t>72</w:t>
            </w:r>
          </w:p>
        </w:tc>
      </w:tr>
      <w:tr w:rsidR="00FF5935" w:rsidRPr="003C2B4A" w14:paraId="77390074" w14:textId="77777777" w:rsidTr="00F56322">
        <w:trPr>
          <w:trHeight w:val="267"/>
        </w:trPr>
        <w:tc>
          <w:tcPr>
            <w:tcW w:w="3685" w:type="pct"/>
            <w:vAlign w:val="center"/>
          </w:tcPr>
          <w:p w14:paraId="1F0D168E" w14:textId="78A94AE4" w:rsidR="00FF5935" w:rsidRPr="003C2B4A" w:rsidRDefault="003C2B4A" w:rsidP="00F56322">
            <w:pPr>
              <w:spacing w:after="0"/>
              <w:jc w:val="both"/>
              <w:rPr>
                <w:rFonts w:ascii="Times New Roman" w:hAnsi="Times New Roman"/>
                <w:sz w:val="24"/>
                <w:szCs w:val="24"/>
              </w:rPr>
            </w:pPr>
            <w:r w:rsidRPr="003C2B4A">
              <w:rPr>
                <w:rFonts w:ascii="Times New Roman" w:hAnsi="Times New Roman"/>
                <w:sz w:val="24"/>
                <w:szCs w:val="24"/>
              </w:rPr>
              <w:t>Самостоятельная работа</w:t>
            </w:r>
            <w:r w:rsidR="00FF5935" w:rsidRPr="003C2B4A">
              <w:rPr>
                <w:rFonts w:ascii="Times New Roman" w:hAnsi="Times New Roman"/>
                <w:bCs/>
                <w:sz w:val="24"/>
                <w:szCs w:val="24"/>
              </w:rPr>
              <w:t xml:space="preserve"> </w:t>
            </w:r>
            <w:r w:rsidR="00FF5935" w:rsidRPr="003C2B4A">
              <w:rPr>
                <w:rFonts w:ascii="Times New Roman" w:hAnsi="Times New Roman"/>
                <w:sz w:val="24"/>
                <w:szCs w:val="24"/>
              </w:rPr>
              <w:t xml:space="preserve"> </w:t>
            </w:r>
          </w:p>
        </w:tc>
        <w:tc>
          <w:tcPr>
            <w:tcW w:w="1315" w:type="pct"/>
            <w:vAlign w:val="center"/>
          </w:tcPr>
          <w:p w14:paraId="54270007" w14:textId="7B061CF1" w:rsidR="00FF5935" w:rsidRPr="003C2B4A" w:rsidRDefault="00FF5935" w:rsidP="00F56322">
            <w:pPr>
              <w:suppressAutoHyphens/>
              <w:spacing w:after="0"/>
              <w:jc w:val="both"/>
              <w:rPr>
                <w:rFonts w:ascii="Times New Roman" w:hAnsi="Times New Roman"/>
                <w:sz w:val="24"/>
                <w:szCs w:val="24"/>
              </w:rPr>
            </w:pPr>
          </w:p>
        </w:tc>
      </w:tr>
      <w:tr w:rsidR="00FF5935" w:rsidRPr="003C2B4A" w14:paraId="14CF11D2" w14:textId="77777777" w:rsidTr="00F56322">
        <w:trPr>
          <w:trHeight w:val="331"/>
        </w:trPr>
        <w:tc>
          <w:tcPr>
            <w:tcW w:w="3685" w:type="pct"/>
            <w:vAlign w:val="center"/>
          </w:tcPr>
          <w:p w14:paraId="60D36244" w14:textId="59DD93B5" w:rsidR="00FF5935" w:rsidRPr="003C2B4A" w:rsidRDefault="00ED15CD" w:rsidP="00F56322">
            <w:pPr>
              <w:suppressAutoHyphens/>
              <w:spacing w:after="0"/>
              <w:jc w:val="both"/>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286DBBEC" w14:textId="349140B0" w:rsidR="00FF5935" w:rsidRPr="003C2B4A" w:rsidRDefault="00FF5935" w:rsidP="00F56322">
            <w:pPr>
              <w:suppressAutoHyphens/>
              <w:spacing w:after="0"/>
              <w:jc w:val="both"/>
              <w:rPr>
                <w:rFonts w:ascii="Times New Roman" w:hAnsi="Times New Roman"/>
                <w:sz w:val="24"/>
                <w:szCs w:val="24"/>
              </w:rPr>
            </w:pPr>
          </w:p>
        </w:tc>
      </w:tr>
    </w:tbl>
    <w:p w14:paraId="66EB6AE5" w14:textId="77777777" w:rsidR="00FF5935" w:rsidRPr="003C2B4A" w:rsidRDefault="00FF5935" w:rsidP="00FF5935">
      <w:pPr>
        <w:rPr>
          <w:rFonts w:ascii="Times New Roman" w:hAnsi="Times New Roman"/>
          <w:b/>
          <w:sz w:val="24"/>
          <w:szCs w:val="24"/>
        </w:rPr>
        <w:sectPr w:rsidR="00FF5935" w:rsidRPr="003C2B4A" w:rsidSect="00647001">
          <w:pgSz w:w="11906" w:h="16838"/>
          <w:pgMar w:top="1134" w:right="567" w:bottom="1134" w:left="1701" w:header="708" w:footer="708" w:gutter="0"/>
          <w:cols w:space="720"/>
          <w:docGrid w:linePitch="299"/>
        </w:sectPr>
      </w:pPr>
    </w:p>
    <w:p w14:paraId="7070C993" w14:textId="77777777" w:rsidR="00FF5935" w:rsidRPr="003C2B4A" w:rsidRDefault="00FF5935"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421"/>
        <w:gridCol w:w="1841"/>
        <w:gridCol w:w="2802"/>
      </w:tblGrid>
      <w:tr w:rsidR="0076617D" w:rsidRPr="006B17F6" w14:paraId="2D182031" w14:textId="77777777" w:rsidTr="006B17F6">
        <w:trPr>
          <w:trHeight w:val="20"/>
        </w:trPr>
        <w:tc>
          <w:tcPr>
            <w:tcW w:w="858" w:type="pct"/>
            <w:vAlign w:val="center"/>
          </w:tcPr>
          <w:p w14:paraId="31F20C4E" w14:textId="6FC7EA11" w:rsidR="0076617D" w:rsidRPr="006B17F6" w:rsidRDefault="0076617D" w:rsidP="006B17F6">
            <w:pPr>
              <w:suppressAutoHyphens/>
              <w:spacing w:after="0" w:line="240" w:lineRule="auto"/>
              <w:jc w:val="center"/>
              <w:rPr>
                <w:rFonts w:ascii="Times New Roman" w:hAnsi="Times New Roman"/>
                <w:b/>
                <w:bCs/>
                <w:sz w:val="24"/>
                <w:szCs w:val="24"/>
              </w:rPr>
            </w:pPr>
            <w:r w:rsidRPr="006B17F6">
              <w:rPr>
                <w:rFonts w:ascii="Times New Roman" w:hAnsi="Times New Roman"/>
                <w:b/>
                <w:bCs/>
                <w:sz w:val="24"/>
                <w:szCs w:val="24"/>
              </w:rPr>
              <w:t xml:space="preserve">Наименование разделов </w:t>
            </w:r>
            <w:r w:rsidRPr="006B17F6">
              <w:rPr>
                <w:rFonts w:ascii="Times New Roman" w:hAnsi="Times New Roman"/>
                <w:b/>
                <w:bCs/>
                <w:sz w:val="24"/>
                <w:szCs w:val="24"/>
              </w:rPr>
              <w:br/>
              <w:t>и тем</w:t>
            </w:r>
          </w:p>
        </w:tc>
        <w:tc>
          <w:tcPr>
            <w:tcW w:w="2548" w:type="pct"/>
            <w:vAlign w:val="center"/>
          </w:tcPr>
          <w:p w14:paraId="2DCEE893" w14:textId="30E5C98A" w:rsidR="0076617D" w:rsidRPr="006B17F6" w:rsidRDefault="0076617D" w:rsidP="006B17F6">
            <w:pPr>
              <w:suppressAutoHyphens/>
              <w:spacing w:after="0" w:line="240" w:lineRule="auto"/>
              <w:jc w:val="center"/>
              <w:rPr>
                <w:rFonts w:ascii="Times New Roman" w:hAnsi="Times New Roman"/>
                <w:b/>
                <w:bCs/>
                <w:sz w:val="24"/>
                <w:szCs w:val="24"/>
              </w:rPr>
            </w:pPr>
            <w:r w:rsidRPr="006B17F6">
              <w:rPr>
                <w:rFonts w:ascii="Times New Roman" w:hAnsi="Times New Roman"/>
                <w:b/>
                <w:bCs/>
                <w:sz w:val="24"/>
                <w:szCs w:val="24"/>
              </w:rPr>
              <w:t>Содержание учебного материала и формы организации деятельности обучающихся</w:t>
            </w:r>
          </w:p>
        </w:tc>
        <w:tc>
          <w:tcPr>
            <w:tcW w:w="632" w:type="pct"/>
            <w:vAlign w:val="center"/>
          </w:tcPr>
          <w:p w14:paraId="7296BBB4" w14:textId="3F487D66" w:rsidR="0076617D" w:rsidRPr="006B17F6" w:rsidRDefault="0076617D" w:rsidP="006B17F6">
            <w:pPr>
              <w:suppressAutoHyphens/>
              <w:spacing w:after="0" w:line="240" w:lineRule="auto"/>
              <w:jc w:val="center"/>
              <w:rPr>
                <w:rFonts w:ascii="Times New Roman" w:hAnsi="Times New Roman"/>
                <w:b/>
                <w:bCs/>
                <w:sz w:val="24"/>
                <w:szCs w:val="24"/>
              </w:rPr>
            </w:pPr>
            <w:r w:rsidRPr="006B17F6">
              <w:rPr>
                <w:rFonts w:ascii="Times New Roman" w:hAnsi="Times New Roman"/>
                <w:b/>
                <w:bCs/>
                <w:sz w:val="24"/>
                <w:szCs w:val="24"/>
              </w:rPr>
              <w:t xml:space="preserve">Объем, акад. ч / в том числе </w:t>
            </w:r>
            <w:r w:rsidRPr="006B17F6">
              <w:rPr>
                <w:rFonts w:ascii="Times New Roman" w:hAnsi="Times New Roman"/>
                <w:b/>
                <w:bCs/>
                <w:sz w:val="24"/>
                <w:szCs w:val="24"/>
              </w:rPr>
              <w:br/>
              <w:t>в форме практической подготовки, акад. ч</w:t>
            </w:r>
            <w:r w:rsidRPr="006B17F6">
              <w:rPr>
                <w:rStyle w:val="ab"/>
                <w:rFonts w:ascii="Times New Roman" w:hAnsi="Times New Roman"/>
                <w:b/>
                <w:bCs/>
                <w:sz w:val="24"/>
                <w:szCs w:val="24"/>
              </w:rPr>
              <w:footnoteReference w:id="2"/>
            </w:r>
          </w:p>
        </w:tc>
        <w:tc>
          <w:tcPr>
            <w:tcW w:w="962" w:type="pct"/>
            <w:vAlign w:val="center"/>
          </w:tcPr>
          <w:p w14:paraId="1BABE90C" w14:textId="4752381F" w:rsidR="0076617D" w:rsidRPr="006B17F6" w:rsidRDefault="0076617D" w:rsidP="006B17F6">
            <w:pPr>
              <w:suppressAutoHyphens/>
              <w:spacing w:after="0" w:line="240" w:lineRule="auto"/>
              <w:jc w:val="center"/>
              <w:rPr>
                <w:rFonts w:ascii="Times New Roman" w:hAnsi="Times New Roman"/>
                <w:b/>
                <w:bCs/>
                <w:sz w:val="24"/>
                <w:szCs w:val="24"/>
              </w:rPr>
            </w:pPr>
            <w:r w:rsidRPr="006B17F6">
              <w:rPr>
                <w:rFonts w:ascii="Times New Roman" w:hAnsi="Times New Roman"/>
                <w:b/>
                <w:bCs/>
                <w:sz w:val="24"/>
                <w:szCs w:val="24"/>
              </w:rPr>
              <w:t>Коды компетенций,</w:t>
            </w:r>
            <w:r w:rsidRPr="006B17F6">
              <w:rPr>
                <w:rFonts w:ascii="Times New Roman" w:hAnsi="Times New Roman"/>
                <w:sz w:val="24"/>
                <w:szCs w:val="24"/>
              </w:rPr>
              <w:t xml:space="preserve"> </w:t>
            </w:r>
            <w:r w:rsidRPr="006B17F6">
              <w:rPr>
                <w:rFonts w:ascii="Times New Roman" w:hAnsi="Times New Roman"/>
                <w:b/>
                <w:bCs/>
                <w:sz w:val="24"/>
                <w:szCs w:val="24"/>
              </w:rPr>
              <w:t>формированию которых способствует элемент программы</w:t>
            </w:r>
          </w:p>
        </w:tc>
      </w:tr>
      <w:tr w:rsidR="00FF5935" w:rsidRPr="006B17F6" w14:paraId="2E7302ED" w14:textId="77777777" w:rsidTr="006B17F6">
        <w:trPr>
          <w:trHeight w:val="20"/>
        </w:trPr>
        <w:tc>
          <w:tcPr>
            <w:tcW w:w="858" w:type="pct"/>
          </w:tcPr>
          <w:p w14:paraId="1197BF6F"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1</w:t>
            </w:r>
          </w:p>
        </w:tc>
        <w:tc>
          <w:tcPr>
            <w:tcW w:w="2548" w:type="pct"/>
          </w:tcPr>
          <w:p w14:paraId="0597D1AE"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2</w:t>
            </w:r>
          </w:p>
        </w:tc>
        <w:tc>
          <w:tcPr>
            <w:tcW w:w="632" w:type="pct"/>
          </w:tcPr>
          <w:p w14:paraId="2C53B736" w14:textId="2CF0275A" w:rsidR="00FF5935" w:rsidRPr="006B17F6" w:rsidRDefault="00FF5935" w:rsidP="006B17F6">
            <w:pPr>
              <w:spacing w:after="0" w:line="240" w:lineRule="auto"/>
              <w:rPr>
                <w:rFonts w:ascii="Times New Roman" w:hAnsi="Times New Roman"/>
                <w:b/>
                <w:bCs/>
                <w:sz w:val="24"/>
                <w:szCs w:val="24"/>
              </w:rPr>
            </w:pPr>
          </w:p>
        </w:tc>
        <w:tc>
          <w:tcPr>
            <w:tcW w:w="962" w:type="pct"/>
          </w:tcPr>
          <w:p w14:paraId="22A85288" w14:textId="77777777" w:rsidR="00FF5935" w:rsidRPr="006B17F6" w:rsidRDefault="00FF5935" w:rsidP="006B17F6">
            <w:pPr>
              <w:spacing w:after="0" w:line="240" w:lineRule="auto"/>
              <w:rPr>
                <w:rFonts w:ascii="Times New Roman" w:hAnsi="Times New Roman"/>
                <w:b/>
                <w:bCs/>
                <w:sz w:val="24"/>
                <w:szCs w:val="24"/>
              </w:rPr>
            </w:pPr>
          </w:p>
        </w:tc>
      </w:tr>
      <w:tr w:rsidR="00FF5935" w:rsidRPr="006B17F6" w14:paraId="353DDBB2" w14:textId="77777777" w:rsidTr="006B17F6">
        <w:trPr>
          <w:trHeight w:val="20"/>
        </w:trPr>
        <w:tc>
          <w:tcPr>
            <w:tcW w:w="3406" w:type="pct"/>
            <w:gridSpan w:val="2"/>
          </w:tcPr>
          <w:p w14:paraId="0D43F792"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Раздел 1. Введение</w:t>
            </w:r>
          </w:p>
        </w:tc>
        <w:tc>
          <w:tcPr>
            <w:tcW w:w="632" w:type="pct"/>
          </w:tcPr>
          <w:p w14:paraId="037D5BBB" w14:textId="1422831C"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7B34D78B" w14:textId="77777777" w:rsidR="00FF5935" w:rsidRPr="006B17F6" w:rsidRDefault="00FF5935" w:rsidP="006B17F6">
            <w:pPr>
              <w:spacing w:after="0" w:line="240" w:lineRule="auto"/>
              <w:rPr>
                <w:rFonts w:ascii="Times New Roman" w:hAnsi="Times New Roman"/>
                <w:b/>
                <w:bCs/>
                <w:sz w:val="24"/>
                <w:szCs w:val="24"/>
              </w:rPr>
            </w:pPr>
          </w:p>
        </w:tc>
      </w:tr>
      <w:tr w:rsidR="00FF5935" w:rsidRPr="006B17F6" w14:paraId="57F117CB" w14:textId="77777777" w:rsidTr="006B17F6">
        <w:trPr>
          <w:trHeight w:val="20"/>
        </w:trPr>
        <w:tc>
          <w:tcPr>
            <w:tcW w:w="858" w:type="pct"/>
            <w:vMerge w:val="restart"/>
          </w:tcPr>
          <w:p w14:paraId="2121FA3B"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Тема 1.1.</w:t>
            </w:r>
          </w:p>
          <w:p w14:paraId="2F89769C"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sz w:val="24"/>
                <w:szCs w:val="24"/>
              </w:rPr>
              <w:t>Иностранный язык в профессиональном медицинском образовании</w:t>
            </w:r>
          </w:p>
          <w:p w14:paraId="47981BF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1756550" w14:textId="46142DAA" w:rsidR="00FF5935" w:rsidRPr="006B17F6" w:rsidRDefault="003C2B4A" w:rsidP="006B17F6">
            <w:pPr>
              <w:spacing w:after="0" w:line="240" w:lineRule="auto"/>
              <w:rPr>
                <w:rFonts w:ascii="Times New Roman" w:hAnsi="Times New Roman"/>
                <w:b/>
                <w:bCs/>
                <w:sz w:val="24"/>
                <w:szCs w:val="24"/>
              </w:rPr>
            </w:pPr>
            <w:r w:rsidRPr="006B17F6">
              <w:rPr>
                <w:rFonts w:ascii="Times New Roman" w:hAnsi="Times New Roman"/>
                <w:b/>
                <w:bCs/>
                <w:sz w:val="24"/>
                <w:szCs w:val="24"/>
              </w:rPr>
              <w:t>Содержание</w:t>
            </w:r>
          </w:p>
        </w:tc>
        <w:tc>
          <w:tcPr>
            <w:tcW w:w="632" w:type="pct"/>
            <w:vAlign w:val="center"/>
          </w:tcPr>
          <w:p w14:paraId="7FBC89B2" w14:textId="0B0C93BB" w:rsidR="00FF5935" w:rsidRPr="006B17F6" w:rsidRDefault="00FF5935" w:rsidP="006B17F6">
            <w:pPr>
              <w:suppressAutoHyphens/>
              <w:spacing w:after="0" w:line="240" w:lineRule="auto"/>
              <w:jc w:val="both"/>
              <w:rPr>
                <w:rFonts w:ascii="Times New Roman" w:hAnsi="Times New Roman"/>
                <w:bCs/>
                <w:sz w:val="24"/>
                <w:szCs w:val="24"/>
              </w:rPr>
            </w:pPr>
          </w:p>
        </w:tc>
        <w:tc>
          <w:tcPr>
            <w:tcW w:w="962" w:type="pct"/>
            <w:vMerge w:val="restart"/>
          </w:tcPr>
          <w:p w14:paraId="7EFB777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59A9FCB" w14:textId="0099386F" w:rsidR="00FF5935" w:rsidRPr="006B17F6" w:rsidRDefault="00FF5935" w:rsidP="006B17F6">
            <w:pPr>
              <w:suppressAutoHyphens/>
              <w:spacing w:after="0" w:line="240" w:lineRule="auto"/>
              <w:rPr>
                <w:rFonts w:ascii="Times New Roman" w:hAnsi="Times New Roman"/>
                <w:b/>
                <w:sz w:val="24"/>
                <w:szCs w:val="24"/>
              </w:rPr>
            </w:pPr>
            <w:r w:rsidRPr="006B17F6">
              <w:rPr>
                <w:rFonts w:ascii="Times New Roman" w:hAnsi="Times New Roman"/>
                <w:sz w:val="24"/>
                <w:szCs w:val="24"/>
              </w:rPr>
              <w:t>ПК 2.1. , 3.1., 3.2., 3.4., 4.4.</w:t>
            </w:r>
          </w:p>
        </w:tc>
      </w:tr>
      <w:tr w:rsidR="00FF5935" w:rsidRPr="006B17F6" w14:paraId="48CA4B1A" w14:textId="77777777" w:rsidTr="006B17F6">
        <w:trPr>
          <w:trHeight w:val="20"/>
        </w:trPr>
        <w:tc>
          <w:tcPr>
            <w:tcW w:w="858" w:type="pct"/>
            <w:vMerge/>
          </w:tcPr>
          <w:p w14:paraId="572AB9E9"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D2B0074" w14:textId="77777777" w:rsidR="00FF5935" w:rsidRPr="006B17F6" w:rsidRDefault="00FF5935" w:rsidP="006B17F6">
            <w:pPr>
              <w:spacing w:after="0" w:line="240" w:lineRule="auto"/>
              <w:jc w:val="both"/>
              <w:rPr>
                <w:rFonts w:ascii="Times New Roman" w:hAnsi="Times New Roman"/>
                <w:sz w:val="24"/>
                <w:szCs w:val="24"/>
              </w:rPr>
            </w:pPr>
            <w:r w:rsidRPr="006B17F6">
              <w:rPr>
                <w:rFonts w:ascii="Times New Roman" w:hAnsi="Times New Roman"/>
                <w:sz w:val="24"/>
                <w:szCs w:val="24"/>
              </w:rPr>
              <w:t>1.Лингвостилистические особенности профессионально-ориентированных медицинских текстов и профессиональной документации на английском языке.</w:t>
            </w:r>
          </w:p>
          <w:p w14:paraId="15BD2FB2" w14:textId="77777777" w:rsidR="00FF5935" w:rsidRPr="006B17F6" w:rsidRDefault="00FF5935" w:rsidP="006B17F6">
            <w:pPr>
              <w:spacing w:after="0" w:line="240" w:lineRule="auto"/>
              <w:jc w:val="both"/>
              <w:rPr>
                <w:rFonts w:ascii="Times New Roman" w:hAnsi="Times New Roman"/>
                <w:sz w:val="24"/>
                <w:szCs w:val="24"/>
              </w:rPr>
            </w:pPr>
            <w:r w:rsidRPr="006B17F6">
              <w:rPr>
                <w:rFonts w:ascii="Times New Roman" w:hAnsi="Times New Roman"/>
                <w:sz w:val="24"/>
                <w:szCs w:val="24"/>
              </w:rPr>
              <w:t xml:space="preserve">2. Основные принципы использования специализированных медицинских словарей. </w:t>
            </w:r>
          </w:p>
          <w:p w14:paraId="15DB7311" w14:textId="77777777" w:rsidR="00FF5935" w:rsidRPr="006B17F6" w:rsidRDefault="00FF5935" w:rsidP="006B17F6">
            <w:pPr>
              <w:spacing w:after="0" w:line="240" w:lineRule="auto"/>
              <w:jc w:val="both"/>
              <w:rPr>
                <w:rFonts w:ascii="Times New Roman" w:hAnsi="Times New Roman"/>
                <w:b/>
                <w:bCs/>
                <w:sz w:val="24"/>
                <w:szCs w:val="24"/>
              </w:rPr>
            </w:pPr>
            <w:r w:rsidRPr="006B17F6">
              <w:rPr>
                <w:rFonts w:ascii="Times New Roman" w:hAnsi="Times New Roman"/>
                <w:sz w:val="24"/>
                <w:szCs w:val="24"/>
              </w:rPr>
              <w:t>3.Техника перевода текстов профессиональной направленности</w:t>
            </w:r>
          </w:p>
        </w:tc>
        <w:tc>
          <w:tcPr>
            <w:tcW w:w="632" w:type="pct"/>
            <w:vAlign w:val="center"/>
          </w:tcPr>
          <w:p w14:paraId="1EDA1DE2" w14:textId="77777777" w:rsidR="00FF5935" w:rsidRPr="006B17F6" w:rsidRDefault="00FF5935" w:rsidP="006B17F6">
            <w:pPr>
              <w:suppressAutoHyphens/>
              <w:spacing w:after="0" w:line="240" w:lineRule="auto"/>
              <w:jc w:val="both"/>
              <w:rPr>
                <w:rFonts w:ascii="Times New Roman" w:hAnsi="Times New Roman"/>
                <w:bCs/>
                <w:sz w:val="24"/>
                <w:szCs w:val="24"/>
              </w:rPr>
            </w:pPr>
          </w:p>
        </w:tc>
        <w:tc>
          <w:tcPr>
            <w:tcW w:w="962" w:type="pct"/>
            <w:vMerge/>
          </w:tcPr>
          <w:p w14:paraId="30B91E40" w14:textId="77777777" w:rsidR="00FF5935" w:rsidRPr="006B17F6" w:rsidRDefault="00FF5935" w:rsidP="006B17F6">
            <w:pPr>
              <w:spacing w:after="0" w:line="240" w:lineRule="auto"/>
              <w:rPr>
                <w:rFonts w:ascii="Times New Roman" w:hAnsi="Times New Roman"/>
                <w:b/>
                <w:bCs/>
                <w:sz w:val="24"/>
                <w:szCs w:val="24"/>
              </w:rPr>
            </w:pPr>
          </w:p>
        </w:tc>
      </w:tr>
      <w:tr w:rsidR="00FF5935" w:rsidRPr="006B17F6" w14:paraId="215BA845" w14:textId="77777777" w:rsidTr="006B17F6">
        <w:trPr>
          <w:trHeight w:val="20"/>
        </w:trPr>
        <w:tc>
          <w:tcPr>
            <w:tcW w:w="858" w:type="pct"/>
            <w:vMerge/>
          </w:tcPr>
          <w:p w14:paraId="13AFF3B9"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025BA6D" w14:textId="3A95838C" w:rsidR="00FF5935" w:rsidRPr="006B17F6" w:rsidRDefault="003C2B4A" w:rsidP="006B17F6">
            <w:pPr>
              <w:spacing w:after="0" w:line="240" w:lineRule="auto"/>
              <w:jc w:val="both"/>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226DC69C" w14:textId="7C8C1624" w:rsidR="00FF5935" w:rsidRPr="006B17F6" w:rsidRDefault="00FF5935" w:rsidP="006B17F6">
            <w:pPr>
              <w:suppressAutoHyphens/>
              <w:spacing w:after="0" w:line="240" w:lineRule="auto"/>
              <w:jc w:val="both"/>
              <w:rPr>
                <w:rFonts w:ascii="Times New Roman" w:hAnsi="Times New Roman"/>
                <w:sz w:val="24"/>
                <w:szCs w:val="24"/>
              </w:rPr>
            </w:pPr>
          </w:p>
        </w:tc>
        <w:tc>
          <w:tcPr>
            <w:tcW w:w="962" w:type="pct"/>
            <w:vMerge/>
          </w:tcPr>
          <w:p w14:paraId="68690E6F" w14:textId="77777777" w:rsidR="00FF5935" w:rsidRPr="006B17F6" w:rsidRDefault="00FF5935" w:rsidP="006B17F6">
            <w:pPr>
              <w:spacing w:after="0" w:line="240" w:lineRule="auto"/>
              <w:rPr>
                <w:rFonts w:ascii="Times New Roman" w:hAnsi="Times New Roman"/>
                <w:b/>
                <w:sz w:val="24"/>
                <w:szCs w:val="24"/>
              </w:rPr>
            </w:pPr>
          </w:p>
        </w:tc>
      </w:tr>
      <w:tr w:rsidR="00FF5935" w:rsidRPr="006B17F6" w14:paraId="1141DBEA" w14:textId="77777777" w:rsidTr="006B17F6">
        <w:trPr>
          <w:trHeight w:val="20"/>
        </w:trPr>
        <w:tc>
          <w:tcPr>
            <w:tcW w:w="858" w:type="pct"/>
            <w:vMerge/>
          </w:tcPr>
          <w:p w14:paraId="545320C7"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41D5799" w14:textId="77777777" w:rsidR="00FF5935" w:rsidRPr="006B17F6" w:rsidRDefault="00FF5935" w:rsidP="006B17F6">
            <w:pPr>
              <w:spacing w:after="0" w:line="240" w:lineRule="auto"/>
              <w:jc w:val="both"/>
              <w:rPr>
                <w:rFonts w:ascii="Times New Roman" w:hAnsi="Times New Roman"/>
                <w:b/>
                <w:sz w:val="24"/>
                <w:szCs w:val="24"/>
              </w:rPr>
            </w:pPr>
            <w:r w:rsidRPr="006B17F6">
              <w:rPr>
                <w:rFonts w:ascii="Times New Roman" w:hAnsi="Times New Roman"/>
                <w:b/>
                <w:sz w:val="24"/>
                <w:szCs w:val="24"/>
              </w:rPr>
              <w:t>Практическое занятие № 1</w:t>
            </w:r>
          </w:p>
          <w:p w14:paraId="44B6523D" w14:textId="77777777" w:rsidR="00FF5935" w:rsidRPr="006B17F6" w:rsidRDefault="00FF5935" w:rsidP="006B17F6">
            <w:pPr>
              <w:spacing w:after="0" w:line="240" w:lineRule="auto"/>
              <w:jc w:val="both"/>
              <w:rPr>
                <w:rFonts w:ascii="Times New Roman" w:hAnsi="Times New Roman"/>
                <w:b/>
                <w:sz w:val="24"/>
                <w:szCs w:val="24"/>
              </w:rPr>
            </w:pPr>
            <w:r w:rsidRPr="006B17F6">
              <w:rPr>
                <w:rFonts w:ascii="Times New Roman" w:hAnsi="Times New Roman"/>
                <w:sz w:val="24"/>
                <w:szCs w:val="24"/>
              </w:rPr>
              <w:t>Чтение и перевод текста профессиональной направленности. Выполнение лексических, грамматических и фонетических заданий по тексту. Коммуникативная грамматика – порядок слов в английском языке (утвердительные и вопросительные предложения, правила построения вопроса и ответа).</w:t>
            </w:r>
          </w:p>
        </w:tc>
        <w:tc>
          <w:tcPr>
            <w:tcW w:w="632" w:type="pct"/>
            <w:vAlign w:val="center"/>
          </w:tcPr>
          <w:p w14:paraId="217DB6D8" w14:textId="253A5F89" w:rsidR="00FF5935" w:rsidRPr="006B17F6" w:rsidRDefault="00FF5935" w:rsidP="006B17F6">
            <w:pPr>
              <w:suppressAutoHyphens/>
              <w:spacing w:after="0" w:line="240" w:lineRule="auto"/>
              <w:rPr>
                <w:rFonts w:ascii="Times New Roman" w:hAnsi="Times New Roman"/>
                <w:sz w:val="24"/>
                <w:szCs w:val="24"/>
              </w:rPr>
            </w:pPr>
          </w:p>
        </w:tc>
        <w:tc>
          <w:tcPr>
            <w:tcW w:w="962" w:type="pct"/>
            <w:vMerge/>
          </w:tcPr>
          <w:p w14:paraId="6EDC3749" w14:textId="77777777" w:rsidR="00FF5935" w:rsidRPr="006B17F6" w:rsidRDefault="00FF5935" w:rsidP="006B17F6">
            <w:pPr>
              <w:spacing w:after="0" w:line="240" w:lineRule="auto"/>
              <w:rPr>
                <w:rFonts w:ascii="Times New Roman" w:hAnsi="Times New Roman"/>
                <w:b/>
                <w:sz w:val="24"/>
                <w:szCs w:val="24"/>
              </w:rPr>
            </w:pPr>
          </w:p>
        </w:tc>
      </w:tr>
      <w:tr w:rsidR="00FF5935" w:rsidRPr="006B17F6" w14:paraId="720BACDF" w14:textId="77777777" w:rsidTr="006B17F6">
        <w:trPr>
          <w:trHeight w:val="20"/>
        </w:trPr>
        <w:tc>
          <w:tcPr>
            <w:tcW w:w="3406" w:type="pct"/>
            <w:gridSpan w:val="2"/>
          </w:tcPr>
          <w:p w14:paraId="269E652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eastAsia="Calibri" w:hAnsi="Times New Roman"/>
                <w:b/>
                <w:bCs/>
                <w:sz w:val="24"/>
                <w:szCs w:val="24"/>
              </w:rPr>
              <w:t>Раздел 2. Анатомия и физиология человека</w:t>
            </w:r>
          </w:p>
        </w:tc>
        <w:tc>
          <w:tcPr>
            <w:tcW w:w="632" w:type="pct"/>
            <w:vAlign w:val="center"/>
          </w:tcPr>
          <w:p w14:paraId="259BEF33" w14:textId="4B6FD95E"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6A34436D"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F940FC9" w14:textId="77777777" w:rsidTr="006B17F6">
        <w:trPr>
          <w:trHeight w:val="20"/>
        </w:trPr>
        <w:tc>
          <w:tcPr>
            <w:tcW w:w="858" w:type="pct"/>
            <w:vMerge w:val="restart"/>
          </w:tcPr>
          <w:p w14:paraId="44F3E604"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Тема 2.1.</w:t>
            </w:r>
          </w:p>
          <w:p w14:paraId="5BCBFCCC"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sz w:val="24"/>
                <w:szCs w:val="24"/>
              </w:rPr>
              <w:t>Основные системы человека: название, основные функции</w:t>
            </w:r>
          </w:p>
        </w:tc>
        <w:tc>
          <w:tcPr>
            <w:tcW w:w="2548" w:type="pct"/>
          </w:tcPr>
          <w:p w14:paraId="3BADF3AE" w14:textId="2815E860"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1B6A1E53" w14:textId="1CF2D9BF" w:rsidR="00FF5935" w:rsidRPr="006B17F6" w:rsidRDefault="00FF5935" w:rsidP="006B17F6">
            <w:pPr>
              <w:spacing w:after="0" w:line="240" w:lineRule="auto"/>
              <w:rPr>
                <w:rFonts w:ascii="Times New Roman" w:hAnsi="Times New Roman"/>
                <w:bCs/>
                <w:sz w:val="24"/>
                <w:szCs w:val="24"/>
              </w:rPr>
            </w:pPr>
          </w:p>
        </w:tc>
        <w:tc>
          <w:tcPr>
            <w:tcW w:w="962" w:type="pct"/>
          </w:tcPr>
          <w:p w14:paraId="511A0DE6"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313C08D" w14:textId="77777777" w:rsidTr="006B17F6">
        <w:trPr>
          <w:trHeight w:val="20"/>
        </w:trPr>
        <w:tc>
          <w:tcPr>
            <w:tcW w:w="858" w:type="pct"/>
            <w:vMerge/>
          </w:tcPr>
          <w:p w14:paraId="1E2E8D0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AE60F7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1.Анатомия человека: основные системы организма. </w:t>
            </w:r>
          </w:p>
          <w:p w14:paraId="66EBA5E9"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2.Введение новых лексических единиц (НЛЕ) по теме. Активизация НЛЕ.</w:t>
            </w:r>
          </w:p>
          <w:p w14:paraId="7948D4A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 Практика аналитического чтения и перевода профессионально ориентированных текстов, развитие навыка устной речи и аудирования. </w:t>
            </w:r>
          </w:p>
          <w:p w14:paraId="7A12F1E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 xml:space="preserve">4.Отработка грамматических навыков по теме. Коммуникативная грамматика – </w:t>
            </w:r>
            <w:r w:rsidRPr="006B17F6">
              <w:rPr>
                <w:rFonts w:ascii="Times New Roman" w:eastAsia="Calibri" w:hAnsi="Times New Roman"/>
                <w:sz w:val="24"/>
                <w:szCs w:val="24"/>
              </w:rPr>
              <w:t>средства выражения физических способностей в английском языке (модальный глагол «</w:t>
            </w:r>
            <w:r w:rsidRPr="006B17F6">
              <w:rPr>
                <w:rFonts w:ascii="Times New Roman" w:eastAsia="Calibri" w:hAnsi="Times New Roman"/>
                <w:sz w:val="24"/>
                <w:szCs w:val="24"/>
                <w:lang w:val="en-US"/>
              </w:rPr>
              <w:t>can</w:t>
            </w:r>
            <w:r w:rsidRPr="006B17F6">
              <w:rPr>
                <w:rFonts w:ascii="Times New Roman" w:eastAsia="Calibri" w:hAnsi="Times New Roman"/>
                <w:sz w:val="24"/>
                <w:szCs w:val="24"/>
              </w:rPr>
              <w:t>» и его заменители).</w:t>
            </w:r>
          </w:p>
        </w:tc>
        <w:tc>
          <w:tcPr>
            <w:tcW w:w="632" w:type="pct"/>
            <w:vAlign w:val="center"/>
          </w:tcPr>
          <w:p w14:paraId="43D7A9E6" w14:textId="2B982BC3" w:rsidR="00FF5935" w:rsidRPr="006B17F6" w:rsidRDefault="00FF5935" w:rsidP="006B17F6">
            <w:pPr>
              <w:spacing w:after="0" w:line="240" w:lineRule="auto"/>
              <w:rPr>
                <w:rFonts w:ascii="Times New Roman" w:hAnsi="Times New Roman"/>
                <w:bCs/>
                <w:sz w:val="24"/>
                <w:szCs w:val="24"/>
              </w:rPr>
            </w:pPr>
          </w:p>
        </w:tc>
        <w:tc>
          <w:tcPr>
            <w:tcW w:w="962" w:type="pct"/>
          </w:tcPr>
          <w:p w14:paraId="439DBB3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C46CC2C" w14:textId="11169EE4"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tc>
      </w:tr>
      <w:tr w:rsidR="00FF5935" w:rsidRPr="006B17F6" w14:paraId="417904F3" w14:textId="77777777" w:rsidTr="006B17F6">
        <w:trPr>
          <w:trHeight w:val="20"/>
        </w:trPr>
        <w:tc>
          <w:tcPr>
            <w:tcW w:w="858" w:type="pct"/>
            <w:vMerge/>
          </w:tcPr>
          <w:p w14:paraId="67CEB1C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F86B684" w14:textId="1B85B25F"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6E14F1FE" w14:textId="07D3943C" w:rsidR="00FF5935" w:rsidRPr="006B17F6" w:rsidRDefault="00FF5935" w:rsidP="006B17F6">
            <w:pPr>
              <w:spacing w:after="0" w:line="240" w:lineRule="auto"/>
              <w:rPr>
                <w:rFonts w:ascii="Times New Roman" w:hAnsi="Times New Roman"/>
                <w:bCs/>
                <w:sz w:val="24"/>
                <w:szCs w:val="24"/>
              </w:rPr>
            </w:pPr>
          </w:p>
        </w:tc>
        <w:tc>
          <w:tcPr>
            <w:tcW w:w="962" w:type="pct"/>
          </w:tcPr>
          <w:p w14:paraId="349489D8"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AA39AC5" w14:textId="77777777" w:rsidTr="006B17F6">
        <w:trPr>
          <w:trHeight w:val="20"/>
        </w:trPr>
        <w:tc>
          <w:tcPr>
            <w:tcW w:w="858" w:type="pct"/>
            <w:vMerge/>
          </w:tcPr>
          <w:p w14:paraId="5ABFC42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9D5F3C1"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w:t>
            </w:r>
          </w:p>
          <w:p w14:paraId="6FF4DAD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об основных системах тела человека. Выполнение лексико-грамматических заданий по тексту. Аудирование монологической и диалогической речи по теме. Выполнение грамматических упражнений (модальный глагол «</w:t>
            </w:r>
            <w:r w:rsidRPr="006B17F6">
              <w:rPr>
                <w:rFonts w:ascii="Times New Roman" w:hAnsi="Times New Roman"/>
                <w:sz w:val="24"/>
                <w:szCs w:val="24"/>
                <w:lang w:val="en-US"/>
              </w:rPr>
              <w:t>can</w:t>
            </w:r>
            <w:r w:rsidRPr="006B17F6">
              <w:rPr>
                <w:rFonts w:ascii="Times New Roman" w:hAnsi="Times New Roman"/>
                <w:sz w:val="24"/>
                <w:szCs w:val="24"/>
              </w:rPr>
              <w:t>» и его заменители).</w:t>
            </w:r>
          </w:p>
        </w:tc>
        <w:tc>
          <w:tcPr>
            <w:tcW w:w="632" w:type="pct"/>
            <w:vAlign w:val="center"/>
          </w:tcPr>
          <w:p w14:paraId="1F7BB4D5" w14:textId="5AEA84B5" w:rsidR="00FF5935" w:rsidRPr="006B17F6" w:rsidRDefault="00FF5935" w:rsidP="006B17F6">
            <w:pPr>
              <w:spacing w:after="0" w:line="240" w:lineRule="auto"/>
              <w:rPr>
                <w:rFonts w:ascii="Times New Roman" w:hAnsi="Times New Roman"/>
                <w:bCs/>
                <w:sz w:val="24"/>
                <w:szCs w:val="24"/>
              </w:rPr>
            </w:pPr>
          </w:p>
        </w:tc>
        <w:tc>
          <w:tcPr>
            <w:tcW w:w="962" w:type="pct"/>
          </w:tcPr>
          <w:p w14:paraId="67D523A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6C6649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340DA5EF" w14:textId="5D7AF481"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6A339DD" w14:textId="77777777" w:rsidTr="006B17F6">
        <w:trPr>
          <w:trHeight w:val="20"/>
        </w:trPr>
        <w:tc>
          <w:tcPr>
            <w:tcW w:w="858" w:type="pct"/>
            <w:vMerge w:val="restart"/>
          </w:tcPr>
          <w:p w14:paraId="41751BFB"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2.2. </w:t>
            </w:r>
          </w:p>
          <w:p w14:paraId="44BF50AA"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Анатомия и физиология сердечно-сосудистой системы.</w:t>
            </w:r>
          </w:p>
        </w:tc>
        <w:tc>
          <w:tcPr>
            <w:tcW w:w="2548" w:type="pct"/>
          </w:tcPr>
          <w:p w14:paraId="7A86537C" w14:textId="3870E031"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0E3DB210" w14:textId="71F1F575" w:rsidR="00FF5935" w:rsidRPr="006B17F6" w:rsidRDefault="00FF5935" w:rsidP="006B17F6">
            <w:pPr>
              <w:spacing w:after="0" w:line="240" w:lineRule="auto"/>
              <w:rPr>
                <w:rFonts w:ascii="Times New Roman" w:hAnsi="Times New Roman"/>
                <w:bCs/>
                <w:sz w:val="24"/>
                <w:szCs w:val="24"/>
              </w:rPr>
            </w:pPr>
          </w:p>
        </w:tc>
        <w:tc>
          <w:tcPr>
            <w:tcW w:w="962" w:type="pct"/>
          </w:tcPr>
          <w:p w14:paraId="6FE4C695"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2D7E84E" w14:textId="77777777" w:rsidTr="006B17F6">
        <w:trPr>
          <w:trHeight w:val="20"/>
        </w:trPr>
        <w:tc>
          <w:tcPr>
            <w:tcW w:w="858" w:type="pct"/>
            <w:vMerge/>
          </w:tcPr>
          <w:p w14:paraId="2EEFB75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D5864B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1.Сердечно-сосудистая система: строение и функции, анатомия и физиология сердца (артерия, аорта, вена, предсердие, желудочек, хорда и т.д.), кровообращение. </w:t>
            </w:r>
          </w:p>
          <w:p w14:paraId="031C5C2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720738C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3.Практика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1A1AF003" w14:textId="6A62844F" w:rsidR="00FF5935" w:rsidRPr="006B17F6" w:rsidRDefault="00FF5935" w:rsidP="006B17F6">
            <w:pPr>
              <w:spacing w:after="0" w:line="240" w:lineRule="auto"/>
              <w:rPr>
                <w:rFonts w:ascii="Times New Roman" w:hAnsi="Times New Roman"/>
                <w:bCs/>
                <w:sz w:val="24"/>
                <w:szCs w:val="24"/>
              </w:rPr>
            </w:pPr>
          </w:p>
        </w:tc>
        <w:tc>
          <w:tcPr>
            <w:tcW w:w="962" w:type="pct"/>
          </w:tcPr>
          <w:p w14:paraId="16765DE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5FD7DA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8CB1B01" w14:textId="5102DD0B"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FBF1469" w14:textId="77777777" w:rsidTr="006B17F6">
        <w:trPr>
          <w:trHeight w:val="20"/>
        </w:trPr>
        <w:tc>
          <w:tcPr>
            <w:tcW w:w="858" w:type="pct"/>
            <w:vMerge/>
          </w:tcPr>
          <w:p w14:paraId="4FF7C463"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F35F1D0" w14:textId="15422945"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038AAF54" w14:textId="607ABFCF" w:rsidR="00FF5935" w:rsidRPr="006B17F6" w:rsidRDefault="00FF5935" w:rsidP="006B17F6">
            <w:pPr>
              <w:spacing w:after="0" w:line="240" w:lineRule="auto"/>
              <w:rPr>
                <w:rFonts w:ascii="Times New Roman" w:hAnsi="Times New Roman"/>
                <w:bCs/>
                <w:sz w:val="24"/>
                <w:szCs w:val="24"/>
              </w:rPr>
            </w:pPr>
          </w:p>
        </w:tc>
        <w:tc>
          <w:tcPr>
            <w:tcW w:w="962" w:type="pct"/>
          </w:tcPr>
          <w:p w14:paraId="7A74D93E"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F378BD3" w14:textId="77777777" w:rsidTr="006B17F6">
        <w:trPr>
          <w:trHeight w:val="20"/>
        </w:trPr>
        <w:tc>
          <w:tcPr>
            <w:tcW w:w="858" w:type="pct"/>
            <w:vMerge/>
          </w:tcPr>
          <w:p w14:paraId="107EE7C6"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F8E527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3</w:t>
            </w:r>
          </w:p>
          <w:p w14:paraId="41FFBB7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о строении сердечно-сосудистой системы человека. Выполнение лексико-грамматических заданий по тексту. Вопросно-ответная работа по тексту. Аудирование монологов и диалогов по теме.</w:t>
            </w:r>
          </w:p>
        </w:tc>
        <w:tc>
          <w:tcPr>
            <w:tcW w:w="632" w:type="pct"/>
            <w:vAlign w:val="center"/>
          </w:tcPr>
          <w:p w14:paraId="0AC86CE0" w14:textId="601D64BA" w:rsidR="00FF5935" w:rsidRPr="006B17F6" w:rsidRDefault="00FF5935" w:rsidP="006B17F6">
            <w:pPr>
              <w:spacing w:after="0" w:line="240" w:lineRule="auto"/>
              <w:rPr>
                <w:rFonts w:ascii="Times New Roman" w:hAnsi="Times New Roman"/>
                <w:bCs/>
                <w:sz w:val="24"/>
                <w:szCs w:val="24"/>
              </w:rPr>
            </w:pPr>
          </w:p>
        </w:tc>
        <w:tc>
          <w:tcPr>
            <w:tcW w:w="962" w:type="pct"/>
          </w:tcPr>
          <w:p w14:paraId="4605854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CD6953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F281197" w14:textId="75E6C336"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5EB2F73" w14:textId="77777777" w:rsidTr="006B17F6">
        <w:trPr>
          <w:trHeight w:val="20"/>
        </w:trPr>
        <w:tc>
          <w:tcPr>
            <w:tcW w:w="858" w:type="pct"/>
            <w:vMerge w:val="restart"/>
          </w:tcPr>
          <w:p w14:paraId="00FBD973"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2.3. </w:t>
            </w:r>
          </w:p>
          <w:p w14:paraId="58D1C24E"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Кровь. Состав крови. Клетки крови.</w:t>
            </w:r>
          </w:p>
        </w:tc>
        <w:tc>
          <w:tcPr>
            <w:tcW w:w="2548" w:type="pct"/>
          </w:tcPr>
          <w:p w14:paraId="021806A7" w14:textId="381A02BB"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6EC3EB37" w14:textId="62AE2F6D" w:rsidR="00FF5935" w:rsidRPr="006B17F6" w:rsidRDefault="00FF5935" w:rsidP="006B17F6">
            <w:pPr>
              <w:spacing w:after="0" w:line="240" w:lineRule="auto"/>
              <w:rPr>
                <w:rFonts w:ascii="Times New Roman" w:hAnsi="Times New Roman"/>
                <w:bCs/>
                <w:sz w:val="24"/>
                <w:szCs w:val="24"/>
              </w:rPr>
            </w:pPr>
          </w:p>
        </w:tc>
        <w:tc>
          <w:tcPr>
            <w:tcW w:w="962" w:type="pct"/>
          </w:tcPr>
          <w:p w14:paraId="6D237FD0"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FBC85C8" w14:textId="77777777" w:rsidTr="006B17F6">
        <w:trPr>
          <w:trHeight w:val="20"/>
        </w:trPr>
        <w:tc>
          <w:tcPr>
            <w:tcW w:w="858" w:type="pct"/>
            <w:vMerge/>
          </w:tcPr>
          <w:p w14:paraId="2A87FD02"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E02125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1.Кровь: основные элементы и функции крови, анализ крови. </w:t>
            </w:r>
          </w:p>
          <w:p w14:paraId="70865A8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6D4D20A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3.Практика аналитического чтения и перевода профессионально ориентированных текстов, развитие навыка устной речи и аудирования. </w:t>
            </w:r>
          </w:p>
          <w:p w14:paraId="42EB691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4.Отработка грамматических навыков по теме. Коммуникативная грамматика – </w:t>
            </w:r>
            <w:r w:rsidRPr="006B17F6">
              <w:rPr>
                <w:rFonts w:ascii="Times New Roman" w:eastAsia="Calibri" w:hAnsi="Times New Roman"/>
                <w:sz w:val="24"/>
                <w:szCs w:val="24"/>
              </w:rPr>
              <w:t>условные предложения 1 и 2 типа.</w:t>
            </w:r>
          </w:p>
        </w:tc>
        <w:tc>
          <w:tcPr>
            <w:tcW w:w="632" w:type="pct"/>
            <w:vAlign w:val="center"/>
          </w:tcPr>
          <w:p w14:paraId="5C2B3B8B" w14:textId="4F5E4C1A" w:rsidR="00FF5935" w:rsidRPr="006B17F6" w:rsidRDefault="00FF5935" w:rsidP="006B17F6">
            <w:pPr>
              <w:spacing w:after="0" w:line="240" w:lineRule="auto"/>
              <w:rPr>
                <w:rFonts w:ascii="Times New Roman" w:hAnsi="Times New Roman"/>
                <w:bCs/>
                <w:sz w:val="24"/>
                <w:szCs w:val="24"/>
              </w:rPr>
            </w:pPr>
          </w:p>
        </w:tc>
        <w:tc>
          <w:tcPr>
            <w:tcW w:w="962" w:type="pct"/>
          </w:tcPr>
          <w:p w14:paraId="0198397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7E02D6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E3B3065" w14:textId="30DBF51D"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98E6261" w14:textId="77777777" w:rsidTr="006B17F6">
        <w:trPr>
          <w:trHeight w:val="20"/>
        </w:trPr>
        <w:tc>
          <w:tcPr>
            <w:tcW w:w="858" w:type="pct"/>
            <w:vMerge/>
          </w:tcPr>
          <w:p w14:paraId="3E65237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90F90CF" w14:textId="0021E2EE"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75332E96" w14:textId="6F9A63AC" w:rsidR="00FF5935" w:rsidRPr="006B17F6" w:rsidRDefault="00FF5935" w:rsidP="006B17F6">
            <w:pPr>
              <w:spacing w:after="0" w:line="240" w:lineRule="auto"/>
              <w:rPr>
                <w:rFonts w:ascii="Times New Roman" w:hAnsi="Times New Roman"/>
                <w:bCs/>
                <w:sz w:val="24"/>
                <w:szCs w:val="24"/>
              </w:rPr>
            </w:pPr>
          </w:p>
        </w:tc>
        <w:tc>
          <w:tcPr>
            <w:tcW w:w="962" w:type="pct"/>
          </w:tcPr>
          <w:p w14:paraId="478F2515"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D3055F9" w14:textId="77777777" w:rsidTr="006B17F6">
        <w:trPr>
          <w:trHeight w:val="20"/>
        </w:trPr>
        <w:tc>
          <w:tcPr>
            <w:tcW w:w="858" w:type="pct"/>
            <w:vMerge/>
          </w:tcPr>
          <w:p w14:paraId="46611594"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585AFA7"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4</w:t>
            </w:r>
          </w:p>
          <w:p w14:paraId="44B047D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Выполнение лексико-грамматических упражнений по теме. Чтение и перевод текста по теме. Выполнение лексических и грамматических заданий по тексту. Аудирование монологической и диалогической речи по теме. Выполнение грамматических упражнений (</w:t>
            </w:r>
            <w:r w:rsidRPr="006B17F6">
              <w:rPr>
                <w:rFonts w:ascii="Times New Roman" w:eastAsia="Calibri" w:hAnsi="Times New Roman"/>
                <w:sz w:val="24"/>
                <w:szCs w:val="24"/>
              </w:rPr>
              <w:t>условные предложения 1 и 2 типа</w:t>
            </w:r>
            <w:r w:rsidRPr="006B17F6">
              <w:rPr>
                <w:rFonts w:ascii="Times New Roman" w:hAnsi="Times New Roman"/>
                <w:sz w:val="24"/>
                <w:szCs w:val="24"/>
              </w:rPr>
              <w:t>).</w:t>
            </w:r>
          </w:p>
        </w:tc>
        <w:tc>
          <w:tcPr>
            <w:tcW w:w="632" w:type="pct"/>
            <w:vAlign w:val="center"/>
          </w:tcPr>
          <w:p w14:paraId="1F4911B1" w14:textId="10EEC2B6" w:rsidR="00FF5935" w:rsidRPr="006B17F6" w:rsidRDefault="00FF5935" w:rsidP="006B17F6">
            <w:pPr>
              <w:spacing w:after="0" w:line="240" w:lineRule="auto"/>
              <w:rPr>
                <w:rFonts w:ascii="Times New Roman" w:hAnsi="Times New Roman"/>
                <w:bCs/>
                <w:sz w:val="24"/>
                <w:szCs w:val="24"/>
              </w:rPr>
            </w:pPr>
          </w:p>
        </w:tc>
        <w:tc>
          <w:tcPr>
            <w:tcW w:w="962" w:type="pct"/>
          </w:tcPr>
          <w:p w14:paraId="513866E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BD171B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D03FDE7" w14:textId="0157352D"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54804F2" w14:textId="77777777" w:rsidTr="006B17F6">
        <w:trPr>
          <w:trHeight w:val="20"/>
        </w:trPr>
        <w:tc>
          <w:tcPr>
            <w:tcW w:w="858" w:type="pct"/>
            <w:vMerge w:val="restart"/>
          </w:tcPr>
          <w:p w14:paraId="125ED6C6"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2.4. </w:t>
            </w:r>
          </w:p>
          <w:p w14:paraId="5B622EF0"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Анатомия и физиология скелетно-мышечной системы</w:t>
            </w:r>
          </w:p>
        </w:tc>
        <w:tc>
          <w:tcPr>
            <w:tcW w:w="2548" w:type="pct"/>
          </w:tcPr>
          <w:p w14:paraId="60AF9230" w14:textId="4892CC23"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4A8835F2" w14:textId="32B07218" w:rsidR="00FF5935" w:rsidRPr="006B17F6" w:rsidRDefault="00FF5935" w:rsidP="006B17F6">
            <w:pPr>
              <w:spacing w:after="0" w:line="240" w:lineRule="auto"/>
              <w:rPr>
                <w:rFonts w:ascii="Times New Roman" w:hAnsi="Times New Roman"/>
                <w:bCs/>
                <w:sz w:val="24"/>
                <w:szCs w:val="24"/>
              </w:rPr>
            </w:pPr>
          </w:p>
        </w:tc>
        <w:tc>
          <w:tcPr>
            <w:tcW w:w="962" w:type="pct"/>
          </w:tcPr>
          <w:p w14:paraId="668A5E14"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670C008" w14:textId="77777777" w:rsidTr="006B17F6">
        <w:trPr>
          <w:trHeight w:val="20"/>
        </w:trPr>
        <w:tc>
          <w:tcPr>
            <w:tcW w:w="858" w:type="pct"/>
            <w:vMerge/>
          </w:tcPr>
          <w:p w14:paraId="16F2B66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84C0B8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Скелет человека, основные характеристики, скелетные мышцы, топография, строение и функции мышечной системы, заболевания костей, мышц и суставов. Введение новых лексических единиц (НЛЕ) по теме. Активизация НЛЕ. 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1863BEF2" w14:textId="3615E27A" w:rsidR="00FF5935" w:rsidRPr="006B17F6" w:rsidRDefault="00FF5935" w:rsidP="006B17F6">
            <w:pPr>
              <w:spacing w:after="0" w:line="240" w:lineRule="auto"/>
              <w:rPr>
                <w:rFonts w:ascii="Times New Roman" w:hAnsi="Times New Roman"/>
                <w:bCs/>
                <w:sz w:val="24"/>
                <w:szCs w:val="24"/>
              </w:rPr>
            </w:pPr>
          </w:p>
        </w:tc>
        <w:tc>
          <w:tcPr>
            <w:tcW w:w="962" w:type="pct"/>
          </w:tcPr>
          <w:p w14:paraId="45A10FA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EE3177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90741B5" w14:textId="099FB872"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7A6586FB" w14:textId="77777777" w:rsidTr="006B17F6">
        <w:trPr>
          <w:trHeight w:val="20"/>
        </w:trPr>
        <w:tc>
          <w:tcPr>
            <w:tcW w:w="858" w:type="pct"/>
            <w:vMerge/>
          </w:tcPr>
          <w:p w14:paraId="4E83AF5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2CEBBFC1" w14:textId="63366431"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6B282CB2" w14:textId="009E4169" w:rsidR="00FF5935" w:rsidRPr="006B17F6" w:rsidRDefault="00FF5935" w:rsidP="006B17F6">
            <w:pPr>
              <w:spacing w:after="0" w:line="240" w:lineRule="auto"/>
              <w:rPr>
                <w:rFonts w:ascii="Times New Roman" w:hAnsi="Times New Roman"/>
                <w:bCs/>
                <w:sz w:val="24"/>
                <w:szCs w:val="24"/>
              </w:rPr>
            </w:pPr>
          </w:p>
        </w:tc>
        <w:tc>
          <w:tcPr>
            <w:tcW w:w="962" w:type="pct"/>
          </w:tcPr>
          <w:p w14:paraId="7F47A3D8"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B9A3C65" w14:textId="77777777" w:rsidTr="006B17F6">
        <w:trPr>
          <w:trHeight w:val="20"/>
        </w:trPr>
        <w:tc>
          <w:tcPr>
            <w:tcW w:w="858" w:type="pct"/>
            <w:vMerge/>
          </w:tcPr>
          <w:p w14:paraId="23F8529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884DA4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5</w:t>
            </w:r>
          </w:p>
          <w:p w14:paraId="6BB769F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о строении скелетно-мышечной системы человека. Выполнение лексико-грамматических заданий по тексту. Вопросно-ответная работа по тексту. Аудирование монологической и диалогической речи по теме.</w:t>
            </w:r>
          </w:p>
        </w:tc>
        <w:tc>
          <w:tcPr>
            <w:tcW w:w="632" w:type="pct"/>
            <w:vAlign w:val="center"/>
          </w:tcPr>
          <w:p w14:paraId="766989E3" w14:textId="523FF983" w:rsidR="00FF5935" w:rsidRPr="006B17F6" w:rsidRDefault="00FF5935" w:rsidP="006B17F6">
            <w:pPr>
              <w:spacing w:after="0" w:line="240" w:lineRule="auto"/>
              <w:rPr>
                <w:rFonts w:ascii="Times New Roman" w:hAnsi="Times New Roman"/>
                <w:bCs/>
                <w:sz w:val="24"/>
                <w:szCs w:val="24"/>
              </w:rPr>
            </w:pPr>
          </w:p>
        </w:tc>
        <w:tc>
          <w:tcPr>
            <w:tcW w:w="962" w:type="pct"/>
          </w:tcPr>
          <w:p w14:paraId="49DBC33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EDD41F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59397068" w14:textId="4F73B0A0"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84F69F4" w14:textId="77777777" w:rsidTr="006B17F6">
        <w:trPr>
          <w:trHeight w:val="20"/>
        </w:trPr>
        <w:tc>
          <w:tcPr>
            <w:tcW w:w="858" w:type="pct"/>
            <w:vMerge w:val="restart"/>
          </w:tcPr>
          <w:p w14:paraId="370BB6C6"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2.5. </w:t>
            </w:r>
          </w:p>
          <w:p w14:paraId="576F99BA"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Анатомия и физиология нервной системы</w:t>
            </w:r>
          </w:p>
        </w:tc>
        <w:tc>
          <w:tcPr>
            <w:tcW w:w="2548" w:type="pct"/>
          </w:tcPr>
          <w:p w14:paraId="6F695F91" w14:textId="2DEF969B"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38842634" w14:textId="7B540269" w:rsidR="00FF5935" w:rsidRPr="006B17F6" w:rsidRDefault="00FF5935" w:rsidP="006B17F6">
            <w:pPr>
              <w:spacing w:after="0" w:line="240" w:lineRule="auto"/>
              <w:rPr>
                <w:rFonts w:ascii="Times New Roman" w:hAnsi="Times New Roman"/>
                <w:bCs/>
                <w:sz w:val="24"/>
                <w:szCs w:val="24"/>
              </w:rPr>
            </w:pPr>
          </w:p>
        </w:tc>
        <w:tc>
          <w:tcPr>
            <w:tcW w:w="962" w:type="pct"/>
          </w:tcPr>
          <w:p w14:paraId="40BA5B5A"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CC3B0D2" w14:textId="77777777" w:rsidTr="006B17F6">
        <w:trPr>
          <w:trHeight w:val="20"/>
        </w:trPr>
        <w:tc>
          <w:tcPr>
            <w:tcW w:w="858" w:type="pct"/>
            <w:vMerge/>
          </w:tcPr>
          <w:p w14:paraId="29A0A2D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292D1FE"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1.Отделы нервной системы, функции нервной системы, центральная нервная система. Головной мозг: строение, функции, общее описание.</w:t>
            </w:r>
          </w:p>
          <w:p w14:paraId="258EBB3E"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 Введение новых лексических единиц (НЛЕ) по теме. Активизация НЛЕ. </w:t>
            </w:r>
          </w:p>
          <w:p w14:paraId="6FB1F55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3.Практика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191CFC52" w14:textId="60ED6A0F" w:rsidR="00FF5935" w:rsidRPr="006B17F6" w:rsidRDefault="00FF5935" w:rsidP="006B17F6">
            <w:pPr>
              <w:spacing w:after="0" w:line="240" w:lineRule="auto"/>
              <w:rPr>
                <w:rFonts w:ascii="Times New Roman" w:hAnsi="Times New Roman"/>
                <w:bCs/>
                <w:sz w:val="24"/>
                <w:szCs w:val="24"/>
              </w:rPr>
            </w:pPr>
          </w:p>
        </w:tc>
        <w:tc>
          <w:tcPr>
            <w:tcW w:w="962" w:type="pct"/>
          </w:tcPr>
          <w:p w14:paraId="08088BD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AE882FA"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54F5978C" w14:textId="244BCCD8"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3814D84" w14:textId="77777777" w:rsidTr="006B17F6">
        <w:trPr>
          <w:trHeight w:val="20"/>
        </w:trPr>
        <w:tc>
          <w:tcPr>
            <w:tcW w:w="858" w:type="pct"/>
            <w:vMerge/>
          </w:tcPr>
          <w:p w14:paraId="2A6355C3"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FDDDBDA" w14:textId="1B8BA7C5"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D481502" w14:textId="0F0A9B4B" w:rsidR="00FF5935" w:rsidRPr="006B17F6" w:rsidRDefault="00FF5935" w:rsidP="006B17F6">
            <w:pPr>
              <w:spacing w:after="0" w:line="240" w:lineRule="auto"/>
              <w:rPr>
                <w:rFonts w:ascii="Times New Roman" w:hAnsi="Times New Roman"/>
                <w:bCs/>
                <w:sz w:val="24"/>
                <w:szCs w:val="24"/>
              </w:rPr>
            </w:pPr>
          </w:p>
        </w:tc>
        <w:tc>
          <w:tcPr>
            <w:tcW w:w="962" w:type="pct"/>
          </w:tcPr>
          <w:p w14:paraId="115ACD43"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C2B929C" w14:textId="77777777" w:rsidTr="006B17F6">
        <w:trPr>
          <w:trHeight w:val="20"/>
        </w:trPr>
        <w:tc>
          <w:tcPr>
            <w:tcW w:w="858" w:type="pct"/>
            <w:vMerge/>
          </w:tcPr>
          <w:p w14:paraId="7287BA69"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C0738D7"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6</w:t>
            </w:r>
          </w:p>
          <w:p w14:paraId="1C1C831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Чтение и перевод текста о строении нервной системы человека, её функциях. Выполнение лексико-грамматических заданий по тексту. </w:t>
            </w:r>
            <w:r w:rsidRPr="006B17F6">
              <w:rPr>
                <w:rFonts w:ascii="Times New Roman" w:hAnsi="Times New Roman"/>
                <w:sz w:val="24"/>
                <w:szCs w:val="24"/>
              </w:rPr>
              <w:lastRenderedPageBreak/>
              <w:t>Вопросно-ответная работа по тексту. Аудирование монологов и диалогов по теме.</w:t>
            </w:r>
          </w:p>
        </w:tc>
        <w:tc>
          <w:tcPr>
            <w:tcW w:w="632" w:type="pct"/>
            <w:vAlign w:val="center"/>
          </w:tcPr>
          <w:p w14:paraId="0CDF0F23" w14:textId="24F4378E" w:rsidR="00FF5935" w:rsidRPr="006B17F6" w:rsidRDefault="00FF5935" w:rsidP="006B17F6">
            <w:pPr>
              <w:spacing w:after="0" w:line="240" w:lineRule="auto"/>
              <w:rPr>
                <w:rFonts w:ascii="Times New Roman" w:hAnsi="Times New Roman"/>
                <w:bCs/>
                <w:sz w:val="24"/>
                <w:szCs w:val="24"/>
              </w:rPr>
            </w:pPr>
          </w:p>
        </w:tc>
        <w:tc>
          <w:tcPr>
            <w:tcW w:w="962" w:type="pct"/>
          </w:tcPr>
          <w:p w14:paraId="6454612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41FA176"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1C81D741" w14:textId="0AFE4D0B"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DE6B3EE" w14:textId="77777777" w:rsidTr="006B17F6">
        <w:trPr>
          <w:trHeight w:val="20"/>
        </w:trPr>
        <w:tc>
          <w:tcPr>
            <w:tcW w:w="858" w:type="pct"/>
            <w:vMerge w:val="restart"/>
          </w:tcPr>
          <w:p w14:paraId="6EA434C6"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lastRenderedPageBreak/>
              <w:t xml:space="preserve">Тема 2.6. </w:t>
            </w:r>
          </w:p>
          <w:p w14:paraId="2C89826C"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Анатомия и физиология пищеварительной системы</w:t>
            </w:r>
          </w:p>
        </w:tc>
        <w:tc>
          <w:tcPr>
            <w:tcW w:w="2548" w:type="pct"/>
          </w:tcPr>
          <w:p w14:paraId="325D31B1" w14:textId="2F3FCAA2"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3C481F94" w14:textId="48041BFA" w:rsidR="00FF5935" w:rsidRPr="006B17F6" w:rsidRDefault="00FF5935" w:rsidP="006B17F6">
            <w:pPr>
              <w:spacing w:after="0" w:line="240" w:lineRule="auto"/>
              <w:rPr>
                <w:rFonts w:ascii="Times New Roman" w:hAnsi="Times New Roman"/>
                <w:bCs/>
                <w:sz w:val="24"/>
                <w:szCs w:val="24"/>
              </w:rPr>
            </w:pPr>
          </w:p>
        </w:tc>
        <w:tc>
          <w:tcPr>
            <w:tcW w:w="962" w:type="pct"/>
          </w:tcPr>
          <w:p w14:paraId="35F04729"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43069D3" w14:textId="77777777" w:rsidTr="006B17F6">
        <w:trPr>
          <w:trHeight w:val="20"/>
        </w:trPr>
        <w:tc>
          <w:tcPr>
            <w:tcW w:w="858" w:type="pct"/>
            <w:vMerge/>
          </w:tcPr>
          <w:p w14:paraId="76918899"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8325F4D"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1.Пищеварительная система: строение пищеварительной системы, органы пищеварительной системы и их функции. </w:t>
            </w:r>
          </w:p>
          <w:p w14:paraId="4F7EE16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519A948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3.Практика аналитического чтения и перевода профессионально ориентированных текстов, развитие навыка устной речи и аудирования. </w:t>
            </w:r>
          </w:p>
          <w:p w14:paraId="32418E0F" w14:textId="77777777" w:rsidR="00FF5935" w:rsidRPr="006B17F6" w:rsidRDefault="00FF5935" w:rsidP="006B17F6">
            <w:pPr>
              <w:spacing w:after="0" w:line="240" w:lineRule="auto"/>
              <w:rPr>
                <w:rFonts w:ascii="Times New Roman" w:hAnsi="Times New Roman"/>
                <w:sz w:val="24"/>
                <w:szCs w:val="24"/>
                <w:lang w:val="en-US"/>
              </w:rPr>
            </w:pPr>
            <w:r w:rsidRPr="006B17F6">
              <w:rPr>
                <w:rFonts w:ascii="Times New Roman" w:hAnsi="Times New Roman"/>
                <w:sz w:val="24"/>
                <w:szCs w:val="24"/>
              </w:rPr>
              <w:t>4.Отработка грамматических навыков по теме. Коммуникативная</w:t>
            </w:r>
            <w:r w:rsidRPr="006B17F6">
              <w:rPr>
                <w:rFonts w:ascii="Times New Roman" w:hAnsi="Times New Roman"/>
                <w:sz w:val="24"/>
                <w:szCs w:val="24"/>
                <w:lang w:val="en-US"/>
              </w:rPr>
              <w:t xml:space="preserve"> </w:t>
            </w:r>
            <w:r w:rsidRPr="006B17F6">
              <w:rPr>
                <w:rFonts w:ascii="Times New Roman" w:hAnsi="Times New Roman"/>
                <w:sz w:val="24"/>
                <w:szCs w:val="24"/>
              </w:rPr>
              <w:t>грамматика</w:t>
            </w:r>
            <w:r w:rsidRPr="006B17F6">
              <w:rPr>
                <w:rFonts w:ascii="Times New Roman" w:hAnsi="Times New Roman"/>
                <w:sz w:val="24"/>
                <w:szCs w:val="24"/>
                <w:lang w:val="en-US"/>
              </w:rPr>
              <w:t xml:space="preserve"> – </w:t>
            </w:r>
            <w:r w:rsidRPr="006B17F6">
              <w:rPr>
                <w:rFonts w:ascii="Times New Roman" w:eastAsia="Calibri" w:hAnsi="Times New Roman"/>
                <w:sz w:val="24"/>
                <w:szCs w:val="24"/>
              </w:rPr>
              <w:t>средства</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выражения</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причины</w:t>
            </w:r>
            <w:r w:rsidRPr="006B17F6">
              <w:rPr>
                <w:rFonts w:ascii="Times New Roman" w:eastAsia="Calibri" w:hAnsi="Times New Roman"/>
                <w:sz w:val="24"/>
                <w:szCs w:val="24"/>
                <w:lang w:val="en-US"/>
              </w:rPr>
              <w:t xml:space="preserve"> (to + infinitive, in order (not) to + infinitive, so that, so + clause, which results in, resulting in + noun) </w:t>
            </w:r>
            <w:r w:rsidRPr="006B17F6">
              <w:rPr>
                <w:rFonts w:ascii="Times New Roman" w:eastAsia="Calibri" w:hAnsi="Times New Roman"/>
                <w:sz w:val="24"/>
                <w:szCs w:val="24"/>
              </w:rPr>
              <w:t>и</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следствия</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в</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английском</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языке</w:t>
            </w:r>
            <w:r w:rsidRPr="006B17F6">
              <w:rPr>
                <w:rFonts w:ascii="Times New Roman" w:eastAsia="Calibri" w:hAnsi="Times New Roman"/>
                <w:sz w:val="24"/>
                <w:szCs w:val="24"/>
                <w:lang w:val="en-US"/>
              </w:rPr>
              <w:t xml:space="preserve"> (because, since, as + clause, the reason for, the cause of, because of, due to, owing to, as a result of + noun phrase).</w:t>
            </w:r>
          </w:p>
        </w:tc>
        <w:tc>
          <w:tcPr>
            <w:tcW w:w="632" w:type="pct"/>
            <w:vAlign w:val="center"/>
          </w:tcPr>
          <w:p w14:paraId="17F3AF11" w14:textId="60B2140B" w:rsidR="00FF5935" w:rsidRPr="006B17F6" w:rsidRDefault="00FF5935" w:rsidP="006B17F6">
            <w:pPr>
              <w:spacing w:after="0" w:line="240" w:lineRule="auto"/>
              <w:rPr>
                <w:rFonts w:ascii="Times New Roman" w:hAnsi="Times New Roman"/>
                <w:bCs/>
                <w:sz w:val="24"/>
                <w:szCs w:val="24"/>
                <w:lang w:val="en-US"/>
              </w:rPr>
            </w:pPr>
          </w:p>
        </w:tc>
        <w:tc>
          <w:tcPr>
            <w:tcW w:w="962" w:type="pct"/>
          </w:tcPr>
          <w:p w14:paraId="7A8FDBF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BF5924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16FA8797" w14:textId="58DE58E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B1FA37D" w14:textId="77777777" w:rsidTr="006B17F6">
        <w:trPr>
          <w:trHeight w:val="20"/>
        </w:trPr>
        <w:tc>
          <w:tcPr>
            <w:tcW w:w="858" w:type="pct"/>
            <w:vMerge/>
          </w:tcPr>
          <w:p w14:paraId="70587F7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E1E104F" w14:textId="118D0E84"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2645CB9" w14:textId="2AB7DC1D" w:rsidR="00FF5935" w:rsidRPr="006B17F6" w:rsidRDefault="00FF5935" w:rsidP="006B17F6">
            <w:pPr>
              <w:spacing w:after="0" w:line="240" w:lineRule="auto"/>
              <w:rPr>
                <w:rFonts w:ascii="Times New Roman" w:hAnsi="Times New Roman"/>
                <w:bCs/>
                <w:sz w:val="24"/>
                <w:szCs w:val="24"/>
              </w:rPr>
            </w:pPr>
          </w:p>
        </w:tc>
        <w:tc>
          <w:tcPr>
            <w:tcW w:w="962" w:type="pct"/>
          </w:tcPr>
          <w:p w14:paraId="4F45FD9F"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3EED081" w14:textId="77777777" w:rsidTr="006B17F6">
        <w:trPr>
          <w:trHeight w:val="20"/>
        </w:trPr>
        <w:tc>
          <w:tcPr>
            <w:tcW w:w="858" w:type="pct"/>
            <w:vMerge/>
          </w:tcPr>
          <w:p w14:paraId="17CFCD6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A06A2FC"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7</w:t>
            </w:r>
          </w:p>
          <w:p w14:paraId="0BA75F7D" w14:textId="77777777" w:rsidR="00FF5935" w:rsidRPr="006B17F6" w:rsidRDefault="00FF5935" w:rsidP="006B17F6">
            <w:pPr>
              <w:spacing w:after="0" w:line="240" w:lineRule="auto"/>
              <w:rPr>
                <w:rFonts w:ascii="Times New Roman" w:hAnsi="Times New Roman"/>
                <w:sz w:val="24"/>
                <w:szCs w:val="24"/>
                <w:lang w:val="en-US"/>
              </w:rPr>
            </w:pPr>
            <w:r w:rsidRPr="006B17F6">
              <w:rPr>
                <w:rFonts w:ascii="Times New Roman" w:hAnsi="Times New Roman"/>
                <w:sz w:val="24"/>
                <w:szCs w:val="24"/>
              </w:rPr>
              <w:t>Чтение и перевод текста о строении нервной системы человека, её функциях. Выполнение лексико-грамматических заданий по тексту. Вопросно-ответная работа по тексту. Аудирование</w:t>
            </w:r>
            <w:r w:rsidRPr="006B17F6">
              <w:rPr>
                <w:rFonts w:ascii="Times New Roman" w:hAnsi="Times New Roman"/>
                <w:sz w:val="24"/>
                <w:szCs w:val="24"/>
                <w:lang w:val="en-US"/>
              </w:rPr>
              <w:t xml:space="preserve"> </w:t>
            </w:r>
            <w:r w:rsidRPr="006B17F6">
              <w:rPr>
                <w:rFonts w:ascii="Times New Roman" w:hAnsi="Times New Roman"/>
                <w:sz w:val="24"/>
                <w:szCs w:val="24"/>
              </w:rPr>
              <w:t>монологов</w:t>
            </w:r>
            <w:r w:rsidRPr="006B17F6">
              <w:rPr>
                <w:rFonts w:ascii="Times New Roman" w:hAnsi="Times New Roman"/>
                <w:sz w:val="24"/>
                <w:szCs w:val="24"/>
                <w:lang w:val="en-US"/>
              </w:rPr>
              <w:t xml:space="preserve"> </w:t>
            </w:r>
            <w:r w:rsidRPr="006B17F6">
              <w:rPr>
                <w:rFonts w:ascii="Times New Roman" w:hAnsi="Times New Roman"/>
                <w:sz w:val="24"/>
                <w:szCs w:val="24"/>
              </w:rPr>
              <w:t>и</w:t>
            </w:r>
            <w:r w:rsidRPr="006B17F6">
              <w:rPr>
                <w:rFonts w:ascii="Times New Roman" w:hAnsi="Times New Roman"/>
                <w:sz w:val="24"/>
                <w:szCs w:val="24"/>
                <w:lang w:val="en-US"/>
              </w:rPr>
              <w:t xml:space="preserve"> </w:t>
            </w:r>
            <w:r w:rsidRPr="006B17F6">
              <w:rPr>
                <w:rFonts w:ascii="Times New Roman" w:hAnsi="Times New Roman"/>
                <w:sz w:val="24"/>
                <w:szCs w:val="24"/>
              </w:rPr>
              <w:t>диалогов</w:t>
            </w:r>
            <w:r w:rsidRPr="006B17F6">
              <w:rPr>
                <w:rFonts w:ascii="Times New Roman" w:hAnsi="Times New Roman"/>
                <w:sz w:val="24"/>
                <w:szCs w:val="24"/>
                <w:lang w:val="en-US"/>
              </w:rPr>
              <w:t xml:space="preserve"> </w:t>
            </w:r>
            <w:r w:rsidRPr="006B17F6">
              <w:rPr>
                <w:rFonts w:ascii="Times New Roman" w:hAnsi="Times New Roman"/>
                <w:sz w:val="24"/>
                <w:szCs w:val="24"/>
              </w:rPr>
              <w:t>по</w:t>
            </w:r>
            <w:r w:rsidRPr="006B17F6">
              <w:rPr>
                <w:rFonts w:ascii="Times New Roman" w:hAnsi="Times New Roman"/>
                <w:sz w:val="24"/>
                <w:szCs w:val="24"/>
                <w:lang w:val="en-US"/>
              </w:rPr>
              <w:t xml:space="preserve"> </w:t>
            </w:r>
            <w:r w:rsidRPr="006B17F6">
              <w:rPr>
                <w:rFonts w:ascii="Times New Roman" w:hAnsi="Times New Roman"/>
                <w:sz w:val="24"/>
                <w:szCs w:val="24"/>
              </w:rPr>
              <w:t>теме</w:t>
            </w:r>
            <w:r w:rsidRPr="006B17F6">
              <w:rPr>
                <w:rFonts w:ascii="Times New Roman" w:hAnsi="Times New Roman"/>
                <w:sz w:val="24"/>
                <w:szCs w:val="24"/>
                <w:lang w:val="en-US"/>
              </w:rPr>
              <w:t xml:space="preserve">. </w:t>
            </w:r>
            <w:r w:rsidRPr="006B17F6">
              <w:rPr>
                <w:rFonts w:ascii="Times New Roman" w:hAnsi="Times New Roman"/>
                <w:sz w:val="24"/>
                <w:szCs w:val="24"/>
              </w:rPr>
              <w:t>Выполнение</w:t>
            </w:r>
            <w:r w:rsidRPr="006B17F6">
              <w:rPr>
                <w:rFonts w:ascii="Times New Roman" w:hAnsi="Times New Roman"/>
                <w:sz w:val="24"/>
                <w:szCs w:val="24"/>
                <w:lang w:val="en-US"/>
              </w:rPr>
              <w:t xml:space="preserve"> </w:t>
            </w:r>
            <w:r w:rsidRPr="006B17F6">
              <w:rPr>
                <w:rFonts w:ascii="Times New Roman" w:hAnsi="Times New Roman"/>
                <w:sz w:val="24"/>
                <w:szCs w:val="24"/>
              </w:rPr>
              <w:t>грамматических</w:t>
            </w:r>
            <w:r w:rsidRPr="006B17F6">
              <w:rPr>
                <w:rFonts w:ascii="Times New Roman" w:hAnsi="Times New Roman"/>
                <w:sz w:val="24"/>
                <w:szCs w:val="24"/>
                <w:lang w:val="en-US"/>
              </w:rPr>
              <w:t xml:space="preserve"> </w:t>
            </w:r>
            <w:r w:rsidRPr="006B17F6">
              <w:rPr>
                <w:rFonts w:ascii="Times New Roman" w:hAnsi="Times New Roman"/>
                <w:sz w:val="24"/>
                <w:szCs w:val="24"/>
              </w:rPr>
              <w:t>упражнений</w:t>
            </w:r>
            <w:r w:rsidRPr="006B17F6">
              <w:rPr>
                <w:rFonts w:ascii="Times New Roman" w:hAnsi="Times New Roman"/>
                <w:sz w:val="24"/>
                <w:szCs w:val="24"/>
                <w:lang w:val="en-US"/>
              </w:rPr>
              <w:t xml:space="preserve"> (</w:t>
            </w:r>
            <w:r w:rsidRPr="006B17F6">
              <w:rPr>
                <w:rFonts w:ascii="Times New Roman" w:eastAsia="Calibri" w:hAnsi="Times New Roman"/>
                <w:sz w:val="24"/>
                <w:szCs w:val="24"/>
              </w:rPr>
              <w:t>средства</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выражения</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причины</w:t>
            </w:r>
            <w:r w:rsidRPr="006B17F6">
              <w:rPr>
                <w:rFonts w:ascii="Times New Roman" w:eastAsia="Calibri" w:hAnsi="Times New Roman"/>
                <w:sz w:val="24"/>
                <w:szCs w:val="24"/>
                <w:lang w:val="en-US"/>
              </w:rPr>
              <w:t xml:space="preserve"> (to + infinitive, in order (not) to + infinitive, so that, so + clause, which results in, resulting in + noun) </w:t>
            </w:r>
            <w:r w:rsidRPr="006B17F6">
              <w:rPr>
                <w:rFonts w:ascii="Times New Roman" w:eastAsia="Calibri" w:hAnsi="Times New Roman"/>
                <w:sz w:val="24"/>
                <w:szCs w:val="24"/>
              </w:rPr>
              <w:t>и</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следствия</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в</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английском</w:t>
            </w:r>
            <w:r w:rsidRPr="006B17F6">
              <w:rPr>
                <w:rFonts w:ascii="Times New Roman" w:eastAsia="Calibri" w:hAnsi="Times New Roman"/>
                <w:sz w:val="24"/>
                <w:szCs w:val="24"/>
                <w:lang w:val="en-US"/>
              </w:rPr>
              <w:t xml:space="preserve"> </w:t>
            </w:r>
            <w:r w:rsidRPr="006B17F6">
              <w:rPr>
                <w:rFonts w:ascii="Times New Roman" w:eastAsia="Calibri" w:hAnsi="Times New Roman"/>
                <w:sz w:val="24"/>
                <w:szCs w:val="24"/>
              </w:rPr>
              <w:t>языке</w:t>
            </w:r>
            <w:r w:rsidRPr="006B17F6">
              <w:rPr>
                <w:rFonts w:ascii="Times New Roman" w:eastAsia="Calibri" w:hAnsi="Times New Roman"/>
                <w:sz w:val="24"/>
                <w:szCs w:val="24"/>
                <w:lang w:val="en-US"/>
              </w:rPr>
              <w:t xml:space="preserve"> (because, since, as + clause, the reason for, the cause of, because of, due to, owing to, as a result of + noun phrase</w:t>
            </w:r>
            <w:r w:rsidRPr="006B17F6">
              <w:rPr>
                <w:rFonts w:ascii="Times New Roman" w:hAnsi="Times New Roman"/>
                <w:sz w:val="24"/>
                <w:szCs w:val="24"/>
                <w:lang w:val="en-US"/>
              </w:rPr>
              <w:t>).</w:t>
            </w:r>
          </w:p>
        </w:tc>
        <w:tc>
          <w:tcPr>
            <w:tcW w:w="632" w:type="pct"/>
            <w:vAlign w:val="center"/>
          </w:tcPr>
          <w:p w14:paraId="2F06EBE5" w14:textId="6A841083" w:rsidR="00FF5935" w:rsidRPr="006B17F6" w:rsidRDefault="00FF5935" w:rsidP="006B17F6">
            <w:pPr>
              <w:spacing w:after="0" w:line="240" w:lineRule="auto"/>
              <w:rPr>
                <w:rFonts w:ascii="Times New Roman" w:hAnsi="Times New Roman"/>
                <w:bCs/>
                <w:sz w:val="24"/>
                <w:szCs w:val="24"/>
                <w:lang w:val="en-US"/>
              </w:rPr>
            </w:pPr>
          </w:p>
        </w:tc>
        <w:tc>
          <w:tcPr>
            <w:tcW w:w="962" w:type="pct"/>
          </w:tcPr>
          <w:p w14:paraId="37946D7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438F7DA"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8893CD0" w14:textId="6505F281"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5667C3B" w14:textId="77777777" w:rsidTr="006B17F6">
        <w:trPr>
          <w:trHeight w:val="20"/>
        </w:trPr>
        <w:tc>
          <w:tcPr>
            <w:tcW w:w="3406" w:type="pct"/>
            <w:gridSpan w:val="2"/>
          </w:tcPr>
          <w:p w14:paraId="6BC1AFA4"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Раздел 3. Больничная служба</w:t>
            </w:r>
          </w:p>
        </w:tc>
        <w:tc>
          <w:tcPr>
            <w:tcW w:w="632" w:type="pct"/>
            <w:vAlign w:val="center"/>
          </w:tcPr>
          <w:p w14:paraId="007C0B10" w14:textId="677A5278"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31C10841"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1CCFDD5" w14:textId="77777777" w:rsidTr="006B17F6">
        <w:trPr>
          <w:trHeight w:val="20"/>
        </w:trPr>
        <w:tc>
          <w:tcPr>
            <w:tcW w:w="858" w:type="pct"/>
            <w:vMerge w:val="restart"/>
          </w:tcPr>
          <w:p w14:paraId="57B8C7E0"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Тема 3.1.</w:t>
            </w:r>
          </w:p>
          <w:p w14:paraId="66D8B5D6"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Названия специальностей медицинского персонала и их обязанностей</w:t>
            </w:r>
          </w:p>
        </w:tc>
        <w:tc>
          <w:tcPr>
            <w:tcW w:w="2548" w:type="pct"/>
          </w:tcPr>
          <w:p w14:paraId="22C4CE4D" w14:textId="5F73AACD"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732B279A" w14:textId="5ABAC07A" w:rsidR="00FF5935" w:rsidRPr="006B17F6" w:rsidRDefault="00FF5935" w:rsidP="006B17F6">
            <w:pPr>
              <w:spacing w:after="0" w:line="240" w:lineRule="auto"/>
              <w:rPr>
                <w:rFonts w:ascii="Times New Roman" w:hAnsi="Times New Roman"/>
                <w:bCs/>
                <w:sz w:val="24"/>
                <w:szCs w:val="24"/>
              </w:rPr>
            </w:pPr>
          </w:p>
        </w:tc>
        <w:tc>
          <w:tcPr>
            <w:tcW w:w="962" w:type="pct"/>
          </w:tcPr>
          <w:p w14:paraId="599B31A9"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6935B24" w14:textId="77777777" w:rsidTr="006B17F6">
        <w:trPr>
          <w:trHeight w:val="20"/>
        </w:trPr>
        <w:tc>
          <w:tcPr>
            <w:tcW w:w="858" w:type="pct"/>
            <w:vMerge/>
          </w:tcPr>
          <w:p w14:paraId="20329B43"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07B2CB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1.Названия медицинских профессий: медицинская сестра, акушерка, врач-гинеколог, терапевт, хирург, педиатр, участковый врач и т.д. </w:t>
            </w:r>
          </w:p>
          <w:p w14:paraId="2070088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2.Глаголы для обозначения деятельности разных медицинских специалистов. </w:t>
            </w:r>
          </w:p>
          <w:p w14:paraId="05031F6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3.Медицинский штат больницы в России и в Великобритании. </w:t>
            </w:r>
          </w:p>
          <w:p w14:paraId="63D83A0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 xml:space="preserve">4.Введение новых лексических единиц (НЛЕ) по теме. Активизация НЛЕ. </w:t>
            </w:r>
          </w:p>
          <w:p w14:paraId="79383F84"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5.Отработка грамматических навыков по теме. Коммуникативная грамматика – </w:t>
            </w:r>
            <w:r w:rsidRPr="006B17F6">
              <w:rPr>
                <w:rFonts w:ascii="Times New Roman" w:hAnsi="Times New Roman"/>
                <w:sz w:val="24"/>
                <w:szCs w:val="24"/>
                <w:lang w:val="en-US"/>
              </w:rPr>
              <w:t>Present</w:t>
            </w:r>
            <w:r w:rsidRPr="006B17F6">
              <w:rPr>
                <w:rFonts w:ascii="Times New Roman" w:hAnsi="Times New Roman"/>
                <w:sz w:val="24"/>
                <w:szCs w:val="24"/>
              </w:rPr>
              <w:t xml:space="preserve"> </w:t>
            </w:r>
            <w:r w:rsidRPr="006B17F6">
              <w:rPr>
                <w:rFonts w:ascii="Times New Roman" w:hAnsi="Times New Roman"/>
                <w:sz w:val="24"/>
                <w:szCs w:val="24"/>
                <w:lang w:val="en-US"/>
              </w:rPr>
              <w:t>Simple</w:t>
            </w:r>
            <w:r w:rsidRPr="006B17F6">
              <w:rPr>
                <w:rFonts w:ascii="Times New Roman" w:hAnsi="Times New Roman"/>
                <w:sz w:val="24"/>
                <w:szCs w:val="24"/>
              </w:rPr>
              <w:t xml:space="preserve"> / </w:t>
            </w:r>
            <w:r w:rsidRPr="006B17F6">
              <w:rPr>
                <w:rFonts w:ascii="Times New Roman" w:hAnsi="Times New Roman"/>
                <w:sz w:val="24"/>
                <w:szCs w:val="24"/>
                <w:lang w:val="en-US"/>
              </w:rPr>
              <w:t>Present</w:t>
            </w:r>
            <w:r w:rsidRPr="006B17F6">
              <w:rPr>
                <w:rFonts w:ascii="Times New Roman" w:hAnsi="Times New Roman"/>
                <w:sz w:val="24"/>
                <w:szCs w:val="24"/>
              </w:rPr>
              <w:t xml:space="preserve"> </w:t>
            </w:r>
            <w:r w:rsidRPr="006B17F6">
              <w:rPr>
                <w:rFonts w:ascii="Times New Roman" w:hAnsi="Times New Roman"/>
                <w:sz w:val="24"/>
                <w:szCs w:val="24"/>
                <w:lang w:val="en-US"/>
              </w:rPr>
              <w:t>Continuous</w:t>
            </w:r>
            <w:r w:rsidRPr="006B17F6">
              <w:rPr>
                <w:rFonts w:ascii="Times New Roman" w:hAnsi="Times New Roman"/>
                <w:sz w:val="24"/>
                <w:szCs w:val="24"/>
              </w:rPr>
              <w:t xml:space="preserve"> (образование утвердительной, отрицательной и вопросительной формы, правила употребления).</w:t>
            </w:r>
          </w:p>
        </w:tc>
        <w:tc>
          <w:tcPr>
            <w:tcW w:w="632" w:type="pct"/>
            <w:vAlign w:val="center"/>
          </w:tcPr>
          <w:p w14:paraId="7DE9A4A2" w14:textId="4976DDF7" w:rsidR="00FF5935" w:rsidRPr="006B17F6" w:rsidRDefault="00FF5935" w:rsidP="006B17F6">
            <w:pPr>
              <w:spacing w:after="0" w:line="240" w:lineRule="auto"/>
              <w:rPr>
                <w:rFonts w:ascii="Times New Roman" w:hAnsi="Times New Roman"/>
                <w:bCs/>
                <w:sz w:val="24"/>
                <w:szCs w:val="24"/>
              </w:rPr>
            </w:pPr>
          </w:p>
        </w:tc>
        <w:tc>
          <w:tcPr>
            <w:tcW w:w="962" w:type="pct"/>
          </w:tcPr>
          <w:p w14:paraId="075DDA7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6927AD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C80719D" w14:textId="3035357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13240AA" w14:textId="77777777" w:rsidTr="006B17F6">
        <w:trPr>
          <w:trHeight w:val="20"/>
        </w:trPr>
        <w:tc>
          <w:tcPr>
            <w:tcW w:w="858" w:type="pct"/>
            <w:vMerge/>
          </w:tcPr>
          <w:p w14:paraId="6E1C5C6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110C915" w14:textId="2747635B"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0BFF0E5D" w14:textId="702E17CE" w:rsidR="00FF5935" w:rsidRPr="006B17F6" w:rsidRDefault="00FF5935" w:rsidP="006B17F6">
            <w:pPr>
              <w:spacing w:after="0" w:line="240" w:lineRule="auto"/>
              <w:rPr>
                <w:rFonts w:ascii="Times New Roman" w:hAnsi="Times New Roman"/>
                <w:bCs/>
                <w:sz w:val="24"/>
                <w:szCs w:val="24"/>
              </w:rPr>
            </w:pPr>
          </w:p>
        </w:tc>
        <w:tc>
          <w:tcPr>
            <w:tcW w:w="962" w:type="pct"/>
          </w:tcPr>
          <w:p w14:paraId="52D6B032"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9026F62" w14:textId="77777777" w:rsidTr="006B17F6">
        <w:trPr>
          <w:trHeight w:val="20"/>
        </w:trPr>
        <w:tc>
          <w:tcPr>
            <w:tcW w:w="858" w:type="pct"/>
            <w:vMerge/>
          </w:tcPr>
          <w:p w14:paraId="4FE76CB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C42495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8</w:t>
            </w:r>
          </w:p>
          <w:p w14:paraId="1605B7C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Выполнение лексико-грамматических заданий, чтение и перевод текстов по теме. Аудирование монологов и диалогов. Построение устных и письменных высказываний с использованием конструкций </w:t>
            </w:r>
            <w:r w:rsidRPr="006B17F6">
              <w:rPr>
                <w:rFonts w:ascii="Times New Roman" w:hAnsi="Times New Roman"/>
                <w:sz w:val="24"/>
                <w:szCs w:val="24"/>
                <w:lang w:val="en-US"/>
              </w:rPr>
              <w:t>Present</w:t>
            </w:r>
            <w:r w:rsidRPr="006B17F6">
              <w:rPr>
                <w:rFonts w:ascii="Times New Roman" w:hAnsi="Times New Roman"/>
                <w:sz w:val="24"/>
                <w:szCs w:val="24"/>
              </w:rPr>
              <w:t xml:space="preserve"> </w:t>
            </w:r>
            <w:r w:rsidRPr="006B17F6">
              <w:rPr>
                <w:rFonts w:ascii="Times New Roman" w:hAnsi="Times New Roman"/>
                <w:sz w:val="24"/>
                <w:szCs w:val="24"/>
                <w:lang w:val="en-US"/>
              </w:rPr>
              <w:t>Simple</w:t>
            </w:r>
            <w:r w:rsidRPr="006B17F6">
              <w:rPr>
                <w:rFonts w:ascii="Times New Roman" w:hAnsi="Times New Roman"/>
                <w:sz w:val="24"/>
                <w:szCs w:val="24"/>
              </w:rPr>
              <w:t xml:space="preserve"> / </w:t>
            </w:r>
            <w:r w:rsidRPr="006B17F6">
              <w:rPr>
                <w:rFonts w:ascii="Times New Roman" w:hAnsi="Times New Roman"/>
                <w:sz w:val="24"/>
                <w:szCs w:val="24"/>
                <w:lang w:val="en-US"/>
              </w:rPr>
              <w:t>Present</w:t>
            </w:r>
            <w:r w:rsidRPr="006B17F6">
              <w:rPr>
                <w:rFonts w:ascii="Times New Roman" w:hAnsi="Times New Roman"/>
                <w:sz w:val="24"/>
                <w:szCs w:val="24"/>
              </w:rPr>
              <w:t xml:space="preserve"> </w:t>
            </w:r>
            <w:r w:rsidRPr="006B17F6">
              <w:rPr>
                <w:rFonts w:ascii="Times New Roman" w:hAnsi="Times New Roman"/>
                <w:sz w:val="24"/>
                <w:szCs w:val="24"/>
                <w:lang w:val="en-US"/>
              </w:rPr>
              <w:t>Continuous</w:t>
            </w:r>
            <w:r w:rsidRPr="006B17F6">
              <w:rPr>
                <w:rFonts w:ascii="Times New Roman" w:hAnsi="Times New Roman"/>
                <w:sz w:val="24"/>
                <w:szCs w:val="24"/>
              </w:rPr>
              <w:t>.</w:t>
            </w:r>
          </w:p>
        </w:tc>
        <w:tc>
          <w:tcPr>
            <w:tcW w:w="632" w:type="pct"/>
            <w:vAlign w:val="center"/>
          </w:tcPr>
          <w:p w14:paraId="74670C80" w14:textId="33543A30" w:rsidR="00FF5935" w:rsidRPr="006B17F6" w:rsidRDefault="00FF5935" w:rsidP="006B17F6">
            <w:pPr>
              <w:spacing w:after="0" w:line="240" w:lineRule="auto"/>
              <w:rPr>
                <w:rFonts w:ascii="Times New Roman" w:hAnsi="Times New Roman"/>
                <w:bCs/>
                <w:sz w:val="24"/>
                <w:szCs w:val="24"/>
              </w:rPr>
            </w:pPr>
          </w:p>
        </w:tc>
        <w:tc>
          <w:tcPr>
            <w:tcW w:w="962" w:type="pct"/>
          </w:tcPr>
          <w:p w14:paraId="30577CD8"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75D252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3B66922C" w14:textId="04515168"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AD6F637" w14:textId="77777777" w:rsidTr="006B17F6">
        <w:trPr>
          <w:trHeight w:val="20"/>
        </w:trPr>
        <w:tc>
          <w:tcPr>
            <w:tcW w:w="858" w:type="pct"/>
            <w:vMerge w:val="restart"/>
          </w:tcPr>
          <w:p w14:paraId="1D77F4CB"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Тема 3.2.</w:t>
            </w:r>
          </w:p>
          <w:p w14:paraId="1DF6E2B2"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Больничная служба. Отделения стационара и их функции.</w:t>
            </w:r>
          </w:p>
        </w:tc>
        <w:tc>
          <w:tcPr>
            <w:tcW w:w="2548" w:type="pct"/>
          </w:tcPr>
          <w:p w14:paraId="23637D10" w14:textId="2171EA21"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3AC1A3B5" w14:textId="4149231F" w:rsidR="00FF5935" w:rsidRPr="006B17F6" w:rsidRDefault="00FF5935" w:rsidP="006B17F6">
            <w:pPr>
              <w:spacing w:after="0" w:line="240" w:lineRule="auto"/>
              <w:rPr>
                <w:rFonts w:ascii="Times New Roman" w:hAnsi="Times New Roman"/>
                <w:bCs/>
                <w:sz w:val="24"/>
                <w:szCs w:val="24"/>
              </w:rPr>
            </w:pPr>
          </w:p>
        </w:tc>
        <w:tc>
          <w:tcPr>
            <w:tcW w:w="962" w:type="pct"/>
          </w:tcPr>
          <w:p w14:paraId="31B228E0"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E4253FD" w14:textId="77777777" w:rsidTr="006B17F6">
        <w:trPr>
          <w:trHeight w:val="20"/>
        </w:trPr>
        <w:tc>
          <w:tcPr>
            <w:tcW w:w="858" w:type="pct"/>
            <w:vMerge/>
          </w:tcPr>
          <w:p w14:paraId="43B0517B"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E32A9A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1.Названия отделений больницы (кардиологическое, почечное, инфекционное, неврологическое, акушерское и т.д., основное оборудование отделений). </w:t>
            </w:r>
          </w:p>
          <w:p w14:paraId="58A47BC9"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2.Слова для описания специализации отделений. </w:t>
            </w:r>
          </w:p>
          <w:p w14:paraId="392DA65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2753F72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4.Развитие навыков аналитического чтения и перевода. Развитие навыков устной речи и аудирования. </w:t>
            </w:r>
          </w:p>
          <w:p w14:paraId="5B3E7EC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5.Отработка грамматических навыков по теме. Коммуникативная грамматика – предлоги места и направления.</w:t>
            </w:r>
          </w:p>
        </w:tc>
        <w:tc>
          <w:tcPr>
            <w:tcW w:w="632" w:type="pct"/>
            <w:vAlign w:val="center"/>
          </w:tcPr>
          <w:p w14:paraId="07931ED8" w14:textId="2DD53461" w:rsidR="00FF5935" w:rsidRPr="006B17F6" w:rsidRDefault="00FF5935" w:rsidP="006B17F6">
            <w:pPr>
              <w:spacing w:after="0" w:line="240" w:lineRule="auto"/>
              <w:rPr>
                <w:rFonts w:ascii="Times New Roman" w:hAnsi="Times New Roman"/>
                <w:bCs/>
                <w:sz w:val="24"/>
                <w:szCs w:val="24"/>
              </w:rPr>
            </w:pPr>
          </w:p>
        </w:tc>
        <w:tc>
          <w:tcPr>
            <w:tcW w:w="962" w:type="pct"/>
          </w:tcPr>
          <w:p w14:paraId="321309E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F70B18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15829A4" w14:textId="3EACAC38"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A6D4F62" w14:textId="77777777" w:rsidTr="006B17F6">
        <w:trPr>
          <w:trHeight w:val="20"/>
        </w:trPr>
        <w:tc>
          <w:tcPr>
            <w:tcW w:w="858" w:type="pct"/>
            <w:vMerge/>
          </w:tcPr>
          <w:p w14:paraId="019D01D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F5BF1A9" w14:textId="486026FD"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0552E3D3" w14:textId="67473817" w:rsidR="00FF5935" w:rsidRPr="006B17F6" w:rsidRDefault="00FF5935" w:rsidP="006B17F6">
            <w:pPr>
              <w:spacing w:after="0" w:line="240" w:lineRule="auto"/>
              <w:rPr>
                <w:rFonts w:ascii="Times New Roman" w:hAnsi="Times New Roman"/>
                <w:bCs/>
                <w:sz w:val="24"/>
                <w:szCs w:val="24"/>
              </w:rPr>
            </w:pPr>
          </w:p>
        </w:tc>
        <w:tc>
          <w:tcPr>
            <w:tcW w:w="962" w:type="pct"/>
          </w:tcPr>
          <w:p w14:paraId="57FAC53B"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8839912" w14:textId="77777777" w:rsidTr="006B17F6">
        <w:trPr>
          <w:trHeight w:val="20"/>
        </w:trPr>
        <w:tc>
          <w:tcPr>
            <w:tcW w:w="858" w:type="pct"/>
            <w:vMerge/>
          </w:tcPr>
          <w:p w14:paraId="5E8B5278"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21E7A6B4"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9</w:t>
            </w:r>
          </w:p>
          <w:p w14:paraId="4EF30A7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Выполнение лексико-грамматических заданий по теме. Аудирование монологической и диалогической речи по теме. Описание нахождения отделений больницы с помощью предлогов места. Составление диалогов «Как пройти в …» с использованием предлогов направления.</w:t>
            </w:r>
          </w:p>
        </w:tc>
        <w:tc>
          <w:tcPr>
            <w:tcW w:w="632" w:type="pct"/>
            <w:vAlign w:val="center"/>
          </w:tcPr>
          <w:p w14:paraId="5CE4CD6B" w14:textId="323FB5CE" w:rsidR="00FF5935" w:rsidRPr="006B17F6" w:rsidRDefault="00FF5935" w:rsidP="006B17F6">
            <w:pPr>
              <w:spacing w:after="0" w:line="240" w:lineRule="auto"/>
              <w:rPr>
                <w:rFonts w:ascii="Times New Roman" w:hAnsi="Times New Roman"/>
                <w:bCs/>
                <w:sz w:val="24"/>
                <w:szCs w:val="24"/>
              </w:rPr>
            </w:pPr>
          </w:p>
        </w:tc>
        <w:tc>
          <w:tcPr>
            <w:tcW w:w="962" w:type="pct"/>
          </w:tcPr>
          <w:p w14:paraId="50A9747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FE4BC1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55116CB1" w14:textId="0157A4FB"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7F1813F" w14:textId="77777777" w:rsidTr="006B17F6">
        <w:trPr>
          <w:trHeight w:val="20"/>
        </w:trPr>
        <w:tc>
          <w:tcPr>
            <w:tcW w:w="858" w:type="pct"/>
            <w:vMerge w:val="restart"/>
          </w:tcPr>
          <w:p w14:paraId="0B94080E"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Тема 3.3.</w:t>
            </w:r>
            <w:r w:rsidRPr="006B17F6">
              <w:rPr>
                <w:rFonts w:ascii="Times New Roman" w:hAnsi="Times New Roman"/>
                <w:b/>
                <w:bCs/>
                <w:sz w:val="24"/>
                <w:szCs w:val="24"/>
              </w:rPr>
              <w:t xml:space="preserve"> </w:t>
            </w:r>
          </w:p>
          <w:p w14:paraId="4905C39F"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Больничная палата</w:t>
            </w:r>
          </w:p>
        </w:tc>
        <w:tc>
          <w:tcPr>
            <w:tcW w:w="2548" w:type="pct"/>
          </w:tcPr>
          <w:p w14:paraId="7D2E8FFD" w14:textId="02B3C0D6"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7E56C5F5" w14:textId="512E6572" w:rsidR="00FF5935" w:rsidRPr="006B17F6" w:rsidRDefault="00FF5935" w:rsidP="006B17F6">
            <w:pPr>
              <w:spacing w:after="0" w:line="240" w:lineRule="auto"/>
              <w:rPr>
                <w:rFonts w:ascii="Times New Roman" w:hAnsi="Times New Roman"/>
                <w:bCs/>
                <w:sz w:val="24"/>
                <w:szCs w:val="24"/>
              </w:rPr>
            </w:pPr>
          </w:p>
        </w:tc>
        <w:tc>
          <w:tcPr>
            <w:tcW w:w="962" w:type="pct"/>
          </w:tcPr>
          <w:p w14:paraId="61F53B51"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8C4E2C9" w14:textId="77777777" w:rsidTr="006B17F6">
        <w:trPr>
          <w:trHeight w:val="20"/>
        </w:trPr>
        <w:tc>
          <w:tcPr>
            <w:tcW w:w="858" w:type="pct"/>
            <w:vMerge/>
          </w:tcPr>
          <w:p w14:paraId="26F81A2A"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71093A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Названия видов больничной палаты (послеоперационная, реанимационная, палата инфекционного отделения и т.д.), названия оборудования палаты, предметов ухода за больным в палате (судно, </w:t>
            </w:r>
            <w:r w:rsidRPr="006B17F6">
              <w:rPr>
                <w:rFonts w:ascii="Times New Roman" w:hAnsi="Times New Roman"/>
                <w:sz w:val="24"/>
                <w:szCs w:val="24"/>
              </w:rPr>
              <w:lastRenderedPageBreak/>
              <w:t xml:space="preserve">грелка, надувной круг, пузырь для льда и т.д.). Обязанности палатной медсестры в терапевтическом отделении. Введение новых лексических единиц (НЛЕ) по теме. Активизация НЛЕ. </w:t>
            </w:r>
            <w:r w:rsidRPr="006B17F6">
              <w:rPr>
                <w:rFonts w:ascii="Times New Roman" w:eastAsia="Calibri" w:hAnsi="Times New Roman"/>
                <w:sz w:val="24"/>
                <w:szCs w:val="24"/>
              </w:rPr>
              <w:t xml:space="preserve">Практика аналитического чтения и перевода профессионально ориентированных текстов, развитие навыка устной речи и аудирования. </w:t>
            </w:r>
          </w:p>
          <w:p w14:paraId="71FD31B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Отработка грамматических навыков по теме. Коммуникативная грамматика – конструкции </w:t>
            </w:r>
            <w:r w:rsidRPr="006B17F6">
              <w:rPr>
                <w:rFonts w:ascii="Times New Roman" w:hAnsi="Times New Roman"/>
                <w:sz w:val="24"/>
                <w:szCs w:val="24"/>
                <w:lang w:val="en-US"/>
              </w:rPr>
              <w:t>there</w:t>
            </w:r>
            <w:r w:rsidRPr="006B17F6">
              <w:rPr>
                <w:rFonts w:ascii="Times New Roman" w:hAnsi="Times New Roman"/>
                <w:sz w:val="24"/>
                <w:szCs w:val="24"/>
              </w:rPr>
              <w:t xml:space="preserve"> </w:t>
            </w:r>
            <w:r w:rsidRPr="006B17F6">
              <w:rPr>
                <w:rFonts w:ascii="Times New Roman" w:hAnsi="Times New Roman"/>
                <w:sz w:val="24"/>
                <w:szCs w:val="24"/>
                <w:lang w:val="en-US"/>
              </w:rPr>
              <w:t>is</w:t>
            </w:r>
            <w:r w:rsidRPr="006B17F6">
              <w:rPr>
                <w:rFonts w:ascii="Times New Roman" w:hAnsi="Times New Roman"/>
                <w:sz w:val="24"/>
                <w:szCs w:val="24"/>
              </w:rPr>
              <w:t xml:space="preserve"> / </w:t>
            </w:r>
            <w:r w:rsidRPr="006B17F6">
              <w:rPr>
                <w:rFonts w:ascii="Times New Roman" w:hAnsi="Times New Roman"/>
                <w:sz w:val="24"/>
                <w:szCs w:val="24"/>
                <w:lang w:val="en-US"/>
              </w:rPr>
              <w:t>there</w:t>
            </w:r>
            <w:r w:rsidRPr="006B17F6">
              <w:rPr>
                <w:rFonts w:ascii="Times New Roman" w:hAnsi="Times New Roman"/>
                <w:sz w:val="24"/>
                <w:szCs w:val="24"/>
              </w:rPr>
              <w:t xml:space="preserve"> </w:t>
            </w:r>
            <w:r w:rsidRPr="006B17F6">
              <w:rPr>
                <w:rFonts w:ascii="Times New Roman" w:hAnsi="Times New Roman"/>
                <w:sz w:val="24"/>
                <w:szCs w:val="24"/>
                <w:lang w:val="en-US"/>
              </w:rPr>
              <w:t>are</w:t>
            </w:r>
            <w:r w:rsidRPr="006B17F6">
              <w:rPr>
                <w:rFonts w:ascii="Times New Roman" w:hAnsi="Times New Roman"/>
                <w:sz w:val="24"/>
                <w:szCs w:val="24"/>
              </w:rPr>
              <w:t>.</w:t>
            </w:r>
          </w:p>
        </w:tc>
        <w:tc>
          <w:tcPr>
            <w:tcW w:w="632" w:type="pct"/>
            <w:vAlign w:val="center"/>
          </w:tcPr>
          <w:p w14:paraId="19689D89" w14:textId="7BF6966F" w:rsidR="00FF5935" w:rsidRPr="006B17F6" w:rsidRDefault="00FF5935" w:rsidP="006B17F6">
            <w:pPr>
              <w:spacing w:after="0" w:line="240" w:lineRule="auto"/>
              <w:rPr>
                <w:rFonts w:ascii="Times New Roman" w:hAnsi="Times New Roman"/>
                <w:bCs/>
                <w:sz w:val="24"/>
                <w:szCs w:val="24"/>
              </w:rPr>
            </w:pPr>
          </w:p>
        </w:tc>
        <w:tc>
          <w:tcPr>
            <w:tcW w:w="962" w:type="pct"/>
          </w:tcPr>
          <w:p w14:paraId="5D704DD6"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866E60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lastRenderedPageBreak/>
              <w:t>ПК 2.1. , 3.1., 3.2., 3.4., 4.4.</w:t>
            </w:r>
          </w:p>
          <w:p w14:paraId="5E929758" w14:textId="1A60F359"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12191F3" w14:textId="77777777" w:rsidTr="006B17F6">
        <w:trPr>
          <w:trHeight w:val="20"/>
        </w:trPr>
        <w:tc>
          <w:tcPr>
            <w:tcW w:w="858" w:type="pct"/>
            <w:vMerge/>
          </w:tcPr>
          <w:p w14:paraId="743D0E5C"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55CDB5A" w14:textId="2E82CB26"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657F652" w14:textId="3DF6203A" w:rsidR="00FF5935" w:rsidRPr="006B17F6" w:rsidRDefault="00FF5935" w:rsidP="006B17F6">
            <w:pPr>
              <w:spacing w:after="0" w:line="240" w:lineRule="auto"/>
              <w:rPr>
                <w:rFonts w:ascii="Times New Roman" w:hAnsi="Times New Roman"/>
                <w:bCs/>
                <w:sz w:val="24"/>
                <w:szCs w:val="24"/>
              </w:rPr>
            </w:pPr>
          </w:p>
        </w:tc>
        <w:tc>
          <w:tcPr>
            <w:tcW w:w="962" w:type="pct"/>
          </w:tcPr>
          <w:p w14:paraId="67916D78"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23E4478" w14:textId="77777777" w:rsidTr="006B17F6">
        <w:trPr>
          <w:trHeight w:val="20"/>
        </w:trPr>
        <w:tc>
          <w:tcPr>
            <w:tcW w:w="858" w:type="pct"/>
            <w:vMerge/>
          </w:tcPr>
          <w:p w14:paraId="0FE8ECB3"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5CD4533"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10</w:t>
            </w:r>
          </w:p>
          <w:p w14:paraId="5EE49BE1"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Выполнение лексико-грамматических заданий по теме (задания на соответствие, подстановочные упражнения и т.д.). Аудирование монологической и диалогической речи по теме.</w:t>
            </w:r>
          </w:p>
          <w:p w14:paraId="033CE56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Сравнение оборудования палат по картинкам с использованием конструкций “</w:t>
            </w:r>
            <w:r w:rsidRPr="006B17F6">
              <w:rPr>
                <w:rFonts w:ascii="Times New Roman" w:hAnsi="Times New Roman"/>
                <w:sz w:val="24"/>
                <w:szCs w:val="24"/>
                <w:lang w:val="en-US"/>
              </w:rPr>
              <w:t>there</w:t>
            </w:r>
            <w:r w:rsidRPr="006B17F6">
              <w:rPr>
                <w:rFonts w:ascii="Times New Roman" w:hAnsi="Times New Roman"/>
                <w:sz w:val="24"/>
                <w:szCs w:val="24"/>
              </w:rPr>
              <w:t xml:space="preserve"> </w:t>
            </w:r>
            <w:r w:rsidRPr="006B17F6">
              <w:rPr>
                <w:rFonts w:ascii="Times New Roman" w:hAnsi="Times New Roman"/>
                <w:sz w:val="24"/>
                <w:szCs w:val="24"/>
                <w:lang w:val="en-US"/>
              </w:rPr>
              <w:t>is</w:t>
            </w:r>
            <w:r w:rsidRPr="006B17F6">
              <w:rPr>
                <w:rFonts w:ascii="Times New Roman" w:hAnsi="Times New Roman"/>
                <w:sz w:val="24"/>
                <w:szCs w:val="24"/>
              </w:rPr>
              <w:t xml:space="preserve"> / </w:t>
            </w:r>
            <w:r w:rsidRPr="006B17F6">
              <w:rPr>
                <w:rFonts w:ascii="Times New Roman" w:hAnsi="Times New Roman"/>
                <w:sz w:val="24"/>
                <w:szCs w:val="24"/>
                <w:lang w:val="en-US"/>
              </w:rPr>
              <w:t>there</w:t>
            </w:r>
            <w:r w:rsidRPr="006B17F6">
              <w:rPr>
                <w:rFonts w:ascii="Times New Roman" w:hAnsi="Times New Roman"/>
                <w:sz w:val="24"/>
                <w:szCs w:val="24"/>
              </w:rPr>
              <w:t xml:space="preserve"> </w:t>
            </w:r>
            <w:r w:rsidRPr="006B17F6">
              <w:rPr>
                <w:rFonts w:ascii="Times New Roman" w:hAnsi="Times New Roman"/>
                <w:sz w:val="24"/>
                <w:szCs w:val="24"/>
                <w:lang w:val="en-US"/>
              </w:rPr>
              <w:t>are</w:t>
            </w:r>
            <w:r w:rsidRPr="006B17F6">
              <w:rPr>
                <w:rFonts w:ascii="Times New Roman" w:hAnsi="Times New Roman"/>
                <w:sz w:val="24"/>
                <w:szCs w:val="24"/>
              </w:rPr>
              <w:t>”.</w:t>
            </w:r>
          </w:p>
        </w:tc>
        <w:tc>
          <w:tcPr>
            <w:tcW w:w="632" w:type="pct"/>
            <w:vAlign w:val="center"/>
          </w:tcPr>
          <w:p w14:paraId="52385729" w14:textId="263F2D4F" w:rsidR="00FF5935" w:rsidRPr="006B17F6" w:rsidRDefault="00FF5935" w:rsidP="006B17F6">
            <w:pPr>
              <w:spacing w:after="0" w:line="240" w:lineRule="auto"/>
              <w:rPr>
                <w:rFonts w:ascii="Times New Roman" w:hAnsi="Times New Roman"/>
                <w:bCs/>
                <w:sz w:val="24"/>
                <w:szCs w:val="24"/>
              </w:rPr>
            </w:pPr>
          </w:p>
        </w:tc>
        <w:tc>
          <w:tcPr>
            <w:tcW w:w="962" w:type="pct"/>
          </w:tcPr>
          <w:p w14:paraId="56749E1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2E16278"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B8B8371" w14:textId="14645FB9"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B9CECFC" w14:textId="77777777" w:rsidTr="006B17F6">
        <w:trPr>
          <w:trHeight w:val="20"/>
        </w:trPr>
        <w:tc>
          <w:tcPr>
            <w:tcW w:w="858" w:type="pct"/>
            <w:vMerge w:val="restart"/>
          </w:tcPr>
          <w:p w14:paraId="49D56ED5"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3.4. </w:t>
            </w:r>
          </w:p>
          <w:p w14:paraId="1C09C6E9"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Процедура госпитализации. Карта пациента.</w:t>
            </w:r>
          </w:p>
        </w:tc>
        <w:tc>
          <w:tcPr>
            <w:tcW w:w="2548" w:type="pct"/>
          </w:tcPr>
          <w:p w14:paraId="3E2090D7" w14:textId="325ED3B1"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02616ACA" w14:textId="60B9FA2D" w:rsidR="00FF5935" w:rsidRPr="006B17F6" w:rsidRDefault="00FF5935" w:rsidP="006B17F6">
            <w:pPr>
              <w:spacing w:after="0" w:line="240" w:lineRule="auto"/>
              <w:rPr>
                <w:rFonts w:ascii="Times New Roman" w:hAnsi="Times New Roman"/>
                <w:bCs/>
                <w:sz w:val="24"/>
                <w:szCs w:val="24"/>
              </w:rPr>
            </w:pPr>
          </w:p>
        </w:tc>
        <w:tc>
          <w:tcPr>
            <w:tcW w:w="962" w:type="pct"/>
          </w:tcPr>
          <w:p w14:paraId="6E4A8353"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2729821" w14:textId="77777777" w:rsidTr="006B17F6">
        <w:trPr>
          <w:trHeight w:val="20"/>
        </w:trPr>
        <w:tc>
          <w:tcPr>
            <w:tcW w:w="858" w:type="pct"/>
            <w:vMerge/>
          </w:tcPr>
          <w:p w14:paraId="0E3C4442"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913611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1.Описание процедуры госпитализации. </w:t>
            </w:r>
          </w:p>
          <w:p w14:paraId="37812D7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2.Названия специальностей работников приёмного отделения. </w:t>
            </w:r>
          </w:p>
          <w:p w14:paraId="71B8F95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3.Процедура оформления пациента в больнице. Регистрационная карточка и история болезни. </w:t>
            </w:r>
          </w:p>
          <w:p w14:paraId="6042DF7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4.Особенности экстренной и плановой госпитализации. Описание процедуры плановой и экстренной госпитализации.</w:t>
            </w:r>
          </w:p>
          <w:p w14:paraId="0083B61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5.Введение новых лексических единиц (НЛЕ) по теме. Активизация НЛЕ. </w:t>
            </w:r>
          </w:p>
          <w:p w14:paraId="57EE673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6.</w:t>
            </w:r>
            <w:r w:rsidRPr="006B17F6">
              <w:rPr>
                <w:rFonts w:ascii="Times New Roman" w:eastAsia="Calibri" w:hAnsi="Times New Roman"/>
                <w:sz w:val="24"/>
                <w:szCs w:val="24"/>
              </w:rPr>
              <w:t>Практика аналитического чтения и перевода профессионально ориентированных текстов, развитие навыка устной речи и аудирования.</w:t>
            </w:r>
          </w:p>
          <w:p w14:paraId="6FFAFD1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7.Отработка грамматических навыков по теме. Коммуникативная грамматика – </w:t>
            </w:r>
            <w:r w:rsidRPr="006B17F6">
              <w:rPr>
                <w:rFonts w:ascii="Times New Roman" w:hAnsi="Times New Roman"/>
                <w:sz w:val="24"/>
                <w:szCs w:val="24"/>
                <w:lang w:val="en-US"/>
              </w:rPr>
              <w:t>Past</w:t>
            </w:r>
            <w:r w:rsidRPr="006B17F6">
              <w:rPr>
                <w:rFonts w:ascii="Times New Roman" w:hAnsi="Times New Roman"/>
                <w:sz w:val="24"/>
                <w:szCs w:val="24"/>
              </w:rPr>
              <w:t xml:space="preserve"> </w:t>
            </w:r>
            <w:r w:rsidRPr="006B17F6">
              <w:rPr>
                <w:rFonts w:ascii="Times New Roman" w:hAnsi="Times New Roman"/>
                <w:sz w:val="24"/>
                <w:szCs w:val="24"/>
                <w:lang w:val="en-US"/>
              </w:rPr>
              <w:t>Simple</w:t>
            </w:r>
            <w:r w:rsidRPr="006B17F6">
              <w:rPr>
                <w:rFonts w:ascii="Times New Roman" w:hAnsi="Times New Roman"/>
                <w:sz w:val="24"/>
                <w:szCs w:val="24"/>
              </w:rPr>
              <w:t xml:space="preserve"> / </w:t>
            </w:r>
            <w:r w:rsidRPr="006B17F6">
              <w:rPr>
                <w:rFonts w:ascii="Times New Roman" w:hAnsi="Times New Roman"/>
                <w:sz w:val="24"/>
                <w:szCs w:val="24"/>
                <w:lang w:val="en-US"/>
              </w:rPr>
              <w:t>Past</w:t>
            </w:r>
            <w:r w:rsidRPr="006B17F6">
              <w:rPr>
                <w:rFonts w:ascii="Times New Roman" w:hAnsi="Times New Roman"/>
                <w:sz w:val="24"/>
                <w:szCs w:val="24"/>
              </w:rPr>
              <w:t xml:space="preserve"> </w:t>
            </w:r>
            <w:r w:rsidRPr="006B17F6">
              <w:rPr>
                <w:rFonts w:ascii="Times New Roman" w:hAnsi="Times New Roman"/>
                <w:sz w:val="24"/>
                <w:szCs w:val="24"/>
                <w:lang w:val="en-US"/>
              </w:rPr>
              <w:t>Continuous</w:t>
            </w:r>
            <w:r w:rsidRPr="006B17F6">
              <w:rPr>
                <w:rFonts w:ascii="Times New Roman" w:hAnsi="Times New Roman"/>
                <w:sz w:val="24"/>
                <w:szCs w:val="24"/>
              </w:rPr>
              <w:t xml:space="preserve"> (образование форм глагола, утвердительная, отрицательная и вопросительная форма, правила употребления).</w:t>
            </w:r>
          </w:p>
        </w:tc>
        <w:tc>
          <w:tcPr>
            <w:tcW w:w="632" w:type="pct"/>
            <w:vAlign w:val="center"/>
          </w:tcPr>
          <w:p w14:paraId="0ACCBC5E" w14:textId="77777777" w:rsidR="00FF5935" w:rsidRPr="006B17F6" w:rsidRDefault="00FF5935" w:rsidP="006B17F6">
            <w:pPr>
              <w:spacing w:after="0" w:line="240" w:lineRule="auto"/>
              <w:rPr>
                <w:rFonts w:ascii="Times New Roman" w:hAnsi="Times New Roman"/>
                <w:bCs/>
                <w:sz w:val="24"/>
                <w:szCs w:val="24"/>
              </w:rPr>
            </w:pPr>
          </w:p>
        </w:tc>
        <w:tc>
          <w:tcPr>
            <w:tcW w:w="962" w:type="pct"/>
          </w:tcPr>
          <w:p w14:paraId="6B63279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5F34DC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1FAED68" w14:textId="69B8F8A2"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0BCFC93" w14:textId="77777777" w:rsidTr="006B17F6">
        <w:trPr>
          <w:trHeight w:val="20"/>
        </w:trPr>
        <w:tc>
          <w:tcPr>
            <w:tcW w:w="858" w:type="pct"/>
            <w:vMerge/>
          </w:tcPr>
          <w:p w14:paraId="414312D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53593D3" w14:textId="38A1C9CF"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374CC76" w14:textId="59BF7F51" w:rsidR="00FF5935" w:rsidRPr="006B17F6" w:rsidRDefault="00FF5935" w:rsidP="006B17F6">
            <w:pPr>
              <w:spacing w:after="0" w:line="240" w:lineRule="auto"/>
              <w:rPr>
                <w:rFonts w:ascii="Times New Roman" w:hAnsi="Times New Roman"/>
                <w:bCs/>
                <w:sz w:val="24"/>
                <w:szCs w:val="24"/>
              </w:rPr>
            </w:pPr>
          </w:p>
        </w:tc>
        <w:tc>
          <w:tcPr>
            <w:tcW w:w="962" w:type="pct"/>
          </w:tcPr>
          <w:p w14:paraId="22D4974C"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ED82C21" w14:textId="77777777" w:rsidTr="006B17F6">
        <w:trPr>
          <w:trHeight w:val="20"/>
        </w:trPr>
        <w:tc>
          <w:tcPr>
            <w:tcW w:w="858" w:type="pct"/>
            <w:vMerge/>
          </w:tcPr>
          <w:p w14:paraId="7D32758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3D4C6D8"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11</w:t>
            </w:r>
          </w:p>
          <w:p w14:paraId="64DD027D"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Выполнение лексико-грамматических заданий, аудирование монологической и диалогической речи по теме. Чтение и перевод текста по теме. Вопросно-ответная работа по тексту.</w:t>
            </w:r>
          </w:p>
          <w:p w14:paraId="0DB57431"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Описание регистрации пациента и первичного осмотра в приёмном покое с помощью конструкций </w:t>
            </w:r>
            <w:r w:rsidRPr="006B17F6">
              <w:rPr>
                <w:rFonts w:ascii="Times New Roman" w:hAnsi="Times New Roman"/>
                <w:sz w:val="24"/>
                <w:szCs w:val="24"/>
                <w:lang w:val="en-US"/>
              </w:rPr>
              <w:t>Past</w:t>
            </w:r>
            <w:r w:rsidRPr="006B17F6">
              <w:rPr>
                <w:rFonts w:ascii="Times New Roman" w:hAnsi="Times New Roman"/>
                <w:sz w:val="24"/>
                <w:szCs w:val="24"/>
              </w:rPr>
              <w:t xml:space="preserve"> </w:t>
            </w:r>
            <w:r w:rsidRPr="006B17F6">
              <w:rPr>
                <w:rFonts w:ascii="Times New Roman" w:hAnsi="Times New Roman"/>
                <w:sz w:val="24"/>
                <w:szCs w:val="24"/>
                <w:lang w:val="en-US"/>
              </w:rPr>
              <w:t>Simple</w:t>
            </w:r>
            <w:r w:rsidRPr="006B17F6">
              <w:rPr>
                <w:rFonts w:ascii="Times New Roman" w:hAnsi="Times New Roman"/>
                <w:sz w:val="24"/>
                <w:szCs w:val="24"/>
              </w:rPr>
              <w:t xml:space="preserve"> / </w:t>
            </w:r>
            <w:r w:rsidRPr="006B17F6">
              <w:rPr>
                <w:rFonts w:ascii="Times New Roman" w:hAnsi="Times New Roman"/>
                <w:sz w:val="24"/>
                <w:szCs w:val="24"/>
                <w:lang w:val="en-US"/>
              </w:rPr>
              <w:t>Past</w:t>
            </w:r>
            <w:r w:rsidRPr="006B17F6">
              <w:rPr>
                <w:rFonts w:ascii="Times New Roman" w:hAnsi="Times New Roman"/>
                <w:sz w:val="24"/>
                <w:szCs w:val="24"/>
              </w:rPr>
              <w:t xml:space="preserve"> </w:t>
            </w:r>
            <w:r w:rsidRPr="006B17F6">
              <w:rPr>
                <w:rFonts w:ascii="Times New Roman" w:hAnsi="Times New Roman"/>
                <w:sz w:val="24"/>
                <w:szCs w:val="24"/>
                <w:lang w:val="en-US"/>
              </w:rPr>
              <w:t>Continuous</w:t>
            </w:r>
            <w:r w:rsidRPr="006B17F6">
              <w:rPr>
                <w:rFonts w:ascii="Times New Roman" w:hAnsi="Times New Roman"/>
                <w:sz w:val="24"/>
                <w:szCs w:val="24"/>
              </w:rPr>
              <w:t>.</w:t>
            </w:r>
          </w:p>
        </w:tc>
        <w:tc>
          <w:tcPr>
            <w:tcW w:w="632" w:type="pct"/>
            <w:vAlign w:val="center"/>
          </w:tcPr>
          <w:p w14:paraId="05373C2B" w14:textId="228420A4" w:rsidR="00FF5935" w:rsidRPr="006B17F6" w:rsidRDefault="00FF5935" w:rsidP="006B17F6">
            <w:pPr>
              <w:spacing w:after="0" w:line="240" w:lineRule="auto"/>
              <w:rPr>
                <w:rFonts w:ascii="Times New Roman" w:hAnsi="Times New Roman"/>
                <w:bCs/>
                <w:sz w:val="24"/>
                <w:szCs w:val="24"/>
              </w:rPr>
            </w:pPr>
          </w:p>
        </w:tc>
        <w:tc>
          <w:tcPr>
            <w:tcW w:w="962" w:type="pct"/>
          </w:tcPr>
          <w:p w14:paraId="330BF23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6C583BD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lastRenderedPageBreak/>
              <w:t>ПК 2.1. , 3.1., 3.2., 3.4., 4.4.</w:t>
            </w:r>
          </w:p>
          <w:p w14:paraId="0FFB82DE" w14:textId="78275EC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CBCCD4E" w14:textId="77777777" w:rsidTr="006B17F6">
        <w:trPr>
          <w:trHeight w:val="20"/>
        </w:trPr>
        <w:tc>
          <w:tcPr>
            <w:tcW w:w="3406" w:type="pct"/>
            <w:gridSpan w:val="2"/>
          </w:tcPr>
          <w:p w14:paraId="0621D1A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eastAsia="Calibri" w:hAnsi="Times New Roman"/>
                <w:b/>
                <w:bCs/>
                <w:sz w:val="24"/>
                <w:szCs w:val="24"/>
              </w:rPr>
              <w:lastRenderedPageBreak/>
              <w:t>Раздел 4. Первая помощь</w:t>
            </w:r>
          </w:p>
        </w:tc>
        <w:tc>
          <w:tcPr>
            <w:tcW w:w="632" w:type="pct"/>
            <w:vAlign w:val="center"/>
          </w:tcPr>
          <w:p w14:paraId="5A7470BF" w14:textId="41E501BB"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40162601"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DDB4957" w14:textId="77777777" w:rsidTr="006B17F6">
        <w:trPr>
          <w:trHeight w:val="20"/>
        </w:trPr>
        <w:tc>
          <w:tcPr>
            <w:tcW w:w="858" w:type="pct"/>
            <w:vMerge w:val="restart"/>
          </w:tcPr>
          <w:p w14:paraId="621CF41D"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eastAsia="Calibri" w:hAnsi="Times New Roman"/>
                <w:b/>
                <w:bCs/>
                <w:sz w:val="24"/>
                <w:szCs w:val="24"/>
              </w:rPr>
              <w:t>Тема 4.1.</w:t>
            </w:r>
            <w:r w:rsidRPr="006B17F6">
              <w:rPr>
                <w:rFonts w:ascii="Times New Roman" w:hAnsi="Times New Roman"/>
                <w:sz w:val="24"/>
                <w:szCs w:val="24"/>
              </w:rPr>
              <w:t xml:space="preserve"> </w:t>
            </w:r>
          </w:p>
          <w:p w14:paraId="0BCDE104"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Оказание первой помощи при ушибах и кровотечениях</w:t>
            </w:r>
          </w:p>
        </w:tc>
        <w:tc>
          <w:tcPr>
            <w:tcW w:w="2548" w:type="pct"/>
          </w:tcPr>
          <w:p w14:paraId="743E202E" w14:textId="4C845A1F"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0E657ABA" w14:textId="098027B9" w:rsidR="00FF5935" w:rsidRPr="006B17F6" w:rsidRDefault="00FF5935" w:rsidP="006B17F6">
            <w:pPr>
              <w:spacing w:after="0" w:line="240" w:lineRule="auto"/>
              <w:rPr>
                <w:rFonts w:ascii="Times New Roman" w:hAnsi="Times New Roman"/>
                <w:bCs/>
                <w:sz w:val="24"/>
                <w:szCs w:val="24"/>
                <w:lang w:val="en-US"/>
              </w:rPr>
            </w:pPr>
          </w:p>
        </w:tc>
        <w:tc>
          <w:tcPr>
            <w:tcW w:w="962" w:type="pct"/>
          </w:tcPr>
          <w:p w14:paraId="6621E857"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8AA3153" w14:textId="77777777" w:rsidTr="006B17F6">
        <w:trPr>
          <w:trHeight w:val="20"/>
        </w:trPr>
        <w:tc>
          <w:tcPr>
            <w:tcW w:w="858" w:type="pct"/>
            <w:vMerge/>
          </w:tcPr>
          <w:p w14:paraId="2099727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9C9DDC2" w14:textId="77777777" w:rsidR="00FF5935" w:rsidRPr="006B17F6" w:rsidRDefault="00FF5935" w:rsidP="006B17F6">
            <w:pPr>
              <w:spacing w:after="0" w:line="240" w:lineRule="auto"/>
              <w:rPr>
                <w:rFonts w:ascii="Times New Roman" w:eastAsia="Calibri" w:hAnsi="Times New Roman"/>
                <w:sz w:val="24"/>
                <w:szCs w:val="24"/>
              </w:rPr>
            </w:pPr>
            <w:r w:rsidRPr="006B17F6">
              <w:rPr>
                <w:rFonts w:ascii="Times New Roman" w:eastAsia="Calibri" w:hAnsi="Times New Roman"/>
                <w:sz w:val="24"/>
                <w:szCs w:val="24"/>
              </w:rPr>
              <w:t xml:space="preserve">1.Ушибы мягких тканей. </w:t>
            </w:r>
          </w:p>
          <w:p w14:paraId="104D25BC" w14:textId="77777777" w:rsidR="00FF5935" w:rsidRPr="006B17F6" w:rsidRDefault="00FF5935" w:rsidP="006B17F6">
            <w:pPr>
              <w:spacing w:after="0" w:line="240" w:lineRule="auto"/>
              <w:rPr>
                <w:rFonts w:ascii="Times New Roman" w:eastAsia="Calibri" w:hAnsi="Times New Roman"/>
                <w:sz w:val="24"/>
                <w:szCs w:val="24"/>
              </w:rPr>
            </w:pPr>
            <w:r w:rsidRPr="006B17F6">
              <w:rPr>
                <w:rFonts w:ascii="Times New Roman" w:eastAsia="Calibri" w:hAnsi="Times New Roman"/>
                <w:sz w:val="24"/>
                <w:szCs w:val="24"/>
              </w:rPr>
              <w:t xml:space="preserve">2.Оказание первой помощи при ушибах, кровотечениях: основные виды, первая помощь при артериальном кровотечении, первая помощь при венозном кровотечении, первая помощь при внутреннем кровотечении, первая помощь при капиллярном кровотечении. </w:t>
            </w:r>
          </w:p>
          <w:p w14:paraId="7AAD50FF" w14:textId="77777777" w:rsidR="00FF5935" w:rsidRPr="006B17F6" w:rsidRDefault="00FF5935" w:rsidP="006B17F6">
            <w:pPr>
              <w:spacing w:after="0" w:line="240" w:lineRule="auto"/>
              <w:rPr>
                <w:rFonts w:ascii="Times New Roman" w:eastAsia="Calibri" w:hAnsi="Times New Roman"/>
                <w:sz w:val="24"/>
                <w:szCs w:val="24"/>
              </w:rPr>
            </w:pPr>
            <w:r w:rsidRPr="006B17F6">
              <w:rPr>
                <w:rFonts w:ascii="Times New Roman" w:eastAsia="Calibri" w:hAnsi="Times New Roman"/>
                <w:sz w:val="24"/>
                <w:szCs w:val="24"/>
              </w:rPr>
              <w:t>3.</w:t>
            </w:r>
            <w:r w:rsidRPr="006B17F6">
              <w:rPr>
                <w:rFonts w:ascii="Times New Roman" w:hAnsi="Times New Roman"/>
                <w:sz w:val="24"/>
                <w:szCs w:val="24"/>
              </w:rPr>
              <w:t xml:space="preserve">Введение новых лексических единиц (НЛЕ) по теме. </w:t>
            </w:r>
            <w:r w:rsidRPr="006B17F6">
              <w:rPr>
                <w:rFonts w:ascii="Times New Roman" w:eastAsia="Calibri" w:hAnsi="Times New Roman"/>
                <w:sz w:val="24"/>
                <w:szCs w:val="24"/>
              </w:rPr>
              <w:t xml:space="preserve">Активизация НЛЕ. </w:t>
            </w:r>
          </w:p>
          <w:p w14:paraId="66092D36" w14:textId="77777777" w:rsidR="00FF5935" w:rsidRPr="006B17F6" w:rsidRDefault="00FF5935" w:rsidP="006B17F6">
            <w:pPr>
              <w:spacing w:after="0" w:line="240" w:lineRule="auto"/>
              <w:rPr>
                <w:rFonts w:ascii="Times New Roman" w:eastAsia="Calibri" w:hAnsi="Times New Roman"/>
                <w:sz w:val="24"/>
                <w:szCs w:val="24"/>
              </w:rPr>
            </w:pPr>
            <w:r w:rsidRPr="006B17F6">
              <w:rPr>
                <w:rFonts w:ascii="Times New Roman" w:eastAsia="Calibri" w:hAnsi="Times New Roman"/>
                <w:sz w:val="24"/>
                <w:szCs w:val="24"/>
              </w:rPr>
              <w:t xml:space="preserve">4.Практика аналитического чтения и перевода профессионально ориентированных текстов, развитие навыка устной речи и аудирования. </w:t>
            </w:r>
          </w:p>
          <w:p w14:paraId="0918641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eastAsia="Calibri" w:hAnsi="Times New Roman"/>
                <w:sz w:val="24"/>
                <w:szCs w:val="24"/>
              </w:rPr>
              <w:t>5.Отработка грамматических навыков по теме. Коммуникативная грамматика – побудительные предложения (утвердительные и отрицательные).</w:t>
            </w:r>
          </w:p>
        </w:tc>
        <w:tc>
          <w:tcPr>
            <w:tcW w:w="632" w:type="pct"/>
            <w:vAlign w:val="center"/>
          </w:tcPr>
          <w:p w14:paraId="07C44FF3" w14:textId="14808DF2" w:rsidR="00FF5935" w:rsidRPr="006B17F6" w:rsidRDefault="00FF5935" w:rsidP="006B17F6">
            <w:pPr>
              <w:spacing w:after="0" w:line="240" w:lineRule="auto"/>
              <w:rPr>
                <w:rFonts w:ascii="Times New Roman" w:hAnsi="Times New Roman"/>
                <w:bCs/>
                <w:sz w:val="24"/>
                <w:szCs w:val="24"/>
              </w:rPr>
            </w:pPr>
          </w:p>
        </w:tc>
        <w:tc>
          <w:tcPr>
            <w:tcW w:w="962" w:type="pct"/>
          </w:tcPr>
          <w:p w14:paraId="113BDA5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0343D3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F1DE36A" w14:textId="196C5E2D"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D57CBEC" w14:textId="77777777" w:rsidTr="006B17F6">
        <w:trPr>
          <w:trHeight w:val="20"/>
        </w:trPr>
        <w:tc>
          <w:tcPr>
            <w:tcW w:w="858" w:type="pct"/>
            <w:vMerge/>
          </w:tcPr>
          <w:p w14:paraId="2433127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65967B4" w14:textId="591A4C9E"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EEC4EDD" w14:textId="22D2370F" w:rsidR="00FF5935" w:rsidRPr="006B17F6" w:rsidRDefault="00FF5935" w:rsidP="006B17F6">
            <w:pPr>
              <w:spacing w:after="0" w:line="240" w:lineRule="auto"/>
              <w:rPr>
                <w:rFonts w:ascii="Times New Roman" w:hAnsi="Times New Roman"/>
                <w:bCs/>
                <w:sz w:val="24"/>
                <w:szCs w:val="24"/>
              </w:rPr>
            </w:pPr>
          </w:p>
        </w:tc>
        <w:tc>
          <w:tcPr>
            <w:tcW w:w="962" w:type="pct"/>
          </w:tcPr>
          <w:p w14:paraId="0A9A5266"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92A0167" w14:textId="77777777" w:rsidTr="006B17F6">
        <w:trPr>
          <w:trHeight w:val="20"/>
        </w:trPr>
        <w:tc>
          <w:tcPr>
            <w:tcW w:w="858" w:type="pct"/>
            <w:vMerge/>
          </w:tcPr>
          <w:p w14:paraId="0C3717C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8979DC9"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12</w:t>
            </w:r>
          </w:p>
          <w:p w14:paraId="2B8CEAD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по теме. Выполнение лексико-грамматических заданий и вопросно-ответная работа по тексту. Составление инструкции по оказанию первой медицинской помощи с использований конструкций побудительных предложений.</w:t>
            </w:r>
          </w:p>
        </w:tc>
        <w:tc>
          <w:tcPr>
            <w:tcW w:w="632" w:type="pct"/>
            <w:vAlign w:val="center"/>
          </w:tcPr>
          <w:p w14:paraId="581AAE4C" w14:textId="7597127D" w:rsidR="00FF5935" w:rsidRPr="006B17F6" w:rsidRDefault="00FF5935" w:rsidP="006B17F6">
            <w:pPr>
              <w:spacing w:after="0" w:line="240" w:lineRule="auto"/>
              <w:rPr>
                <w:rFonts w:ascii="Times New Roman" w:hAnsi="Times New Roman"/>
                <w:bCs/>
                <w:sz w:val="24"/>
                <w:szCs w:val="24"/>
              </w:rPr>
            </w:pPr>
          </w:p>
        </w:tc>
        <w:tc>
          <w:tcPr>
            <w:tcW w:w="962" w:type="pct"/>
          </w:tcPr>
          <w:p w14:paraId="129D722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D31F6A6"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0D01107" w14:textId="6D65A250"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72467C0" w14:textId="77777777" w:rsidTr="006B17F6">
        <w:trPr>
          <w:trHeight w:val="20"/>
        </w:trPr>
        <w:tc>
          <w:tcPr>
            <w:tcW w:w="858" w:type="pct"/>
            <w:vMerge w:val="restart"/>
          </w:tcPr>
          <w:p w14:paraId="2B84875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eastAsia="Calibri" w:hAnsi="Times New Roman"/>
                <w:b/>
                <w:bCs/>
                <w:sz w:val="24"/>
                <w:szCs w:val="24"/>
              </w:rPr>
              <w:t>Тема 4.2.</w:t>
            </w:r>
            <w:r w:rsidRPr="006B17F6">
              <w:rPr>
                <w:rFonts w:ascii="Times New Roman" w:hAnsi="Times New Roman"/>
                <w:sz w:val="24"/>
                <w:szCs w:val="24"/>
              </w:rPr>
              <w:t xml:space="preserve"> </w:t>
            </w:r>
          </w:p>
          <w:p w14:paraId="1647D910"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sz w:val="24"/>
                <w:szCs w:val="24"/>
              </w:rPr>
              <w:t>Вид</w:t>
            </w:r>
            <w:r w:rsidRPr="006B17F6">
              <w:rPr>
                <w:rFonts w:ascii="Times New Roman" w:eastAsia="Calibri" w:hAnsi="Times New Roman"/>
                <w:b/>
                <w:bCs/>
                <w:sz w:val="24"/>
                <w:szCs w:val="24"/>
              </w:rPr>
              <w:t>ы переломов. Оказание первой помощи.</w:t>
            </w:r>
          </w:p>
        </w:tc>
        <w:tc>
          <w:tcPr>
            <w:tcW w:w="2548" w:type="pct"/>
          </w:tcPr>
          <w:p w14:paraId="5D5EFBD9" w14:textId="77A2DB22"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1FF0A726" w14:textId="3FAD2FA9" w:rsidR="00FF5935" w:rsidRPr="006B17F6" w:rsidRDefault="00FF5935" w:rsidP="006B17F6">
            <w:pPr>
              <w:spacing w:after="0" w:line="240" w:lineRule="auto"/>
              <w:rPr>
                <w:rFonts w:ascii="Times New Roman" w:hAnsi="Times New Roman"/>
                <w:bCs/>
                <w:sz w:val="24"/>
                <w:szCs w:val="24"/>
              </w:rPr>
            </w:pPr>
          </w:p>
        </w:tc>
        <w:tc>
          <w:tcPr>
            <w:tcW w:w="962" w:type="pct"/>
          </w:tcPr>
          <w:p w14:paraId="6E49252F"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5B11B9C" w14:textId="77777777" w:rsidTr="006B17F6">
        <w:trPr>
          <w:trHeight w:val="20"/>
        </w:trPr>
        <w:tc>
          <w:tcPr>
            <w:tcW w:w="858" w:type="pct"/>
            <w:vMerge/>
          </w:tcPr>
          <w:p w14:paraId="1AACE4FA"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5D9157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1.Перелом, основные виды переломов. Признаки перелома. </w:t>
            </w:r>
          </w:p>
          <w:p w14:paraId="2418B35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2.Меры по оказанию первой помощи при переломах, правила иммобилизации. Средства, используемые для оказания первой помощи при переломах. </w:t>
            </w:r>
          </w:p>
          <w:p w14:paraId="62A422D5"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4DD9419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 xml:space="preserve">4.Практика аналитического чтения и перевода профессионально ориентированных текстов, развитие навыка устной речи и аудирования. </w:t>
            </w:r>
          </w:p>
          <w:p w14:paraId="22B6DDA8"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5.Отработка грамматических навыков по теме. Коммуникативная грамматика – побудительные предложения (утвердительные и отрицательные).</w:t>
            </w:r>
          </w:p>
        </w:tc>
        <w:tc>
          <w:tcPr>
            <w:tcW w:w="632" w:type="pct"/>
            <w:vAlign w:val="center"/>
          </w:tcPr>
          <w:p w14:paraId="5C6243A8" w14:textId="720A2FBF" w:rsidR="00FF5935" w:rsidRPr="006B17F6" w:rsidRDefault="00FF5935" w:rsidP="006B17F6">
            <w:pPr>
              <w:spacing w:after="0" w:line="240" w:lineRule="auto"/>
              <w:rPr>
                <w:rFonts w:ascii="Times New Roman" w:hAnsi="Times New Roman"/>
                <w:bCs/>
                <w:sz w:val="24"/>
                <w:szCs w:val="24"/>
              </w:rPr>
            </w:pPr>
          </w:p>
        </w:tc>
        <w:tc>
          <w:tcPr>
            <w:tcW w:w="962" w:type="pct"/>
          </w:tcPr>
          <w:p w14:paraId="40CA64C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F8879C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1B4F1E8" w14:textId="6F10B93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16D8B12" w14:textId="77777777" w:rsidTr="006B17F6">
        <w:trPr>
          <w:trHeight w:val="20"/>
        </w:trPr>
        <w:tc>
          <w:tcPr>
            <w:tcW w:w="858" w:type="pct"/>
            <w:vMerge/>
          </w:tcPr>
          <w:p w14:paraId="667D10B4"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6F6ABD8" w14:textId="7ADB4227"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202B713C" w14:textId="0BD6ABED" w:rsidR="00FF5935" w:rsidRPr="006B17F6" w:rsidRDefault="00FF5935" w:rsidP="006B17F6">
            <w:pPr>
              <w:spacing w:after="0" w:line="240" w:lineRule="auto"/>
              <w:rPr>
                <w:rFonts w:ascii="Times New Roman" w:hAnsi="Times New Roman"/>
                <w:bCs/>
                <w:sz w:val="24"/>
                <w:szCs w:val="24"/>
              </w:rPr>
            </w:pPr>
          </w:p>
        </w:tc>
        <w:tc>
          <w:tcPr>
            <w:tcW w:w="962" w:type="pct"/>
          </w:tcPr>
          <w:p w14:paraId="3DA3D6A0"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5FEA645" w14:textId="77777777" w:rsidTr="006B17F6">
        <w:trPr>
          <w:trHeight w:val="20"/>
        </w:trPr>
        <w:tc>
          <w:tcPr>
            <w:tcW w:w="858" w:type="pct"/>
            <w:vMerge/>
          </w:tcPr>
          <w:p w14:paraId="727D0E4C"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29A74DE"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13</w:t>
            </w:r>
          </w:p>
          <w:p w14:paraId="3A823AD8"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(инструкции) по теме. Вопросно-ответная работа по тексту. Выполнение лексико-грамматических заданий. Аудирование монологической и диалогической речи по теме. Составление инструкции по оказанию первой медицинской помощи с использований конструкций побудительных предложений.</w:t>
            </w:r>
          </w:p>
        </w:tc>
        <w:tc>
          <w:tcPr>
            <w:tcW w:w="632" w:type="pct"/>
            <w:vAlign w:val="center"/>
          </w:tcPr>
          <w:p w14:paraId="31185446" w14:textId="458E4830" w:rsidR="00FF5935" w:rsidRPr="006B17F6" w:rsidRDefault="00FF5935" w:rsidP="006B17F6">
            <w:pPr>
              <w:spacing w:after="0" w:line="240" w:lineRule="auto"/>
              <w:rPr>
                <w:rFonts w:ascii="Times New Roman" w:hAnsi="Times New Roman"/>
                <w:bCs/>
                <w:sz w:val="24"/>
                <w:szCs w:val="24"/>
              </w:rPr>
            </w:pPr>
          </w:p>
        </w:tc>
        <w:tc>
          <w:tcPr>
            <w:tcW w:w="962" w:type="pct"/>
          </w:tcPr>
          <w:p w14:paraId="0D65D92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7493B5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6F77121C" w14:textId="6F9E7162"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3B8000F" w14:textId="77777777" w:rsidTr="006B17F6">
        <w:trPr>
          <w:trHeight w:val="20"/>
        </w:trPr>
        <w:tc>
          <w:tcPr>
            <w:tcW w:w="858" w:type="pct"/>
            <w:vMerge w:val="restart"/>
          </w:tcPr>
          <w:p w14:paraId="553D86B2"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4.3. </w:t>
            </w:r>
          </w:p>
          <w:p w14:paraId="34654E81"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Оказание первой помощи при отравлениях</w:t>
            </w:r>
          </w:p>
        </w:tc>
        <w:tc>
          <w:tcPr>
            <w:tcW w:w="2548" w:type="pct"/>
          </w:tcPr>
          <w:p w14:paraId="2D817DA9" w14:textId="3072BD17"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5BBE8B38" w14:textId="7E742FE7" w:rsidR="00FF5935" w:rsidRPr="006B17F6" w:rsidRDefault="00FF5935" w:rsidP="006B17F6">
            <w:pPr>
              <w:spacing w:after="0" w:line="240" w:lineRule="auto"/>
              <w:rPr>
                <w:rFonts w:ascii="Times New Roman" w:hAnsi="Times New Roman"/>
                <w:bCs/>
                <w:sz w:val="24"/>
                <w:szCs w:val="24"/>
              </w:rPr>
            </w:pPr>
          </w:p>
        </w:tc>
        <w:tc>
          <w:tcPr>
            <w:tcW w:w="962" w:type="pct"/>
          </w:tcPr>
          <w:p w14:paraId="37EFC07B"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0AD0F4A" w14:textId="77777777" w:rsidTr="006B17F6">
        <w:trPr>
          <w:trHeight w:val="20"/>
        </w:trPr>
        <w:tc>
          <w:tcPr>
            <w:tcW w:w="858" w:type="pct"/>
            <w:vMerge/>
          </w:tcPr>
          <w:p w14:paraId="44E6FCF7"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C836E7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1.Отравление, виды отравлений, симптомы отравлений, оказание первой помощи при отравлении. </w:t>
            </w:r>
          </w:p>
          <w:p w14:paraId="0930AF4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2BC21D7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3.Практика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50F19880" w14:textId="4A5EA249" w:rsidR="00FF5935" w:rsidRPr="006B17F6" w:rsidRDefault="00FF5935" w:rsidP="006B17F6">
            <w:pPr>
              <w:spacing w:after="0" w:line="240" w:lineRule="auto"/>
              <w:rPr>
                <w:rFonts w:ascii="Times New Roman" w:hAnsi="Times New Roman"/>
                <w:bCs/>
                <w:sz w:val="24"/>
                <w:szCs w:val="24"/>
              </w:rPr>
            </w:pPr>
          </w:p>
        </w:tc>
        <w:tc>
          <w:tcPr>
            <w:tcW w:w="962" w:type="pct"/>
          </w:tcPr>
          <w:p w14:paraId="5F7455C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D0B364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22E98EB" w14:textId="2C70A6ED"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FFC8B92" w14:textId="77777777" w:rsidTr="006B17F6">
        <w:trPr>
          <w:trHeight w:val="20"/>
        </w:trPr>
        <w:tc>
          <w:tcPr>
            <w:tcW w:w="858" w:type="pct"/>
            <w:vMerge/>
          </w:tcPr>
          <w:p w14:paraId="1A307243"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F9C3FCB" w14:textId="4E3DF6C7"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8482537" w14:textId="2B849D9E" w:rsidR="00FF5935" w:rsidRPr="006B17F6" w:rsidRDefault="00FF5935" w:rsidP="006B17F6">
            <w:pPr>
              <w:spacing w:after="0" w:line="240" w:lineRule="auto"/>
              <w:rPr>
                <w:rFonts w:ascii="Times New Roman" w:hAnsi="Times New Roman"/>
                <w:bCs/>
                <w:sz w:val="24"/>
                <w:szCs w:val="24"/>
              </w:rPr>
            </w:pPr>
          </w:p>
        </w:tc>
        <w:tc>
          <w:tcPr>
            <w:tcW w:w="962" w:type="pct"/>
          </w:tcPr>
          <w:p w14:paraId="42C879FC"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FCBAD15" w14:textId="77777777" w:rsidTr="006B17F6">
        <w:trPr>
          <w:trHeight w:val="20"/>
        </w:trPr>
        <w:tc>
          <w:tcPr>
            <w:tcW w:w="858" w:type="pct"/>
            <w:vMerge/>
          </w:tcPr>
          <w:p w14:paraId="36831D68"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F0BEF8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14</w:t>
            </w:r>
          </w:p>
          <w:p w14:paraId="67F1ED14"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(инструкции) по теме. Вопросно-ответная работа по тексту. Выполнение лексико-грамматических заданий. Аудирование монологической и диалогической речи по теме.</w:t>
            </w:r>
          </w:p>
        </w:tc>
        <w:tc>
          <w:tcPr>
            <w:tcW w:w="632" w:type="pct"/>
            <w:vAlign w:val="center"/>
          </w:tcPr>
          <w:p w14:paraId="472117F1" w14:textId="199F7ABC" w:rsidR="00FF5935" w:rsidRPr="006B17F6" w:rsidRDefault="00FF5935" w:rsidP="006B17F6">
            <w:pPr>
              <w:spacing w:after="0" w:line="240" w:lineRule="auto"/>
              <w:rPr>
                <w:rFonts w:ascii="Times New Roman" w:hAnsi="Times New Roman"/>
                <w:bCs/>
                <w:sz w:val="24"/>
                <w:szCs w:val="24"/>
              </w:rPr>
            </w:pPr>
          </w:p>
        </w:tc>
        <w:tc>
          <w:tcPr>
            <w:tcW w:w="962" w:type="pct"/>
          </w:tcPr>
          <w:p w14:paraId="5BA0662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37C75D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8C24486" w14:textId="78C0A258"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E8F36E8" w14:textId="77777777" w:rsidTr="006B17F6">
        <w:trPr>
          <w:trHeight w:val="20"/>
        </w:trPr>
        <w:tc>
          <w:tcPr>
            <w:tcW w:w="858" w:type="pct"/>
            <w:vMerge w:val="restart"/>
          </w:tcPr>
          <w:p w14:paraId="23BBE7C1"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4.4. </w:t>
            </w:r>
          </w:p>
          <w:p w14:paraId="7AB6AAE1"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Оказание первой помощи при шоке, обмороке</w:t>
            </w:r>
          </w:p>
        </w:tc>
        <w:tc>
          <w:tcPr>
            <w:tcW w:w="2548" w:type="pct"/>
          </w:tcPr>
          <w:p w14:paraId="4CC67CCA" w14:textId="1ECA669F"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75AE1F61" w14:textId="16344AF4" w:rsidR="00FF5935" w:rsidRPr="006B17F6" w:rsidRDefault="00FF5935" w:rsidP="006B17F6">
            <w:pPr>
              <w:spacing w:after="0" w:line="240" w:lineRule="auto"/>
              <w:rPr>
                <w:rFonts w:ascii="Times New Roman" w:hAnsi="Times New Roman"/>
                <w:bCs/>
                <w:sz w:val="24"/>
                <w:szCs w:val="24"/>
              </w:rPr>
            </w:pPr>
          </w:p>
        </w:tc>
        <w:tc>
          <w:tcPr>
            <w:tcW w:w="962" w:type="pct"/>
          </w:tcPr>
          <w:p w14:paraId="33F6CFD0"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11FEAF6" w14:textId="77777777" w:rsidTr="006B17F6">
        <w:trPr>
          <w:trHeight w:val="20"/>
        </w:trPr>
        <w:tc>
          <w:tcPr>
            <w:tcW w:w="858" w:type="pct"/>
            <w:vMerge/>
          </w:tcPr>
          <w:p w14:paraId="773A1BAC"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B449AE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1.Описание симптомов, признаков шока, обморока. </w:t>
            </w:r>
          </w:p>
          <w:p w14:paraId="61F889A1"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2.Оказание первой помощи. </w:t>
            </w:r>
          </w:p>
          <w:p w14:paraId="16C4D848"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18AA002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4.Практика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4CD3876B" w14:textId="6F2C1F25" w:rsidR="00FF5935" w:rsidRPr="006B17F6" w:rsidRDefault="00FF5935" w:rsidP="006B17F6">
            <w:pPr>
              <w:spacing w:after="0" w:line="240" w:lineRule="auto"/>
              <w:rPr>
                <w:rFonts w:ascii="Times New Roman" w:hAnsi="Times New Roman"/>
                <w:bCs/>
                <w:sz w:val="24"/>
                <w:szCs w:val="24"/>
              </w:rPr>
            </w:pPr>
          </w:p>
        </w:tc>
        <w:tc>
          <w:tcPr>
            <w:tcW w:w="962" w:type="pct"/>
          </w:tcPr>
          <w:p w14:paraId="69FEEBC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3A77426"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A1FCD9D" w14:textId="1120F86B"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3CD976B" w14:textId="77777777" w:rsidTr="006B17F6">
        <w:trPr>
          <w:trHeight w:val="20"/>
        </w:trPr>
        <w:tc>
          <w:tcPr>
            <w:tcW w:w="858" w:type="pct"/>
            <w:vMerge/>
          </w:tcPr>
          <w:p w14:paraId="30859AA3"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08A2CB2" w14:textId="095E097F"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1FE15519" w14:textId="0AB3CA9A" w:rsidR="00FF5935" w:rsidRPr="006B17F6" w:rsidRDefault="00FF5935" w:rsidP="006B17F6">
            <w:pPr>
              <w:spacing w:after="0" w:line="240" w:lineRule="auto"/>
              <w:rPr>
                <w:rFonts w:ascii="Times New Roman" w:hAnsi="Times New Roman"/>
                <w:bCs/>
                <w:sz w:val="24"/>
                <w:szCs w:val="24"/>
              </w:rPr>
            </w:pPr>
          </w:p>
        </w:tc>
        <w:tc>
          <w:tcPr>
            <w:tcW w:w="962" w:type="pct"/>
          </w:tcPr>
          <w:p w14:paraId="228A6EE9"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F73D5EF" w14:textId="77777777" w:rsidTr="006B17F6">
        <w:trPr>
          <w:trHeight w:val="20"/>
        </w:trPr>
        <w:tc>
          <w:tcPr>
            <w:tcW w:w="858" w:type="pct"/>
            <w:vMerge/>
          </w:tcPr>
          <w:p w14:paraId="7136B53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AD3EF67"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15</w:t>
            </w:r>
          </w:p>
          <w:p w14:paraId="0F942135"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(инструкции) по теме. Вопросно-ответная работа по тексту. Выполнение лексико-грамматических заданий. Аудирование монологической и диалогической речи по теме.</w:t>
            </w:r>
          </w:p>
        </w:tc>
        <w:tc>
          <w:tcPr>
            <w:tcW w:w="632" w:type="pct"/>
            <w:vAlign w:val="center"/>
          </w:tcPr>
          <w:p w14:paraId="40CA991D" w14:textId="2E7028AC" w:rsidR="00FF5935" w:rsidRPr="006B17F6" w:rsidRDefault="00FF5935" w:rsidP="006B17F6">
            <w:pPr>
              <w:spacing w:after="0" w:line="240" w:lineRule="auto"/>
              <w:rPr>
                <w:rFonts w:ascii="Times New Roman" w:hAnsi="Times New Roman"/>
                <w:bCs/>
                <w:sz w:val="24"/>
                <w:szCs w:val="24"/>
              </w:rPr>
            </w:pPr>
          </w:p>
        </w:tc>
        <w:tc>
          <w:tcPr>
            <w:tcW w:w="962" w:type="pct"/>
          </w:tcPr>
          <w:p w14:paraId="3760C37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6380646"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E5574EE" w14:textId="38E6CA75"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3380848" w14:textId="77777777" w:rsidTr="006B17F6">
        <w:trPr>
          <w:trHeight w:val="20"/>
        </w:trPr>
        <w:tc>
          <w:tcPr>
            <w:tcW w:w="3406" w:type="pct"/>
            <w:gridSpan w:val="2"/>
          </w:tcPr>
          <w:p w14:paraId="09E2F4E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eastAsia="Calibri" w:hAnsi="Times New Roman"/>
                <w:b/>
                <w:bCs/>
                <w:sz w:val="24"/>
                <w:szCs w:val="24"/>
              </w:rPr>
              <w:t>Раздел 5. Заболевания и симптомы</w:t>
            </w:r>
          </w:p>
        </w:tc>
        <w:tc>
          <w:tcPr>
            <w:tcW w:w="632" w:type="pct"/>
            <w:vAlign w:val="center"/>
          </w:tcPr>
          <w:p w14:paraId="62D971BE" w14:textId="1FD52734"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4AED7897"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5B32628" w14:textId="77777777" w:rsidTr="006B17F6">
        <w:trPr>
          <w:trHeight w:val="20"/>
        </w:trPr>
        <w:tc>
          <w:tcPr>
            <w:tcW w:w="858" w:type="pct"/>
            <w:vMerge w:val="restart"/>
          </w:tcPr>
          <w:p w14:paraId="67A27A4F"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5.1. </w:t>
            </w:r>
          </w:p>
          <w:p w14:paraId="5F3B25D4"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Симптомы заболеваний</w:t>
            </w:r>
          </w:p>
        </w:tc>
        <w:tc>
          <w:tcPr>
            <w:tcW w:w="2548" w:type="pct"/>
          </w:tcPr>
          <w:p w14:paraId="7B271CE4" w14:textId="1A7FD599"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268C3FBB" w14:textId="4F4DABC3" w:rsidR="00FF5935" w:rsidRPr="006B17F6" w:rsidRDefault="00FF5935" w:rsidP="006B17F6">
            <w:pPr>
              <w:spacing w:after="0" w:line="240" w:lineRule="auto"/>
              <w:rPr>
                <w:rFonts w:ascii="Times New Roman" w:hAnsi="Times New Roman"/>
                <w:bCs/>
                <w:sz w:val="24"/>
                <w:szCs w:val="24"/>
              </w:rPr>
            </w:pPr>
          </w:p>
        </w:tc>
        <w:tc>
          <w:tcPr>
            <w:tcW w:w="962" w:type="pct"/>
          </w:tcPr>
          <w:p w14:paraId="6D75A7CC"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B302B1C" w14:textId="77777777" w:rsidTr="006B17F6">
        <w:trPr>
          <w:trHeight w:val="20"/>
        </w:trPr>
        <w:tc>
          <w:tcPr>
            <w:tcW w:w="858" w:type="pct"/>
            <w:vMerge/>
          </w:tcPr>
          <w:p w14:paraId="54CBBFD8"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278BB03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1.Симптомы заболеваний (сыпь, запор, диарея, тошнота, рвота, кашель, насморк, спазм, лихорадка, зуд, отёк, онемение, усталость и т.д.). </w:t>
            </w:r>
          </w:p>
          <w:p w14:paraId="34F3F34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2.Боль как симптом заболевания.</w:t>
            </w:r>
          </w:p>
          <w:p w14:paraId="0DC9386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Развитие навыков чтения, говорения и аудирования. </w:t>
            </w:r>
          </w:p>
          <w:p w14:paraId="7B8564B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3.Отработка грамматических навыков. Коммуникативная грамматика – словообразование в английском языке.</w:t>
            </w:r>
          </w:p>
        </w:tc>
        <w:tc>
          <w:tcPr>
            <w:tcW w:w="632" w:type="pct"/>
            <w:vAlign w:val="center"/>
          </w:tcPr>
          <w:p w14:paraId="47759B25" w14:textId="71C348AE" w:rsidR="00FF5935" w:rsidRPr="006B17F6" w:rsidRDefault="00FF5935" w:rsidP="006B17F6">
            <w:pPr>
              <w:spacing w:after="0" w:line="240" w:lineRule="auto"/>
              <w:rPr>
                <w:rFonts w:ascii="Times New Roman" w:hAnsi="Times New Roman"/>
                <w:bCs/>
                <w:sz w:val="24"/>
                <w:szCs w:val="24"/>
              </w:rPr>
            </w:pPr>
          </w:p>
        </w:tc>
        <w:tc>
          <w:tcPr>
            <w:tcW w:w="962" w:type="pct"/>
          </w:tcPr>
          <w:p w14:paraId="05CDAC3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E538DC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6739537" w14:textId="08F1BD14"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25CF38A" w14:textId="77777777" w:rsidTr="006B17F6">
        <w:trPr>
          <w:trHeight w:val="20"/>
        </w:trPr>
        <w:tc>
          <w:tcPr>
            <w:tcW w:w="858" w:type="pct"/>
            <w:vMerge/>
          </w:tcPr>
          <w:p w14:paraId="41F299A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2FC81C5" w14:textId="2BAAA468"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7C0B1298" w14:textId="6BC82A2D" w:rsidR="00FF5935" w:rsidRPr="006B17F6" w:rsidRDefault="00FF5935" w:rsidP="006B17F6">
            <w:pPr>
              <w:spacing w:after="0" w:line="240" w:lineRule="auto"/>
              <w:rPr>
                <w:rFonts w:ascii="Times New Roman" w:hAnsi="Times New Roman"/>
                <w:bCs/>
                <w:sz w:val="24"/>
                <w:szCs w:val="24"/>
              </w:rPr>
            </w:pPr>
          </w:p>
        </w:tc>
        <w:tc>
          <w:tcPr>
            <w:tcW w:w="962" w:type="pct"/>
          </w:tcPr>
          <w:p w14:paraId="4FD53B9E"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4ECE5B8" w14:textId="77777777" w:rsidTr="006B17F6">
        <w:trPr>
          <w:trHeight w:val="20"/>
        </w:trPr>
        <w:tc>
          <w:tcPr>
            <w:tcW w:w="858" w:type="pct"/>
            <w:vMerge/>
          </w:tcPr>
          <w:p w14:paraId="02F7D87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93907B4"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16</w:t>
            </w:r>
          </w:p>
          <w:p w14:paraId="1BE96B7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текста и выполнение лексических заданий по нему. Выполнение лексико-грамматических заданий по теме. Аудирование монологической и диалогической речи по теме. Преобразование существительных в прилагательные, глаголов в существительные. Коммуникативная грамматика – степени сравнения прилагательных и наречий.</w:t>
            </w:r>
          </w:p>
        </w:tc>
        <w:tc>
          <w:tcPr>
            <w:tcW w:w="632" w:type="pct"/>
            <w:vAlign w:val="center"/>
          </w:tcPr>
          <w:p w14:paraId="64CDAF4A" w14:textId="790700FF" w:rsidR="00FF5935" w:rsidRPr="006B17F6" w:rsidRDefault="00FF5935" w:rsidP="006B17F6">
            <w:pPr>
              <w:spacing w:after="0" w:line="240" w:lineRule="auto"/>
              <w:rPr>
                <w:rFonts w:ascii="Times New Roman" w:hAnsi="Times New Roman"/>
                <w:bCs/>
                <w:sz w:val="24"/>
                <w:szCs w:val="24"/>
              </w:rPr>
            </w:pPr>
          </w:p>
        </w:tc>
        <w:tc>
          <w:tcPr>
            <w:tcW w:w="962" w:type="pct"/>
          </w:tcPr>
          <w:p w14:paraId="41CAA703"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67604F8"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8A960A1" w14:textId="3CEF6230"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A5191CC" w14:textId="77777777" w:rsidTr="006B17F6">
        <w:trPr>
          <w:trHeight w:val="20"/>
        </w:trPr>
        <w:tc>
          <w:tcPr>
            <w:tcW w:w="858" w:type="pct"/>
            <w:vMerge w:val="restart"/>
          </w:tcPr>
          <w:p w14:paraId="2F358688"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5.2. </w:t>
            </w:r>
          </w:p>
          <w:p w14:paraId="3376DC35"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Клинические проявления отдельных заболеваний</w:t>
            </w:r>
          </w:p>
        </w:tc>
        <w:tc>
          <w:tcPr>
            <w:tcW w:w="2548" w:type="pct"/>
          </w:tcPr>
          <w:p w14:paraId="71EABE0F" w14:textId="5CB651E7"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Содержание</w:t>
            </w:r>
          </w:p>
        </w:tc>
        <w:tc>
          <w:tcPr>
            <w:tcW w:w="632" w:type="pct"/>
            <w:vAlign w:val="center"/>
          </w:tcPr>
          <w:p w14:paraId="558A395D" w14:textId="1CBE3232" w:rsidR="00FF5935" w:rsidRPr="006B17F6" w:rsidRDefault="00FF5935" w:rsidP="006B17F6">
            <w:pPr>
              <w:spacing w:after="0" w:line="240" w:lineRule="auto"/>
              <w:rPr>
                <w:rFonts w:ascii="Times New Roman" w:hAnsi="Times New Roman"/>
                <w:bCs/>
                <w:sz w:val="24"/>
                <w:szCs w:val="24"/>
              </w:rPr>
            </w:pPr>
          </w:p>
        </w:tc>
        <w:tc>
          <w:tcPr>
            <w:tcW w:w="962" w:type="pct"/>
          </w:tcPr>
          <w:p w14:paraId="32C77EA0"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A2ACCD9" w14:textId="77777777" w:rsidTr="006B17F6">
        <w:trPr>
          <w:trHeight w:val="20"/>
        </w:trPr>
        <w:tc>
          <w:tcPr>
            <w:tcW w:w="858" w:type="pct"/>
            <w:vMerge/>
          </w:tcPr>
          <w:p w14:paraId="1653188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CDFB4B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1.Симптомы заболеваний: показатели температуры тела, кровяного давления, пульса, анализ крови, мочи и кала.</w:t>
            </w:r>
          </w:p>
          <w:p w14:paraId="7D250F5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2. Основные инфекционные болезни.</w:t>
            </w:r>
          </w:p>
          <w:p w14:paraId="11C9AF2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 Введение новых лексических единиц (НЛЕ) по теме. Активизация НЛЕ. </w:t>
            </w:r>
          </w:p>
          <w:p w14:paraId="0150660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3.Развитие навыков чтения, говорения и аудирования.</w:t>
            </w:r>
          </w:p>
          <w:p w14:paraId="0466B04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4.Отработка грамматических навыков по теме. Коммуникативная грамматика – вопросительные предложения (общий вопрос, специальный вопрос, вопрос «с хвостиком»).</w:t>
            </w:r>
          </w:p>
        </w:tc>
        <w:tc>
          <w:tcPr>
            <w:tcW w:w="632" w:type="pct"/>
            <w:vAlign w:val="center"/>
          </w:tcPr>
          <w:p w14:paraId="72853AD4" w14:textId="47986FDF" w:rsidR="00FF5935" w:rsidRPr="006B17F6" w:rsidRDefault="00FF5935" w:rsidP="006B17F6">
            <w:pPr>
              <w:spacing w:after="0" w:line="240" w:lineRule="auto"/>
              <w:rPr>
                <w:rFonts w:ascii="Times New Roman" w:hAnsi="Times New Roman"/>
                <w:bCs/>
                <w:sz w:val="24"/>
                <w:szCs w:val="24"/>
              </w:rPr>
            </w:pPr>
          </w:p>
        </w:tc>
        <w:tc>
          <w:tcPr>
            <w:tcW w:w="962" w:type="pct"/>
          </w:tcPr>
          <w:p w14:paraId="7C2ED4B3"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BA2D76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12D83ED" w14:textId="46968E93"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06B243F" w14:textId="77777777" w:rsidTr="006B17F6">
        <w:trPr>
          <w:trHeight w:val="20"/>
        </w:trPr>
        <w:tc>
          <w:tcPr>
            <w:tcW w:w="858" w:type="pct"/>
            <w:vMerge/>
          </w:tcPr>
          <w:p w14:paraId="0701920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24CC1CE" w14:textId="47F9F65F" w:rsidR="00FF5935" w:rsidRPr="006B17F6" w:rsidRDefault="003C2B4A" w:rsidP="006B17F6">
            <w:pPr>
              <w:spacing w:after="0" w:line="240" w:lineRule="auto"/>
              <w:rPr>
                <w:rFonts w:ascii="Times New Roman" w:hAnsi="Times New Roman"/>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5B3E7CF" w14:textId="3E089155" w:rsidR="00FF5935" w:rsidRPr="006B17F6" w:rsidRDefault="00FF5935" w:rsidP="006B17F6">
            <w:pPr>
              <w:spacing w:after="0" w:line="240" w:lineRule="auto"/>
              <w:rPr>
                <w:rFonts w:ascii="Times New Roman" w:hAnsi="Times New Roman"/>
                <w:bCs/>
                <w:sz w:val="24"/>
                <w:szCs w:val="24"/>
              </w:rPr>
            </w:pPr>
          </w:p>
        </w:tc>
        <w:tc>
          <w:tcPr>
            <w:tcW w:w="962" w:type="pct"/>
          </w:tcPr>
          <w:p w14:paraId="51D0C039"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F7B4948" w14:textId="77777777" w:rsidTr="006B17F6">
        <w:trPr>
          <w:trHeight w:val="20"/>
        </w:trPr>
        <w:tc>
          <w:tcPr>
            <w:tcW w:w="858" w:type="pct"/>
            <w:vMerge/>
          </w:tcPr>
          <w:p w14:paraId="395A610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B49F33B"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17</w:t>
            </w:r>
          </w:p>
          <w:p w14:paraId="3F05118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текста по теме и выполнение лексико-грамматических заданий по нему. Составление диалогов (врач – пациент, медсестра – пациент) о симптомах и признаках заболевания с использованием вопросительных предложений разного типа (общий вопрос, специальный вопрос, вопрос «с хвостиком»).</w:t>
            </w:r>
          </w:p>
        </w:tc>
        <w:tc>
          <w:tcPr>
            <w:tcW w:w="632" w:type="pct"/>
            <w:vAlign w:val="center"/>
          </w:tcPr>
          <w:p w14:paraId="407E1B85" w14:textId="69BC431E" w:rsidR="00FF5935" w:rsidRPr="006B17F6" w:rsidRDefault="00FF5935" w:rsidP="006B17F6">
            <w:pPr>
              <w:spacing w:after="0" w:line="240" w:lineRule="auto"/>
              <w:rPr>
                <w:rFonts w:ascii="Times New Roman" w:hAnsi="Times New Roman"/>
                <w:bCs/>
                <w:sz w:val="24"/>
                <w:szCs w:val="24"/>
              </w:rPr>
            </w:pPr>
          </w:p>
        </w:tc>
        <w:tc>
          <w:tcPr>
            <w:tcW w:w="962" w:type="pct"/>
          </w:tcPr>
          <w:p w14:paraId="40F28EF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464594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8C2AD34" w14:textId="18E86DA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E73D363" w14:textId="77777777" w:rsidTr="006B17F6">
        <w:trPr>
          <w:trHeight w:val="20"/>
        </w:trPr>
        <w:tc>
          <w:tcPr>
            <w:tcW w:w="858" w:type="pct"/>
            <w:vMerge w:val="restart"/>
          </w:tcPr>
          <w:p w14:paraId="27B71B23"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5.3. </w:t>
            </w:r>
          </w:p>
          <w:p w14:paraId="3698C83C"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Заболевания органов дыхания</w:t>
            </w:r>
          </w:p>
        </w:tc>
        <w:tc>
          <w:tcPr>
            <w:tcW w:w="2548" w:type="pct"/>
          </w:tcPr>
          <w:p w14:paraId="1E467A52" w14:textId="5B41156E"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10CF4B12" w14:textId="7667BC8C" w:rsidR="00FF5935" w:rsidRPr="006B17F6" w:rsidRDefault="00FF5935" w:rsidP="006B17F6">
            <w:pPr>
              <w:spacing w:after="0" w:line="240" w:lineRule="auto"/>
              <w:rPr>
                <w:rFonts w:ascii="Times New Roman" w:hAnsi="Times New Roman"/>
                <w:bCs/>
                <w:sz w:val="24"/>
                <w:szCs w:val="24"/>
              </w:rPr>
            </w:pPr>
          </w:p>
        </w:tc>
        <w:tc>
          <w:tcPr>
            <w:tcW w:w="962" w:type="pct"/>
          </w:tcPr>
          <w:p w14:paraId="7B7FBC9D"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197915E" w14:textId="77777777" w:rsidTr="006B17F6">
        <w:trPr>
          <w:trHeight w:val="20"/>
        </w:trPr>
        <w:tc>
          <w:tcPr>
            <w:tcW w:w="858" w:type="pct"/>
            <w:vMerge/>
          </w:tcPr>
          <w:p w14:paraId="6C815CA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9CC247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1.Респираторные заболевания: общая характеристика, причины, классификация, лечение и профилактика. </w:t>
            </w:r>
          </w:p>
          <w:p w14:paraId="67A0EE08"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2.Введение новых лексических единиц (НЛЕ) по теме. Активизация НЛЕ. 3.Практика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23D89734" w14:textId="04B94139" w:rsidR="00FF5935" w:rsidRPr="006B17F6" w:rsidRDefault="00FF5935" w:rsidP="006B17F6">
            <w:pPr>
              <w:spacing w:after="0" w:line="240" w:lineRule="auto"/>
              <w:rPr>
                <w:rFonts w:ascii="Times New Roman" w:hAnsi="Times New Roman"/>
                <w:bCs/>
                <w:sz w:val="24"/>
                <w:szCs w:val="24"/>
              </w:rPr>
            </w:pPr>
          </w:p>
        </w:tc>
        <w:tc>
          <w:tcPr>
            <w:tcW w:w="962" w:type="pct"/>
          </w:tcPr>
          <w:p w14:paraId="472D67C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3F223F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6B5B88AF" w14:textId="27C367C0"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E548199" w14:textId="77777777" w:rsidTr="006B17F6">
        <w:trPr>
          <w:trHeight w:val="20"/>
        </w:trPr>
        <w:tc>
          <w:tcPr>
            <w:tcW w:w="858" w:type="pct"/>
            <w:vMerge/>
          </w:tcPr>
          <w:p w14:paraId="1EB09D4A"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88EE710" w14:textId="11BC2ADF"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1D434015" w14:textId="5207CCA5" w:rsidR="00FF5935" w:rsidRPr="006B17F6" w:rsidRDefault="00FF5935" w:rsidP="006B17F6">
            <w:pPr>
              <w:spacing w:after="0" w:line="240" w:lineRule="auto"/>
              <w:rPr>
                <w:rFonts w:ascii="Times New Roman" w:hAnsi="Times New Roman"/>
                <w:bCs/>
                <w:sz w:val="24"/>
                <w:szCs w:val="24"/>
              </w:rPr>
            </w:pPr>
          </w:p>
        </w:tc>
        <w:tc>
          <w:tcPr>
            <w:tcW w:w="962" w:type="pct"/>
          </w:tcPr>
          <w:p w14:paraId="37FE356E"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2DA1060" w14:textId="77777777" w:rsidTr="006B17F6">
        <w:trPr>
          <w:trHeight w:val="20"/>
        </w:trPr>
        <w:tc>
          <w:tcPr>
            <w:tcW w:w="858" w:type="pct"/>
            <w:vMerge/>
          </w:tcPr>
          <w:p w14:paraId="7AFC8CB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5B03DC6"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18</w:t>
            </w:r>
          </w:p>
          <w:p w14:paraId="153EAC60"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текстов по теме. Вопросно-ответная работа и выполнение лексических заданий по тексту. Аудирование монологической и диалогической речи.</w:t>
            </w:r>
          </w:p>
        </w:tc>
        <w:tc>
          <w:tcPr>
            <w:tcW w:w="632" w:type="pct"/>
            <w:vAlign w:val="center"/>
          </w:tcPr>
          <w:p w14:paraId="20679161" w14:textId="1042C4D7" w:rsidR="00FF5935" w:rsidRPr="006B17F6" w:rsidRDefault="00FF5935" w:rsidP="006B17F6">
            <w:pPr>
              <w:spacing w:after="0" w:line="240" w:lineRule="auto"/>
              <w:rPr>
                <w:rFonts w:ascii="Times New Roman" w:hAnsi="Times New Roman"/>
                <w:bCs/>
                <w:sz w:val="24"/>
                <w:szCs w:val="24"/>
              </w:rPr>
            </w:pPr>
          </w:p>
        </w:tc>
        <w:tc>
          <w:tcPr>
            <w:tcW w:w="962" w:type="pct"/>
          </w:tcPr>
          <w:p w14:paraId="4040FA0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7C586F6"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FD754BA" w14:textId="0E70008D"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324A490" w14:textId="77777777" w:rsidTr="006B17F6">
        <w:trPr>
          <w:trHeight w:val="20"/>
        </w:trPr>
        <w:tc>
          <w:tcPr>
            <w:tcW w:w="858" w:type="pct"/>
            <w:vMerge w:val="restart"/>
          </w:tcPr>
          <w:p w14:paraId="12B3248B"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5.4. </w:t>
            </w:r>
          </w:p>
          <w:p w14:paraId="7D8DB106"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Основные детские заболевания</w:t>
            </w:r>
          </w:p>
        </w:tc>
        <w:tc>
          <w:tcPr>
            <w:tcW w:w="2548" w:type="pct"/>
          </w:tcPr>
          <w:p w14:paraId="3FCD2CCA" w14:textId="3141D7A6"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3D3C13BB" w14:textId="6C8618FC" w:rsidR="00FF5935" w:rsidRPr="006B17F6" w:rsidRDefault="00FF5935" w:rsidP="006B17F6">
            <w:pPr>
              <w:spacing w:after="0" w:line="240" w:lineRule="auto"/>
              <w:rPr>
                <w:rFonts w:ascii="Times New Roman" w:hAnsi="Times New Roman"/>
                <w:bCs/>
                <w:sz w:val="24"/>
                <w:szCs w:val="24"/>
              </w:rPr>
            </w:pPr>
          </w:p>
        </w:tc>
        <w:tc>
          <w:tcPr>
            <w:tcW w:w="962" w:type="pct"/>
          </w:tcPr>
          <w:p w14:paraId="44CDB850"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A91B55D" w14:textId="77777777" w:rsidTr="006B17F6">
        <w:trPr>
          <w:trHeight w:val="20"/>
        </w:trPr>
        <w:tc>
          <w:tcPr>
            <w:tcW w:w="858" w:type="pct"/>
            <w:vMerge/>
          </w:tcPr>
          <w:p w14:paraId="4FC9F77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226565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1.Основные детские заболевания (корь, краснуха, паротит и т.д.): общая характеристика, причины, классификация, лечение и профилактика. </w:t>
            </w:r>
          </w:p>
          <w:p w14:paraId="63CAE221"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7951F15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3.Практика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57A573C5" w14:textId="6F79742E" w:rsidR="00FF5935" w:rsidRPr="006B17F6" w:rsidRDefault="00FF5935" w:rsidP="006B17F6">
            <w:pPr>
              <w:spacing w:after="0" w:line="240" w:lineRule="auto"/>
              <w:rPr>
                <w:rFonts w:ascii="Times New Roman" w:hAnsi="Times New Roman"/>
                <w:bCs/>
                <w:sz w:val="24"/>
                <w:szCs w:val="24"/>
              </w:rPr>
            </w:pPr>
          </w:p>
        </w:tc>
        <w:tc>
          <w:tcPr>
            <w:tcW w:w="962" w:type="pct"/>
          </w:tcPr>
          <w:p w14:paraId="0157377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9F897F8"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0EACB9B" w14:textId="79D1E5DB"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E1D9BFA" w14:textId="77777777" w:rsidTr="006B17F6">
        <w:trPr>
          <w:trHeight w:val="20"/>
        </w:trPr>
        <w:tc>
          <w:tcPr>
            <w:tcW w:w="858" w:type="pct"/>
            <w:vMerge/>
          </w:tcPr>
          <w:p w14:paraId="72E78DE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83AF836" w14:textId="7FAEFD1D"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4950F2AE" w14:textId="216AF3A3" w:rsidR="00FF5935" w:rsidRPr="006B17F6" w:rsidRDefault="00FF5935" w:rsidP="006B17F6">
            <w:pPr>
              <w:spacing w:after="0" w:line="240" w:lineRule="auto"/>
              <w:rPr>
                <w:rFonts w:ascii="Times New Roman" w:hAnsi="Times New Roman"/>
                <w:bCs/>
                <w:sz w:val="24"/>
                <w:szCs w:val="24"/>
              </w:rPr>
            </w:pPr>
          </w:p>
        </w:tc>
        <w:tc>
          <w:tcPr>
            <w:tcW w:w="962" w:type="pct"/>
          </w:tcPr>
          <w:p w14:paraId="417AC67E"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6BECBF0" w14:textId="77777777" w:rsidTr="006B17F6">
        <w:trPr>
          <w:trHeight w:val="20"/>
        </w:trPr>
        <w:tc>
          <w:tcPr>
            <w:tcW w:w="858" w:type="pct"/>
            <w:vMerge/>
          </w:tcPr>
          <w:p w14:paraId="70F5953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86B5A0C"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19</w:t>
            </w:r>
          </w:p>
          <w:p w14:paraId="696A2ED6"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текстов по теме. Выполнение лексико-грамматических заданий по текстам. Аудирование монологической и диалогической речи по теме.</w:t>
            </w:r>
          </w:p>
        </w:tc>
        <w:tc>
          <w:tcPr>
            <w:tcW w:w="632" w:type="pct"/>
            <w:vAlign w:val="center"/>
          </w:tcPr>
          <w:p w14:paraId="2993B597" w14:textId="1F116F7C" w:rsidR="00FF5935" w:rsidRPr="006B17F6" w:rsidRDefault="00FF5935" w:rsidP="006B17F6">
            <w:pPr>
              <w:spacing w:after="0" w:line="240" w:lineRule="auto"/>
              <w:rPr>
                <w:rFonts w:ascii="Times New Roman" w:hAnsi="Times New Roman"/>
                <w:bCs/>
                <w:sz w:val="24"/>
                <w:szCs w:val="24"/>
              </w:rPr>
            </w:pPr>
          </w:p>
        </w:tc>
        <w:tc>
          <w:tcPr>
            <w:tcW w:w="962" w:type="pct"/>
          </w:tcPr>
          <w:p w14:paraId="22AA2046"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3A4DCA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16B271A7" w14:textId="046BEB16"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0F7E4F2" w14:textId="77777777" w:rsidTr="006B17F6">
        <w:trPr>
          <w:trHeight w:val="20"/>
        </w:trPr>
        <w:tc>
          <w:tcPr>
            <w:tcW w:w="858" w:type="pct"/>
            <w:vMerge w:val="restart"/>
          </w:tcPr>
          <w:p w14:paraId="70A29FD5"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5.5. </w:t>
            </w:r>
          </w:p>
          <w:p w14:paraId="29DAB2EE"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Сердечно-сосудистые заболевания</w:t>
            </w:r>
          </w:p>
        </w:tc>
        <w:tc>
          <w:tcPr>
            <w:tcW w:w="2548" w:type="pct"/>
          </w:tcPr>
          <w:p w14:paraId="460F1460" w14:textId="41209183"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4B8D7E64" w14:textId="7AEEB585" w:rsidR="00FF5935" w:rsidRPr="006B17F6" w:rsidRDefault="00FF5935" w:rsidP="006B17F6">
            <w:pPr>
              <w:spacing w:after="0" w:line="240" w:lineRule="auto"/>
              <w:rPr>
                <w:rFonts w:ascii="Times New Roman" w:hAnsi="Times New Roman"/>
                <w:bCs/>
                <w:sz w:val="24"/>
                <w:szCs w:val="24"/>
              </w:rPr>
            </w:pPr>
          </w:p>
        </w:tc>
        <w:tc>
          <w:tcPr>
            <w:tcW w:w="962" w:type="pct"/>
          </w:tcPr>
          <w:p w14:paraId="0E36A22A"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E574FF2" w14:textId="77777777" w:rsidTr="006B17F6">
        <w:trPr>
          <w:trHeight w:val="20"/>
        </w:trPr>
        <w:tc>
          <w:tcPr>
            <w:tcW w:w="858" w:type="pct"/>
            <w:vMerge/>
          </w:tcPr>
          <w:p w14:paraId="211700E4"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A89F0A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1.Сердечно-сосудистые заболевания: общая характеристика, причины, классификация, лечение и профилактика. </w:t>
            </w:r>
          </w:p>
          <w:p w14:paraId="68E2685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50C90554"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3.Практика аналитического чтения и перевода профессионально ориентированных текстов, развитие навыка устной речи и аудирования. </w:t>
            </w:r>
          </w:p>
          <w:p w14:paraId="4ADE44C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4.Отработка грамматических навыков по теме. Коммуникативная грамматика – инфинитив / герундий.</w:t>
            </w:r>
          </w:p>
        </w:tc>
        <w:tc>
          <w:tcPr>
            <w:tcW w:w="632" w:type="pct"/>
            <w:vAlign w:val="center"/>
          </w:tcPr>
          <w:p w14:paraId="4C024BC8" w14:textId="32B6A87A" w:rsidR="00FF5935" w:rsidRPr="006B17F6" w:rsidRDefault="00FF5935" w:rsidP="006B17F6">
            <w:pPr>
              <w:spacing w:after="0" w:line="240" w:lineRule="auto"/>
              <w:rPr>
                <w:rFonts w:ascii="Times New Roman" w:hAnsi="Times New Roman"/>
                <w:bCs/>
                <w:sz w:val="24"/>
                <w:szCs w:val="24"/>
              </w:rPr>
            </w:pPr>
          </w:p>
        </w:tc>
        <w:tc>
          <w:tcPr>
            <w:tcW w:w="962" w:type="pct"/>
          </w:tcPr>
          <w:p w14:paraId="0F22134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94B03B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3DD9F9F7" w14:textId="3B266D74"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7363C8A5" w14:textId="77777777" w:rsidTr="006B17F6">
        <w:trPr>
          <w:trHeight w:val="20"/>
        </w:trPr>
        <w:tc>
          <w:tcPr>
            <w:tcW w:w="858" w:type="pct"/>
            <w:vMerge/>
          </w:tcPr>
          <w:p w14:paraId="26A2E13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1A7B168" w14:textId="397FACB7"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294DD13A" w14:textId="246A1F39" w:rsidR="00FF5935" w:rsidRPr="006B17F6" w:rsidRDefault="00FF5935" w:rsidP="006B17F6">
            <w:pPr>
              <w:spacing w:after="0" w:line="240" w:lineRule="auto"/>
              <w:rPr>
                <w:rFonts w:ascii="Times New Roman" w:hAnsi="Times New Roman"/>
                <w:bCs/>
                <w:sz w:val="24"/>
                <w:szCs w:val="24"/>
              </w:rPr>
            </w:pPr>
          </w:p>
        </w:tc>
        <w:tc>
          <w:tcPr>
            <w:tcW w:w="962" w:type="pct"/>
          </w:tcPr>
          <w:p w14:paraId="29606DDF"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635F1E5" w14:textId="77777777" w:rsidTr="006B17F6">
        <w:trPr>
          <w:trHeight w:val="20"/>
        </w:trPr>
        <w:tc>
          <w:tcPr>
            <w:tcW w:w="858" w:type="pct"/>
            <w:vMerge/>
          </w:tcPr>
          <w:p w14:paraId="56154A77"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9D6A00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20</w:t>
            </w:r>
          </w:p>
          <w:p w14:paraId="09C71759"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текстов по теме и выполнение лексических заданий по текстам. Аудирование монологической и диалогической речи по теме. Выполнение грамматических упражнений (употребление инфинитива и герундия в английском языке).</w:t>
            </w:r>
          </w:p>
        </w:tc>
        <w:tc>
          <w:tcPr>
            <w:tcW w:w="632" w:type="pct"/>
            <w:vAlign w:val="center"/>
          </w:tcPr>
          <w:p w14:paraId="35D77824" w14:textId="163C8B73" w:rsidR="00FF5935" w:rsidRPr="006B17F6" w:rsidRDefault="00FF5935" w:rsidP="006B17F6">
            <w:pPr>
              <w:spacing w:after="0" w:line="240" w:lineRule="auto"/>
              <w:rPr>
                <w:rFonts w:ascii="Times New Roman" w:hAnsi="Times New Roman"/>
                <w:bCs/>
                <w:sz w:val="24"/>
                <w:szCs w:val="24"/>
              </w:rPr>
            </w:pPr>
          </w:p>
        </w:tc>
        <w:tc>
          <w:tcPr>
            <w:tcW w:w="962" w:type="pct"/>
          </w:tcPr>
          <w:p w14:paraId="2628C98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5C73E3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7A9BFF5" w14:textId="4C41D966"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FA5E445" w14:textId="77777777" w:rsidTr="006B17F6">
        <w:trPr>
          <w:trHeight w:val="20"/>
        </w:trPr>
        <w:tc>
          <w:tcPr>
            <w:tcW w:w="858" w:type="pct"/>
            <w:vMerge w:val="restart"/>
          </w:tcPr>
          <w:p w14:paraId="6E8DBA80"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5.6. </w:t>
            </w:r>
          </w:p>
          <w:p w14:paraId="4E38B84F"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Заболевания пищеварительной системы</w:t>
            </w:r>
          </w:p>
        </w:tc>
        <w:tc>
          <w:tcPr>
            <w:tcW w:w="2548" w:type="pct"/>
          </w:tcPr>
          <w:p w14:paraId="7103999F" w14:textId="25604EE9"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32294A52" w14:textId="2BBE8808" w:rsidR="00FF5935" w:rsidRPr="006B17F6" w:rsidRDefault="00FF5935" w:rsidP="006B17F6">
            <w:pPr>
              <w:spacing w:after="0" w:line="240" w:lineRule="auto"/>
              <w:rPr>
                <w:rFonts w:ascii="Times New Roman" w:hAnsi="Times New Roman"/>
                <w:bCs/>
                <w:sz w:val="24"/>
                <w:szCs w:val="24"/>
              </w:rPr>
            </w:pPr>
          </w:p>
        </w:tc>
        <w:tc>
          <w:tcPr>
            <w:tcW w:w="962" w:type="pct"/>
          </w:tcPr>
          <w:p w14:paraId="7514F272"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AFF398C" w14:textId="77777777" w:rsidTr="006B17F6">
        <w:trPr>
          <w:trHeight w:val="20"/>
        </w:trPr>
        <w:tc>
          <w:tcPr>
            <w:tcW w:w="858" w:type="pct"/>
            <w:vMerge/>
          </w:tcPr>
          <w:p w14:paraId="5A32F16C"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F64AB9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1.Желудочно-кишечные заболевания: общая характеристика, причины, классификация, лечение и профилактика. </w:t>
            </w:r>
          </w:p>
          <w:p w14:paraId="0417237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06B81F7E"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3.Практика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609CCC09" w14:textId="477558CC" w:rsidR="00FF5935" w:rsidRPr="006B17F6" w:rsidRDefault="00FF5935" w:rsidP="006B17F6">
            <w:pPr>
              <w:spacing w:after="0" w:line="240" w:lineRule="auto"/>
              <w:rPr>
                <w:rFonts w:ascii="Times New Roman" w:hAnsi="Times New Roman"/>
                <w:bCs/>
                <w:sz w:val="24"/>
                <w:szCs w:val="24"/>
              </w:rPr>
            </w:pPr>
          </w:p>
        </w:tc>
        <w:tc>
          <w:tcPr>
            <w:tcW w:w="962" w:type="pct"/>
          </w:tcPr>
          <w:p w14:paraId="7A4C560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D8C2AF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655863F2" w14:textId="153E0B3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7103ABE" w14:textId="77777777" w:rsidTr="006B17F6">
        <w:trPr>
          <w:trHeight w:val="20"/>
        </w:trPr>
        <w:tc>
          <w:tcPr>
            <w:tcW w:w="858" w:type="pct"/>
            <w:vMerge/>
          </w:tcPr>
          <w:p w14:paraId="7C4F6248"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C7A6DBA" w14:textId="2E41967F"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4FD03EED" w14:textId="7BDC654B" w:rsidR="00FF5935" w:rsidRPr="006B17F6" w:rsidRDefault="00FF5935" w:rsidP="006B17F6">
            <w:pPr>
              <w:spacing w:after="0" w:line="240" w:lineRule="auto"/>
              <w:rPr>
                <w:rFonts w:ascii="Times New Roman" w:hAnsi="Times New Roman"/>
                <w:bCs/>
                <w:sz w:val="24"/>
                <w:szCs w:val="24"/>
              </w:rPr>
            </w:pPr>
          </w:p>
        </w:tc>
        <w:tc>
          <w:tcPr>
            <w:tcW w:w="962" w:type="pct"/>
          </w:tcPr>
          <w:p w14:paraId="030AF972"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0EA5A78" w14:textId="77777777" w:rsidTr="006B17F6">
        <w:trPr>
          <w:trHeight w:val="20"/>
        </w:trPr>
        <w:tc>
          <w:tcPr>
            <w:tcW w:w="858" w:type="pct"/>
            <w:vMerge/>
          </w:tcPr>
          <w:p w14:paraId="24AA6AF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8D5307C"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21</w:t>
            </w:r>
          </w:p>
          <w:p w14:paraId="65B1E0D5"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текста по теме. Выполнение лексических заданий по тексту. Аудирование монологической и диалогической речи по теме.</w:t>
            </w:r>
          </w:p>
          <w:p w14:paraId="740B38C5" w14:textId="77777777" w:rsidR="00FF5935" w:rsidRPr="006B17F6" w:rsidRDefault="00FF5935" w:rsidP="006B17F6">
            <w:pPr>
              <w:spacing w:after="0" w:line="240" w:lineRule="auto"/>
              <w:rPr>
                <w:rFonts w:ascii="Times New Roman" w:hAnsi="Times New Roman"/>
                <w:b/>
                <w:sz w:val="24"/>
                <w:szCs w:val="24"/>
              </w:rPr>
            </w:pPr>
          </w:p>
        </w:tc>
        <w:tc>
          <w:tcPr>
            <w:tcW w:w="632" w:type="pct"/>
            <w:vAlign w:val="center"/>
          </w:tcPr>
          <w:p w14:paraId="6D8DE542" w14:textId="5126F09F" w:rsidR="00FF5935" w:rsidRPr="006B17F6" w:rsidRDefault="00FF5935" w:rsidP="006B17F6">
            <w:pPr>
              <w:spacing w:after="0" w:line="240" w:lineRule="auto"/>
              <w:rPr>
                <w:rFonts w:ascii="Times New Roman" w:hAnsi="Times New Roman"/>
                <w:bCs/>
                <w:sz w:val="24"/>
                <w:szCs w:val="24"/>
              </w:rPr>
            </w:pPr>
          </w:p>
        </w:tc>
        <w:tc>
          <w:tcPr>
            <w:tcW w:w="962" w:type="pct"/>
          </w:tcPr>
          <w:p w14:paraId="77A1136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9715A8F"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CAC1690" w14:textId="08417C80"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B0573CE" w14:textId="77777777" w:rsidTr="006B17F6">
        <w:trPr>
          <w:trHeight w:val="20"/>
        </w:trPr>
        <w:tc>
          <w:tcPr>
            <w:tcW w:w="858" w:type="pct"/>
            <w:vMerge w:val="restart"/>
          </w:tcPr>
          <w:p w14:paraId="799D845C"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lastRenderedPageBreak/>
              <w:t xml:space="preserve">Тема 5.7. </w:t>
            </w:r>
          </w:p>
          <w:p w14:paraId="2AEBA44D"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Признаки физической смерти человека</w:t>
            </w:r>
          </w:p>
        </w:tc>
        <w:tc>
          <w:tcPr>
            <w:tcW w:w="2548" w:type="pct"/>
          </w:tcPr>
          <w:p w14:paraId="2D0AE096" w14:textId="3355404B"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1556A054" w14:textId="5DE9DFB2" w:rsidR="00FF5935" w:rsidRPr="006B17F6" w:rsidRDefault="00FF5935" w:rsidP="006B17F6">
            <w:pPr>
              <w:spacing w:after="0" w:line="240" w:lineRule="auto"/>
              <w:rPr>
                <w:rFonts w:ascii="Times New Roman" w:hAnsi="Times New Roman"/>
                <w:bCs/>
                <w:sz w:val="24"/>
                <w:szCs w:val="24"/>
              </w:rPr>
            </w:pPr>
          </w:p>
        </w:tc>
        <w:tc>
          <w:tcPr>
            <w:tcW w:w="962" w:type="pct"/>
          </w:tcPr>
          <w:p w14:paraId="37517515"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31C5E63" w14:textId="77777777" w:rsidTr="006B17F6">
        <w:trPr>
          <w:trHeight w:val="20"/>
        </w:trPr>
        <w:tc>
          <w:tcPr>
            <w:tcW w:w="858" w:type="pct"/>
            <w:vMerge/>
          </w:tcPr>
          <w:p w14:paraId="2B38832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20B1B9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1.Признаки физической смерти человека. </w:t>
            </w:r>
          </w:p>
          <w:p w14:paraId="6F2D8BA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2.Описание процессов в организме при умирании. </w:t>
            </w:r>
          </w:p>
          <w:p w14:paraId="41544B4E"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59D9D90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4.Практика аналитического чтения и перевода профессионально ориентированных текстов, развитие навыка устной речи и аудирования. </w:t>
            </w:r>
          </w:p>
          <w:p w14:paraId="1568F99B"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5.Отработка грамматических навыков по теме. Коммуникативная грамматика – способы выражения вероятности в английском языке (</w:t>
            </w:r>
            <w:r w:rsidRPr="006B17F6">
              <w:rPr>
                <w:rFonts w:ascii="Times New Roman" w:hAnsi="Times New Roman"/>
                <w:sz w:val="24"/>
                <w:szCs w:val="24"/>
                <w:lang w:val="en-US"/>
              </w:rPr>
              <w:t>might</w:t>
            </w:r>
            <w:r w:rsidRPr="006B17F6">
              <w:rPr>
                <w:rFonts w:ascii="Times New Roman" w:hAnsi="Times New Roman"/>
                <w:sz w:val="24"/>
                <w:szCs w:val="24"/>
              </w:rPr>
              <w:t xml:space="preserve">, </w:t>
            </w:r>
            <w:r w:rsidRPr="006B17F6">
              <w:rPr>
                <w:rFonts w:ascii="Times New Roman" w:hAnsi="Times New Roman"/>
                <w:sz w:val="24"/>
                <w:szCs w:val="24"/>
                <w:lang w:val="en-US"/>
              </w:rPr>
              <w:t>could</w:t>
            </w:r>
            <w:r w:rsidRPr="006B17F6">
              <w:rPr>
                <w:rFonts w:ascii="Times New Roman" w:hAnsi="Times New Roman"/>
                <w:sz w:val="24"/>
                <w:szCs w:val="24"/>
              </w:rPr>
              <w:t xml:space="preserve">, </w:t>
            </w:r>
            <w:r w:rsidRPr="006B17F6">
              <w:rPr>
                <w:rFonts w:ascii="Times New Roman" w:hAnsi="Times New Roman"/>
                <w:sz w:val="24"/>
                <w:szCs w:val="24"/>
                <w:lang w:val="en-US"/>
              </w:rPr>
              <w:t>may</w:t>
            </w:r>
            <w:r w:rsidRPr="006B17F6">
              <w:rPr>
                <w:rFonts w:ascii="Times New Roman" w:hAnsi="Times New Roman"/>
                <w:sz w:val="24"/>
                <w:szCs w:val="24"/>
              </w:rPr>
              <w:t xml:space="preserve">, </w:t>
            </w:r>
            <w:r w:rsidRPr="006B17F6">
              <w:rPr>
                <w:rFonts w:ascii="Times New Roman" w:hAnsi="Times New Roman"/>
                <w:sz w:val="24"/>
                <w:szCs w:val="24"/>
                <w:lang w:val="en-US"/>
              </w:rPr>
              <w:t>maybe</w:t>
            </w:r>
            <w:r w:rsidRPr="006B17F6">
              <w:rPr>
                <w:rFonts w:ascii="Times New Roman" w:hAnsi="Times New Roman"/>
                <w:sz w:val="24"/>
                <w:szCs w:val="24"/>
              </w:rPr>
              <w:t xml:space="preserve">, </w:t>
            </w:r>
            <w:r w:rsidRPr="006B17F6">
              <w:rPr>
                <w:rFonts w:ascii="Times New Roman" w:hAnsi="Times New Roman"/>
                <w:sz w:val="24"/>
                <w:szCs w:val="24"/>
                <w:lang w:val="en-US"/>
              </w:rPr>
              <w:t>perhaps</w:t>
            </w:r>
            <w:r w:rsidRPr="006B17F6">
              <w:rPr>
                <w:rFonts w:ascii="Times New Roman" w:hAnsi="Times New Roman"/>
                <w:sz w:val="24"/>
                <w:szCs w:val="24"/>
              </w:rPr>
              <w:t xml:space="preserve">, </w:t>
            </w:r>
            <w:r w:rsidRPr="006B17F6">
              <w:rPr>
                <w:rFonts w:ascii="Times New Roman" w:hAnsi="Times New Roman"/>
                <w:sz w:val="24"/>
                <w:szCs w:val="24"/>
                <w:lang w:val="en-US"/>
              </w:rPr>
              <w:t>it</w:t>
            </w:r>
            <w:r w:rsidRPr="006B17F6">
              <w:rPr>
                <w:rFonts w:ascii="Times New Roman" w:hAnsi="Times New Roman"/>
                <w:sz w:val="24"/>
                <w:szCs w:val="24"/>
              </w:rPr>
              <w:t>'</w:t>
            </w:r>
            <w:r w:rsidRPr="006B17F6">
              <w:rPr>
                <w:rFonts w:ascii="Times New Roman" w:hAnsi="Times New Roman"/>
                <w:sz w:val="24"/>
                <w:szCs w:val="24"/>
                <w:lang w:val="en-US"/>
              </w:rPr>
              <w:t>s</w:t>
            </w:r>
            <w:r w:rsidRPr="006B17F6">
              <w:rPr>
                <w:rFonts w:ascii="Times New Roman" w:hAnsi="Times New Roman"/>
                <w:sz w:val="24"/>
                <w:szCs w:val="24"/>
              </w:rPr>
              <w:t xml:space="preserve"> </w:t>
            </w:r>
            <w:r w:rsidRPr="006B17F6">
              <w:rPr>
                <w:rFonts w:ascii="Times New Roman" w:hAnsi="Times New Roman"/>
                <w:sz w:val="24"/>
                <w:szCs w:val="24"/>
                <w:lang w:val="en-US"/>
              </w:rPr>
              <w:t>possible</w:t>
            </w:r>
            <w:r w:rsidRPr="006B17F6">
              <w:rPr>
                <w:rFonts w:ascii="Times New Roman" w:hAnsi="Times New Roman"/>
                <w:sz w:val="24"/>
                <w:szCs w:val="24"/>
              </w:rPr>
              <w:t xml:space="preserve"> </w:t>
            </w:r>
            <w:r w:rsidRPr="006B17F6">
              <w:rPr>
                <w:rFonts w:ascii="Times New Roman" w:hAnsi="Times New Roman"/>
                <w:sz w:val="24"/>
                <w:szCs w:val="24"/>
                <w:lang w:val="en-US"/>
              </w:rPr>
              <w:t>that</w:t>
            </w:r>
            <w:r w:rsidRPr="006B17F6">
              <w:rPr>
                <w:rFonts w:ascii="Times New Roman" w:hAnsi="Times New Roman"/>
                <w:sz w:val="24"/>
                <w:szCs w:val="24"/>
              </w:rPr>
              <w:t>).</w:t>
            </w:r>
          </w:p>
        </w:tc>
        <w:tc>
          <w:tcPr>
            <w:tcW w:w="632" w:type="pct"/>
            <w:vAlign w:val="center"/>
          </w:tcPr>
          <w:p w14:paraId="773C6B06" w14:textId="7037AAFE" w:rsidR="00FF5935" w:rsidRPr="006B17F6" w:rsidRDefault="00FF5935" w:rsidP="006B17F6">
            <w:pPr>
              <w:spacing w:after="0" w:line="240" w:lineRule="auto"/>
              <w:rPr>
                <w:rFonts w:ascii="Times New Roman" w:hAnsi="Times New Roman"/>
                <w:bCs/>
                <w:sz w:val="24"/>
                <w:szCs w:val="24"/>
              </w:rPr>
            </w:pPr>
          </w:p>
        </w:tc>
        <w:tc>
          <w:tcPr>
            <w:tcW w:w="962" w:type="pct"/>
          </w:tcPr>
          <w:p w14:paraId="63E2BC77"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C6501A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19FDA7D5" w14:textId="5351F8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016C51E" w14:textId="77777777" w:rsidTr="006B17F6">
        <w:trPr>
          <w:trHeight w:val="20"/>
        </w:trPr>
        <w:tc>
          <w:tcPr>
            <w:tcW w:w="858" w:type="pct"/>
            <w:vMerge/>
          </w:tcPr>
          <w:p w14:paraId="625DC4CB"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2538EDD" w14:textId="578F5552"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1A9C9C70" w14:textId="22A7D1BB" w:rsidR="00FF5935" w:rsidRPr="006B17F6" w:rsidRDefault="00FF5935" w:rsidP="006B17F6">
            <w:pPr>
              <w:spacing w:after="0" w:line="240" w:lineRule="auto"/>
              <w:rPr>
                <w:rFonts w:ascii="Times New Roman" w:hAnsi="Times New Roman"/>
                <w:bCs/>
                <w:sz w:val="24"/>
                <w:szCs w:val="24"/>
              </w:rPr>
            </w:pPr>
          </w:p>
        </w:tc>
        <w:tc>
          <w:tcPr>
            <w:tcW w:w="962" w:type="pct"/>
          </w:tcPr>
          <w:p w14:paraId="052A3A99"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4115E22" w14:textId="77777777" w:rsidTr="006B17F6">
        <w:trPr>
          <w:trHeight w:val="20"/>
        </w:trPr>
        <w:tc>
          <w:tcPr>
            <w:tcW w:w="858" w:type="pct"/>
            <w:vMerge/>
          </w:tcPr>
          <w:p w14:paraId="4494D8F4"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D53E64E"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22</w:t>
            </w:r>
          </w:p>
          <w:p w14:paraId="36B6F3C3"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текста по теме. Выполнение лексико-грамматических заданий по тексту. Аудирование монологической и диалогической речи по теме. Выполнение грамматических упражнений – способы выражения вероятности в английском языке (</w:t>
            </w:r>
            <w:r w:rsidRPr="006B17F6">
              <w:rPr>
                <w:rFonts w:ascii="Times New Roman" w:hAnsi="Times New Roman"/>
                <w:sz w:val="24"/>
                <w:szCs w:val="24"/>
                <w:lang w:val="en-US"/>
              </w:rPr>
              <w:t>might</w:t>
            </w:r>
            <w:r w:rsidRPr="006B17F6">
              <w:rPr>
                <w:rFonts w:ascii="Times New Roman" w:hAnsi="Times New Roman"/>
                <w:sz w:val="24"/>
                <w:szCs w:val="24"/>
              </w:rPr>
              <w:t xml:space="preserve">, </w:t>
            </w:r>
            <w:r w:rsidRPr="006B17F6">
              <w:rPr>
                <w:rFonts w:ascii="Times New Roman" w:hAnsi="Times New Roman"/>
                <w:sz w:val="24"/>
                <w:szCs w:val="24"/>
                <w:lang w:val="en-US"/>
              </w:rPr>
              <w:t>could</w:t>
            </w:r>
            <w:r w:rsidRPr="006B17F6">
              <w:rPr>
                <w:rFonts w:ascii="Times New Roman" w:hAnsi="Times New Roman"/>
                <w:sz w:val="24"/>
                <w:szCs w:val="24"/>
              </w:rPr>
              <w:t xml:space="preserve">, </w:t>
            </w:r>
            <w:r w:rsidRPr="006B17F6">
              <w:rPr>
                <w:rFonts w:ascii="Times New Roman" w:hAnsi="Times New Roman"/>
                <w:sz w:val="24"/>
                <w:szCs w:val="24"/>
                <w:lang w:val="en-US"/>
              </w:rPr>
              <w:t>may</w:t>
            </w:r>
            <w:r w:rsidRPr="006B17F6">
              <w:rPr>
                <w:rFonts w:ascii="Times New Roman" w:hAnsi="Times New Roman"/>
                <w:sz w:val="24"/>
                <w:szCs w:val="24"/>
              </w:rPr>
              <w:t xml:space="preserve">, </w:t>
            </w:r>
            <w:r w:rsidRPr="006B17F6">
              <w:rPr>
                <w:rFonts w:ascii="Times New Roman" w:hAnsi="Times New Roman"/>
                <w:sz w:val="24"/>
                <w:szCs w:val="24"/>
                <w:lang w:val="en-US"/>
              </w:rPr>
              <w:t>maybe</w:t>
            </w:r>
            <w:r w:rsidRPr="006B17F6">
              <w:rPr>
                <w:rFonts w:ascii="Times New Roman" w:hAnsi="Times New Roman"/>
                <w:sz w:val="24"/>
                <w:szCs w:val="24"/>
              </w:rPr>
              <w:t xml:space="preserve">, </w:t>
            </w:r>
            <w:r w:rsidRPr="006B17F6">
              <w:rPr>
                <w:rFonts w:ascii="Times New Roman" w:hAnsi="Times New Roman"/>
                <w:sz w:val="24"/>
                <w:szCs w:val="24"/>
                <w:lang w:val="en-US"/>
              </w:rPr>
              <w:t>perhaps</w:t>
            </w:r>
            <w:r w:rsidRPr="006B17F6">
              <w:rPr>
                <w:rFonts w:ascii="Times New Roman" w:hAnsi="Times New Roman"/>
                <w:sz w:val="24"/>
                <w:szCs w:val="24"/>
              </w:rPr>
              <w:t xml:space="preserve">, </w:t>
            </w:r>
            <w:r w:rsidRPr="006B17F6">
              <w:rPr>
                <w:rFonts w:ascii="Times New Roman" w:hAnsi="Times New Roman"/>
                <w:sz w:val="24"/>
                <w:szCs w:val="24"/>
                <w:lang w:val="en-US"/>
              </w:rPr>
              <w:t>it</w:t>
            </w:r>
            <w:r w:rsidRPr="006B17F6">
              <w:rPr>
                <w:rFonts w:ascii="Times New Roman" w:hAnsi="Times New Roman"/>
                <w:sz w:val="24"/>
                <w:szCs w:val="24"/>
              </w:rPr>
              <w:t>'</w:t>
            </w:r>
            <w:r w:rsidRPr="006B17F6">
              <w:rPr>
                <w:rFonts w:ascii="Times New Roman" w:hAnsi="Times New Roman"/>
                <w:sz w:val="24"/>
                <w:szCs w:val="24"/>
                <w:lang w:val="en-US"/>
              </w:rPr>
              <w:t>s</w:t>
            </w:r>
            <w:r w:rsidRPr="006B17F6">
              <w:rPr>
                <w:rFonts w:ascii="Times New Roman" w:hAnsi="Times New Roman"/>
                <w:sz w:val="24"/>
                <w:szCs w:val="24"/>
              </w:rPr>
              <w:t xml:space="preserve"> </w:t>
            </w:r>
            <w:r w:rsidRPr="006B17F6">
              <w:rPr>
                <w:rFonts w:ascii="Times New Roman" w:hAnsi="Times New Roman"/>
                <w:sz w:val="24"/>
                <w:szCs w:val="24"/>
                <w:lang w:val="en-US"/>
              </w:rPr>
              <w:t>possible</w:t>
            </w:r>
            <w:r w:rsidRPr="006B17F6">
              <w:rPr>
                <w:rFonts w:ascii="Times New Roman" w:hAnsi="Times New Roman"/>
                <w:sz w:val="24"/>
                <w:szCs w:val="24"/>
              </w:rPr>
              <w:t xml:space="preserve"> </w:t>
            </w:r>
            <w:r w:rsidRPr="006B17F6">
              <w:rPr>
                <w:rFonts w:ascii="Times New Roman" w:hAnsi="Times New Roman"/>
                <w:sz w:val="24"/>
                <w:szCs w:val="24"/>
                <w:lang w:val="en-US"/>
              </w:rPr>
              <w:t>that</w:t>
            </w:r>
            <w:r w:rsidRPr="006B17F6">
              <w:rPr>
                <w:rFonts w:ascii="Times New Roman" w:hAnsi="Times New Roman"/>
                <w:sz w:val="24"/>
                <w:szCs w:val="24"/>
              </w:rPr>
              <w:t>).</w:t>
            </w:r>
          </w:p>
        </w:tc>
        <w:tc>
          <w:tcPr>
            <w:tcW w:w="632" w:type="pct"/>
            <w:vAlign w:val="center"/>
          </w:tcPr>
          <w:p w14:paraId="23B246E0" w14:textId="1B25A55D" w:rsidR="00FF5935" w:rsidRPr="006B17F6" w:rsidRDefault="00FF5935" w:rsidP="006B17F6">
            <w:pPr>
              <w:spacing w:after="0" w:line="240" w:lineRule="auto"/>
              <w:rPr>
                <w:rFonts w:ascii="Times New Roman" w:hAnsi="Times New Roman"/>
                <w:bCs/>
                <w:sz w:val="24"/>
                <w:szCs w:val="24"/>
              </w:rPr>
            </w:pPr>
          </w:p>
        </w:tc>
        <w:tc>
          <w:tcPr>
            <w:tcW w:w="962" w:type="pct"/>
          </w:tcPr>
          <w:p w14:paraId="0955BA5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8DA99EF"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3550491B" w14:textId="0AB5CF64"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948AB9A" w14:textId="77777777" w:rsidTr="006B17F6">
        <w:trPr>
          <w:trHeight w:val="20"/>
        </w:trPr>
        <w:tc>
          <w:tcPr>
            <w:tcW w:w="3406" w:type="pct"/>
            <w:gridSpan w:val="2"/>
          </w:tcPr>
          <w:p w14:paraId="09552994"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Раздел 6. Питание</w:t>
            </w:r>
          </w:p>
        </w:tc>
        <w:tc>
          <w:tcPr>
            <w:tcW w:w="632" w:type="pct"/>
            <w:vAlign w:val="center"/>
          </w:tcPr>
          <w:p w14:paraId="2328C379" w14:textId="0E459DA1"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6DDFAEFA"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85AF4CA" w14:textId="77777777" w:rsidTr="006B17F6">
        <w:trPr>
          <w:trHeight w:val="20"/>
        </w:trPr>
        <w:tc>
          <w:tcPr>
            <w:tcW w:w="858" w:type="pct"/>
            <w:vMerge w:val="restart"/>
          </w:tcPr>
          <w:p w14:paraId="33EBF34F"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6.1. </w:t>
            </w:r>
          </w:p>
          <w:p w14:paraId="7DE1F8A9"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Питание. Основные нутриенты. Сбалансированное питание.</w:t>
            </w:r>
          </w:p>
        </w:tc>
        <w:tc>
          <w:tcPr>
            <w:tcW w:w="2548" w:type="pct"/>
          </w:tcPr>
          <w:p w14:paraId="610D58DD" w14:textId="039AC1FB"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5816FEA9" w14:textId="1FBCEFD9" w:rsidR="00FF5935" w:rsidRPr="006B17F6" w:rsidRDefault="00FF5935" w:rsidP="006B17F6">
            <w:pPr>
              <w:spacing w:after="0" w:line="240" w:lineRule="auto"/>
              <w:rPr>
                <w:rFonts w:ascii="Times New Roman" w:hAnsi="Times New Roman"/>
                <w:bCs/>
                <w:sz w:val="24"/>
                <w:szCs w:val="24"/>
              </w:rPr>
            </w:pPr>
          </w:p>
        </w:tc>
        <w:tc>
          <w:tcPr>
            <w:tcW w:w="962" w:type="pct"/>
          </w:tcPr>
          <w:p w14:paraId="05347436"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4B90EDD" w14:textId="77777777" w:rsidTr="006B17F6">
        <w:trPr>
          <w:trHeight w:val="20"/>
        </w:trPr>
        <w:tc>
          <w:tcPr>
            <w:tcW w:w="858" w:type="pct"/>
            <w:vMerge/>
          </w:tcPr>
          <w:p w14:paraId="646DB38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F8E6E68"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1.Диета, рациональное питание. </w:t>
            </w:r>
          </w:p>
          <w:p w14:paraId="762E767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2.Виды сбалансированного питания, принципы и нормы рационального питания. </w:t>
            </w:r>
          </w:p>
          <w:p w14:paraId="6F841955"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3.Пищевая ценность продуктов питания (белки, жиры, углеводы, калорийность продуктов), названия наиболее распространённых в России блюд. </w:t>
            </w:r>
          </w:p>
          <w:p w14:paraId="39CCCB3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4.Введение новых лексических единиц (НЛЕ) по теме. Активизация НЛЕ. </w:t>
            </w:r>
          </w:p>
          <w:p w14:paraId="009BCD4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5.Практика аналитического чтения и перевода профессионально ориентированных текстов, развитие навыка устной речи и аудирования. </w:t>
            </w:r>
          </w:p>
          <w:p w14:paraId="741ED24A" w14:textId="77777777" w:rsidR="00FF5935" w:rsidRPr="006B17F6" w:rsidRDefault="00FF5935" w:rsidP="006B17F6">
            <w:pPr>
              <w:spacing w:after="0" w:line="240" w:lineRule="auto"/>
              <w:rPr>
                <w:rFonts w:ascii="Times New Roman" w:hAnsi="Times New Roman"/>
                <w:b/>
                <w:sz w:val="24"/>
                <w:szCs w:val="24"/>
                <w:lang w:val="en-US"/>
              </w:rPr>
            </w:pPr>
            <w:r w:rsidRPr="006B17F6">
              <w:rPr>
                <w:rFonts w:ascii="Times New Roman" w:hAnsi="Times New Roman"/>
                <w:sz w:val="24"/>
                <w:szCs w:val="24"/>
              </w:rPr>
              <w:lastRenderedPageBreak/>
              <w:t>6.Отработка грамматических навыков по теме. Коммуникативная</w:t>
            </w:r>
            <w:r w:rsidRPr="006B17F6">
              <w:rPr>
                <w:rFonts w:ascii="Times New Roman" w:hAnsi="Times New Roman"/>
                <w:sz w:val="24"/>
                <w:szCs w:val="24"/>
                <w:lang w:val="en-US"/>
              </w:rPr>
              <w:t xml:space="preserve"> </w:t>
            </w:r>
            <w:r w:rsidRPr="006B17F6">
              <w:rPr>
                <w:rFonts w:ascii="Times New Roman" w:hAnsi="Times New Roman"/>
                <w:sz w:val="24"/>
                <w:szCs w:val="24"/>
              </w:rPr>
              <w:t>грамматика</w:t>
            </w:r>
            <w:r w:rsidRPr="006B17F6">
              <w:rPr>
                <w:rFonts w:ascii="Times New Roman" w:hAnsi="Times New Roman"/>
                <w:sz w:val="24"/>
                <w:szCs w:val="24"/>
                <w:lang w:val="en-US"/>
              </w:rPr>
              <w:t xml:space="preserve"> – </w:t>
            </w:r>
            <w:r w:rsidRPr="006B17F6">
              <w:rPr>
                <w:rFonts w:ascii="Times New Roman" w:hAnsi="Times New Roman"/>
                <w:sz w:val="24"/>
                <w:szCs w:val="24"/>
              </w:rPr>
              <w:t>способы</w:t>
            </w:r>
            <w:r w:rsidRPr="006B17F6">
              <w:rPr>
                <w:rFonts w:ascii="Times New Roman" w:hAnsi="Times New Roman"/>
                <w:sz w:val="24"/>
                <w:szCs w:val="24"/>
                <w:lang w:val="en-US"/>
              </w:rPr>
              <w:t xml:space="preserve"> </w:t>
            </w:r>
            <w:r w:rsidRPr="006B17F6">
              <w:rPr>
                <w:rFonts w:ascii="Times New Roman" w:hAnsi="Times New Roman"/>
                <w:sz w:val="24"/>
                <w:szCs w:val="24"/>
              </w:rPr>
              <w:t>выражения</w:t>
            </w:r>
            <w:r w:rsidRPr="006B17F6">
              <w:rPr>
                <w:rFonts w:ascii="Times New Roman" w:hAnsi="Times New Roman"/>
                <w:sz w:val="24"/>
                <w:szCs w:val="24"/>
                <w:lang w:val="en-US"/>
              </w:rPr>
              <w:t xml:space="preserve"> </w:t>
            </w:r>
            <w:r w:rsidRPr="006B17F6">
              <w:rPr>
                <w:rFonts w:ascii="Times New Roman" w:hAnsi="Times New Roman"/>
                <w:sz w:val="24"/>
                <w:szCs w:val="24"/>
              </w:rPr>
              <w:t>совета</w:t>
            </w:r>
            <w:r w:rsidRPr="006B17F6">
              <w:rPr>
                <w:rFonts w:ascii="Times New Roman" w:hAnsi="Times New Roman"/>
                <w:sz w:val="24"/>
                <w:szCs w:val="24"/>
                <w:lang w:val="en-US"/>
              </w:rPr>
              <w:t xml:space="preserve"> </w:t>
            </w:r>
            <w:r w:rsidRPr="006B17F6">
              <w:rPr>
                <w:rFonts w:ascii="Times New Roman" w:hAnsi="Times New Roman"/>
                <w:sz w:val="24"/>
                <w:szCs w:val="24"/>
              </w:rPr>
              <w:t>в</w:t>
            </w:r>
            <w:r w:rsidRPr="006B17F6">
              <w:rPr>
                <w:rFonts w:ascii="Times New Roman" w:hAnsi="Times New Roman"/>
                <w:sz w:val="24"/>
                <w:szCs w:val="24"/>
                <w:lang w:val="en-US"/>
              </w:rPr>
              <w:t xml:space="preserve"> </w:t>
            </w:r>
            <w:r w:rsidRPr="006B17F6">
              <w:rPr>
                <w:rFonts w:ascii="Times New Roman" w:hAnsi="Times New Roman"/>
                <w:sz w:val="24"/>
                <w:szCs w:val="24"/>
              </w:rPr>
              <w:t>английском</w:t>
            </w:r>
            <w:r w:rsidRPr="006B17F6">
              <w:rPr>
                <w:rFonts w:ascii="Times New Roman" w:hAnsi="Times New Roman"/>
                <w:sz w:val="24"/>
                <w:szCs w:val="24"/>
                <w:lang w:val="en-US"/>
              </w:rPr>
              <w:t xml:space="preserve"> </w:t>
            </w:r>
            <w:r w:rsidRPr="006B17F6">
              <w:rPr>
                <w:rFonts w:ascii="Times New Roman" w:hAnsi="Times New Roman"/>
                <w:sz w:val="24"/>
                <w:szCs w:val="24"/>
              </w:rPr>
              <w:t>языке</w:t>
            </w:r>
            <w:r w:rsidRPr="006B17F6">
              <w:rPr>
                <w:rFonts w:ascii="Times New Roman" w:hAnsi="Times New Roman"/>
                <w:sz w:val="24"/>
                <w:szCs w:val="24"/>
                <w:lang w:val="en-US"/>
              </w:rPr>
              <w:t xml:space="preserve"> (should, shouldn’t, would, would better, it would be a good idea to, if I were you).</w:t>
            </w:r>
          </w:p>
        </w:tc>
        <w:tc>
          <w:tcPr>
            <w:tcW w:w="632" w:type="pct"/>
            <w:vAlign w:val="center"/>
          </w:tcPr>
          <w:p w14:paraId="5D76553F" w14:textId="2E4A20D0" w:rsidR="00FF5935" w:rsidRPr="006B17F6" w:rsidRDefault="00FF5935" w:rsidP="006B17F6">
            <w:pPr>
              <w:spacing w:after="0" w:line="240" w:lineRule="auto"/>
              <w:rPr>
                <w:rFonts w:ascii="Times New Roman" w:hAnsi="Times New Roman"/>
                <w:bCs/>
                <w:sz w:val="24"/>
                <w:szCs w:val="24"/>
                <w:lang w:val="en-US"/>
              </w:rPr>
            </w:pPr>
          </w:p>
        </w:tc>
        <w:tc>
          <w:tcPr>
            <w:tcW w:w="962" w:type="pct"/>
          </w:tcPr>
          <w:p w14:paraId="1FB13AB7"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6D26366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6E00EE0B" w14:textId="7BE1E0D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AA0D63D" w14:textId="77777777" w:rsidTr="006B17F6">
        <w:trPr>
          <w:trHeight w:val="20"/>
        </w:trPr>
        <w:tc>
          <w:tcPr>
            <w:tcW w:w="858" w:type="pct"/>
            <w:vMerge/>
          </w:tcPr>
          <w:p w14:paraId="3A7BF94B"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1179740" w14:textId="2BA39C13"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41124665" w14:textId="6CD9A241" w:rsidR="00FF5935" w:rsidRPr="006B17F6" w:rsidRDefault="00FF5935" w:rsidP="006B17F6">
            <w:pPr>
              <w:spacing w:after="0" w:line="240" w:lineRule="auto"/>
              <w:rPr>
                <w:rFonts w:ascii="Times New Roman" w:hAnsi="Times New Roman"/>
                <w:bCs/>
                <w:sz w:val="24"/>
                <w:szCs w:val="24"/>
              </w:rPr>
            </w:pPr>
          </w:p>
        </w:tc>
        <w:tc>
          <w:tcPr>
            <w:tcW w:w="962" w:type="pct"/>
          </w:tcPr>
          <w:p w14:paraId="752369DA"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1D795BA" w14:textId="77777777" w:rsidTr="006B17F6">
        <w:trPr>
          <w:trHeight w:val="20"/>
        </w:trPr>
        <w:tc>
          <w:tcPr>
            <w:tcW w:w="858" w:type="pct"/>
            <w:vMerge/>
          </w:tcPr>
          <w:p w14:paraId="3747E0B7"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B849E4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23</w:t>
            </w:r>
          </w:p>
          <w:p w14:paraId="09B9D74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Выполнение лексико-грамматических заданий по теме. Аудирование монологической и диалогической речи по теме. Выполнение грамматических упражнений: способы выражения совета в английском языке (</w:t>
            </w:r>
            <w:r w:rsidRPr="006B17F6">
              <w:rPr>
                <w:rFonts w:ascii="Times New Roman" w:hAnsi="Times New Roman"/>
                <w:sz w:val="24"/>
                <w:szCs w:val="24"/>
                <w:lang w:val="en-US"/>
              </w:rPr>
              <w:t>should</w:t>
            </w:r>
            <w:r w:rsidRPr="006B17F6">
              <w:rPr>
                <w:rFonts w:ascii="Times New Roman" w:hAnsi="Times New Roman"/>
                <w:sz w:val="24"/>
                <w:szCs w:val="24"/>
              </w:rPr>
              <w:t xml:space="preserve">, </w:t>
            </w:r>
            <w:proofErr w:type="spellStart"/>
            <w:r w:rsidRPr="006B17F6">
              <w:rPr>
                <w:rFonts w:ascii="Times New Roman" w:hAnsi="Times New Roman"/>
                <w:sz w:val="24"/>
                <w:szCs w:val="24"/>
                <w:lang w:val="en-US"/>
              </w:rPr>
              <w:t>shouldn</w:t>
            </w:r>
            <w:proofErr w:type="spellEnd"/>
            <w:r w:rsidRPr="006B17F6">
              <w:rPr>
                <w:rFonts w:ascii="Times New Roman" w:hAnsi="Times New Roman"/>
                <w:sz w:val="24"/>
                <w:szCs w:val="24"/>
              </w:rPr>
              <w:t>’</w:t>
            </w:r>
            <w:r w:rsidRPr="006B17F6">
              <w:rPr>
                <w:rFonts w:ascii="Times New Roman" w:hAnsi="Times New Roman"/>
                <w:sz w:val="24"/>
                <w:szCs w:val="24"/>
                <w:lang w:val="en-US"/>
              </w:rPr>
              <w:t>t</w:t>
            </w:r>
            <w:r w:rsidRPr="006B17F6">
              <w:rPr>
                <w:rFonts w:ascii="Times New Roman" w:hAnsi="Times New Roman"/>
                <w:sz w:val="24"/>
                <w:szCs w:val="24"/>
              </w:rPr>
              <w:t xml:space="preserve">, </w:t>
            </w:r>
            <w:r w:rsidRPr="006B17F6">
              <w:rPr>
                <w:rFonts w:ascii="Times New Roman" w:hAnsi="Times New Roman"/>
                <w:sz w:val="24"/>
                <w:szCs w:val="24"/>
                <w:lang w:val="en-US"/>
              </w:rPr>
              <w:t>would</w:t>
            </w:r>
            <w:r w:rsidRPr="006B17F6">
              <w:rPr>
                <w:rFonts w:ascii="Times New Roman" w:hAnsi="Times New Roman"/>
                <w:sz w:val="24"/>
                <w:szCs w:val="24"/>
              </w:rPr>
              <w:t xml:space="preserve">, </w:t>
            </w:r>
            <w:r w:rsidRPr="006B17F6">
              <w:rPr>
                <w:rFonts w:ascii="Times New Roman" w:hAnsi="Times New Roman"/>
                <w:sz w:val="24"/>
                <w:szCs w:val="24"/>
                <w:lang w:val="en-US"/>
              </w:rPr>
              <w:t>would</w:t>
            </w:r>
            <w:r w:rsidRPr="006B17F6">
              <w:rPr>
                <w:rFonts w:ascii="Times New Roman" w:hAnsi="Times New Roman"/>
                <w:sz w:val="24"/>
                <w:szCs w:val="24"/>
              </w:rPr>
              <w:t xml:space="preserve"> </w:t>
            </w:r>
            <w:r w:rsidRPr="006B17F6">
              <w:rPr>
                <w:rFonts w:ascii="Times New Roman" w:hAnsi="Times New Roman"/>
                <w:sz w:val="24"/>
                <w:szCs w:val="24"/>
                <w:lang w:val="en-US"/>
              </w:rPr>
              <w:t>better</w:t>
            </w:r>
            <w:r w:rsidRPr="006B17F6">
              <w:rPr>
                <w:rFonts w:ascii="Times New Roman" w:hAnsi="Times New Roman"/>
                <w:sz w:val="24"/>
                <w:szCs w:val="24"/>
              </w:rPr>
              <w:t xml:space="preserve">, </w:t>
            </w:r>
            <w:r w:rsidRPr="006B17F6">
              <w:rPr>
                <w:rFonts w:ascii="Times New Roman" w:hAnsi="Times New Roman"/>
                <w:sz w:val="24"/>
                <w:szCs w:val="24"/>
                <w:lang w:val="en-US"/>
              </w:rPr>
              <w:t>it</w:t>
            </w:r>
            <w:r w:rsidRPr="006B17F6">
              <w:rPr>
                <w:rFonts w:ascii="Times New Roman" w:hAnsi="Times New Roman"/>
                <w:sz w:val="24"/>
                <w:szCs w:val="24"/>
              </w:rPr>
              <w:t xml:space="preserve"> </w:t>
            </w:r>
            <w:r w:rsidRPr="006B17F6">
              <w:rPr>
                <w:rFonts w:ascii="Times New Roman" w:hAnsi="Times New Roman"/>
                <w:sz w:val="24"/>
                <w:szCs w:val="24"/>
                <w:lang w:val="en-US"/>
              </w:rPr>
              <w:t>would</w:t>
            </w:r>
            <w:r w:rsidRPr="006B17F6">
              <w:rPr>
                <w:rFonts w:ascii="Times New Roman" w:hAnsi="Times New Roman"/>
                <w:sz w:val="24"/>
                <w:szCs w:val="24"/>
              </w:rPr>
              <w:t xml:space="preserve"> </w:t>
            </w:r>
            <w:r w:rsidRPr="006B17F6">
              <w:rPr>
                <w:rFonts w:ascii="Times New Roman" w:hAnsi="Times New Roman"/>
                <w:sz w:val="24"/>
                <w:szCs w:val="24"/>
                <w:lang w:val="en-US"/>
              </w:rPr>
              <w:t>be</w:t>
            </w:r>
            <w:r w:rsidRPr="006B17F6">
              <w:rPr>
                <w:rFonts w:ascii="Times New Roman" w:hAnsi="Times New Roman"/>
                <w:sz w:val="24"/>
                <w:szCs w:val="24"/>
              </w:rPr>
              <w:t xml:space="preserve"> </w:t>
            </w:r>
            <w:r w:rsidRPr="006B17F6">
              <w:rPr>
                <w:rFonts w:ascii="Times New Roman" w:hAnsi="Times New Roman"/>
                <w:sz w:val="24"/>
                <w:szCs w:val="24"/>
                <w:lang w:val="en-US"/>
              </w:rPr>
              <w:t>a</w:t>
            </w:r>
            <w:r w:rsidRPr="006B17F6">
              <w:rPr>
                <w:rFonts w:ascii="Times New Roman" w:hAnsi="Times New Roman"/>
                <w:sz w:val="24"/>
                <w:szCs w:val="24"/>
              </w:rPr>
              <w:t xml:space="preserve"> </w:t>
            </w:r>
            <w:r w:rsidRPr="006B17F6">
              <w:rPr>
                <w:rFonts w:ascii="Times New Roman" w:hAnsi="Times New Roman"/>
                <w:sz w:val="24"/>
                <w:szCs w:val="24"/>
                <w:lang w:val="en-US"/>
              </w:rPr>
              <w:t>good</w:t>
            </w:r>
            <w:r w:rsidRPr="006B17F6">
              <w:rPr>
                <w:rFonts w:ascii="Times New Roman" w:hAnsi="Times New Roman"/>
                <w:sz w:val="24"/>
                <w:szCs w:val="24"/>
              </w:rPr>
              <w:t xml:space="preserve"> </w:t>
            </w:r>
            <w:r w:rsidRPr="006B17F6">
              <w:rPr>
                <w:rFonts w:ascii="Times New Roman" w:hAnsi="Times New Roman"/>
                <w:sz w:val="24"/>
                <w:szCs w:val="24"/>
                <w:lang w:val="en-US"/>
              </w:rPr>
              <w:t>idea</w:t>
            </w:r>
            <w:r w:rsidRPr="006B17F6">
              <w:rPr>
                <w:rFonts w:ascii="Times New Roman" w:hAnsi="Times New Roman"/>
                <w:sz w:val="24"/>
                <w:szCs w:val="24"/>
              </w:rPr>
              <w:t xml:space="preserve"> </w:t>
            </w:r>
            <w:r w:rsidRPr="006B17F6">
              <w:rPr>
                <w:rFonts w:ascii="Times New Roman" w:hAnsi="Times New Roman"/>
                <w:sz w:val="24"/>
                <w:szCs w:val="24"/>
                <w:lang w:val="en-US"/>
              </w:rPr>
              <w:t>to</w:t>
            </w:r>
            <w:r w:rsidRPr="006B17F6">
              <w:rPr>
                <w:rFonts w:ascii="Times New Roman" w:hAnsi="Times New Roman"/>
                <w:sz w:val="24"/>
                <w:szCs w:val="24"/>
              </w:rPr>
              <w:t xml:space="preserve">, </w:t>
            </w:r>
            <w:r w:rsidRPr="006B17F6">
              <w:rPr>
                <w:rFonts w:ascii="Times New Roman" w:hAnsi="Times New Roman"/>
                <w:sz w:val="24"/>
                <w:szCs w:val="24"/>
                <w:lang w:val="en-US"/>
              </w:rPr>
              <w:t>if</w:t>
            </w:r>
            <w:r w:rsidRPr="006B17F6">
              <w:rPr>
                <w:rFonts w:ascii="Times New Roman" w:hAnsi="Times New Roman"/>
                <w:sz w:val="24"/>
                <w:szCs w:val="24"/>
              </w:rPr>
              <w:t xml:space="preserve"> </w:t>
            </w:r>
            <w:r w:rsidRPr="006B17F6">
              <w:rPr>
                <w:rFonts w:ascii="Times New Roman" w:hAnsi="Times New Roman"/>
                <w:sz w:val="24"/>
                <w:szCs w:val="24"/>
                <w:lang w:val="en-US"/>
              </w:rPr>
              <w:t>I</w:t>
            </w:r>
            <w:r w:rsidRPr="006B17F6">
              <w:rPr>
                <w:rFonts w:ascii="Times New Roman" w:hAnsi="Times New Roman"/>
                <w:sz w:val="24"/>
                <w:szCs w:val="24"/>
              </w:rPr>
              <w:t xml:space="preserve"> </w:t>
            </w:r>
            <w:r w:rsidRPr="006B17F6">
              <w:rPr>
                <w:rFonts w:ascii="Times New Roman" w:hAnsi="Times New Roman"/>
                <w:sz w:val="24"/>
                <w:szCs w:val="24"/>
                <w:lang w:val="en-US"/>
              </w:rPr>
              <w:t>were</w:t>
            </w:r>
            <w:r w:rsidRPr="006B17F6">
              <w:rPr>
                <w:rFonts w:ascii="Times New Roman" w:hAnsi="Times New Roman"/>
                <w:sz w:val="24"/>
                <w:szCs w:val="24"/>
              </w:rPr>
              <w:t xml:space="preserve"> </w:t>
            </w:r>
            <w:r w:rsidRPr="006B17F6">
              <w:rPr>
                <w:rFonts w:ascii="Times New Roman" w:hAnsi="Times New Roman"/>
                <w:sz w:val="24"/>
                <w:szCs w:val="24"/>
                <w:lang w:val="en-US"/>
              </w:rPr>
              <w:t>you</w:t>
            </w:r>
            <w:r w:rsidRPr="006B17F6">
              <w:rPr>
                <w:rFonts w:ascii="Times New Roman" w:hAnsi="Times New Roman"/>
                <w:sz w:val="24"/>
                <w:szCs w:val="24"/>
              </w:rPr>
              <w:t>). Составление текстов с описанием меню для разных категорий людей (спортсменов; людей, страдающих диабетом; людей, страдающих лишним весом).</w:t>
            </w:r>
          </w:p>
        </w:tc>
        <w:tc>
          <w:tcPr>
            <w:tcW w:w="632" w:type="pct"/>
            <w:vAlign w:val="center"/>
          </w:tcPr>
          <w:p w14:paraId="39856AF5" w14:textId="74327785" w:rsidR="00FF5935" w:rsidRPr="006B17F6" w:rsidRDefault="00FF5935" w:rsidP="006B17F6">
            <w:pPr>
              <w:spacing w:after="0" w:line="240" w:lineRule="auto"/>
              <w:rPr>
                <w:rFonts w:ascii="Times New Roman" w:hAnsi="Times New Roman"/>
                <w:bCs/>
                <w:sz w:val="24"/>
                <w:szCs w:val="24"/>
              </w:rPr>
            </w:pPr>
          </w:p>
        </w:tc>
        <w:tc>
          <w:tcPr>
            <w:tcW w:w="962" w:type="pct"/>
          </w:tcPr>
          <w:p w14:paraId="4E65058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491112A"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1C4C2FEF" w14:textId="237C0DDF"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ED37A8A" w14:textId="77777777" w:rsidTr="006B17F6">
        <w:trPr>
          <w:trHeight w:val="20"/>
        </w:trPr>
        <w:tc>
          <w:tcPr>
            <w:tcW w:w="858" w:type="pct"/>
            <w:vMerge w:val="restart"/>
          </w:tcPr>
          <w:p w14:paraId="3697D95C"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Тема 6.2.</w:t>
            </w:r>
          </w:p>
          <w:p w14:paraId="7A7A81A0"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 xml:space="preserve">Витамины и </w:t>
            </w:r>
          </w:p>
          <w:p w14:paraId="48CBC3D9"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минералы</w:t>
            </w:r>
          </w:p>
        </w:tc>
        <w:tc>
          <w:tcPr>
            <w:tcW w:w="2548" w:type="pct"/>
          </w:tcPr>
          <w:p w14:paraId="4C2524E3" w14:textId="06B3906F"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4804F620" w14:textId="4F201656" w:rsidR="00FF5935" w:rsidRPr="006B17F6" w:rsidRDefault="00FF5935" w:rsidP="006B17F6">
            <w:pPr>
              <w:spacing w:after="0" w:line="240" w:lineRule="auto"/>
              <w:rPr>
                <w:rFonts w:ascii="Times New Roman" w:hAnsi="Times New Roman"/>
                <w:bCs/>
                <w:sz w:val="24"/>
                <w:szCs w:val="24"/>
              </w:rPr>
            </w:pPr>
          </w:p>
        </w:tc>
        <w:tc>
          <w:tcPr>
            <w:tcW w:w="962" w:type="pct"/>
          </w:tcPr>
          <w:p w14:paraId="0163056B"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2C2522D" w14:textId="77777777" w:rsidTr="006B17F6">
        <w:trPr>
          <w:trHeight w:val="20"/>
        </w:trPr>
        <w:tc>
          <w:tcPr>
            <w:tcW w:w="858" w:type="pct"/>
            <w:vMerge/>
          </w:tcPr>
          <w:p w14:paraId="2210E178"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CA675A8"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1.Содержание витаминов и минералов (витамины группы </w:t>
            </w:r>
            <w:r w:rsidRPr="006B17F6">
              <w:rPr>
                <w:rFonts w:ascii="Times New Roman" w:hAnsi="Times New Roman"/>
                <w:sz w:val="24"/>
                <w:szCs w:val="24"/>
                <w:lang w:val="en-US"/>
              </w:rPr>
              <w:t>A</w:t>
            </w:r>
            <w:r w:rsidRPr="006B17F6">
              <w:rPr>
                <w:rFonts w:ascii="Times New Roman" w:hAnsi="Times New Roman"/>
                <w:sz w:val="24"/>
                <w:szCs w:val="24"/>
              </w:rPr>
              <w:t xml:space="preserve">, </w:t>
            </w:r>
            <w:r w:rsidRPr="006B17F6">
              <w:rPr>
                <w:rFonts w:ascii="Times New Roman" w:hAnsi="Times New Roman"/>
                <w:sz w:val="24"/>
                <w:szCs w:val="24"/>
                <w:lang w:val="en-US"/>
              </w:rPr>
              <w:t>B</w:t>
            </w:r>
            <w:r w:rsidRPr="006B17F6">
              <w:rPr>
                <w:rFonts w:ascii="Times New Roman" w:hAnsi="Times New Roman"/>
                <w:sz w:val="24"/>
                <w:szCs w:val="24"/>
              </w:rPr>
              <w:t xml:space="preserve">, </w:t>
            </w:r>
            <w:r w:rsidRPr="006B17F6">
              <w:rPr>
                <w:rFonts w:ascii="Times New Roman" w:hAnsi="Times New Roman"/>
                <w:sz w:val="24"/>
                <w:szCs w:val="24"/>
                <w:lang w:val="en-US"/>
              </w:rPr>
              <w:t>C</w:t>
            </w:r>
            <w:r w:rsidRPr="006B17F6">
              <w:rPr>
                <w:rFonts w:ascii="Times New Roman" w:hAnsi="Times New Roman"/>
                <w:sz w:val="24"/>
                <w:szCs w:val="24"/>
              </w:rPr>
              <w:t xml:space="preserve">, </w:t>
            </w:r>
            <w:r w:rsidRPr="006B17F6">
              <w:rPr>
                <w:rFonts w:ascii="Times New Roman" w:hAnsi="Times New Roman"/>
                <w:sz w:val="24"/>
                <w:szCs w:val="24"/>
                <w:lang w:val="en-US"/>
              </w:rPr>
              <w:t>D</w:t>
            </w:r>
            <w:r w:rsidRPr="006B17F6">
              <w:rPr>
                <w:rFonts w:ascii="Times New Roman" w:hAnsi="Times New Roman"/>
                <w:sz w:val="24"/>
                <w:szCs w:val="24"/>
              </w:rPr>
              <w:t xml:space="preserve">, </w:t>
            </w:r>
            <w:r w:rsidRPr="006B17F6">
              <w:rPr>
                <w:rFonts w:ascii="Times New Roman" w:hAnsi="Times New Roman"/>
                <w:sz w:val="24"/>
                <w:szCs w:val="24"/>
                <w:lang w:val="en-US"/>
              </w:rPr>
              <w:t>E</w:t>
            </w:r>
            <w:r w:rsidRPr="006B17F6">
              <w:rPr>
                <w:rFonts w:ascii="Times New Roman" w:hAnsi="Times New Roman"/>
                <w:sz w:val="24"/>
                <w:szCs w:val="24"/>
              </w:rPr>
              <w:t xml:space="preserve">, железо, кальций, омега-3, цинк и т.д.) в продуктах питания. </w:t>
            </w:r>
          </w:p>
          <w:p w14:paraId="18FCAFA9"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2.Польза витаминов и минералов для различных органов человека. 3.Зависимость иммунитета от достаточного количества поступающих в организм витаминов и минералов. </w:t>
            </w:r>
          </w:p>
          <w:p w14:paraId="30EBA32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4.Введение новых лексических единиц (НЛЕ) по теме. Активизация НЛЕ. Развитие навыков чтения, говорения и аудирования. </w:t>
            </w:r>
          </w:p>
          <w:p w14:paraId="5ADF41A5"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5.Практика аналитического чтения и перевода профессионально ориентированных текстов.</w:t>
            </w:r>
          </w:p>
        </w:tc>
        <w:tc>
          <w:tcPr>
            <w:tcW w:w="632" w:type="pct"/>
            <w:vAlign w:val="center"/>
          </w:tcPr>
          <w:p w14:paraId="41E64A68" w14:textId="1D05C62C" w:rsidR="00FF5935" w:rsidRPr="006B17F6" w:rsidRDefault="00FF5935" w:rsidP="006B17F6">
            <w:pPr>
              <w:spacing w:after="0" w:line="240" w:lineRule="auto"/>
              <w:rPr>
                <w:rFonts w:ascii="Times New Roman" w:hAnsi="Times New Roman"/>
                <w:bCs/>
                <w:sz w:val="24"/>
                <w:szCs w:val="24"/>
              </w:rPr>
            </w:pPr>
          </w:p>
        </w:tc>
        <w:tc>
          <w:tcPr>
            <w:tcW w:w="962" w:type="pct"/>
          </w:tcPr>
          <w:p w14:paraId="3AC14E1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4DDF88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29394DA" w14:textId="692CF575"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D56E871" w14:textId="77777777" w:rsidTr="006B17F6">
        <w:trPr>
          <w:trHeight w:val="20"/>
        </w:trPr>
        <w:tc>
          <w:tcPr>
            <w:tcW w:w="858" w:type="pct"/>
            <w:vMerge/>
          </w:tcPr>
          <w:p w14:paraId="13D7603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893E079" w14:textId="33AB8A90"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6C175367" w14:textId="0190532A" w:rsidR="00FF5935" w:rsidRPr="006B17F6" w:rsidRDefault="00FF5935" w:rsidP="006B17F6">
            <w:pPr>
              <w:spacing w:after="0" w:line="240" w:lineRule="auto"/>
              <w:rPr>
                <w:rFonts w:ascii="Times New Roman" w:hAnsi="Times New Roman"/>
                <w:bCs/>
                <w:sz w:val="24"/>
                <w:szCs w:val="24"/>
              </w:rPr>
            </w:pPr>
          </w:p>
        </w:tc>
        <w:tc>
          <w:tcPr>
            <w:tcW w:w="962" w:type="pct"/>
          </w:tcPr>
          <w:p w14:paraId="55E78144"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2A34169" w14:textId="77777777" w:rsidTr="006B17F6">
        <w:trPr>
          <w:trHeight w:val="20"/>
        </w:trPr>
        <w:tc>
          <w:tcPr>
            <w:tcW w:w="858" w:type="pct"/>
            <w:vMerge/>
          </w:tcPr>
          <w:p w14:paraId="7A200F9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B03EEB3"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24</w:t>
            </w:r>
          </w:p>
          <w:p w14:paraId="20E91BD3"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текста по теме. Выполнение лексических заданий по тексту. Аудирование монологической и диалогической речи по теме. Составление и разгадывание кроссворда (</w:t>
            </w:r>
            <w:r w:rsidRPr="006B17F6">
              <w:rPr>
                <w:rFonts w:ascii="Times New Roman" w:hAnsi="Times New Roman"/>
                <w:sz w:val="24"/>
                <w:szCs w:val="24"/>
                <w:lang w:val="en-US"/>
              </w:rPr>
              <w:t>Nutrients</w:t>
            </w:r>
            <w:r w:rsidRPr="006B17F6">
              <w:rPr>
                <w:rFonts w:ascii="Times New Roman" w:hAnsi="Times New Roman"/>
                <w:sz w:val="24"/>
                <w:szCs w:val="24"/>
              </w:rPr>
              <w:t>).</w:t>
            </w:r>
          </w:p>
          <w:p w14:paraId="29DD3C7B" w14:textId="77777777" w:rsidR="00FF5935" w:rsidRPr="006B17F6" w:rsidRDefault="00FF5935" w:rsidP="006B17F6">
            <w:pPr>
              <w:spacing w:after="0" w:line="240" w:lineRule="auto"/>
              <w:rPr>
                <w:rFonts w:ascii="Times New Roman" w:hAnsi="Times New Roman"/>
                <w:b/>
                <w:sz w:val="24"/>
                <w:szCs w:val="24"/>
              </w:rPr>
            </w:pPr>
          </w:p>
        </w:tc>
        <w:tc>
          <w:tcPr>
            <w:tcW w:w="632" w:type="pct"/>
            <w:vAlign w:val="center"/>
          </w:tcPr>
          <w:p w14:paraId="2765F175" w14:textId="18D3292F" w:rsidR="00FF5935" w:rsidRPr="006B17F6" w:rsidRDefault="00FF5935" w:rsidP="006B17F6">
            <w:pPr>
              <w:spacing w:after="0" w:line="240" w:lineRule="auto"/>
              <w:rPr>
                <w:rFonts w:ascii="Times New Roman" w:hAnsi="Times New Roman"/>
                <w:bCs/>
                <w:sz w:val="24"/>
                <w:szCs w:val="24"/>
              </w:rPr>
            </w:pPr>
          </w:p>
        </w:tc>
        <w:tc>
          <w:tcPr>
            <w:tcW w:w="962" w:type="pct"/>
          </w:tcPr>
          <w:p w14:paraId="0CECE6E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762034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623B354" w14:textId="7CD17459"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DFA8120" w14:textId="77777777" w:rsidTr="006B17F6">
        <w:trPr>
          <w:trHeight w:val="20"/>
        </w:trPr>
        <w:tc>
          <w:tcPr>
            <w:tcW w:w="858" w:type="pct"/>
            <w:vMerge w:val="restart"/>
          </w:tcPr>
          <w:p w14:paraId="6C110CD8"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6.3. </w:t>
            </w:r>
          </w:p>
          <w:p w14:paraId="6526A10B"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Заболевания, вызванные неправильным питанием</w:t>
            </w:r>
          </w:p>
        </w:tc>
        <w:tc>
          <w:tcPr>
            <w:tcW w:w="2548" w:type="pct"/>
          </w:tcPr>
          <w:p w14:paraId="15FD1677" w14:textId="1521EB1C"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29538330" w14:textId="77DFA905" w:rsidR="00FF5935" w:rsidRPr="006B17F6" w:rsidRDefault="00FF5935" w:rsidP="006B17F6">
            <w:pPr>
              <w:spacing w:after="0" w:line="240" w:lineRule="auto"/>
              <w:rPr>
                <w:rFonts w:ascii="Times New Roman" w:hAnsi="Times New Roman"/>
                <w:bCs/>
                <w:sz w:val="24"/>
                <w:szCs w:val="24"/>
              </w:rPr>
            </w:pPr>
          </w:p>
        </w:tc>
        <w:tc>
          <w:tcPr>
            <w:tcW w:w="962" w:type="pct"/>
          </w:tcPr>
          <w:p w14:paraId="03DC8582"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774EE285" w14:textId="77777777" w:rsidTr="006B17F6">
        <w:trPr>
          <w:trHeight w:val="20"/>
        </w:trPr>
        <w:tc>
          <w:tcPr>
            <w:tcW w:w="858" w:type="pct"/>
            <w:vMerge/>
          </w:tcPr>
          <w:p w14:paraId="4E388B9B"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A50911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1.Масса тела, лишний вес и ожирение (признаки и причины, последствия ожирения, профилактика ожирения), диабет. </w:t>
            </w:r>
          </w:p>
          <w:p w14:paraId="2FDC4DF8"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2.Введение новых лексических единиц (НЛЕ) по теме. Активизация НЛЕ. </w:t>
            </w:r>
          </w:p>
          <w:p w14:paraId="31A7F8A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 xml:space="preserve">3.Практика аналитического чтения и перевода профессионально ориентированных текстов, развитие навыка устной речи и аудирования. </w:t>
            </w:r>
          </w:p>
          <w:p w14:paraId="13FB55D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4.Отработка грамматических навыков по теме. Коммуникативная грамматика – </w:t>
            </w:r>
            <w:hyperlink r:id="rId26" w:tgtFrame="_blank" w:history="1">
              <w:r w:rsidRPr="006B17F6">
                <w:rPr>
                  <w:rFonts w:ascii="Times New Roman" w:hAnsi="Times New Roman"/>
                  <w:sz w:val="24"/>
                  <w:szCs w:val="24"/>
                </w:rPr>
                <w:t>употребление наречий «</w:t>
              </w:r>
              <w:proofErr w:type="spellStart"/>
              <w:r w:rsidRPr="006B17F6">
                <w:rPr>
                  <w:rFonts w:ascii="Times New Roman" w:hAnsi="Times New Roman"/>
                  <w:sz w:val="24"/>
                  <w:szCs w:val="24"/>
                </w:rPr>
                <w:t>too</w:t>
              </w:r>
              <w:proofErr w:type="spellEnd"/>
              <w:r w:rsidRPr="006B17F6">
                <w:rPr>
                  <w:rFonts w:ascii="Times New Roman" w:hAnsi="Times New Roman"/>
                  <w:sz w:val="24"/>
                  <w:szCs w:val="24"/>
                </w:rPr>
                <w:t>/</w:t>
              </w:r>
              <w:proofErr w:type="spellStart"/>
              <w:r w:rsidRPr="006B17F6">
                <w:rPr>
                  <w:rFonts w:ascii="Times New Roman" w:hAnsi="Times New Roman"/>
                  <w:sz w:val="24"/>
                  <w:szCs w:val="24"/>
                </w:rPr>
                <w:t>enough</w:t>
              </w:r>
              <w:proofErr w:type="spellEnd"/>
              <w:r w:rsidRPr="006B17F6">
                <w:rPr>
                  <w:rFonts w:ascii="Times New Roman" w:hAnsi="Times New Roman"/>
                  <w:sz w:val="24"/>
                  <w:szCs w:val="24"/>
                </w:rPr>
                <w:t xml:space="preserve">» в письменной и устной речи. </w:t>
              </w:r>
            </w:hyperlink>
          </w:p>
        </w:tc>
        <w:tc>
          <w:tcPr>
            <w:tcW w:w="632" w:type="pct"/>
            <w:vAlign w:val="center"/>
          </w:tcPr>
          <w:p w14:paraId="2C1A03C3" w14:textId="5A640BF4" w:rsidR="00FF5935" w:rsidRPr="006B17F6" w:rsidRDefault="00FF5935" w:rsidP="006B17F6">
            <w:pPr>
              <w:spacing w:after="0" w:line="240" w:lineRule="auto"/>
              <w:rPr>
                <w:rFonts w:ascii="Times New Roman" w:hAnsi="Times New Roman"/>
                <w:bCs/>
                <w:sz w:val="24"/>
                <w:szCs w:val="24"/>
              </w:rPr>
            </w:pPr>
          </w:p>
        </w:tc>
        <w:tc>
          <w:tcPr>
            <w:tcW w:w="962" w:type="pct"/>
          </w:tcPr>
          <w:p w14:paraId="7D0F08B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4CE02C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E4DBCC0" w14:textId="0A697B4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907A453" w14:textId="77777777" w:rsidTr="006B17F6">
        <w:trPr>
          <w:trHeight w:val="20"/>
        </w:trPr>
        <w:tc>
          <w:tcPr>
            <w:tcW w:w="858" w:type="pct"/>
            <w:vMerge/>
          </w:tcPr>
          <w:p w14:paraId="2855012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01AF4BC" w14:textId="3C71DCC2"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052BC4E4" w14:textId="4B2B7DDC" w:rsidR="00FF5935" w:rsidRPr="006B17F6" w:rsidRDefault="00FF5935" w:rsidP="006B17F6">
            <w:pPr>
              <w:spacing w:after="0" w:line="240" w:lineRule="auto"/>
              <w:rPr>
                <w:rFonts w:ascii="Times New Roman" w:hAnsi="Times New Roman"/>
                <w:bCs/>
                <w:sz w:val="24"/>
                <w:szCs w:val="24"/>
              </w:rPr>
            </w:pPr>
          </w:p>
        </w:tc>
        <w:tc>
          <w:tcPr>
            <w:tcW w:w="962" w:type="pct"/>
          </w:tcPr>
          <w:p w14:paraId="7B2D0437"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88DC54E" w14:textId="77777777" w:rsidTr="006B17F6">
        <w:trPr>
          <w:trHeight w:val="20"/>
        </w:trPr>
        <w:tc>
          <w:tcPr>
            <w:tcW w:w="858" w:type="pct"/>
            <w:vMerge/>
          </w:tcPr>
          <w:p w14:paraId="0537BED3"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6A060B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25</w:t>
            </w:r>
          </w:p>
          <w:p w14:paraId="11AC4CCA"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текста по теме. Выполнение лексических заданий по тексту. Аудирование монологической и диалогической речи по теме. Составление высказываний («рекомендации по правильному питанию пациенту, страдающему диабетом») с использованием средств выражения совета в английском языке (</w:t>
            </w:r>
            <w:r w:rsidRPr="006B17F6">
              <w:rPr>
                <w:rFonts w:ascii="Times New Roman" w:hAnsi="Times New Roman"/>
                <w:sz w:val="24"/>
                <w:szCs w:val="24"/>
                <w:lang w:val="en-US"/>
              </w:rPr>
              <w:t>should</w:t>
            </w:r>
            <w:r w:rsidRPr="006B17F6">
              <w:rPr>
                <w:rFonts w:ascii="Times New Roman" w:hAnsi="Times New Roman"/>
                <w:sz w:val="24"/>
                <w:szCs w:val="24"/>
              </w:rPr>
              <w:t xml:space="preserve">, </w:t>
            </w:r>
            <w:proofErr w:type="spellStart"/>
            <w:r w:rsidRPr="006B17F6">
              <w:rPr>
                <w:rFonts w:ascii="Times New Roman" w:hAnsi="Times New Roman"/>
                <w:sz w:val="24"/>
                <w:szCs w:val="24"/>
                <w:lang w:val="en-US"/>
              </w:rPr>
              <w:t>shouldn</w:t>
            </w:r>
            <w:proofErr w:type="spellEnd"/>
            <w:r w:rsidRPr="006B17F6">
              <w:rPr>
                <w:rFonts w:ascii="Times New Roman" w:hAnsi="Times New Roman"/>
                <w:sz w:val="24"/>
                <w:szCs w:val="24"/>
              </w:rPr>
              <w:t>’</w:t>
            </w:r>
            <w:r w:rsidRPr="006B17F6">
              <w:rPr>
                <w:rFonts w:ascii="Times New Roman" w:hAnsi="Times New Roman"/>
                <w:sz w:val="24"/>
                <w:szCs w:val="24"/>
                <w:lang w:val="en-US"/>
              </w:rPr>
              <w:t>t</w:t>
            </w:r>
            <w:r w:rsidRPr="006B17F6">
              <w:rPr>
                <w:rFonts w:ascii="Times New Roman" w:hAnsi="Times New Roman"/>
                <w:sz w:val="24"/>
                <w:szCs w:val="24"/>
              </w:rPr>
              <w:t xml:space="preserve">, </w:t>
            </w:r>
            <w:r w:rsidRPr="006B17F6">
              <w:rPr>
                <w:rFonts w:ascii="Times New Roman" w:hAnsi="Times New Roman"/>
                <w:sz w:val="24"/>
                <w:szCs w:val="24"/>
                <w:lang w:val="en-US"/>
              </w:rPr>
              <w:t>would</w:t>
            </w:r>
            <w:r w:rsidRPr="006B17F6">
              <w:rPr>
                <w:rFonts w:ascii="Times New Roman" w:hAnsi="Times New Roman"/>
                <w:sz w:val="24"/>
                <w:szCs w:val="24"/>
              </w:rPr>
              <w:t xml:space="preserve">, </w:t>
            </w:r>
            <w:r w:rsidRPr="006B17F6">
              <w:rPr>
                <w:rFonts w:ascii="Times New Roman" w:hAnsi="Times New Roman"/>
                <w:sz w:val="24"/>
                <w:szCs w:val="24"/>
                <w:lang w:val="en-US"/>
              </w:rPr>
              <w:t>would</w:t>
            </w:r>
            <w:r w:rsidRPr="006B17F6">
              <w:rPr>
                <w:rFonts w:ascii="Times New Roman" w:hAnsi="Times New Roman"/>
                <w:sz w:val="24"/>
                <w:szCs w:val="24"/>
              </w:rPr>
              <w:t xml:space="preserve"> </w:t>
            </w:r>
            <w:r w:rsidRPr="006B17F6">
              <w:rPr>
                <w:rFonts w:ascii="Times New Roman" w:hAnsi="Times New Roman"/>
                <w:sz w:val="24"/>
                <w:szCs w:val="24"/>
                <w:lang w:val="en-US"/>
              </w:rPr>
              <w:t>better</w:t>
            </w:r>
            <w:r w:rsidRPr="006B17F6">
              <w:rPr>
                <w:rFonts w:ascii="Times New Roman" w:hAnsi="Times New Roman"/>
                <w:sz w:val="24"/>
                <w:szCs w:val="24"/>
              </w:rPr>
              <w:t xml:space="preserve">, </w:t>
            </w:r>
            <w:r w:rsidRPr="006B17F6">
              <w:rPr>
                <w:rFonts w:ascii="Times New Roman" w:hAnsi="Times New Roman"/>
                <w:sz w:val="24"/>
                <w:szCs w:val="24"/>
                <w:lang w:val="en-US"/>
              </w:rPr>
              <w:t>it</w:t>
            </w:r>
            <w:r w:rsidRPr="006B17F6">
              <w:rPr>
                <w:rFonts w:ascii="Times New Roman" w:hAnsi="Times New Roman"/>
                <w:sz w:val="24"/>
                <w:szCs w:val="24"/>
              </w:rPr>
              <w:t xml:space="preserve"> </w:t>
            </w:r>
            <w:r w:rsidRPr="006B17F6">
              <w:rPr>
                <w:rFonts w:ascii="Times New Roman" w:hAnsi="Times New Roman"/>
                <w:sz w:val="24"/>
                <w:szCs w:val="24"/>
                <w:lang w:val="en-US"/>
              </w:rPr>
              <w:t>would</w:t>
            </w:r>
            <w:r w:rsidRPr="006B17F6">
              <w:rPr>
                <w:rFonts w:ascii="Times New Roman" w:hAnsi="Times New Roman"/>
                <w:sz w:val="24"/>
                <w:szCs w:val="24"/>
              </w:rPr>
              <w:t xml:space="preserve"> </w:t>
            </w:r>
            <w:r w:rsidRPr="006B17F6">
              <w:rPr>
                <w:rFonts w:ascii="Times New Roman" w:hAnsi="Times New Roman"/>
                <w:sz w:val="24"/>
                <w:szCs w:val="24"/>
                <w:lang w:val="en-US"/>
              </w:rPr>
              <w:t>be</w:t>
            </w:r>
            <w:r w:rsidRPr="006B17F6">
              <w:rPr>
                <w:rFonts w:ascii="Times New Roman" w:hAnsi="Times New Roman"/>
                <w:sz w:val="24"/>
                <w:szCs w:val="24"/>
              </w:rPr>
              <w:t xml:space="preserve"> </w:t>
            </w:r>
            <w:r w:rsidRPr="006B17F6">
              <w:rPr>
                <w:rFonts w:ascii="Times New Roman" w:hAnsi="Times New Roman"/>
                <w:sz w:val="24"/>
                <w:szCs w:val="24"/>
                <w:lang w:val="en-US"/>
              </w:rPr>
              <w:t>a</w:t>
            </w:r>
            <w:r w:rsidRPr="006B17F6">
              <w:rPr>
                <w:rFonts w:ascii="Times New Roman" w:hAnsi="Times New Roman"/>
                <w:sz w:val="24"/>
                <w:szCs w:val="24"/>
              </w:rPr>
              <w:t xml:space="preserve"> </w:t>
            </w:r>
            <w:r w:rsidRPr="006B17F6">
              <w:rPr>
                <w:rFonts w:ascii="Times New Roman" w:hAnsi="Times New Roman"/>
                <w:sz w:val="24"/>
                <w:szCs w:val="24"/>
                <w:lang w:val="en-US"/>
              </w:rPr>
              <w:t>good</w:t>
            </w:r>
            <w:r w:rsidRPr="006B17F6">
              <w:rPr>
                <w:rFonts w:ascii="Times New Roman" w:hAnsi="Times New Roman"/>
                <w:sz w:val="24"/>
                <w:szCs w:val="24"/>
              </w:rPr>
              <w:t xml:space="preserve"> </w:t>
            </w:r>
            <w:r w:rsidRPr="006B17F6">
              <w:rPr>
                <w:rFonts w:ascii="Times New Roman" w:hAnsi="Times New Roman"/>
                <w:sz w:val="24"/>
                <w:szCs w:val="24"/>
                <w:lang w:val="en-US"/>
              </w:rPr>
              <w:t>idea</w:t>
            </w:r>
            <w:r w:rsidRPr="006B17F6">
              <w:rPr>
                <w:rFonts w:ascii="Times New Roman" w:hAnsi="Times New Roman"/>
                <w:sz w:val="24"/>
                <w:szCs w:val="24"/>
              </w:rPr>
              <w:t xml:space="preserve"> </w:t>
            </w:r>
            <w:r w:rsidRPr="006B17F6">
              <w:rPr>
                <w:rFonts w:ascii="Times New Roman" w:hAnsi="Times New Roman"/>
                <w:sz w:val="24"/>
                <w:szCs w:val="24"/>
                <w:lang w:val="en-US"/>
              </w:rPr>
              <w:t>to</w:t>
            </w:r>
            <w:r w:rsidRPr="006B17F6">
              <w:rPr>
                <w:rFonts w:ascii="Times New Roman" w:hAnsi="Times New Roman"/>
                <w:sz w:val="24"/>
                <w:szCs w:val="24"/>
              </w:rPr>
              <w:t xml:space="preserve">, </w:t>
            </w:r>
            <w:r w:rsidRPr="006B17F6">
              <w:rPr>
                <w:rFonts w:ascii="Times New Roman" w:hAnsi="Times New Roman"/>
                <w:sz w:val="24"/>
                <w:szCs w:val="24"/>
                <w:lang w:val="en-US"/>
              </w:rPr>
              <w:t>if</w:t>
            </w:r>
            <w:r w:rsidRPr="006B17F6">
              <w:rPr>
                <w:rFonts w:ascii="Times New Roman" w:hAnsi="Times New Roman"/>
                <w:sz w:val="24"/>
                <w:szCs w:val="24"/>
              </w:rPr>
              <w:t xml:space="preserve"> </w:t>
            </w:r>
            <w:r w:rsidRPr="006B17F6">
              <w:rPr>
                <w:rFonts w:ascii="Times New Roman" w:hAnsi="Times New Roman"/>
                <w:sz w:val="24"/>
                <w:szCs w:val="24"/>
                <w:lang w:val="en-US"/>
              </w:rPr>
              <w:t>I</w:t>
            </w:r>
            <w:r w:rsidRPr="006B17F6">
              <w:rPr>
                <w:rFonts w:ascii="Times New Roman" w:hAnsi="Times New Roman"/>
                <w:sz w:val="24"/>
                <w:szCs w:val="24"/>
              </w:rPr>
              <w:t xml:space="preserve"> </w:t>
            </w:r>
            <w:r w:rsidRPr="006B17F6">
              <w:rPr>
                <w:rFonts w:ascii="Times New Roman" w:hAnsi="Times New Roman"/>
                <w:sz w:val="24"/>
                <w:szCs w:val="24"/>
                <w:lang w:val="en-US"/>
              </w:rPr>
              <w:t>were</w:t>
            </w:r>
            <w:r w:rsidRPr="006B17F6">
              <w:rPr>
                <w:rFonts w:ascii="Times New Roman" w:hAnsi="Times New Roman"/>
                <w:sz w:val="24"/>
                <w:szCs w:val="24"/>
              </w:rPr>
              <w:t xml:space="preserve"> </w:t>
            </w:r>
            <w:r w:rsidRPr="006B17F6">
              <w:rPr>
                <w:rFonts w:ascii="Times New Roman" w:hAnsi="Times New Roman"/>
                <w:sz w:val="24"/>
                <w:szCs w:val="24"/>
                <w:lang w:val="en-US"/>
              </w:rPr>
              <w:t>you</w:t>
            </w:r>
            <w:r w:rsidRPr="006B17F6">
              <w:rPr>
                <w:rFonts w:ascii="Times New Roman" w:hAnsi="Times New Roman"/>
                <w:sz w:val="24"/>
                <w:szCs w:val="24"/>
              </w:rPr>
              <w:t>) и наречий «</w:t>
            </w:r>
            <w:proofErr w:type="spellStart"/>
            <w:r w:rsidRPr="006B17F6">
              <w:rPr>
                <w:rFonts w:ascii="Times New Roman" w:hAnsi="Times New Roman"/>
                <w:sz w:val="24"/>
                <w:szCs w:val="24"/>
              </w:rPr>
              <w:t>too</w:t>
            </w:r>
            <w:proofErr w:type="spellEnd"/>
            <w:r w:rsidRPr="006B17F6">
              <w:rPr>
                <w:rFonts w:ascii="Times New Roman" w:hAnsi="Times New Roman"/>
                <w:sz w:val="24"/>
                <w:szCs w:val="24"/>
              </w:rPr>
              <w:t>/</w:t>
            </w:r>
            <w:proofErr w:type="spellStart"/>
            <w:r w:rsidRPr="006B17F6">
              <w:rPr>
                <w:rFonts w:ascii="Times New Roman" w:hAnsi="Times New Roman"/>
                <w:sz w:val="24"/>
                <w:szCs w:val="24"/>
              </w:rPr>
              <w:t>enough</w:t>
            </w:r>
            <w:proofErr w:type="spellEnd"/>
            <w:r w:rsidRPr="006B17F6">
              <w:rPr>
                <w:rFonts w:ascii="Times New Roman" w:hAnsi="Times New Roman"/>
                <w:sz w:val="24"/>
                <w:szCs w:val="24"/>
              </w:rPr>
              <w:t>».</w:t>
            </w:r>
          </w:p>
        </w:tc>
        <w:tc>
          <w:tcPr>
            <w:tcW w:w="632" w:type="pct"/>
            <w:vAlign w:val="center"/>
          </w:tcPr>
          <w:p w14:paraId="1A0AAD36" w14:textId="5E88422D" w:rsidR="00FF5935" w:rsidRPr="006B17F6" w:rsidRDefault="00FF5935" w:rsidP="006B17F6">
            <w:pPr>
              <w:spacing w:after="0" w:line="240" w:lineRule="auto"/>
              <w:rPr>
                <w:rFonts w:ascii="Times New Roman" w:hAnsi="Times New Roman"/>
                <w:bCs/>
                <w:sz w:val="24"/>
                <w:szCs w:val="24"/>
              </w:rPr>
            </w:pPr>
          </w:p>
        </w:tc>
        <w:tc>
          <w:tcPr>
            <w:tcW w:w="962" w:type="pct"/>
          </w:tcPr>
          <w:p w14:paraId="26A3C39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392481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DE3D5CC" w14:textId="0BAB6A3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5589673" w14:textId="77777777" w:rsidTr="006B17F6">
        <w:trPr>
          <w:trHeight w:val="20"/>
        </w:trPr>
        <w:tc>
          <w:tcPr>
            <w:tcW w:w="3406" w:type="pct"/>
            <w:gridSpan w:val="2"/>
          </w:tcPr>
          <w:p w14:paraId="31D72524"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Раздел 7. Сестринский уход</w:t>
            </w:r>
          </w:p>
        </w:tc>
        <w:tc>
          <w:tcPr>
            <w:tcW w:w="632" w:type="pct"/>
            <w:vAlign w:val="center"/>
          </w:tcPr>
          <w:p w14:paraId="25B8ADD2" w14:textId="2C5FAFB6"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38F11FAA"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BE0F334" w14:textId="77777777" w:rsidTr="006B17F6">
        <w:trPr>
          <w:trHeight w:val="20"/>
        </w:trPr>
        <w:tc>
          <w:tcPr>
            <w:tcW w:w="858" w:type="pct"/>
            <w:vMerge w:val="restart"/>
          </w:tcPr>
          <w:p w14:paraId="02907D84"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7.1. </w:t>
            </w:r>
          </w:p>
          <w:p w14:paraId="7C2BEC38"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Общий уход, предметы общего ухода за больными</w:t>
            </w:r>
          </w:p>
        </w:tc>
        <w:tc>
          <w:tcPr>
            <w:tcW w:w="2548" w:type="pct"/>
          </w:tcPr>
          <w:p w14:paraId="3C121430" w14:textId="6D3E79BF"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1C9D38F3" w14:textId="6DE49A27" w:rsidR="00FF5935" w:rsidRPr="006B17F6" w:rsidRDefault="00FF5935" w:rsidP="006B17F6">
            <w:pPr>
              <w:spacing w:after="0" w:line="240" w:lineRule="auto"/>
              <w:rPr>
                <w:rFonts w:ascii="Times New Roman" w:hAnsi="Times New Roman"/>
                <w:bCs/>
                <w:sz w:val="24"/>
                <w:szCs w:val="24"/>
              </w:rPr>
            </w:pPr>
          </w:p>
        </w:tc>
        <w:tc>
          <w:tcPr>
            <w:tcW w:w="962" w:type="pct"/>
          </w:tcPr>
          <w:p w14:paraId="569E8F01"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A45FFC1" w14:textId="77777777" w:rsidTr="006B17F6">
        <w:trPr>
          <w:trHeight w:val="20"/>
        </w:trPr>
        <w:tc>
          <w:tcPr>
            <w:tcW w:w="858" w:type="pct"/>
            <w:vMerge/>
          </w:tcPr>
          <w:p w14:paraId="1FDEE39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4CCE4B4"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1.Особенности общего ухода за больными. Предметы ухода. </w:t>
            </w:r>
          </w:p>
          <w:p w14:paraId="036E9B9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2.Введение новых лексических единиц (НЛЕ) по теме. Активизация НЛЕ.</w:t>
            </w:r>
          </w:p>
          <w:p w14:paraId="4554C82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3.Практика аналитического чтения и перевода профессионально ориентированных текстов. </w:t>
            </w:r>
          </w:p>
          <w:p w14:paraId="608F4C25"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4.Развитие навыка говорения и аудирования. </w:t>
            </w:r>
          </w:p>
          <w:p w14:paraId="74690852"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5.Отработка грамматических навыков по теме. Коммуникативная грамматика – косвенная речь в английском языке.</w:t>
            </w:r>
          </w:p>
        </w:tc>
        <w:tc>
          <w:tcPr>
            <w:tcW w:w="632" w:type="pct"/>
            <w:vAlign w:val="center"/>
          </w:tcPr>
          <w:p w14:paraId="7C712CAB" w14:textId="75FABD7B" w:rsidR="00FF5935" w:rsidRPr="006B17F6" w:rsidRDefault="00FF5935" w:rsidP="006B17F6">
            <w:pPr>
              <w:spacing w:after="0" w:line="240" w:lineRule="auto"/>
              <w:rPr>
                <w:rFonts w:ascii="Times New Roman" w:hAnsi="Times New Roman"/>
                <w:bCs/>
                <w:sz w:val="24"/>
                <w:szCs w:val="24"/>
              </w:rPr>
            </w:pPr>
          </w:p>
        </w:tc>
        <w:tc>
          <w:tcPr>
            <w:tcW w:w="962" w:type="pct"/>
          </w:tcPr>
          <w:p w14:paraId="1CCB982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997F52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65A44709" w14:textId="4A16EA38"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29684DF" w14:textId="77777777" w:rsidTr="006B17F6">
        <w:trPr>
          <w:trHeight w:val="20"/>
        </w:trPr>
        <w:tc>
          <w:tcPr>
            <w:tcW w:w="858" w:type="pct"/>
            <w:vMerge/>
          </w:tcPr>
          <w:p w14:paraId="1A71870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054D675" w14:textId="5B21ED9D"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21B3F69C" w14:textId="2F440681" w:rsidR="00FF5935" w:rsidRPr="006B17F6" w:rsidRDefault="00FF5935" w:rsidP="006B17F6">
            <w:pPr>
              <w:spacing w:after="0" w:line="240" w:lineRule="auto"/>
              <w:rPr>
                <w:rFonts w:ascii="Times New Roman" w:hAnsi="Times New Roman"/>
                <w:bCs/>
                <w:sz w:val="24"/>
                <w:szCs w:val="24"/>
              </w:rPr>
            </w:pPr>
          </w:p>
        </w:tc>
        <w:tc>
          <w:tcPr>
            <w:tcW w:w="962" w:type="pct"/>
          </w:tcPr>
          <w:p w14:paraId="100889AE"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A05D866" w14:textId="77777777" w:rsidTr="006B17F6">
        <w:trPr>
          <w:trHeight w:val="20"/>
        </w:trPr>
        <w:tc>
          <w:tcPr>
            <w:tcW w:w="858" w:type="pct"/>
            <w:vMerge/>
          </w:tcPr>
          <w:p w14:paraId="53741C6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28718603"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26</w:t>
            </w:r>
          </w:p>
          <w:p w14:paraId="262EF396"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текста по теме. Выполнение лексических заданий по тексту. Выполнение лексико-грамматических упражнений. Аудирование монологической и диалогической речи по теме. Составление высказываний с использованием конструкций косвенной речи.</w:t>
            </w:r>
          </w:p>
        </w:tc>
        <w:tc>
          <w:tcPr>
            <w:tcW w:w="632" w:type="pct"/>
            <w:vAlign w:val="center"/>
          </w:tcPr>
          <w:p w14:paraId="72439ACE" w14:textId="5FBA4F37" w:rsidR="00FF5935" w:rsidRPr="006B17F6" w:rsidRDefault="00FF5935" w:rsidP="006B17F6">
            <w:pPr>
              <w:spacing w:after="0" w:line="240" w:lineRule="auto"/>
              <w:rPr>
                <w:rFonts w:ascii="Times New Roman" w:hAnsi="Times New Roman"/>
                <w:bCs/>
                <w:sz w:val="24"/>
                <w:szCs w:val="24"/>
              </w:rPr>
            </w:pPr>
          </w:p>
        </w:tc>
        <w:tc>
          <w:tcPr>
            <w:tcW w:w="962" w:type="pct"/>
          </w:tcPr>
          <w:p w14:paraId="2696BE7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0155E7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ED55AB6" w14:textId="6C243431"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63D07A1" w14:textId="77777777" w:rsidTr="006B17F6">
        <w:trPr>
          <w:trHeight w:val="20"/>
        </w:trPr>
        <w:tc>
          <w:tcPr>
            <w:tcW w:w="858" w:type="pct"/>
            <w:vMerge w:val="restart"/>
          </w:tcPr>
          <w:p w14:paraId="7D4BB830"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Тема 7.2.</w:t>
            </w:r>
          </w:p>
          <w:p w14:paraId="5CE6024C"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lastRenderedPageBreak/>
              <w:t>Работа медсестры в гериатрическом отделении</w:t>
            </w:r>
          </w:p>
        </w:tc>
        <w:tc>
          <w:tcPr>
            <w:tcW w:w="2548" w:type="pct"/>
          </w:tcPr>
          <w:p w14:paraId="7EF2F6FF" w14:textId="4EEE6843"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lastRenderedPageBreak/>
              <w:t>Содержание</w:t>
            </w:r>
          </w:p>
        </w:tc>
        <w:tc>
          <w:tcPr>
            <w:tcW w:w="632" w:type="pct"/>
            <w:vAlign w:val="center"/>
          </w:tcPr>
          <w:p w14:paraId="49FA893A" w14:textId="097DCE58" w:rsidR="00FF5935" w:rsidRPr="006B17F6" w:rsidRDefault="00FF5935" w:rsidP="006B17F6">
            <w:pPr>
              <w:spacing w:after="0" w:line="240" w:lineRule="auto"/>
              <w:rPr>
                <w:rFonts w:ascii="Times New Roman" w:hAnsi="Times New Roman"/>
                <w:bCs/>
                <w:sz w:val="24"/>
                <w:szCs w:val="24"/>
              </w:rPr>
            </w:pPr>
          </w:p>
        </w:tc>
        <w:tc>
          <w:tcPr>
            <w:tcW w:w="962" w:type="pct"/>
          </w:tcPr>
          <w:p w14:paraId="2B6F41D3"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78874B2" w14:textId="77777777" w:rsidTr="006B17F6">
        <w:trPr>
          <w:trHeight w:val="20"/>
        </w:trPr>
        <w:tc>
          <w:tcPr>
            <w:tcW w:w="858" w:type="pct"/>
            <w:vMerge/>
          </w:tcPr>
          <w:p w14:paraId="4E5A8C5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2C7ED09"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1.Организация сестринского ухода в гериатрии. Работа медсестры в гериатрическом отделении. </w:t>
            </w:r>
          </w:p>
          <w:p w14:paraId="4ADD218D"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2.Предметы ухода за пожилыми больными. Особенности общения с пожилыми пациентами. </w:t>
            </w:r>
          </w:p>
          <w:p w14:paraId="205CE94E"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276F1FF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4.Практика аналитического чтения и перевода профессионально ориентированных текстов, развитие навыка устной речи и аудирования. </w:t>
            </w:r>
          </w:p>
          <w:p w14:paraId="6D2A1D45"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5.Отработка грамматических навыков по теме. Коммуникативная грамматика – </w:t>
            </w:r>
            <w:r w:rsidRPr="006B17F6">
              <w:rPr>
                <w:rFonts w:ascii="Times New Roman" w:hAnsi="Times New Roman"/>
                <w:sz w:val="24"/>
                <w:szCs w:val="24"/>
                <w:lang w:val="en-US"/>
              </w:rPr>
              <w:t>Future</w:t>
            </w:r>
            <w:r w:rsidRPr="006B17F6">
              <w:rPr>
                <w:rFonts w:ascii="Times New Roman" w:hAnsi="Times New Roman"/>
                <w:sz w:val="24"/>
                <w:szCs w:val="24"/>
              </w:rPr>
              <w:t xml:space="preserve"> </w:t>
            </w:r>
            <w:r w:rsidRPr="006B17F6">
              <w:rPr>
                <w:rFonts w:ascii="Times New Roman" w:hAnsi="Times New Roman"/>
                <w:sz w:val="24"/>
                <w:szCs w:val="24"/>
                <w:lang w:val="en-US"/>
              </w:rPr>
              <w:t>Simple</w:t>
            </w:r>
            <w:r w:rsidRPr="006B17F6">
              <w:rPr>
                <w:rFonts w:ascii="Times New Roman" w:hAnsi="Times New Roman"/>
                <w:sz w:val="24"/>
                <w:szCs w:val="24"/>
              </w:rPr>
              <w:t>.</w:t>
            </w:r>
          </w:p>
        </w:tc>
        <w:tc>
          <w:tcPr>
            <w:tcW w:w="632" w:type="pct"/>
            <w:vAlign w:val="center"/>
          </w:tcPr>
          <w:p w14:paraId="03B1D868" w14:textId="3A61C5E2" w:rsidR="00FF5935" w:rsidRPr="006B17F6" w:rsidRDefault="00FF5935" w:rsidP="006B17F6">
            <w:pPr>
              <w:spacing w:after="0" w:line="240" w:lineRule="auto"/>
              <w:rPr>
                <w:rFonts w:ascii="Times New Roman" w:hAnsi="Times New Roman"/>
                <w:bCs/>
                <w:sz w:val="24"/>
                <w:szCs w:val="24"/>
              </w:rPr>
            </w:pPr>
          </w:p>
        </w:tc>
        <w:tc>
          <w:tcPr>
            <w:tcW w:w="962" w:type="pct"/>
          </w:tcPr>
          <w:p w14:paraId="58C7B677"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0AFE547"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76FB7370" w14:textId="43F33170"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52D4ADF" w14:textId="77777777" w:rsidTr="006B17F6">
        <w:trPr>
          <w:trHeight w:val="20"/>
        </w:trPr>
        <w:tc>
          <w:tcPr>
            <w:tcW w:w="858" w:type="pct"/>
            <w:vMerge/>
          </w:tcPr>
          <w:p w14:paraId="38F189FC"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254760AA" w14:textId="4CAE3C1D"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E54249D" w14:textId="53F1469E" w:rsidR="00FF5935" w:rsidRPr="006B17F6" w:rsidRDefault="00FF5935" w:rsidP="006B17F6">
            <w:pPr>
              <w:spacing w:after="0" w:line="240" w:lineRule="auto"/>
              <w:rPr>
                <w:rFonts w:ascii="Times New Roman" w:hAnsi="Times New Roman"/>
                <w:bCs/>
                <w:sz w:val="24"/>
                <w:szCs w:val="24"/>
              </w:rPr>
            </w:pPr>
          </w:p>
        </w:tc>
        <w:tc>
          <w:tcPr>
            <w:tcW w:w="962" w:type="pct"/>
          </w:tcPr>
          <w:p w14:paraId="3D0D601F"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4476946" w14:textId="77777777" w:rsidTr="006B17F6">
        <w:trPr>
          <w:trHeight w:val="20"/>
        </w:trPr>
        <w:tc>
          <w:tcPr>
            <w:tcW w:w="858" w:type="pct"/>
            <w:vMerge/>
          </w:tcPr>
          <w:p w14:paraId="759E1D08"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DCCBBC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27</w:t>
            </w:r>
          </w:p>
          <w:p w14:paraId="424DD070"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Выполнение лексико-грамматических заданий по теме. Аудирование монологической и диалогической речи по теме. Чтение текста и выполнение лексических заданий и заданий на понимание основного содержания текста. Выполнение грамматических упражнений (</w:t>
            </w:r>
            <w:r w:rsidRPr="006B17F6">
              <w:rPr>
                <w:rFonts w:ascii="Times New Roman" w:hAnsi="Times New Roman"/>
                <w:sz w:val="24"/>
                <w:szCs w:val="24"/>
                <w:lang w:val="en-US"/>
              </w:rPr>
              <w:t>Future Simple</w:t>
            </w:r>
            <w:r w:rsidRPr="006B17F6">
              <w:rPr>
                <w:rFonts w:ascii="Times New Roman" w:hAnsi="Times New Roman"/>
                <w:sz w:val="24"/>
                <w:szCs w:val="24"/>
              </w:rPr>
              <w:t>).</w:t>
            </w:r>
          </w:p>
        </w:tc>
        <w:tc>
          <w:tcPr>
            <w:tcW w:w="632" w:type="pct"/>
            <w:vAlign w:val="center"/>
          </w:tcPr>
          <w:p w14:paraId="3E42232B" w14:textId="6A2EFB3B" w:rsidR="00FF5935" w:rsidRPr="006B17F6" w:rsidRDefault="00FF5935" w:rsidP="006B17F6">
            <w:pPr>
              <w:spacing w:after="0" w:line="240" w:lineRule="auto"/>
              <w:rPr>
                <w:rFonts w:ascii="Times New Roman" w:hAnsi="Times New Roman"/>
                <w:bCs/>
                <w:sz w:val="24"/>
                <w:szCs w:val="24"/>
              </w:rPr>
            </w:pPr>
          </w:p>
        </w:tc>
        <w:tc>
          <w:tcPr>
            <w:tcW w:w="962" w:type="pct"/>
          </w:tcPr>
          <w:p w14:paraId="0A4BF13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1E72184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1A1A76AC" w14:textId="63BC766B"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8C9E2F3" w14:textId="77777777" w:rsidTr="006B17F6">
        <w:trPr>
          <w:trHeight w:val="20"/>
        </w:trPr>
        <w:tc>
          <w:tcPr>
            <w:tcW w:w="858" w:type="pct"/>
            <w:vMerge w:val="restart"/>
          </w:tcPr>
          <w:p w14:paraId="429E4C2A"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7.3. </w:t>
            </w:r>
          </w:p>
          <w:p w14:paraId="4DDCC7C4"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Работа медсестры в психиатрическом отделении</w:t>
            </w:r>
          </w:p>
        </w:tc>
        <w:tc>
          <w:tcPr>
            <w:tcW w:w="2548" w:type="pct"/>
          </w:tcPr>
          <w:p w14:paraId="29E8823F" w14:textId="6E9E3693"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57D96EC5" w14:textId="2768EC7D" w:rsidR="00FF5935" w:rsidRPr="006B17F6" w:rsidRDefault="00FF5935" w:rsidP="006B17F6">
            <w:pPr>
              <w:spacing w:after="0" w:line="240" w:lineRule="auto"/>
              <w:rPr>
                <w:rFonts w:ascii="Times New Roman" w:hAnsi="Times New Roman"/>
                <w:bCs/>
                <w:sz w:val="24"/>
                <w:szCs w:val="24"/>
              </w:rPr>
            </w:pPr>
          </w:p>
        </w:tc>
        <w:tc>
          <w:tcPr>
            <w:tcW w:w="962" w:type="pct"/>
          </w:tcPr>
          <w:p w14:paraId="4B7B6B22"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C0B1B07" w14:textId="77777777" w:rsidTr="006B17F6">
        <w:trPr>
          <w:trHeight w:val="20"/>
        </w:trPr>
        <w:tc>
          <w:tcPr>
            <w:tcW w:w="858" w:type="pct"/>
            <w:vMerge/>
          </w:tcPr>
          <w:p w14:paraId="541457D2"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2B7A016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1.Названия видов психических расстройств и их признаки (депрессия, паранойя, галлюцинации, шизофрения и т.д.). </w:t>
            </w:r>
          </w:p>
          <w:p w14:paraId="0295D99E"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2.Описание специфики работы медсестры психиатрического отделения. </w:t>
            </w:r>
          </w:p>
          <w:p w14:paraId="49CA312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3.Требования к личностным характеристикам медсестры психиатрической больницы. </w:t>
            </w:r>
          </w:p>
          <w:p w14:paraId="6CCC8C3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4.Введение новых лексических единиц (НЛЕ) по теме. Активизация НЛЕ. </w:t>
            </w:r>
          </w:p>
          <w:p w14:paraId="7E2B41A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5.Практика аналитического чтения и перевода профессионально ориентированных текстов, развитие навыка устной речи и аудирования. </w:t>
            </w:r>
          </w:p>
          <w:p w14:paraId="5C820492" w14:textId="77777777" w:rsidR="00FF5935" w:rsidRPr="006B17F6" w:rsidRDefault="00FF5935" w:rsidP="006B17F6">
            <w:pPr>
              <w:spacing w:after="0" w:line="240" w:lineRule="auto"/>
              <w:rPr>
                <w:rFonts w:ascii="Times New Roman" w:hAnsi="Times New Roman"/>
                <w:b/>
                <w:sz w:val="24"/>
                <w:szCs w:val="24"/>
                <w:lang w:val="en-US"/>
              </w:rPr>
            </w:pPr>
            <w:r w:rsidRPr="006B17F6">
              <w:rPr>
                <w:rFonts w:ascii="Times New Roman" w:hAnsi="Times New Roman"/>
                <w:sz w:val="24"/>
                <w:szCs w:val="24"/>
              </w:rPr>
              <w:t>6.Отработка грамматических навыков по теме. Коммуникативная</w:t>
            </w:r>
            <w:r w:rsidRPr="006B17F6">
              <w:rPr>
                <w:rFonts w:ascii="Times New Roman" w:hAnsi="Times New Roman"/>
                <w:sz w:val="24"/>
                <w:szCs w:val="24"/>
                <w:lang w:val="en-US"/>
              </w:rPr>
              <w:t xml:space="preserve"> </w:t>
            </w:r>
            <w:r w:rsidRPr="006B17F6">
              <w:rPr>
                <w:rFonts w:ascii="Times New Roman" w:hAnsi="Times New Roman"/>
                <w:sz w:val="24"/>
                <w:szCs w:val="24"/>
              </w:rPr>
              <w:t>грамматика</w:t>
            </w:r>
            <w:r w:rsidRPr="006B17F6">
              <w:rPr>
                <w:rFonts w:ascii="Times New Roman" w:hAnsi="Times New Roman"/>
                <w:sz w:val="24"/>
                <w:szCs w:val="24"/>
                <w:lang w:val="en-US"/>
              </w:rPr>
              <w:t xml:space="preserve"> – Present Perfect / Past Simple.</w:t>
            </w:r>
          </w:p>
        </w:tc>
        <w:tc>
          <w:tcPr>
            <w:tcW w:w="632" w:type="pct"/>
            <w:vAlign w:val="center"/>
          </w:tcPr>
          <w:p w14:paraId="02F646B6" w14:textId="77777777" w:rsidR="00FF5935" w:rsidRPr="006B17F6" w:rsidRDefault="00FF5935" w:rsidP="006B17F6">
            <w:pPr>
              <w:spacing w:after="0" w:line="240" w:lineRule="auto"/>
              <w:rPr>
                <w:rFonts w:ascii="Times New Roman" w:hAnsi="Times New Roman"/>
                <w:bCs/>
                <w:sz w:val="24"/>
                <w:szCs w:val="24"/>
                <w:lang w:val="en-US"/>
              </w:rPr>
            </w:pPr>
          </w:p>
        </w:tc>
        <w:tc>
          <w:tcPr>
            <w:tcW w:w="962" w:type="pct"/>
          </w:tcPr>
          <w:p w14:paraId="3D03564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41201C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1DAA57B" w14:textId="5017D3D1"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B026D64" w14:textId="77777777" w:rsidTr="006B17F6">
        <w:trPr>
          <w:trHeight w:val="20"/>
        </w:trPr>
        <w:tc>
          <w:tcPr>
            <w:tcW w:w="858" w:type="pct"/>
            <w:vMerge/>
          </w:tcPr>
          <w:p w14:paraId="1118AFFE"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B246296" w14:textId="17A348C7"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DE700FD" w14:textId="7F453A05" w:rsidR="00FF5935" w:rsidRPr="006B17F6" w:rsidRDefault="00FF5935" w:rsidP="006B17F6">
            <w:pPr>
              <w:spacing w:after="0" w:line="240" w:lineRule="auto"/>
              <w:rPr>
                <w:rFonts w:ascii="Times New Roman" w:hAnsi="Times New Roman"/>
                <w:bCs/>
                <w:sz w:val="24"/>
                <w:szCs w:val="24"/>
              </w:rPr>
            </w:pPr>
          </w:p>
        </w:tc>
        <w:tc>
          <w:tcPr>
            <w:tcW w:w="962" w:type="pct"/>
          </w:tcPr>
          <w:p w14:paraId="621DC459"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1A3048B" w14:textId="77777777" w:rsidTr="006B17F6">
        <w:trPr>
          <w:trHeight w:val="20"/>
        </w:trPr>
        <w:tc>
          <w:tcPr>
            <w:tcW w:w="858" w:type="pct"/>
            <w:vMerge/>
          </w:tcPr>
          <w:p w14:paraId="172B4DC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3528FF8"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28</w:t>
            </w:r>
          </w:p>
          <w:p w14:paraId="416A1966"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Выполнение лексико-грамматических заданий по теме. Чтение профессионально ориентированного текста по теме. Выполнение грамматических упражнений (</w:t>
            </w:r>
            <w:r w:rsidRPr="006B17F6">
              <w:rPr>
                <w:rFonts w:ascii="Times New Roman" w:hAnsi="Times New Roman"/>
                <w:sz w:val="24"/>
                <w:szCs w:val="24"/>
                <w:lang w:val="en-US"/>
              </w:rPr>
              <w:t>Present</w:t>
            </w:r>
            <w:r w:rsidRPr="006B17F6">
              <w:rPr>
                <w:rFonts w:ascii="Times New Roman" w:hAnsi="Times New Roman"/>
                <w:sz w:val="24"/>
                <w:szCs w:val="24"/>
              </w:rPr>
              <w:t xml:space="preserve"> </w:t>
            </w:r>
            <w:r w:rsidRPr="006B17F6">
              <w:rPr>
                <w:rFonts w:ascii="Times New Roman" w:hAnsi="Times New Roman"/>
                <w:sz w:val="24"/>
                <w:szCs w:val="24"/>
                <w:lang w:val="en-US"/>
              </w:rPr>
              <w:t>Perfect</w:t>
            </w:r>
            <w:r w:rsidRPr="006B17F6">
              <w:rPr>
                <w:rFonts w:ascii="Times New Roman" w:hAnsi="Times New Roman"/>
                <w:sz w:val="24"/>
                <w:szCs w:val="24"/>
              </w:rPr>
              <w:t xml:space="preserve"> / </w:t>
            </w:r>
            <w:r w:rsidRPr="006B17F6">
              <w:rPr>
                <w:rFonts w:ascii="Times New Roman" w:hAnsi="Times New Roman"/>
                <w:sz w:val="24"/>
                <w:szCs w:val="24"/>
                <w:lang w:val="en-US"/>
              </w:rPr>
              <w:t>Past</w:t>
            </w:r>
            <w:r w:rsidRPr="006B17F6">
              <w:rPr>
                <w:rFonts w:ascii="Times New Roman" w:hAnsi="Times New Roman"/>
                <w:sz w:val="24"/>
                <w:szCs w:val="24"/>
              </w:rPr>
              <w:t xml:space="preserve"> </w:t>
            </w:r>
            <w:r w:rsidRPr="006B17F6">
              <w:rPr>
                <w:rFonts w:ascii="Times New Roman" w:hAnsi="Times New Roman"/>
                <w:sz w:val="24"/>
                <w:szCs w:val="24"/>
                <w:lang w:val="en-US"/>
              </w:rPr>
              <w:t>Simple</w:t>
            </w:r>
            <w:r w:rsidRPr="006B17F6">
              <w:rPr>
                <w:rFonts w:ascii="Times New Roman" w:hAnsi="Times New Roman"/>
                <w:sz w:val="24"/>
                <w:szCs w:val="24"/>
              </w:rPr>
              <w:t xml:space="preserve">). Составление письменного текста (письмо, отклик на вакансию, рассказ о себе) с использованием форм </w:t>
            </w:r>
            <w:r w:rsidRPr="006B17F6">
              <w:rPr>
                <w:rFonts w:ascii="Times New Roman" w:hAnsi="Times New Roman"/>
                <w:sz w:val="24"/>
                <w:szCs w:val="24"/>
                <w:lang w:val="en-US"/>
              </w:rPr>
              <w:t>Present</w:t>
            </w:r>
            <w:r w:rsidRPr="006B17F6">
              <w:rPr>
                <w:rFonts w:ascii="Times New Roman" w:hAnsi="Times New Roman"/>
                <w:sz w:val="24"/>
                <w:szCs w:val="24"/>
              </w:rPr>
              <w:t xml:space="preserve"> </w:t>
            </w:r>
            <w:r w:rsidRPr="006B17F6">
              <w:rPr>
                <w:rFonts w:ascii="Times New Roman" w:hAnsi="Times New Roman"/>
                <w:sz w:val="24"/>
                <w:szCs w:val="24"/>
                <w:lang w:val="en-US"/>
              </w:rPr>
              <w:t>Perfect</w:t>
            </w:r>
            <w:r w:rsidRPr="006B17F6">
              <w:rPr>
                <w:rFonts w:ascii="Times New Roman" w:hAnsi="Times New Roman"/>
                <w:sz w:val="24"/>
                <w:szCs w:val="24"/>
              </w:rPr>
              <w:t xml:space="preserve"> / </w:t>
            </w:r>
            <w:r w:rsidRPr="006B17F6">
              <w:rPr>
                <w:rFonts w:ascii="Times New Roman" w:hAnsi="Times New Roman"/>
                <w:sz w:val="24"/>
                <w:szCs w:val="24"/>
                <w:lang w:val="en-US"/>
              </w:rPr>
              <w:t>Past</w:t>
            </w:r>
            <w:r w:rsidRPr="006B17F6">
              <w:rPr>
                <w:rFonts w:ascii="Times New Roman" w:hAnsi="Times New Roman"/>
                <w:sz w:val="24"/>
                <w:szCs w:val="24"/>
              </w:rPr>
              <w:t xml:space="preserve"> </w:t>
            </w:r>
            <w:r w:rsidRPr="006B17F6">
              <w:rPr>
                <w:rFonts w:ascii="Times New Roman" w:hAnsi="Times New Roman"/>
                <w:sz w:val="24"/>
                <w:szCs w:val="24"/>
                <w:lang w:val="en-US"/>
              </w:rPr>
              <w:t>Simple</w:t>
            </w:r>
            <w:r w:rsidRPr="006B17F6">
              <w:rPr>
                <w:rFonts w:ascii="Times New Roman" w:hAnsi="Times New Roman"/>
                <w:sz w:val="24"/>
                <w:szCs w:val="24"/>
              </w:rPr>
              <w:t>.</w:t>
            </w:r>
          </w:p>
        </w:tc>
        <w:tc>
          <w:tcPr>
            <w:tcW w:w="632" w:type="pct"/>
            <w:vAlign w:val="center"/>
          </w:tcPr>
          <w:p w14:paraId="1E5D4515" w14:textId="1DCFBE04" w:rsidR="00FF5935" w:rsidRPr="006B17F6" w:rsidRDefault="00FF5935" w:rsidP="006B17F6">
            <w:pPr>
              <w:spacing w:after="0" w:line="240" w:lineRule="auto"/>
              <w:rPr>
                <w:rFonts w:ascii="Times New Roman" w:hAnsi="Times New Roman"/>
                <w:bCs/>
                <w:sz w:val="24"/>
                <w:szCs w:val="24"/>
              </w:rPr>
            </w:pPr>
          </w:p>
        </w:tc>
        <w:tc>
          <w:tcPr>
            <w:tcW w:w="962" w:type="pct"/>
          </w:tcPr>
          <w:p w14:paraId="7B30071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7C8D4D6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53E05ED5" w14:textId="3D25D6D0"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5E408B4" w14:textId="77777777" w:rsidTr="006B17F6">
        <w:trPr>
          <w:trHeight w:val="20"/>
        </w:trPr>
        <w:tc>
          <w:tcPr>
            <w:tcW w:w="858" w:type="pct"/>
            <w:vMerge w:val="restart"/>
          </w:tcPr>
          <w:p w14:paraId="45F2294E"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7.4. </w:t>
            </w:r>
          </w:p>
          <w:p w14:paraId="762762E2"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Работа медсестры в хирургическом отделении</w:t>
            </w:r>
          </w:p>
        </w:tc>
        <w:tc>
          <w:tcPr>
            <w:tcW w:w="2548" w:type="pct"/>
          </w:tcPr>
          <w:p w14:paraId="6009783A" w14:textId="1B5FE419"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66563A49" w14:textId="45B95E05" w:rsidR="00FF5935" w:rsidRPr="006B17F6" w:rsidRDefault="00FF5935" w:rsidP="006B17F6">
            <w:pPr>
              <w:spacing w:after="0" w:line="240" w:lineRule="auto"/>
              <w:rPr>
                <w:rFonts w:ascii="Times New Roman" w:hAnsi="Times New Roman"/>
                <w:bCs/>
                <w:sz w:val="24"/>
                <w:szCs w:val="24"/>
              </w:rPr>
            </w:pPr>
          </w:p>
        </w:tc>
        <w:tc>
          <w:tcPr>
            <w:tcW w:w="962" w:type="pct"/>
          </w:tcPr>
          <w:p w14:paraId="1506EDF8"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E348ABA" w14:textId="77777777" w:rsidTr="006B17F6">
        <w:trPr>
          <w:trHeight w:val="20"/>
        </w:trPr>
        <w:tc>
          <w:tcPr>
            <w:tcW w:w="858" w:type="pct"/>
            <w:vMerge/>
          </w:tcPr>
          <w:p w14:paraId="582EB16A"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259090D"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1.Хирургическое отделение, инструменты хирургического отделения. </w:t>
            </w:r>
          </w:p>
          <w:p w14:paraId="7CBCED85"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2.Подготовка пациента к операции. Методы операционных вмешательств. </w:t>
            </w:r>
          </w:p>
          <w:p w14:paraId="76F0F130"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1461B19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4.Практика аналитического чтения профессионально ориентированных текстов. Развитие навыков чтения, устной речи и аудирования. </w:t>
            </w:r>
          </w:p>
          <w:p w14:paraId="02E741D5"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5.Отработка грамматических навыков по теме. Коммуникативная грамматика – страдательный залог в английском языке (формы английского глагола в страдательном залоге групп </w:t>
            </w:r>
            <w:r w:rsidRPr="006B17F6">
              <w:rPr>
                <w:rFonts w:ascii="Times New Roman" w:hAnsi="Times New Roman"/>
                <w:sz w:val="24"/>
                <w:szCs w:val="24"/>
                <w:lang w:val="en-US"/>
              </w:rPr>
              <w:t>Indefinite</w:t>
            </w:r>
            <w:r w:rsidRPr="006B17F6">
              <w:rPr>
                <w:rFonts w:ascii="Times New Roman" w:hAnsi="Times New Roman"/>
                <w:sz w:val="24"/>
                <w:szCs w:val="24"/>
              </w:rPr>
              <w:t xml:space="preserve">, </w:t>
            </w:r>
            <w:r w:rsidRPr="006B17F6">
              <w:rPr>
                <w:rFonts w:ascii="Times New Roman" w:hAnsi="Times New Roman"/>
                <w:sz w:val="24"/>
                <w:szCs w:val="24"/>
                <w:lang w:val="en-US"/>
              </w:rPr>
              <w:t>Continuous</w:t>
            </w:r>
            <w:r w:rsidRPr="006B17F6">
              <w:rPr>
                <w:rFonts w:ascii="Times New Roman" w:hAnsi="Times New Roman"/>
                <w:sz w:val="24"/>
                <w:szCs w:val="24"/>
              </w:rPr>
              <w:t xml:space="preserve">, </w:t>
            </w:r>
            <w:r w:rsidRPr="006B17F6">
              <w:rPr>
                <w:rFonts w:ascii="Times New Roman" w:hAnsi="Times New Roman"/>
                <w:sz w:val="24"/>
                <w:szCs w:val="24"/>
                <w:lang w:val="en-US"/>
              </w:rPr>
              <w:t>Perfect</w:t>
            </w:r>
            <w:r w:rsidRPr="006B17F6">
              <w:rPr>
                <w:rFonts w:ascii="Times New Roman" w:hAnsi="Times New Roman"/>
                <w:sz w:val="24"/>
                <w:szCs w:val="24"/>
              </w:rPr>
              <w:t>).</w:t>
            </w:r>
          </w:p>
        </w:tc>
        <w:tc>
          <w:tcPr>
            <w:tcW w:w="632" w:type="pct"/>
            <w:vAlign w:val="center"/>
          </w:tcPr>
          <w:p w14:paraId="7CD53688" w14:textId="7358B2FD" w:rsidR="00FF5935" w:rsidRPr="006B17F6" w:rsidRDefault="00FF5935" w:rsidP="006B17F6">
            <w:pPr>
              <w:spacing w:after="0" w:line="240" w:lineRule="auto"/>
              <w:rPr>
                <w:rFonts w:ascii="Times New Roman" w:hAnsi="Times New Roman"/>
                <w:bCs/>
                <w:sz w:val="24"/>
                <w:szCs w:val="24"/>
              </w:rPr>
            </w:pPr>
          </w:p>
        </w:tc>
        <w:tc>
          <w:tcPr>
            <w:tcW w:w="962" w:type="pct"/>
          </w:tcPr>
          <w:p w14:paraId="1A99FB6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04EF397"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FE3B8C8" w14:textId="6FAEB3E4"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9464040" w14:textId="77777777" w:rsidTr="006B17F6">
        <w:trPr>
          <w:trHeight w:val="20"/>
        </w:trPr>
        <w:tc>
          <w:tcPr>
            <w:tcW w:w="858" w:type="pct"/>
            <w:vMerge/>
          </w:tcPr>
          <w:p w14:paraId="30BAD2A5"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A2FCBF3" w14:textId="1B96BD2C"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66AFF21B" w14:textId="2CD79790" w:rsidR="00FF5935" w:rsidRPr="006B17F6" w:rsidRDefault="00FF5935" w:rsidP="006B17F6">
            <w:pPr>
              <w:spacing w:after="0" w:line="240" w:lineRule="auto"/>
              <w:rPr>
                <w:rFonts w:ascii="Times New Roman" w:hAnsi="Times New Roman"/>
                <w:bCs/>
                <w:sz w:val="24"/>
                <w:szCs w:val="24"/>
              </w:rPr>
            </w:pPr>
          </w:p>
        </w:tc>
        <w:tc>
          <w:tcPr>
            <w:tcW w:w="962" w:type="pct"/>
          </w:tcPr>
          <w:p w14:paraId="06E7E4EE"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7121FC0" w14:textId="77777777" w:rsidTr="006B17F6">
        <w:trPr>
          <w:trHeight w:val="20"/>
        </w:trPr>
        <w:tc>
          <w:tcPr>
            <w:tcW w:w="858" w:type="pct"/>
            <w:vMerge/>
          </w:tcPr>
          <w:p w14:paraId="671B9D28"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2968F36E"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29</w:t>
            </w:r>
          </w:p>
          <w:p w14:paraId="3A4F8C04"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Чтение и перевод текста по теме. Выполнение лексических и грамматических заданий по тексту. Аудирование монологической и диалогической речи по теме. Составление рекомендаций беременной, составление диалогов (врач – пациент, медсестра – пациент) с использованием форм страдательного залога (группы </w:t>
            </w:r>
            <w:r w:rsidRPr="006B17F6">
              <w:rPr>
                <w:rFonts w:ascii="Times New Roman" w:hAnsi="Times New Roman"/>
                <w:sz w:val="24"/>
                <w:szCs w:val="24"/>
                <w:lang w:val="en-US"/>
              </w:rPr>
              <w:t>Indefinite</w:t>
            </w:r>
            <w:r w:rsidRPr="006B17F6">
              <w:rPr>
                <w:rFonts w:ascii="Times New Roman" w:hAnsi="Times New Roman"/>
                <w:sz w:val="24"/>
                <w:szCs w:val="24"/>
              </w:rPr>
              <w:t xml:space="preserve">, </w:t>
            </w:r>
            <w:r w:rsidRPr="006B17F6">
              <w:rPr>
                <w:rFonts w:ascii="Times New Roman" w:hAnsi="Times New Roman"/>
                <w:sz w:val="24"/>
                <w:szCs w:val="24"/>
                <w:lang w:val="en-US"/>
              </w:rPr>
              <w:t>Continuous</w:t>
            </w:r>
            <w:r w:rsidRPr="006B17F6">
              <w:rPr>
                <w:rFonts w:ascii="Times New Roman" w:hAnsi="Times New Roman"/>
                <w:sz w:val="24"/>
                <w:szCs w:val="24"/>
              </w:rPr>
              <w:t xml:space="preserve">, </w:t>
            </w:r>
            <w:r w:rsidRPr="006B17F6">
              <w:rPr>
                <w:rFonts w:ascii="Times New Roman" w:hAnsi="Times New Roman"/>
                <w:sz w:val="24"/>
                <w:szCs w:val="24"/>
                <w:lang w:val="en-US"/>
              </w:rPr>
              <w:t>Perfect</w:t>
            </w:r>
            <w:r w:rsidRPr="006B17F6">
              <w:rPr>
                <w:rFonts w:ascii="Times New Roman" w:hAnsi="Times New Roman"/>
                <w:sz w:val="24"/>
                <w:szCs w:val="24"/>
              </w:rPr>
              <w:t>).</w:t>
            </w:r>
          </w:p>
        </w:tc>
        <w:tc>
          <w:tcPr>
            <w:tcW w:w="632" w:type="pct"/>
            <w:vAlign w:val="center"/>
          </w:tcPr>
          <w:p w14:paraId="18BB531E" w14:textId="65DE2855" w:rsidR="00FF5935" w:rsidRPr="006B17F6" w:rsidRDefault="00FF5935" w:rsidP="006B17F6">
            <w:pPr>
              <w:spacing w:after="0" w:line="240" w:lineRule="auto"/>
              <w:rPr>
                <w:rFonts w:ascii="Times New Roman" w:hAnsi="Times New Roman"/>
                <w:bCs/>
                <w:sz w:val="24"/>
                <w:szCs w:val="24"/>
              </w:rPr>
            </w:pPr>
          </w:p>
        </w:tc>
        <w:tc>
          <w:tcPr>
            <w:tcW w:w="962" w:type="pct"/>
          </w:tcPr>
          <w:p w14:paraId="65705B5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26C4630"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ECD5A68" w14:textId="1C3812DD"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753B249" w14:textId="77777777" w:rsidTr="006B17F6">
        <w:trPr>
          <w:trHeight w:val="20"/>
        </w:trPr>
        <w:tc>
          <w:tcPr>
            <w:tcW w:w="3406" w:type="pct"/>
            <w:gridSpan w:val="2"/>
          </w:tcPr>
          <w:p w14:paraId="2D58C5AB"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Раздел 8. Соблюдение санитарно-гигиенических правил</w:t>
            </w:r>
          </w:p>
        </w:tc>
        <w:tc>
          <w:tcPr>
            <w:tcW w:w="632" w:type="pct"/>
            <w:vAlign w:val="center"/>
          </w:tcPr>
          <w:p w14:paraId="41A3FE73" w14:textId="16BE277D"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4B6546A3"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46150E6" w14:textId="77777777" w:rsidTr="006B17F6">
        <w:trPr>
          <w:trHeight w:val="20"/>
        </w:trPr>
        <w:tc>
          <w:tcPr>
            <w:tcW w:w="858" w:type="pct"/>
            <w:vMerge w:val="restart"/>
          </w:tcPr>
          <w:p w14:paraId="30EB508B"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8.1. </w:t>
            </w:r>
          </w:p>
          <w:p w14:paraId="4E7DBCE9"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Гигиена. Предметы гигиены</w:t>
            </w:r>
          </w:p>
        </w:tc>
        <w:tc>
          <w:tcPr>
            <w:tcW w:w="2548" w:type="pct"/>
          </w:tcPr>
          <w:p w14:paraId="48C51D5F" w14:textId="460D547A"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4D04A079" w14:textId="17FD9B63" w:rsidR="00FF5935" w:rsidRPr="006B17F6" w:rsidRDefault="00FF5935" w:rsidP="006B17F6">
            <w:pPr>
              <w:spacing w:after="0" w:line="240" w:lineRule="auto"/>
              <w:rPr>
                <w:rFonts w:ascii="Times New Roman" w:hAnsi="Times New Roman"/>
                <w:bCs/>
                <w:sz w:val="24"/>
                <w:szCs w:val="24"/>
              </w:rPr>
            </w:pPr>
          </w:p>
        </w:tc>
        <w:tc>
          <w:tcPr>
            <w:tcW w:w="962" w:type="pct"/>
          </w:tcPr>
          <w:p w14:paraId="458D2F6D"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D879BFA" w14:textId="77777777" w:rsidTr="006B17F6">
        <w:trPr>
          <w:trHeight w:val="20"/>
        </w:trPr>
        <w:tc>
          <w:tcPr>
            <w:tcW w:w="858" w:type="pct"/>
            <w:vMerge/>
          </w:tcPr>
          <w:p w14:paraId="34695B67"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8E43BB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1.Роль гигиены в жизни человека. </w:t>
            </w:r>
          </w:p>
          <w:p w14:paraId="76D37EE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2.Предметы гигиены (одноразовые и хозяйственные перчатки, чистящие и моющие средства, бумажное полотенце, носовой платок, мыло и т.д.). </w:t>
            </w:r>
          </w:p>
          <w:p w14:paraId="2AB8FA5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3.Правила гигиены в повседневной жизни. </w:t>
            </w:r>
          </w:p>
          <w:p w14:paraId="156927A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 xml:space="preserve">4.Введение новых лексических единиц (НЛЕ) по теме. Активизация НЛЕ. </w:t>
            </w:r>
          </w:p>
          <w:p w14:paraId="7E2262F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5.Практика аналитического чтения профессионально ориентированных текстов. Развитие навыка чтения, устной речи и аудирования.</w:t>
            </w:r>
          </w:p>
        </w:tc>
        <w:tc>
          <w:tcPr>
            <w:tcW w:w="632" w:type="pct"/>
            <w:vAlign w:val="center"/>
          </w:tcPr>
          <w:p w14:paraId="083C8EC2" w14:textId="773EE88C" w:rsidR="00FF5935" w:rsidRPr="006B17F6" w:rsidRDefault="00FF5935" w:rsidP="006B17F6">
            <w:pPr>
              <w:spacing w:after="0" w:line="240" w:lineRule="auto"/>
              <w:rPr>
                <w:rFonts w:ascii="Times New Roman" w:hAnsi="Times New Roman"/>
                <w:bCs/>
                <w:sz w:val="24"/>
                <w:szCs w:val="24"/>
              </w:rPr>
            </w:pPr>
          </w:p>
        </w:tc>
        <w:tc>
          <w:tcPr>
            <w:tcW w:w="962" w:type="pct"/>
          </w:tcPr>
          <w:p w14:paraId="163D4BE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8964CF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9145EDA" w14:textId="2E386474"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6664003" w14:textId="77777777" w:rsidTr="006B17F6">
        <w:trPr>
          <w:trHeight w:val="20"/>
        </w:trPr>
        <w:tc>
          <w:tcPr>
            <w:tcW w:w="858" w:type="pct"/>
            <w:vMerge/>
          </w:tcPr>
          <w:p w14:paraId="467783F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20D57EA" w14:textId="485EF3EA"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04F2A206" w14:textId="436C3CEB" w:rsidR="00FF5935" w:rsidRPr="006B17F6" w:rsidRDefault="00FF5935" w:rsidP="006B17F6">
            <w:pPr>
              <w:spacing w:after="0" w:line="240" w:lineRule="auto"/>
              <w:rPr>
                <w:rFonts w:ascii="Times New Roman" w:hAnsi="Times New Roman"/>
                <w:bCs/>
                <w:sz w:val="24"/>
                <w:szCs w:val="24"/>
              </w:rPr>
            </w:pPr>
          </w:p>
        </w:tc>
        <w:tc>
          <w:tcPr>
            <w:tcW w:w="962" w:type="pct"/>
          </w:tcPr>
          <w:p w14:paraId="6B3E76F3"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507E3D8" w14:textId="77777777" w:rsidTr="006B17F6">
        <w:trPr>
          <w:trHeight w:val="20"/>
        </w:trPr>
        <w:tc>
          <w:tcPr>
            <w:tcW w:w="858" w:type="pct"/>
            <w:vMerge/>
          </w:tcPr>
          <w:p w14:paraId="2BB2971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D5C468B"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30</w:t>
            </w:r>
          </w:p>
          <w:p w14:paraId="580B2AD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Выполнение лексических заданий по теме. Чтение и перевод текста о правилах гигиены. Аудирование монологической и диалогической речи по теме.</w:t>
            </w:r>
          </w:p>
        </w:tc>
        <w:tc>
          <w:tcPr>
            <w:tcW w:w="632" w:type="pct"/>
            <w:vAlign w:val="center"/>
          </w:tcPr>
          <w:p w14:paraId="3F7887E6" w14:textId="2A69D92A" w:rsidR="00FF5935" w:rsidRPr="006B17F6" w:rsidRDefault="00FF5935" w:rsidP="006B17F6">
            <w:pPr>
              <w:spacing w:after="0" w:line="240" w:lineRule="auto"/>
              <w:rPr>
                <w:rFonts w:ascii="Times New Roman" w:hAnsi="Times New Roman"/>
                <w:bCs/>
                <w:sz w:val="24"/>
                <w:szCs w:val="24"/>
              </w:rPr>
            </w:pPr>
          </w:p>
        </w:tc>
        <w:tc>
          <w:tcPr>
            <w:tcW w:w="962" w:type="pct"/>
          </w:tcPr>
          <w:p w14:paraId="0E02690F"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D852A83"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48BC90B2" w14:textId="44728A83"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59526656" w14:textId="77777777" w:rsidTr="006B17F6">
        <w:trPr>
          <w:trHeight w:val="20"/>
        </w:trPr>
        <w:tc>
          <w:tcPr>
            <w:tcW w:w="858" w:type="pct"/>
            <w:vMerge w:val="restart"/>
          </w:tcPr>
          <w:p w14:paraId="1ABC8D85"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8.2. </w:t>
            </w:r>
          </w:p>
          <w:p w14:paraId="4E8DD5B2"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Соблюдение санитарных правил в работе медсестры</w:t>
            </w:r>
          </w:p>
        </w:tc>
        <w:tc>
          <w:tcPr>
            <w:tcW w:w="2548" w:type="pct"/>
          </w:tcPr>
          <w:p w14:paraId="324BF837" w14:textId="1614B9A6"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277E14B3" w14:textId="39BCF946" w:rsidR="00FF5935" w:rsidRPr="006B17F6" w:rsidRDefault="00FF5935" w:rsidP="006B17F6">
            <w:pPr>
              <w:spacing w:after="0" w:line="240" w:lineRule="auto"/>
              <w:rPr>
                <w:rFonts w:ascii="Times New Roman" w:hAnsi="Times New Roman"/>
                <w:bCs/>
                <w:sz w:val="24"/>
                <w:szCs w:val="24"/>
              </w:rPr>
            </w:pPr>
          </w:p>
        </w:tc>
        <w:tc>
          <w:tcPr>
            <w:tcW w:w="962" w:type="pct"/>
          </w:tcPr>
          <w:p w14:paraId="2AECCBC7"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7E723683" w14:textId="77777777" w:rsidTr="006B17F6">
        <w:trPr>
          <w:trHeight w:val="20"/>
        </w:trPr>
        <w:tc>
          <w:tcPr>
            <w:tcW w:w="858" w:type="pct"/>
            <w:vMerge/>
          </w:tcPr>
          <w:p w14:paraId="492CD14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7664B91"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1.Дезинфекция на рабочем месте. </w:t>
            </w:r>
          </w:p>
          <w:p w14:paraId="0A6DD64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2.Названия одноразовых и многоразовых медицинских инструментов и предметов ухода за больным (пинцет, ножницы, шприцы, катетеры и т.д.), названия ёмкостей для хранения стерильных медицинских инструментов (контейнеры, лотки, коробки стерилизационные и т.д.). Стерилизация инструментов. </w:t>
            </w:r>
          </w:p>
          <w:p w14:paraId="32C29BD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3.Правила работы с инфекционным больным для профилактики заражения. </w:t>
            </w:r>
          </w:p>
          <w:p w14:paraId="6EE1617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4.Введение новых лексических единиц (НЛЕ) по теме. Активизация НЛЕ. </w:t>
            </w:r>
          </w:p>
          <w:p w14:paraId="576514AE"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5.Практика аналитического чтения профессионально ориентированных текстов. Развитие навыка чтения, устной речи и аудирования. </w:t>
            </w:r>
          </w:p>
          <w:p w14:paraId="5BD73A31"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6.Отработка грамматических навыков по теме. Коммуникативная грамматика – </w:t>
            </w:r>
            <w:r w:rsidRPr="006B17F6">
              <w:rPr>
                <w:rFonts w:ascii="Times New Roman" w:eastAsia="Calibri" w:hAnsi="Times New Roman"/>
                <w:sz w:val="24"/>
                <w:szCs w:val="24"/>
              </w:rPr>
              <w:t xml:space="preserve">модальные глаголы долженствования </w:t>
            </w:r>
            <w:r w:rsidRPr="006B17F6">
              <w:rPr>
                <w:rFonts w:ascii="Times New Roman" w:hAnsi="Times New Roman"/>
                <w:sz w:val="24"/>
                <w:szCs w:val="24"/>
              </w:rPr>
              <w:t>(</w:t>
            </w:r>
            <w:r w:rsidRPr="006B17F6">
              <w:rPr>
                <w:rFonts w:ascii="Times New Roman" w:hAnsi="Times New Roman"/>
                <w:sz w:val="24"/>
                <w:szCs w:val="24"/>
                <w:lang w:val="en-US"/>
              </w:rPr>
              <w:t>must</w:t>
            </w:r>
            <w:r w:rsidRPr="006B17F6">
              <w:rPr>
                <w:rFonts w:ascii="Times New Roman" w:hAnsi="Times New Roman"/>
                <w:sz w:val="24"/>
                <w:szCs w:val="24"/>
              </w:rPr>
              <w:t xml:space="preserve">, </w:t>
            </w:r>
            <w:r w:rsidRPr="006B17F6">
              <w:rPr>
                <w:rFonts w:ascii="Times New Roman" w:hAnsi="Times New Roman"/>
                <w:sz w:val="24"/>
                <w:szCs w:val="24"/>
                <w:lang w:val="en-US"/>
              </w:rPr>
              <w:t>have</w:t>
            </w:r>
            <w:r w:rsidRPr="006B17F6">
              <w:rPr>
                <w:rFonts w:ascii="Times New Roman" w:hAnsi="Times New Roman"/>
                <w:sz w:val="24"/>
                <w:szCs w:val="24"/>
              </w:rPr>
              <w:t xml:space="preserve"> </w:t>
            </w:r>
            <w:r w:rsidRPr="006B17F6">
              <w:rPr>
                <w:rFonts w:ascii="Times New Roman" w:hAnsi="Times New Roman"/>
                <w:sz w:val="24"/>
                <w:szCs w:val="24"/>
                <w:lang w:val="en-US"/>
              </w:rPr>
              <w:t>to</w:t>
            </w:r>
            <w:r w:rsidRPr="006B17F6">
              <w:rPr>
                <w:rFonts w:ascii="Times New Roman" w:hAnsi="Times New Roman"/>
                <w:sz w:val="24"/>
                <w:szCs w:val="24"/>
              </w:rPr>
              <w:t>)</w:t>
            </w:r>
            <w:r w:rsidRPr="006B17F6">
              <w:rPr>
                <w:rFonts w:ascii="Times New Roman" w:eastAsia="Calibri" w:hAnsi="Times New Roman"/>
                <w:sz w:val="24"/>
                <w:szCs w:val="24"/>
              </w:rPr>
              <w:t>.</w:t>
            </w:r>
          </w:p>
        </w:tc>
        <w:tc>
          <w:tcPr>
            <w:tcW w:w="632" w:type="pct"/>
            <w:vAlign w:val="center"/>
          </w:tcPr>
          <w:p w14:paraId="6AE0419D" w14:textId="77777777" w:rsidR="00FF5935" w:rsidRPr="006B17F6" w:rsidRDefault="00FF5935" w:rsidP="006B17F6">
            <w:pPr>
              <w:spacing w:after="0" w:line="240" w:lineRule="auto"/>
              <w:rPr>
                <w:rFonts w:ascii="Times New Roman" w:hAnsi="Times New Roman"/>
                <w:bCs/>
                <w:sz w:val="24"/>
                <w:szCs w:val="24"/>
              </w:rPr>
            </w:pPr>
          </w:p>
        </w:tc>
        <w:tc>
          <w:tcPr>
            <w:tcW w:w="962" w:type="pct"/>
          </w:tcPr>
          <w:p w14:paraId="38421FB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BC891AA"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38891833" w14:textId="79388B4B"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DFC41BC" w14:textId="77777777" w:rsidTr="006B17F6">
        <w:trPr>
          <w:trHeight w:val="20"/>
        </w:trPr>
        <w:tc>
          <w:tcPr>
            <w:tcW w:w="858" w:type="pct"/>
            <w:vMerge/>
          </w:tcPr>
          <w:p w14:paraId="7EA2458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2537676" w14:textId="4EF5099C"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46F45BEB" w14:textId="21B3C42E" w:rsidR="00FF5935" w:rsidRPr="006B17F6" w:rsidRDefault="00FF5935" w:rsidP="006B17F6">
            <w:pPr>
              <w:spacing w:after="0" w:line="240" w:lineRule="auto"/>
              <w:rPr>
                <w:rFonts w:ascii="Times New Roman" w:hAnsi="Times New Roman"/>
                <w:bCs/>
                <w:sz w:val="24"/>
                <w:szCs w:val="24"/>
              </w:rPr>
            </w:pPr>
          </w:p>
        </w:tc>
        <w:tc>
          <w:tcPr>
            <w:tcW w:w="962" w:type="pct"/>
          </w:tcPr>
          <w:p w14:paraId="2777120D"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44ECCFA" w14:textId="77777777" w:rsidTr="006B17F6">
        <w:trPr>
          <w:trHeight w:val="20"/>
        </w:trPr>
        <w:tc>
          <w:tcPr>
            <w:tcW w:w="858" w:type="pct"/>
            <w:vMerge/>
          </w:tcPr>
          <w:p w14:paraId="717287E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1D5D655"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31</w:t>
            </w:r>
          </w:p>
          <w:p w14:paraId="138C541F"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о правилах гигиены на отделении стационара. Выполнение лексико-грамматических заданий по тексту. Вопросно-ответная работа по тексту. Аудирование монологов и диалогов по теме.</w:t>
            </w:r>
          </w:p>
          <w:p w14:paraId="0983E98E"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lastRenderedPageBreak/>
              <w:t>Описание процесса дезинфекции рабочего места и стерилизации инструментов с помощью модальных глаголов долженствования (</w:t>
            </w:r>
            <w:r w:rsidRPr="006B17F6">
              <w:rPr>
                <w:rFonts w:ascii="Times New Roman" w:hAnsi="Times New Roman"/>
                <w:sz w:val="24"/>
                <w:szCs w:val="24"/>
                <w:lang w:val="en-US"/>
              </w:rPr>
              <w:t>must</w:t>
            </w:r>
            <w:r w:rsidRPr="006B17F6">
              <w:rPr>
                <w:rFonts w:ascii="Times New Roman" w:hAnsi="Times New Roman"/>
                <w:sz w:val="24"/>
                <w:szCs w:val="24"/>
              </w:rPr>
              <w:t xml:space="preserve">, </w:t>
            </w:r>
            <w:r w:rsidRPr="006B17F6">
              <w:rPr>
                <w:rFonts w:ascii="Times New Roman" w:hAnsi="Times New Roman"/>
                <w:sz w:val="24"/>
                <w:szCs w:val="24"/>
                <w:lang w:val="en-US"/>
              </w:rPr>
              <w:t>have</w:t>
            </w:r>
            <w:r w:rsidRPr="006B17F6">
              <w:rPr>
                <w:rFonts w:ascii="Times New Roman" w:hAnsi="Times New Roman"/>
                <w:sz w:val="24"/>
                <w:szCs w:val="24"/>
              </w:rPr>
              <w:t xml:space="preserve"> </w:t>
            </w:r>
            <w:r w:rsidRPr="006B17F6">
              <w:rPr>
                <w:rFonts w:ascii="Times New Roman" w:hAnsi="Times New Roman"/>
                <w:sz w:val="24"/>
                <w:szCs w:val="24"/>
                <w:lang w:val="en-US"/>
              </w:rPr>
              <w:t>to</w:t>
            </w:r>
            <w:r w:rsidRPr="006B17F6">
              <w:rPr>
                <w:rFonts w:ascii="Times New Roman" w:hAnsi="Times New Roman"/>
                <w:sz w:val="24"/>
                <w:szCs w:val="24"/>
              </w:rPr>
              <w:t>).</w:t>
            </w:r>
          </w:p>
        </w:tc>
        <w:tc>
          <w:tcPr>
            <w:tcW w:w="632" w:type="pct"/>
            <w:vAlign w:val="center"/>
          </w:tcPr>
          <w:p w14:paraId="24A39A38" w14:textId="0879D2B6" w:rsidR="00FF5935" w:rsidRPr="006B17F6" w:rsidRDefault="00FF5935" w:rsidP="006B17F6">
            <w:pPr>
              <w:spacing w:after="0" w:line="240" w:lineRule="auto"/>
              <w:rPr>
                <w:rFonts w:ascii="Times New Roman" w:hAnsi="Times New Roman"/>
                <w:bCs/>
                <w:sz w:val="24"/>
                <w:szCs w:val="24"/>
              </w:rPr>
            </w:pPr>
          </w:p>
        </w:tc>
        <w:tc>
          <w:tcPr>
            <w:tcW w:w="962" w:type="pct"/>
          </w:tcPr>
          <w:p w14:paraId="33602193"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09F4C5F8"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E5B6C1A" w14:textId="0944B5EF"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141EA42" w14:textId="77777777" w:rsidTr="006B17F6">
        <w:trPr>
          <w:trHeight w:val="20"/>
        </w:trPr>
        <w:tc>
          <w:tcPr>
            <w:tcW w:w="3406" w:type="pct"/>
            <w:gridSpan w:val="2"/>
          </w:tcPr>
          <w:p w14:paraId="3E1A811D" w14:textId="77777777" w:rsidR="00FF5935" w:rsidRPr="006B17F6" w:rsidRDefault="00FF5935" w:rsidP="006B17F6">
            <w:pPr>
              <w:spacing w:after="0" w:line="240" w:lineRule="auto"/>
              <w:rPr>
                <w:rFonts w:ascii="Times New Roman" w:hAnsi="Times New Roman"/>
                <w:b/>
                <w:sz w:val="24"/>
                <w:szCs w:val="24"/>
              </w:rPr>
            </w:pPr>
            <w:proofErr w:type="spellStart"/>
            <w:r w:rsidRPr="006B17F6">
              <w:rPr>
                <w:rFonts w:ascii="Times New Roman" w:hAnsi="Times New Roman"/>
                <w:b/>
                <w:sz w:val="24"/>
                <w:szCs w:val="24"/>
                <w:lang w:val="en-US"/>
              </w:rPr>
              <w:t>Раздел</w:t>
            </w:r>
            <w:proofErr w:type="spellEnd"/>
            <w:r w:rsidRPr="006B17F6">
              <w:rPr>
                <w:rFonts w:ascii="Times New Roman" w:hAnsi="Times New Roman"/>
                <w:b/>
                <w:sz w:val="24"/>
                <w:szCs w:val="24"/>
                <w:lang w:val="en-US"/>
              </w:rPr>
              <w:t xml:space="preserve"> </w:t>
            </w:r>
            <w:r w:rsidRPr="006B17F6">
              <w:rPr>
                <w:rFonts w:ascii="Times New Roman" w:hAnsi="Times New Roman"/>
                <w:b/>
                <w:sz w:val="24"/>
                <w:szCs w:val="24"/>
              </w:rPr>
              <w:t>9</w:t>
            </w:r>
            <w:r w:rsidRPr="006B17F6">
              <w:rPr>
                <w:rFonts w:ascii="Times New Roman" w:hAnsi="Times New Roman"/>
                <w:b/>
                <w:sz w:val="24"/>
                <w:szCs w:val="24"/>
                <w:lang w:val="en-US"/>
              </w:rPr>
              <w:t xml:space="preserve">. </w:t>
            </w:r>
            <w:proofErr w:type="spellStart"/>
            <w:r w:rsidRPr="006B17F6">
              <w:rPr>
                <w:rFonts w:ascii="Times New Roman" w:hAnsi="Times New Roman"/>
                <w:b/>
                <w:sz w:val="24"/>
                <w:szCs w:val="24"/>
                <w:lang w:val="en-US"/>
              </w:rPr>
              <w:t>Лечение</w:t>
            </w:r>
            <w:proofErr w:type="spellEnd"/>
            <w:r w:rsidRPr="006B17F6">
              <w:rPr>
                <w:rFonts w:ascii="Times New Roman" w:hAnsi="Times New Roman"/>
                <w:b/>
                <w:sz w:val="24"/>
                <w:szCs w:val="24"/>
                <w:lang w:val="en-US"/>
              </w:rPr>
              <w:t xml:space="preserve"> </w:t>
            </w:r>
            <w:proofErr w:type="spellStart"/>
            <w:r w:rsidRPr="006B17F6">
              <w:rPr>
                <w:rFonts w:ascii="Times New Roman" w:hAnsi="Times New Roman"/>
                <w:b/>
                <w:sz w:val="24"/>
                <w:szCs w:val="24"/>
                <w:lang w:val="en-US"/>
              </w:rPr>
              <w:t>пациентов</w:t>
            </w:r>
            <w:proofErr w:type="spellEnd"/>
          </w:p>
        </w:tc>
        <w:tc>
          <w:tcPr>
            <w:tcW w:w="632" w:type="pct"/>
            <w:vAlign w:val="center"/>
          </w:tcPr>
          <w:p w14:paraId="19D81DC3" w14:textId="449533DC" w:rsidR="00FF5935" w:rsidRPr="006B17F6" w:rsidRDefault="00FF5935" w:rsidP="006B17F6">
            <w:pPr>
              <w:spacing w:after="0" w:line="240" w:lineRule="auto"/>
              <w:jc w:val="center"/>
              <w:rPr>
                <w:rFonts w:ascii="Times New Roman" w:hAnsi="Times New Roman"/>
                <w:b/>
                <w:bCs/>
                <w:sz w:val="24"/>
                <w:szCs w:val="24"/>
              </w:rPr>
            </w:pPr>
          </w:p>
        </w:tc>
        <w:tc>
          <w:tcPr>
            <w:tcW w:w="962" w:type="pct"/>
          </w:tcPr>
          <w:p w14:paraId="12FA8EB8"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9F1C8FC" w14:textId="77777777" w:rsidTr="006B17F6">
        <w:trPr>
          <w:trHeight w:val="20"/>
        </w:trPr>
        <w:tc>
          <w:tcPr>
            <w:tcW w:w="858" w:type="pct"/>
            <w:vMerge w:val="restart"/>
          </w:tcPr>
          <w:p w14:paraId="48C4AF68"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9.1. </w:t>
            </w:r>
          </w:p>
          <w:p w14:paraId="3C8A02EC"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Виды лекарственных препаратов и основные лекарственные формы</w:t>
            </w:r>
          </w:p>
        </w:tc>
        <w:tc>
          <w:tcPr>
            <w:tcW w:w="2548" w:type="pct"/>
          </w:tcPr>
          <w:p w14:paraId="159EDEEB" w14:textId="385A715A"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0ADAA648" w14:textId="2AF34B0D" w:rsidR="00FF5935" w:rsidRPr="006B17F6" w:rsidRDefault="00FF5935" w:rsidP="006B17F6">
            <w:pPr>
              <w:spacing w:after="0" w:line="240" w:lineRule="auto"/>
              <w:rPr>
                <w:rFonts w:ascii="Times New Roman" w:hAnsi="Times New Roman"/>
                <w:bCs/>
                <w:sz w:val="24"/>
                <w:szCs w:val="24"/>
              </w:rPr>
            </w:pPr>
          </w:p>
        </w:tc>
        <w:tc>
          <w:tcPr>
            <w:tcW w:w="962" w:type="pct"/>
          </w:tcPr>
          <w:p w14:paraId="0129C185"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F8046E4" w14:textId="77777777" w:rsidTr="006B17F6">
        <w:trPr>
          <w:trHeight w:val="20"/>
        </w:trPr>
        <w:tc>
          <w:tcPr>
            <w:tcW w:w="858" w:type="pct"/>
            <w:vMerge/>
          </w:tcPr>
          <w:p w14:paraId="0BB831D6"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45C85DB"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1.Лекарственные формы: твердые, мягкие, жидкие и газообразные, дозированные и </w:t>
            </w:r>
            <w:proofErr w:type="spellStart"/>
            <w:r w:rsidRPr="006B17F6">
              <w:rPr>
                <w:rFonts w:ascii="Times New Roman" w:hAnsi="Times New Roman"/>
                <w:sz w:val="24"/>
                <w:szCs w:val="24"/>
              </w:rPr>
              <w:t>недозированные</w:t>
            </w:r>
            <w:proofErr w:type="spellEnd"/>
            <w:r w:rsidRPr="006B17F6">
              <w:rPr>
                <w:rFonts w:ascii="Times New Roman" w:hAnsi="Times New Roman"/>
                <w:sz w:val="24"/>
                <w:szCs w:val="24"/>
              </w:rPr>
              <w:t xml:space="preserve">. </w:t>
            </w:r>
          </w:p>
          <w:p w14:paraId="5C87F55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 Способы применения лекарственных препаратов: </w:t>
            </w:r>
            <w:proofErr w:type="spellStart"/>
            <w:r w:rsidRPr="006B17F6">
              <w:rPr>
                <w:rFonts w:ascii="Times New Roman" w:hAnsi="Times New Roman"/>
                <w:sz w:val="24"/>
                <w:szCs w:val="24"/>
              </w:rPr>
              <w:t>энтеральный</w:t>
            </w:r>
            <w:proofErr w:type="spellEnd"/>
            <w:r w:rsidRPr="006B17F6">
              <w:rPr>
                <w:rFonts w:ascii="Times New Roman" w:hAnsi="Times New Roman"/>
                <w:sz w:val="24"/>
                <w:szCs w:val="24"/>
              </w:rPr>
              <w:t xml:space="preserve"> и парентеральный. </w:t>
            </w:r>
          </w:p>
          <w:p w14:paraId="66DC72E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4.Практика аналитического чтения и перевода профессионально ориентированных текстов, развитие навыка устной речи и аудирования. </w:t>
            </w:r>
          </w:p>
          <w:p w14:paraId="3230253D"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5.Отработка грамматических навыков по теме. Коммуникативная грамматика – конструкции </w:t>
            </w:r>
            <w:r w:rsidRPr="006B17F6">
              <w:rPr>
                <w:rFonts w:ascii="Times New Roman" w:eastAsia="Calibri" w:hAnsi="Times New Roman"/>
                <w:sz w:val="24"/>
                <w:szCs w:val="24"/>
                <w:lang w:val="en-US"/>
              </w:rPr>
              <w:t>Present</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Continuous</w:t>
            </w:r>
            <w:r w:rsidRPr="006B17F6">
              <w:rPr>
                <w:rFonts w:ascii="Times New Roman" w:eastAsia="Calibri" w:hAnsi="Times New Roman"/>
                <w:sz w:val="24"/>
                <w:szCs w:val="24"/>
              </w:rPr>
              <w:t xml:space="preserve"> / </w:t>
            </w:r>
            <w:r w:rsidRPr="006B17F6">
              <w:rPr>
                <w:rFonts w:ascii="Times New Roman" w:eastAsia="Calibri" w:hAnsi="Times New Roman"/>
                <w:sz w:val="24"/>
                <w:szCs w:val="24"/>
                <w:lang w:val="en-US"/>
              </w:rPr>
              <w:t>to</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be</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going</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to</w:t>
            </w:r>
            <w:r w:rsidRPr="006B17F6">
              <w:rPr>
                <w:rFonts w:ascii="Times New Roman" w:eastAsia="Calibri" w:hAnsi="Times New Roman"/>
                <w:sz w:val="24"/>
                <w:szCs w:val="24"/>
              </w:rPr>
              <w:t xml:space="preserve"> для обозначения действий в будущем.</w:t>
            </w:r>
          </w:p>
        </w:tc>
        <w:tc>
          <w:tcPr>
            <w:tcW w:w="632" w:type="pct"/>
            <w:vAlign w:val="center"/>
          </w:tcPr>
          <w:p w14:paraId="7C116687" w14:textId="5292FA2D" w:rsidR="00FF5935" w:rsidRPr="006B17F6" w:rsidRDefault="00FF5935" w:rsidP="006B17F6">
            <w:pPr>
              <w:spacing w:after="0" w:line="240" w:lineRule="auto"/>
              <w:rPr>
                <w:rFonts w:ascii="Times New Roman" w:hAnsi="Times New Roman"/>
                <w:bCs/>
                <w:sz w:val="24"/>
                <w:szCs w:val="24"/>
              </w:rPr>
            </w:pPr>
          </w:p>
        </w:tc>
        <w:tc>
          <w:tcPr>
            <w:tcW w:w="962" w:type="pct"/>
          </w:tcPr>
          <w:p w14:paraId="4297534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262F64E"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698FDF8E" w14:textId="2C0444B4"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893F2E1" w14:textId="77777777" w:rsidTr="006B17F6">
        <w:trPr>
          <w:trHeight w:val="20"/>
        </w:trPr>
        <w:tc>
          <w:tcPr>
            <w:tcW w:w="858" w:type="pct"/>
            <w:vMerge/>
          </w:tcPr>
          <w:p w14:paraId="072C7FC9"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12EE529" w14:textId="746A5C35"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0F1A3701" w14:textId="6B9482FC" w:rsidR="00FF5935" w:rsidRPr="006B17F6" w:rsidRDefault="00FF5935" w:rsidP="006B17F6">
            <w:pPr>
              <w:spacing w:after="0" w:line="240" w:lineRule="auto"/>
              <w:rPr>
                <w:rFonts w:ascii="Times New Roman" w:hAnsi="Times New Roman"/>
                <w:bCs/>
                <w:sz w:val="24"/>
                <w:szCs w:val="24"/>
              </w:rPr>
            </w:pPr>
          </w:p>
        </w:tc>
        <w:tc>
          <w:tcPr>
            <w:tcW w:w="962" w:type="pct"/>
          </w:tcPr>
          <w:p w14:paraId="7BBCE46C"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D51CF13" w14:textId="77777777" w:rsidTr="006B17F6">
        <w:trPr>
          <w:trHeight w:val="20"/>
        </w:trPr>
        <w:tc>
          <w:tcPr>
            <w:tcW w:w="858" w:type="pct"/>
            <w:vMerge/>
          </w:tcPr>
          <w:p w14:paraId="7ED96E16"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66145B7"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32</w:t>
            </w:r>
          </w:p>
          <w:p w14:paraId="0CBC63E9"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Чтение и перевод текста по теме. Выполнение лексических и грамматических заданий по тексту. Аудирование монологической и диалогической речи по теме. Выполнение грамматических упражнений (конструкции </w:t>
            </w:r>
            <w:r w:rsidRPr="006B17F6">
              <w:rPr>
                <w:rFonts w:ascii="Times New Roman" w:eastAsia="Calibri" w:hAnsi="Times New Roman"/>
                <w:sz w:val="24"/>
                <w:szCs w:val="24"/>
                <w:lang w:val="en-US"/>
              </w:rPr>
              <w:t>Present</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Continuous</w:t>
            </w:r>
            <w:r w:rsidRPr="006B17F6">
              <w:rPr>
                <w:rFonts w:ascii="Times New Roman" w:eastAsia="Calibri" w:hAnsi="Times New Roman"/>
                <w:sz w:val="24"/>
                <w:szCs w:val="24"/>
              </w:rPr>
              <w:t xml:space="preserve"> / </w:t>
            </w:r>
            <w:r w:rsidRPr="006B17F6">
              <w:rPr>
                <w:rFonts w:ascii="Times New Roman" w:eastAsia="Calibri" w:hAnsi="Times New Roman"/>
                <w:sz w:val="24"/>
                <w:szCs w:val="24"/>
                <w:lang w:val="en-US"/>
              </w:rPr>
              <w:t>to</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be</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going</w:t>
            </w:r>
            <w:r w:rsidRPr="006B17F6">
              <w:rPr>
                <w:rFonts w:ascii="Times New Roman" w:eastAsia="Calibri" w:hAnsi="Times New Roman"/>
                <w:sz w:val="24"/>
                <w:szCs w:val="24"/>
              </w:rPr>
              <w:t xml:space="preserve"> </w:t>
            </w:r>
            <w:r w:rsidRPr="006B17F6">
              <w:rPr>
                <w:rFonts w:ascii="Times New Roman" w:eastAsia="Calibri" w:hAnsi="Times New Roman"/>
                <w:sz w:val="24"/>
                <w:szCs w:val="24"/>
                <w:lang w:val="en-US"/>
              </w:rPr>
              <w:t>to</w:t>
            </w:r>
            <w:r w:rsidRPr="006B17F6">
              <w:rPr>
                <w:rFonts w:ascii="Times New Roman" w:eastAsia="Calibri" w:hAnsi="Times New Roman"/>
                <w:sz w:val="24"/>
                <w:szCs w:val="24"/>
              </w:rPr>
              <w:t xml:space="preserve"> для обозначения действий в будущем</w:t>
            </w:r>
            <w:r w:rsidRPr="006B17F6">
              <w:rPr>
                <w:rFonts w:ascii="Times New Roman" w:hAnsi="Times New Roman"/>
                <w:sz w:val="24"/>
                <w:szCs w:val="24"/>
              </w:rPr>
              <w:t>).</w:t>
            </w:r>
          </w:p>
        </w:tc>
        <w:tc>
          <w:tcPr>
            <w:tcW w:w="632" w:type="pct"/>
            <w:vAlign w:val="center"/>
          </w:tcPr>
          <w:p w14:paraId="3251A0CF" w14:textId="3B71FA4E" w:rsidR="00FF5935" w:rsidRPr="006B17F6" w:rsidRDefault="00FF5935" w:rsidP="006B17F6">
            <w:pPr>
              <w:spacing w:after="0" w:line="240" w:lineRule="auto"/>
              <w:rPr>
                <w:rFonts w:ascii="Times New Roman" w:hAnsi="Times New Roman"/>
                <w:bCs/>
                <w:sz w:val="24"/>
                <w:szCs w:val="24"/>
              </w:rPr>
            </w:pPr>
          </w:p>
        </w:tc>
        <w:tc>
          <w:tcPr>
            <w:tcW w:w="962" w:type="pct"/>
          </w:tcPr>
          <w:p w14:paraId="009303C3"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3040C2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6D533CD6" w14:textId="3ACC6DAE"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0E2BA94" w14:textId="77777777" w:rsidTr="006B17F6">
        <w:trPr>
          <w:trHeight w:val="20"/>
        </w:trPr>
        <w:tc>
          <w:tcPr>
            <w:tcW w:w="858" w:type="pct"/>
            <w:vMerge w:val="restart"/>
          </w:tcPr>
          <w:p w14:paraId="3681C85F"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9.2. </w:t>
            </w:r>
          </w:p>
          <w:p w14:paraId="2BF0AE64"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Дозирование и введение лекарственных препаратов</w:t>
            </w:r>
          </w:p>
        </w:tc>
        <w:tc>
          <w:tcPr>
            <w:tcW w:w="2548" w:type="pct"/>
          </w:tcPr>
          <w:p w14:paraId="4B5F0FEA" w14:textId="2D934B37"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18F258D4" w14:textId="1E9C4673" w:rsidR="00FF5935" w:rsidRPr="006B17F6" w:rsidRDefault="00FF5935" w:rsidP="006B17F6">
            <w:pPr>
              <w:spacing w:after="0" w:line="240" w:lineRule="auto"/>
              <w:rPr>
                <w:rFonts w:ascii="Times New Roman" w:hAnsi="Times New Roman"/>
                <w:bCs/>
                <w:sz w:val="24"/>
                <w:szCs w:val="24"/>
              </w:rPr>
            </w:pPr>
          </w:p>
        </w:tc>
        <w:tc>
          <w:tcPr>
            <w:tcW w:w="962" w:type="pct"/>
          </w:tcPr>
          <w:p w14:paraId="2446882C"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3045575" w14:textId="77777777" w:rsidTr="006B17F6">
        <w:trPr>
          <w:trHeight w:val="20"/>
        </w:trPr>
        <w:tc>
          <w:tcPr>
            <w:tcW w:w="858" w:type="pct"/>
            <w:vMerge/>
          </w:tcPr>
          <w:p w14:paraId="551C9B4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457CDE2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1.Общие правила применения лекарственных средств. </w:t>
            </w:r>
          </w:p>
          <w:p w14:paraId="6262B02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2.Лексика для обозначения частотности применения и правил дозирования лекарственных средств. </w:t>
            </w:r>
          </w:p>
          <w:p w14:paraId="7F0D3816"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392D955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4.Практика аналитического чтения и перевода профессионально ориентированных текстов, развитие навыка устной речи и аудирования. </w:t>
            </w:r>
          </w:p>
          <w:p w14:paraId="24C7BD85"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 xml:space="preserve">5.Отработка грамматических навыков по теме. Коммуникативная грамматика – </w:t>
            </w:r>
            <w:r w:rsidRPr="006B17F6">
              <w:rPr>
                <w:rFonts w:ascii="Times New Roman" w:eastAsia="Calibri" w:hAnsi="Times New Roman"/>
                <w:sz w:val="24"/>
                <w:szCs w:val="24"/>
              </w:rPr>
              <w:t>математические выражения.</w:t>
            </w:r>
          </w:p>
        </w:tc>
        <w:tc>
          <w:tcPr>
            <w:tcW w:w="632" w:type="pct"/>
            <w:vAlign w:val="center"/>
          </w:tcPr>
          <w:p w14:paraId="1DBE5BA7" w14:textId="77777777" w:rsidR="00FF5935" w:rsidRPr="006B17F6" w:rsidRDefault="00FF5935" w:rsidP="006B17F6">
            <w:pPr>
              <w:spacing w:after="0" w:line="240" w:lineRule="auto"/>
              <w:rPr>
                <w:rFonts w:ascii="Times New Roman" w:hAnsi="Times New Roman"/>
                <w:bCs/>
                <w:sz w:val="24"/>
                <w:szCs w:val="24"/>
              </w:rPr>
            </w:pPr>
          </w:p>
        </w:tc>
        <w:tc>
          <w:tcPr>
            <w:tcW w:w="962" w:type="pct"/>
          </w:tcPr>
          <w:p w14:paraId="2ACEE252"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DCD36A9"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4B6C730" w14:textId="4F988034"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69BF8A3" w14:textId="77777777" w:rsidTr="006B17F6">
        <w:trPr>
          <w:trHeight w:val="20"/>
        </w:trPr>
        <w:tc>
          <w:tcPr>
            <w:tcW w:w="858" w:type="pct"/>
            <w:vMerge/>
          </w:tcPr>
          <w:p w14:paraId="284F14E4"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CE128D2" w14:textId="1E86A7E9"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64E7F0C1" w14:textId="6C476186" w:rsidR="00FF5935" w:rsidRPr="006B17F6" w:rsidRDefault="00FF5935" w:rsidP="006B17F6">
            <w:pPr>
              <w:spacing w:after="0" w:line="240" w:lineRule="auto"/>
              <w:rPr>
                <w:rFonts w:ascii="Times New Roman" w:hAnsi="Times New Roman"/>
                <w:bCs/>
                <w:sz w:val="24"/>
                <w:szCs w:val="24"/>
              </w:rPr>
            </w:pPr>
          </w:p>
        </w:tc>
        <w:tc>
          <w:tcPr>
            <w:tcW w:w="962" w:type="pct"/>
          </w:tcPr>
          <w:p w14:paraId="310C0EAE"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0838061" w14:textId="77777777" w:rsidTr="006B17F6">
        <w:trPr>
          <w:trHeight w:val="20"/>
        </w:trPr>
        <w:tc>
          <w:tcPr>
            <w:tcW w:w="858" w:type="pct"/>
            <w:vMerge/>
          </w:tcPr>
          <w:p w14:paraId="189E4D6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0C0B0C48"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33</w:t>
            </w:r>
          </w:p>
          <w:p w14:paraId="1EE2E6A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Чтение и перевод текста о правилах применения и дозирования лекарственных средств. Выполнение лексико-грамматических заданий по тексту. Вопросно-ответная работа по тексту. Аудирование монологов и диалогов по теме.</w:t>
            </w:r>
          </w:p>
          <w:p w14:paraId="01B81706"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Описание применения и дозирования лекарственных средств с помощью математических выражений.</w:t>
            </w:r>
          </w:p>
        </w:tc>
        <w:tc>
          <w:tcPr>
            <w:tcW w:w="632" w:type="pct"/>
            <w:vAlign w:val="center"/>
          </w:tcPr>
          <w:p w14:paraId="0E58000C" w14:textId="097530EB" w:rsidR="00FF5935" w:rsidRPr="006B17F6" w:rsidRDefault="00FF5935" w:rsidP="006B17F6">
            <w:pPr>
              <w:spacing w:after="0" w:line="240" w:lineRule="auto"/>
              <w:rPr>
                <w:rFonts w:ascii="Times New Roman" w:hAnsi="Times New Roman"/>
                <w:bCs/>
                <w:sz w:val="24"/>
                <w:szCs w:val="24"/>
              </w:rPr>
            </w:pPr>
          </w:p>
        </w:tc>
        <w:tc>
          <w:tcPr>
            <w:tcW w:w="962" w:type="pct"/>
          </w:tcPr>
          <w:p w14:paraId="61068F0C"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53AAA32A"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544259FF" w14:textId="287B3C7C"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1596889D" w14:textId="77777777" w:rsidTr="006B17F6">
        <w:trPr>
          <w:trHeight w:val="20"/>
        </w:trPr>
        <w:tc>
          <w:tcPr>
            <w:tcW w:w="858" w:type="pct"/>
            <w:vMerge w:val="restart"/>
          </w:tcPr>
          <w:p w14:paraId="1FE0BC91"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9.3. </w:t>
            </w:r>
          </w:p>
          <w:p w14:paraId="0BAECA6A"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Виды альтернативной медицины</w:t>
            </w:r>
          </w:p>
        </w:tc>
        <w:tc>
          <w:tcPr>
            <w:tcW w:w="2548" w:type="pct"/>
          </w:tcPr>
          <w:p w14:paraId="4B97FFC7" w14:textId="0ACF66CF"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Содержание</w:t>
            </w:r>
          </w:p>
        </w:tc>
        <w:tc>
          <w:tcPr>
            <w:tcW w:w="632" w:type="pct"/>
            <w:vAlign w:val="center"/>
          </w:tcPr>
          <w:p w14:paraId="213C42C5" w14:textId="6FE255C0" w:rsidR="00FF5935" w:rsidRPr="006B17F6" w:rsidRDefault="00FF5935" w:rsidP="006B17F6">
            <w:pPr>
              <w:spacing w:after="0" w:line="240" w:lineRule="auto"/>
              <w:rPr>
                <w:rFonts w:ascii="Times New Roman" w:hAnsi="Times New Roman"/>
                <w:bCs/>
                <w:sz w:val="24"/>
                <w:szCs w:val="24"/>
              </w:rPr>
            </w:pPr>
          </w:p>
        </w:tc>
        <w:tc>
          <w:tcPr>
            <w:tcW w:w="962" w:type="pct"/>
          </w:tcPr>
          <w:p w14:paraId="1FDA525D"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73FE97D6" w14:textId="77777777" w:rsidTr="006B17F6">
        <w:trPr>
          <w:trHeight w:val="20"/>
        </w:trPr>
        <w:tc>
          <w:tcPr>
            <w:tcW w:w="858" w:type="pct"/>
            <w:vMerge/>
          </w:tcPr>
          <w:p w14:paraId="4B03A5C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5FCC79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1.Названия методов альтернативной медицины (иглоукалывание, банки, рефлексотерапия, гидротерапия и т.д.). </w:t>
            </w:r>
          </w:p>
          <w:p w14:paraId="2D810FEC"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2.Особенности практики разных видов альтернативной медицины. </w:t>
            </w:r>
          </w:p>
          <w:p w14:paraId="4B4C8915"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3.Введение новых лексических единиц (НЛЕ) по теме. Активизация НЛЕ. </w:t>
            </w:r>
          </w:p>
          <w:p w14:paraId="5233B4E2"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4.Практика аналитического чтения и перевода профессионально ориентированных текстов, развитие навыка устной речи и аудирования. </w:t>
            </w:r>
          </w:p>
          <w:p w14:paraId="24AF1C2B" w14:textId="77777777" w:rsidR="00FF5935" w:rsidRPr="006B17F6" w:rsidRDefault="00FF5935" w:rsidP="006B17F6">
            <w:pPr>
              <w:spacing w:after="0" w:line="240" w:lineRule="auto"/>
              <w:rPr>
                <w:rFonts w:ascii="Times New Roman" w:hAnsi="Times New Roman"/>
                <w:b/>
                <w:sz w:val="24"/>
                <w:szCs w:val="24"/>
                <w:lang w:val="en-US"/>
              </w:rPr>
            </w:pPr>
            <w:r w:rsidRPr="006B17F6">
              <w:rPr>
                <w:rFonts w:ascii="Times New Roman" w:hAnsi="Times New Roman"/>
                <w:sz w:val="24"/>
                <w:szCs w:val="24"/>
              </w:rPr>
              <w:t>5.Отработка грамматических навыков по теме. Коммуникативная</w:t>
            </w:r>
            <w:r w:rsidRPr="006B17F6">
              <w:rPr>
                <w:rFonts w:ascii="Times New Roman" w:hAnsi="Times New Roman"/>
                <w:sz w:val="24"/>
                <w:szCs w:val="24"/>
                <w:lang w:val="en-US"/>
              </w:rPr>
              <w:t xml:space="preserve"> </w:t>
            </w:r>
            <w:r w:rsidRPr="006B17F6">
              <w:rPr>
                <w:rFonts w:ascii="Times New Roman" w:hAnsi="Times New Roman"/>
                <w:sz w:val="24"/>
                <w:szCs w:val="24"/>
              </w:rPr>
              <w:t>грамматика</w:t>
            </w:r>
            <w:r w:rsidRPr="006B17F6">
              <w:rPr>
                <w:rFonts w:ascii="Times New Roman" w:hAnsi="Times New Roman"/>
                <w:sz w:val="24"/>
                <w:szCs w:val="24"/>
                <w:lang w:val="en-US"/>
              </w:rPr>
              <w:t xml:space="preserve"> – </w:t>
            </w:r>
            <w:r w:rsidRPr="006B17F6">
              <w:rPr>
                <w:rFonts w:ascii="Times New Roman" w:hAnsi="Times New Roman"/>
                <w:sz w:val="24"/>
                <w:szCs w:val="24"/>
              </w:rPr>
              <w:t>способы</w:t>
            </w:r>
            <w:r w:rsidRPr="006B17F6">
              <w:rPr>
                <w:rFonts w:ascii="Times New Roman" w:hAnsi="Times New Roman"/>
                <w:sz w:val="24"/>
                <w:szCs w:val="24"/>
                <w:lang w:val="en-US"/>
              </w:rPr>
              <w:t xml:space="preserve"> </w:t>
            </w:r>
            <w:r w:rsidRPr="006B17F6">
              <w:rPr>
                <w:rFonts w:ascii="Times New Roman" w:hAnsi="Times New Roman"/>
                <w:sz w:val="24"/>
                <w:szCs w:val="24"/>
              </w:rPr>
              <w:t>выражения</w:t>
            </w:r>
            <w:r w:rsidRPr="006B17F6">
              <w:rPr>
                <w:rFonts w:ascii="Times New Roman" w:hAnsi="Times New Roman"/>
                <w:sz w:val="24"/>
                <w:szCs w:val="24"/>
                <w:lang w:val="en-US"/>
              </w:rPr>
              <w:t xml:space="preserve"> </w:t>
            </w:r>
            <w:r w:rsidRPr="006B17F6">
              <w:rPr>
                <w:rFonts w:ascii="Times New Roman" w:hAnsi="Times New Roman"/>
                <w:sz w:val="24"/>
                <w:szCs w:val="24"/>
              </w:rPr>
              <w:t>обоснования</w:t>
            </w:r>
            <w:r w:rsidRPr="006B17F6">
              <w:rPr>
                <w:rFonts w:ascii="Times New Roman" w:hAnsi="Times New Roman"/>
                <w:sz w:val="24"/>
                <w:szCs w:val="24"/>
                <w:lang w:val="en-US"/>
              </w:rPr>
              <w:t xml:space="preserve"> </w:t>
            </w:r>
            <w:r w:rsidRPr="006B17F6">
              <w:rPr>
                <w:rFonts w:ascii="Times New Roman" w:hAnsi="Times New Roman"/>
                <w:sz w:val="24"/>
                <w:szCs w:val="24"/>
              </w:rPr>
              <w:t>в</w:t>
            </w:r>
            <w:r w:rsidRPr="006B17F6">
              <w:rPr>
                <w:rFonts w:ascii="Times New Roman" w:hAnsi="Times New Roman"/>
                <w:sz w:val="24"/>
                <w:szCs w:val="24"/>
                <w:lang w:val="en-US"/>
              </w:rPr>
              <w:t xml:space="preserve"> </w:t>
            </w:r>
            <w:r w:rsidRPr="006B17F6">
              <w:rPr>
                <w:rFonts w:ascii="Times New Roman" w:hAnsi="Times New Roman"/>
                <w:sz w:val="24"/>
                <w:szCs w:val="24"/>
              </w:rPr>
              <w:t>английском</w:t>
            </w:r>
            <w:r w:rsidRPr="006B17F6">
              <w:rPr>
                <w:rFonts w:ascii="Times New Roman" w:hAnsi="Times New Roman"/>
                <w:sz w:val="24"/>
                <w:szCs w:val="24"/>
                <w:lang w:val="en-US"/>
              </w:rPr>
              <w:t xml:space="preserve"> </w:t>
            </w:r>
            <w:r w:rsidRPr="006B17F6">
              <w:rPr>
                <w:rFonts w:ascii="Times New Roman" w:hAnsi="Times New Roman"/>
                <w:sz w:val="24"/>
                <w:szCs w:val="24"/>
              </w:rPr>
              <w:t>языке</w:t>
            </w:r>
            <w:r w:rsidRPr="006B17F6">
              <w:rPr>
                <w:rFonts w:ascii="Times New Roman" w:hAnsi="Times New Roman"/>
                <w:sz w:val="24"/>
                <w:szCs w:val="24"/>
                <w:lang w:val="en-US"/>
              </w:rPr>
              <w:t xml:space="preserve"> (</w:t>
            </w:r>
            <w:r w:rsidRPr="006B17F6">
              <w:rPr>
                <w:rFonts w:ascii="Times New Roman" w:eastAsia="Calibri" w:hAnsi="Times New Roman"/>
                <w:sz w:val="24"/>
                <w:szCs w:val="24"/>
                <w:lang w:val="en-US"/>
              </w:rPr>
              <w:t>giving reasons: for + noun, for + -</w:t>
            </w:r>
            <w:proofErr w:type="spellStart"/>
            <w:r w:rsidRPr="006B17F6">
              <w:rPr>
                <w:rFonts w:ascii="Times New Roman" w:eastAsia="Calibri" w:hAnsi="Times New Roman"/>
                <w:sz w:val="24"/>
                <w:szCs w:val="24"/>
                <w:lang w:val="en-US"/>
              </w:rPr>
              <w:t>ing</w:t>
            </w:r>
            <w:proofErr w:type="spellEnd"/>
            <w:r w:rsidRPr="006B17F6">
              <w:rPr>
                <w:rFonts w:ascii="Times New Roman" w:eastAsia="Calibri" w:hAnsi="Times New Roman"/>
                <w:sz w:val="24"/>
                <w:szCs w:val="24"/>
                <w:lang w:val="en-US"/>
              </w:rPr>
              <w:t>, to + infinitive, so that, because, so, that’s why).</w:t>
            </w:r>
          </w:p>
        </w:tc>
        <w:tc>
          <w:tcPr>
            <w:tcW w:w="632" w:type="pct"/>
            <w:vAlign w:val="center"/>
          </w:tcPr>
          <w:p w14:paraId="6CD85DD5" w14:textId="5900914C" w:rsidR="00FF5935" w:rsidRPr="006B17F6" w:rsidRDefault="00FF5935" w:rsidP="006B17F6">
            <w:pPr>
              <w:spacing w:after="0" w:line="240" w:lineRule="auto"/>
              <w:rPr>
                <w:rFonts w:ascii="Times New Roman" w:hAnsi="Times New Roman"/>
                <w:bCs/>
                <w:sz w:val="24"/>
                <w:szCs w:val="24"/>
                <w:lang w:val="en-US"/>
              </w:rPr>
            </w:pPr>
          </w:p>
        </w:tc>
        <w:tc>
          <w:tcPr>
            <w:tcW w:w="962" w:type="pct"/>
          </w:tcPr>
          <w:p w14:paraId="4394A7C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8F4FFEB"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2A0A9B8F" w14:textId="1ACC229D"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73AD8EC6" w14:textId="77777777" w:rsidTr="006B17F6">
        <w:trPr>
          <w:trHeight w:val="20"/>
        </w:trPr>
        <w:tc>
          <w:tcPr>
            <w:tcW w:w="858" w:type="pct"/>
            <w:vMerge/>
          </w:tcPr>
          <w:p w14:paraId="0913D33F"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589BDDF2" w14:textId="070C997B"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6E9E6062" w14:textId="05D2F5D7" w:rsidR="00FF5935" w:rsidRPr="006B17F6" w:rsidRDefault="00FF5935" w:rsidP="006B17F6">
            <w:pPr>
              <w:spacing w:after="0" w:line="240" w:lineRule="auto"/>
              <w:rPr>
                <w:rFonts w:ascii="Times New Roman" w:hAnsi="Times New Roman"/>
                <w:bCs/>
                <w:sz w:val="24"/>
                <w:szCs w:val="24"/>
              </w:rPr>
            </w:pPr>
          </w:p>
        </w:tc>
        <w:tc>
          <w:tcPr>
            <w:tcW w:w="962" w:type="pct"/>
          </w:tcPr>
          <w:p w14:paraId="4CE476C7"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28594B7A" w14:textId="77777777" w:rsidTr="006B17F6">
        <w:trPr>
          <w:trHeight w:val="20"/>
        </w:trPr>
        <w:tc>
          <w:tcPr>
            <w:tcW w:w="858" w:type="pct"/>
            <w:vMerge/>
          </w:tcPr>
          <w:p w14:paraId="644B4401"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367CC0CB"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34</w:t>
            </w:r>
          </w:p>
          <w:p w14:paraId="6AFCEAD5"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текста о соотношении классической и альтернативной медицины в современном мире. Выполнение лексико-грамматических заданий по тексту. Вопросно-ответная работа по тексту. Аудирование монологической и диалогической речи по теме. Выполнение грамматических упражнений (способы выражения обоснования в английском языке (</w:t>
            </w:r>
            <w:r w:rsidRPr="006B17F6">
              <w:rPr>
                <w:rFonts w:ascii="Times New Roman" w:hAnsi="Times New Roman"/>
                <w:sz w:val="24"/>
                <w:szCs w:val="24"/>
                <w:lang w:val="en-US"/>
              </w:rPr>
              <w:t>giving</w:t>
            </w:r>
            <w:r w:rsidRPr="006B17F6">
              <w:rPr>
                <w:rFonts w:ascii="Times New Roman" w:hAnsi="Times New Roman"/>
                <w:sz w:val="24"/>
                <w:szCs w:val="24"/>
              </w:rPr>
              <w:t xml:space="preserve"> </w:t>
            </w:r>
            <w:r w:rsidRPr="006B17F6">
              <w:rPr>
                <w:rFonts w:ascii="Times New Roman" w:hAnsi="Times New Roman"/>
                <w:sz w:val="24"/>
                <w:szCs w:val="24"/>
                <w:lang w:val="en-US"/>
              </w:rPr>
              <w:t>reasons</w:t>
            </w:r>
            <w:r w:rsidRPr="006B17F6">
              <w:rPr>
                <w:rFonts w:ascii="Times New Roman" w:hAnsi="Times New Roman"/>
                <w:sz w:val="24"/>
                <w:szCs w:val="24"/>
              </w:rPr>
              <w:t xml:space="preserve">: </w:t>
            </w:r>
            <w:r w:rsidRPr="006B17F6">
              <w:rPr>
                <w:rFonts w:ascii="Times New Roman" w:hAnsi="Times New Roman"/>
                <w:sz w:val="24"/>
                <w:szCs w:val="24"/>
                <w:lang w:val="en-US"/>
              </w:rPr>
              <w:t>for</w:t>
            </w:r>
            <w:r w:rsidRPr="006B17F6">
              <w:rPr>
                <w:rFonts w:ascii="Times New Roman" w:hAnsi="Times New Roman"/>
                <w:sz w:val="24"/>
                <w:szCs w:val="24"/>
              </w:rPr>
              <w:t xml:space="preserve"> + </w:t>
            </w:r>
            <w:r w:rsidRPr="006B17F6">
              <w:rPr>
                <w:rFonts w:ascii="Times New Roman" w:hAnsi="Times New Roman"/>
                <w:sz w:val="24"/>
                <w:szCs w:val="24"/>
                <w:lang w:val="en-US"/>
              </w:rPr>
              <w:t>noun</w:t>
            </w:r>
            <w:r w:rsidRPr="006B17F6">
              <w:rPr>
                <w:rFonts w:ascii="Times New Roman" w:hAnsi="Times New Roman"/>
                <w:sz w:val="24"/>
                <w:szCs w:val="24"/>
              </w:rPr>
              <w:t xml:space="preserve">, </w:t>
            </w:r>
            <w:r w:rsidRPr="006B17F6">
              <w:rPr>
                <w:rFonts w:ascii="Times New Roman" w:hAnsi="Times New Roman"/>
                <w:sz w:val="24"/>
                <w:szCs w:val="24"/>
                <w:lang w:val="en-US"/>
              </w:rPr>
              <w:t>for</w:t>
            </w:r>
            <w:r w:rsidRPr="006B17F6">
              <w:rPr>
                <w:rFonts w:ascii="Times New Roman" w:hAnsi="Times New Roman"/>
                <w:sz w:val="24"/>
                <w:szCs w:val="24"/>
              </w:rPr>
              <w:t xml:space="preserve"> + -</w:t>
            </w:r>
            <w:proofErr w:type="spellStart"/>
            <w:r w:rsidRPr="006B17F6">
              <w:rPr>
                <w:rFonts w:ascii="Times New Roman" w:hAnsi="Times New Roman"/>
                <w:sz w:val="24"/>
                <w:szCs w:val="24"/>
                <w:lang w:val="en-US"/>
              </w:rPr>
              <w:t>ing</w:t>
            </w:r>
            <w:proofErr w:type="spellEnd"/>
            <w:r w:rsidRPr="006B17F6">
              <w:rPr>
                <w:rFonts w:ascii="Times New Roman" w:hAnsi="Times New Roman"/>
                <w:sz w:val="24"/>
                <w:szCs w:val="24"/>
              </w:rPr>
              <w:t xml:space="preserve">, </w:t>
            </w:r>
            <w:r w:rsidRPr="006B17F6">
              <w:rPr>
                <w:rFonts w:ascii="Times New Roman" w:hAnsi="Times New Roman"/>
                <w:sz w:val="24"/>
                <w:szCs w:val="24"/>
                <w:lang w:val="en-US"/>
              </w:rPr>
              <w:t>to</w:t>
            </w:r>
            <w:r w:rsidRPr="006B17F6">
              <w:rPr>
                <w:rFonts w:ascii="Times New Roman" w:hAnsi="Times New Roman"/>
                <w:sz w:val="24"/>
                <w:szCs w:val="24"/>
              </w:rPr>
              <w:t xml:space="preserve"> + </w:t>
            </w:r>
            <w:r w:rsidRPr="006B17F6">
              <w:rPr>
                <w:rFonts w:ascii="Times New Roman" w:hAnsi="Times New Roman"/>
                <w:sz w:val="24"/>
                <w:szCs w:val="24"/>
                <w:lang w:val="en-US"/>
              </w:rPr>
              <w:t>infinitive</w:t>
            </w:r>
            <w:r w:rsidRPr="006B17F6">
              <w:rPr>
                <w:rFonts w:ascii="Times New Roman" w:hAnsi="Times New Roman"/>
                <w:sz w:val="24"/>
                <w:szCs w:val="24"/>
              </w:rPr>
              <w:t xml:space="preserve">, </w:t>
            </w:r>
            <w:r w:rsidRPr="006B17F6">
              <w:rPr>
                <w:rFonts w:ascii="Times New Roman" w:hAnsi="Times New Roman"/>
                <w:sz w:val="24"/>
                <w:szCs w:val="24"/>
                <w:lang w:val="en-US"/>
              </w:rPr>
              <w:t>so</w:t>
            </w:r>
            <w:r w:rsidRPr="006B17F6">
              <w:rPr>
                <w:rFonts w:ascii="Times New Roman" w:hAnsi="Times New Roman"/>
                <w:sz w:val="24"/>
                <w:szCs w:val="24"/>
              </w:rPr>
              <w:t xml:space="preserve"> </w:t>
            </w:r>
            <w:r w:rsidRPr="006B17F6">
              <w:rPr>
                <w:rFonts w:ascii="Times New Roman" w:hAnsi="Times New Roman"/>
                <w:sz w:val="24"/>
                <w:szCs w:val="24"/>
                <w:lang w:val="en-US"/>
              </w:rPr>
              <w:t>that</w:t>
            </w:r>
            <w:r w:rsidRPr="006B17F6">
              <w:rPr>
                <w:rFonts w:ascii="Times New Roman" w:hAnsi="Times New Roman"/>
                <w:sz w:val="24"/>
                <w:szCs w:val="24"/>
              </w:rPr>
              <w:t xml:space="preserve">, </w:t>
            </w:r>
            <w:r w:rsidRPr="006B17F6">
              <w:rPr>
                <w:rFonts w:ascii="Times New Roman" w:hAnsi="Times New Roman"/>
                <w:sz w:val="24"/>
                <w:szCs w:val="24"/>
                <w:lang w:val="en-US"/>
              </w:rPr>
              <w:t>because</w:t>
            </w:r>
            <w:r w:rsidRPr="006B17F6">
              <w:rPr>
                <w:rFonts w:ascii="Times New Roman" w:hAnsi="Times New Roman"/>
                <w:sz w:val="24"/>
                <w:szCs w:val="24"/>
              </w:rPr>
              <w:t xml:space="preserve">, </w:t>
            </w:r>
            <w:r w:rsidRPr="006B17F6">
              <w:rPr>
                <w:rFonts w:ascii="Times New Roman" w:hAnsi="Times New Roman"/>
                <w:sz w:val="24"/>
                <w:szCs w:val="24"/>
                <w:lang w:val="en-US"/>
              </w:rPr>
              <w:t>so</w:t>
            </w:r>
            <w:r w:rsidRPr="006B17F6">
              <w:rPr>
                <w:rFonts w:ascii="Times New Roman" w:hAnsi="Times New Roman"/>
                <w:sz w:val="24"/>
                <w:szCs w:val="24"/>
              </w:rPr>
              <w:t xml:space="preserve">, </w:t>
            </w:r>
            <w:r w:rsidRPr="006B17F6">
              <w:rPr>
                <w:rFonts w:ascii="Times New Roman" w:hAnsi="Times New Roman"/>
                <w:sz w:val="24"/>
                <w:szCs w:val="24"/>
                <w:lang w:val="en-US"/>
              </w:rPr>
              <w:t>that</w:t>
            </w:r>
            <w:r w:rsidRPr="006B17F6">
              <w:rPr>
                <w:rFonts w:ascii="Times New Roman" w:hAnsi="Times New Roman"/>
                <w:sz w:val="24"/>
                <w:szCs w:val="24"/>
              </w:rPr>
              <w:t>’</w:t>
            </w:r>
            <w:proofErr w:type="spellStart"/>
            <w:r w:rsidRPr="006B17F6">
              <w:rPr>
                <w:rFonts w:ascii="Times New Roman" w:hAnsi="Times New Roman"/>
                <w:sz w:val="24"/>
                <w:szCs w:val="24"/>
                <w:lang w:val="en-US"/>
              </w:rPr>
              <w:t>s</w:t>
            </w:r>
            <w:proofErr w:type="spellEnd"/>
            <w:r w:rsidRPr="006B17F6">
              <w:rPr>
                <w:rFonts w:ascii="Times New Roman" w:hAnsi="Times New Roman"/>
                <w:sz w:val="24"/>
                <w:szCs w:val="24"/>
              </w:rPr>
              <w:t xml:space="preserve"> </w:t>
            </w:r>
            <w:r w:rsidRPr="006B17F6">
              <w:rPr>
                <w:rFonts w:ascii="Times New Roman" w:hAnsi="Times New Roman"/>
                <w:sz w:val="24"/>
                <w:szCs w:val="24"/>
                <w:lang w:val="en-US"/>
              </w:rPr>
              <w:t>why</w:t>
            </w:r>
            <w:r w:rsidRPr="006B17F6">
              <w:rPr>
                <w:rFonts w:ascii="Times New Roman" w:hAnsi="Times New Roman"/>
                <w:sz w:val="24"/>
                <w:szCs w:val="24"/>
              </w:rPr>
              <w:t>).</w:t>
            </w:r>
          </w:p>
        </w:tc>
        <w:tc>
          <w:tcPr>
            <w:tcW w:w="632" w:type="pct"/>
            <w:vAlign w:val="center"/>
          </w:tcPr>
          <w:p w14:paraId="03C9EB56" w14:textId="092DFBCC" w:rsidR="00FF5935" w:rsidRPr="006B17F6" w:rsidRDefault="00FF5935" w:rsidP="006B17F6">
            <w:pPr>
              <w:spacing w:after="0" w:line="240" w:lineRule="auto"/>
              <w:rPr>
                <w:rFonts w:ascii="Times New Roman" w:hAnsi="Times New Roman"/>
                <w:bCs/>
                <w:sz w:val="24"/>
                <w:szCs w:val="24"/>
              </w:rPr>
            </w:pPr>
          </w:p>
        </w:tc>
        <w:tc>
          <w:tcPr>
            <w:tcW w:w="962" w:type="pct"/>
          </w:tcPr>
          <w:p w14:paraId="745602C1"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22B48F0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03DF4B52" w14:textId="2458920A"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36498A3E" w14:textId="77777777" w:rsidTr="006B17F6">
        <w:trPr>
          <w:trHeight w:val="20"/>
        </w:trPr>
        <w:tc>
          <w:tcPr>
            <w:tcW w:w="858" w:type="pct"/>
            <w:vMerge w:val="restart"/>
          </w:tcPr>
          <w:p w14:paraId="04B15420" w14:textId="77777777" w:rsidR="00FF5935" w:rsidRPr="006B17F6" w:rsidRDefault="00FF5935" w:rsidP="006B17F6">
            <w:pPr>
              <w:spacing w:after="0" w:line="240" w:lineRule="auto"/>
              <w:rPr>
                <w:rFonts w:ascii="Times New Roman" w:eastAsia="Calibri" w:hAnsi="Times New Roman"/>
                <w:b/>
                <w:bCs/>
                <w:sz w:val="24"/>
                <w:szCs w:val="24"/>
              </w:rPr>
            </w:pPr>
            <w:r w:rsidRPr="006B17F6">
              <w:rPr>
                <w:rFonts w:ascii="Times New Roman" w:eastAsia="Calibri" w:hAnsi="Times New Roman"/>
                <w:b/>
                <w:bCs/>
                <w:sz w:val="24"/>
                <w:szCs w:val="24"/>
              </w:rPr>
              <w:t xml:space="preserve">Тема 9.4. </w:t>
            </w:r>
          </w:p>
          <w:p w14:paraId="21F50A12"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eastAsia="Calibri" w:hAnsi="Times New Roman"/>
                <w:b/>
                <w:bCs/>
                <w:sz w:val="24"/>
                <w:szCs w:val="24"/>
              </w:rPr>
              <w:t xml:space="preserve">Современная медицина. Важнейшие </w:t>
            </w:r>
            <w:r w:rsidRPr="006B17F6">
              <w:rPr>
                <w:rFonts w:ascii="Times New Roman" w:eastAsia="Calibri" w:hAnsi="Times New Roman"/>
                <w:b/>
                <w:bCs/>
                <w:sz w:val="24"/>
                <w:szCs w:val="24"/>
              </w:rPr>
              <w:lastRenderedPageBreak/>
              <w:t>открытия и изобретения.</w:t>
            </w:r>
          </w:p>
        </w:tc>
        <w:tc>
          <w:tcPr>
            <w:tcW w:w="2548" w:type="pct"/>
          </w:tcPr>
          <w:p w14:paraId="50902217" w14:textId="2C961B6C"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lastRenderedPageBreak/>
              <w:t>Содержание</w:t>
            </w:r>
          </w:p>
        </w:tc>
        <w:tc>
          <w:tcPr>
            <w:tcW w:w="632" w:type="pct"/>
            <w:vAlign w:val="center"/>
          </w:tcPr>
          <w:p w14:paraId="4478A61F" w14:textId="4421678C" w:rsidR="00FF5935" w:rsidRPr="006B17F6" w:rsidRDefault="00FF5935" w:rsidP="006B17F6">
            <w:pPr>
              <w:spacing w:after="0" w:line="240" w:lineRule="auto"/>
              <w:rPr>
                <w:rFonts w:ascii="Times New Roman" w:hAnsi="Times New Roman"/>
                <w:bCs/>
                <w:sz w:val="24"/>
                <w:szCs w:val="24"/>
              </w:rPr>
            </w:pPr>
          </w:p>
        </w:tc>
        <w:tc>
          <w:tcPr>
            <w:tcW w:w="962" w:type="pct"/>
          </w:tcPr>
          <w:p w14:paraId="6389BDF7"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1B44B3A" w14:textId="77777777" w:rsidTr="006B17F6">
        <w:trPr>
          <w:trHeight w:val="20"/>
        </w:trPr>
        <w:tc>
          <w:tcPr>
            <w:tcW w:w="858" w:type="pct"/>
            <w:vMerge/>
          </w:tcPr>
          <w:p w14:paraId="3E493A60"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1A514427"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1.Медицина 21 века. </w:t>
            </w:r>
          </w:p>
          <w:p w14:paraId="3AB04663"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t xml:space="preserve">2.Важнейшие современные достижения медицины, великие имена современной медицины. </w:t>
            </w:r>
          </w:p>
          <w:p w14:paraId="178922FA" w14:textId="77777777" w:rsidR="00FF5935" w:rsidRPr="006B17F6" w:rsidRDefault="00FF5935" w:rsidP="006B17F6">
            <w:pPr>
              <w:spacing w:after="0" w:line="240" w:lineRule="auto"/>
              <w:rPr>
                <w:rFonts w:ascii="Times New Roman" w:hAnsi="Times New Roman"/>
                <w:sz w:val="24"/>
                <w:szCs w:val="24"/>
              </w:rPr>
            </w:pPr>
            <w:r w:rsidRPr="006B17F6">
              <w:rPr>
                <w:rFonts w:ascii="Times New Roman" w:hAnsi="Times New Roman"/>
                <w:sz w:val="24"/>
                <w:szCs w:val="24"/>
              </w:rPr>
              <w:lastRenderedPageBreak/>
              <w:t xml:space="preserve">3.Введение новых лексических единиц (НЛЕ) по теме. Активизация НЛЕ. </w:t>
            </w:r>
          </w:p>
          <w:p w14:paraId="030F9097"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4.Практика аналитического чтения и перевода профессионально ориентированных текстов, развитие навыка устной речи и аудирования.</w:t>
            </w:r>
          </w:p>
        </w:tc>
        <w:tc>
          <w:tcPr>
            <w:tcW w:w="632" w:type="pct"/>
            <w:vAlign w:val="center"/>
          </w:tcPr>
          <w:p w14:paraId="072A9413" w14:textId="508E46AB" w:rsidR="00FF5935" w:rsidRPr="006B17F6" w:rsidRDefault="00FF5935" w:rsidP="006B17F6">
            <w:pPr>
              <w:spacing w:after="0" w:line="240" w:lineRule="auto"/>
              <w:rPr>
                <w:rFonts w:ascii="Times New Roman" w:hAnsi="Times New Roman"/>
                <w:bCs/>
                <w:sz w:val="24"/>
                <w:szCs w:val="24"/>
              </w:rPr>
            </w:pPr>
          </w:p>
        </w:tc>
        <w:tc>
          <w:tcPr>
            <w:tcW w:w="962" w:type="pct"/>
          </w:tcPr>
          <w:p w14:paraId="077F5E9F"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3C5DA955"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lastRenderedPageBreak/>
              <w:t>ПК 2.1. , 3.1., 3.2., 3.4., 4.4.</w:t>
            </w:r>
          </w:p>
          <w:p w14:paraId="7035F992" w14:textId="74E75B8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0A13C908" w14:textId="77777777" w:rsidTr="006B17F6">
        <w:trPr>
          <w:trHeight w:val="20"/>
        </w:trPr>
        <w:tc>
          <w:tcPr>
            <w:tcW w:w="858" w:type="pct"/>
            <w:vMerge/>
          </w:tcPr>
          <w:p w14:paraId="5CB6CD34"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6BEB3BA0" w14:textId="10F9D510" w:rsidR="00FF5935" w:rsidRPr="006B17F6" w:rsidRDefault="003C2B4A" w:rsidP="006B17F6">
            <w:pPr>
              <w:spacing w:after="0" w:line="240" w:lineRule="auto"/>
              <w:rPr>
                <w:rFonts w:ascii="Times New Roman" w:hAnsi="Times New Roman"/>
                <w:b/>
                <w:sz w:val="24"/>
                <w:szCs w:val="24"/>
              </w:rPr>
            </w:pPr>
            <w:r w:rsidRPr="006B17F6">
              <w:rPr>
                <w:rFonts w:ascii="Times New Roman" w:hAnsi="Times New Roman"/>
                <w:b/>
                <w:bCs/>
                <w:sz w:val="24"/>
                <w:szCs w:val="24"/>
              </w:rPr>
              <w:t>В том числе практических занятий и лабораторных работ</w:t>
            </w:r>
          </w:p>
        </w:tc>
        <w:tc>
          <w:tcPr>
            <w:tcW w:w="632" w:type="pct"/>
            <w:vAlign w:val="center"/>
          </w:tcPr>
          <w:p w14:paraId="3A5B4D01" w14:textId="7D39DBAB" w:rsidR="00FF5935" w:rsidRPr="006B17F6" w:rsidRDefault="00FF5935" w:rsidP="006B17F6">
            <w:pPr>
              <w:spacing w:after="0" w:line="240" w:lineRule="auto"/>
              <w:rPr>
                <w:rFonts w:ascii="Times New Roman" w:hAnsi="Times New Roman"/>
                <w:bCs/>
                <w:sz w:val="24"/>
                <w:szCs w:val="24"/>
              </w:rPr>
            </w:pPr>
          </w:p>
        </w:tc>
        <w:tc>
          <w:tcPr>
            <w:tcW w:w="962" w:type="pct"/>
          </w:tcPr>
          <w:p w14:paraId="5BA5FE25" w14:textId="77777777"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6FA771CF" w14:textId="77777777" w:rsidTr="006B17F6">
        <w:trPr>
          <w:trHeight w:val="20"/>
        </w:trPr>
        <w:tc>
          <w:tcPr>
            <w:tcW w:w="858" w:type="pct"/>
            <w:vMerge/>
          </w:tcPr>
          <w:p w14:paraId="3413E77D" w14:textId="77777777" w:rsidR="00FF5935" w:rsidRPr="006B17F6" w:rsidRDefault="00FF5935" w:rsidP="006B17F6">
            <w:pPr>
              <w:spacing w:after="0" w:line="240" w:lineRule="auto"/>
              <w:rPr>
                <w:rFonts w:ascii="Times New Roman" w:hAnsi="Times New Roman"/>
                <w:b/>
                <w:bCs/>
                <w:sz w:val="24"/>
                <w:szCs w:val="24"/>
              </w:rPr>
            </w:pPr>
          </w:p>
        </w:tc>
        <w:tc>
          <w:tcPr>
            <w:tcW w:w="2548" w:type="pct"/>
          </w:tcPr>
          <w:p w14:paraId="7AA466FF"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b/>
                <w:sz w:val="24"/>
                <w:szCs w:val="24"/>
              </w:rPr>
              <w:t>Практическое занятие № 35</w:t>
            </w:r>
          </w:p>
          <w:p w14:paraId="10103482" w14:textId="77777777" w:rsidR="00FF5935" w:rsidRPr="006B17F6" w:rsidRDefault="00FF5935" w:rsidP="006B17F6">
            <w:pPr>
              <w:spacing w:after="0" w:line="240" w:lineRule="auto"/>
              <w:rPr>
                <w:rFonts w:ascii="Times New Roman" w:hAnsi="Times New Roman"/>
                <w:b/>
                <w:sz w:val="24"/>
                <w:szCs w:val="24"/>
              </w:rPr>
            </w:pPr>
            <w:r w:rsidRPr="006B17F6">
              <w:rPr>
                <w:rFonts w:ascii="Times New Roman" w:hAnsi="Times New Roman"/>
                <w:sz w:val="24"/>
                <w:szCs w:val="24"/>
              </w:rPr>
              <w:t>Чтение и перевод текста о современных открытиях и изобретениях в медицине. Выполнение лексико-грамматических заданий по тексту. Вопросно-ответная работа по тексту. Аудирование монологической и диалогической речи по теме.</w:t>
            </w:r>
          </w:p>
        </w:tc>
        <w:tc>
          <w:tcPr>
            <w:tcW w:w="632" w:type="pct"/>
            <w:vAlign w:val="center"/>
          </w:tcPr>
          <w:p w14:paraId="58BB1A0B" w14:textId="2FAD2F40" w:rsidR="00FF5935" w:rsidRPr="006B17F6" w:rsidRDefault="00FF5935" w:rsidP="006B17F6">
            <w:pPr>
              <w:spacing w:after="0" w:line="240" w:lineRule="auto"/>
              <w:rPr>
                <w:rFonts w:ascii="Times New Roman" w:hAnsi="Times New Roman"/>
                <w:bCs/>
                <w:sz w:val="24"/>
                <w:szCs w:val="24"/>
              </w:rPr>
            </w:pPr>
          </w:p>
        </w:tc>
        <w:tc>
          <w:tcPr>
            <w:tcW w:w="962" w:type="pct"/>
          </w:tcPr>
          <w:p w14:paraId="1CE30864"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ОК 02, ОК 03, ОК 05, ОК 09</w:t>
            </w:r>
          </w:p>
          <w:p w14:paraId="4CC5A97D" w14:textId="77777777" w:rsidR="00FF5935" w:rsidRPr="006B17F6" w:rsidRDefault="00FF5935" w:rsidP="006B17F6">
            <w:pPr>
              <w:suppressAutoHyphens/>
              <w:spacing w:after="0" w:line="240" w:lineRule="auto"/>
              <w:rPr>
                <w:rFonts w:ascii="Times New Roman" w:hAnsi="Times New Roman"/>
                <w:sz w:val="24"/>
                <w:szCs w:val="24"/>
              </w:rPr>
            </w:pPr>
            <w:r w:rsidRPr="006B17F6">
              <w:rPr>
                <w:rFonts w:ascii="Times New Roman" w:hAnsi="Times New Roman"/>
                <w:sz w:val="24"/>
                <w:szCs w:val="24"/>
              </w:rPr>
              <w:t>ПК 2.1. , 3.1., 3.2., 3.4., 4.4.</w:t>
            </w:r>
          </w:p>
          <w:p w14:paraId="5603ECFC" w14:textId="6AAF3856" w:rsidR="00FF5935" w:rsidRPr="006B17F6" w:rsidRDefault="00FF5935" w:rsidP="006B17F6">
            <w:pPr>
              <w:suppressAutoHyphens/>
              <w:spacing w:after="0" w:line="240" w:lineRule="auto"/>
              <w:rPr>
                <w:rFonts w:ascii="Times New Roman" w:hAnsi="Times New Roman"/>
                <w:sz w:val="24"/>
                <w:szCs w:val="24"/>
              </w:rPr>
            </w:pPr>
          </w:p>
        </w:tc>
      </w:tr>
      <w:tr w:rsidR="00FF5935" w:rsidRPr="006B17F6" w14:paraId="454B4572" w14:textId="77777777" w:rsidTr="006B17F6">
        <w:trPr>
          <w:trHeight w:val="20"/>
        </w:trPr>
        <w:tc>
          <w:tcPr>
            <w:tcW w:w="3406" w:type="pct"/>
            <w:gridSpan w:val="2"/>
          </w:tcPr>
          <w:p w14:paraId="49B64475" w14:textId="77777777" w:rsidR="00FF5935" w:rsidRPr="006B17F6" w:rsidRDefault="00FF5935" w:rsidP="006B17F6">
            <w:pPr>
              <w:spacing w:after="0" w:line="240" w:lineRule="auto"/>
              <w:rPr>
                <w:rFonts w:ascii="Times New Roman" w:hAnsi="Times New Roman"/>
                <w:b/>
                <w:bCs/>
                <w:sz w:val="24"/>
                <w:szCs w:val="24"/>
              </w:rPr>
            </w:pPr>
            <w:r w:rsidRPr="006B17F6">
              <w:rPr>
                <w:rFonts w:ascii="Times New Roman" w:hAnsi="Times New Roman"/>
                <w:b/>
                <w:bCs/>
                <w:sz w:val="24"/>
                <w:szCs w:val="24"/>
              </w:rPr>
              <w:t>Всего:</w:t>
            </w:r>
          </w:p>
        </w:tc>
        <w:tc>
          <w:tcPr>
            <w:tcW w:w="632" w:type="pct"/>
            <w:vAlign w:val="center"/>
          </w:tcPr>
          <w:p w14:paraId="706D25C7" w14:textId="169A1F80" w:rsidR="00FF5935" w:rsidRPr="006B17F6" w:rsidRDefault="0083745B" w:rsidP="006B17F6">
            <w:pPr>
              <w:spacing w:after="0" w:line="240" w:lineRule="auto"/>
              <w:jc w:val="center"/>
              <w:rPr>
                <w:rFonts w:ascii="Times New Roman" w:hAnsi="Times New Roman"/>
                <w:b/>
                <w:bCs/>
                <w:sz w:val="24"/>
                <w:szCs w:val="24"/>
              </w:rPr>
            </w:pPr>
            <w:r w:rsidRPr="006B17F6">
              <w:rPr>
                <w:rFonts w:ascii="Times New Roman" w:hAnsi="Times New Roman"/>
                <w:b/>
                <w:bCs/>
                <w:sz w:val="24"/>
                <w:szCs w:val="24"/>
              </w:rPr>
              <w:t>72</w:t>
            </w:r>
          </w:p>
        </w:tc>
        <w:tc>
          <w:tcPr>
            <w:tcW w:w="962" w:type="pct"/>
          </w:tcPr>
          <w:p w14:paraId="264F2500" w14:textId="77777777" w:rsidR="00FF5935" w:rsidRPr="006B17F6" w:rsidRDefault="00FF5935" w:rsidP="006B17F6">
            <w:pPr>
              <w:spacing w:after="0" w:line="240" w:lineRule="auto"/>
              <w:rPr>
                <w:rFonts w:ascii="Times New Roman" w:hAnsi="Times New Roman"/>
                <w:b/>
                <w:bCs/>
                <w:sz w:val="24"/>
                <w:szCs w:val="24"/>
              </w:rPr>
            </w:pPr>
          </w:p>
        </w:tc>
      </w:tr>
    </w:tbl>
    <w:p w14:paraId="73B3F516" w14:textId="77777777" w:rsidR="00FF5935" w:rsidRPr="003C2B4A" w:rsidRDefault="00FF5935" w:rsidP="00FF5935">
      <w:pPr>
        <w:ind w:firstLine="709"/>
        <w:rPr>
          <w:rFonts w:ascii="Times New Roman" w:hAnsi="Times New Roman"/>
          <w:sz w:val="24"/>
          <w:szCs w:val="24"/>
        </w:rPr>
        <w:sectPr w:rsidR="00FF5935" w:rsidRPr="003C2B4A" w:rsidSect="00647001">
          <w:pgSz w:w="16840" w:h="11907" w:orient="landscape"/>
          <w:pgMar w:top="1134" w:right="567" w:bottom="1134" w:left="1701" w:header="709" w:footer="709" w:gutter="0"/>
          <w:cols w:space="720"/>
        </w:sectPr>
      </w:pPr>
    </w:p>
    <w:p w14:paraId="59CE428E" w14:textId="77777777" w:rsidR="00FF5935" w:rsidRPr="003C2B4A" w:rsidRDefault="00FF5935" w:rsidP="00FF5935">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58DC1B46" w14:textId="77777777" w:rsidR="00FF5935" w:rsidRPr="003C2B4A" w:rsidRDefault="00FF5935" w:rsidP="00FF5935">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22444F89" w14:textId="1F82E28C" w:rsidR="00FF5935" w:rsidRDefault="00FF5935" w:rsidP="007B7251">
      <w:pPr>
        <w:suppressAutoHyphens/>
        <w:autoSpaceDE w:val="0"/>
        <w:autoSpaceDN w:val="0"/>
        <w:adjustRightInd w:val="0"/>
        <w:spacing w:after="0"/>
        <w:ind w:firstLine="709"/>
        <w:jc w:val="both"/>
        <w:rPr>
          <w:rFonts w:ascii="Times New Roman" w:hAnsi="Times New Roman"/>
          <w:iCs/>
          <w:sz w:val="24"/>
          <w:szCs w:val="24"/>
        </w:rPr>
      </w:pPr>
      <w:r w:rsidRPr="003C2B4A">
        <w:rPr>
          <w:rFonts w:ascii="Times New Roman" w:hAnsi="Times New Roman"/>
          <w:bCs/>
          <w:sz w:val="24"/>
          <w:szCs w:val="24"/>
        </w:rPr>
        <w:t>Кабинет «</w:t>
      </w:r>
      <w:r w:rsidR="007B7251">
        <w:rPr>
          <w:rFonts w:ascii="Times New Roman" w:hAnsi="Times New Roman"/>
          <w:bCs/>
          <w:sz w:val="24"/>
          <w:szCs w:val="24"/>
        </w:rPr>
        <w:t>С</w:t>
      </w:r>
      <w:r w:rsidRPr="003C2B4A">
        <w:rPr>
          <w:rFonts w:ascii="Times New Roman" w:hAnsi="Times New Roman"/>
          <w:bCs/>
          <w:sz w:val="24"/>
          <w:szCs w:val="24"/>
        </w:rPr>
        <w:t>оциально-гуманитарных дисциплин»</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Pr>
          <w:rFonts w:ascii="Times New Roman" w:hAnsi="Times New Roman"/>
          <w:bCs/>
          <w:sz w:val="24"/>
          <w:szCs w:val="24"/>
        </w:rPr>
        <w:t xml:space="preserve">оснащенный в соответствии с п. 6.1.2.1 образовательной программы по </w:t>
      </w:r>
      <w:r w:rsidR="007B7251">
        <w:rPr>
          <w:rFonts w:ascii="Times New Roman" w:hAnsi="Times New Roman"/>
          <w:bCs/>
          <w:iCs/>
          <w:sz w:val="24"/>
          <w:szCs w:val="24"/>
        </w:rPr>
        <w:t>специальности</w:t>
      </w:r>
      <w:r w:rsidR="007B7251">
        <w:rPr>
          <w:rFonts w:ascii="Times New Roman" w:hAnsi="Times New Roman"/>
          <w:iCs/>
          <w:sz w:val="24"/>
          <w:szCs w:val="24"/>
        </w:rPr>
        <w:t>.</w:t>
      </w:r>
    </w:p>
    <w:p w14:paraId="26D9C039" w14:textId="77777777" w:rsidR="007B7251" w:rsidRPr="003C2B4A" w:rsidRDefault="007B7251" w:rsidP="007B7251">
      <w:pPr>
        <w:suppressAutoHyphens/>
        <w:autoSpaceDE w:val="0"/>
        <w:autoSpaceDN w:val="0"/>
        <w:adjustRightInd w:val="0"/>
        <w:spacing w:after="0"/>
        <w:ind w:firstLine="709"/>
        <w:jc w:val="both"/>
        <w:rPr>
          <w:rFonts w:ascii="Times New Roman" w:hAnsi="Times New Roman"/>
          <w:sz w:val="24"/>
          <w:szCs w:val="24"/>
          <w:lang w:eastAsia="en-US"/>
        </w:rPr>
      </w:pPr>
    </w:p>
    <w:p w14:paraId="31ABEE8C" w14:textId="77777777" w:rsidR="00FF5935" w:rsidRPr="003C2B4A" w:rsidRDefault="00FF5935" w:rsidP="00FF5935">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2BEB380B" w14:textId="77777777" w:rsidR="00FF5935" w:rsidRPr="003C2B4A" w:rsidRDefault="00FF5935" w:rsidP="00FF5935">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D1C6E6" w14:textId="77777777" w:rsidR="00FF5935" w:rsidRPr="003C2B4A" w:rsidRDefault="00FF5935" w:rsidP="00FF5935">
      <w:pPr>
        <w:suppressAutoHyphens/>
        <w:spacing w:after="0"/>
        <w:ind w:firstLine="709"/>
        <w:jc w:val="both"/>
        <w:rPr>
          <w:rFonts w:ascii="Times New Roman" w:hAnsi="Times New Roman"/>
          <w:sz w:val="24"/>
          <w:szCs w:val="24"/>
        </w:rPr>
      </w:pPr>
    </w:p>
    <w:p w14:paraId="7FC85BA3" w14:textId="77777777" w:rsidR="00FF5935" w:rsidRPr="003C2B4A" w:rsidRDefault="00FF5935" w:rsidP="00FF5935">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083CB9B6" w14:textId="77777777" w:rsidR="00A16978" w:rsidRPr="00A16978" w:rsidRDefault="00A16978" w:rsidP="00CE6F00">
      <w:pPr>
        <w:pStyle w:val="ad"/>
        <w:numPr>
          <w:ilvl w:val="0"/>
          <w:numId w:val="26"/>
        </w:numPr>
        <w:spacing w:before="0" w:after="0" w:line="276" w:lineRule="auto"/>
        <w:ind w:left="0" w:firstLine="709"/>
        <w:contextualSpacing/>
        <w:jc w:val="both"/>
      </w:pPr>
      <w:r w:rsidRPr="00A16978">
        <w:t xml:space="preserve">Вводно-фонетический курс английского языка для начинающих медиков = </w:t>
      </w:r>
      <w:proofErr w:type="spellStart"/>
      <w:r w:rsidRPr="00A16978">
        <w:t>Phonetic</w:t>
      </w:r>
      <w:proofErr w:type="spellEnd"/>
      <w:r w:rsidRPr="00A16978">
        <w:t xml:space="preserve"> </w:t>
      </w:r>
      <w:proofErr w:type="spellStart"/>
      <w:r w:rsidRPr="00A16978">
        <w:t>course</w:t>
      </w:r>
      <w:proofErr w:type="spellEnd"/>
      <w:r w:rsidRPr="00A16978">
        <w:t xml:space="preserve"> </w:t>
      </w:r>
      <w:proofErr w:type="spellStart"/>
      <w:r w:rsidRPr="00A16978">
        <w:t>of</w:t>
      </w:r>
      <w:proofErr w:type="spellEnd"/>
      <w:r w:rsidRPr="00A16978">
        <w:t xml:space="preserve"> English </w:t>
      </w:r>
      <w:proofErr w:type="spellStart"/>
      <w:r w:rsidRPr="00A16978">
        <w:t>language</w:t>
      </w:r>
      <w:proofErr w:type="spellEnd"/>
      <w:r w:rsidRPr="00A16978">
        <w:t xml:space="preserve"> </w:t>
      </w:r>
      <w:proofErr w:type="spellStart"/>
      <w:r w:rsidRPr="00A16978">
        <w:t>for</w:t>
      </w:r>
      <w:proofErr w:type="spellEnd"/>
      <w:r w:rsidRPr="00A16978">
        <w:t xml:space="preserve"> </w:t>
      </w:r>
      <w:proofErr w:type="spellStart"/>
      <w:r w:rsidRPr="00A16978">
        <w:t>medical</w:t>
      </w:r>
      <w:proofErr w:type="spellEnd"/>
      <w:r w:rsidRPr="00A16978">
        <w:t xml:space="preserve"> </w:t>
      </w:r>
      <w:proofErr w:type="spellStart"/>
      <w:r w:rsidRPr="00A16978">
        <w:t>beginners</w:t>
      </w:r>
      <w:proofErr w:type="spellEnd"/>
      <w:r w:rsidRPr="00A16978">
        <w:t xml:space="preserve">: учеб.-метод. пособие / сост.: Т.А. Трофимова. – </w:t>
      </w:r>
      <w:proofErr w:type="spellStart"/>
      <w:r w:rsidRPr="00A16978">
        <w:t>Ростов</w:t>
      </w:r>
      <w:proofErr w:type="spellEnd"/>
      <w:r w:rsidRPr="00A16978">
        <w:t xml:space="preserve"> н/Д: </w:t>
      </w:r>
      <w:proofErr w:type="spellStart"/>
      <w:r w:rsidRPr="00A16978">
        <w:t>РостГМУ</w:t>
      </w:r>
      <w:proofErr w:type="spellEnd"/>
      <w:r w:rsidRPr="00A16978">
        <w:t>, 2018. – 104 с.</w:t>
      </w:r>
    </w:p>
    <w:p w14:paraId="1CAD2D06" w14:textId="77777777" w:rsidR="00A16978" w:rsidRPr="00A16978" w:rsidRDefault="00A16978" w:rsidP="00CE6F00">
      <w:pPr>
        <w:pStyle w:val="ad"/>
        <w:numPr>
          <w:ilvl w:val="0"/>
          <w:numId w:val="26"/>
        </w:numPr>
        <w:spacing w:before="0" w:after="0" w:line="276" w:lineRule="auto"/>
        <w:ind w:left="0" w:firstLine="709"/>
        <w:contextualSpacing/>
        <w:jc w:val="both"/>
      </w:pPr>
      <w:r w:rsidRPr="00A16978">
        <w:t xml:space="preserve">Глинская Н.П. </w:t>
      </w:r>
      <w:r w:rsidRPr="00A16978">
        <w:rPr>
          <w:color w:val="000000"/>
          <w:shd w:val="clear" w:color="auto" w:fill="FFFFFF"/>
        </w:rPr>
        <w:t xml:space="preserve">Английский язык для медиков (B1–B2). English </w:t>
      </w:r>
      <w:proofErr w:type="spellStart"/>
      <w:r w:rsidRPr="00A16978">
        <w:rPr>
          <w:color w:val="000000"/>
          <w:shd w:val="clear" w:color="auto" w:fill="FFFFFF"/>
        </w:rPr>
        <w:t>for</w:t>
      </w:r>
      <w:proofErr w:type="spellEnd"/>
      <w:r w:rsidRPr="00A16978">
        <w:rPr>
          <w:color w:val="000000"/>
          <w:shd w:val="clear" w:color="auto" w:fill="FFFFFF"/>
        </w:rPr>
        <w:t xml:space="preserve"> Medical </w:t>
      </w:r>
      <w:proofErr w:type="spellStart"/>
      <w:r w:rsidRPr="00A16978">
        <w:rPr>
          <w:color w:val="000000"/>
          <w:shd w:val="clear" w:color="auto" w:fill="FFFFFF"/>
        </w:rPr>
        <w:t>Students</w:t>
      </w:r>
      <w:proofErr w:type="spellEnd"/>
      <w:r w:rsidRPr="00A16978">
        <w:rPr>
          <w:color w:val="000000"/>
          <w:shd w:val="clear" w:color="auto" w:fill="FFFFFF"/>
        </w:rPr>
        <w:t xml:space="preserve"> : учебник и практикум для среднего профессионального образования / под редакцией Н. П. Глинской. — Москва : Издательство </w:t>
      </w:r>
      <w:proofErr w:type="spellStart"/>
      <w:r w:rsidRPr="00A16978">
        <w:rPr>
          <w:color w:val="000000"/>
          <w:shd w:val="clear" w:color="auto" w:fill="FFFFFF"/>
        </w:rPr>
        <w:t>Юрайт</w:t>
      </w:r>
      <w:proofErr w:type="spellEnd"/>
      <w:r w:rsidRPr="00A16978">
        <w:rPr>
          <w:color w:val="000000"/>
          <w:shd w:val="clear" w:color="auto" w:fill="FFFFFF"/>
        </w:rPr>
        <w:t>, 2020. — 247 с. — (Профессиональное образование). — ISBN 978-5-534-12915-1.</w:t>
      </w:r>
    </w:p>
    <w:p w14:paraId="3AA4F19B" w14:textId="77777777" w:rsidR="00A16978" w:rsidRPr="00A16978" w:rsidRDefault="00A16978" w:rsidP="00CE6F00">
      <w:pPr>
        <w:pStyle w:val="ad"/>
        <w:numPr>
          <w:ilvl w:val="0"/>
          <w:numId w:val="26"/>
        </w:numPr>
        <w:spacing w:before="0" w:after="0" w:line="276" w:lineRule="auto"/>
        <w:ind w:left="0" w:firstLine="709"/>
        <w:contextualSpacing/>
        <w:jc w:val="both"/>
      </w:pPr>
      <w:r w:rsidRPr="00A16978">
        <w:t>Добродеева, И. В. Французский язык для студентов медицинских колледжей. Сборник текстов : учебное пособие / И. В. Добродеева. — Санкт-Петербург : Лань, 2020. — 34 с. — ISBN 978-5-8114-3071-0.</w:t>
      </w:r>
    </w:p>
    <w:p w14:paraId="64D5AA83" w14:textId="77777777" w:rsidR="00A16978" w:rsidRPr="00A16978" w:rsidRDefault="00A16978" w:rsidP="00CE6F00">
      <w:pPr>
        <w:pStyle w:val="ad"/>
        <w:numPr>
          <w:ilvl w:val="0"/>
          <w:numId w:val="26"/>
        </w:numPr>
        <w:spacing w:before="0" w:after="0" w:line="276" w:lineRule="auto"/>
        <w:ind w:left="0" w:firstLine="709"/>
        <w:contextualSpacing/>
        <w:jc w:val="both"/>
      </w:pPr>
      <w:proofErr w:type="spellStart"/>
      <w:r w:rsidRPr="00A16978">
        <w:t>Золина</w:t>
      </w:r>
      <w:proofErr w:type="spellEnd"/>
      <w:r w:rsidRPr="00A16978">
        <w:t xml:space="preserve"> Н. А. Английский язык для студентов медицинских колледжей : учебник для </w:t>
      </w:r>
      <w:proofErr w:type="spellStart"/>
      <w:r w:rsidRPr="00A16978">
        <w:t>спо</w:t>
      </w:r>
      <w:proofErr w:type="spellEnd"/>
      <w:r w:rsidRPr="00A16978">
        <w:t xml:space="preserve"> / Н. А. </w:t>
      </w:r>
      <w:proofErr w:type="spellStart"/>
      <w:r w:rsidRPr="00A16978">
        <w:t>Золина</w:t>
      </w:r>
      <w:proofErr w:type="spellEnd"/>
      <w:r w:rsidRPr="00A16978">
        <w:t>. — 2-е изд., стер. — Санкт-Петербург : Лань, 2022. — 380 с. — ISBN 978-5-8114-9183-4.</w:t>
      </w:r>
    </w:p>
    <w:p w14:paraId="73FB504F" w14:textId="77777777" w:rsidR="00A16978" w:rsidRPr="00A16978" w:rsidRDefault="00A16978" w:rsidP="00CE6F00">
      <w:pPr>
        <w:pStyle w:val="ad"/>
        <w:numPr>
          <w:ilvl w:val="0"/>
          <w:numId w:val="26"/>
        </w:numPr>
        <w:spacing w:before="0" w:after="0" w:line="276" w:lineRule="auto"/>
        <w:ind w:left="0" w:firstLine="709"/>
        <w:contextualSpacing/>
        <w:jc w:val="both"/>
      </w:pPr>
      <w:proofErr w:type="spellStart"/>
      <w:r w:rsidRPr="00A16978">
        <w:t>Игнатушенко</w:t>
      </w:r>
      <w:proofErr w:type="spellEnd"/>
      <w:r w:rsidRPr="00A16978">
        <w:t xml:space="preserve">, В. П. Английский язык. Communication </w:t>
      </w:r>
      <w:proofErr w:type="spellStart"/>
      <w:r w:rsidRPr="00A16978">
        <w:t>with</w:t>
      </w:r>
      <w:proofErr w:type="spellEnd"/>
      <w:r w:rsidRPr="00A16978">
        <w:t xml:space="preserve"> </w:t>
      </w:r>
      <w:proofErr w:type="spellStart"/>
      <w:r w:rsidRPr="00A16978">
        <w:t>patients</w:t>
      </w:r>
      <w:proofErr w:type="spellEnd"/>
      <w:r w:rsidRPr="00A16978">
        <w:t xml:space="preserve">. English </w:t>
      </w:r>
      <w:proofErr w:type="spellStart"/>
      <w:r w:rsidRPr="00A16978">
        <w:t>for</w:t>
      </w:r>
      <w:proofErr w:type="spellEnd"/>
      <w:r w:rsidRPr="00A16978">
        <w:t xml:space="preserve"> </w:t>
      </w:r>
      <w:proofErr w:type="spellStart"/>
      <w:r w:rsidRPr="00A16978">
        <w:t>nurses</w:t>
      </w:r>
      <w:proofErr w:type="spellEnd"/>
      <w:r w:rsidRPr="00A16978">
        <w:t xml:space="preserve"> : учебное пособие для </w:t>
      </w:r>
      <w:proofErr w:type="spellStart"/>
      <w:r w:rsidRPr="00A16978">
        <w:t>спо</w:t>
      </w:r>
      <w:proofErr w:type="spellEnd"/>
      <w:r w:rsidRPr="00A16978">
        <w:t xml:space="preserve"> / В. П. </w:t>
      </w:r>
      <w:proofErr w:type="spellStart"/>
      <w:r w:rsidRPr="00A16978">
        <w:t>Игнатушенко</w:t>
      </w:r>
      <w:proofErr w:type="spellEnd"/>
      <w:r w:rsidRPr="00A16978">
        <w:t>. — Санкт-Петербург : Лань, 2021. — 52 с. — ISBN 978-5-8114-7402-8.</w:t>
      </w:r>
    </w:p>
    <w:p w14:paraId="0B44D60C" w14:textId="77777777" w:rsidR="00A16978" w:rsidRPr="00A16978" w:rsidRDefault="00A16978" w:rsidP="00CE6F00">
      <w:pPr>
        <w:pStyle w:val="ad"/>
        <w:numPr>
          <w:ilvl w:val="0"/>
          <w:numId w:val="26"/>
        </w:numPr>
        <w:spacing w:before="0" w:after="0" w:line="276" w:lineRule="auto"/>
        <w:ind w:left="0" w:firstLine="709"/>
        <w:contextualSpacing/>
        <w:jc w:val="both"/>
      </w:pPr>
      <w:proofErr w:type="spellStart"/>
      <w:r w:rsidRPr="00A16978">
        <w:t>Игнатушенко</w:t>
      </w:r>
      <w:proofErr w:type="spellEnd"/>
      <w:r w:rsidRPr="00A16978">
        <w:t xml:space="preserve">, В. П. Английский язык. Тематический словарь медицинских терминов : учебное пособие для </w:t>
      </w:r>
      <w:proofErr w:type="spellStart"/>
      <w:r w:rsidRPr="00A16978">
        <w:t>спо</w:t>
      </w:r>
      <w:proofErr w:type="spellEnd"/>
      <w:r w:rsidRPr="00A16978">
        <w:t xml:space="preserve"> / В. П. </w:t>
      </w:r>
      <w:proofErr w:type="spellStart"/>
      <w:r w:rsidRPr="00A16978">
        <w:t>Игнатушенко</w:t>
      </w:r>
      <w:proofErr w:type="spellEnd"/>
      <w:r w:rsidRPr="00A16978">
        <w:t>. — 2-е изд., стер. — Санкт-Петербург : Лань, 2021. — 76 с. — ISBN 978-5-8114-7967-2.</w:t>
      </w:r>
    </w:p>
    <w:p w14:paraId="6AD43AD6" w14:textId="77777777" w:rsidR="00A16978" w:rsidRPr="00A16978" w:rsidRDefault="00A16978" w:rsidP="00CE6F00">
      <w:pPr>
        <w:pStyle w:val="ad"/>
        <w:numPr>
          <w:ilvl w:val="0"/>
          <w:numId w:val="26"/>
        </w:numPr>
        <w:spacing w:before="0" w:after="0" w:line="276" w:lineRule="auto"/>
        <w:ind w:left="0" w:firstLine="709"/>
        <w:contextualSpacing/>
        <w:jc w:val="both"/>
      </w:pPr>
      <w:proofErr w:type="spellStart"/>
      <w:r w:rsidRPr="00A16978">
        <w:t>Малецкая</w:t>
      </w:r>
      <w:proofErr w:type="spellEnd"/>
      <w:r w:rsidRPr="00A16978">
        <w:t xml:space="preserve"> О. П. Английский язык для студентов медицинских колледжей : учебное пособие для </w:t>
      </w:r>
      <w:proofErr w:type="spellStart"/>
      <w:r w:rsidRPr="00A16978">
        <w:t>спо</w:t>
      </w:r>
      <w:proofErr w:type="spellEnd"/>
      <w:r w:rsidRPr="00A16978">
        <w:t xml:space="preserve"> / О. П. </w:t>
      </w:r>
      <w:proofErr w:type="spellStart"/>
      <w:r w:rsidRPr="00A16978">
        <w:t>Малецкая</w:t>
      </w:r>
      <w:proofErr w:type="spellEnd"/>
      <w:r w:rsidRPr="00A16978">
        <w:t>, И. М. Селевина. — 3-е изд., стер. — Санкт-Петербург : Лань, 2022. — 136 с. — ISBN 978-5-8114-9387-6. </w:t>
      </w:r>
    </w:p>
    <w:p w14:paraId="6AE21196" w14:textId="77777777" w:rsidR="00A16978" w:rsidRPr="00A16978" w:rsidRDefault="00A16978" w:rsidP="00CE6F00">
      <w:pPr>
        <w:pStyle w:val="ad"/>
        <w:numPr>
          <w:ilvl w:val="0"/>
          <w:numId w:val="26"/>
        </w:numPr>
        <w:spacing w:before="0" w:after="0" w:line="276" w:lineRule="auto"/>
        <w:ind w:left="0" w:firstLine="709"/>
        <w:contextualSpacing/>
        <w:jc w:val="both"/>
      </w:pPr>
      <w:proofErr w:type="spellStart"/>
      <w:r w:rsidRPr="00A16978">
        <w:t>Малецкая</w:t>
      </w:r>
      <w:proofErr w:type="spellEnd"/>
      <w:r w:rsidRPr="00A16978">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A16978">
        <w:t>спо</w:t>
      </w:r>
      <w:proofErr w:type="spellEnd"/>
      <w:r w:rsidRPr="00A16978">
        <w:t xml:space="preserve"> / О. П. </w:t>
      </w:r>
      <w:proofErr w:type="spellStart"/>
      <w:r w:rsidRPr="00A16978">
        <w:t>Малецкая</w:t>
      </w:r>
      <w:proofErr w:type="spellEnd"/>
      <w:r w:rsidRPr="00A16978">
        <w:t>, И. М. Селевина. — 5-е изд., стер. — Санкт-Петербург : Лань, 2021. — 196 с. — ISBN 978-5-8114-7193-5</w:t>
      </w:r>
    </w:p>
    <w:p w14:paraId="7DC98C6B" w14:textId="77777777" w:rsidR="00A16978" w:rsidRPr="00A16978" w:rsidRDefault="00A16978" w:rsidP="00CE6F00">
      <w:pPr>
        <w:pStyle w:val="ad"/>
        <w:numPr>
          <w:ilvl w:val="0"/>
          <w:numId w:val="26"/>
        </w:numPr>
        <w:spacing w:before="0" w:after="0" w:line="276" w:lineRule="auto"/>
        <w:ind w:left="0" w:firstLine="709"/>
        <w:contextualSpacing/>
        <w:jc w:val="both"/>
      </w:pPr>
      <w:r w:rsidRPr="00A16978">
        <w:t xml:space="preserve">ПОП аз, М. С. Английский язык для студентов медицинских колледжей : учебно-методическое пособие для </w:t>
      </w:r>
      <w:proofErr w:type="spellStart"/>
      <w:r w:rsidRPr="00A16978">
        <w:t>спо</w:t>
      </w:r>
      <w:proofErr w:type="spellEnd"/>
      <w:r w:rsidRPr="00A16978">
        <w:t xml:space="preserve"> / М. С. ПОП аз. — 2-е изд., </w:t>
      </w:r>
      <w:proofErr w:type="spellStart"/>
      <w:r w:rsidRPr="00A16978">
        <w:t>испр</w:t>
      </w:r>
      <w:proofErr w:type="spellEnd"/>
      <w:r w:rsidRPr="00A16978">
        <w:t>. и доп. — Санкт-Петербург : Лань, 2021. — 80 с. — ISBN 978-5-8114-5165-4. </w:t>
      </w:r>
    </w:p>
    <w:p w14:paraId="03E52361" w14:textId="77777777" w:rsidR="00FF5935" w:rsidRPr="003C2B4A" w:rsidRDefault="00FF5935" w:rsidP="00FF5935">
      <w:pPr>
        <w:spacing w:after="0"/>
        <w:ind w:firstLine="709"/>
        <w:contextualSpacing/>
        <w:jc w:val="both"/>
        <w:rPr>
          <w:rFonts w:ascii="Times New Roman" w:hAnsi="Times New Roman"/>
          <w:b/>
          <w:sz w:val="24"/>
          <w:szCs w:val="24"/>
        </w:rPr>
      </w:pPr>
    </w:p>
    <w:p w14:paraId="088AF90A" w14:textId="77777777" w:rsidR="00FF5935" w:rsidRPr="003C2B4A" w:rsidRDefault="00FF5935" w:rsidP="00FF5935">
      <w:pPr>
        <w:spacing w:after="0"/>
        <w:ind w:firstLine="709"/>
        <w:contextualSpacing/>
        <w:jc w:val="both"/>
        <w:rPr>
          <w:rFonts w:ascii="Times New Roman" w:hAnsi="Times New Roman"/>
          <w:b/>
          <w:sz w:val="24"/>
          <w:szCs w:val="24"/>
        </w:rPr>
      </w:pPr>
      <w:r w:rsidRPr="003C2B4A">
        <w:rPr>
          <w:rFonts w:ascii="Times New Roman" w:hAnsi="Times New Roman"/>
          <w:b/>
          <w:sz w:val="24"/>
          <w:szCs w:val="24"/>
        </w:rPr>
        <w:lastRenderedPageBreak/>
        <w:t xml:space="preserve">3.2.2. Основные электронные издания </w:t>
      </w:r>
    </w:p>
    <w:p w14:paraId="37F51292" w14:textId="77777777" w:rsidR="00A16978" w:rsidRPr="00A16978" w:rsidRDefault="00A16978" w:rsidP="00CE6F00">
      <w:pPr>
        <w:pStyle w:val="ad"/>
        <w:numPr>
          <w:ilvl w:val="0"/>
          <w:numId w:val="27"/>
        </w:numPr>
        <w:shd w:val="clear" w:color="auto" w:fill="FFFFFF"/>
        <w:spacing w:before="0" w:after="0" w:line="276" w:lineRule="auto"/>
        <w:ind w:left="0" w:firstLine="709"/>
        <w:jc w:val="both"/>
        <w:rPr>
          <w:color w:val="000000"/>
        </w:rPr>
      </w:pPr>
      <w:r w:rsidRPr="00A16978">
        <w:t xml:space="preserve">Голубев А. П. Английский язык для всех специальностей : учебник / А. П. Голубев, Н. В. </w:t>
      </w:r>
      <w:proofErr w:type="spellStart"/>
      <w:r w:rsidRPr="00A16978">
        <w:t>Балюк</w:t>
      </w:r>
      <w:proofErr w:type="spellEnd"/>
      <w:r w:rsidRPr="00A16978">
        <w:t xml:space="preserve">, И. Б. Смирнова. – 3 – е изд., доп. – Москва : </w:t>
      </w:r>
      <w:proofErr w:type="spellStart"/>
      <w:r w:rsidRPr="00A16978">
        <w:t>Кнорус</w:t>
      </w:r>
      <w:proofErr w:type="spellEnd"/>
      <w:r w:rsidRPr="00A16978">
        <w:t>, 2021. - 386 с. – (Среднее профессиональное образование).</w:t>
      </w:r>
      <w:r w:rsidRPr="00A16978">
        <w:rPr>
          <w:color w:val="000000"/>
          <w:shd w:val="clear" w:color="auto" w:fill="FFFFFF"/>
        </w:rPr>
        <w:t xml:space="preserve"> Текст : электронный // Образовательная платформа </w:t>
      </w:r>
      <w:proofErr w:type="spellStart"/>
      <w:r w:rsidRPr="00A16978">
        <w:rPr>
          <w:color w:val="000000"/>
          <w:shd w:val="clear" w:color="auto" w:fill="FFFFFF"/>
        </w:rPr>
        <w:t>Юрайт</w:t>
      </w:r>
      <w:proofErr w:type="spellEnd"/>
      <w:r w:rsidRPr="00A16978">
        <w:rPr>
          <w:color w:val="000000"/>
          <w:shd w:val="clear" w:color="auto" w:fill="FFFFFF"/>
        </w:rPr>
        <w:t xml:space="preserve"> [сайт]. — URL: </w:t>
      </w:r>
      <w:hyperlink r:id="rId27" w:tgtFrame="_blank" w:history="1">
        <w:r w:rsidRPr="00A16978">
          <w:rPr>
            <w:color w:val="486C97"/>
            <w:shd w:val="clear" w:color="auto" w:fill="FFFFFF"/>
          </w:rPr>
          <w:t>https://urait.ru/bcode/448548</w:t>
        </w:r>
      </w:hyperlink>
      <w:r w:rsidRPr="00A16978">
        <w:rPr>
          <w:color w:val="000000"/>
          <w:shd w:val="clear" w:color="auto" w:fill="FFFFFF"/>
        </w:rPr>
        <w:t> </w:t>
      </w:r>
    </w:p>
    <w:p w14:paraId="4FD6367E" w14:textId="77777777" w:rsidR="00A16978" w:rsidRPr="00A16978" w:rsidRDefault="00A16978" w:rsidP="00CE6F00">
      <w:pPr>
        <w:pStyle w:val="ad"/>
        <w:numPr>
          <w:ilvl w:val="0"/>
          <w:numId w:val="27"/>
        </w:numPr>
        <w:shd w:val="clear" w:color="auto" w:fill="FFFFFF"/>
        <w:spacing w:before="0" w:after="0" w:line="276" w:lineRule="auto"/>
        <w:ind w:left="0" w:firstLine="709"/>
        <w:jc w:val="both"/>
        <w:rPr>
          <w:color w:val="000000"/>
        </w:rPr>
      </w:pPr>
      <w:r w:rsidRPr="00A16978">
        <w:t xml:space="preserve">Добродеева, И. В. Французский язык для студентов медицинских колледжей. Сборник текстов : учебное пособие / И. В. Добродеева. — Санкт-Петербург : Лань, 2020. — 34 с. — ISBN 978-5-8114-3071-0. — Текст : электронный // Лань : электронно-библиотечная система. — URL: </w:t>
      </w:r>
      <w:hyperlink r:id="rId28" w:history="1">
        <w:r w:rsidRPr="00A16978">
          <w:t>https://e.lanbook.com/book/104880</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67F5563D" w14:textId="77777777" w:rsidR="00A16978" w:rsidRPr="00A16978" w:rsidRDefault="00A16978" w:rsidP="00CE6F00">
      <w:pPr>
        <w:pStyle w:val="ad"/>
        <w:numPr>
          <w:ilvl w:val="0"/>
          <w:numId w:val="27"/>
        </w:numPr>
        <w:shd w:val="clear" w:color="auto" w:fill="FFFFFF"/>
        <w:spacing w:before="0" w:after="0" w:line="276" w:lineRule="auto"/>
        <w:ind w:left="0" w:firstLine="709"/>
        <w:jc w:val="both"/>
        <w:rPr>
          <w:color w:val="000000"/>
        </w:rPr>
      </w:pPr>
      <w:proofErr w:type="spellStart"/>
      <w:r w:rsidRPr="00A16978">
        <w:t>Золина</w:t>
      </w:r>
      <w:proofErr w:type="spellEnd"/>
      <w:r w:rsidRPr="00A16978">
        <w:t xml:space="preserve"> Н. А. Английский язык для студентов медицинских колледжей : учебник для </w:t>
      </w:r>
      <w:proofErr w:type="spellStart"/>
      <w:r w:rsidRPr="00A16978">
        <w:t>спо</w:t>
      </w:r>
      <w:proofErr w:type="spellEnd"/>
      <w:r w:rsidRPr="00A16978">
        <w:t xml:space="preserve"> / Н. А. </w:t>
      </w:r>
      <w:proofErr w:type="spellStart"/>
      <w:r w:rsidRPr="00A16978">
        <w:t>Золина</w:t>
      </w:r>
      <w:proofErr w:type="spellEnd"/>
      <w:r w:rsidRPr="00A16978">
        <w:t xml:space="preserve">. — 2-е изд., стер. — Санкт-Петербург : Лань, 2022. — 380 с. — ISBN 978-5-8114-9183-4. — Текст : электронный // Лань : электронно-библиотечная система. — URL: </w:t>
      </w:r>
      <w:hyperlink r:id="rId29" w:history="1">
        <w:r w:rsidRPr="00A16978">
          <w:t>https://e.lanbook.com/book/187797</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49FA5387" w14:textId="77777777" w:rsidR="00A16978" w:rsidRPr="00A16978" w:rsidRDefault="00A16978" w:rsidP="00CE6F00">
      <w:pPr>
        <w:pStyle w:val="ad"/>
        <w:numPr>
          <w:ilvl w:val="0"/>
          <w:numId w:val="27"/>
        </w:numPr>
        <w:shd w:val="clear" w:color="auto" w:fill="FFFFFF"/>
        <w:spacing w:before="0" w:after="0" w:line="276" w:lineRule="auto"/>
        <w:ind w:left="0" w:firstLine="709"/>
        <w:jc w:val="both"/>
      </w:pPr>
      <w:proofErr w:type="spellStart"/>
      <w:r w:rsidRPr="00A16978">
        <w:t>Игнатушенко</w:t>
      </w:r>
      <w:proofErr w:type="spellEnd"/>
      <w:r w:rsidRPr="00A16978">
        <w:t xml:space="preserve">, В. П. Английский язык. Communication </w:t>
      </w:r>
      <w:proofErr w:type="spellStart"/>
      <w:r w:rsidRPr="00A16978">
        <w:t>with</w:t>
      </w:r>
      <w:proofErr w:type="spellEnd"/>
      <w:r w:rsidRPr="00A16978">
        <w:t xml:space="preserve"> </w:t>
      </w:r>
      <w:proofErr w:type="spellStart"/>
      <w:r w:rsidRPr="00A16978">
        <w:t>patients</w:t>
      </w:r>
      <w:proofErr w:type="spellEnd"/>
      <w:r w:rsidRPr="00A16978">
        <w:t xml:space="preserve">. English </w:t>
      </w:r>
      <w:proofErr w:type="spellStart"/>
      <w:r w:rsidRPr="00A16978">
        <w:t>for</w:t>
      </w:r>
      <w:proofErr w:type="spellEnd"/>
      <w:r w:rsidRPr="00A16978">
        <w:t xml:space="preserve"> </w:t>
      </w:r>
      <w:proofErr w:type="spellStart"/>
      <w:r w:rsidRPr="00A16978">
        <w:t>nurses</w:t>
      </w:r>
      <w:proofErr w:type="spellEnd"/>
      <w:r w:rsidRPr="00A16978">
        <w:t xml:space="preserve"> : учебное пособие для </w:t>
      </w:r>
      <w:proofErr w:type="spellStart"/>
      <w:r w:rsidRPr="00A16978">
        <w:t>спо</w:t>
      </w:r>
      <w:proofErr w:type="spellEnd"/>
      <w:r w:rsidRPr="00A16978">
        <w:t xml:space="preserve"> / В. П. </w:t>
      </w:r>
      <w:proofErr w:type="spellStart"/>
      <w:r w:rsidRPr="00A16978">
        <w:t>Игнатушенко</w:t>
      </w:r>
      <w:proofErr w:type="spellEnd"/>
      <w:r w:rsidRPr="00A16978">
        <w:t xml:space="preserve">. — Санкт-Петербург : Лань, 2021. — 52 с. — ISBN 978-5-8114-7402-8. — Текст : электронный // Лань : электронно-библиотечная система. — URL: </w:t>
      </w:r>
      <w:hyperlink r:id="rId30" w:history="1">
        <w:r w:rsidRPr="00A16978">
          <w:t>https://e.lanbook.com/book/169784</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23633511" w14:textId="77777777" w:rsidR="00A16978" w:rsidRPr="00A16978" w:rsidRDefault="00A16978" w:rsidP="00CE6F00">
      <w:pPr>
        <w:pStyle w:val="ad"/>
        <w:numPr>
          <w:ilvl w:val="0"/>
          <w:numId w:val="27"/>
        </w:numPr>
        <w:shd w:val="clear" w:color="auto" w:fill="FFFFFF"/>
        <w:spacing w:before="0" w:after="0" w:line="276" w:lineRule="auto"/>
        <w:ind w:left="0" w:firstLine="709"/>
        <w:jc w:val="both"/>
      </w:pPr>
      <w:proofErr w:type="spellStart"/>
      <w:r w:rsidRPr="00A16978">
        <w:t>Игнатушенко</w:t>
      </w:r>
      <w:proofErr w:type="spellEnd"/>
      <w:r w:rsidRPr="00A16978">
        <w:t xml:space="preserve">, В. П. Английский язык. Тематический словарь медицинских терминов : учебное пособие для </w:t>
      </w:r>
      <w:proofErr w:type="spellStart"/>
      <w:r w:rsidRPr="00A16978">
        <w:t>спо</w:t>
      </w:r>
      <w:proofErr w:type="spellEnd"/>
      <w:r w:rsidRPr="00A16978">
        <w:t xml:space="preserve"> / В. П. </w:t>
      </w:r>
      <w:proofErr w:type="spellStart"/>
      <w:r w:rsidRPr="00A16978">
        <w:t>Игнатушенко</w:t>
      </w:r>
      <w:proofErr w:type="spellEnd"/>
      <w:r w:rsidRPr="00A16978">
        <w:t xml:space="preserve">. — 2-е изд., стер. — Санкт-Петербург : Лань, 2021. — 76 с. — ISBN 978-5-8114-7967-2. — Текст : электронный // Лань : электронно-библиотечная система. — URL: </w:t>
      </w:r>
      <w:hyperlink r:id="rId31" w:history="1">
        <w:r w:rsidRPr="00A16978">
          <w:t>https://e.lanbook.com/book/169814</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2FF78A8B" w14:textId="77777777" w:rsidR="00A16978" w:rsidRPr="00A16978" w:rsidRDefault="00A16978" w:rsidP="00CE6F00">
      <w:pPr>
        <w:pStyle w:val="ad"/>
        <w:numPr>
          <w:ilvl w:val="0"/>
          <w:numId w:val="27"/>
        </w:numPr>
        <w:shd w:val="clear" w:color="auto" w:fill="FFFFFF"/>
        <w:spacing w:before="0" w:after="0" w:line="276" w:lineRule="auto"/>
        <w:ind w:left="0" w:firstLine="709"/>
        <w:jc w:val="both"/>
      </w:pPr>
      <w:r w:rsidRPr="00A16978">
        <w:t xml:space="preserve">Козырева,                  Л. Г. Английский язык для медицинских колледжей и училищ : учебное пособие / Козырева Л. Г. , </w:t>
      </w:r>
      <w:proofErr w:type="spellStart"/>
      <w:r w:rsidRPr="00A16978">
        <w:t>Шадская</w:t>
      </w:r>
      <w:proofErr w:type="spellEnd"/>
      <w:r w:rsidRPr="00A16978">
        <w:t xml:space="preserve"> Т. В. - </w:t>
      </w:r>
      <w:proofErr w:type="spellStart"/>
      <w:r w:rsidRPr="00A16978">
        <w:t>Ростов</w:t>
      </w:r>
      <w:proofErr w:type="spellEnd"/>
      <w:r w:rsidRPr="00A16978">
        <w:t xml:space="preserve"> н/Д : Феникс, 2020. - 334 с. (Среднее медицинское образование) - ISBN 978-5-222-35182-6. - Текст : электронный // ЭБС "Консультант студента" : [сайт]. - URL : https://www.studentlibrary.ru/book/ISBN9785222351826.html</w:t>
      </w:r>
    </w:p>
    <w:p w14:paraId="468AC745" w14:textId="77777777" w:rsidR="00A16978" w:rsidRPr="00A16978" w:rsidRDefault="00A16978" w:rsidP="00CE6F00">
      <w:pPr>
        <w:pStyle w:val="ad"/>
        <w:numPr>
          <w:ilvl w:val="0"/>
          <w:numId w:val="27"/>
        </w:numPr>
        <w:shd w:val="clear" w:color="auto" w:fill="FFFFFF"/>
        <w:spacing w:before="0" w:after="0" w:line="276" w:lineRule="auto"/>
        <w:ind w:left="0" w:firstLine="709"/>
        <w:jc w:val="both"/>
      </w:pPr>
      <w:proofErr w:type="spellStart"/>
      <w:r w:rsidRPr="00A16978">
        <w:t>Малецкая</w:t>
      </w:r>
      <w:proofErr w:type="spellEnd"/>
      <w:r w:rsidRPr="00A16978">
        <w:t xml:space="preserve"> О. П. Английский язык для студентов медицинских колледжей : учебное пособие для </w:t>
      </w:r>
      <w:proofErr w:type="spellStart"/>
      <w:r w:rsidRPr="00A16978">
        <w:t>спо</w:t>
      </w:r>
      <w:proofErr w:type="spellEnd"/>
      <w:r w:rsidRPr="00A16978">
        <w:t xml:space="preserve"> / О. П. </w:t>
      </w:r>
      <w:proofErr w:type="spellStart"/>
      <w:r w:rsidRPr="00A16978">
        <w:t>Малецкая</w:t>
      </w:r>
      <w:proofErr w:type="spellEnd"/>
      <w:r w:rsidRPr="00A16978">
        <w:t xml:space="preserve">, И. М. Селевина. — 3-е изд., стер. — Санкт-Петербург : Лань, 2022. — 136 с. — ISBN 978-5-8114-9387-6. — Текст : электронный // Лань : электронно-библиотечная система. — URL: </w:t>
      </w:r>
      <w:hyperlink r:id="rId32" w:history="1">
        <w:r w:rsidRPr="00A16978">
          <w:t>https://e.lanbook.com/book/193411</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550B7490" w14:textId="77777777" w:rsidR="00A16978" w:rsidRPr="00A16978" w:rsidRDefault="00A16978" w:rsidP="00CE6F00">
      <w:pPr>
        <w:pStyle w:val="ad"/>
        <w:numPr>
          <w:ilvl w:val="0"/>
          <w:numId w:val="27"/>
        </w:numPr>
        <w:shd w:val="clear" w:color="auto" w:fill="FFFFFF"/>
        <w:spacing w:before="0" w:after="0" w:line="276" w:lineRule="auto"/>
        <w:ind w:left="0" w:firstLine="709"/>
        <w:jc w:val="both"/>
      </w:pPr>
      <w:proofErr w:type="spellStart"/>
      <w:r w:rsidRPr="00A16978">
        <w:t>Малецкая</w:t>
      </w:r>
      <w:proofErr w:type="spellEnd"/>
      <w:r w:rsidRPr="00A16978">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A16978">
        <w:t>спо</w:t>
      </w:r>
      <w:proofErr w:type="spellEnd"/>
      <w:r w:rsidRPr="00A16978">
        <w:t xml:space="preserve"> / О. П. </w:t>
      </w:r>
      <w:proofErr w:type="spellStart"/>
      <w:r w:rsidRPr="00A16978">
        <w:t>Малецкая</w:t>
      </w:r>
      <w:proofErr w:type="spellEnd"/>
      <w:r w:rsidRPr="00A16978">
        <w:t xml:space="preserve">, И. М. Селевина. — 5-е изд., стер. — Санкт-Петербург : Лань, 2021. — 196 с. — ISBN 978-5-8114-7193-5. — Текст : электронный // Лань : электронно-библиотечная система. — URL: </w:t>
      </w:r>
      <w:hyperlink r:id="rId33" w:history="1">
        <w:r w:rsidRPr="00A16978">
          <w:t>https://e.lanbook.com/book/156372</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338391A1" w14:textId="77777777" w:rsidR="00A16978" w:rsidRPr="00A16978" w:rsidRDefault="00A16978" w:rsidP="00CE6F00">
      <w:pPr>
        <w:pStyle w:val="ad"/>
        <w:numPr>
          <w:ilvl w:val="0"/>
          <w:numId w:val="27"/>
        </w:numPr>
        <w:shd w:val="clear" w:color="auto" w:fill="FFFFFF"/>
        <w:spacing w:before="0" w:after="0" w:line="276" w:lineRule="auto"/>
        <w:ind w:left="0" w:firstLine="709"/>
        <w:jc w:val="both"/>
      </w:pPr>
      <w:r w:rsidRPr="00A16978">
        <w:t xml:space="preserve">ПОП аз, М. С. Английский язык для студентов медицинских колледжей : учебно-методическое пособие для </w:t>
      </w:r>
      <w:proofErr w:type="spellStart"/>
      <w:r w:rsidRPr="00A16978">
        <w:t>спо</w:t>
      </w:r>
      <w:proofErr w:type="spellEnd"/>
      <w:r w:rsidRPr="00A16978">
        <w:t xml:space="preserve"> / М. С. ПОП аз. — 2-е изд., </w:t>
      </w:r>
      <w:proofErr w:type="spellStart"/>
      <w:r w:rsidRPr="00A16978">
        <w:t>испр</w:t>
      </w:r>
      <w:proofErr w:type="spellEnd"/>
      <w:r w:rsidRPr="00A16978">
        <w:t xml:space="preserve">. и доп. — Санкт-Петербург : Лань, 2021. — 80 с. — ISBN 978-5-8114-5165-4. — Текст : электронный // Лань : электронно-библиотечная система. — URL: </w:t>
      </w:r>
      <w:hyperlink r:id="rId34" w:history="1">
        <w:r w:rsidRPr="00A16978">
          <w:t>https://e.lanbook.com/book/156387</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771B2793" w14:textId="77777777" w:rsidR="00FF5935" w:rsidRPr="003C2B4A" w:rsidRDefault="00FF5935" w:rsidP="00FF5935">
      <w:pPr>
        <w:shd w:val="clear" w:color="auto" w:fill="FFFFFF"/>
        <w:spacing w:after="0"/>
        <w:jc w:val="both"/>
        <w:rPr>
          <w:rFonts w:ascii="Times New Roman" w:hAnsi="Times New Roman"/>
          <w:color w:val="181818"/>
          <w:sz w:val="24"/>
          <w:szCs w:val="24"/>
        </w:rPr>
      </w:pPr>
    </w:p>
    <w:p w14:paraId="67CA2DE2" w14:textId="77777777" w:rsidR="00FF5935" w:rsidRPr="003C2B4A" w:rsidRDefault="00FF5935" w:rsidP="00FF5935">
      <w:pPr>
        <w:spacing w:after="0"/>
        <w:ind w:firstLine="709"/>
        <w:contextualSpacing/>
        <w:jc w:val="both"/>
        <w:rPr>
          <w:rFonts w:ascii="Times New Roman" w:hAnsi="Times New Roman"/>
          <w:b/>
          <w:bCs/>
          <w:sz w:val="24"/>
          <w:szCs w:val="24"/>
        </w:rPr>
      </w:pPr>
      <w:r w:rsidRPr="003C2B4A">
        <w:rPr>
          <w:rFonts w:ascii="Times New Roman" w:hAnsi="Times New Roman"/>
          <w:b/>
          <w:bCs/>
          <w:sz w:val="24"/>
          <w:szCs w:val="24"/>
        </w:rPr>
        <w:t>3.2.3. Дополнительные источники</w:t>
      </w:r>
    </w:p>
    <w:p w14:paraId="524F1E21" w14:textId="77777777" w:rsidR="00FF5935" w:rsidRPr="003C2B4A" w:rsidRDefault="00FF5935" w:rsidP="00FF5935">
      <w:pPr>
        <w:spacing w:after="0"/>
        <w:ind w:firstLine="709"/>
        <w:contextualSpacing/>
        <w:jc w:val="both"/>
        <w:rPr>
          <w:rFonts w:ascii="Times New Roman" w:hAnsi="Times New Roman"/>
          <w:sz w:val="24"/>
          <w:szCs w:val="24"/>
        </w:rPr>
      </w:pPr>
      <w:r w:rsidRPr="003C2B4A">
        <w:rPr>
          <w:rFonts w:ascii="Times New Roman" w:hAnsi="Times New Roman"/>
          <w:sz w:val="24"/>
          <w:szCs w:val="24"/>
        </w:rPr>
        <w:t xml:space="preserve">1. Англо-русский медицинский словарь [Электронный ресурс] / Под ред. И.Ю. </w:t>
      </w:r>
      <w:proofErr w:type="spellStart"/>
      <w:r w:rsidRPr="003C2B4A">
        <w:rPr>
          <w:rFonts w:ascii="Times New Roman" w:hAnsi="Times New Roman"/>
          <w:sz w:val="24"/>
          <w:szCs w:val="24"/>
        </w:rPr>
        <w:t>Марковиной</w:t>
      </w:r>
      <w:proofErr w:type="spellEnd"/>
      <w:r w:rsidRPr="003C2B4A">
        <w:rPr>
          <w:rFonts w:ascii="Times New Roman" w:hAnsi="Times New Roman"/>
          <w:sz w:val="24"/>
          <w:szCs w:val="24"/>
        </w:rPr>
        <w:t xml:space="preserve">, Э.Г. </w:t>
      </w:r>
      <w:proofErr w:type="spellStart"/>
      <w:r w:rsidRPr="003C2B4A">
        <w:rPr>
          <w:rFonts w:ascii="Times New Roman" w:hAnsi="Times New Roman"/>
          <w:sz w:val="24"/>
          <w:szCs w:val="24"/>
        </w:rPr>
        <w:t>Улумбекова</w:t>
      </w:r>
      <w:proofErr w:type="spellEnd"/>
      <w:r w:rsidRPr="003C2B4A">
        <w:rPr>
          <w:rFonts w:ascii="Times New Roman" w:hAnsi="Times New Roman"/>
          <w:sz w:val="24"/>
          <w:szCs w:val="24"/>
        </w:rPr>
        <w:t xml:space="preserve"> - Москва: ГЭОТАР-Медиа, 2013. [Электронный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 </w:t>
      </w:r>
      <w:hyperlink r:id="rId35" w:history="1">
        <w:r w:rsidRPr="003C2B4A">
          <w:rPr>
            <w:rFonts w:ascii="Times New Roman" w:hAnsi="Times New Roman"/>
            <w:sz w:val="24"/>
            <w:szCs w:val="24"/>
          </w:rPr>
          <w:t>http://www.medcollegelib.ru/book/ISBN9785970424735.html</w:t>
        </w:r>
      </w:hyperlink>
    </w:p>
    <w:p w14:paraId="4043A876" w14:textId="77777777" w:rsidR="00FF5935" w:rsidRPr="003C2B4A" w:rsidRDefault="00FF5935" w:rsidP="009B38AB">
      <w:pPr>
        <w:numPr>
          <w:ilvl w:val="0"/>
          <w:numId w:val="5"/>
        </w:numPr>
        <w:shd w:val="clear" w:color="auto" w:fill="FFFFFF"/>
        <w:spacing w:after="0"/>
        <w:ind w:left="0" w:firstLine="709"/>
        <w:jc w:val="both"/>
        <w:rPr>
          <w:rFonts w:ascii="Times New Roman" w:hAnsi="Times New Roman"/>
          <w:color w:val="000000"/>
          <w:sz w:val="24"/>
          <w:szCs w:val="24"/>
        </w:rPr>
      </w:pPr>
      <w:r w:rsidRPr="003C2B4A">
        <w:rPr>
          <w:rFonts w:ascii="Times New Roman" w:hAnsi="Times New Roman"/>
          <w:color w:val="000000"/>
          <w:sz w:val="24"/>
          <w:szCs w:val="24"/>
        </w:rPr>
        <w:t xml:space="preserve">Сайт для изучения английского языка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36" w:history="1">
        <w:r w:rsidRPr="003C2B4A">
          <w:rPr>
            <w:rFonts w:ascii="Times New Roman" w:hAnsi="Times New Roman"/>
            <w:sz w:val="24"/>
            <w:szCs w:val="24"/>
          </w:rPr>
          <w:t>www.studyenglish.ru</w:t>
        </w:r>
      </w:hyperlink>
    </w:p>
    <w:p w14:paraId="3E0EFBFF" w14:textId="77777777" w:rsidR="00FF5935" w:rsidRPr="003C2B4A" w:rsidRDefault="00FF5935" w:rsidP="009B38AB">
      <w:pPr>
        <w:numPr>
          <w:ilvl w:val="0"/>
          <w:numId w:val="5"/>
        </w:numPr>
        <w:shd w:val="clear" w:color="auto" w:fill="FFFFFF"/>
        <w:spacing w:after="0"/>
        <w:ind w:left="0" w:firstLine="709"/>
        <w:jc w:val="both"/>
        <w:rPr>
          <w:rFonts w:ascii="Times New Roman" w:hAnsi="Times New Roman"/>
          <w:color w:val="000000"/>
          <w:sz w:val="24"/>
          <w:szCs w:val="24"/>
        </w:rPr>
      </w:pPr>
      <w:r w:rsidRPr="003C2B4A">
        <w:rPr>
          <w:rFonts w:ascii="Times New Roman" w:hAnsi="Times New Roman"/>
          <w:color w:val="000000"/>
          <w:sz w:val="24"/>
          <w:szCs w:val="24"/>
        </w:rPr>
        <w:t xml:space="preserve">Сайт для людей, изучающих медицинский английский язык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37" w:history="1">
        <w:r w:rsidRPr="003C2B4A">
          <w:rPr>
            <w:rFonts w:ascii="Times New Roman" w:hAnsi="Times New Roman"/>
            <w:sz w:val="24"/>
            <w:szCs w:val="24"/>
          </w:rPr>
          <w:t>http://azenglish.ru/meditsinskiy-angliyskiy/</w:t>
        </w:r>
      </w:hyperlink>
    </w:p>
    <w:p w14:paraId="5FE62B65" w14:textId="77777777" w:rsidR="00FF5935" w:rsidRPr="003C2B4A" w:rsidRDefault="00FF5935" w:rsidP="009B38AB">
      <w:pPr>
        <w:numPr>
          <w:ilvl w:val="0"/>
          <w:numId w:val="5"/>
        </w:numPr>
        <w:shd w:val="clear" w:color="auto" w:fill="FFFFFF"/>
        <w:spacing w:after="0"/>
        <w:ind w:left="0" w:firstLine="709"/>
        <w:jc w:val="both"/>
        <w:rPr>
          <w:rFonts w:ascii="Times New Roman" w:hAnsi="Times New Roman"/>
          <w:color w:val="000000"/>
          <w:sz w:val="24"/>
          <w:szCs w:val="24"/>
          <w:shd w:val="clear" w:color="auto" w:fill="FFFFFF"/>
          <w:lang w:val="en-US"/>
        </w:rPr>
      </w:pPr>
      <w:r w:rsidRPr="003C2B4A">
        <w:rPr>
          <w:rFonts w:ascii="Times New Roman" w:hAnsi="Times New Roman"/>
          <w:color w:val="000000"/>
          <w:sz w:val="24"/>
          <w:szCs w:val="24"/>
          <w:shd w:val="clear" w:color="auto" w:fill="FFFFFF"/>
        </w:rPr>
        <w:t xml:space="preserve">Диалоги на медицинские темы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 xml:space="preserve">URL: </w:t>
      </w:r>
      <w:hyperlink r:id="rId38" w:history="1">
        <w:r w:rsidRPr="003C2B4A">
          <w:rPr>
            <w:rFonts w:ascii="Times New Roman" w:hAnsi="Times New Roman"/>
            <w:sz w:val="24"/>
            <w:szCs w:val="24"/>
            <w:shd w:val="clear" w:color="auto" w:fill="FFFFFF"/>
            <w:lang w:val="en-US"/>
          </w:rPr>
          <w:t>http://esl.about.com/lr/english_for_medical_purposes/290866/1 /</w:t>
        </w:r>
      </w:hyperlink>
    </w:p>
    <w:p w14:paraId="1C1B9FA7" w14:textId="77777777" w:rsidR="00FF5935" w:rsidRPr="003C2B4A" w:rsidRDefault="00FF5935" w:rsidP="00FF5935">
      <w:pPr>
        <w:spacing w:after="0"/>
        <w:ind w:firstLine="709"/>
        <w:contextualSpacing/>
        <w:jc w:val="both"/>
        <w:rPr>
          <w:rFonts w:ascii="Times New Roman" w:hAnsi="Times New Roman"/>
          <w:sz w:val="24"/>
          <w:szCs w:val="24"/>
          <w:lang w:val="en-US"/>
        </w:rPr>
      </w:pPr>
    </w:p>
    <w:p w14:paraId="6AC89AF6" w14:textId="77777777" w:rsidR="00FF5935" w:rsidRPr="003C2B4A" w:rsidRDefault="00FF5935" w:rsidP="00FF5935">
      <w:pPr>
        <w:contextualSpacing/>
        <w:rPr>
          <w:rFonts w:ascii="Times New Roman" w:hAnsi="Times New Roman"/>
          <w:b/>
          <w:sz w:val="24"/>
          <w:szCs w:val="24"/>
          <w:lang w:val="en-US"/>
        </w:rPr>
      </w:pPr>
    </w:p>
    <w:p w14:paraId="2CEDD2A5" w14:textId="77777777" w:rsidR="00FF5935" w:rsidRPr="003C2B4A" w:rsidRDefault="00FF5935" w:rsidP="00FF5935">
      <w:pPr>
        <w:contextualSpacing/>
        <w:jc w:val="center"/>
        <w:rPr>
          <w:rFonts w:ascii="Times New Roman" w:hAnsi="Times New Roman"/>
          <w:b/>
          <w:sz w:val="24"/>
          <w:szCs w:val="24"/>
          <w:lang w:val="en-US"/>
        </w:rPr>
      </w:pPr>
    </w:p>
    <w:p w14:paraId="3AB6C069" w14:textId="77777777" w:rsidR="00FF5935" w:rsidRPr="003C2B4A" w:rsidRDefault="00FF5935" w:rsidP="00FF5935">
      <w:pPr>
        <w:pageBreakBefore/>
        <w:contextualSpacing/>
        <w:jc w:val="center"/>
        <w:rPr>
          <w:rFonts w:ascii="Times New Roman" w:hAnsi="Times New Roman"/>
          <w:b/>
          <w:sz w:val="24"/>
          <w:szCs w:val="24"/>
        </w:rPr>
      </w:pPr>
      <w:r w:rsidRPr="003C2B4A">
        <w:rPr>
          <w:rFonts w:ascii="Times New Roman" w:hAnsi="Times New Roman"/>
          <w:b/>
          <w:sz w:val="24"/>
          <w:szCs w:val="24"/>
        </w:rPr>
        <w:lastRenderedPageBreak/>
        <w:t xml:space="preserve">4. КОНТРОЛЬ И ОЦЕНКА РЕЗУЛЬТАТОВ ОСВОЕНИЯ </w:t>
      </w:r>
      <w:r w:rsidRPr="003C2B4A">
        <w:rPr>
          <w:rFonts w:ascii="Times New Roman" w:hAnsi="Times New Roman"/>
          <w:b/>
          <w:sz w:val="24"/>
          <w:szCs w:val="24"/>
        </w:rPr>
        <w:br/>
        <w:t>УЧЕБНОЙ ДИСЦИПЛИНЫ</w:t>
      </w:r>
    </w:p>
    <w:p w14:paraId="10004607" w14:textId="77777777" w:rsidR="00FF5935" w:rsidRPr="003C2B4A"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185"/>
        <w:gridCol w:w="2904"/>
      </w:tblGrid>
      <w:tr w:rsidR="00FF5935" w:rsidRPr="00F50956" w14:paraId="2CDFB3EA" w14:textId="77777777" w:rsidTr="00F50956">
        <w:trPr>
          <w:trHeight w:val="23"/>
        </w:trPr>
        <w:tc>
          <w:tcPr>
            <w:tcW w:w="1838" w:type="pct"/>
          </w:tcPr>
          <w:p w14:paraId="758B31C3" w14:textId="30F0CB9B" w:rsidR="00FF5935" w:rsidRPr="00F50956" w:rsidRDefault="00FF5935"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Результаты обучения</w:t>
            </w:r>
            <w:r w:rsidRPr="00F50956">
              <w:rPr>
                <w:rFonts w:ascii="Times New Roman" w:hAnsi="Times New Roman"/>
                <w:sz w:val="24"/>
                <w:szCs w:val="24"/>
              </w:rPr>
              <w:t xml:space="preserve"> </w:t>
            </w:r>
          </w:p>
        </w:tc>
        <w:tc>
          <w:tcPr>
            <w:tcW w:w="1654" w:type="pct"/>
          </w:tcPr>
          <w:p w14:paraId="78010105"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59910E55"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FF5935" w:rsidRPr="00F50956" w14:paraId="2E9A8AE5" w14:textId="77777777" w:rsidTr="00F50956">
        <w:trPr>
          <w:trHeight w:val="23"/>
        </w:trPr>
        <w:tc>
          <w:tcPr>
            <w:tcW w:w="1838" w:type="pct"/>
          </w:tcPr>
          <w:p w14:paraId="1D05D41A"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03A6B6DA" w14:textId="77777777" w:rsidR="00FF5935" w:rsidRPr="00F50956" w:rsidRDefault="00FF5935" w:rsidP="00F50956">
            <w:pPr>
              <w:widowControl w:val="0"/>
              <w:suppressAutoHyphens/>
              <w:autoSpaceDE w:val="0"/>
              <w:autoSpaceDN w:val="0"/>
              <w:adjustRightInd w:val="0"/>
              <w:spacing w:after="0" w:line="240" w:lineRule="auto"/>
              <w:rPr>
                <w:rFonts w:ascii="Times New Roman" w:hAnsi="Times New Roman"/>
                <w:sz w:val="24"/>
                <w:szCs w:val="24"/>
                <w:lang w:eastAsia="ar-SA"/>
              </w:rPr>
            </w:pPr>
            <w:r w:rsidRPr="00F50956">
              <w:rPr>
                <w:rFonts w:ascii="Times New Roman" w:hAnsi="Times New Roman"/>
                <w:sz w:val="24"/>
                <w:szCs w:val="24"/>
                <w:lang w:eastAsia="ar-SA"/>
              </w:rPr>
              <w:t>- основные приемы и методы работы с иноязычными текстами;</w:t>
            </w:r>
          </w:p>
          <w:p w14:paraId="2DC16EA9"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правил построения простых и сложных предложений на профессиональные темы;</w:t>
            </w:r>
          </w:p>
          <w:p w14:paraId="70BF1C56"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лексического минимума, относящегося к описанию предметов, средств и процессов профессиональной деятельности;</w:t>
            </w:r>
          </w:p>
          <w:p w14:paraId="6EAF125D"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грамматического минимума, необходимого для чтения и перевода со словарем иностранных текстов профессиональной направленности;</w:t>
            </w:r>
          </w:p>
          <w:p w14:paraId="4D607531"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особенностей переводов текстов профессиональной направленности</w:t>
            </w:r>
          </w:p>
        </w:tc>
        <w:tc>
          <w:tcPr>
            <w:tcW w:w="1654" w:type="pct"/>
          </w:tcPr>
          <w:p w14:paraId="087CB8F0" w14:textId="77777777" w:rsidR="00FF5935" w:rsidRPr="00F50956" w:rsidRDefault="00FF5935" w:rsidP="00F50956">
            <w:pPr>
              <w:spacing w:after="0" w:line="240" w:lineRule="auto"/>
              <w:rPr>
                <w:rFonts w:ascii="Times New Roman" w:hAnsi="Times New Roman"/>
                <w:color w:val="000000"/>
                <w:sz w:val="24"/>
                <w:szCs w:val="24"/>
                <w:shd w:val="clear" w:color="auto" w:fill="FFFFFF"/>
              </w:rPr>
            </w:pPr>
            <w:r w:rsidRPr="00F50956">
              <w:rPr>
                <w:rFonts w:ascii="Times New Roman" w:hAnsi="Times New Roman"/>
                <w:color w:val="000000"/>
                <w:sz w:val="24"/>
                <w:szCs w:val="24"/>
                <w:shd w:val="clear" w:color="auto" w:fill="FFFFFF"/>
              </w:rPr>
              <w:t xml:space="preserve">- демонстрация знаний лексического минимума, позволяющего общаться с пациентами и другими участниками лечебного процесса; </w:t>
            </w:r>
          </w:p>
          <w:p w14:paraId="33CF8463"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воспроизведение лексических единиц с правильной артикуляцией и произношением близким к нормативному;</w:t>
            </w:r>
          </w:p>
          <w:p w14:paraId="3B16A275"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 написание лексической единицы по правилам орфографии; </w:t>
            </w:r>
          </w:p>
          <w:p w14:paraId="6E6329D5"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rPr>
              <w:t xml:space="preserve"> </w:t>
            </w:r>
          </w:p>
        </w:tc>
        <w:tc>
          <w:tcPr>
            <w:tcW w:w="1508" w:type="pct"/>
          </w:tcPr>
          <w:p w14:paraId="6D48CD95"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Оценка в рамках текущего контроля:</w:t>
            </w:r>
          </w:p>
          <w:p w14:paraId="1D03BB0D"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результатов выполнения индивидуальных лексических и грамматических контрольных заданий по темам программы;</w:t>
            </w:r>
          </w:p>
          <w:p w14:paraId="332BA72F"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тестирование;</w:t>
            </w:r>
          </w:p>
          <w:p w14:paraId="2CB9782A"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устный опрос;</w:t>
            </w:r>
          </w:p>
          <w:p w14:paraId="62439EAD"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оценка понимания основного содержания текста по знакомым опорным словам, интернациональной и профессиональной лексике;</w:t>
            </w:r>
          </w:p>
          <w:p w14:paraId="572B2E42"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дифференцированный зачет</w:t>
            </w:r>
          </w:p>
        </w:tc>
      </w:tr>
      <w:tr w:rsidR="00FF5935" w:rsidRPr="00F50956" w14:paraId="07B5D530" w14:textId="77777777" w:rsidTr="00F50956">
        <w:trPr>
          <w:trHeight w:val="23"/>
        </w:trPr>
        <w:tc>
          <w:tcPr>
            <w:tcW w:w="1838" w:type="pct"/>
          </w:tcPr>
          <w:p w14:paraId="79CF42C3"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1F412F4C"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читать и переводить профессионально-ориентированную литературу, в том числе профессиональную медицинскую документацию;</w:t>
            </w:r>
          </w:p>
          <w:p w14:paraId="22C04536"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общаться (устно и письменно) на иностранном языке на профессиональные темы;</w:t>
            </w:r>
          </w:p>
          <w:p w14:paraId="452BF0D9"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xml:space="preserve">- </w:t>
            </w:r>
            <w:r w:rsidRPr="00F50956">
              <w:rPr>
                <w:rFonts w:ascii="Times New Roman" w:hAnsi="Times New Roman"/>
                <w:color w:val="000000"/>
                <w:sz w:val="24"/>
                <w:szCs w:val="24"/>
                <w:shd w:val="clear" w:color="auto" w:fill="FFFFFF"/>
              </w:rPr>
              <w:t>заполнения необходимой документации, используя извлеченную и общепринятую профессиональную информацию;</w:t>
            </w:r>
          </w:p>
        </w:tc>
        <w:tc>
          <w:tcPr>
            <w:tcW w:w="1654" w:type="pct"/>
          </w:tcPr>
          <w:p w14:paraId="41C39291"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нахождение необходимой профессиональной информации в англоязычных текстах;</w:t>
            </w:r>
          </w:p>
          <w:p w14:paraId="06DAA76F"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грамотное использование двуязычного словаря;</w:t>
            </w:r>
          </w:p>
          <w:p w14:paraId="0D56103D"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соответствие перевода оригиналу;</w:t>
            </w:r>
          </w:p>
          <w:p w14:paraId="39B9AF81"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успешное ведение диалога с использованием речевых формул в стандартных ситуациях общения с соблюдением правил речевого этикета;</w:t>
            </w:r>
          </w:p>
          <w:p w14:paraId="238EBC4F"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демонстрация понимания на слух фраз с использованием изученной лексики;</w:t>
            </w:r>
          </w:p>
          <w:p w14:paraId="35DAF160"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составление устного и письменного высказывания для постановки профессиональных задач и решения проблемных вопросов;</w:t>
            </w:r>
          </w:p>
          <w:p w14:paraId="2B6ABF13"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грамотное использование лексики с учетом норм иностранного языка;</w:t>
            </w:r>
          </w:p>
          <w:p w14:paraId="39311584"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lastRenderedPageBreak/>
              <w:t>- соблюдение основных правил оформления письменного текста;</w:t>
            </w:r>
          </w:p>
          <w:p w14:paraId="2B134C16" w14:textId="77777777" w:rsidR="00FF5935" w:rsidRPr="00F50956" w:rsidRDefault="00FF5935" w:rsidP="00F50956">
            <w:pPr>
              <w:pStyle w:val="formattext"/>
              <w:shd w:val="clear" w:color="auto" w:fill="FFFFFF"/>
              <w:spacing w:before="0" w:beforeAutospacing="0" w:after="0" w:afterAutospacing="0"/>
              <w:rPr>
                <w:color w:val="000000"/>
              </w:rPr>
            </w:pPr>
            <w:r w:rsidRPr="00F50956">
              <w:rPr>
                <w:color w:val="000000"/>
              </w:rPr>
              <w:t>- отсутствие ошибок, нарушающих коммуникацию</w:t>
            </w:r>
          </w:p>
        </w:tc>
        <w:tc>
          <w:tcPr>
            <w:tcW w:w="1508" w:type="pct"/>
          </w:tcPr>
          <w:p w14:paraId="1E5AA762"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 экспертная оценка умения общаться устно и письменно на английском языке на профессиональные темы на практических занятиях;</w:t>
            </w:r>
          </w:p>
          <w:p w14:paraId="16D427B5"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оценка результатов выполнения лексико-грамматических упражнений.</w:t>
            </w:r>
          </w:p>
          <w:p w14:paraId="6403FAB5"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оценка правильности употребления языкового материала при составлении рассказов, представлении диалогов, ролевых игр.</w:t>
            </w:r>
          </w:p>
        </w:tc>
      </w:tr>
    </w:tbl>
    <w:p w14:paraId="65C04756" w14:textId="77777777" w:rsidR="00FF5935" w:rsidRPr="003C2B4A" w:rsidRDefault="00FF5935" w:rsidP="00FF5935">
      <w:pPr>
        <w:spacing w:after="0"/>
        <w:jc w:val="both"/>
        <w:rPr>
          <w:rFonts w:ascii="Times New Roman" w:hAnsi="Times New Roman"/>
          <w:b/>
          <w:sz w:val="24"/>
          <w:szCs w:val="24"/>
        </w:rPr>
      </w:pPr>
    </w:p>
    <w:p w14:paraId="1C7D913A" w14:textId="77777777" w:rsidR="00FF5935" w:rsidRPr="003C2B4A" w:rsidRDefault="00FF5935" w:rsidP="00FF5935">
      <w:pPr>
        <w:spacing w:after="0"/>
        <w:jc w:val="both"/>
        <w:rPr>
          <w:rFonts w:ascii="Times New Roman" w:hAnsi="Times New Roman"/>
          <w:b/>
          <w:sz w:val="24"/>
          <w:szCs w:val="24"/>
        </w:rPr>
      </w:pPr>
    </w:p>
    <w:p w14:paraId="18390F87" w14:textId="77777777" w:rsidR="00FF5935" w:rsidRPr="003C2B4A" w:rsidRDefault="00FF5935" w:rsidP="00FF5935">
      <w:pPr>
        <w:spacing w:after="0"/>
        <w:jc w:val="both"/>
        <w:rPr>
          <w:rFonts w:ascii="Times New Roman" w:hAnsi="Times New Roman"/>
          <w:b/>
          <w:sz w:val="24"/>
          <w:szCs w:val="24"/>
        </w:rPr>
      </w:pPr>
    </w:p>
    <w:p w14:paraId="60155D05" w14:textId="77777777" w:rsidR="00FF5935" w:rsidRPr="003C2B4A" w:rsidRDefault="00FF5935" w:rsidP="00FF5935">
      <w:pPr>
        <w:spacing w:after="0"/>
        <w:jc w:val="right"/>
        <w:rPr>
          <w:rFonts w:ascii="Times New Roman" w:hAnsi="Times New Roman"/>
          <w:b/>
          <w:sz w:val="24"/>
          <w:szCs w:val="24"/>
        </w:rPr>
      </w:pPr>
      <w:r w:rsidRPr="003C2B4A">
        <w:rPr>
          <w:rFonts w:ascii="Times New Roman" w:hAnsi="Times New Roman"/>
          <w:b/>
          <w:sz w:val="24"/>
          <w:szCs w:val="24"/>
        </w:rPr>
        <w:br w:type="page"/>
      </w:r>
    </w:p>
    <w:p w14:paraId="20BFB554" w14:textId="71EFD064" w:rsidR="0083745B" w:rsidRPr="003C2B4A"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3C2B4A">
        <w:rPr>
          <w:rFonts w:ascii="Times New Roman" w:hAnsi="Times New Roman"/>
          <w:b/>
          <w:sz w:val="24"/>
          <w:szCs w:val="24"/>
          <w:lang w:eastAsia="en-US"/>
        </w:rPr>
        <w:lastRenderedPageBreak/>
        <w:t>Приложение 3.</w:t>
      </w:r>
      <w:r w:rsidR="00323186" w:rsidRPr="003C2B4A">
        <w:rPr>
          <w:rFonts w:ascii="Times New Roman" w:hAnsi="Times New Roman"/>
          <w:b/>
          <w:sz w:val="24"/>
          <w:szCs w:val="24"/>
          <w:lang w:eastAsia="en-US"/>
        </w:rPr>
        <w:t>3</w:t>
      </w:r>
    </w:p>
    <w:p w14:paraId="1A6DE0AF"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04515153"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41843F08" w14:textId="77777777" w:rsidR="00FF5935" w:rsidRPr="003C2B4A" w:rsidRDefault="00FF5935" w:rsidP="00FF5935">
      <w:pPr>
        <w:jc w:val="center"/>
        <w:rPr>
          <w:rFonts w:ascii="Times New Roman" w:hAnsi="Times New Roman"/>
          <w:b/>
          <w:sz w:val="24"/>
          <w:szCs w:val="24"/>
        </w:rPr>
      </w:pPr>
    </w:p>
    <w:p w14:paraId="0972F525" w14:textId="77777777" w:rsidR="00FF5935" w:rsidRPr="003C2B4A" w:rsidRDefault="00FF5935" w:rsidP="00FF5935">
      <w:pPr>
        <w:jc w:val="center"/>
        <w:rPr>
          <w:rFonts w:ascii="Times New Roman" w:hAnsi="Times New Roman"/>
          <w:b/>
          <w:sz w:val="24"/>
          <w:szCs w:val="24"/>
        </w:rPr>
      </w:pPr>
    </w:p>
    <w:p w14:paraId="1A333AC0" w14:textId="77777777" w:rsidR="00FF5935" w:rsidRPr="003C2B4A" w:rsidRDefault="00FF5935" w:rsidP="00FF5935">
      <w:pPr>
        <w:jc w:val="center"/>
        <w:rPr>
          <w:rFonts w:ascii="Times New Roman" w:hAnsi="Times New Roman"/>
          <w:b/>
          <w:sz w:val="24"/>
          <w:szCs w:val="24"/>
        </w:rPr>
      </w:pPr>
    </w:p>
    <w:p w14:paraId="3A6194F8" w14:textId="77777777" w:rsidR="00FF5935" w:rsidRPr="003C2B4A" w:rsidRDefault="00FF5935" w:rsidP="00FF5935">
      <w:pPr>
        <w:jc w:val="center"/>
        <w:rPr>
          <w:rFonts w:ascii="Times New Roman" w:hAnsi="Times New Roman"/>
          <w:b/>
          <w:sz w:val="24"/>
          <w:szCs w:val="24"/>
        </w:rPr>
      </w:pPr>
    </w:p>
    <w:p w14:paraId="4C9CB0EE" w14:textId="2B212F6F" w:rsidR="00FF5935" w:rsidRPr="003C2B4A" w:rsidRDefault="003C2B4A" w:rsidP="00FF593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23C7533" w14:textId="77777777" w:rsidR="00FF5935" w:rsidRPr="003C2B4A" w:rsidRDefault="00FF5935" w:rsidP="00FF5935">
      <w:pPr>
        <w:jc w:val="center"/>
        <w:rPr>
          <w:rFonts w:ascii="Times New Roman" w:hAnsi="Times New Roman"/>
          <w:b/>
          <w:sz w:val="24"/>
          <w:szCs w:val="24"/>
          <w:u w:val="single"/>
        </w:rPr>
      </w:pPr>
    </w:p>
    <w:p w14:paraId="5468FE17" w14:textId="402609A7"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t>СГ.03</w:t>
      </w:r>
      <w:r w:rsidR="0083745B" w:rsidRPr="003C2B4A">
        <w:rPr>
          <w:rFonts w:ascii="Times New Roman" w:hAnsi="Times New Roman"/>
          <w:b/>
          <w:sz w:val="24"/>
          <w:szCs w:val="24"/>
        </w:rPr>
        <w:t xml:space="preserve"> </w:t>
      </w:r>
      <w:r w:rsidRPr="003C2B4A">
        <w:rPr>
          <w:rFonts w:ascii="Times New Roman" w:hAnsi="Times New Roman"/>
          <w:b/>
          <w:sz w:val="24"/>
          <w:szCs w:val="24"/>
        </w:rPr>
        <w:t>Б</w:t>
      </w:r>
      <w:r w:rsidR="001A126E" w:rsidRPr="003C2B4A">
        <w:rPr>
          <w:rFonts w:ascii="Times New Roman" w:hAnsi="Times New Roman"/>
          <w:b/>
          <w:sz w:val="24"/>
          <w:szCs w:val="24"/>
        </w:rPr>
        <w:t>езопасность жизнедеятельности</w:t>
      </w:r>
    </w:p>
    <w:p w14:paraId="5AE8AD04" w14:textId="77777777" w:rsidR="00FF5935" w:rsidRPr="003C2B4A" w:rsidRDefault="00FF5935" w:rsidP="00FF5935">
      <w:pPr>
        <w:jc w:val="center"/>
        <w:rPr>
          <w:rFonts w:ascii="Times New Roman" w:hAnsi="Times New Roman"/>
          <w:b/>
          <w:sz w:val="24"/>
          <w:szCs w:val="24"/>
        </w:rPr>
      </w:pPr>
    </w:p>
    <w:p w14:paraId="2B426B8A" w14:textId="77777777" w:rsidR="00FF5935" w:rsidRPr="003C2B4A" w:rsidRDefault="00FF5935" w:rsidP="00FF5935">
      <w:pPr>
        <w:rPr>
          <w:rFonts w:ascii="Times New Roman" w:hAnsi="Times New Roman"/>
          <w:b/>
          <w:sz w:val="24"/>
          <w:szCs w:val="24"/>
        </w:rPr>
      </w:pPr>
    </w:p>
    <w:p w14:paraId="2E2454FE" w14:textId="77777777" w:rsidR="00FF5935" w:rsidRPr="003C2B4A" w:rsidRDefault="00FF5935" w:rsidP="00FF5935">
      <w:pPr>
        <w:rPr>
          <w:rFonts w:ascii="Times New Roman" w:hAnsi="Times New Roman"/>
          <w:b/>
          <w:sz w:val="24"/>
          <w:szCs w:val="24"/>
        </w:rPr>
      </w:pPr>
    </w:p>
    <w:p w14:paraId="42DD4F2B" w14:textId="77777777" w:rsidR="00FF5935" w:rsidRPr="003C2B4A" w:rsidRDefault="00FF5935" w:rsidP="00FF5935">
      <w:pPr>
        <w:rPr>
          <w:rFonts w:ascii="Times New Roman" w:hAnsi="Times New Roman"/>
          <w:b/>
          <w:sz w:val="24"/>
          <w:szCs w:val="24"/>
        </w:rPr>
      </w:pPr>
    </w:p>
    <w:p w14:paraId="3F32F59E" w14:textId="77777777" w:rsidR="00FF5935" w:rsidRPr="003C2B4A" w:rsidRDefault="00FF5935" w:rsidP="00FF5935">
      <w:pPr>
        <w:rPr>
          <w:rFonts w:ascii="Times New Roman" w:hAnsi="Times New Roman"/>
          <w:b/>
          <w:sz w:val="24"/>
          <w:szCs w:val="24"/>
        </w:rPr>
      </w:pPr>
    </w:p>
    <w:p w14:paraId="210595CD" w14:textId="77777777" w:rsidR="00FF5935" w:rsidRPr="003C2B4A" w:rsidRDefault="00FF5935" w:rsidP="00FF5935">
      <w:pPr>
        <w:rPr>
          <w:rFonts w:ascii="Times New Roman" w:hAnsi="Times New Roman"/>
          <w:b/>
          <w:sz w:val="24"/>
          <w:szCs w:val="24"/>
        </w:rPr>
      </w:pPr>
    </w:p>
    <w:p w14:paraId="6E50A66C" w14:textId="77777777" w:rsidR="00FF5935" w:rsidRPr="003C2B4A" w:rsidRDefault="00FF5935" w:rsidP="00FF5935">
      <w:pPr>
        <w:rPr>
          <w:rFonts w:ascii="Times New Roman" w:hAnsi="Times New Roman"/>
          <w:b/>
          <w:sz w:val="24"/>
          <w:szCs w:val="24"/>
        </w:rPr>
      </w:pPr>
    </w:p>
    <w:p w14:paraId="270D6BFB" w14:textId="77777777" w:rsidR="00FF5935" w:rsidRPr="003C2B4A" w:rsidRDefault="00FF5935" w:rsidP="00FF5935">
      <w:pPr>
        <w:rPr>
          <w:rFonts w:ascii="Times New Roman" w:hAnsi="Times New Roman"/>
          <w:b/>
          <w:sz w:val="24"/>
          <w:szCs w:val="24"/>
        </w:rPr>
      </w:pPr>
    </w:p>
    <w:p w14:paraId="48F441A4" w14:textId="77777777" w:rsidR="00FF5935" w:rsidRPr="003C2B4A" w:rsidRDefault="00FF5935" w:rsidP="00FF5935">
      <w:pPr>
        <w:rPr>
          <w:rFonts w:ascii="Times New Roman" w:hAnsi="Times New Roman"/>
          <w:b/>
          <w:sz w:val="24"/>
          <w:szCs w:val="24"/>
        </w:rPr>
      </w:pPr>
    </w:p>
    <w:p w14:paraId="5D871907" w14:textId="77777777" w:rsidR="00FF5935" w:rsidRPr="003C2B4A" w:rsidRDefault="00FF5935" w:rsidP="00FF5935">
      <w:pPr>
        <w:rPr>
          <w:rFonts w:ascii="Times New Roman" w:hAnsi="Times New Roman"/>
          <w:b/>
          <w:sz w:val="24"/>
          <w:szCs w:val="24"/>
        </w:rPr>
      </w:pPr>
    </w:p>
    <w:p w14:paraId="22D80354" w14:textId="77777777" w:rsidR="00FF5935" w:rsidRPr="003C2B4A" w:rsidRDefault="00FF5935" w:rsidP="00FF5935">
      <w:pPr>
        <w:rPr>
          <w:rFonts w:ascii="Times New Roman" w:hAnsi="Times New Roman"/>
          <w:b/>
          <w:sz w:val="24"/>
          <w:szCs w:val="24"/>
        </w:rPr>
      </w:pPr>
    </w:p>
    <w:p w14:paraId="54046290" w14:textId="77777777" w:rsidR="00FF5935" w:rsidRPr="003C2B4A" w:rsidRDefault="00FF5935" w:rsidP="00FF5935">
      <w:pPr>
        <w:rPr>
          <w:rFonts w:ascii="Times New Roman" w:hAnsi="Times New Roman"/>
          <w:b/>
          <w:sz w:val="24"/>
          <w:szCs w:val="24"/>
        </w:rPr>
      </w:pPr>
    </w:p>
    <w:p w14:paraId="47461F3B" w14:textId="77777777" w:rsidR="00FF5935" w:rsidRPr="003C2B4A" w:rsidRDefault="00FF5935" w:rsidP="00FF5935">
      <w:pPr>
        <w:rPr>
          <w:rFonts w:ascii="Times New Roman" w:hAnsi="Times New Roman"/>
          <w:b/>
          <w:sz w:val="24"/>
          <w:szCs w:val="24"/>
        </w:rPr>
      </w:pPr>
    </w:p>
    <w:p w14:paraId="6828EA01" w14:textId="77777777" w:rsidR="00FF5935" w:rsidRPr="003C2B4A" w:rsidRDefault="00FF5935" w:rsidP="00FF5935">
      <w:pPr>
        <w:rPr>
          <w:rFonts w:ascii="Times New Roman" w:hAnsi="Times New Roman"/>
          <w:b/>
          <w:sz w:val="24"/>
          <w:szCs w:val="24"/>
        </w:rPr>
      </w:pPr>
    </w:p>
    <w:p w14:paraId="04A624D3" w14:textId="77777777" w:rsidR="00FF5935" w:rsidRPr="003C2B4A" w:rsidRDefault="00FF5935" w:rsidP="00FF5935">
      <w:pPr>
        <w:rPr>
          <w:rFonts w:ascii="Times New Roman" w:hAnsi="Times New Roman"/>
          <w:b/>
          <w:sz w:val="24"/>
          <w:szCs w:val="24"/>
        </w:rPr>
      </w:pPr>
    </w:p>
    <w:p w14:paraId="74DF5AD0" w14:textId="77777777" w:rsidR="00FF5935" w:rsidRPr="003C2B4A" w:rsidRDefault="00FF5935" w:rsidP="00FF5935">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37ABC530" w14:textId="77777777"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53B8A45E" w14:textId="77777777" w:rsidR="00FF5935" w:rsidRPr="003C2B4A" w:rsidRDefault="00FF5935" w:rsidP="00FF593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F5935" w:rsidRPr="003C2B4A" w14:paraId="399696F6" w14:textId="77777777" w:rsidTr="00F56322">
        <w:tc>
          <w:tcPr>
            <w:tcW w:w="7501" w:type="dxa"/>
          </w:tcPr>
          <w:p w14:paraId="6D86937F" w14:textId="77777777" w:rsidR="00FF5935" w:rsidRPr="003C2B4A" w:rsidRDefault="00FF5935" w:rsidP="009B38AB">
            <w:pPr>
              <w:numPr>
                <w:ilvl w:val="0"/>
                <w:numId w:val="4"/>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ED557CF" w14:textId="77777777" w:rsidR="00FF5935" w:rsidRPr="003C2B4A" w:rsidRDefault="00FF5935" w:rsidP="00F56322">
            <w:pPr>
              <w:rPr>
                <w:rFonts w:ascii="Times New Roman" w:hAnsi="Times New Roman"/>
                <w:b/>
                <w:sz w:val="24"/>
                <w:szCs w:val="24"/>
              </w:rPr>
            </w:pPr>
          </w:p>
        </w:tc>
      </w:tr>
      <w:tr w:rsidR="00FF5935" w:rsidRPr="003C2B4A" w14:paraId="640CB34B" w14:textId="77777777" w:rsidTr="00F56322">
        <w:tc>
          <w:tcPr>
            <w:tcW w:w="7501" w:type="dxa"/>
          </w:tcPr>
          <w:p w14:paraId="612A3162" w14:textId="77777777" w:rsidR="00FF5935" w:rsidRPr="003C2B4A" w:rsidRDefault="00FF5935" w:rsidP="009B38AB">
            <w:pPr>
              <w:numPr>
                <w:ilvl w:val="0"/>
                <w:numId w:val="4"/>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2AB56A86" w14:textId="77777777" w:rsidR="00FF5935" w:rsidRPr="003C2B4A" w:rsidRDefault="00FF5935" w:rsidP="009B38AB">
            <w:pPr>
              <w:numPr>
                <w:ilvl w:val="0"/>
                <w:numId w:val="4"/>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0CC45C11" w14:textId="77777777" w:rsidR="00FF5935" w:rsidRPr="003C2B4A" w:rsidRDefault="00FF5935" w:rsidP="00F56322">
            <w:pPr>
              <w:ind w:left="644"/>
              <w:rPr>
                <w:rFonts w:ascii="Times New Roman" w:hAnsi="Times New Roman"/>
                <w:b/>
                <w:sz w:val="24"/>
                <w:szCs w:val="24"/>
              </w:rPr>
            </w:pPr>
          </w:p>
        </w:tc>
      </w:tr>
      <w:tr w:rsidR="00FF5935" w:rsidRPr="003C2B4A" w14:paraId="7C3272AD" w14:textId="77777777" w:rsidTr="00F56322">
        <w:tc>
          <w:tcPr>
            <w:tcW w:w="7501" w:type="dxa"/>
          </w:tcPr>
          <w:p w14:paraId="56472A26" w14:textId="77777777" w:rsidR="00FF5935" w:rsidRPr="003C2B4A" w:rsidRDefault="00FF5935" w:rsidP="009B38AB">
            <w:pPr>
              <w:numPr>
                <w:ilvl w:val="0"/>
                <w:numId w:val="4"/>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0328CED9" w14:textId="77777777" w:rsidR="00FF5935" w:rsidRPr="003C2B4A" w:rsidRDefault="00FF5935" w:rsidP="00F56322">
            <w:pPr>
              <w:suppressAutoHyphens/>
              <w:rPr>
                <w:rFonts w:ascii="Times New Roman" w:hAnsi="Times New Roman"/>
                <w:b/>
                <w:sz w:val="24"/>
                <w:szCs w:val="24"/>
              </w:rPr>
            </w:pPr>
          </w:p>
        </w:tc>
        <w:tc>
          <w:tcPr>
            <w:tcW w:w="1854" w:type="dxa"/>
          </w:tcPr>
          <w:p w14:paraId="4F94028B" w14:textId="77777777" w:rsidR="00FF5935" w:rsidRPr="003C2B4A" w:rsidRDefault="00FF5935" w:rsidP="00F56322">
            <w:pPr>
              <w:rPr>
                <w:rFonts w:ascii="Times New Roman" w:hAnsi="Times New Roman"/>
                <w:b/>
                <w:sz w:val="24"/>
                <w:szCs w:val="24"/>
              </w:rPr>
            </w:pPr>
          </w:p>
        </w:tc>
      </w:tr>
    </w:tbl>
    <w:p w14:paraId="36664212" w14:textId="0CEF528F"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«СГ.03</w:t>
      </w:r>
      <w:r w:rsidR="0083745B" w:rsidRPr="003C2B4A">
        <w:rPr>
          <w:rFonts w:ascii="Times New Roman" w:hAnsi="Times New Roman"/>
          <w:b/>
          <w:sz w:val="24"/>
          <w:szCs w:val="24"/>
        </w:rPr>
        <w:t xml:space="preserve"> </w:t>
      </w:r>
      <w:r w:rsidRPr="003C2B4A">
        <w:rPr>
          <w:rFonts w:ascii="Times New Roman" w:hAnsi="Times New Roman"/>
          <w:b/>
          <w:sz w:val="24"/>
          <w:szCs w:val="24"/>
        </w:rPr>
        <w:t>Б</w:t>
      </w:r>
      <w:r w:rsidR="007419D3" w:rsidRPr="003C2B4A">
        <w:rPr>
          <w:rFonts w:ascii="Times New Roman" w:hAnsi="Times New Roman"/>
          <w:b/>
          <w:sz w:val="24"/>
          <w:szCs w:val="24"/>
        </w:rPr>
        <w:t>езопасность жизнедеятельности</w:t>
      </w:r>
      <w:r w:rsidRPr="003C2B4A">
        <w:rPr>
          <w:rFonts w:ascii="Times New Roman" w:hAnsi="Times New Roman"/>
          <w:b/>
          <w:sz w:val="24"/>
          <w:szCs w:val="24"/>
        </w:rPr>
        <w:t>»</w:t>
      </w:r>
    </w:p>
    <w:p w14:paraId="0C0183AF" w14:textId="77777777" w:rsidR="00FF5935" w:rsidRPr="003C2B4A"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31258D91" w14:textId="65211CF5" w:rsidR="00FF5935" w:rsidRPr="003C2B4A"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CC11C6">
        <w:rPr>
          <w:rFonts w:ascii="Times New Roman" w:hAnsi="Times New Roman"/>
          <w:sz w:val="24"/>
          <w:szCs w:val="24"/>
        </w:rPr>
        <w:t xml:space="preserve">СГ.03 </w:t>
      </w:r>
      <w:r w:rsidRPr="003C2B4A">
        <w:rPr>
          <w:rFonts w:ascii="Times New Roman" w:hAnsi="Times New Roman"/>
          <w:sz w:val="24"/>
          <w:szCs w:val="24"/>
        </w:rPr>
        <w:t xml:space="preserve">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34.02.01 Сестринское дело. </w:t>
      </w:r>
    </w:p>
    <w:p w14:paraId="08B4C7F9" w14:textId="7608B4B0" w:rsidR="00FF5935" w:rsidRPr="003C2B4A"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01, ОК 02, ОК 04, ОК 07</w:t>
      </w:r>
      <w:r w:rsidR="006B17F6">
        <w:rPr>
          <w:rFonts w:ascii="Times New Roman" w:hAnsi="Times New Roman"/>
          <w:sz w:val="24"/>
          <w:szCs w:val="24"/>
        </w:rPr>
        <w:t>.</w:t>
      </w:r>
    </w:p>
    <w:p w14:paraId="1A685C33" w14:textId="77777777" w:rsidR="00FF5935" w:rsidRPr="003C2B4A" w:rsidRDefault="00FF5935" w:rsidP="00FF5935">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30A5C19B" w14:textId="77777777" w:rsidR="00FF5935" w:rsidRPr="003C2B4A" w:rsidRDefault="00FF5935" w:rsidP="00FF5935">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832"/>
        <w:gridCol w:w="4529"/>
      </w:tblGrid>
      <w:tr w:rsidR="006B17F6" w:rsidRPr="006B17F6" w14:paraId="5BCAAD72" w14:textId="77777777" w:rsidTr="006B17F6">
        <w:trPr>
          <w:trHeight w:val="20"/>
        </w:trPr>
        <w:tc>
          <w:tcPr>
            <w:tcW w:w="658" w:type="pct"/>
            <w:vMerge w:val="restart"/>
            <w:shd w:val="clear" w:color="auto" w:fill="auto"/>
            <w:vAlign w:val="center"/>
            <w:hideMark/>
          </w:tcPr>
          <w:p w14:paraId="1DBD3005" w14:textId="77777777" w:rsidR="006B17F6" w:rsidRPr="006B17F6" w:rsidRDefault="006B17F6" w:rsidP="006B17F6">
            <w:pPr>
              <w:spacing w:after="0" w:line="240" w:lineRule="auto"/>
              <w:jc w:val="center"/>
              <w:rPr>
                <w:rFonts w:ascii="Times New Roman" w:hAnsi="Times New Roman"/>
                <w:color w:val="000000"/>
                <w:sz w:val="24"/>
                <w:szCs w:val="24"/>
              </w:rPr>
            </w:pPr>
            <w:r w:rsidRPr="006B17F6">
              <w:rPr>
                <w:rFonts w:ascii="Times New Roman" w:hAnsi="Times New Roman"/>
                <w:bCs/>
                <w:color w:val="000000"/>
                <w:sz w:val="24"/>
                <w:szCs w:val="24"/>
              </w:rPr>
              <w:t>Код</w:t>
            </w:r>
          </w:p>
          <w:p w14:paraId="7DE7EA68" w14:textId="77777777" w:rsidR="006B17F6" w:rsidRPr="006B17F6" w:rsidRDefault="006B17F6" w:rsidP="006B17F6">
            <w:pPr>
              <w:spacing w:after="0" w:line="240" w:lineRule="auto"/>
              <w:jc w:val="center"/>
              <w:rPr>
                <w:rFonts w:ascii="Times New Roman" w:hAnsi="Times New Roman"/>
                <w:color w:val="000000"/>
                <w:sz w:val="24"/>
                <w:szCs w:val="24"/>
              </w:rPr>
            </w:pPr>
            <w:r w:rsidRPr="006B17F6">
              <w:rPr>
                <w:rFonts w:ascii="Times New Roman" w:hAnsi="Times New Roman"/>
                <w:bCs/>
                <w:color w:val="000000"/>
                <w:sz w:val="24"/>
                <w:szCs w:val="24"/>
              </w:rPr>
              <w:t>ПК, ОК</w:t>
            </w:r>
          </w:p>
        </w:tc>
        <w:tc>
          <w:tcPr>
            <w:tcW w:w="4342" w:type="pct"/>
            <w:gridSpan w:val="2"/>
            <w:shd w:val="clear" w:color="auto" w:fill="auto"/>
            <w:vAlign w:val="center"/>
            <w:hideMark/>
          </w:tcPr>
          <w:p w14:paraId="451899A2" w14:textId="77777777" w:rsidR="006B17F6" w:rsidRPr="006B17F6" w:rsidRDefault="006B17F6" w:rsidP="006B17F6">
            <w:pPr>
              <w:spacing w:after="0" w:line="240" w:lineRule="auto"/>
              <w:jc w:val="center"/>
              <w:rPr>
                <w:rFonts w:ascii="Times New Roman" w:hAnsi="Times New Roman"/>
                <w:color w:val="000000"/>
                <w:sz w:val="24"/>
                <w:szCs w:val="24"/>
              </w:rPr>
            </w:pPr>
            <w:r w:rsidRPr="006B17F6">
              <w:rPr>
                <w:rFonts w:ascii="Times New Roman" w:hAnsi="Times New Roman"/>
                <w:bCs/>
                <w:color w:val="000000"/>
                <w:sz w:val="24"/>
                <w:szCs w:val="24"/>
              </w:rPr>
              <w:t>Дисциплинарные результаты</w:t>
            </w:r>
          </w:p>
        </w:tc>
      </w:tr>
      <w:tr w:rsidR="006B17F6" w:rsidRPr="006B17F6" w14:paraId="6D70509C" w14:textId="77777777" w:rsidTr="006B17F6">
        <w:trPr>
          <w:trHeight w:val="20"/>
        </w:trPr>
        <w:tc>
          <w:tcPr>
            <w:tcW w:w="658" w:type="pct"/>
            <w:vMerge/>
            <w:shd w:val="clear" w:color="auto" w:fill="auto"/>
            <w:vAlign w:val="center"/>
            <w:hideMark/>
          </w:tcPr>
          <w:p w14:paraId="096CE734" w14:textId="77777777" w:rsidR="006B17F6" w:rsidRPr="006B17F6" w:rsidRDefault="006B17F6" w:rsidP="006B17F6">
            <w:pPr>
              <w:spacing w:after="0" w:line="240" w:lineRule="auto"/>
              <w:jc w:val="center"/>
              <w:rPr>
                <w:rFonts w:ascii="Times New Roman" w:hAnsi="Times New Roman"/>
                <w:color w:val="000000"/>
                <w:sz w:val="24"/>
                <w:szCs w:val="24"/>
              </w:rPr>
            </w:pPr>
          </w:p>
        </w:tc>
        <w:tc>
          <w:tcPr>
            <w:tcW w:w="1990" w:type="pct"/>
            <w:shd w:val="clear" w:color="auto" w:fill="auto"/>
            <w:vAlign w:val="center"/>
            <w:hideMark/>
          </w:tcPr>
          <w:p w14:paraId="31EE61E0" w14:textId="77777777" w:rsidR="006B17F6" w:rsidRPr="006B17F6" w:rsidRDefault="006B17F6" w:rsidP="006B17F6">
            <w:pPr>
              <w:spacing w:after="0" w:line="240" w:lineRule="auto"/>
              <w:jc w:val="center"/>
              <w:rPr>
                <w:rFonts w:ascii="Times New Roman" w:hAnsi="Times New Roman"/>
                <w:color w:val="000000"/>
                <w:sz w:val="24"/>
                <w:szCs w:val="24"/>
              </w:rPr>
            </w:pPr>
            <w:r w:rsidRPr="006B17F6">
              <w:rPr>
                <w:rFonts w:ascii="Times New Roman" w:hAnsi="Times New Roman"/>
                <w:bCs/>
                <w:color w:val="000000"/>
                <w:sz w:val="24"/>
                <w:szCs w:val="24"/>
              </w:rPr>
              <w:t>Умения</w:t>
            </w:r>
          </w:p>
        </w:tc>
        <w:tc>
          <w:tcPr>
            <w:tcW w:w="2352" w:type="pct"/>
            <w:shd w:val="clear" w:color="auto" w:fill="auto"/>
            <w:vAlign w:val="center"/>
            <w:hideMark/>
          </w:tcPr>
          <w:p w14:paraId="212D99C1" w14:textId="77777777" w:rsidR="006B17F6" w:rsidRPr="006B17F6" w:rsidRDefault="006B17F6" w:rsidP="006B17F6">
            <w:pPr>
              <w:spacing w:after="0" w:line="240" w:lineRule="auto"/>
              <w:jc w:val="center"/>
              <w:rPr>
                <w:rFonts w:ascii="Times New Roman" w:hAnsi="Times New Roman"/>
                <w:color w:val="000000"/>
                <w:sz w:val="24"/>
                <w:szCs w:val="24"/>
              </w:rPr>
            </w:pPr>
            <w:r w:rsidRPr="006B17F6">
              <w:rPr>
                <w:rFonts w:ascii="Times New Roman" w:hAnsi="Times New Roman"/>
                <w:bCs/>
                <w:color w:val="000000"/>
                <w:sz w:val="24"/>
                <w:szCs w:val="24"/>
              </w:rPr>
              <w:t>Знания</w:t>
            </w:r>
          </w:p>
        </w:tc>
      </w:tr>
      <w:tr w:rsidR="006B17F6" w:rsidRPr="006B17F6" w14:paraId="17C5B81C" w14:textId="77777777" w:rsidTr="006B17F6">
        <w:trPr>
          <w:trHeight w:val="20"/>
        </w:trPr>
        <w:tc>
          <w:tcPr>
            <w:tcW w:w="658" w:type="pct"/>
            <w:vMerge w:val="restart"/>
            <w:shd w:val="clear" w:color="auto" w:fill="auto"/>
            <w:hideMark/>
          </w:tcPr>
          <w:p w14:paraId="08D1662A" w14:textId="77777777" w:rsidR="006B17F6" w:rsidRPr="006B17F6" w:rsidRDefault="006B17F6" w:rsidP="006B17F6">
            <w:pPr>
              <w:spacing w:after="0" w:line="240" w:lineRule="auto"/>
              <w:rPr>
                <w:rFonts w:ascii="Times New Roman" w:hAnsi="Times New Roman"/>
                <w:color w:val="000000"/>
                <w:sz w:val="24"/>
                <w:szCs w:val="24"/>
              </w:rPr>
            </w:pPr>
            <w:r w:rsidRPr="006B17F6">
              <w:rPr>
                <w:rFonts w:ascii="Times New Roman" w:hAnsi="Times New Roman"/>
                <w:color w:val="000000"/>
                <w:sz w:val="24"/>
                <w:szCs w:val="24"/>
              </w:rPr>
              <w:t>ОК 01</w:t>
            </w:r>
          </w:p>
          <w:p w14:paraId="6449058A" w14:textId="77777777" w:rsidR="006B17F6" w:rsidRPr="006B17F6" w:rsidRDefault="006B17F6" w:rsidP="006B17F6">
            <w:pPr>
              <w:spacing w:after="0" w:line="240" w:lineRule="auto"/>
              <w:rPr>
                <w:rFonts w:ascii="Times New Roman" w:hAnsi="Times New Roman"/>
                <w:color w:val="000000"/>
                <w:sz w:val="24"/>
                <w:szCs w:val="24"/>
              </w:rPr>
            </w:pPr>
            <w:r w:rsidRPr="006B17F6">
              <w:rPr>
                <w:rFonts w:ascii="Times New Roman" w:hAnsi="Times New Roman"/>
                <w:color w:val="000000"/>
                <w:sz w:val="24"/>
                <w:szCs w:val="24"/>
              </w:rPr>
              <w:t>ОК 02</w:t>
            </w:r>
          </w:p>
          <w:p w14:paraId="60666662" w14:textId="77777777" w:rsidR="006B17F6" w:rsidRPr="006B17F6" w:rsidRDefault="006B17F6" w:rsidP="006B17F6">
            <w:pPr>
              <w:spacing w:after="0" w:line="240" w:lineRule="auto"/>
              <w:rPr>
                <w:rFonts w:ascii="Times New Roman" w:hAnsi="Times New Roman"/>
                <w:color w:val="000000"/>
                <w:sz w:val="24"/>
                <w:szCs w:val="24"/>
              </w:rPr>
            </w:pPr>
            <w:r w:rsidRPr="006B17F6">
              <w:rPr>
                <w:rFonts w:ascii="Times New Roman" w:hAnsi="Times New Roman"/>
                <w:color w:val="000000"/>
                <w:sz w:val="24"/>
                <w:szCs w:val="24"/>
              </w:rPr>
              <w:t>ОК 04</w:t>
            </w:r>
          </w:p>
          <w:p w14:paraId="5372A2FB" w14:textId="77777777" w:rsidR="006B17F6" w:rsidRPr="006B17F6" w:rsidRDefault="006B17F6" w:rsidP="006B17F6">
            <w:pPr>
              <w:spacing w:after="0" w:line="240" w:lineRule="auto"/>
              <w:rPr>
                <w:rFonts w:ascii="Times New Roman" w:hAnsi="Times New Roman"/>
                <w:color w:val="000000"/>
                <w:sz w:val="24"/>
                <w:szCs w:val="24"/>
              </w:rPr>
            </w:pPr>
            <w:r w:rsidRPr="006B17F6">
              <w:rPr>
                <w:rFonts w:ascii="Times New Roman" w:hAnsi="Times New Roman"/>
                <w:color w:val="000000"/>
                <w:sz w:val="24"/>
                <w:szCs w:val="24"/>
              </w:rPr>
              <w:t>ОК 07</w:t>
            </w:r>
          </w:p>
        </w:tc>
        <w:tc>
          <w:tcPr>
            <w:tcW w:w="1990" w:type="pct"/>
            <w:shd w:val="clear" w:color="auto" w:fill="auto"/>
            <w:vAlign w:val="center"/>
            <w:hideMark/>
          </w:tcPr>
          <w:p w14:paraId="6FE347CE"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7D4694C1"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6B17F6" w:rsidRPr="006B17F6" w14:paraId="11EDA668" w14:textId="77777777" w:rsidTr="006B17F6">
        <w:trPr>
          <w:trHeight w:val="20"/>
        </w:trPr>
        <w:tc>
          <w:tcPr>
            <w:tcW w:w="658" w:type="pct"/>
            <w:vMerge/>
            <w:shd w:val="clear" w:color="auto" w:fill="auto"/>
            <w:vAlign w:val="center"/>
            <w:hideMark/>
          </w:tcPr>
          <w:p w14:paraId="1734D7BA" w14:textId="77777777" w:rsidR="006B17F6" w:rsidRPr="006B17F6" w:rsidRDefault="006B17F6" w:rsidP="006B17F6">
            <w:pPr>
              <w:spacing w:after="0" w:line="240" w:lineRule="auto"/>
              <w:rPr>
                <w:rFonts w:ascii="Times New Roman" w:hAnsi="Times New Roman"/>
                <w:color w:val="000000"/>
                <w:sz w:val="24"/>
                <w:szCs w:val="24"/>
              </w:rPr>
            </w:pPr>
          </w:p>
        </w:tc>
        <w:tc>
          <w:tcPr>
            <w:tcW w:w="1990" w:type="pct"/>
            <w:shd w:val="clear" w:color="auto" w:fill="auto"/>
            <w:vAlign w:val="center"/>
            <w:hideMark/>
          </w:tcPr>
          <w:p w14:paraId="6144ADF8"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shd w:val="clear" w:color="auto" w:fill="auto"/>
            <w:vAlign w:val="center"/>
            <w:hideMark/>
          </w:tcPr>
          <w:p w14:paraId="22D2F42A"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6B17F6" w:rsidRPr="006B17F6" w14:paraId="7A190742" w14:textId="77777777" w:rsidTr="006B17F6">
        <w:trPr>
          <w:trHeight w:val="20"/>
        </w:trPr>
        <w:tc>
          <w:tcPr>
            <w:tcW w:w="658" w:type="pct"/>
            <w:vMerge/>
            <w:shd w:val="clear" w:color="auto" w:fill="auto"/>
            <w:vAlign w:val="center"/>
            <w:hideMark/>
          </w:tcPr>
          <w:p w14:paraId="6515B1A1" w14:textId="77777777" w:rsidR="006B17F6" w:rsidRPr="006B17F6" w:rsidRDefault="006B17F6" w:rsidP="006B17F6">
            <w:pPr>
              <w:spacing w:after="0" w:line="240" w:lineRule="auto"/>
              <w:rPr>
                <w:rFonts w:ascii="Times New Roman" w:hAnsi="Times New Roman"/>
                <w:color w:val="000000"/>
                <w:sz w:val="24"/>
                <w:szCs w:val="24"/>
              </w:rPr>
            </w:pPr>
          </w:p>
        </w:tc>
        <w:tc>
          <w:tcPr>
            <w:tcW w:w="1990" w:type="pct"/>
            <w:shd w:val="clear" w:color="auto" w:fill="auto"/>
            <w:vAlign w:val="center"/>
            <w:hideMark/>
          </w:tcPr>
          <w:p w14:paraId="0C4C6321"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6983A335"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 xml:space="preserve">физиологические последствия воздействия на человека травмирующих, вредных и поражающих факторов; </w:t>
            </w:r>
          </w:p>
        </w:tc>
      </w:tr>
      <w:tr w:rsidR="006B17F6" w:rsidRPr="006B17F6" w14:paraId="253722CB" w14:textId="77777777" w:rsidTr="006B17F6">
        <w:trPr>
          <w:trHeight w:val="20"/>
        </w:trPr>
        <w:tc>
          <w:tcPr>
            <w:tcW w:w="658" w:type="pct"/>
            <w:vMerge/>
            <w:shd w:val="clear" w:color="auto" w:fill="auto"/>
            <w:vAlign w:val="center"/>
            <w:hideMark/>
          </w:tcPr>
          <w:p w14:paraId="2D387B78" w14:textId="77777777" w:rsidR="006B17F6" w:rsidRPr="006B17F6" w:rsidRDefault="006B17F6" w:rsidP="006B17F6">
            <w:pPr>
              <w:spacing w:after="0" w:line="240" w:lineRule="auto"/>
              <w:rPr>
                <w:rFonts w:ascii="Times New Roman" w:hAnsi="Times New Roman"/>
                <w:color w:val="000000"/>
                <w:sz w:val="24"/>
                <w:szCs w:val="24"/>
              </w:rPr>
            </w:pPr>
          </w:p>
        </w:tc>
        <w:tc>
          <w:tcPr>
            <w:tcW w:w="1990" w:type="pct"/>
            <w:shd w:val="clear" w:color="auto" w:fill="auto"/>
            <w:vAlign w:val="center"/>
            <w:hideMark/>
          </w:tcPr>
          <w:p w14:paraId="6AE5743F"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7FA983ED"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 xml:space="preserve">алгоритмы и приемы защиты человека и среды обитания от негативного воздействия при ЧС; </w:t>
            </w:r>
          </w:p>
        </w:tc>
      </w:tr>
      <w:tr w:rsidR="006B17F6" w:rsidRPr="006B17F6" w14:paraId="108E04AB" w14:textId="77777777" w:rsidTr="006B17F6">
        <w:trPr>
          <w:trHeight w:val="20"/>
        </w:trPr>
        <w:tc>
          <w:tcPr>
            <w:tcW w:w="658" w:type="pct"/>
            <w:vMerge/>
            <w:shd w:val="clear" w:color="auto" w:fill="auto"/>
            <w:hideMark/>
          </w:tcPr>
          <w:p w14:paraId="4F3E9DC9"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30381245"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владеть способностью принимать решения по целесообразным действиям в ЧС;</w:t>
            </w:r>
          </w:p>
        </w:tc>
        <w:tc>
          <w:tcPr>
            <w:tcW w:w="2352" w:type="pct"/>
            <w:shd w:val="clear" w:color="auto" w:fill="auto"/>
            <w:vAlign w:val="center"/>
            <w:hideMark/>
          </w:tcPr>
          <w:p w14:paraId="7221AA45"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алгоритмы и приемы действий по гражданской обороне и в ЧС;</w:t>
            </w:r>
          </w:p>
        </w:tc>
      </w:tr>
      <w:tr w:rsidR="006B17F6" w:rsidRPr="006B17F6" w14:paraId="74DA58A1" w14:textId="77777777" w:rsidTr="006B17F6">
        <w:trPr>
          <w:trHeight w:val="20"/>
        </w:trPr>
        <w:tc>
          <w:tcPr>
            <w:tcW w:w="658" w:type="pct"/>
            <w:vMerge/>
            <w:shd w:val="clear" w:color="auto" w:fill="auto"/>
            <w:hideMark/>
          </w:tcPr>
          <w:p w14:paraId="3355C14E"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7BE5951D"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 xml:space="preserve">владеть методами защиты от вредных и опасных факторов ЧС, защиты человека и среды обитания от негативного воздействия при </w:t>
            </w:r>
            <w:r w:rsidRPr="006B17F6">
              <w:rPr>
                <w:rFonts w:ascii="Times New Roman" w:hAnsi="Times New Roman"/>
                <w:color w:val="000000"/>
                <w:sz w:val="24"/>
                <w:szCs w:val="24"/>
              </w:rPr>
              <w:lastRenderedPageBreak/>
              <w:t>ЧС; приемы действий по гражданской обороне и в ЧС.</w:t>
            </w:r>
          </w:p>
        </w:tc>
        <w:tc>
          <w:tcPr>
            <w:tcW w:w="2352" w:type="pct"/>
            <w:shd w:val="clear" w:color="auto" w:fill="auto"/>
            <w:vAlign w:val="center"/>
            <w:hideMark/>
          </w:tcPr>
          <w:p w14:paraId="31967A30"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lastRenderedPageBreak/>
              <w:t>основы обеспечения военной безопасности государства (для юношей).</w:t>
            </w:r>
          </w:p>
        </w:tc>
      </w:tr>
      <w:tr w:rsidR="006B17F6" w:rsidRPr="006B17F6" w14:paraId="3B90BDA8" w14:textId="77777777" w:rsidTr="006B17F6">
        <w:trPr>
          <w:trHeight w:val="20"/>
        </w:trPr>
        <w:tc>
          <w:tcPr>
            <w:tcW w:w="658" w:type="pct"/>
            <w:vMerge/>
            <w:shd w:val="clear" w:color="auto" w:fill="auto"/>
            <w:hideMark/>
          </w:tcPr>
          <w:p w14:paraId="7787067B"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12108F67"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205A197E"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основы медицинских знаний (для девушек)</w:t>
            </w:r>
          </w:p>
        </w:tc>
      </w:tr>
      <w:tr w:rsidR="006B17F6" w:rsidRPr="006B17F6" w14:paraId="12A8F185" w14:textId="77777777" w:rsidTr="006B17F6">
        <w:trPr>
          <w:trHeight w:val="20"/>
        </w:trPr>
        <w:tc>
          <w:tcPr>
            <w:tcW w:w="658" w:type="pct"/>
            <w:vMerge/>
            <w:shd w:val="clear" w:color="auto" w:fill="auto"/>
            <w:hideMark/>
          </w:tcPr>
          <w:p w14:paraId="3AC8A96D"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3F189ACE"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352" w:type="pct"/>
            <w:shd w:val="clear" w:color="auto" w:fill="auto"/>
            <w:vAlign w:val="center"/>
            <w:hideMark/>
          </w:tcPr>
          <w:p w14:paraId="2DF7B35E" w14:textId="77777777" w:rsidR="006B17F6" w:rsidRPr="006B17F6" w:rsidRDefault="006B17F6" w:rsidP="006B17F6">
            <w:pPr>
              <w:spacing w:after="0" w:line="240" w:lineRule="auto"/>
              <w:rPr>
                <w:rFonts w:ascii="Times New Roman" w:hAnsi="Times New Roman"/>
                <w:color w:val="000000"/>
                <w:sz w:val="24"/>
              </w:rPr>
            </w:pPr>
            <w:r w:rsidRPr="006B17F6">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6B17F6" w:rsidRPr="006B17F6" w14:paraId="09E85451" w14:textId="77777777" w:rsidTr="006B17F6">
        <w:trPr>
          <w:trHeight w:val="20"/>
        </w:trPr>
        <w:tc>
          <w:tcPr>
            <w:tcW w:w="658" w:type="pct"/>
            <w:vMerge/>
            <w:shd w:val="clear" w:color="auto" w:fill="auto"/>
            <w:hideMark/>
          </w:tcPr>
          <w:p w14:paraId="76464305"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00861081"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Владеть знаниями основ медицинских знаний (для девушек)</w:t>
            </w:r>
          </w:p>
        </w:tc>
        <w:tc>
          <w:tcPr>
            <w:tcW w:w="2352" w:type="pct"/>
            <w:shd w:val="clear" w:color="auto" w:fill="auto"/>
            <w:vAlign w:val="center"/>
            <w:hideMark/>
          </w:tcPr>
          <w:p w14:paraId="3233D7BE" w14:textId="77777777" w:rsidR="006B17F6" w:rsidRPr="006B17F6" w:rsidRDefault="006B17F6" w:rsidP="006B17F6">
            <w:pPr>
              <w:spacing w:after="0" w:line="240" w:lineRule="auto"/>
              <w:rPr>
                <w:rFonts w:ascii="Times New Roman" w:hAnsi="Times New Roman"/>
                <w:color w:val="000000"/>
                <w:sz w:val="24"/>
              </w:rPr>
            </w:pPr>
            <w:r w:rsidRPr="006B17F6">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6B17F6" w:rsidRPr="006B17F6" w14:paraId="036D216D" w14:textId="77777777" w:rsidTr="006B17F6">
        <w:trPr>
          <w:trHeight w:val="20"/>
        </w:trPr>
        <w:tc>
          <w:tcPr>
            <w:tcW w:w="658" w:type="pct"/>
            <w:vMerge/>
            <w:shd w:val="clear" w:color="auto" w:fill="auto"/>
            <w:hideMark/>
          </w:tcPr>
          <w:p w14:paraId="30F7608F"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1D4027D4"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iCs/>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2352" w:type="pct"/>
            <w:shd w:val="clear" w:color="auto" w:fill="auto"/>
            <w:vAlign w:val="center"/>
          </w:tcPr>
          <w:p w14:paraId="4144B1FE"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6B17F6" w:rsidRPr="006B17F6" w14:paraId="474142F3" w14:textId="77777777" w:rsidTr="006B17F6">
        <w:trPr>
          <w:trHeight w:val="20"/>
        </w:trPr>
        <w:tc>
          <w:tcPr>
            <w:tcW w:w="658" w:type="pct"/>
            <w:vMerge/>
            <w:shd w:val="clear" w:color="auto" w:fill="auto"/>
            <w:hideMark/>
          </w:tcPr>
          <w:p w14:paraId="0CA7FA9D"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23460C5D"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iCs/>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shd w:val="clear" w:color="auto" w:fill="auto"/>
            <w:vAlign w:val="center"/>
          </w:tcPr>
          <w:p w14:paraId="51550F85"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6B17F6" w:rsidRPr="006B17F6" w14:paraId="75BA30BA" w14:textId="77777777" w:rsidTr="006B17F6">
        <w:trPr>
          <w:trHeight w:val="20"/>
        </w:trPr>
        <w:tc>
          <w:tcPr>
            <w:tcW w:w="658" w:type="pct"/>
            <w:vMerge/>
            <w:shd w:val="clear" w:color="auto" w:fill="auto"/>
            <w:hideMark/>
          </w:tcPr>
          <w:p w14:paraId="2DB231C1"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282B8BE9"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shd w:val="clear" w:color="auto" w:fill="auto"/>
            <w:vAlign w:val="center"/>
          </w:tcPr>
          <w:p w14:paraId="29A33879"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bCs/>
                <w:color w:val="000000"/>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6B17F6">
              <w:rPr>
                <w:rFonts w:ascii="Times New Roman" w:hAnsi="Times New Roman"/>
                <w:bCs/>
                <w:color w:val="000000"/>
                <w:sz w:val="24"/>
                <w:szCs w:val="24"/>
              </w:rPr>
              <w:t>природозащитной</w:t>
            </w:r>
            <w:proofErr w:type="spellEnd"/>
            <w:r w:rsidRPr="006B17F6">
              <w:rPr>
                <w:rFonts w:ascii="Times New Roman" w:hAnsi="Times New Roman"/>
                <w:bCs/>
                <w:color w:val="000000"/>
                <w:sz w:val="24"/>
                <w:szCs w:val="24"/>
              </w:rPr>
              <w:t xml:space="preserve"> среды осуществления профессиональной деятельности</w:t>
            </w:r>
          </w:p>
        </w:tc>
      </w:tr>
      <w:tr w:rsidR="006B17F6" w:rsidRPr="006B17F6" w14:paraId="732CFE56" w14:textId="77777777" w:rsidTr="006B17F6">
        <w:trPr>
          <w:trHeight w:val="20"/>
        </w:trPr>
        <w:tc>
          <w:tcPr>
            <w:tcW w:w="658" w:type="pct"/>
            <w:vMerge/>
            <w:shd w:val="clear" w:color="auto" w:fill="auto"/>
            <w:hideMark/>
          </w:tcPr>
          <w:p w14:paraId="02EC474F"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3D785F5E"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iCs/>
                <w:color w:val="000000"/>
                <w:sz w:val="24"/>
                <w:szCs w:val="24"/>
              </w:rPr>
              <w:t xml:space="preserve">применять ИКТ и цифровые инструменты для решения задач, связанных с профессиональным контекстом обеспечения </w:t>
            </w:r>
            <w:r w:rsidRPr="006B17F6">
              <w:rPr>
                <w:rFonts w:ascii="Times New Roman" w:hAnsi="Times New Roman"/>
                <w:iCs/>
                <w:color w:val="000000"/>
                <w:sz w:val="24"/>
                <w:szCs w:val="24"/>
              </w:rPr>
              <w:lastRenderedPageBreak/>
              <w:t>безопасности жизнедеятельности и защиты окружающей среды;</w:t>
            </w:r>
          </w:p>
        </w:tc>
        <w:tc>
          <w:tcPr>
            <w:tcW w:w="2352" w:type="pct"/>
            <w:shd w:val="clear" w:color="auto" w:fill="auto"/>
            <w:vAlign w:val="center"/>
          </w:tcPr>
          <w:p w14:paraId="4DEF5F6F" w14:textId="77777777" w:rsidR="006B17F6" w:rsidRPr="006B17F6" w:rsidRDefault="006B17F6" w:rsidP="006B17F6">
            <w:pPr>
              <w:spacing w:after="0" w:line="240" w:lineRule="auto"/>
              <w:rPr>
                <w:rFonts w:ascii="Times New Roman" w:hAnsi="Times New Roman"/>
                <w:color w:val="000000"/>
                <w:sz w:val="24"/>
              </w:rPr>
            </w:pPr>
            <w:bookmarkStart w:id="9" w:name="RANGE!C19"/>
            <w:r w:rsidRPr="006B17F6">
              <w:rPr>
                <w:rFonts w:ascii="Times New Roman" w:hAnsi="Times New Roman"/>
                <w:color w:val="000000"/>
                <w:sz w:val="24"/>
                <w:szCs w:val="24"/>
              </w:rPr>
              <w:lastRenderedPageBreak/>
              <w:t xml:space="preserve">порядок действий в чрезвычайных ситуациях, нормы экологической безопасности при ведении профессиональной деятельности; </w:t>
            </w:r>
            <w:bookmarkEnd w:id="9"/>
          </w:p>
        </w:tc>
      </w:tr>
      <w:tr w:rsidR="006B17F6" w:rsidRPr="006B17F6" w14:paraId="5257AEF8" w14:textId="77777777" w:rsidTr="006B17F6">
        <w:trPr>
          <w:trHeight w:val="20"/>
        </w:trPr>
        <w:tc>
          <w:tcPr>
            <w:tcW w:w="658" w:type="pct"/>
            <w:vMerge/>
            <w:shd w:val="clear" w:color="auto" w:fill="auto"/>
            <w:hideMark/>
          </w:tcPr>
          <w:p w14:paraId="2026215B"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71DA5A20"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iCs/>
                <w:color w:val="000000"/>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352" w:type="pct"/>
            <w:shd w:val="clear" w:color="auto" w:fill="auto"/>
            <w:vAlign w:val="center"/>
          </w:tcPr>
          <w:p w14:paraId="60C0750F" w14:textId="77777777" w:rsidR="006B17F6" w:rsidRPr="006B17F6" w:rsidRDefault="006B17F6" w:rsidP="006B17F6">
            <w:pPr>
              <w:spacing w:after="0" w:line="240" w:lineRule="auto"/>
              <w:rPr>
                <w:rFonts w:ascii="Times New Roman" w:hAnsi="Times New Roman"/>
                <w:color w:val="000000"/>
                <w:sz w:val="24"/>
              </w:rPr>
            </w:pPr>
            <w:r w:rsidRPr="006B17F6">
              <w:rPr>
                <w:rFonts w:ascii="Times New Roman" w:hAnsi="Times New Roman"/>
                <w:bCs/>
                <w:color w:val="000000"/>
                <w:sz w:val="24"/>
                <w:szCs w:val="24"/>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6B17F6" w:rsidRPr="006B17F6" w14:paraId="1C953CF5" w14:textId="77777777" w:rsidTr="006B17F6">
        <w:trPr>
          <w:trHeight w:val="20"/>
        </w:trPr>
        <w:tc>
          <w:tcPr>
            <w:tcW w:w="658" w:type="pct"/>
            <w:vMerge/>
            <w:shd w:val="clear" w:color="auto" w:fill="auto"/>
            <w:hideMark/>
          </w:tcPr>
          <w:p w14:paraId="08E036DD" w14:textId="77777777" w:rsidR="006B17F6" w:rsidRPr="006B17F6" w:rsidRDefault="006B17F6" w:rsidP="006B17F6">
            <w:pPr>
              <w:spacing w:after="0" w:line="240" w:lineRule="auto"/>
              <w:rPr>
                <w:rFonts w:ascii="Times New Roman" w:hAnsi="Times New Roman"/>
                <w:color w:val="000000"/>
                <w:sz w:val="24"/>
              </w:rPr>
            </w:pPr>
          </w:p>
        </w:tc>
        <w:tc>
          <w:tcPr>
            <w:tcW w:w="1990" w:type="pct"/>
            <w:shd w:val="clear" w:color="auto" w:fill="auto"/>
            <w:vAlign w:val="center"/>
            <w:hideMark/>
          </w:tcPr>
          <w:p w14:paraId="1CA57CCD"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color w:val="000000"/>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6B17F6">
              <w:rPr>
                <w:rFonts w:ascii="Times New Roman" w:hAnsi="Times New Roman"/>
                <w:color w:val="000000"/>
                <w:sz w:val="24"/>
                <w:szCs w:val="24"/>
              </w:rPr>
              <w:t>природозащитной</w:t>
            </w:r>
            <w:proofErr w:type="spellEnd"/>
            <w:r w:rsidRPr="006B17F6">
              <w:rPr>
                <w:rFonts w:ascii="Times New Roman" w:hAnsi="Times New Roman"/>
                <w:color w:val="000000"/>
                <w:sz w:val="24"/>
                <w:szCs w:val="24"/>
              </w:rPr>
              <w:t xml:space="preserve"> среды осуществления профессиональной деятельности;</w:t>
            </w:r>
          </w:p>
        </w:tc>
        <w:tc>
          <w:tcPr>
            <w:tcW w:w="2352" w:type="pct"/>
            <w:shd w:val="clear" w:color="auto" w:fill="auto"/>
            <w:vAlign w:val="center"/>
          </w:tcPr>
          <w:p w14:paraId="13B18703" w14:textId="77777777" w:rsidR="006B17F6" w:rsidRPr="006B17F6" w:rsidRDefault="006B17F6" w:rsidP="006B17F6">
            <w:pPr>
              <w:spacing w:after="0" w:line="240" w:lineRule="auto"/>
              <w:jc w:val="both"/>
              <w:rPr>
                <w:rFonts w:ascii="Times New Roman" w:hAnsi="Times New Roman"/>
                <w:color w:val="000000"/>
                <w:sz w:val="24"/>
                <w:szCs w:val="24"/>
              </w:rPr>
            </w:pPr>
          </w:p>
        </w:tc>
      </w:tr>
      <w:tr w:rsidR="006B17F6" w:rsidRPr="006B17F6" w14:paraId="7F32FD29" w14:textId="77777777" w:rsidTr="006B17F6">
        <w:trPr>
          <w:trHeight w:val="20"/>
        </w:trPr>
        <w:tc>
          <w:tcPr>
            <w:tcW w:w="658" w:type="pct"/>
            <w:vMerge/>
            <w:shd w:val="clear" w:color="auto" w:fill="auto"/>
            <w:hideMark/>
          </w:tcPr>
          <w:p w14:paraId="245045B1" w14:textId="77777777" w:rsidR="006B17F6" w:rsidRPr="006B17F6" w:rsidRDefault="006B17F6" w:rsidP="006B17F6">
            <w:pPr>
              <w:spacing w:after="0" w:line="240" w:lineRule="auto"/>
              <w:rPr>
                <w:rFonts w:ascii="Times New Roman" w:hAnsi="Times New Roman"/>
                <w:color w:val="000000"/>
                <w:sz w:val="24"/>
              </w:rPr>
            </w:pPr>
          </w:p>
        </w:tc>
        <w:tc>
          <w:tcPr>
            <w:tcW w:w="1990" w:type="pct"/>
            <w:vAlign w:val="center"/>
            <w:hideMark/>
          </w:tcPr>
          <w:p w14:paraId="368E641A"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352" w:type="pct"/>
            <w:shd w:val="clear" w:color="auto" w:fill="auto"/>
            <w:vAlign w:val="center"/>
          </w:tcPr>
          <w:p w14:paraId="0FA31A42" w14:textId="77777777" w:rsidR="006B17F6" w:rsidRPr="006B17F6" w:rsidRDefault="006B17F6" w:rsidP="006B17F6">
            <w:pPr>
              <w:spacing w:after="0" w:line="240" w:lineRule="auto"/>
              <w:jc w:val="both"/>
              <w:rPr>
                <w:rFonts w:ascii="Times New Roman" w:hAnsi="Times New Roman"/>
                <w:color w:val="000000"/>
                <w:sz w:val="24"/>
                <w:szCs w:val="24"/>
              </w:rPr>
            </w:pPr>
          </w:p>
        </w:tc>
      </w:tr>
      <w:tr w:rsidR="006B17F6" w:rsidRPr="006B17F6" w14:paraId="67CF8DAA" w14:textId="77777777" w:rsidTr="006B17F6">
        <w:trPr>
          <w:trHeight w:val="20"/>
        </w:trPr>
        <w:tc>
          <w:tcPr>
            <w:tcW w:w="658" w:type="pct"/>
            <w:vMerge/>
            <w:shd w:val="clear" w:color="auto" w:fill="auto"/>
            <w:hideMark/>
          </w:tcPr>
          <w:p w14:paraId="62270E05" w14:textId="77777777" w:rsidR="006B17F6" w:rsidRPr="006B17F6" w:rsidRDefault="006B17F6" w:rsidP="006B17F6">
            <w:pPr>
              <w:spacing w:after="0" w:line="240" w:lineRule="auto"/>
              <w:rPr>
                <w:rFonts w:ascii="Times New Roman" w:hAnsi="Times New Roman"/>
                <w:color w:val="000000"/>
                <w:sz w:val="24"/>
              </w:rPr>
            </w:pPr>
            <w:bookmarkStart w:id="10" w:name="_Hlk110197002" w:colFirst="1" w:colLast="2"/>
          </w:p>
        </w:tc>
        <w:tc>
          <w:tcPr>
            <w:tcW w:w="1990" w:type="pct"/>
            <w:shd w:val="clear" w:color="auto" w:fill="auto"/>
            <w:vAlign w:val="center"/>
          </w:tcPr>
          <w:p w14:paraId="0F51C709" w14:textId="77777777" w:rsidR="006B17F6" w:rsidRPr="006B17F6" w:rsidRDefault="006B17F6" w:rsidP="006B17F6">
            <w:pPr>
              <w:spacing w:after="0" w:line="240" w:lineRule="auto"/>
              <w:jc w:val="both"/>
              <w:rPr>
                <w:rFonts w:ascii="Times New Roman" w:hAnsi="Times New Roman"/>
                <w:color w:val="000000"/>
                <w:sz w:val="24"/>
                <w:szCs w:val="24"/>
              </w:rPr>
            </w:pPr>
            <w:r w:rsidRPr="006B17F6">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shd w:val="clear" w:color="auto" w:fill="auto"/>
            <w:vAlign w:val="center"/>
          </w:tcPr>
          <w:p w14:paraId="4F4D695A" w14:textId="77777777" w:rsidR="006B17F6" w:rsidRPr="006B17F6" w:rsidRDefault="006B17F6" w:rsidP="006B17F6">
            <w:pPr>
              <w:spacing w:after="0" w:line="240" w:lineRule="auto"/>
              <w:jc w:val="both"/>
              <w:rPr>
                <w:rFonts w:ascii="Times New Roman" w:hAnsi="Times New Roman"/>
                <w:color w:val="000000"/>
                <w:sz w:val="24"/>
                <w:szCs w:val="24"/>
              </w:rPr>
            </w:pPr>
          </w:p>
        </w:tc>
      </w:tr>
      <w:bookmarkEnd w:id="10"/>
    </w:tbl>
    <w:p w14:paraId="14AC513E" w14:textId="77777777" w:rsidR="00FF5935" w:rsidRPr="003C2B4A" w:rsidRDefault="00FF5935" w:rsidP="00FF5935">
      <w:pPr>
        <w:suppressAutoHyphens/>
        <w:spacing w:after="0"/>
        <w:jc w:val="center"/>
        <w:rPr>
          <w:rFonts w:ascii="Times New Roman" w:hAnsi="Times New Roman"/>
          <w:b/>
          <w:sz w:val="24"/>
          <w:szCs w:val="24"/>
        </w:rPr>
      </w:pPr>
    </w:p>
    <w:p w14:paraId="31B57664" w14:textId="77777777"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198B9D04" w14:textId="77777777" w:rsidR="00FF5935" w:rsidRPr="003C2B4A" w:rsidRDefault="00FF5935" w:rsidP="00FF5935">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3C2B4A" w14:paraId="02FD89CA" w14:textId="77777777" w:rsidTr="00F56322">
        <w:trPr>
          <w:trHeight w:val="490"/>
        </w:trPr>
        <w:tc>
          <w:tcPr>
            <w:tcW w:w="3685" w:type="pct"/>
            <w:vAlign w:val="center"/>
          </w:tcPr>
          <w:p w14:paraId="1C136F42"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309FF16C"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FF5935" w:rsidRPr="003C2B4A" w14:paraId="7B25B7B8" w14:textId="77777777" w:rsidTr="00F56322">
        <w:trPr>
          <w:trHeight w:val="490"/>
        </w:trPr>
        <w:tc>
          <w:tcPr>
            <w:tcW w:w="3685" w:type="pct"/>
            <w:vAlign w:val="center"/>
          </w:tcPr>
          <w:p w14:paraId="539BBDC8"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18CC92BA"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68</w:t>
            </w:r>
          </w:p>
        </w:tc>
      </w:tr>
      <w:tr w:rsidR="00F50956" w:rsidRPr="003C2B4A" w14:paraId="52A917B6" w14:textId="77777777" w:rsidTr="00F56322">
        <w:trPr>
          <w:trHeight w:val="490"/>
        </w:trPr>
        <w:tc>
          <w:tcPr>
            <w:tcW w:w="3685" w:type="pct"/>
            <w:vAlign w:val="center"/>
          </w:tcPr>
          <w:p w14:paraId="4CCAF9E1" w14:textId="3BFF78B5" w:rsidR="00F50956" w:rsidRPr="003C2B4A" w:rsidRDefault="00F50956" w:rsidP="00F56322">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21E1132B" w14:textId="390B1DB3" w:rsidR="00F50956" w:rsidRPr="003C2B4A" w:rsidRDefault="00D03333" w:rsidP="00F56322">
            <w:pPr>
              <w:suppressAutoHyphens/>
              <w:spacing w:after="0"/>
              <w:rPr>
                <w:rFonts w:ascii="Times New Roman" w:hAnsi="Times New Roman"/>
                <w:b/>
                <w:sz w:val="24"/>
                <w:szCs w:val="24"/>
              </w:rPr>
            </w:pPr>
            <w:r>
              <w:rPr>
                <w:rFonts w:ascii="Times New Roman" w:hAnsi="Times New Roman"/>
                <w:b/>
                <w:sz w:val="24"/>
                <w:szCs w:val="24"/>
              </w:rPr>
              <w:t>28</w:t>
            </w:r>
          </w:p>
        </w:tc>
      </w:tr>
      <w:tr w:rsidR="00FF5935" w:rsidRPr="003C2B4A" w14:paraId="0D2DF886" w14:textId="77777777" w:rsidTr="00F56322">
        <w:trPr>
          <w:trHeight w:val="336"/>
        </w:trPr>
        <w:tc>
          <w:tcPr>
            <w:tcW w:w="5000" w:type="pct"/>
            <w:gridSpan w:val="2"/>
            <w:vAlign w:val="center"/>
          </w:tcPr>
          <w:p w14:paraId="7105F8FD"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FF5935" w:rsidRPr="003C2B4A" w14:paraId="6BBF3E1A" w14:textId="77777777" w:rsidTr="00F56322">
        <w:trPr>
          <w:trHeight w:val="490"/>
        </w:trPr>
        <w:tc>
          <w:tcPr>
            <w:tcW w:w="3685" w:type="pct"/>
            <w:vAlign w:val="center"/>
          </w:tcPr>
          <w:p w14:paraId="37A3F4D6"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27F48C83" w14:textId="7CA71E4D" w:rsidR="00FF5935" w:rsidRPr="003C2B4A" w:rsidRDefault="00D03333" w:rsidP="00F56322">
            <w:pPr>
              <w:suppressAutoHyphens/>
              <w:spacing w:after="0"/>
              <w:rPr>
                <w:rFonts w:ascii="Times New Roman" w:hAnsi="Times New Roman"/>
                <w:sz w:val="24"/>
                <w:szCs w:val="24"/>
              </w:rPr>
            </w:pPr>
            <w:r>
              <w:rPr>
                <w:rFonts w:ascii="Times New Roman" w:hAnsi="Times New Roman"/>
                <w:sz w:val="24"/>
                <w:szCs w:val="24"/>
              </w:rPr>
              <w:t>40</w:t>
            </w:r>
          </w:p>
        </w:tc>
      </w:tr>
      <w:tr w:rsidR="00FF5935" w:rsidRPr="003C2B4A" w14:paraId="4A1FFC37" w14:textId="77777777" w:rsidTr="00F56322">
        <w:trPr>
          <w:trHeight w:val="490"/>
        </w:trPr>
        <w:tc>
          <w:tcPr>
            <w:tcW w:w="3685" w:type="pct"/>
            <w:vAlign w:val="center"/>
          </w:tcPr>
          <w:p w14:paraId="22BE5459"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7AB69932" w14:textId="389FCE10" w:rsidR="00FF5935" w:rsidRPr="003C2B4A" w:rsidRDefault="00D03333" w:rsidP="00F56322">
            <w:pPr>
              <w:suppressAutoHyphens/>
              <w:spacing w:after="0"/>
              <w:rPr>
                <w:rFonts w:ascii="Times New Roman" w:hAnsi="Times New Roman"/>
                <w:sz w:val="24"/>
                <w:szCs w:val="24"/>
              </w:rPr>
            </w:pPr>
            <w:r>
              <w:rPr>
                <w:rFonts w:ascii="Times New Roman" w:hAnsi="Times New Roman"/>
                <w:sz w:val="24"/>
                <w:szCs w:val="24"/>
              </w:rPr>
              <w:t>28</w:t>
            </w:r>
          </w:p>
        </w:tc>
      </w:tr>
      <w:tr w:rsidR="00FF5935" w:rsidRPr="003C2B4A" w14:paraId="17D91191" w14:textId="77777777" w:rsidTr="00F56322">
        <w:trPr>
          <w:trHeight w:val="267"/>
        </w:trPr>
        <w:tc>
          <w:tcPr>
            <w:tcW w:w="3685" w:type="pct"/>
            <w:vAlign w:val="center"/>
          </w:tcPr>
          <w:p w14:paraId="481B96EF" w14:textId="66CCE3EE" w:rsidR="00FF5935" w:rsidRPr="003C2B4A" w:rsidRDefault="003C2B4A" w:rsidP="00F56322">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FF5935" w:rsidRPr="003C2B4A">
              <w:rPr>
                <w:rFonts w:ascii="Times New Roman" w:hAnsi="Times New Roman"/>
                <w:sz w:val="24"/>
                <w:szCs w:val="24"/>
              </w:rPr>
              <w:t xml:space="preserve"> </w:t>
            </w:r>
          </w:p>
        </w:tc>
        <w:tc>
          <w:tcPr>
            <w:tcW w:w="1315" w:type="pct"/>
            <w:vAlign w:val="center"/>
          </w:tcPr>
          <w:p w14:paraId="657A1734" w14:textId="5686D4D6" w:rsidR="00FF5935" w:rsidRPr="003C2B4A" w:rsidRDefault="00FF5935" w:rsidP="00F56322">
            <w:pPr>
              <w:suppressAutoHyphens/>
              <w:spacing w:after="0"/>
              <w:rPr>
                <w:rFonts w:ascii="Times New Roman" w:hAnsi="Times New Roman"/>
                <w:sz w:val="24"/>
                <w:szCs w:val="24"/>
              </w:rPr>
            </w:pPr>
          </w:p>
        </w:tc>
      </w:tr>
      <w:tr w:rsidR="00FF5935" w:rsidRPr="003C2B4A" w14:paraId="7147E295" w14:textId="77777777" w:rsidTr="00F56322">
        <w:trPr>
          <w:trHeight w:val="331"/>
        </w:trPr>
        <w:tc>
          <w:tcPr>
            <w:tcW w:w="3685" w:type="pct"/>
            <w:vAlign w:val="center"/>
          </w:tcPr>
          <w:p w14:paraId="7D839BD3" w14:textId="0A5791BD" w:rsidR="00FF5935" w:rsidRPr="003C2B4A" w:rsidRDefault="00ED15CD" w:rsidP="00F56322">
            <w:pPr>
              <w:suppressAutoHyphens/>
              <w:spacing w:after="0"/>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3CFDD7AD" w14:textId="0DA00769" w:rsidR="00FF5935" w:rsidRPr="003C2B4A" w:rsidRDefault="00FF5935" w:rsidP="00F56322">
            <w:pPr>
              <w:suppressAutoHyphens/>
              <w:spacing w:after="0"/>
              <w:rPr>
                <w:rFonts w:ascii="Times New Roman" w:hAnsi="Times New Roman"/>
                <w:sz w:val="24"/>
                <w:szCs w:val="24"/>
              </w:rPr>
            </w:pPr>
          </w:p>
        </w:tc>
      </w:tr>
    </w:tbl>
    <w:p w14:paraId="6DCC6D0E" w14:textId="77777777" w:rsidR="00FF5935" w:rsidRPr="003C2B4A" w:rsidRDefault="00FF5935" w:rsidP="00FF5935">
      <w:pPr>
        <w:rPr>
          <w:rFonts w:ascii="Times New Roman" w:hAnsi="Times New Roman"/>
          <w:b/>
          <w:sz w:val="24"/>
          <w:szCs w:val="24"/>
        </w:rPr>
        <w:sectPr w:rsidR="00FF5935" w:rsidRPr="003C2B4A" w:rsidSect="00647001">
          <w:pgSz w:w="11906" w:h="16838"/>
          <w:pgMar w:top="1134" w:right="567" w:bottom="1134" w:left="1701" w:header="708" w:footer="708" w:gutter="0"/>
          <w:cols w:space="720"/>
          <w:docGrid w:linePitch="299"/>
        </w:sectPr>
      </w:pPr>
    </w:p>
    <w:p w14:paraId="5680A6E6" w14:textId="77777777" w:rsidR="00FF5935" w:rsidRPr="003C2B4A" w:rsidRDefault="00FF5935"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8704"/>
        <w:gridCol w:w="1748"/>
        <w:gridCol w:w="1902"/>
      </w:tblGrid>
      <w:tr w:rsidR="006B17F6" w:rsidRPr="009E54CD" w14:paraId="64B4D771" w14:textId="77777777" w:rsidTr="0044579A">
        <w:trPr>
          <w:trHeight w:val="20"/>
        </w:trPr>
        <w:tc>
          <w:tcPr>
            <w:tcW w:w="758" w:type="pct"/>
            <w:vAlign w:val="center"/>
          </w:tcPr>
          <w:p w14:paraId="0E76E258" w14:textId="77777777" w:rsidR="006B17F6" w:rsidRPr="009E54CD" w:rsidRDefault="006B17F6" w:rsidP="0044579A">
            <w:pPr>
              <w:suppressAutoHyphens/>
              <w:spacing w:after="0" w:line="240" w:lineRule="auto"/>
              <w:ind w:left="-142"/>
              <w:jc w:val="center"/>
              <w:rPr>
                <w:rFonts w:ascii="Times New Roman" w:hAnsi="Times New Roman"/>
                <w:b/>
                <w:bCs/>
                <w:sz w:val="24"/>
                <w:szCs w:val="24"/>
              </w:rPr>
            </w:pPr>
            <w:r w:rsidRPr="009E54CD">
              <w:rPr>
                <w:rFonts w:ascii="Times New Roman" w:hAnsi="Times New Roman"/>
                <w:b/>
                <w:bCs/>
                <w:sz w:val="24"/>
                <w:szCs w:val="24"/>
              </w:rPr>
              <w:t>Наименование разделов и тем</w:t>
            </w:r>
          </w:p>
        </w:tc>
        <w:tc>
          <w:tcPr>
            <w:tcW w:w="2989" w:type="pct"/>
            <w:vAlign w:val="center"/>
          </w:tcPr>
          <w:p w14:paraId="01D5FE0C" w14:textId="77777777" w:rsidR="006B17F6" w:rsidRPr="009E54CD" w:rsidRDefault="006B17F6" w:rsidP="0044579A">
            <w:pPr>
              <w:suppressAutoHyphens/>
              <w:spacing w:after="0" w:line="240" w:lineRule="auto"/>
              <w:jc w:val="center"/>
              <w:rPr>
                <w:rFonts w:ascii="Times New Roman" w:hAnsi="Times New Roman"/>
                <w:b/>
                <w:bCs/>
                <w:sz w:val="24"/>
                <w:szCs w:val="24"/>
              </w:rPr>
            </w:pPr>
            <w:r w:rsidRPr="009E54CD">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097FCF0E" w14:textId="77777777" w:rsidR="006B17F6" w:rsidRPr="009E54CD" w:rsidRDefault="006B17F6" w:rsidP="0044579A">
            <w:pPr>
              <w:suppressAutoHyphens/>
              <w:spacing w:after="0" w:line="240" w:lineRule="auto"/>
              <w:jc w:val="center"/>
              <w:rPr>
                <w:rFonts w:ascii="Times New Roman" w:hAnsi="Times New Roman"/>
                <w:b/>
                <w:bCs/>
                <w:sz w:val="24"/>
                <w:szCs w:val="24"/>
              </w:rPr>
            </w:pPr>
            <w:r w:rsidRPr="009E54CD">
              <w:rPr>
                <w:rFonts w:ascii="Times New Roman" w:hAnsi="Times New Roman"/>
                <w:b/>
                <w:bCs/>
                <w:sz w:val="24"/>
                <w:szCs w:val="24"/>
              </w:rPr>
              <w:t>Объем, акад. ч / в т. ч. в форме практической подготовки, акад. ч</w:t>
            </w:r>
          </w:p>
        </w:tc>
        <w:tc>
          <w:tcPr>
            <w:tcW w:w="653" w:type="pct"/>
            <w:vAlign w:val="center"/>
          </w:tcPr>
          <w:p w14:paraId="07370483"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b/>
                <w:bCs/>
                <w:sz w:val="24"/>
                <w:szCs w:val="24"/>
              </w:rPr>
              <w:t>Коды компетенций, формированию которых способствует элемент программы</w:t>
            </w:r>
          </w:p>
        </w:tc>
      </w:tr>
      <w:tr w:rsidR="006B17F6" w:rsidRPr="00131830" w14:paraId="4AFF8571" w14:textId="77777777" w:rsidTr="0044579A">
        <w:trPr>
          <w:trHeight w:val="377"/>
        </w:trPr>
        <w:tc>
          <w:tcPr>
            <w:tcW w:w="758" w:type="pct"/>
          </w:tcPr>
          <w:p w14:paraId="08B9EE09" w14:textId="77777777" w:rsidR="006B17F6" w:rsidRPr="00131830" w:rsidRDefault="006B17F6" w:rsidP="0044579A">
            <w:pPr>
              <w:spacing w:after="0" w:line="240" w:lineRule="auto"/>
              <w:jc w:val="center"/>
              <w:rPr>
                <w:rFonts w:ascii="Times New Roman" w:hAnsi="Times New Roman"/>
                <w:b/>
                <w:bCs/>
                <w:sz w:val="24"/>
                <w:szCs w:val="24"/>
              </w:rPr>
            </w:pPr>
            <w:r w:rsidRPr="00131830">
              <w:rPr>
                <w:rFonts w:ascii="Times New Roman" w:hAnsi="Times New Roman"/>
                <w:b/>
                <w:bCs/>
                <w:sz w:val="24"/>
                <w:szCs w:val="24"/>
              </w:rPr>
              <w:t>1</w:t>
            </w:r>
          </w:p>
        </w:tc>
        <w:tc>
          <w:tcPr>
            <w:tcW w:w="2989" w:type="pct"/>
          </w:tcPr>
          <w:p w14:paraId="5FED9600" w14:textId="77777777" w:rsidR="006B17F6" w:rsidRPr="00131830" w:rsidRDefault="006B17F6" w:rsidP="0044579A">
            <w:pPr>
              <w:spacing w:after="0" w:line="240" w:lineRule="auto"/>
              <w:jc w:val="center"/>
              <w:rPr>
                <w:rFonts w:ascii="Times New Roman" w:hAnsi="Times New Roman"/>
                <w:b/>
                <w:bCs/>
                <w:sz w:val="24"/>
                <w:szCs w:val="24"/>
              </w:rPr>
            </w:pPr>
            <w:r w:rsidRPr="00131830">
              <w:rPr>
                <w:rFonts w:ascii="Times New Roman" w:hAnsi="Times New Roman"/>
                <w:b/>
                <w:bCs/>
                <w:sz w:val="24"/>
                <w:szCs w:val="24"/>
              </w:rPr>
              <w:t>2</w:t>
            </w:r>
          </w:p>
        </w:tc>
        <w:tc>
          <w:tcPr>
            <w:tcW w:w="600" w:type="pct"/>
          </w:tcPr>
          <w:p w14:paraId="38A069D3" w14:textId="77777777" w:rsidR="006B17F6" w:rsidRPr="00131830" w:rsidRDefault="006B17F6" w:rsidP="0044579A">
            <w:pPr>
              <w:spacing w:after="0" w:line="240" w:lineRule="auto"/>
              <w:jc w:val="center"/>
              <w:rPr>
                <w:rFonts w:ascii="Times New Roman" w:hAnsi="Times New Roman"/>
                <w:b/>
                <w:bCs/>
                <w:sz w:val="24"/>
                <w:szCs w:val="24"/>
              </w:rPr>
            </w:pPr>
            <w:r w:rsidRPr="00131830">
              <w:rPr>
                <w:rFonts w:ascii="Times New Roman" w:hAnsi="Times New Roman"/>
                <w:b/>
                <w:bCs/>
                <w:sz w:val="24"/>
                <w:szCs w:val="24"/>
              </w:rPr>
              <w:t>3</w:t>
            </w:r>
          </w:p>
        </w:tc>
        <w:tc>
          <w:tcPr>
            <w:tcW w:w="653" w:type="pct"/>
          </w:tcPr>
          <w:p w14:paraId="7D0885BC" w14:textId="77777777" w:rsidR="006B17F6" w:rsidRPr="00131830" w:rsidRDefault="006B17F6" w:rsidP="0044579A">
            <w:pPr>
              <w:spacing w:after="0" w:line="240" w:lineRule="auto"/>
              <w:jc w:val="center"/>
              <w:rPr>
                <w:rFonts w:ascii="Times New Roman" w:hAnsi="Times New Roman"/>
                <w:b/>
                <w:bCs/>
                <w:sz w:val="24"/>
                <w:szCs w:val="24"/>
              </w:rPr>
            </w:pPr>
            <w:r w:rsidRPr="00131830">
              <w:rPr>
                <w:rFonts w:ascii="Times New Roman" w:hAnsi="Times New Roman"/>
                <w:b/>
                <w:bCs/>
                <w:sz w:val="24"/>
                <w:szCs w:val="24"/>
              </w:rPr>
              <w:t>4</w:t>
            </w:r>
          </w:p>
        </w:tc>
      </w:tr>
      <w:tr w:rsidR="006B17F6" w:rsidRPr="009E54CD" w14:paraId="584DC183" w14:textId="77777777" w:rsidTr="0044579A">
        <w:trPr>
          <w:trHeight w:val="377"/>
        </w:trPr>
        <w:tc>
          <w:tcPr>
            <w:tcW w:w="3747" w:type="pct"/>
            <w:gridSpan w:val="2"/>
          </w:tcPr>
          <w:p w14:paraId="47AF1B8A"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00" w:type="pct"/>
          </w:tcPr>
          <w:p w14:paraId="23C04EA8" w14:textId="2A0B8ED6" w:rsidR="006B17F6" w:rsidRPr="009E54CD" w:rsidRDefault="006B17F6" w:rsidP="0044579A">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w:t>
            </w:r>
            <w:r w:rsidRPr="009E54CD">
              <w:rPr>
                <w:rFonts w:ascii="Times New Roman" w:hAnsi="Times New Roman"/>
                <w:b/>
                <w:bCs/>
                <w:iCs/>
                <w:sz w:val="24"/>
                <w:szCs w:val="24"/>
              </w:rPr>
              <w:t>/</w:t>
            </w:r>
            <w:r>
              <w:rPr>
                <w:rFonts w:ascii="Times New Roman" w:hAnsi="Times New Roman"/>
                <w:b/>
                <w:bCs/>
                <w:iCs/>
                <w:sz w:val="24"/>
                <w:szCs w:val="24"/>
              </w:rPr>
              <w:t>10</w:t>
            </w:r>
          </w:p>
        </w:tc>
        <w:tc>
          <w:tcPr>
            <w:tcW w:w="653" w:type="pct"/>
          </w:tcPr>
          <w:p w14:paraId="23964E7C" w14:textId="77777777" w:rsidR="006B17F6" w:rsidRPr="009E54CD" w:rsidRDefault="006B17F6" w:rsidP="0044579A">
            <w:pPr>
              <w:spacing w:after="0" w:line="240" w:lineRule="auto"/>
              <w:jc w:val="center"/>
              <w:rPr>
                <w:rFonts w:ascii="Times New Roman" w:hAnsi="Times New Roman"/>
                <w:b/>
                <w:bCs/>
                <w:i/>
                <w:iCs/>
                <w:sz w:val="24"/>
                <w:szCs w:val="24"/>
              </w:rPr>
            </w:pPr>
          </w:p>
        </w:tc>
      </w:tr>
      <w:tr w:rsidR="006B17F6" w:rsidRPr="009E54CD" w14:paraId="3CA9BA49" w14:textId="77777777" w:rsidTr="0044579A">
        <w:trPr>
          <w:trHeight w:val="20"/>
        </w:trPr>
        <w:tc>
          <w:tcPr>
            <w:tcW w:w="758" w:type="pct"/>
            <w:vMerge w:val="restart"/>
          </w:tcPr>
          <w:p w14:paraId="3A05AFF5" w14:textId="77777777" w:rsidR="006B17F6" w:rsidRPr="009E54CD" w:rsidRDefault="006B17F6" w:rsidP="0044579A">
            <w:pPr>
              <w:spacing w:after="0" w:line="240" w:lineRule="auto"/>
              <w:rPr>
                <w:rFonts w:ascii="Times New Roman" w:hAnsi="Times New Roman"/>
                <w:sz w:val="24"/>
                <w:szCs w:val="24"/>
              </w:rPr>
            </w:pPr>
            <w:r w:rsidRPr="009E54CD">
              <w:rPr>
                <w:rFonts w:ascii="Times New Roman" w:hAnsi="Times New Roman"/>
                <w:b/>
                <w:bCs/>
                <w:sz w:val="24"/>
                <w:szCs w:val="24"/>
              </w:rPr>
              <w:t>Тема 1.1.</w:t>
            </w:r>
            <w:r w:rsidRPr="009E54CD">
              <w:rPr>
                <w:rFonts w:ascii="Times New Roman" w:hAnsi="Times New Roman"/>
                <w:sz w:val="24"/>
                <w:szCs w:val="24"/>
              </w:rPr>
              <w:t xml:space="preserve"> Теоретические основы безопасности жизнедеятельности</w:t>
            </w:r>
          </w:p>
        </w:tc>
        <w:tc>
          <w:tcPr>
            <w:tcW w:w="2989" w:type="pct"/>
          </w:tcPr>
          <w:p w14:paraId="073C1D07" w14:textId="77777777" w:rsidR="006B17F6" w:rsidRPr="009E54CD" w:rsidRDefault="006B17F6" w:rsidP="0044579A">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00" w:type="pct"/>
            <w:vAlign w:val="center"/>
          </w:tcPr>
          <w:p w14:paraId="283252E9" w14:textId="77777777" w:rsidR="006B17F6" w:rsidRPr="009E54CD" w:rsidRDefault="006B17F6" w:rsidP="0044579A">
            <w:pPr>
              <w:suppressAutoHyphens/>
              <w:spacing w:after="0" w:line="240" w:lineRule="auto"/>
              <w:jc w:val="center"/>
              <w:rPr>
                <w:rFonts w:ascii="Times New Roman" w:hAnsi="Times New Roman"/>
                <w:i/>
                <w:iCs/>
                <w:sz w:val="24"/>
                <w:szCs w:val="24"/>
              </w:rPr>
            </w:pPr>
          </w:p>
        </w:tc>
        <w:tc>
          <w:tcPr>
            <w:tcW w:w="653" w:type="pct"/>
            <w:vMerge w:val="restart"/>
          </w:tcPr>
          <w:p w14:paraId="2DA3856B"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75422C5D"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06ACEB77"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32D1FB7D" w14:textId="77777777" w:rsidR="006B17F6" w:rsidRPr="009E54CD" w:rsidRDefault="006B17F6" w:rsidP="0044579A">
            <w:pPr>
              <w:spacing w:after="0" w:line="240" w:lineRule="auto"/>
              <w:jc w:val="center"/>
              <w:rPr>
                <w:rFonts w:ascii="Times New Roman" w:hAnsi="Times New Roman"/>
                <w:b/>
                <w:i/>
                <w:sz w:val="24"/>
                <w:szCs w:val="24"/>
              </w:rPr>
            </w:pPr>
            <w:r w:rsidRPr="009E54CD">
              <w:rPr>
                <w:rFonts w:ascii="Times New Roman" w:hAnsi="Times New Roman"/>
                <w:sz w:val="24"/>
                <w:szCs w:val="24"/>
              </w:rPr>
              <w:t>ОК 07</w:t>
            </w:r>
          </w:p>
        </w:tc>
      </w:tr>
      <w:tr w:rsidR="006B17F6" w:rsidRPr="009E54CD" w14:paraId="18482FE3" w14:textId="77777777" w:rsidTr="0044579A">
        <w:trPr>
          <w:trHeight w:val="711"/>
        </w:trPr>
        <w:tc>
          <w:tcPr>
            <w:tcW w:w="758" w:type="pct"/>
            <w:vMerge/>
          </w:tcPr>
          <w:p w14:paraId="565C4E1F"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2E2DDFAB" w14:textId="77777777" w:rsidR="006B17F6" w:rsidRPr="004B04FE" w:rsidRDefault="006B17F6" w:rsidP="0044579A">
            <w:pPr>
              <w:spacing w:after="0" w:line="240" w:lineRule="auto"/>
              <w:contextualSpacing/>
              <w:jc w:val="both"/>
              <w:rPr>
                <w:rFonts w:ascii="Times New Roman" w:hAnsi="Times New Roman"/>
                <w:bCs/>
                <w:sz w:val="24"/>
                <w:szCs w:val="24"/>
              </w:rPr>
            </w:pPr>
            <w:r w:rsidRPr="004B04FE">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4B04FE">
              <w:rPr>
                <w:rFonts w:ascii="Times New Roman" w:hAnsi="Times New Roman"/>
                <w:bCs/>
                <w:sz w:val="24"/>
                <w:szCs w:val="24"/>
              </w:rPr>
              <w:t>природозащитной</w:t>
            </w:r>
            <w:proofErr w:type="spellEnd"/>
            <w:r w:rsidRPr="004B04FE">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30EA65E2" w14:textId="77777777" w:rsidR="006B17F6" w:rsidRPr="004B04FE" w:rsidRDefault="006B17F6" w:rsidP="0044579A">
            <w:pPr>
              <w:spacing w:after="0" w:line="240" w:lineRule="auto"/>
              <w:contextualSpacing/>
              <w:jc w:val="both"/>
              <w:rPr>
                <w:rFonts w:ascii="Times New Roman" w:hAnsi="Times New Roman"/>
                <w:bCs/>
                <w:iCs/>
                <w:sz w:val="24"/>
                <w:szCs w:val="24"/>
              </w:rPr>
            </w:pPr>
            <w:r w:rsidRPr="004B04FE">
              <w:rPr>
                <w:rFonts w:ascii="Times New Roman" w:hAnsi="Times New Roman"/>
                <w:bCs/>
                <w:sz w:val="24"/>
                <w:szCs w:val="24"/>
              </w:rPr>
              <w:t>Нормы</w:t>
            </w:r>
            <w:r w:rsidRPr="004B04FE">
              <w:rPr>
                <w:rFonts w:ascii="Times New Roman" w:hAnsi="Times New Roman"/>
                <w:bCs/>
                <w:iCs/>
                <w:sz w:val="24"/>
                <w:szCs w:val="24"/>
              </w:rPr>
              <w:t xml:space="preserve"> экологической безопасности при ведении профессиональной деятельности. С</w:t>
            </w:r>
            <w:r w:rsidRPr="004B04FE">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1" w:name="_Hlk109638110"/>
            <w:r w:rsidRPr="004B04FE">
              <w:rPr>
                <w:rFonts w:ascii="Times New Roman" w:hAnsi="Times New Roman"/>
                <w:sz w:val="24"/>
                <w:szCs w:val="24"/>
              </w:rPr>
              <w:t>Алгоритмы поддержания безопасных условий жизнедеятельности на рабочем месте</w:t>
            </w:r>
            <w:bookmarkEnd w:id="11"/>
            <w:r w:rsidRPr="004B04FE">
              <w:rPr>
                <w:rFonts w:ascii="Times New Roman" w:hAnsi="Times New Roman"/>
                <w:sz w:val="24"/>
                <w:szCs w:val="24"/>
              </w:rPr>
              <w:t>.</w:t>
            </w:r>
            <w:r w:rsidRPr="004B04FE">
              <w:rPr>
                <w:rStyle w:val="ab"/>
                <w:bCs/>
                <w:sz w:val="24"/>
                <w:szCs w:val="24"/>
              </w:rPr>
              <w:footnoteReference w:id="3"/>
            </w:r>
            <w:r w:rsidRPr="004B04FE">
              <w:rPr>
                <w:rFonts w:ascii="Times New Roman" w:hAnsi="Times New Roman"/>
                <w:bCs/>
                <w:sz w:val="24"/>
                <w:szCs w:val="24"/>
              </w:rPr>
              <w:t xml:space="preserve"> </w:t>
            </w:r>
          </w:p>
          <w:p w14:paraId="2B5362DF" w14:textId="77777777" w:rsidR="006B17F6" w:rsidRPr="004B04FE" w:rsidRDefault="006B17F6" w:rsidP="0044579A">
            <w:pPr>
              <w:spacing w:line="240" w:lineRule="auto"/>
              <w:contextualSpacing/>
              <w:jc w:val="both"/>
              <w:rPr>
                <w:rFonts w:ascii="Times New Roman" w:hAnsi="Times New Roman"/>
                <w:iCs/>
                <w:sz w:val="24"/>
                <w:szCs w:val="24"/>
              </w:rPr>
            </w:pPr>
            <w:r w:rsidRPr="004B04FE">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4B04FE">
              <w:rPr>
                <w:rFonts w:ascii="Times New Roman" w:hAnsi="Times New Roman"/>
                <w:sz w:val="24"/>
                <w:szCs w:val="24"/>
              </w:rPr>
              <w:t xml:space="preserve">о безопасности жизнедеятельности </w:t>
            </w:r>
            <w:r w:rsidRPr="004B04FE">
              <w:rPr>
                <w:rFonts w:ascii="Times New Roman" w:hAnsi="Times New Roman"/>
                <w:iCs/>
                <w:sz w:val="24"/>
                <w:szCs w:val="24"/>
              </w:rPr>
              <w:t xml:space="preserve">для принятия обоснованных решений, связанных с профессиональным контекстом </w:t>
            </w:r>
            <w:r w:rsidRPr="004B04FE">
              <w:rPr>
                <w:rFonts w:ascii="Times New Roman" w:hAnsi="Times New Roman"/>
                <w:bCs/>
                <w:iCs/>
                <w:sz w:val="24"/>
                <w:szCs w:val="24"/>
              </w:rPr>
              <w:t>обеспечения безопасности</w:t>
            </w:r>
            <w:r w:rsidRPr="004B04FE">
              <w:rPr>
                <w:rFonts w:ascii="Times New Roman" w:hAnsi="Times New Roman"/>
                <w:sz w:val="24"/>
                <w:szCs w:val="24"/>
              </w:rPr>
              <w:t xml:space="preserve"> жизнедеятельности и защиты окружающей среды</w:t>
            </w:r>
          </w:p>
        </w:tc>
        <w:tc>
          <w:tcPr>
            <w:tcW w:w="600" w:type="pct"/>
            <w:vMerge w:val="restart"/>
            <w:vAlign w:val="center"/>
          </w:tcPr>
          <w:p w14:paraId="3904E1B3" w14:textId="77777777" w:rsidR="006B17F6" w:rsidRPr="009E54CD" w:rsidRDefault="006B17F6" w:rsidP="0044579A">
            <w:pPr>
              <w:suppressAutoHyphens/>
              <w:spacing w:after="0" w:line="240" w:lineRule="auto"/>
              <w:jc w:val="center"/>
              <w:rPr>
                <w:rFonts w:ascii="Times New Roman" w:hAnsi="Times New Roman"/>
                <w:bCs/>
                <w:iCs/>
                <w:sz w:val="24"/>
                <w:szCs w:val="24"/>
              </w:rPr>
            </w:pPr>
          </w:p>
        </w:tc>
        <w:tc>
          <w:tcPr>
            <w:tcW w:w="653" w:type="pct"/>
            <w:vMerge/>
          </w:tcPr>
          <w:p w14:paraId="0B535DF5" w14:textId="77777777" w:rsidR="006B17F6" w:rsidRPr="009E54CD" w:rsidRDefault="006B17F6" w:rsidP="0044579A">
            <w:pPr>
              <w:spacing w:after="0" w:line="240" w:lineRule="auto"/>
              <w:jc w:val="center"/>
              <w:rPr>
                <w:rFonts w:ascii="Times New Roman" w:hAnsi="Times New Roman"/>
                <w:b/>
                <w:bCs/>
                <w:i/>
                <w:sz w:val="24"/>
                <w:szCs w:val="24"/>
              </w:rPr>
            </w:pPr>
          </w:p>
        </w:tc>
      </w:tr>
      <w:tr w:rsidR="006B17F6" w:rsidRPr="009E54CD" w14:paraId="036F665F" w14:textId="77777777" w:rsidTr="0044579A">
        <w:trPr>
          <w:trHeight w:val="255"/>
        </w:trPr>
        <w:tc>
          <w:tcPr>
            <w:tcW w:w="758" w:type="pct"/>
            <w:vMerge/>
          </w:tcPr>
          <w:p w14:paraId="2461CD91"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5717ECB2" w14:textId="77777777" w:rsidR="006B17F6" w:rsidRPr="004B04FE" w:rsidRDefault="006B17F6" w:rsidP="0044579A">
            <w:pPr>
              <w:spacing w:after="0" w:line="240" w:lineRule="auto"/>
              <w:jc w:val="both"/>
              <w:rPr>
                <w:rFonts w:ascii="Times New Roman" w:hAnsi="Times New Roman"/>
                <w:b/>
                <w:bCs/>
                <w:i/>
                <w:sz w:val="24"/>
                <w:szCs w:val="24"/>
              </w:rPr>
            </w:pPr>
            <w:r>
              <w:rPr>
                <w:rFonts w:ascii="Times New Roman" w:hAnsi="Times New Roman"/>
                <w:bCs/>
                <w:i/>
                <w:sz w:val="24"/>
                <w:szCs w:val="24"/>
              </w:rPr>
              <w:t>Л</w:t>
            </w:r>
            <w:r w:rsidRPr="004B04FE">
              <w:rPr>
                <w:rFonts w:ascii="Times New Roman" w:hAnsi="Times New Roman"/>
                <w:bCs/>
                <w:i/>
                <w:sz w:val="24"/>
                <w:szCs w:val="24"/>
              </w:rPr>
              <w:t>екция-дискуссия</w:t>
            </w:r>
          </w:p>
        </w:tc>
        <w:tc>
          <w:tcPr>
            <w:tcW w:w="600" w:type="pct"/>
            <w:vMerge/>
            <w:vAlign w:val="center"/>
          </w:tcPr>
          <w:p w14:paraId="4BE04B45" w14:textId="77777777" w:rsidR="006B17F6" w:rsidRPr="009E54CD" w:rsidRDefault="006B17F6" w:rsidP="0044579A">
            <w:pPr>
              <w:suppressAutoHyphens/>
              <w:spacing w:after="0" w:line="240" w:lineRule="auto"/>
              <w:jc w:val="center"/>
              <w:rPr>
                <w:rFonts w:ascii="Times New Roman" w:hAnsi="Times New Roman"/>
                <w:bCs/>
                <w:iCs/>
                <w:sz w:val="24"/>
                <w:szCs w:val="24"/>
              </w:rPr>
            </w:pPr>
          </w:p>
        </w:tc>
        <w:tc>
          <w:tcPr>
            <w:tcW w:w="653" w:type="pct"/>
          </w:tcPr>
          <w:p w14:paraId="76B47167" w14:textId="77777777" w:rsidR="006B17F6" w:rsidRPr="009E54CD" w:rsidRDefault="006B17F6" w:rsidP="0044579A">
            <w:pPr>
              <w:spacing w:after="0" w:line="240" w:lineRule="auto"/>
              <w:jc w:val="center"/>
              <w:rPr>
                <w:rFonts w:ascii="Times New Roman" w:hAnsi="Times New Roman"/>
                <w:b/>
                <w:bCs/>
                <w:i/>
                <w:sz w:val="24"/>
                <w:szCs w:val="24"/>
              </w:rPr>
            </w:pPr>
          </w:p>
        </w:tc>
      </w:tr>
      <w:tr w:rsidR="006B17F6" w:rsidRPr="009E54CD" w14:paraId="0CCA079A" w14:textId="77777777" w:rsidTr="0044579A">
        <w:trPr>
          <w:trHeight w:val="20"/>
        </w:trPr>
        <w:tc>
          <w:tcPr>
            <w:tcW w:w="758" w:type="pct"/>
            <w:vMerge/>
          </w:tcPr>
          <w:p w14:paraId="63B6F7FE"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7D54AEED"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34C7AA44" w14:textId="77777777" w:rsidR="006B17F6" w:rsidRPr="009E54CD" w:rsidRDefault="006B17F6" w:rsidP="0044579A">
            <w:pPr>
              <w:suppressAutoHyphens/>
              <w:spacing w:after="0" w:line="240" w:lineRule="auto"/>
              <w:jc w:val="center"/>
              <w:rPr>
                <w:rFonts w:ascii="Times New Roman" w:hAnsi="Times New Roman"/>
                <w:b/>
                <w:bCs/>
                <w:i/>
                <w:iCs/>
                <w:sz w:val="24"/>
                <w:szCs w:val="24"/>
              </w:rPr>
            </w:pPr>
          </w:p>
        </w:tc>
        <w:tc>
          <w:tcPr>
            <w:tcW w:w="653" w:type="pct"/>
          </w:tcPr>
          <w:p w14:paraId="6ADBC965" w14:textId="77777777" w:rsidR="006B17F6" w:rsidRPr="009E54CD" w:rsidRDefault="006B17F6" w:rsidP="0044579A">
            <w:pPr>
              <w:spacing w:after="0" w:line="240" w:lineRule="auto"/>
              <w:jc w:val="center"/>
              <w:rPr>
                <w:rFonts w:ascii="Times New Roman" w:hAnsi="Times New Roman"/>
                <w:b/>
                <w:sz w:val="24"/>
                <w:szCs w:val="24"/>
              </w:rPr>
            </w:pPr>
          </w:p>
        </w:tc>
      </w:tr>
      <w:tr w:rsidR="006B17F6" w:rsidRPr="009E54CD" w14:paraId="350D8697" w14:textId="77777777" w:rsidTr="0044579A">
        <w:trPr>
          <w:trHeight w:val="20"/>
        </w:trPr>
        <w:tc>
          <w:tcPr>
            <w:tcW w:w="758" w:type="pct"/>
            <w:vMerge w:val="restart"/>
          </w:tcPr>
          <w:p w14:paraId="3D92659A"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1.2. </w:t>
            </w:r>
          </w:p>
          <w:p w14:paraId="3450A9CD"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2989" w:type="pct"/>
          </w:tcPr>
          <w:p w14:paraId="158EE3AF" w14:textId="77777777" w:rsidR="006B17F6" w:rsidRPr="009E54CD" w:rsidRDefault="006B17F6" w:rsidP="0044579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r w:rsidRPr="009E54CD">
              <w:rPr>
                <w:rFonts w:ascii="Times New Roman" w:hAnsi="Times New Roman"/>
                <w:b/>
                <w:bCs/>
                <w:sz w:val="24"/>
                <w:szCs w:val="24"/>
              </w:rPr>
              <w:t xml:space="preserve"> </w:t>
            </w:r>
          </w:p>
        </w:tc>
        <w:tc>
          <w:tcPr>
            <w:tcW w:w="600" w:type="pct"/>
            <w:vAlign w:val="center"/>
          </w:tcPr>
          <w:p w14:paraId="25C16B9F"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084A6B56"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2A047B0A"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08F0FC56"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200D3095" w14:textId="77777777" w:rsidR="006B17F6" w:rsidRPr="009E54CD" w:rsidRDefault="006B17F6" w:rsidP="0044579A">
            <w:pPr>
              <w:spacing w:after="0" w:line="240" w:lineRule="auto"/>
              <w:jc w:val="center"/>
              <w:rPr>
                <w:rFonts w:ascii="Times New Roman" w:hAnsi="Times New Roman"/>
                <w:b/>
                <w:sz w:val="24"/>
                <w:szCs w:val="24"/>
              </w:rPr>
            </w:pPr>
            <w:r w:rsidRPr="009E54CD">
              <w:rPr>
                <w:rFonts w:ascii="Times New Roman" w:hAnsi="Times New Roman"/>
                <w:sz w:val="24"/>
                <w:szCs w:val="24"/>
              </w:rPr>
              <w:t>ОК 07</w:t>
            </w:r>
          </w:p>
        </w:tc>
      </w:tr>
      <w:tr w:rsidR="006B17F6" w:rsidRPr="009E54CD" w14:paraId="0AE44C79" w14:textId="77777777" w:rsidTr="0044579A">
        <w:trPr>
          <w:trHeight w:val="20"/>
        </w:trPr>
        <w:tc>
          <w:tcPr>
            <w:tcW w:w="758" w:type="pct"/>
            <w:vMerge/>
          </w:tcPr>
          <w:p w14:paraId="62F12D1D"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595C9EB4"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9E54CD">
              <w:rPr>
                <w:rFonts w:ascii="Times New Roman" w:hAnsi="Times New Roman"/>
                <w:b/>
                <w:sz w:val="24"/>
                <w:szCs w:val="24"/>
              </w:rPr>
              <w:t xml:space="preserve"> </w:t>
            </w:r>
            <w:r w:rsidRPr="004B04FE">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9E54CD">
              <w:rPr>
                <w:rFonts w:ascii="Times New Roman" w:hAnsi="Times New Roman"/>
                <w:bCs/>
                <w:iCs/>
                <w:sz w:val="24"/>
                <w:szCs w:val="24"/>
              </w:rPr>
              <w:t xml:space="preserve"> Основы пожаробезопасности и электробезопасности</w:t>
            </w:r>
            <w:r w:rsidRPr="009E54CD">
              <w:rPr>
                <w:rFonts w:ascii="Times New Roman" w:hAnsi="Times New Roman"/>
                <w:sz w:val="24"/>
                <w:szCs w:val="24"/>
              </w:rPr>
              <w:t xml:space="preserve"> на рабочем месте. </w:t>
            </w:r>
          </w:p>
          <w:p w14:paraId="5141522E"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1FA930A"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sz w:val="24"/>
                <w:szCs w:val="24"/>
              </w:rPr>
              <w:t>П</w:t>
            </w:r>
            <w:r w:rsidRPr="009E54CD">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4B04FE">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9E54CD">
              <w:rPr>
                <w:rFonts w:ascii="Times New Roman" w:hAnsi="Times New Roman"/>
                <w:bCs/>
                <w:sz w:val="24"/>
                <w:szCs w:val="24"/>
              </w:rPr>
              <w:t xml:space="preserve"> </w:t>
            </w:r>
          </w:p>
          <w:p w14:paraId="14E7C8CB" w14:textId="77777777" w:rsidR="006B17F6" w:rsidRPr="009E54CD" w:rsidRDefault="006B17F6" w:rsidP="0044579A">
            <w:pPr>
              <w:spacing w:after="0" w:line="240" w:lineRule="auto"/>
              <w:jc w:val="both"/>
              <w:rPr>
                <w:rFonts w:ascii="Times New Roman" w:hAnsi="Times New Roman"/>
                <w:sz w:val="24"/>
                <w:szCs w:val="24"/>
              </w:rPr>
            </w:pPr>
            <w:r w:rsidRPr="004B04FE">
              <w:rPr>
                <w:rFonts w:ascii="Times New Roman" w:hAnsi="Times New Roman"/>
                <w:bCs/>
                <w:sz w:val="24"/>
                <w:szCs w:val="24"/>
              </w:rPr>
              <w:t xml:space="preserve">Основы проектной деятельности </w:t>
            </w:r>
            <w:r w:rsidRPr="004B04FE">
              <w:rPr>
                <w:rFonts w:ascii="Times New Roman" w:hAnsi="Times New Roman"/>
                <w:iCs/>
                <w:sz w:val="24"/>
                <w:szCs w:val="24"/>
              </w:rPr>
              <w:t>в коллективе и команде по решению задач</w:t>
            </w:r>
            <w:r w:rsidRPr="004B04FE">
              <w:rPr>
                <w:rFonts w:ascii="Times New Roman" w:hAnsi="Times New Roman"/>
                <w:bCs/>
                <w:sz w:val="24"/>
                <w:szCs w:val="24"/>
              </w:rPr>
              <w:t xml:space="preserve"> минимизации опасностей и эффективного управления рисками ЧС на рабочем месте.</w:t>
            </w:r>
            <w:r w:rsidRPr="004B04FE">
              <w:rPr>
                <w:rFonts w:ascii="Times New Roman" w:hAnsi="Times New Roman"/>
                <w:iCs/>
                <w:sz w:val="24"/>
                <w:szCs w:val="24"/>
              </w:rPr>
              <w:t xml:space="preserve"> Применение принципов эффективного взаимодействия </w:t>
            </w:r>
            <w:r w:rsidRPr="004B04FE">
              <w:rPr>
                <w:rFonts w:ascii="Times New Roman" w:hAnsi="Times New Roman"/>
                <w:sz w:val="24"/>
                <w:szCs w:val="24"/>
              </w:rPr>
              <w:t xml:space="preserve">по созданию человеко- и </w:t>
            </w:r>
            <w:proofErr w:type="spellStart"/>
            <w:r w:rsidRPr="004B04FE">
              <w:rPr>
                <w:rFonts w:ascii="Times New Roman" w:hAnsi="Times New Roman"/>
                <w:sz w:val="24"/>
                <w:szCs w:val="24"/>
              </w:rPr>
              <w:t>природозащитной</w:t>
            </w:r>
            <w:proofErr w:type="spellEnd"/>
            <w:r w:rsidRPr="004B04FE">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600" w:type="pct"/>
            <w:vMerge w:val="restart"/>
            <w:vAlign w:val="center"/>
          </w:tcPr>
          <w:p w14:paraId="1B0EC547"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20B2EABE"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DCFF5F9" w14:textId="77777777" w:rsidTr="0044579A">
        <w:trPr>
          <w:trHeight w:val="20"/>
        </w:trPr>
        <w:tc>
          <w:tcPr>
            <w:tcW w:w="758" w:type="pct"/>
            <w:vMerge/>
          </w:tcPr>
          <w:p w14:paraId="73568270"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58D703A3" w14:textId="77777777" w:rsidR="006B17F6" w:rsidRPr="004B04FE" w:rsidRDefault="006B17F6" w:rsidP="0044579A">
            <w:pPr>
              <w:spacing w:after="0" w:line="240" w:lineRule="auto"/>
              <w:jc w:val="both"/>
              <w:rPr>
                <w:rFonts w:ascii="Times New Roman" w:hAnsi="Times New Roman"/>
                <w:bCs/>
                <w:i/>
                <w:iCs/>
                <w:sz w:val="24"/>
                <w:szCs w:val="24"/>
              </w:rPr>
            </w:pPr>
            <w:r>
              <w:rPr>
                <w:rFonts w:ascii="Times New Roman" w:hAnsi="Times New Roman"/>
                <w:bCs/>
                <w:i/>
                <w:iCs/>
                <w:sz w:val="24"/>
                <w:szCs w:val="24"/>
              </w:rPr>
              <w:t>П</w:t>
            </w:r>
            <w:r w:rsidRPr="004B04FE">
              <w:rPr>
                <w:rFonts w:ascii="Times New Roman" w:hAnsi="Times New Roman"/>
                <w:bCs/>
                <w:i/>
                <w:iCs/>
                <w:sz w:val="24"/>
                <w:szCs w:val="24"/>
              </w:rPr>
              <w:t>роблемная лекция</w:t>
            </w:r>
          </w:p>
        </w:tc>
        <w:tc>
          <w:tcPr>
            <w:tcW w:w="600" w:type="pct"/>
            <w:vMerge/>
            <w:vAlign w:val="center"/>
          </w:tcPr>
          <w:p w14:paraId="4BB37548" w14:textId="77777777" w:rsidR="006B17F6" w:rsidRPr="009E54CD" w:rsidRDefault="006B17F6" w:rsidP="0044579A">
            <w:pPr>
              <w:spacing w:after="0" w:line="240" w:lineRule="auto"/>
              <w:jc w:val="center"/>
              <w:rPr>
                <w:rFonts w:ascii="Times New Roman" w:hAnsi="Times New Roman"/>
                <w:bCs/>
                <w:iCs/>
                <w:sz w:val="24"/>
                <w:szCs w:val="24"/>
              </w:rPr>
            </w:pPr>
          </w:p>
        </w:tc>
        <w:tc>
          <w:tcPr>
            <w:tcW w:w="653" w:type="pct"/>
            <w:vMerge/>
          </w:tcPr>
          <w:p w14:paraId="3EA728AB"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7DF9F07B" w14:textId="77777777" w:rsidTr="0044579A">
        <w:trPr>
          <w:trHeight w:val="20"/>
        </w:trPr>
        <w:tc>
          <w:tcPr>
            <w:tcW w:w="758" w:type="pct"/>
            <w:vMerge/>
          </w:tcPr>
          <w:p w14:paraId="1E1C20BC"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38208684" w14:textId="77777777" w:rsidR="006B17F6" w:rsidRPr="009E54CD" w:rsidRDefault="006B17F6" w:rsidP="0044579A">
            <w:pPr>
              <w:spacing w:after="0" w:line="240" w:lineRule="auto"/>
              <w:jc w:val="both"/>
              <w:rPr>
                <w:rFonts w:ascii="Times New Roman" w:hAnsi="Times New Roman"/>
                <w:b/>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52D554F6"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5D29477E"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13A89CB8"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4691008E"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43CF2CE4"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541CBDD1" w14:textId="77777777" w:rsidTr="0044579A">
        <w:trPr>
          <w:trHeight w:val="20"/>
        </w:trPr>
        <w:tc>
          <w:tcPr>
            <w:tcW w:w="758" w:type="pct"/>
            <w:vMerge/>
          </w:tcPr>
          <w:p w14:paraId="788B8DB9" w14:textId="77777777" w:rsidR="006B17F6" w:rsidRPr="009E54CD" w:rsidRDefault="006B17F6" w:rsidP="0044579A">
            <w:pPr>
              <w:spacing w:after="0" w:line="240" w:lineRule="auto"/>
              <w:rPr>
                <w:rFonts w:ascii="Times New Roman" w:hAnsi="Times New Roman"/>
                <w:b/>
                <w:bCs/>
                <w:sz w:val="24"/>
                <w:szCs w:val="24"/>
              </w:rPr>
            </w:pPr>
          </w:p>
        </w:tc>
        <w:tc>
          <w:tcPr>
            <w:tcW w:w="2989" w:type="pct"/>
            <w:vAlign w:val="bottom"/>
          </w:tcPr>
          <w:p w14:paraId="1CC8F9E8" w14:textId="77777777" w:rsidR="006B17F6" w:rsidRPr="009E54CD" w:rsidRDefault="006B17F6" w:rsidP="0044579A">
            <w:pPr>
              <w:pStyle w:val="a9"/>
              <w:rPr>
                <w:bCs/>
                <w:sz w:val="24"/>
                <w:szCs w:val="24"/>
                <w:lang w:val="ru-RU"/>
              </w:rPr>
            </w:pPr>
            <w:r w:rsidRPr="009E54C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00" w:type="pct"/>
            <w:vAlign w:val="bottom"/>
          </w:tcPr>
          <w:p w14:paraId="6527EAF5"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vMerge/>
          </w:tcPr>
          <w:p w14:paraId="476DA341"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5014AB0E" w14:textId="77777777" w:rsidTr="0044579A">
        <w:trPr>
          <w:trHeight w:val="20"/>
        </w:trPr>
        <w:tc>
          <w:tcPr>
            <w:tcW w:w="758" w:type="pct"/>
            <w:vMerge/>
          </w:tcPr>
          <w:p w14:paraId="6DAAE685" w14:textId="77777777" w:rsidR="006B17F6" w:rsidRPr="009E54CD" w:rsidRDefault="006B17F6" w:rsidP="0044579A">
            <w:pPr>
              <w:spacing w:after="0" w:line="240" w:lineRule="auto"/>
              <w:rPr>
                <w:rFonts w:ascii="Times New Roman" w:hAnsi="Times New Roman"/>
                <w:b/>
                <w:bCs/>
                <w:sz w:val="24"/>
                <w:szCs w:val="24"/>
              </w:rPr>
            </w:pPr>
          </w:p>
        </w:tc>
        <w:tc>
          <w:tcPr>
            <w:tcW w:w="2989" w:type="pct"/>
            <w:vAlign w:val="bottom"/>
          </w:tcPr>
          <w:p w14:paraId="505A7639"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bCs/>
                <w:sz w:val="24"/>
                <w:szCs w:val="24"/>
              </w:rPr>
              <w:t xml:space="preserve">Практическое занятие № 2. Использование </w:t>
            </w:r>
            <w:r w:rsidRPr="004B04FE">
              <w:rPr>
                <w:rFonts w:ascii="Times New Roman" w:hAnsi="Times New Roman"/>
                <w:bCs/>
                <w:sz w:val="24"/>
                <w:szCs w:val="24"/>
              </w:rPr>
              <w:t>на рабочем месте</w:t>
            </w:r>
            <w:r w:rsidRPr="009E54CD">
              <w:rPr>
                <w:rFonts w:ascii="Times New Roman" w:hAnsi="Times New Roman"/>
                <w:bCs/>
                <w:sz w:val="24"/>
                <w:szCs w:val="24"/>
              </w:rPr>
              <w:t xml:space="preserve"> средств индивидуальной защиты от поражающих факторов при ЧС</w:t>
            </w:r>
          </w:p>
        </w:tc>
        <w:tc>
          <w:tcPr>
            <w:tcW w:w="600" w:type="pct"/>
            <w:vAlign w:val="bottom"/>
          </w:tcPr>
          <w:p w14:paraId="397656ED" w14:textId="77777777" w:rsidR="006B17F6" w:rsidRPr="009E54CD" w:rsidRDefault="006B17F6" w:rsidP="0044579A">
            <w:pPr>
              <w:spacing w:after="0" w:line="240" w:lineRule="auto"/>
              <w:jc w:val="center"/>
              <w:rPr>
                <w:rFonts w:ascii="Times New Roman" w:hAnsi="Times New Roman"/>
                <w:bCs/>
                <w:iCs/>
                <w:sz w:val="24"/>
                <w:szCs w:val="24"/>
              </w:rPr>
            </w:pPr>
          </w:p>
        </w:tc>
        <w:tc>
          <w:tcPr>
            <w:tcW w:w="653" w:type="pct"/>
            <w:vMerge/>
          </w:tcPr>
          <w:p w14:paraId="0BF1A35C"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1D491FA" w14:textId="77777777" w:rsidTr="0044579A">
        <w:trPr>
          <w:trHeight w:val="20"/>
        </w:trPr>
        <w:tc>
          <w:tcPr>
            <w:tcW w:w="758" w:type="pct"/>
            <w:vMerge/>
          </w:tcPr>
          <w:p w14:paraId="43F31F7D"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610BCB5C"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1C85772B"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tcPr>
          <w:p w14:paraId="473971EE"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CC7C68C" w14:textId="77777777" w:rsidTr="0044579A">
        <w:trPr>
          <w:trHeight w:val="20"/>
        </w:trPr>
        <w:tc>
          <w:tcPr>
            <w:tcW w:w="758" w:type="pct"/>
            <w:vMerge w:val="restart"/>
          </w:tcPr>
          <w:p w14:paraId="52F0E77B"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1.3. </w:t>
            </w:r>
          </w:p>
          <w:p w14:paraId="7EED3458" w14:textId="77777777" w:rsidR="006B17F6" w:rsidRPr="009E54CD" w:rsidRDefault="006B17F6" w:rsidP="0044579A">
            <w:pPr>
              <w:spacing w:after="0" w:line="240" w:lineRule="auto"/>
              <w:rPr>
                <w:rFonts w:ascii="Times New Roman" w:hAnsi="Times New Roman"/>
                <w:bCs/>
                <w:sz w:val="24"/>
                <w:szCs w:val="24"/>
              </w:rPr>
            </w:pPr>
            <w:r w:rsidRPr="009E54CD">
              <w:rPr>
                <w:rFonts w:ascii="Times New Roman" w:hAnsi="Times New Roman"/>
                <w:sz w:val="24"/>
                <w:szCs w:val="24"/>
              </w:rPr>
              <w:t xml:space="preserve">Организационные </w:t>
            </w:r>
            <w:r w:rsidRPr="009E54CD">
              <w:rPr>
                <w:rFonts w:ascii="Times New Roman" w:hAnsi="Times New Roman"/>
                <w:sz w:val="24"/>
                <w:szCs w:val="24"/>
              </w:rPr>
              <w:br/>
              <w:t xml:space="preserve">и правовые основы обеспечения безопасности жизнедеятельности </w:t>
            </w:r>
            <w:r w:rsidRPr="009E54CD">
              <w:rPr>
                <w:rFonts w:ascii="Times New Roman" w:hAnsi="Times New Roman"/>
                <w:sz w:val="24"/>
                <w:szCs w:val="24"/>
              </w:rPr>
              <w:lastRenderedPageBreak/>
              <w:t>в чрезвычайных ситуациях</w:t>
            </w:r>
          </w:p>
        </w:tc>
        <w:tc>
          <w:tcPr>
            <w:tcW w:w="2989" w:type="pct"/>
          </w:tcPr>
          <w:p w14:paraId="6CFE22EE" w14:textId="77777777" w:rsidR="006B17F6" w:rsidRPr="009E54CD" w:rsidRDefault="006B17F6" w:rsidP="0044579A">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r w:rsidRPr="009E54CD">
              <w:rPr>
                <w:rFonts w:ascii="Times New Roman" w:hAnsi="Times New Roman"/>
                <w:b/>
                <w:bCs/>
                <w:sz w:val="24"/>
                <w:szCs w:val="24"/>
              </w:rPr>
              <w:t xml:space="preserve"> </w:t>
            </w:r>
          </w:p>
        </w:tc>
        <w:tc>
          <w:tcPr>
            <w:tcW w:w="600" w:type="pct"/>
            <w:vAlign w:val="center"/>
          </w:tcPr>
          <w:p w14:paraId="6C8EF42D"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433A5BF5"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30E6985A"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196F8013"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65912866"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540EC19A" w14:textId="77777777" w:rsidTr="0044579A">
        <w:trPr>
          <w:trHeight w:val="20"/>
        </w:trPr>
        <w:tc>
          <w:tcPr>
            <w:tcW w:w="758" w:type="pct"/>
            <w:vMerge/>
          </w:tcPr>
          <w:p w14:paraId="67189524"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351E6D55" w14:textId="77777777" w:rsidR="006B17F6" w:rsidRPr="004B04FE" w:rsidRDefault="006B17F6"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w:t>
            </w:r>
            <w:r w:rsidRPr="004B04FE">
              <w:rPr>
                <w:rFonts w:ascii="Times New Roman" w:hAnsi="Times New Roman"/>
                <w:sz w:val="24"/>
                <w:szCs w:val="24"/>
              </w:rPr>
              <w:t xml:space="preserve">особенности их выполнения в том случае, когда сигнал застал работника на рабочем месте.  </w:t>
            </w:r>
          </w:p>
          <w:p w14:paraId="6B5514E4" w14:textId="77777777" w:rsidR="006B17F6" w:rsidRPr="009E54CD" w:rsidRDefault="006B17F6" w:rsidP="0044579A">
            <w:pPr>
              <w:spacing w:line="240" w:lineRule="auto"/>
              <w:contextualSpacing/>
              <w:jc w:val="both"/>
              <w:rPr>
                <w:rFonts w:ascii="Times New Roman" w:hAnsi="Times New Roman"/>
                <w:b/>
                <w:sz w:val="24"/>
                <w:szCs w:val="24"/>
              </w:rPr>
            </w:pPr>
            <w:r w:rsidRPr="004B04FE">
              <w:rPr>
                <w:rFonts w:ascii="Times New Roman" w:hAnsi="Times New Roman"/>
                <w:sz w:val="24"/>
                <w:szCs w:val="24"/>
              </w:rPr>
              <w:lastRenderedPageBreak/>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00" w:type="pct"/>
            <w:vMerge w:val="restart"/>
            <w:vAlign w:val="center"/>
          </w:tcPr>
          <w:p w14:paraId="3A0F65D1" w14:textId="77777777" w:rsidR="006B17F6" w:rsidRPr="009E54CD" w:rsidRDefault="006B17F6" w:rsidP="0044579A">
            <w:pPr>
              <w:spacing w:after="0" w:line="240" w:lineRule="auto"/>
              <w:jc w:val="center"/>
              <w:rPr>
                <w:rFonts w:ascii="Times New Roman" w:hAnsi="Times New Roman"/>
                <w:sz w:val="24"/>
                <w:szCs w:val="24"/>
              </w:rPr>
            </w:pPr>
          </w:p>
        </w:tc>
        <w:tc>
          <w:tcPr>
            <w:tcW w:w="653" w:type="pct"/>
            <w:vMerge/>
          </w:tcPr>
          <w:p w14:paraId="7BC1C77B"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9315A43" w14:textId="77777777" w:rsidTr="0044579A">
        <w:trPr>
          <w:trHeight w:val="20"/>
        </w:trPr>
        <w:tc>
          <w:tcPr>
            <w:tcW w:w="758" w:type="pct"/>
            <w:vMerge/>
          </w:tcPr>
          <w:p w14:paraId="55261DF7"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32587196" w14:textId="77777777" w:rsidR="006B17F6" w:rsidRPr="004B04FE" w:rsidRDefault="006B17F6" w:rsidP="0044579A">
            <w:pPr>
              <w:spacing w:line="240" w:lineRule="auto"/>
              <w:contextualSpacing/>
              <w:jc w:val="both"/>
              <w:rPr>
                <w:rFonts w:ascii="Times New Roman" w:hAnsi="Times New Roman"/>
                <w:bCs/>
                <w:i/>
                <w:sz w:val="24"/>
                <w:szCs w:val="24"/>
              </w:rPr>
            </w:pPr>
            <w:r w:rsidRPr="004B04FE">
              <w:rPr>
                <w:rFonts w:ascii="Times New Roman" w:hAnsi="Times New Roman"/>
                <w:bCs/>
                <w:i/>
                <w:sz w:val="24"/>
                <w:szCs w:val="24"/>
              </w:rPr>
              <w:t>Лекция с применением приемов технологии развития критического мышления</w:t>
            </w:r>
          </w:p>
        </w:tc>
        <w:tc>
          <w:tcPr>
            <w:tcW w:w="600" w:type="pct"/>
            <w:vMerge/>
            <w:vAlign w:val="center"/>
          </w:tcPr>
          <w:p w14:paraId="060A4DB4" w14:textId="77777777" w:rsidR="006B17F6" w:rsidRPr="009E54CD" w:rsidRDefault="006B17F6" w:rsidP="0044579A">
            <w:pPr>
              <w:spacing w:after="0" w:line="240" w:lineRule="auto"/>
              <w:jc w:val="center"/>
              <w:rPr>
                <w:rFonts w:ascii="Times New Roman" w:hAnsi="Times New Roman"/>
                <w:sz w:val="24"/>
                <w:szCs w:val="24"/>
              </w:rPr>
            </w:pPr>
          </w:p>
        </w:tc>
        <w:tc>
          <w:tcPr>
            <w:tcW w:w="653" w:type="pct"/>
            <w:vMerge/>
          </w:tcPr>
          <w:p w14:paraId="5453AD6F"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033E519" w14:textId="77777777" w:rsidTr="0044579A">
        <w:trPr>
          <w:trHeight w:val="20"/>
        </w:trPr>
        <w:tc>
          <w:tcPr>
            <w:tcW w:w="758" w:type="pct"/>
            <w:vMerge/>
          </w:tcPr>
          <w:p w14:paraId="65607522"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407A8D6A"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38900336"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07D7F115"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02486A88"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2F2B83DA"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336E0EA0"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2B9A6E0D" w14:textId="77777777" w:rsidTr="0044579A">
        <w:trPr>
          <w:trHeight w:val="20"/>
        </w:trPr>
        <w:tc>
          <w:tcPr>
            <w:tcW w:w="758" w:type="pct"/>
            <w:vMerge/>
          </w:tcPr>
          <w:p w14:paraId="01E8A2D0"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54BAB7EA"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600" w:type="pct"/>
            <w:vAlign w:val="bottom"/>
          </w:tcPr>
          <w:p w14:paraId="1A2E6840"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01621A5F"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7DA36E57" w14:textId="77777777" w:rsidTr="0044579A">
        <w:trPr>
          <w:trHeight w:val="20"/>
        </w:trPr>
        <w:tc>
          <w:tcPr>
            <w:tcW w:w="758" w:type="pct"/>
            <w:vMerge/>
          </w:tcPr>
          <w:p w14:paraId="5E7CC3C3"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736EE96A"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00FD7A4D"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tcPr>
          <w:p w14:paraId="174999F1"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1C909A56" w14:textId="77777777" w:rsidTr="0044579A">
        <w:trPr>
          <w:trHeight w:val="377"/>
        </w:trPr>
        <w:tc>
          <w:tcPr>
            <w:tcW w:w="3747" w:type="pct"/>
            <w:gridSpan w:val="2"/>
          </w:tcPr>
          <w:p w14:paraId="01CD095E"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Раздел 2. Основы военной службы и медицинской подготовки</w:t>
            </w:r>
          </w:p>
        </w:tc>
        <w:tc>
          <w:tcPr>
            <w:tcW w:w="600" w:type="pct"/>
          </w:tcPr>
          <w:p w14:paraId="31ECF97F" w14:textId="4506FD37" w:rsidR="006B17F6" w:rsidRPr="009E54CD" w:rsidRDefault="006B17F6" w:rsidP="0044579A">
            <w:pPr>
              <w:spacing w:after="0" w:line="240" w:lineRule="auto"/>
              <w:jc w:val="center"/>
              <w:rPr>
                <w:rFonts w:ascii="Times New Roman" w:hAnsi="Times New Roman"/>
                <w:b/>
                <w:bCs/>
                <w:sz w:val="24"/>
                <w:szCs w:val="24"/>
              </w:rPr>
            </w:pPr>
            <w:r>
              <w:rPr>
                <w:rFonts w:ascii="Times New Roman" w:hAnsi="Times New Roman"/>
                <w:b/>
                <w:bCs/>
                <w:sz w:val="24"/>
                <w:szCs w:val="24"/>
              </w:rPr>
              <w:t>48</w:t>
            </w:r>
            <w:r w:rsidRPr="009E54CD">
              <w:rPr>
                <w:rFonts w:ascii="Times New Roman" w:hAnsi="Times New Roman"/>
                <w:b/>
                <w:bCs/>
                <w:sz w:val="24"/>
                <w:szCs w:val="24"/>
              </w:rPr>
              <w:t>/</w:t>
            </w:r>
            <w:r>
              <w:rPr>
                <w:rFonts w:ascii="Times New Roman" w:hAnsi="Times New Roman"/>
                <w:b/>
                <w:bCs/>
                <w:sz w:val="24"/>
                <w:szCs w:val="24"/>
              </w:rPr>
              <w:t>18</w:t>
            </w:r>
          </w:p>
        </w:tc>
        <w:tc>
          <w:tcPr>
            <w:tcW w:w="653" w:type="pct"/>
          </w:tcPr>
          <w:p w14:paraId="6B2C4644" w14:textId="77777777" w:rsidR="006B17F6" w:rsidRPr="009E54CD" w:rsidRDefault="006B17F6" w:rsidP="0044579A">
            <w:pPr>
              <w:spacing w:after="0" w:line="240" w:lineRule="auto"/>
              <w:jc w:val="center"/>
              <w:rPr>
                <w:rFonts w:ascii="Times New Roman" w:hAnsi="Times New Roman"/>
                <w:b/>
                <w:bCs/>
                <w:i/>
                <w:iCs/>
                <w:sz w:val="24"/>
                <w:szCs w:val="24"/>
              </w:rPr>
            </w:pPr>
          </w:p>
        </w:tc>
      </w:tr>
      <w:tr w:rsidR="006B17F6" w:rsidRPr="009E54CD" w14:paraId="25A070BF" w14:textId="77777777" w:rsidTr="0044579A">
        <w:trPr>
          <w:trHeight w:val="377"/>
        </w:trPr>
        <w:tc>
          <w:tcPr>
            <w:tcW w:w="3747" w:type="pct"/>
            <w:gridSpan w:val="2"/>
          </w:tcPr>
          <w:p w14:paraId="727DA3FD"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Модуль «Основы военной службы» (для юношей)</w:t>
            </w:r>
          </w:p>
        </w:tc>
        <w:tc>
          <w:tcPr>
            <w:tcW w:w="600" w:type="pct"/>
          </w:tcPr>
          <w:p w14:paraId="59091D71" w14:textId="007D0E51" w:rsidR="006B17F6" w:rsidRPr="009E54CD" w:rsidRDefault="006B17F6" w:rsidP="0044579A">
            <w:pPr>
              <w:spacing w:after="0" w:line="240" w:lineRule="auto"/>
              <w:jc w:val="center"/>
              <w:rPr>
                <w:rFonts w:ascii="Times New Roman" w:hAnsi="Times New Roman"/>
                <w:b/>
                <w:bCs/>
                <w:sz w:val="24"/>
                <w:szCs w:val="24"/>
              </w:rPr>
            </w:pPr>
            <w:r>
              <w:rPr>
                <w:rFonts w:ascii="Times New Roman" w:hAnsi="Times New Roman"/>
                <w:b/>
                <w:bCs/>
                <w:sz w:val="24"/>
                <w:szCs w:val="24"/>
              </w:rPr>
              <w:t>48</w:t>
            </w:r>
            <w:r w:rsidRPr="009E54CD">
              <w:rPr>
                <w:rFonts w:ascii="Times New Roman" w:hAnsi="Times New Roman"/>
                <w:b/>
                <w:bCs/>
                <w:sz w:val="24"/>
                <w:szCs w:val="24"/>
              </w:rPr>
              <w:t>/</w:t>
            </w:r>
            <w:r>
              <w:rPr>
                <w:rFonts w:ascii="Times New Roman" w:hAnsi="Times New Roman"/>
                <w:b/>
                <w:bCs/>
                <w:sz w:val="24"/>
                <w:szCs w:val="24"/>
              </w:rPr>
              <w:t>18</w:t>
            </w:r>
          </w:p>
        </w:tc>
        <w:tc>
          <w:tcPr>
            <w:tcW w:w="653" w:type="pct"/>
          </w:tcPr>
          <w:p w14:paraId="4DBB4DB1" w14:textId="77777777" w:rsidR="006B17F6" w:rsidRPr="009E54CD" w:rsidRDefault="006B17F6" w:rsidP="0044579A">
            <w:pPr>
              <w:spacing w:after="0" w:line="240" w:lineRule="auto"/>
              <w:jc w:val="center"/>
              <w:rPr>
                <w:rFonts w:ascii="Times New Roman" w:hAnsi="Times New Roman"/>
                <w:b/>
                <w:bCs/>
                <w:i/>
                <w:iCs/>
                <w:sz w:val="24"/>
                <w:szCs w:val="24"/>
              </w:rPr>
            </w:pPr>
          </w:p>
        </w:tc>
      </w:tr>
      <w:tr w:rsidR="006B17F6" w:rsidRPr="009E54CD" w14:paraId="1557D503" w14:textId="77777777" w:rsidTr="0044579A">
        <w:trPr>
          <w:trHeight w:val="20"/>
        </w:trPr>
        <w:tc>
          <w:tcPr>
            <w:tcW w:w="758" w:type="pct"/>
            <w:vMerge w:val="restart"/>
          </w:tcPr>
          <w:p w14:paraId="17120304" w14:textId="77777777" w:rsidR="006B17F6" w:rsidRPr="004B04FE" w:rsidRDefault="006B17F6" w:rsidP="0044579A">
            <w:pPr>
              <w:spacing w:after="0" w:line="240" w:lineRule="auto"/>
              <w:jc w:val="both"/>
              <w:rPr>
                <w:rFonts w:ascii="Times New Roman" w:hAnsi="Times New Roman"/>
                <w:sz w:val="24"/>
                <w:szCs w:val="24"/>
              </w:rPr>
            </w:pPr>
            <w:r w:rsidRPr="004B04FE">
              <w:rPr>
                <w:rFonts w:ascii="Times New Roman" w:hAnsi="Times New Roman"/>
                <w:b/>
                <w:bCs/>
                <w:sz w:val="24"/>
                <w:szCs w:val="24"/>
              </w:rPr>
              <w:t>Тема 2.1.</w:t>
            </w:r>
          </w:p>
          <w:p w14:paraId="290A69B3" w14:textId="77777777" w:rsidR="006B17F6" w:rsidRPr="00562F5B" w:rsidRDefault="006B17F6" w:rsidP="0044579A">
            <w:pPr>
              <w:spacing w:after="0" w:line="240" w:lineRule="auto"/>
              <w:jc w:val="both"/>
              <w:rPr>
                <w:rFonts w:ascii="Times New Roman" w:hAnsi="Times New Roman"/>
                <w:sz w:val="24"/>
                <w:szCs w:val="24"/>
              </w:rPr>
            </w:pPr>
            <w:r w:rsidRPr="004B04FE">
              <w:rPr>
                <w:rFonts w:ascii="Times New Roman" w:hAnsi="Times New Roman"/>
                <w:sz w:val="24"/>
                <w:szCs w:val="24"/>
              </w:rPr>
              <w:t>Исторический генезис военной службы в России</w:t>
            </w:r>
          </w:p>
        </w:tc>
        <w:tc>
          <w:tcPr>
            <w:tcW w:w="2989" w:type="pct"/>
          </w:tcPr>
          <w:p w14:paraId="0F85C92E" w14:textId="77777777" w:rsidR="006B17F6" w:rsidRPr="004B04FE" w:rsidRDefault="006B17F6" w:rsidP="0044579A">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00" w:type="pct"/>
            <w:vAlign w:val="center"/>
          </w:tcPr>
          <w:p w14:paraId="1A839253" w14:textId="77777777" w:rsidR="006B17F6" w:rsidRPr="009E54CD" w:rsidRDefault="006B17F6" w:rsidP="0044579A">
            <w:pPr>
              <w:suppressAutoHyphens/>
              <w:spacing w:after="0" w:line="240" w:lineRule="auto"/>
              <w:jc w:val="center"/>
              <w:rPr>
                <w:rFonts w:ascii="Times New Roman" w:hAnsi="Times New Roman"/>
                <w:b/>
                <w:bCs/>
                <w:sz w:val="24"/>
                <w:szCs w:val="24"/>
              </w:rPr>
            </w:pPr>
          </w:p>
        </w:tc>
        <w:tc>
          <w:tcPr>
            <w:tcW w:w="653" w:type="pct"/>
            <w:vMerge w:val="restart"/>
          </w:tcPr>
          <w:p w14:paraId="44913EDD"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13256D6B"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1DE36024"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36EBF662" w14:textId="77777777" w:rsidR="006B17F6" w:rsidRPr="009E54CD" w:rsidRDefault="006B17F6" w:rsidP="0044579A">
            <w:pPr>
              <w:suppressAutoHyphens/>
              <w:spacing w:after="0" w:line="240" w:lineRule="auto"/>
              <w:jc w:val="center"/>
              <w:rPr>
                <w:rFonts w:ascii="Times New Roman" w:hAnsi="Times New Roman"/>
                <w:b/>
                <w:i/>
                <w:sz w:val="24"/>
                <w:szCs w:val="24"/>
              </w:rPr>
            </w:pPr>
            <w:r w:rsidRPr="009E54CD">
              <w:rPr>
                <w:rFonts w:ascii="Times New Roman" w:hAnsi="Times New Roman"/>
                <w:sz w:val="24"/>
                <w:szCs w:val="24"/>
              </w:rPr>
              <w:t>ОК 07</w:t>
            </w:r>
          </w:p>
        </w:tc>
      </w:tr>
      <w:tr w:rsidR="006B17F6" w:rsidRPr="009E54CD" w14:paraId="1B3DE9A3" w14:textId="77777777" w:rsidTr="0044579A">
        <w:trPr>
          <w:trHeight w:val="20"/>
        </w:trPr>
        <w:tc>
          <w:tcPr>
            <w:tcW w:w="758" w:type="pct"/>
            <w:vMerge/>
          </w:tcPr>
          <w:p w14:paraId="65938B89" w14:textId="77777777" w:rsidR="006B17F6" w:rsidRPr="009E54CD" w:rsidRDefault="006B17F6" w:rsidP="0044579A">
            <w:pPr>
              <w:spacing w:after="0" w:line="240" w:lineRule="auto"/>
              <w:jc w:val="both"/>
              <w:rPr>
                <w:rFonts w:ascii="Times New Roman" w:hAnsi="Times New Roman"/>
                <w:b/>
                <w:bCs/>
                <w:i/>
                <w:sz w:val="24"/>
                <w:szCs w:val="24"/>
              </w:rPr>
            </w:pPr>
          </w:p>
        </w:tc>
        <w:tc>
          <w:tcPr>
            <w:tcW w:w="2989" w:type="pct"/>
          </w:tcPr>
          <w:p w14:paraId="685CF07E" w14:textId="77777777" w:rsidR="006B17F6" w:rsidRPr="004B04FE" w:rsidRDefault="006B17F6" w:rsidP="0044579A">
            <w:pPr>
              <w:rPr>
                <w:rFonts w:ascii="Times New Roman" w:eastAsiaTheme="minorHAnsi" w:hAnsi="Times New Roman"/>
                <w:sz w:val="24"/>
                <w:szCs w:val="24"/>
                <w:lang w:eastAsia="en-US"/>
              </w:rPr>
            </w:pPr>
            <w:r w:rsidRPr="004B04FE">
              <w:rPr>
                <w:rFonts w:ascii="Times New Roman" w:eastAsiaTheme="minorHAns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00" w:type="pct"/>
            <w:vMerge w:val="restart"/>
            <w:vAlign w:val="center"/>
          </w:tcPr>
          <w:p w14:paraId="5082F6ED" w14:textId="77777777" w:rsidR="006B17F6" w:rsidRPr="009E54CD" w:rsidRDefault="006B17F6" w:rsidP="0044579A">
            <w:pPr>
              <w:suppressAutoHyphens/>
              <w:spacing w:after="0" w:line="240" w:lineRule="auto"/>
              <w:jc w:val="center"/>
              <w:rPr>
                <w:rFonts w:ascii="Times New Roman" w:hAnsi="Times New Roman"/>
                <w:bCs/>
                <w:sz w:val="24"/>
                <w:szCs w:val="24"/>
              </w:rPr>
            </w:pPr>
          </w:p>
        </w:tc>
        <w:tc>
          <w:tcPr>
            <w:tcW w:w="653" w:type="pct"/>
            <w:vMerge/>
          </w:tcPr>
          <w:p w14:paraId="4B47C42E" w14:textId="77777777" w:rsidR="006B17F6" w:rsidRPr="009E54CD" w:rsidRDefault="006B17F6" w:rsidP="0044579A">
            <w:pPr>
              <w:spacing w:after="0" w:line="240" w:lineRule="auto"/>
              <w:jc w:val="center"/>
              <w:rPr>
                <w:rFonts w:ascii="Times New Roman" w:hAnsi="Times New Roman"/>
                <w:b/>
                <w:bCs/>
                <w:i/>
                <w:sz w:val="24"/>
                <w:szCs w:val="24"/>
              </w:rPr>
            </w:pPr>
          </w:p>
        </w:tc>
      </w:tr>
      <w:tr w:rsidR="006B17F6" w:rsidRPr="009E54CD" w14:paraId="1524D38C" w14:textId="77777777" w:rsidTr="0044579A">
        <w:trPr>
          <w:trHeight w:val="20"/>
        </w:trPr>
        <w:tc>
          <w:tcPr>
            <w:tcW w:w="758" w:type="pct"/>
            <w:vMerge/>
          </w:tcPr>
          <w:p w14:paraId="3138CC49" w14:textId="77777777" w:rsidR="006B17F6" w:rsidRPr="009E54CD" w:rsidRDefault="006B17F6" w:rsidP="0044579A">
            <w:pPr>
              <w:spacing w:after="0" w:line="240" w:lineRule="auto"/>
              <w:jc w:val="both"/>
              <w:rPr>
                <w:rFonts w:ascii="Times New Roman" w:hAnsi="Times New Roman"/>
                <w:b/>
                <w:bCs/>
                <w:i/>
                <w:sz w:val="24"/>
                <w:szCs w:val="24"/>
              </w:rPr>
            </w:pPr>
          </w:p>
        </w:tc>
        <w:tc>
          <w:tcPr>
            <w:tcW w:w="2989" w:type="pct"/>
          </w:tcPr>
          <w:p w14:paraId="6B01DD97" w14:textId="77777777" w:rsidR="006B17F6" w:rsidRPr="004B04FE" w:rsidRDefault="006B17F6" w:rsidP="0044579A">
            <w:pPr>
              <w:spacing w:line="240" w:lineRule="auto"/>
              <w:contextualSpacing/>
              <w:jc w:val="both"/>
              <w:rPr>
                <w:rFonts w:ascii="Times New Roman" w:hAnsi="Times New Roman"/>
                <w:bCs/>
                <w:i/>
                <w:sz w:val="24"/>
                <w:szCs w:val="24"/>
              </w:rPr>
            </w:pPr>
            <w:r w:rsidRPr="004B04FE">
              <w:rPr>
                <w:rFonts w:ascii="Times New Roman" w:hAnsi="Times New Roman"/>
                <w:bCs/>
                <w:i/>
                <w:sz w:val="24"/>
                <w:szCs w:val="24"/>
              </w:rPr>
              <w:t xml:space="preserve"> Перевернутая лекция</w:t>
            </w:r>
          </w:p>
        </w:tc>
        <w:tc>
          <w:tcPr>
            <w:tcW w:w="600" w:type="pct"/>
            <w:vMerge/>
            <w:vAlign w:val="center"/>
          </w:tcPr>
          <w:p w14:paraId="419ED83A" w14:textId="77777777" w:rsidR="006B17F6" w:rsidRPr="009E54CD" w:rsidRDefault="006B17F6" w:rsidP="0044579A">
            <w:pPr>
              <w:suppressAutoHyphens/>
              <w:spacing w:after="0" w:line="240" w:lineRule="auto"/>
              <w:jc w:val="center"/>
              <w:rPr>
                <w:rFonts w:ascii="Times New Roman" w:hAnsi="Times New Roman"/>
                <w:bCs/>
                <w:sz w:val="24"/>
                <w:szCs w:val="24"/>
              </w:rPr>
            </w:pPr>
          </w:p>
        </w:tc>
        <w:tc>
          <w:tcPr>
            <w:tcW w:w="653" w:type="pct"/>
            <w:vMerge/>
          </w:tcPr>
          <w:p w14:paraId="05D9F1FB" w14:textId="77777777" w:rsidR="006B17F6" w:rsidRPr="009E54CD" w:rsidRDefault="006B17F6" w:rsidP="0044579A">
            <w:pPr>
              <w:spacing w:after="0" w:line="240" w:lineRule="auto"/>
              <w:jc w:val="center"/>
              <w:rPr>
                <w:rFonts w:ascii="Times New Roman" w:hAnsi="Times New Roman"/>
                <w:b/>
                <w:bCs/>
                <w:i/>
                <w:sz w:val="24"/>
                <w:szCs w:val="24"/>
              </w:rPr>
            </w:pPr>
          </w:p>
        </w:tc>
      </w:tr>
      <w:tr w:rsidR="006B17F6" w:rsidRPr="009E54CD" w14:paraId="03049502" w14:textId="77777777" w:rsidTr="0044579A">
        <w:trPr>
          <w:trHeight w:val="20"/>
        </w:trPr>
        <w:tc>
          <w:tcPr>
            <w:tcW w:w="758" w:type="pct"/>
            <w:vMerge/>
          </w:tcPr>
          <w:p w14:paraId="40D45F87" w14:textId="77777777" w:rsidR="006B17F6" w:rsidRPr="009E54CD" w:rsidRDefault="006B17F6" w:rsidP="0044579A">
            <w:pPr>
              <w:spacing w:after="0" w:line="240" w:lineRule="auto"/>
              <w:jc w:val="both"/>
              <w:rPr>
                <w:rFonts w:ascii="Times New Roman" w:hAnsi="Times New Roman"/>
                <w:b/>
                <w:bCs/>
                <w:i/>
                <w:sz w:val="24"/>
                <w:szCs w:val="24"/>
              </w:rPr>
            </w:pPr>
          </w:p>
        </w:tc>
        <w:tc>
          <w:tcPr>
            <w:tcW w:w="2989" w:type="pct"/>
          </w:tcPr>
          <w:p w14:paraId="2E618454" w14:textId="77777777" w:rsidR="006B17F6" w:rsidRPr="009E54CD" w:rsidRDefault="006B17F6" w:rsidP="0044579A">
            <w:pPr>
              <w:spacing w:after="0" w:line="240" w:lineRule="auto"/>
              <w:jc w:val="both"/>
              <w:rPr>
                <w:rFonts w:ascii="Times New Roman" w:hAnsi="Times New Roman"/>
                <w:b/>
                <w:i/>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6E1E4C86" w14:textId="77777777" w:rsidR="006B17F6" w:rsidRPr="009E54CD" w:rsidRDefault="006B17F6" w:rsidP="0044579A">
            <w:pPr>
              <w:suppressAutoHyphens/>
              <w:spacing w:after="0" w:line="240" w:lineRule="auto"/>
              <w:jc w:val="center"/>
              <w:rPr>
                <w:rFonts w:ascii="Times New Roman" w:hAnsi="Times New Roman"/>
                <w:b/>
                <w:bCs/>
                <w:sz w:val="24"/>
                <w:szCs w:val="24"/>
              </w:rPr>
            </w:pPr>
          </w:p>
        </w:tc>
        <w:tc>
          <w:tcPr>
            <w:tcW w:w="653" w:type="pct"/>
            <w:vMerge w:val="restart"/>
          </w:tcPr>
          <w:p w14:paraId="1B6AB1DC"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6735FE17"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1D61A8E6"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469952A6" w14:textId="77777777" w:rsidR="006B17F6" w:rsidRPr="009E54CD" w:rsidRDefault="006B17F6" w:rsidP="0044579A">
            <w:pPr>
              <w:spacing w:after="0" w:line="240" w:lineRule="auto"/>
              <w:jc w:val="center"/>
              <w:rPr>
                <w:rFonts w:ascii="Times New Roman" w:hAnsi="Times New Roman"/>
                <w:b/>
                <w:i/>
                <w:sz w:val="24"/>
                <w:szCs w:val="24"/>
              </w:rPr>
            </w:pPr>
            <w:r w:rsidRPr="009E54CD">
              <w:rPr>
                <w:rFonts w:ascii="Times New Roman" w:hAnsi="Times New Roman"/>
                <w:sz w:val="24"/>
                <w:szCs w:val="24"/>
              </w:rPr>
              <w:t>ОК 07</w:t>
            </w:r>
          </w:p>
        </w:tc>
      </w:tr>
      <w:tr w:rsidR="006B17F6" w:rsidRPr="009E54CD" w14:paraId="100D41B8" w14:textId="77777777" w:rsidTr="0044579A">
        <w:trPr>
          <w:trHeight w:val="322"/>
        </w:trPr>
        <w:tc>
          <w:tcPr>
            <w:tcW w:w="758" w:type="pct"/>
            <w:vMerge/>
          </w:tcPr>
          <w:p w14:paraId="61D51403" w14:textId="77777777" w:rsidR="006B17F6" w:rsidRPr="009E54CD" w:rsidRDefault="006B17F6" w:rsidP="0044579A">
            <w:pPr>
              <w:spacing w:after="0" w:line="240" w:lineRule="auto"/>
              <w:jc w:val="both"/>
              <w:rPr>
                <w:rFonts w:ascii="Times New Roman" w:hAnsi="Times New Roman"/>
                <w:b/>
                <w:bCs/>
                <w:i/>
                <w:sz w:val="24"/>
                <w:szCs w:val="24"/>
              </w:rPr>
            </w:pPr>
          </w:p>
        </w:tc>
        <w:tc>
          <w:tcPr>
            <w:tcW w:w="2989" w:type="pct"/>
          </w:tcPr>
          <w:p w14:paraId="466DB053" w14:textId="77777777" w:rsidR="006B17F6" w:rsidRPr="004B04FE" w:rsidRDefault="006B17F6" w:rsidP="0044579A">
            <w:pPr>
              <w:spacing w:after="0" w:line="240" w:lineRule="auto"/>
              <w:jc w:val="both"/>
              <w:rPr>
                <w:rFonts w:ascii="Times New Roman" w:hAnsi="Times New Roman"/>
                <w:bCs/>
                <w:iCs/>
                <w:sz w:val="24"/>
                <w:szCs w:val="24"/>
              </w:rPr>
            </w:pPr>
            <w:r w:rsidRPr="004B04FE">
              <w:rPr>
                <w:rFonts w:ascii="Times New Roman" w:hAnsi="Times New Roman"/>
                <w:sz w:val="24"/>
                <w:szCs w:val="24"/>
              </w:rPr>
              <w:t>Практическое занятие № 4. Военная служба в исторической ретроспективе и перспективе</w:t>
            </w:r>
          </w:p>
        </w:tc>
        <w:tc>
          <w:tcPr>
            <w:tcW w:w="600" w:type="pct"/>
            <w:vAlign w:val="center"/>
          </w:tcPr>
          <w:p w14:paraId="79124CF2" w14:textId="77777777" w:rsidR="006B17F6" w:rsidRPr="009E54CD" w:rsidRDefault="006B17F6" w:rsidP="0044579A">
            <w:pPr>
              <w:suppressAutoHyphens/>
              <w:spacing w:after="0" w:line="240" w:lineRule="auto"/>
              <w:jc w:val="center"/>
              <w:rPr>
                <w:rFonts w:ascii="Times New Roman" w:hAnsi="Times New Roman"/>
                <w:sz w:val="24"/>
                <w:szCs w:val="24"/>
              </w:rPr>
            </w:pPr>
          </w:p>
        </w:tc>
        <w:tc>
          <w:tcPr>
            <w:tcW w:w="653" w:type="pct"/>
            <w:vMerge/>
          </w:tcPr>
          <w:p w14:paraId="4E1ED63A" w14:textId="77777777" w:rsidR="006B17F6" w:rsidRPr="009E54CD" w:rsidRDefault="006B17F6" w:rsidP="0044579A">
            <w:pPr>
              <w:spacing w:after="0" w:line="240" w:lineRule="auto"/>
              <w:jc w:val="center"/>
              <w:rPr>
                <w:rFonts w:ascii="Times New Roman" w:hAnsi="Times New Roman"/>
                <w:b/>
                <w:i/>
                <w:sz w:val="24"/>
                <w:szCs w:val="24"/>
              </w:rPr>
            </w:pPr>
          </w:p>
        </w:tc>
      </w:tr>
      <w:tr w:rsidR="006B17F6" w:rsidRPr="009E54CD" w14:paraId="0C3879B2" w14:textId="77777777" w:rsidTr="0044579A">
        <w:trPr>
          <w:trHeight w:val="20"/>
        </w:trPr>
        <w:tc>
          <w:tcPr>
            <w:tcW w:w="758" w:type="pct"/>
            <w:vMerge/>
          </w:tcPr>
          <w:p w14:paraId="679EF0BB" w14:textId="77777777" w:rsidR="006B17F6" w:rsidRPr="009E54CD" w:rsidRDefault="006B17F6" w:rsidP="0044579A">
            <w:pPr>
              <w:spacing w:after="0" w:line="240" w:lineRule="auto"/>
              <w:jc w:val="both"/>
              <w:rPr>
                <w:rFonts w:ascii="Times New Roman" w:hAnsi="Times New Roman"/>
                <w:b/>
                <w:bCs/>
                <w:sz w:val="24"/>
                <w:szCs w:val="24"/>
              </w:rPr>
            </w:pPr>
          </w:p>
        </w:tc>
        <w:tc>
          <w:tcPr>
            <w:tcW w:w="2989" w:type="pct"/>
          </w:tcPr>
          <w:p w14:paraId="57861B4F"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4ED29CAF" w14:textId="77777777" w:rsidR="006B17F6" w:rsidRPr="009E54CD" w:rsidRDefault="006B17F6" w:rsidP="0044579A">
            <w:pPr>
              <w:suppressAutoHyphens/>
              <w:spacing w:after="0" w:line="240" w:lineRule="auto"/>
              <w:jc w:val="center"/>
              <w:rPr>
                <w:rFonts w:ascii="Times New Roman" w:hAnsi="Times New Roman"/>
                <w:b/>
                <w:sz w:val="24"/>
                <w:szCs w:val="24"/>
              </w:rPr>
            </w:pPr>
          </w:p>
        </w:tc>
        <w:tc>
          <w:tcPr>
            <w:tcW w:w="653" w:type="pct"/>
          </w:tcPr>
          <w:p w14:paraId="00D1D080" w14:textId="77777777" w:rsidR="006B17F6" w:rsidRPr="009E54CD" w:rsidRDefault="006B17F6" w:rsidP="0044579A">
            <w:pPr>
              <w:spacing w:after="0" w:line="240" w:lineRule="auto"/>
              <w:jc w:val="center"/>
              <w:rPr>
                <w:rFonts w:ascii="Times New Roman" w:hAnsi="Times New Roman"/>
                <w:b/>
                <w:sz w:val="24"/>
                <w:szCs w:val="24"/>
              </w:rPr>
            </w:pPr>
          </w:p>
        </w:tc>
      </w:tr>
      <w:tr w:rsidR="006B17F6" w:rsidRPr="009E54CD" w14:paraId="622430FD" w14:textId="77777777" w:rsidTr="0044579A">
        <w:trPr>
          <w:trHeight w:val="20"/>
        </w:trPr>
        <w:tc>
          <w:tcPr>
            <w:tcW w:w="758" w:type="pct"/>
            <w:vMerge w:val="restart"/>
          </w:tcPr>
          <w:p w14:paraId="6DA1682C" w14:textId="77777777" w:rsidR="006B17F6" w:rsidRPr="009E54CD" w:rsidRDefault="006B17F6" w:rsidP="0044579A">
            <w:pPr>
              <w:spacing w:after="0" w:line="240" w:lineRule="auto"/>
              <w:jc w:val="both"/>
              <w:rPr>
                <w:rFonts w:ascii="Times New Roman" w:hAnsi="Times New Roman"/>
                <w:b/>
                <w:bCs/>
                <w:sz w:val="24"/>
                <w:szCs w:val="24"/>
              </w:rPr>
            </w:pPr>
            <w:r w:rsidRPr="004B04FE">
              <w:rPr>
                <w:rFonts w:ascii="Times New Roman" w:hAnsi="Times New Roman"/>
                <w:b/>
                <w:bCs/>
                <w:sz w:val="24"/>
                <w:szCs w:val="24"/>
              </w:rPr>
              <w:t xml:space="preserve">Тема 2.2. </w:t>
            </w:r>
            <w:r w:rsidRPr="004B04FE">
              <w:rPr>
                <w:rFonts w:ascii="Times New Roman" w:hAnsi="Times New Roman"/>
                <w:sz w:val="24"/>
                <w:szCs w:val="24"/>
              </w:rPr>
              <w:t>Аксиология военной службы</w:t>
            </w:r>
          </w:p>
        </w:tc>
        <w:tc>
          <w:tcPr>
            <w:tcW w:w="2989" w:type="pct"/>
          </w:tcPr>
          <w:p w14:paraId="64264267" w14:textId="77777777" w:rsidR="006B17F6" w:rsidRPr="009E54CD" w:rsidRDefault="006B17F6" w:rsidP="0044579A">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600" w:type="pct"/>
            <w:vAlign w:val="center"/>
          </w:tcPr>
          <w:p w14:paraId="2ACE468E"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467586F5"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25C748E3"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lastRenderedPageBreak/>
              <w:t>ОК 02</w:t>
            </w:r>
          </w:p>
          <w:p w14:paraId="6943E4CF"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6CADC9D0"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30D9D1AA" w14:textId="77777777" w:rsidTr="0044579A">
        <w:trPr>
          <w:trHeight w:val="3628"/>
        </w:trPr>
        <w:tc>
          <w:tcPr>
            <w:tcW w:w="758" w:type="pct"/>
            <w:vMerge/>
          </w:tcPr>
          <w:p w14:paraId="217840A4"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1D54882E" w14:textId="77777777" w:rsidR="006B17F6" w:rsidRPr="004B04FE" w:rsidRDefault="006B17F6" w:rsidP="0044579A">
            <w:pPr>
              <w:pStyle w:val="afffff9"/>
              <w:shd w:val="clear" w:color="auto" w:fill="FFFFFF"/>
              <w:spacing w:after="312"/>
              <w:contextualSpacing/>
              <w:jc w:val="both"/>
              <w:rPr>
                <w:bCs/>
                <w:lang w:val="ru-RU"/>
              </w:rPr>
            </w:pPr>
            <w:r w:rsidRPr="004B04FE">
              <w:rPr>
                <w:bCs/>
                <w:lang w:val="ru-RU"/>
              </w:rPr>
              <w:t>Аксиология военной службы как система представлений о ценностях</w:t>
            </w:r>
            <w:r w:rsidRPr="004B04FE">
              <w:rPr>
                <w:lang w:val="ru-RU"/>
              </w:rPr>
              <w:t xml:space="preserve"> профессиональной служебной деятельности в военной сфере. </w:t>
            </w:r>
            <w:r w:rsidRPr="004B04FE">
              <w:rPr>
                <w:bCs/>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B04FE">
              <w:rPr>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B04FE">
              <w:rPr>
                <w:bCs/>
                <w:lang w:val="ru-RU"/>
              </w:rPr>
              <w:t xml:space="preserve"> </w:t>
            </w:r>
          </w:p>
          <w:p w14:paraId="4EF913D1" w14:textId="77777777" w:rsidR="006B17F6" w:rsidRPr="009E54CD" w:rsidRDefault="006B17F6" w:rsidP="0044579A">
            <w:pPr>
              <w:pStyle w:val="afffff9"/>
              <w:shd w:val="clear" w:color="auto" w:fill="FFFFFF"/>
              <w:spacing w:after="312"/>
              <w:contextualSpacing/>
              <w:jc w:val="both"/>
              <w:rPr>
                <w:bCs/>
                <w:lang w:val="ru-RU"/>
              </w:rPr>
            </w:pPr>
            <w:r w:rsidRPr="004B04FE">
              <w:rPr>
                <w:bCs/>
                <w:lang w:val="ru-RU"/>
              </w:rPr>
              <w:t>В</w:t>
            </w:r>
            <w:r w:rsidRPr="004B04FE">
              <w:rPr>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4B04FE">
              <w:rPr>
                <w:bCs/>
                <w:lang w:val="ru-RU"/>
              </w:rPr>
              <w:t xml:space="preserve">  как ценности-цели</w:t>
            </w:r>
            <w:r w:rsidRPr="004B04FE">
              <w:rPr>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00" w:type="pct"/>
            <w:vMerge w:val="restart"/>
            <w:vAlign w:val="center"/>
          </w:tcPr>
          <w:p w14:paraId="447A213A"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1C5981EB"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08F91A6" w14:textId="77777777" w:rsidTr="0044579A">
        <w:trPr>
          <w:trHeight w:val="20"/>
        </w:trPr>
        <w:tc>
          <w:tcPr>
            <w:tcW w:w="758" w:type="pct"/>
            <w:vMerge/>
          </w:tcPr>
          <w:p w14:paraId="2F4D3090"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3F4CDAEE" w14:textId="77777777" w:rsidR="006B17F6" w:rsidRPr="004B04FE" w:rsidRDefault="006B17F6" w:rsidP="0044579A">
            <w:pPr>
              <w:spacing w:after="0" w:line="240" w:lineRule="auto"/>
              <w:jc w:val="both"/>
              <w:rPr>
                <w:rFonts w:ascii="Times New Roman" w:hAnsi="Times New Roman"/>
                <w:b/>
                <w:bCs/>
                <w:i/>
                <w:sz w:val="24"/>
                <w:szCs w:val="24"/>
              </w:rPr>
            </w:pPr>
            <w:r>
              <w:rPr>
                <w:rFonts w:ascii="Times New Roman" w:hAnsi="Times New Roman"/>
                <w:bCs/>
                <w:i/>
                <w:sz w:val="24"/>
                <w:szCs w:val="24"/>
              </w:rPr>
              <w:t>Л</w:t>
            </w:r>
            <w:r w:rsidRPr="004B04FE">
              <w:rPr>
                <w:rFonts w:ascii="Times New Roman" w:hAnsi="Times New Roman"/>
                <w:bCs/>
                <w:i/>
                <w:sz w:val="24"/>
                <w:szCs w:val="24"/>
              </w:rPr>
              <w:t>екция-диалог</w:t>
            </w:r>
          </w:p>
        </w:tc>
        <w:tc>
          <w:tcPr>
            <w:tcW w:w="600" w:type="pct"/>
            <w:vMerge/>
            <w:vAlign w:val="center"/>
          </w:tcPr>
          <w:p w14:paraId="0277B568"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4576FB32"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1F8F50C7" w14:textId="77777777" w:rsidTr="0044579A">
        <w:trPr>
          <w:trHeight w:val="20"/>
        </w:trPr>
        <w:tc>
          <w:tcPr>
            <w:tcW w:w="758" w:type="pct"/>
            <w:vMerge/>
          </w:tcPr>
          <w:p w14:paraId="1ED347AD"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A717E6F" w14:textId="77777777" w:rsidR="006B17F6" w:rsidRPr="004B04FE" w:rsidRDefault="006B17F6" w:rsidP="0044579A">
            <w:pPr>
              <w:spacing w:after="0" w:line="240" w:lineRule="auto"/>
              <w:jc w:val="both"/>
              <w:rPr>
                <w:rFonts w:ascii="Times New Roman" w:hAnsi="Times New Roman"/>
                <w:b/>
                <w:bCs/>
                <w:sz w:val="24"/>
                <w:szCs w:val="24"/>
              </w:rPr>
            </w:pPr>
            <w:r w:rsidRPr="004B04FE">
              <w:rPr>
                <w:rFonts w:ascii="Times New Roman" w:hAnsi="Times New Roman"/>
                <w:b/>
                <w:bCs/>
                <w:sz w:val="24"/>
                <w:szCs w:val="24"/>
              </w:rPr>
              <w:t>В том числе практических занятий</w:t>
            </w:r>
          </w:p>
        </w:tc>
        <w:tc>
          <w:tcPr>
            <w:tcW w:w="600" w:type="pct"/>
            <w:vAlign w:val="center"/>
          </w:tcPr>
          <w:p w14:paraId="5F0C2B59"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70E7CE4F"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07E28E1C"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197280BF"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58C1D82E"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1DA67ADF" w14:textId="77777777" w:rsidTr="0044579A">
        <w:trPr>
          <w:trHeight w:val="20"/>
        </w:trPr>
        <w:tc>
          <w:tcPr>
            <w:tcW w:w="758" w:type="pct"/>
            <w:vMerge/>
          </w:tcPr>
          <w:p w14:paraId="581AA3A1"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11044051" w14:textId="77777777" w:rsidR="006B17F6" w:rsidRPr="004B04FE" w:rsidRDefault="006B17F6" w:rsidP="0044579A">
            <w:pPr>
              <w:spacing w:after="0" w:line="240" w:lineRule="auto"/>
              <w:jc w:val="both"/>
              <w:rPr>
                <w:rFonts w:ascii="Times New Roman" w:hAnsi="Times New Roman"/>
                <w:sz w:val="24"/>
                <w:szCs w:val="24"/>
              </w:rPr>
            </w:pPr>
            <w:r w:rsidRPr="004B04FE">
              <w:rPr>
                <w:rFonts w:ascii="Times New Roman" w:hAnsi="Times New Roman"/>
                <w:sz w:val="24"/>
                <w:szCs w:val="24"/>
              </w:rPr>
              <w:t>Практическое занятие № 5 Военная служба как личностно-значимая и общественная ценность</w:t>
            </w:r>
          </w:p>
        </w:tc>
        <w:tc>
          <w:tcPr>
            <w:tcW w:w="600" w:type="pct"/>
            <w:vAlign w:val="center"/>
          </w:tcPr>
          <w:p w14:paraId="6B241B52"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633905F5"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4E7A74CD" w14:textId="77777777" w:rsidTr="0044579A">
        <w:trPr>
          <w:trHeight w:val="20"/>
        </w:trPr>
        <w:tc>
          <w:tcPr>
            <w:tcW w:w="758" w:type="pct"/>
            <w:vMerge/>
          </w:tcPr>
          <w:p w14:paraId="16C481F3"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0BB9FEF4"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7976888A"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tcPr>
          <w:p w14:paraId="53611549"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7A7A7AA2" w14:textId="77777777" w:rsidTr="0044579A">
        <w:trPr>
          <w:trHeight w:val="20"/>
        </w:trPr>
        <w:tc>
          <w:tcPr>
            <w:tcW w:w="758" w:type="pct"/>
            <w:vMerge w:val="restart"/>
          </w:tcPr>
          <w:p w14:paraId="4ADFA9CC"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Тема 2.3.</w:t>
            </w:r>
          </w:p>
          <w:p w14:paraId="0181E256" w14:textId="77777777" w:rsidR="006B17F6" w:rsidRPr="009E54CD" w:rsidRDefault="006B17F6" w:rsidP="0044579A">
            <w:pPr>
              <w:spacing w:after="0" w:line="240" w:lineRule="auto"/>
              <w:rPr>
                <w:rFonts w:ascii="Times New Roman" w:hAnsi="Times New Roman"/>
                <w:b/>
                <w:bCs/>
                <w:sz w:val="24"/>
                <w:szCs w:val="24"/>
              </w:rPr>
            </w:pPr>
            <w:r w:rsidRPr="004B04FE">
              <w:rPr>
                <w:rFonts w:ascii="Times New Roman" w:hAnsi="Times New Roman"/>
                <w:bCs/>
                <w:sz w:val="24"/>
                <w:szCs w:val="24"/>
              </w:rPr>
              <w:t>Праксиология воинской службы</w:t>
            </w:r>
          </w:p>
        </w:tc>
        <w:tc>
          <w:tcPr>
            <w:tcW w:w="2989" w:type="pct"/>
          </w:tcPr>
          <w:p w14:paraId="6ED4ADF1" w14:textId="77777777" w:rsidR="006B17F6" w:rsidRPr="009E54CD" w:rsidRDefault="006B17F6" w:rsidP="0044579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00" w:type="pct"/>
            <w:vAlign w:val="center"/>
          </w:tcPr>
          <w:p w14:paraId="7021F94D"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vMerge w:val="restart"/>
          </w:tcPr>
          <w:p w14:paraId="6265E300"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79C263B8"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31787930"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75CDFD47"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1B5DB7F2" w14:textId="77777777" w:rsidTr="0044579A">
        <w:trPr>
          <w:trHeight w:val="2352"/>
        </w:trPr>
        <w:tc>
          <w:tcPr>
            <w:tcW w:w="758" w:type="pct"/>
            <w:vMerge/>
          </w:tcPr>
          <w:p w14:paraId="47BFA425" w14:textId="77777777" w:rsidR="006B17F6" w:rsidRPr="009E54CD" w:rsidRDefault="006B17F6" w:rsidP="0044579A">
            <w:pPr>
              <w:spacing w:after="0" w:line="240" w:lineRule="auto"/>
              <w:rPr>
                <w:rFonts w:ascii="Times New Roman" w:hAnsi="Times New Roman"/>
                <w:bCs/>
                <w:sz w:val="24"/>
                <w:szCs w:val="24"/>
              </w:rPr>
            </w:pPr>
          </w:p>
        </w:tc>
        <w:tc>
          <w:tcPr>
            <w:tcW w:w="2989" w:type="pct"/>
          </w:tcPr>
          <w:p w14:paraId="1E08ECB2" w14:textId="77777777" w:rsidR="006B17F6" w:rsidRPr="004B04FE" w:rsidRDefault="006B17F6" w:rsidP="0044579A">
            <w:pPr>
              <w:spacing w:after="0" w:line="240" w:lineRule="auto"/>
              <w:jc w:val="both"/>
              <w:rPr>
                <w:sz w:val="24"/>
                <w:szCs w:val="24"/>
              </w:rPr>
            </w:pPr>
            <w:r w:rsidRPr="009E54CD">
              <w:rPr>
                <w:rFonts w:ascii="Times New Roman" w:hAnsi="Times New Roman"/>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9E54CD">
              <w:rPr>
                <w:rFonts w:ascii="Arial" w:hAnsi="Arial" w:cs="Arial"/>
                <w:color w:val="202122"/>
                <w:sz w:val="24"/>
                <w:szCs w:val="24"/>
                <w:shd w:val="clear" w:color="auto" w:fill="FFFFFF"/>
              </w:rPr>
              <w:t xml:space="preserve">. </w:t>
            </w:r>
            <w:r w:rsidRPr="004B04FE">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00" w:type="pct"/>
            <w:vMerge w:val="restart"/>
            <w:vAlign w:val="center"/>
          </w:tcPr>
          <w:p w14:paraId="576D268E"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vMerge/>
          </w:tcPr>
          <w:p w14:paraId="116CF0C7"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5A53054" w14:textId="77777777" w:rsidTr="0044579A">
        <w:trPr>
          <w:trHeight w:val="248"/>
        </w:trPr>
        <w:tc>
          <w:tcPr>
            <w:tcW w:w="758" w:type="pct"/>
            <w:vMerge/>
          </w:tcPr>
          <w:p w14:paraId="7566747C" w14:textId="77777777" w:rsidR="006B17F6" w:rsidRPr="004B04FE" w:rsidRDefault="006B17F6" w:rsidP="0044579A">
            <w:pPr>
              <w:spacing w:after="0" w:line="240" w:lineRule="auto"/>
              <w:rPr>
                <w:rFonts w:ascii="Times New Roman" w:hAnsi="Times New Roman"/>
                <w:bCs/>
                <w:sz w:val="24"/>
                <w:szCs w:val="24"/>
              </w:rPr>
            </w:pPr>
          </w:p>
        </w:tc>
        <w:tc>
          <w:tcPr>
            <w:tcW w:w="2989" w:type="pct"/>
          </w:tcPr>
          <w:p w14:paraId="768FB460" w14:textId="77777777" w:rsidR="006B17F6" w:rsidRPr="009E54CD" w:rsidRDefault="006B17F6" w:rsidP="0044579A">
            <w:pPr>
              <w:spacing w:after="0" w:line="240" w:lineRule="auto"/>
              <w:jc w:val="both"/>
              <w:rPr>
                <w:rFonts w:ascii="Times New Roman" w:hAnsi="Times New Roman"/>
                <w:color w:val="202122"/>
                <w:sz w:val="24"/>
                <w:szCs w:val="24"/>
                <w:shd w:val="clear" w:color="auto" w:fill="FFFFFF"/>
              </w:rPr>
            </w:pPr>
            <w:r w:rsidRPr="00CD422E">
              <w:rPr>
                <w:rFonts w:ascii="Times New Roman" w:hAnsi="Times New Roman"/>
                <w:bCs/>
                <w:i/>
                <w:sz w:val="24"/>
                <w:szCs w:val="24"/>
              </w:rPr>
              <w:t>Лекция с применением приемов технологии развития критического мышления</w:t>
            </w:r>
          </w:p>
        </w:tc>
        <w:tc>
          <w:tcPr>
            <w:tcW w:w="600" w:type="pct"/>
            <w:vMerge/>
            <w:vAlign w:val="center"/>
          </w:tcPr>
          <w:p w14:paraId="0207C67B"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vMerge/>
          </w:tcPr>
          <w:p w14:paraId="7F561D0B"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451D2477" w14:textId="77777777" w:rsidTr="0044579A">
        <w:trPr>
          <w:trHeight w:val="20"/>
        </w:trPr>
        <w:tc>
          <w:tcPr>
            <w:tcW w:w="758" w:type="pct"/>
            <w:vMerge/>
          </w:tcPr>
          <w:p w14:paraId="4D3BBE56"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0801CF73"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 xml:space="preserve">В том числе практических занятий </w:t>
            </w:r>
          </w:p>
        </w:tc>
        <w:tc>
          <w:tcPr>
            <w:tcW w:w="600" w:type="pct"/>
            <w:vAlign w:val="center"/>
          </w:tcPr>
          <w:p w14:paraId="488018F6"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754A7952" w14:textId="77777777" w:rsidR="006B17F6" w:rsidRPr="009E54CD" w:rsidRDefault="006B17F6" w:rsidP="0044579A">
            <w:pPr>
              <w:suppressAutoHyphens/>
              <w:spacing w:after="0" w:line="240" w:lineRule="auto"/>
              <w:jc w:val="center"/>
              <w:rPr>
                <w:rFonts w:ascii="Times New Roman" w:hAnsi="Times New Roman"/>
                <w:sz w:val="24"/>
                <w:szCs w:val="24"/>
              </w:rPr>
            </w:pPr>
          </w:p>
        </w:tc>
      </w:tr>
      <w:tr w:rsidR="006B17F6" w:rsidRPr="009E54CD" w14:paraId="0B8E20A5" w14:textId="77777777" w:rsidTr="0044579A">
        <w:trPr>
          <w:trHeight w:val="559"/>
        </w:trPr>
        <w:tc>
          <w:tcPr>
            <w:tcW w:w="758" w:type="pct"/>
            <w:vMerge/>
          </w:tcPr>
          <w:p w14:paraId="0A0CD5CE"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972FAE2" w14:textId="77777777" w:rsidR="006B17F6" w:rsidRPr="004B04FE" w:rsidRDefault="006B17F6" w:rsidP="0044579A">
            <w:pPr>
              <w:spacing w:after="0" w:line="240" w:lineRule="auto"/>
              <w:jc w:val="both"/>
              <w:rPr>
                <w:rFonts w:ascii="Times New Roman" w:hAnsi="Times New Roman"/>
                <w:bCs/>
                <w:sz w:val="24"/>
                <w:szCs w:val="24"/>
              </w:rPr>
            </w:pPr>
            <w:r w:rsidRPr="004B04FE">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600" w:type="pct"/>
            <w:vAlign w:val="center"/>
          </w:tcPr>
          <w:p w14:paraId="3B0F68AC" w14:textId="77777777" w:rsidR="006B17F6" w:rsidRPr="009E54CD" w:rsidRDefault="006B17F6" w:rsidP="0044579A">
            <w:pPr>
              <w:spacing w:after="0" w:line="240" w:lineRule="auto"/>
              <w:jc w:val="center"/>
              <w:rPr>
                <w:rFonts w:ascii="Times New Roman" w:hAnsi="Times New Roman"/>
                <w:bCs/>
                <w:sz w:val="24"/>
                <w:szCs w:val="24"/>
              </w:rPr>
            </w:pPr>
          </w:p>
        </w:tc>
        <w:tc>
          <w:tcPr>
            <w:tcW w:w="653" w:type="pct"/>
            <w:vMerge/>
          </w:tcPr>
          <w:p w14:paraId="592F6DA4" w14:textId="77777777" w:rsidR="006B17F6" w:rsidRPr="009E54CD" w:rsidRDefault="006B17F6" w:rsidP="0044579A">
            <w:pPr>
              <w:suppressAutoHyphens/>
              <w:spacing w:after="0" w:line="240" w:lineRule="auto"/>
              <w:jc w:val="center"/>
              <w:rPr>
                <w:rFonts w:ascii="Times New Roman" w:hAnsi="Times New Roman"/>
                <w:sz w:val="24"/>
                <w:szCs w:val="24"/>
              </w:rPr>
            </w:pPr>
          </w:p>
        </w:tc>
      </w:tr>
      <w:tr w:rsidR="006B17F6" w:rsidRPr="009E54CD" w14:paraId="6017F351" w14:textId="77777777" w:rsidTr="0044579A">
        <w:trPr>
          <w:trHeight w:val="20"/>
        </w:trPr>
        <w:tc>
          <w:tcPr>
            <w:tcW w:w="758" w:type="pct"/>
            <w:vMerge/>
          </w:tcPr>
          <w:p w14:paraId="66871B47"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682E5B9E"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557D9AA8"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tcPr>
          <w:p w14:paraId="4EA30C34" w14:textId="77777777" w:rsidR="006B17F6" w:rsidRPr="009E54CD" w:rsidRDefault="006B17F6" w:rsidP="0044579A">
            <w:pPr>
              <w:suppressAutoHyphens/>
              <w:spacing w:after="0" w:line="240" w:lineRule="auto"/>
              <w:jc w:val="center"/>
              <w:rPr>
                <w:rFonts w:ascii="Times New Roman" w:hAnsi="Times New Roman"/>
                <w:sz w:val="24"/>
                <w:szCs w:val="24"/>
              </w:rPr>
            </w:pPr>
          </w:p>
        </w:tc>
      </w:tr>
      <w:tr w:rsidR="006B17F6" w:rsidRPr="009E54CD" w14:paraId="7ACF5437" w14:textId="77777777" w:rsidTr="0044579A">
        <w:trPr>
          <w:trHeight w:val="20"/>
        </w:trPr>
        <w:tc>
          <w:tcPr>
            <w:tcW w:w="758" w:type="pct"/>
            <w:vMerge w:val="restart"/>
          </w:tcPr>
          <w:p w14:paraId="11DE4EC2" w14:textId="77777777" w:rsidR="006B17F6" w:rsidRPr="009E54CD" w:rsidRDefault="006B17F6" w:rsidP="0044579A">
            <w:pPr>
              <w:spacing w:after="0" w:line="240" w:lineRule="auto"/>
              <w:rPr>
                <w:rFonts w:ascii="Times New Roman" w:hAnsi="Times New Roman"/>
                <w:sz w:val="24"/>
                <w:szCs w:val="24"/>
              </w:rPr>
            </w:pPr>
            <w:r w:rsidRPr="009E54CD">
              <w:rPr>
                <w:rFonts w:ascii="Times New Roman" w:hAnsi="Times New Roman"/>
                <w:b/>
                <w:bCs/>
                <w:sz w:val="24"/>
                <w:szCs w:val="24"/>
              </w:rPr>
              <w:t xml:space="preserve">Тема 2.4. Строевая, огневая и физическая подготовка  </w:t>
            </w:r>
          </w:p>
        </w:tc>
        <w:tc>
          <w:tcPr>
            <w:tcW w:w="2989" w:type="pct"/>
          </w:tcPr>
          <w:p w14:paraId="18802446" w14:textId="77777777" w:rsidR="006B17F6" w:rsidRPr="009E54CD" w:rsidRDefault="006B17F6" w:rsidP="0044579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00" w:type="pct"/>
            <w:vAlign w:val="center"/>
          </w:tcPr>
          <w:p w14:paraId="06FC42F6"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16A18D52"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4EB72DDF"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6467AEDC"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78AC0882"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6B7BE647" w14:textId="77777777" w:rsidTr="0044579A">
        <w:trPr>
          <w:trHeight w:val="20"/>
        </w:trPr>
        <w:tc>
          <w:tcPr>
            <w:tcW w:w="758" w:type="pct"/>
            <w:vMerge/>
          </w:tcPr>
          <w:p w14:paraId="7EDEBEE2"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424DDC83" w14:textId="77777777" w:rsidR="006B17F6" w:rsidRPr="009E54CD" w:rsidRDefault="006B17F6" w:rsidP="0044579A">
            <w:pPr>
              <w:spacing w:after="0"/>
              <w:jc w:val="both"/>
              <w:rPr>
                <w:rFonts w:ascii="Times New Roman" w:hAnsi="Times New Roman"/>
                <w:sz w:val="24"/>
                <w:szCs w:val="24"/>
              </w:rPr>
            </w:pPr>
            <w:r w:rsidRPr="009E54CD">
              <w:rPr>
                <w:sz w:val="24"/>
                <w:szCs w:val="24"/>
              </w:rPr>
              <w:t>1</w:t>
            </w:r>
            <w:r w:rsidRPr="009E54CD">
              <w:rPr>
                <w:rFonts w:ascii="Times New Roman" w:hAnsi="Times New Roman"/>
                <w:sz w:val="24"/>
                <w:szCs w:val="24"/>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40116388" w14:textId="77777777" w:rsidR="006B17F6" w:rsidRPr="009E54CD" w:rsidRDefault="006B17F6" w:rsidP="0044579A">
            <w:pPr>
              <w:spacing w:after="0"/>
              <w:jc w:val="both"/>
              <w:rPr>
                <w:rFonts w:ascii="Times New Roman" w:hAnsi="Times New Roman"/>
                <w:sz w:val="24"/>
                <w:szCs w:val="24"/>
              </w:rPr>
            </w:pPr>
            <w:r w:rsidRPr="009E54CD">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00" w:type="pct"/>
            <w:vAlign w:val="center"/>
          </w:tcPr>
          <w:p w14:paraId="76243F5B" w14:textId="77777777" w:rsidR="006B17F6" w:rsidRPr="009E54CD" w:rsidRDefault="006B17F6" w:rsidP="0044579A">
            <w:pPr>
              <w:spacing w:after="0" w:line="240" w:lineRule="auto"/>
              <w:jc w:val="center"/>
              <w:rPr>
                <w:rFonts w:ascii="Times New Roman" w:hAnsi="Times New Roman"/>
                <w:sz w:val="24"/>
                <w:szCs w:val="24"/>
              </w:rPr>
            </w:pPr>
          </w:p>
        </w:tc>
        <w:tc>
          <w:tcPr>
            <w:tcW w:w="653" w:type="pct"/>
            <w:vMerge/>
          </w:tcPr>
          <w:p w14:paraId="679F75ED"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507361A" w14:textId="77777777" w:rsidTr="0044579A">
        <w:trPr>
          <w:trHeight w:val="20"/>
        </w:trPr>
        <w:tc>
          <w:tcPr>
            <w:tcW w:w="758" w:type="pct"/>
            <w:vMerge/>
          </w:tcPr>
          <w:p w14:paraId="0B3E2230"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69B25098" w14:textId="77777777" w:rsidR="006B17F6" w:rsidRPr="009E54CD" w:rsidRDefault="006B17F6" w:rsidP="0044579A">
            <w:pPr>
              <w:spacing w:after="0"/>
              <w:jc w:val="both"/>
              <w:rPr>
                <w:rFonts w:ascii="Times New Roman" w:hAnsi="Times New Roman"/>
                <w:bCs/>
                <w:sz w:val="24"/>
                <w:szCs w:val="24"/>
              </w:rPr>
            </w:pPr>
            <w:r w:rsidRPr="009E54CD">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00" w:type="pct"/>
            <w:vMerge w:val="restart"/>
            <w:vAlign w:val="center"/>
          </w:tcPr>
          <w:p w14:paraId="78CACA28" w14:textId="77777777" w:rsidR="006B17F6" w:rsidRPr="009E54CD" w:rsidRDefault="006B17F6" w:rsidP="0044579A">
            <w:pPr>
              <w:spacing w:after="0" w:line="240" w:lineRule="auto"/>
              <w:jc w:val="center"/>
              <w:rPr>
                <w:rFonts w:ascii="Times New Roman" w:hAnsi="Times New Roman"/>
                <w:bCs/>
                <w:sz w:val="24"/>
                <w:szCs w:val="24"/>
              </w:rPr>
            </w:pPr>
          </w:p>
        </w:tc>
        <w:tc>
          <w:tcPr>
            <w:tcW w:w="653" w:type="pct"/>
            <w:vMerge/>
          </w:tcPr>
          <w:p w14:paraId="16BA52CD"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41588CF1" w14:textId="77777777" w:rsidTr="0044579A">
        <w:trPr>
          <w:trHeight w:val="20"/>
        </w:trPr>
        <w:tc>
          <w:tcPr>
            <w:tcW w:w="758" w:type="pct"/>
            <w:vMerge/>
          </w:tcPr>
          <w:p w14:paraId="00B33CB2"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772C2372" w14:textId="77777777" w:rsidR="006B17F6" w:rsidRPr="004B04FE" w:rsidDel="008B603A" w:rsidRDefault="006B17F6" w:rsidP="0044579A">
            <w:pPr>
              <w:spacing w:after="0"/>
              <w:jc w:val="both"/>
              <w:rPr>
                <w:bCs/>
                <w:i/>
              </w:rPr>
            </w:pPr>
            <w:r>
              <w:rPr>
                <w:rFonts w:ascii="Times New Roman" w:hAnsi="Times New Roman"/>
                <w:bCs/>
                <w:i/>
                <w:sz w:val="24"/>
                <w:szCs w:val="24"/>
              </w:rPr>
              <w:t>Л</w:t>
            </w:r>
            <w:r w:rsidRPr="004B04FE">
              <w:rPr>
                <w:rFonts w:ascii="Times New Roman" w:hAnsi="Times New Roman"/>
                <w:bCs/>
                <w:i/>
                <w:sz w:val="24"/>
                <w:szCs w:val="24"/>
              </w:rPr>
              <w:t>екция-визуализация</w:t>
            </w:r>
          </w:p>
        </w:tc>
        <w:tc>
          <w:tcPr>
            <w:tcW w:w="600" w:type="pct"/>
            <w:vMerge/>
            <w:vAlign w:val="center"/>
          </w:tcPr>
          <w:p w14:paraId="7358C1C0" w14:textId="77777777" w:rsidR="006B17F6" w:rsidRPr="009E54CD" w:rsidRDefault="006B17F6" w:rsidP="0044579A">
            <w:pPr>
              <w:spacing w:after="0" w:line="240" w:lineRule="auto"/>
              <w:jc w:val="center"/>
              <w:rPr>
                <w:rFonts w:ascii="Times New Roman" w:hAnsi="Times New Roman"/>
                <w:bCs/>
                <w:sz w:val="24"/>
                <w:szCs w:val="24"/>
              </w:rPr>
            </w:pPr>
          </w:p>
        </w:tc>
        <w:tc>
          <w:tcPr>
            <w:tcW w:w="653" w:type="pct"/>
            <w:vMerge/>
          </w:tcPr>
          <w:p w14:paraId="2F0DD95D"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4FFF1AC" w14:textId="77777777" w:rsidTr="0044579A">
        <w:trPr>
          <w:trHeight w:val="20"/>
        </w:trPr>
        <w:tc>
          <w:tcPr>
            <w:tcW w:w="758" w:type="pct"/>
            <w:vMerge/>
          </w:tcPr>
          <w:p w14:paraId="7D23D050"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61FB9A4D"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0C5B64F3"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293C841D"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11A50B1A"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03A7B1A0"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5355FE0C"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32950844" w14:textId="77777777" w:rsidTr="0044579A">
        <w:trPr>
          <w:trHeight w:val="343"/>
        </w:trPr>
        <w:tc>
          <w:tcPr>
            <w:tcW w:w="758" w:type="pct"/>
            <w:vMerge/>
          </w:tcPr>
          <w:p w14:paraId="09E708C3"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7F47D9EF"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sz w:val="24"/>
                <w:szCs w:val="24"/>
              </w:rPr>
              <w:t xml:space="preserve">Практическое занятие № 7. </w:t>
            </w:r>
            <w:r>
              <w:rPr>
                <w:rFonts w:ascii="Times New Roman" w:hAnsi="Times New Roman"/>
                <w:sz w:val="24"/>
                <w:szCs w:val="24"/>
              </w:rPr>
              <w:t>Тренинг умений с</w:t>
            </w:r>
            <w:r w:rsidRPr="009E54CD">
              <w:rPr>
                <w:rFonts w:ascii="Times New Roman" w:hAnsi="Times New Roman"/>
                <w:sz w:val="24"/>
                <w:szCs w:val="24"/>
              </w:rPr>
              <w:t>троев</w:t>
            </w:r>
            <w:r>
              <w:rPr>
                <w:rFonts w:ascii="Times New Roman" w:hAnsi="Times New Roman"/>
                <w:sz w:val="24"/>
                <w:szCs w:val="24"/>
              </w:rPr>
              <w:t>ой</w:t>
            </w:r>
            <w:r w:rsidRPr="009E54CD">
              <w:rPr>
                <w:rFonts w:ascii="Times New Roman" w:hAnsi="Times New Roman"/>
                <w:sz w:val="24"/>
                <w:szCs w:val="24"/>
              </w:rPr>
              <w:t xml:space="preserve"> и физическ</w:t>
            </w:r>
            <w:r>
              <w:rPr>
                <w:rFonts w:ascii="Times New Roman" w:hAnsi="Times New Roman"/>
                <w:sz w:val="24"/>
                <w:szCs w:val="24"/>
              </w:rPr>
              <w:t>ой</w:t>
            </w:r>
            <w:r w:rsidRPr="009E54CD">
              <w:rPr>
                <w:rFonts w:ascii="Times New Roman" w:hAnsi="Times New Roman"/>
                <w:sz w:val="24"/>
                <w:szCs w:val="24"/>
              </w:rPr>
              <w:t xml:space="preserve"> подготовк</w:t>
            </w:r>
            <w:r>
              <w:rPr>
                <w:rFonts w:ascii="Times New Roman" w:hAnsi="Times New Roman"/>
                <w:sz w:val="24"/>
                <w:szCs w:val="24"/>
              </w:rPr>
              <w:t>и</w:t>
            </w:r>
          </w:p>
        </w:tc>
        <w:tc>
          <w:tcPr>
            <w:tcW w:w="600" w:type="pct"/>
            <w:vAlign w:val="center"/>
          </w:tcPr>
          <w:p w14:paraId="02808F67"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190A1359"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45B2FCA4" w14:textId="77777777" w:rsidTr="0044579A">
        <w:trPr>
          <w:trHeight w:val="20"/>
        </w:trPr>
        <w:tc>
          <w:tcPr>
            <w:tcW w:w="758" w:type="pct"/>
            <w:vMerge/>
          </w:tcPr>
          <w:p w14:paraId="1A6AD566"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0F89627B"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2493B38B"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tcPr>
          <w:p w14:paraId="515BB170"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444E788" w14:textId="77777777" w:rsidTr="0044579A">
        <w:trPr>
          <w:trHeight w:val="20"/>
        </w:trPr>
        <w:tc>
          <w:tcPr>
            <w:tcW w:w="758" w:type="pct"/>
            <w:vMerge w:val="restart"/>
          </w:tcPr>
          <w:p w14:paraId="7E92E914"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2.5. </w:t>
            </w:r>
          </w:p>
          <w:p w14:paraId="6504ABBC"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sz w:val="24"/>
                <w:szCs w:val="24"/>
              </w:rPr>
              <w:t>Медико-санитарная подготовка военнослужащих</w:t>
            </w:r>
          </w:p>
        </w:tc>
        <w:tc>
          <w:tcPr>
            <w:tcW w:w="2989" w:type="pct"/>
          </w:tcPr>
          <w:p w14:paraId="7F3D34B8" w14:textId="77777777" w:rsidR="006B17F6" w:rsidRPr="009E54CD" w:rsidRDefault="006B17F6" w:rsidP="0044579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00" w:type="pct"/>
            <w:vAlign w:val="center"/>
          </w:tcPr>
          <w:p w14:paraId="6A1C667C"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vMerge w:val="restart"/>
          </w:tcPr>
          <w:p w14:paraId="5E9495C3"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05423734"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584C85CE"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0AB6075B"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1AD4455B" w14:textId="77777777" w:rsidTr="0044579A">
        <w:trPr>
          <w:trHeight w:val="20"/>
        </w:trPr>
        <w:tc>
          <w:tcPr>
            <w:tcW w:w="758" w:type="pct"/>
            <w:vMerge/>
          </w:tcPr>
          <w:p w14:paraId="62730C18"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72A3DDB1"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600" w:type="pct"/>
            <w:vAlign w:val="center"/>
          </w:tcPr>
          <w:p w14:paraId="137CBB80" w14:textId="77777777" w:rsidR="006B17F6" w:rsidRPr="009E54CD" w:rsidRDefault="006B17F6" w:rsidP="0044579A">
            <w:pPr>
              <w:spacing w:after="0" w:line="240" w:lineRule="auto"/>
              <w:jc w:val="center"/>
              <w:rPr>
                <w:rFonts w:ascii="Times New Roman" w:hAnsi="Times New Roman"/>
                <w:bCs/>
                <w:sz w:val="24"/>
                <w:szCs w:val="24"/>
              </w:rPr>
            </w:pPr>
          </w:p>
        </w:tc>
        <w:tc>
          <w:tcPr>
            <w:tcW w:w="653" w:type="pct"/>
            <w:vMerge/>
          </w:tcPr>
          <w:p w14:paraId="3331DC11"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175CA786" w14:textId="77777777" w:rsidTr="0044579A">
        <w:trPr>
          <w:trHeight w:val="20"/>
        </w:trPr>
        <w:tc>
          <w:tcPr>
            <w:tcW w:w="758" w:type="pct"/>
            <w:vMerge/>
          </w:tcPr>
          <w:p w14:paraId="5C756AFB"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1F95FE7F"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00" w:type="pct"/>
            <w:vAlign w:val="center"/>
          </w:tcPr>
          <w:p w14:paraId="58510369" w14:textId="77777777" w:rsidR="006B17F6" w:rsidRPr="009E54CD" w:rsidRDefault="006B17F6" w:rsidP="0044579A">
            <w:pPr>
              <w:spacing w:after="0" w:line="240" w:lineRule="auto"/>
              <w:jc w:val="center"/>
              <w:rPr>
                <w:rFonts w:ascii="Times New Roman" w:hAnsi="Times New Roman"/>
                <w:sz w:val="24"/>
                <w:szCs w:val="24"/>
              </w:rPr>
            </w:pPr>
          </w:p>
        </w:tc>
        <w:tc>
          <w:tcPr>
            <w:tcW w:w="653" w:type="pct"/>
            <w:vMerge/>
          </w:tcPr>
          <w:p w14:paraId="36FCB29B"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198EC44A" w14:textId="77777777" w:rsidTr="0044579A">
        <w:trPr>
          <w:trHeight w:val="20"/>
        </w:trPr>
        <w:tc>
          <w:tcPr>
            <w:tcW w:w="758" w:type="pct"/>
            <w:vMerge/>
          </w:tcPr>
          <w:p w14:paraId="58937088" w14:textId="77777777" w:rsidR="006B17F6" w:rsidRPr="009E54CD" w:rsidRDefault="006B17F6" w:rsidP="0044579A">
            <w:pPr>
              <w:spacing w:after="0" w:line="240" w:lineRule="auto"/>
              <w:rPr>
                <w:rFonts w:ascii="Times New Roman" w:hAnsi="Times New Roman"/>
                <w:b/>
                <w:bCs/>
                <w:sz w:val="24"/>
                <w:szCs w:val="24"/>
              </w:rPr>
            </w:pPr>
          </w:p>
        </w:tc>
        <w:tc>
          <w:tcPr>
            <w:tcW w:w="3589" w:type="pct"/>
            <w:gridSpan w:val="2"/>
          </w:tcPr>
          <w:p w14:paraId="2B50FBBB" w14:textId="77777777" w:rsidR="006B17F6" w:rsidRPr="004B04FE" w:rsidRDefault="006B17F6" w:rsidP="0044579A">
            <w:pPr>
              <w:spacing w:after="0" w:line="240" w:lineRule="auto"/>
              <w:jc w:val="both"/>
              <w:rPr>
                <w:rFonts w:ascii="Times New Roman" w:hAnsi="Times New Roman"/>
                <w:b/>
                <w:i/>
                <w:sz w:val="24"/>
                <w:szCs w:val="24"/>
              </w:rPr>
            </w:pPr>
            <w:r>
              <w:rPr>
                <w:rFonts w:ascii="Times New Roman" w:hAnsi="Times New Roman"/>
                <w:bCs/>
                <w:i/>
                <w:sz w:val="24"/>
                <w:szCs w:val="24"/>
              </w:rPr>
              <w:t>Л</w:t>
            </w:r>
            <w:r w:rsidRPr="004B04FE">
              <w:rPr>
                <w:rFonts w:ascii="Times New Roman" w:hAnsi="Times New Roman"/>
                <w:bCs/>
                <w:i/>
                <w:sz w:val="24"/>
                <w:szCs w:val="24"/>
              </w:rPr>
              <w:t xml:space="preserve">екции-визуализации </w:t>
            </w:r>
          </w:p>
        </w:tc>
        <w:tc>
          <w:tcPr>
            <w:tcW w:w="653" w:type="pct"/>
            <w:vMerge/>
          </w:tcPr>
          <w:p w14:paraId="5CD6051B"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182485BC" w14:textId="77777777" w:rsidTr="0044579A">
        <w:trPr>
          <w:trHeight w:val="20"/>
        </w:trPr>
        <w:tc>
          <w:tcPr>
            <w:tcW w:w="758" w:type="pct"/>
            <w:vMerge/>
          </w:tcPr>
          <w:p w14:paraId="150CF871"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DA3CB50"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7FBB81BE"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vMerge w:val="restart"/>
          </w:tcPr>
          <w:p w14:paraId="576D5361"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130350F3" w14:textId="77777777" w:rsidTr="0044579A">
        <w:trPr>
          <w:trHeight w:val="487"/>
        </w:trPr>
        <w:tc>
          <w:tcPr>
            <w:tcW w:w="758" w:type="pct"/>
            <w:vMerge/>
          </w:tcPr>
          <w:p w14:paraId="4C2B3A70"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316DBCEB"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sz w:val="24"/>
                <w:szCs w:val="24"/>
              </w:rPr>
              <w:t xml:space="preserve">Практическое занятие № 8. </w:t>
            </w:r>
            <w:r>
              <w:rPr>
                <w:rFonts w:ascii="Times New Roman" w:hAnsi="Times New Roman"/>
                <w:sz w:val="24"/>
                <w:szCs w:val="24"/>
              </w:rPr>
              <w:t>Тренинг умений о</w:t>
            </w:r>
            <w:r w:rsidRPr="009E54CD">
              <w:rPr>
                <w:rFonts w:ascii="Times New Roman" w:hAnsi="Times New Roman"/>
                <w:sz w:val="24"/>
                <w:szCs w:val="24"/>
              </w:rPr>
              <w:t>казани</w:t>
            </w:r>
            <w:r>
              <w:rPr>
                <w:rFonts w:ascii="Times New Roman" w:hAnsi="Times New Roman"/>
                <w:sz w:val="24"/>
                <w:szCs w:val="24"/>
              </w:rPr>
              <w:t>я</w:t>
            </w:r>
            <w:r w:rsidRPr="009E54CD">
              <w:rPr>
                <w:rFonts w:ascii="Times New Roman" w:hAnsi="Times New Roman"/>
                <w:sz w:val="24"/>
                <w:szCs w:val="24"/>
              </w:rPr>
              <w:t xml:space="preserve"> первой (доврачебной) помощи пострадавшим</w:t>
            </w:r>
          </w:p>
        </w:tc>
        <w:tc>
          <w:tcPr>
            <w:tcW w:w="600" w:type="pct"/>
            <w:vAlign w:val="center"/>
          </w:tcPr>
          <w:p w14:paraId="59F5623B" w14:textId="77777777" w:rsidR="006B17F6" w:rsidRPr="009E54CD" w:rsidRDefault="006B17F6" w:rsidP="0044579A">
            <w:pPr>
              <w:spacing w:after="0" w:line="240" w:lineRule="auto"/>
              <w:jc w:val="center"/>
              <w:rPr>
                <w:rFonts w:ascii="Times New Roman" w:hAnsi="Times New Roman"/>
                <w:bCs/>
                <w:sz w:val="24"/>
                <w:szCs w:val="24"/>
              </w:rPr>
            </w:pPr>
          </w:p>
        </w:tc>
        <w:tc>
          <w:tcPr>
            <w:tcW w:w="653" w:type="pct"/>
            <w:vMerge/>
          </w:tcPr>
          <w:p w14:paraId="35C649A0"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5AA68AE5" w14:textId="77777777" w:rsidTr="0044579A">
        <w:trPr>
          <w:trHeight w:val="20"/>
        </w:trPr>
        <w:tc>
          <w:tcPr>
            <w:tcW w:w="758" w:type="pct"/>
            <w:vMerge/>
          </w:tcPr>
          <w:p w14:paraId="01453B3F"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57FE7F81"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596E6ABA"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tcPr>
          <w:p w14:paraId="7C015854"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46AFF319" w14:textId="77777777" w:rsidTr="0044579A">
        <w:trPr>
          <w:trHeight w:val="377"/>
        </w:trPr>
        <w:tc>
          <w:tcPr>
            <w:tcW w:w="3747" w:type="pct"/>
            <w:gridSpan w:val="2"/>
          </w:tcPr>
          <w:p w14:paraId="422B611D"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Модуль «Основы медицинских знаний» (для девушек)</w:t>
            </w:r>
          </w:p>
        </w:tc>
        <w:tc>
          <w:tcPr>
            <w:tcW w:w="600" w:type="pct"/>
          </w:tcPr>
          <w:p w14:paraId="15395AEC" w14:textId="2D0CEFBD" w:rsidR="006B17F6" w:rsidRPr="009E54CD" w:rsidRDefault="006B17F6" w:rsidP="0044579A">
            <w:pPr>
              <w:spacing w:after="0" w:line="240" w:lineRule="auto"/>
              <w:jc w:val="center"/>
              <w:rPr>
                <w:rFonts w:ascii="Times New Roman" w:hAnsi="Times New Roman"/>
                <w:i/>
                <w:iCs/>
                <w:sz w:val="24"/>
                <w:szCs w:val="24"/>
              </w:rPr>
            </w:pPr>
            <w:r>
              <w:rPr>
                <w:rFonts w:ascii="Times New Roman" w:hAnsi="Times New Roman"/>
                <w:b/>
                <w:bCs/>
                <w:sz w:val="24"/>
                <w:szCs w:val="24"/>
              </w:rPr>
              <w:t>48</w:t>
            </w:r>
            <w:r w:rsidRPr="009E54CD">
              <w:rPr>
                <w:rFonts w:ascii="Times New Roman" w:hAnsi="Times New Roman"/>
                <w:b/>
                <w:bCs/>
                <w:sz w:val="24"/>
                <w:szCs w:val="24"/>
              </w:rPr>
              <w:t>/</w:t>
            </w:r>
            <w:r>
              <w:rPr>
                <w:rFonts w:ascii="Times New Roman" w:hAnsi="Times New Roman"/>
                <w:b/>
                <w:bCs/>
                <w:sz w:val="24"/>
                <w:szCs w:val="24"/>
              </w:rPr>
              <w:t>18</w:t>
            </w:r>
          </w:p>
        </w:tc>
        <w:tc>
          <w:tcPr>
            <w:tcW w:w="653" w:type="pct"/>
          </w:tcPr>
          <w:p w14:paraId="5461CADA" w14:textId="77777777" w:rsidR="006B17F6" w:rsidRPr="009E54CD" w:rsidRDefault="006B17F6" w:rsidP="0044579A">
            <w:pPr>
              <w:spacing w:after="0" w:line="240" w:lineRule="auto"/>
              <w:jc w:val="center"/>
              <w:rPr>
                <w:rFonts w:ascii="Times New Roman" w:hAnsi="Times New Roman"/>
                <w:b/>
                <w:bCs/>
                <w:i/>
                <w:iCs/>
                <w:sz w:val="24"/>
                <w:szCs w:val="24"/>
              </w:rPr>
            </w:pPr>
          </w:p>
        </w:tc>
      </w:tr>
      <w:tr w:rsidR="006B17F6" w:rsidRPr="009E54CD" w14:paraId="658E149C" w14:textId="77777777" w:rsidTr="0044579A">
        <w:trPr>
          <w:trHeight w:val="20"/>
        </w:trPr>
        <w:tc>
          <w:tcPr>
            <w:tcW w:w="758" w:type="pct"/>
            <w:vMerge w:val="restart"/>
          </w:tcPr>
          <w:p w14:paraId="670DE11E" w14:textId="77777777" w:rsidR="006B17F6" w:rsidRPr="009E54CD" w:rsidRDefault="006B17F6" w:rsidP="0044579A">
            <w:pPr>
              <w:spacing w:after="0" w:line="240" w:lineRule="auto"/>
              <w:rPr>
                <w:rFonts w:ascii="Times New Roman" w:hAnsi="Times New Roman"/>
                <w:sz w:val="24"/>
                <w:szCs w:val="24"/>
              </w:rPr>
            </w:pPr>
            <w:r w:rsidRPr="009E54CD">
              <w:rPr>
                <w:rFonts w:ascii="Times New Roman" w:hAnsi="Times New Roman"/>
                <w:b/>
                <w:bCs/>
                <w:sz w:val="24"/>
                <w:szCs w:val="24"/>
              </w:rPr>
              <w:t>Тема 2.1</w:t>
            </w:r>
            <w:r w:rsidRPr="009E54CD">
              <w:rPr>
                <w:rFonts w:ascii="Times New Roman" w:hAnsi="Times New Roman"/>
                <w:sz w:val="24"/>
                <w:szCs w:val="24"/>
              </w:rPr>
              <w:t xml:space="preserve">. </w:t>
            </w:r>
          </w:p>
          <w:p w14:paraId="1A823057" w14:textId="77777777" w:rsidR="006B17F6" w:rsidRPr="009E54CD" w:rsidRDefault="006B17F6" w:rsidP="0044579A">
            <w:pPr>
              <w:spacing w:after="0" w:line="240" w:lineRule="auto"/>
              <w:rPr>
                <w:rFonts w:ascii="Times New Roman" w:hAnsi="Times New Roman"/>
                <w:sz w:val="24"/>
                <w:szCs w:val="24"/>
              </w:rPr>
            </w:pPr>
            <w:r w:rsidRPr="009E54CD">
              <w:rPr>
                <w:rFonts w:ascii="Times New Roman" w:hAnsi="Times New Roman"/>
                <w:sz w:val="24"/>
                <w:szCs w:val="24"/>
              </w:rPr>
              <w:t xml:space="preserve">Введение </w:t>
            </w:r>
            <w:r w:rsidRPr="009E54CD">
              <w:rPr>
                <w:rFonts w:ascii="Times New Roman" w:hAnsi="Times New Roman"/>
                <w:sz w:val="24"/>
                <w:szCs w:val="24"/>
              </w:rPr>
              <w:br/>
              <w:t xml:space="preserve">в микробиологию, иммунологию </w:t>
            </w:r>
            <w:r w:rsidRPr="009E54CD">
              <w:rPr>
                <w:rFonts w:ascii="Times New Roman" w:hAnsi="Times New Roman"/>
                <w:sz w:val="24"/>
                <w:szCs w:val="24"/>
              </w:rPr>
              <w:br/>
              <w:t>и эпидемиологию</w:t>
            </w:r>
          </w:p>
        </w:tc>
        <w:tc>
          <w:tcPr>
            <w:tcW w:w="2989" w:type="pct"/>
          </w:tcPr>
          <w:p w14:paraId="0F85376D" w14:textId="77777777" w:rsidR="006B17F6" w:rsidRPr="009E54CD" w:rsidRDefault="006B17F6" w:rsidP="0044579A">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00" w:type="pct"/>
            <w:vAlign w:val="center"/>
          </w:tcPr>
          <w:p w14:paraId="04ABFE75" w14:textId="77777777" w:rsidR="006B17F6" w:rsidRPr="009E54CD" w:rsidRDefault="006B17F6" w:rsidP="0044579A">
            <w:pPr>
              <w:suppressAutoHyphens/>
              <w:spacing w:after="0" w:line="240" w:lineRule="auto"/>
              <w:jc w:val="center"/>
              <w:rPr>
                <w:rFonts w:ascii="Times New Roman" w:hAnsi="Times New Roman"/>
                <w:b/>
                <w:bCs/>
                <w:sz w:val="24"/>
                <w:szCs w:val="24"/>
              </w:rPr>
            </w:pPr>
          </w:p>
        </w:tc>
        <w:tc>
          <w:tcPr>
            <w:tcW w:w="653" w:type="pct"/>
            <w:vMerge w:val="restart"/>
          </w:tcPr>
          <w:p w14:paraId="554D8846"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1A71C0FF"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1905A8C4"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09282E8A" w14:textId="77777777" w:rsidR="006B17F6" w:rsidRPr="009E54CD" w:rsidRDefault="006B17F6" w:rsidP="0044579A">
            <w:pPr>
              <w:spacing w:after="0" w:line="240" w:lineRule="auto"/>
              <w:jc w:val="center"/>
              <w:rPr>
                <w:rFonts w:ascii="Times New Roman" w:hAnsi="Times New Roman"/>
                <w:b/>
                <w:i/>
                <w:sz w:val="24"/>
                <w:szCs w:val="24"/>
              </w:rPr>
            </w:pPr>
            <w:r w:rsidRPr="009E54CD">
              <w:rPr>
                <w:rFonts w:ascii="Times New Roman" w:hAnsi="Times New Roman"/>
                <w:sz w:val="24"/>
                <w:szCs w:val="24"/>
              </w:rPr>
              <w:t>ОК 07</w:t>
            </w:r>
          </w:p>
        </w:tc>
      </w:tr>
      <w:tr w:rsidR="006B17F6" w:rsidRPr="009E54CD" w14:paraId="134BEC2C" w14:textId="77777777" w:rsidTr="0044579A">
        <w:trPr>
          <w:trHeight w:val="20"/>
        </w:trPr>
        <w:tc>
          <w:tcPr>
            <w:tcW w:w="758" w:type="pct"/>
            <w:vMerge/>
          </w:tcPr>
          <w:p w14:paraId="16B99285"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6836B6BB"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9E54CD">
              <w:rPr>
                <w:rFonts w:ascii="Times New Roman" w:hAnsi="Times New Roman"/>
                <w:bCs/>
                <w:iCs/>
                <w:sz w:val="24"/>
                <w:szCs w:val="24"/>
              </w:rPr>
              <w:br/>
              <w:t>и бациллоносительство. Периоды протекания инфекционных заболеваний</w:t>
            </w:r>
          </w:p>
        </w:tc>
        <w:tc>
          <w:tcPr>
            <w:tcW w:w="600" w:type="pct"/>
            <w:vAlign w:val="center"/>
          </w:tcPr>
          <w:p w14:paraId="160D098A" w14:textId="77777777" w:rsidR="006B17F6" w:rsidRPr="009E54CD" w:rsidRDefault="006B17F6" w:rsidP="0044579A">
            <w:pPr>
              <w:suppressAutoHyphens/>
              <w:spacing w:after="0" w:line="240" w:lineRule="auto"/>
              <w:jc w:val="center"/>
              <w:rPr>
                <w:rFonts w:ascii="Times New Roman" w:hAnsi="Times New Roman"/>
                <w:bCs/>
                <w:sz w:val="24"/>
                <w:szCs w:val="24"/>
              </w:rPr>
            </w:pPr>
          </w:p>
        </w:tc>
        <w:tc>
          <w:tcPr>
            <w:tcW w:w="653" w:type="pct"/>
            <w:vMerge/>
          </w:tcPr>
          <w:p w14:paraId="0D33B24D" w14:textId="77777777" w:rsidR="006B17F6" w:rsidRPr="009E54CD" w:rsidRDefault="006B17F6" w:rsidP="0044579A">
            <w:pPr>
              <w:spacing w:after="0" w:line="240" w:lineRule="auto"/>
              <w:jc w:val="center"/>
              <w:rPr>
                <w:rFonts w:ascii="Times New Roman" w:hAnsi="Times New Roman"/>
                <w:b/>
                <w:bCs/>
                <w:i/>
                <w:sz w:val="24"/>
                <w:szCs w:val="24"/>
              </w:rPr>
            </w:pPr>
          </w:p>
        </w:tc>
      </w:tr>
      <w:tr w:rsidR="006B17F6" w:rsidRPr="009E54CD" w14:paraId="4CEE25BA" w14:textId="77777777" w:rsidTr="0044579A">
        <w:trPr>
          <w:trHeight w:val="20"/>
        </w:trPr>
        <w:tc>
          <w:tcPr>
            <w:tcW w:w="758" w:type="pct"/>
            <w:vMerge/>
          </w:tcPr>
          <w:p w14:paraId="62B0104D"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176E3C48" w14:textId="77777777" w:rsidR="006B17F6" w:rsidRPr="009E54CD" w:rsidRDefault="006B17F6" w:rsidP="0044579A">
            <w:pPr>
              <w:spacing w:after="0" w:line="240" w:lineRule="auto"/>
              <w:jc w:val="both"/>
              <w:rPr>
                <w:rFonts w:ascii="Times New Roman" w:hAnsi="Times New Roman"/>
                <w:bCs/>
                <w:i/>
                <w:sz w:val="24"/>
                <w:szCs w:val="24"/>
              </w:rPr>
            </w:pPr>
            <w:r w:rsidRPr="009E54CD">
              <w:rPr>
                <w:rFonts w:ascii="Times New Roman" w:hAnsi="Times New Roman"/>
                <w:bCs/>
                <w:iCs/>
                <w:sz w:val="24"/>
                <w:szCs w:val="24"/>
              </w:rPr>
              <w:t xml:space="preserve">2. Определение понятия «иммунитет». Виды и подвиды иммунитета. Антигены </w:t>
            </w:r>
            <w:r w:rsidRPr="009E54CD">
              <w:rPr>
                <w:rFonts w:ascii="Times New Roman" w:hAnsi="Times New Roman"/>
                <w:bCs/>
                <w:iCs/>
                <w:sz w:val="24"/>
                <w:szCs w:val="24"/>
              </w:rPr>
              <w:br/>
              <w:t xml:space="preserve">и антитела. Формы приобретенного иммунитета. Иммунитет и восприимчивость </w:t>
            </w:r>
            <w:r w:rsidRPr="009E54CD">
              <w:rPr>
                <w:rFonts w:ascii="Times New Roman" w:hAnsi="Times New Roman"/>
                <w:bCs/>
                <w:iCs/>
                <w:sz w:val="24"/>
                <w:szCs w:val="24"/>
              </w:rPr>
              <w:br/>
              <w:t>к инфекционным заболеваниям. Методы иммунопрофилактики</w:t>
            </w:r>
          </w:p>
        </w:tc>
        <w:tc>
          <w:tcPr>
            <w:tcW w:w="600" w:type="pct"/>
            <w:vAlign w:val="center"/>
          </w:tcPr>
          <w:p w14:paraId="7B0B559E" w14:textId="77777777" w:rsidR="006B17F6" w:rsidRPr="009E54CD" w:rsidRDefault="006B17F6" w:rsidP="0044579A">
            <w:pPr>
              <w:suppressAutoHyphens/>
              <w:spacing w:after="0" w:line="240" w:lineRule="auto"/>
              <w:jc w:val="center"/>
              <w:rPr>
                <w:rFonts w:ascii="Times New Roman" w:hAnsi="Times New Roman"/>
                <w:bCs/>
                <w:sz w:val="24"/>
                <w:szCs w:val="24"/>
              </w:rPr>
            </w:pPr>
          </w:p>
        </w:tc>
        <w:tc>
          <w:tcPr>
            <w:tcW w:w="653" w:type="pct"/>
            <w:vMerge/>
          </w:tcPr>
          <w:p w14:paraId="7CE088D4" w14:textId="77777777" w:rsidR="006B17F6" w:rsidRPr="009E54CD" w:rsidRDefault="006B17F6" w:rsidP="0044579A">
            <w:pPr>
              <w:spacing w:after="0" w:line="240" w:lineRule="auto"/>
              <w:jc w:val="center"/>
              <w:rPr>
                <w:rFonts w:ascii="Times New Roman" w:hAnsi="Times New Roman"/>
                <w:b/>
                <w:bCs/>
                <w:i/>
                <w:sz w:val="24"/>
                <w:szCs w:val="24"/>
              </w:rPr>
            </w:pPr>
          </w:p>
        </w:tc>
      </w:tr>
      <w:tr w:rsidR="006B17F6" w:rsidRPr="009E54CD" w14:paraId="31CFA693" w14:textId="77777777" w:rsidTr="0044579A">
        <w:trPr>
          <w:trHeight w:val="20"/>
        </w:trPr>
        <w:tc>
          <w:tcPr>
            <w:tcW w:w="758" w:type="pct"/>
            <w:vMerge/>
          </w:tcPr>
          <w:p w14:paraId="672A1C05"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5581E8A5"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00" w:type="pct"/>
            <w:vAlign w:val="center"/>
          </w:tcPr>
          <w:p w14:paraId="73C6F34E" w14:textId="77777777" w:rsidR="006B17F6" w:rsidRPr="009E54CD" w:rsidRDefault="006B17F6" w:rsidP="0044579A">
            <w:pPr>
              <w:suppressAutoHyphens/>
              <w:spacing w:after="0" w:line="240" w:lineRule="auto"/>
              <w:jc w:val="center"/>
              <w:rPr>
                <w:rFonts w:ascii="Times New Roman" w:hAnsi="Times New Roman"/>
                <w:bCs/>
                <w:sz w:val="24"/>
                <w:szCs w:val="24"/>
              </w:rPr>
            </w:pPr>
          </w:p>
        </w:tc>
        <w:tc>
          <w:tcPr>
            <w:tcW w:w="653" w:type="pct"/>
            <w:vMerge/>
          </w:tcPr>
          <w:p w14:paraId="3270F0B9" w14:textId="77777777" w:rsidR="006B17F6" w:rsidRPr="009E54CD" w:rsidRDefault="006B17F6" w:rsidP="0044579A">
            <w:pPr>
              <w:spacing w:after="0" w:line="240" w:lineRule="auto"/>
              <w:jc w:val="center"/>
              <w:rPr>
                <w:rFonts w:ascii="Times New Roman" w:hAnsi="Times New Roman"/>
                <w:b/>
                <w:i/>
                <w:sz w:val="24"/>
                <w:szCs w:val="24"/>
              </w:rPr>
            </w:pPr>
          </w:p>
        </w:tc>
      </w:tr>
      <w:tr w:rsidR="006B17F6" w:rsidRPr="009E54CD" w14:paraId="132CAF48" w14:textId="77777777" w:rsidTr="0044579A">
        <w:trPr>
          <w:trHeight w:val="20"/>
        </w:trPr>
        <w:tc>
          <w:tcPr>
            <w:tcW w:w="758" w:type="pct"/>
            <w:vMerge/>
          </w:tcPr>
          <w:p w14:paraId="0636262E" w14:textId="77777777" w:rsidR="006B17F6" w:rsidRPr="009E54CD" w:rsidRDefault="006B17F6" w:rsidP="0044579A">
            <w:pPr>
              <w:spacing w:after="0" w:line="240" w:lineRule="auto"/>
              <w:rPr>
                <w:rFonts w:ascii="Times New Roman" w:hAnsi="Times New Roman"/>
                <w:b/>
                <w:bCs/>
                <w:i/>
                <w:sz w:val="24"/>
                <w:szCs w:val="24"/>
              </w:rPr>
            </w:pPr>
          </w:p>
        </w:tc>
        <w:tc>
          <w:tcPr>
            <w:tcW w:w="3589" w:type="pct"/>
            <w:gridSpan w:val="2"/>
          </w:tcPr>
          <w:p w14:paraId="66635ED7" w14:textId="77777777" w:rsidR="006B17F6" w:rsidRPr="004B04FE" w:rsidRDefault="006B17F6" w:rsidP="0044579A">
            <w:pPr>
              <w:suppressAutoHyphens/>
              <w:spacing w:after="0" w:line="240" w:lineRule="auto"/>
              <w:rPr>
                <w:rFonts w:ascii="Times New Roman" w:hAnsi="Times New Roman"/>
                <w:bCs/>
                <w:i/>
                <w:sz w:val="24"/>
                <w:szCs w:val="24"/>
              </w:rPr>
            </w:pPr>
            <w:r>
              <w:rPr>
                <w:rFonts w:ascii="Times New Roman" w:hAnsi="Times New Roman"/>
                <w:i/>
                <w:sz w:val="24"/>
                <w:szCs w:val="24"/>
              </w:rPr>
              <w:t>П</w:t>
            </w:r>
            <w:r w:rsidRPr="004B04FE">
              <w:rPr>
                <w:rFonts w:ascii="Times New Roman" w:hAnsi="Times New Roman"/>
                <w:i/>
                <w:sz w:val="24"/>
                <w:szCs w:val="24"/>
              </w:rPr>
              <w:t>еревернут</w:t>
            </w:r>
            <w:r>
              <w:rPr>
                <w:rFonts w:ascii="Times New Roman" w:hAnsi="Times New Roman"/>
                <w:i/>
                <w:sz w:val="24"/>
                <w:szCs w:val="24"/>
              </w:rPr>
              <w:t>ые</w:t>
            </w:r>
            <w:r w:rsidRPr="004B04FE">
              <w:rPr>
                <w:rFonts w:ascii="Times New Roman" w:hAnsi="Times New Roman"/>
                <w:i/>
                <w:sz w:val="24"/>
                <w:szCs w:val="24"/>
              </w:rPr>
              <w:t xml:space="preserve"> лекци</w:t>
            </w:r>
            <w:r>
              <w:rPr>
                <w:rFonts w:ascii="Times New Roman" w:hAnsi="Times New Roman"/>
                <w:i/>
                <w:sz w:val="24"/>
                <w:szCs w:val="24"/>
              </w:rPr>
              <w:t>и</w:t>
            </w:r>
          </w:p>
        </w:tc>
        <w:tc>
          <w:tcPr>
            <w:tcW w:w="653" w:type="pct"/>
            <w:vMerge/>
          </w:tcPr>
          <w:p w14:paraId="0D3A5DC9" w14:textId="77777777" w:rsidR="006B17F6" w:rsidRPr="009E54CD" w:rsidRDefault="006B17F6" w:rsidP="0044579A">
            <w:pPr>
              <w:spacing w:after="0" w:line="240" w:lineRule="auto"/>
              <w:jc w:val="center"/>
              <w:rPr>
                <w:rFonts w:ascii="Times New Roman" w:hAnsi="Times New Roman"/>
                <w:b/>
                <w:i/>
                <w:sz w:val="24"/>
                <w:szCs w:val="24"/>
              </w:rPr>
            </w:pPr>
          </w:p>
        </w:tc>
      </w:tr>
      <w:tr w:rsidR="006B17F6" w:rsidRPr="009E54CD" w14:paraId="304291CB" w14:textId="77777777" w:rsidTr="0044579A">
        <w:trPr>
          <w:trHeight w:val="20"/>
        </w:trPr>
        <w:tc>
          <w:tcPr>
            <w:tcW w:w="758" w:type="pct"/>
            <w:vMerge/>
          </w:tcPr>
          <w:p w14:paraId="344D06AB"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0A0599BA"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13E7329D" w14:textId="77777777" w:rsidR="006B17F6" w:rsidRPr="009E54CD" w:rsidRDefault="006B17F6" w:rsidP="0044579A">
            <w:pPr>
              <w:suppressAutoHyphens/>
              <w:spacing w:after="0" w:line="240" w:lineRule="auto"/>
              <w:jc w:val="center"/>
              <w:rPr>
                <w:rFonts w:ascii="Times New Roman" w:hAnsi="Times New Roman"/>
                <w:b/>
                <w:bCs/>
                <w:sz w:val="24"/>
                <w:szCs w:val="24"/>
              </w:rPr>
            </w:pPr>
          </w:p>
        </w:tc>
        <w:tc>
          <w:tcPr>
            <w:tcW w:w="653" w:type="pct"/>
            <w:vMerge w:val="restart"/>
          </w:tcPr>
          <w:p w14:paraId="278D73CC"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78A02CE0"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33E6906D"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2F3F7399" w14:textId="77777777" w:rsidR="006B17F6" w:rsidRPr="009E54CD" w:rsidRDefault="006B17F6" w:rsidP="0044579A">
            <w:pPr>
              <w:spacing w:after="0" w:line="240" w:lineRule="auto"/>
              <w:jc w:val="center"/>
              <w:rPr>
                <w:rFonts w:ascii="Times New Roman" w:hAnsi="Times New Roman"/>
                <w:b/>
                <w:i/>
                <w:sz w:val="24"/>
                <w:szCs w:val="24"/>
              </w:rPr>
            </w:pPr>
            <w:r w:rsidRPr="009E54CD">
              <w:rPr>
                <w:rFonts w:ascii="Times New Roman" w:hAnsi="Times New Roman"/>
                <w:sz w:val="24"/>
                <w:szCs w:val="24"/>
              </w:rPr>
              <w:t>ОК 07</w:t>
            </w:r>
          </w:p>
        </w:tc>
      </w:tr>
      <w:tr w:rsidR="006B17F6" w:rsidRPr="009E54CD" w14:paraId="5EF2E1C7" w14:textId="77777777" w:rsidTr="0044579A">
        <w:trPr>
          <w:trHeight w:val="330"/>
        </w:trPr>
        <w:tc>
          <w:tcPr>
            <w:tcW w:w="758" w:type="pct"/>
            <w:vMerge/>
          </w:tcPr>
          <w:p w14:paraId="04DFF117"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1E30B8C1" w14:textId="77777777" w:rsidR="006B17F6" w:rsidRPr="009E54CD" w:rsidRDefault="006B17F6" w:rsidP="0044579A">
            <w:pPr>
              <w:spacing w:after="0" w:line="240" w:lineRule="auto"/>
              <w:jc w:val="both"/>
              <w:rPr>
                <w:rFonts w:ascii="Times New Roman" w:hAnsi="Times New Roman"/>
                <w:b/>
                <w:iCs/>
                <w:sz w:val="24"/>
                <w:szCs w:val="24"/>
              </w:rPr>
            </w:pPr>
            <w:r w:rsidRPr="009E54CD">
              <w:rPr>
                <w:rFonts w:ascii="Times New Roman" w:hAnsi="Times New Roman"/>
                <w:bCs/>
                <w:iCs/>
                <w:sz w:val="24"/>
                <w:szCs w:val="24"/>
              </w:rPr>
              <w:t>Практическое занятие № 9. Иммунитет и методы иммунопрофилактики</w:t>
            </w:r>
          </w:p>
        </w:tc>
        <w:tc>
          <w:tcPr>
            <w:tcW w:w="600" w:type="pct"/>
            <w:vAlign w:val="center"/>
          </w:tcPr>
          <w:p w14:paraId="4E2C7CD5" w14:textId="77777777" w:rsidR="006B17F6" w:rsidRPr="009E54CD" w:rsidRDefault="006B17F6" w:rsidP="0044579A">
            <w:pPr>
              <w:suppressAutoHyphens/>
              <w:spacing w:after="0" w:line="240" w:lineRule="auto"/>
              <w:jc w:val="center"/>
              <w:rPr>
                <w:rFonts w:ascii="Times New Roman" w:hAnsi="Times New Roman"/>
                <w:sz w:val="24"/>
                <w:szCs w:val="24"/>
              </w:rPr>
            </w:pPr>
          </w:p>
        </w:tc>
        <w:tc>
          <w:tcPr>
            <w:tcW w:w="653" w:type="pct"/>
            <w:vMerge/>
          </w:tcPr>
          <w:p w14:paraId="1BBDE47A" w14:textId="77777777" w:rsidR="006B17F6" w:rsidRPr="009E54CD" w:rsidRDefault="006B17F6" w:rsidP="0044579A">
            <w:pPr>
              <w:spacing w:after="0" w:line="240" w:lineRule="auto"/>
              <w:jc w:val="center"/>
              <w:rPr>
                <w:rFonts w:ascii="Times New Roman" w:hAnsi="Times New Roman"/>
                <w:b/>
                <w:i/>
                <w:sz w:val="24"/>
                <w:szCs w:val="24"/>
              </w:rPr>
            </w:pPr>
          </w:p>
        </w:tc>
      </w:tr>
      <w:tr w:rsidR="006B17F6" w:rsidRPr="009E54CD" w14:paraId="7D46DE68" w14:textId="77777777" w:rsidTr="0044579A">
        <w:trPr>
          <w:trHeight w:val="567"/>
        </w:trPr>
        <w:tc>
          <w:tcPr>
            <w:tcW w:w="758" w:type="pct"/>
            <w:vMerge/>
          </w:tcPr>
          <w:p w14:paraId="26CC77BF" w14:textId="77777777" w:rsidR="006B17F6" w:rsidRPr="009E54CD" w:rsidRDefault="006B17F6" w:rsidP="0044579A">
            <w:pPr>
              <w:spacing w:after="0" w:line="240" w:lineRule="auto"/>
              <w:rPr>
                <w:rFonts w:ascii="Times New Roman" w:hAnsi="Times New Roman"/>
                <w:b/>
                <w:bCs/>
                <w:i/>
                <w:sz w:val="24"/>
                <w:szCs w:val="24"/>
              </w:rPr>
            </w:pPr>
          </w:p>
        </w:tc>
        <w:tc>
          <w:tcPr>
            <w:tcW w:w="2989" w:type="pct"/>
          </w:tcPr>
          <w:p w14:paraId="0D1A95CF" w14:textId="77777777" w:rsidR="006B17F6" w:rsidRPr="009E54CD" w:rsidRDefault="006B17F6" w:rsidP="0044579A">
            <w:pPr>
              <w:spacing w:after="0" w:line="240" w:lineRule="auto"/>
              <w:jc w:val="both"/>
              <w:rPr>
                <w:rFonts w:ascii="Times New Roman" w:hAnsi="Times New Roman"/>
                <w:b/>
                <w:iCs/>
                <w:sz w:val="24"/>
                <w:szCs w:val="24"/>
              </w:rPr>
            </w:pPr>
            <w:r w:rsidRPr="009E54CD">
              <w:rPr>
                <w:rFonts w:ascii="Times New Roman" w:hAnsi="Times New Roman"/>
                <w:bCs/>
                <w:iCs/>
                <w:sz w:val="24"/>
                <w:szCs w:val="24"/>
              </w:rPr>
              <w:t xml:space="preserve">Практическое занятие № 10. Правила проведения плановых мероприятий </w:t>
            </w:r>
            <w:r w:rsidRPr="009E54CD">
              <w:rPr>
                <w:rFonts w:ascii="Times New Roman" w:hAnsi="Times New Roman"/>
                <w:bCs/>
                <w:iCs/>
                <w:sz w:val="24"/>
                <w:szCs w:val="24"/>
              </w:rPr>
              <w:br/>
              <w:t>по дезинфекции, дезинсекции и дератизаци</w:t>
            </w:r>
            <w:r>
              <w:rPr>
                <w:rFonts w:ascii="Times New Roman" w:hAnsi="Times New Roman"/>
                <w:bCs/>
                <w:iCs/>
                <w:sz w:val="24"/>
                <w:szCs w:val="24"/>
              </w:rPr>
              <w:t>и</w:t>
            </w:r>
          </w:p>
        </w:tc>
        <w:tc>
          <w:tcPr>
            <w:tcW w:w="600" w:type="pct"/>
            <w:vAlign w:val="center"/>
          </w:tcPr>
          <w:p w14:paraId="4FF1DB3F" w14:textId="77777777" w:rsidR="006B17F6" w:rsidRPr="009E54CD" w:rsidRDefault="006B17F6" w:rsidP="0044579A">
            <w:pPr>
              <w:suppressAutoHyphens/>
              <w:spacing w:after="0" w:line="240" w:lineRule="auto"/>
              <w:jc w:val="center"/>
              <w:rPr>
                <w:rFonts w:ascii="Times New Roman" w:hAnsi="Times New Roman"/>
                <w:sz w:val="24"/>
                <w:szCs w:val="24"/>
              </w:rPr>
            </w:pPr>
          </w:p>
        </w:tc>
        <w:tc>
          <w:tcPr>
            <w:tcW w:w="653" w:type="pct"/>
            <w:vMerge/>
          </w:tcPr>
          <w:p w14:paraId="0C74F0CF" w14:textId="77777777" w:rsidR="006B17F6" w:rsidRPr="009E54CD" w:rsidRDefault="006B17F6" w:rsidP="0044579A">
            <w:pPr>
              <w:spacing w:after="0" w:line="240" w:lineRule="auto"/>
              <w:jc w:val="center"/>
              <w:rPr>
                <w:rFonts w:ascii="Times New Roman" w:hAnsi="Times New Roman"/>
                <w:b/>
                <w:i/>
                <w:sz w:val="24"/>
                <w:szCs w:val="24"/>
              </w:rPr>
            </w:pPr>
          </w:p>
        </w:tc>
      </w:tr>
      <w:tr w:rsidR="006B17F6" w:rsidRPr="009E54CD" w14:paraId="42090230" w14:textId="77777777" w:rsidTr="0044579A">
        <w:trPr>
          <w:trHeight w:val="20"/>
        </w:trPr>
        <w:tc>
          <w:tcPr>
            <w:tcW w:w="758" w:type="pct"/>
            <w:vMerge/>
          </w:tcPr>
          <w:p w14:paraId="22CF383D"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02AD4AC4"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4D19E312" w14:textId="77777777" w:rsidR="006B17F6" w:rsidRPr="009E54CD" w:rsidRDefault="006B17F6" w:rsidP="0044579A">
            <w:pPr>
              <w:suppressAutoHyphens/>
              <w:spacing w:after="0" w:line="240" w:lineRule="auto"/>
              <w:jc w:val="center"/>
              <w:rPr>
                <w:rFonts w:ascii="Times New Roman" w:hAnsi="Times New Roman"/>
                <w:b/>
                <w:sz w:val="24"/>
                <w:szCs w:val="24"/>
              </w:rPr>
            </w:pPr>
          </w:p>
        </w:tc>
        <w:tc>
          <w:tcPr>
            <w:tcW w:w="653" w:type="pct"/>
          </w:tcPr>
          <w:p w14:paraId="75290746" w14:textId="77777777" w:rsidR="006B17F6" w:rsidRPr="009E54CD" w:rsidRDefault="006B17F6" w:rsidP="0044579A">
            <w:pPr>
              <w:spacing w:after="0" w:line="240" w:lineRule="auto"/>
              <w:jc w:val="center"/>
              <w:rPr>
                <w:rFonts w:ascii="Times New Roman" w:hAnsi="Times New Roman"/>
                <w:b/>
                <w:sz w:val="24"/>
                <w:szCs w:val="24"/>
              </w:rPr>
            </w:pPr>
          </w:p>
        </w:tc>
      </w:tr>
      <w:tr w:rsidR="006B17F6" w:rsidRPr="009E54CD" w14:paraId="40A6D090" w14:textId="77777777" w:rsidTr="0044579A">
        <w:trPr>
          <w:trHeight w:val="20"/>
        </w:trPr>
        <w:tc>
          <w:tcPr>
            <w:tcW w:w="758" w:type="pct"/>
            <w:vMerge w:val="restart"/>
          </w:tcPr>
          <w:p w14:paraId="6EA5CBB8"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2.2. </w:t>
            </w:r>
          </w:p>
          <w:p w14:paraId="69853B57"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sz w:val="24"/>
                <w:szCs w:val="24"/>
              </w:rPr>
              <w:t xml:space="preserve">Оказание первой (доврачебной) помощи при неотложных состояниях </w:t>
            </w:r>
            <w:r w:rsidRPr="009E54CD">
              <w:rPr>
                <w:rFonts w:ascii="Times New Roman" w:hAnsi="Times New Roman"/>
                <w:sz w:val="24"/>
                <w:szCs w:val="24"/>
              </w:rPr>
              <w:br/>
              <w:t>и травматизме</w:t>
            </w:r>
          </w:p>
        </w:tc>
        <w:tc>
          <w:tcPr>
            <w:tcW w:w="2989" w:type="pct"/>
          </w:tcPr>
          <w:p w14:paraId="37426F38" w14:textId="77777777" w:rsidR="006B17F6" w:rsidRPr="009E54CD" w:rsidRDefault="006B17F6" w:rsidP="0044579A">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600" w:type="pct"/>
            <w:vAlign w:val="center"/>
          </w:tcPr>
          <w:p w14:paraId="0AB17F6E"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56724865"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795035B0"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15288977"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4F2E5CB1"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49BACDD0" w14:textId="77777777" w:rsidTr="0044579A">
        <w:trPr>
          <w:trHeight w:val="20"/>
        </w:trPr>
        <w:tc>
          <w:tcPr>
            <w:tcW w:w="758" w:type="pct"/>
            <w:vMerge/>
          </w:tcPr>
          <w:p w14:paraId="5A9BEB1E"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A97D0B1"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00" w:type="pct"/>
            <w:vAlign w:val="center"/>
          </w:tcPr>
          <w:p w14:paraId="1D2DD445"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023516DD"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38CE337" w14:textId="77777777" w:rsidTr="0044579A">
        <w:trPr>
          <w:trHeight w:val="20"/>
        </w:trPr>
        <w:tc>
          <w:tcPr>
            <w:tcW w:w="758" w:type="pct"/>
            <w:vMerge/>
          </w:tcPr>
          <w:p w14:paraId="1E7680E1"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433AF9D3"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00" w:type="pct"/>
            <w:vAlign w:val="center"/>
          </w:tcPr>
          <w:p w14:paraId="488EF56F" w14:textId="77777777" w:rsidR="006B17F6" w:rsidRPr="009E54CD" w:rsidRDefault="006B17F6" w:rsidP="0044579A">
            <w:pPr>
              <w:spacing w:after="0" w:line="240" w:lineRule="auto"/>
              <w:jc w:val="center"/>
              <w:rPr>
                <w:rFonts w:ascii="Times New Roman" w:hAnsi="Times New Roman"/>
                <w:bCs/>
                <w:sz w:val="24"/>
                <w:szCs w:val="24"/>
              </w:rPr>
            </w:pPr>
          </w:p>
        </w:tc>
        <w:tc>
          <w:tcPr>
            <w:tcW w:w="653" w:type="pct"/>
            <w:vMerge/>
          </w:tcPr>
          <w:p w14:paraId="2F6A7EBD"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3CF09CC" w14:textId="77777777" w:rsidTr="0044579A">
        <w:trPr>
          <w:trHeight w:val="20"/>
        </w:trPr>
        <w:tc>
          <w:tcPr>
            <w:tcW w:w="758" w:type="pct"/>
            <w:vMerge/>
          </w:tcPr>
          <w:p w14:paraId="6EF5848D" w14:textId="77777777" w:rsidR="006B17F6" w:rsidRPr="009E54CD" w:rsidRDefault="006B17F6" w:rsidP="0044579A">
            <w:pPr>
              <w:spacing w:after="0" w:line="240" w:lineRule="auto"/>
              <w:rPr>
                <w:rFonts w:ascii="Times New Roman" w:hAnsi="Times New Roman"/>
                <w:b/>
                <w:bCs/>
                <w:sz w:val="24"/>
                <w:szCs w:val="24"/>
              </w:rPr>
            </w:pPr>
          </w:p>
        </w:tc>
        <w:tc>
          <w:tcPr>
            <w:tcW w:w="3589" w:type="pct"/>
            <w:gridSpan w:val="2"/>
          </w:tcPr>
          <w:p w14:paraId="5BEB11AD" w14:textId="77777777" w:rsidR="006B17F6" w:rsidRPr="004B04FE" w:rsidRDefault="006B17F6" w:rsidP="0044579A">
            <w:pPr>
              <w:spacing w:after="0" w:line="240" w:lineRule="auto"/>
              <w:jc w:val="both"/>
              <w:rPr>
                <w:rFonts w:ascii="Times New Roman" w:hAnsi="Times New Roman"/>
                <w:bCs/>
                <w:i/>
                <w:sz w:val="24"/>
                <w:szCs w:val="24"/>
              </w:rPr>
            </w:pPr>
            <w:bookmarkStart w:id="12" w:name="_Hlk110179063"/>
            <w:r w:rsidRPr="004B04FE">
              <w:rPr>
                <w:rFonts w:ascii="Times New Roman" w:hAnsi="Times New Roman"/>
                <w:bCs/>
                <w:i/>
                <w:sz w:val="24"/>
                <w:szCs w:val="24"/>
              </w:rPr>
              <w:t>Проблемн</w:t>
            </w:r>
            <w:r>
              <w:rPr>
                <w:rFonts w:ascii="Times New Roman" w:hAnsi="Times New Roman"/>
                <w:bCs/>
                <w:i/>
                <w:sz w:val="24"/>
                <w:szCs w:val="24"/>
              </w:rPr>
              <w:t>ые</w:t>
            </w:r>
            <w:r w:rsidRPr="004B04FE">
              <w:rPr>
                <w:rFonts w:ascii="Times New Roman" w:hAnsi="Times New Roman"/>
                <w:bCs/>
                <w:i/>
                <w:sz w:val="24"/>
                <w:szCs w:val="24"/>
              </w:rPr>
              <w:t xml:space="preserve"> лекци</w:t>
            </w:r>
            <w:bookmarkEnd w:id="12"/>
            <w:r>
              <w:rPr>
                <w:rFonts w:ascii="Times New Roman" w:hAnsi="Times New Roman"/>
                <w:bCs/>
                <w:i/>
                <w:sz w:val="24"/>
                <w:szCs w:val="24"/>
              </w:rPr>
              <w:t>и</w:t>
            </w:r>
          </w:p>
        </w:tc>
        <w:tc>
          <w:tcPr>
            <w:tcW w:w="653" w:type="pct"/>
            <w:vMerge/>
          </w:tcPr>
          <w:p w14:paraId="64120ECF"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54F7B574" w14:textId="77777777" w:rsidTr="0044579A">
        <w:trPr>
          <w:trHeight w:val="20"/>
        </w:trPr>
        <w:tc>
          <w:tcPr>
            <w:tcW w:w="758" w:type="pct"/>
            <w:vMerge/>
          </w:tcPr>
          <w:p w14:paraId="58B78E7B"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14E1E771"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39789CF6"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632A6B12"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6D5A8C58"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45C70102"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7E7E7912"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lastRenderedPageBreak/>
              <w:t>ОК 07</w:t>
            </w:r>
          </w:p>
        </w:tc>
      </w:tr>
      <w:tr w:rsidR="006B17F6" w:rsidRPr="009E54CD" w14:paraId="75514A84" w14:textId="77777777" w:rsidTr="0044579A">
        <w:trPr>
          <w:trHeight w:val="698"/>
        </w:trPr>
        <w:tc>
          <w:tcPr>
            <w:tcW w:w="758" w:type="pct"/>
            <w:vMerge/>
          </w:tcPr>
          <w:p w14:paraId="3DF8FE2E"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143BF8CA"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sz w:val="24"/>
                <w:szCs w:val="24"/>
              </w:rPr>
              <w:t xml:space="preserve">Практическое занятие №11. </w:t>
            </w:r>
            <w:r>
              <w:rPr>
                <w:rFonts w:ascii="Times New Roman" w:hAnsi="Times New Roman"/>
                <w:sz w:val="24"/>
                <w:szCs w:val="24"/>
              </w:rPr>
              <w:t>Тренинг умений</w:t>
            </w:r>
            <w:r w:rsidRPr="009E54CD">
              <w:rPr>
                <w:rFonts w:ascii="Times New Roman" w:hAnsi="Times New Roman"/>
                <w:sz w:val="24"/>
                <w:szCs w:val="24"/>
              </w:rPr>
              <w:t xml:space="preserve"> оказания первой (доврачебной) помощи при неотложных состояниях</w:t>
            </w:r>
          </w:p>
        </w:tc>
        <w:tc>
          <w:tcPr>
            <w:tcW w:w="600" w:type="pct"/>
            <w:vAlign w:val="center"/>
          </w:tcPr>
          <w:p w14:paraId="5BC41B33"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0D5447C0"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9454B40" w14:textId="77777777" w:rsidTr="0044579A">
        <w:trPr>
          <w:trHeight w:val="694"/>
        </w:trPr>
        <w:tc>
          <w:tcPr>
            <w:tcW w:w="758" w:type="pct"/>
            <w:vMerge/>
          </w:tcPr>
          <w:p w14:paraId="4AA4ABE1"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A62AF61"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sz w:val="24"/>
                <w:szCs w:val="24"/>
              </w:rPr>
              <w:t xml:space="preserve">Практическое занятие №12. </w:t>
            </w:r>
            <w:r>
              <w:rPr>
                <w:rFonts w:ascii="Times New Roman" w:hAnsi="Times New Roman"/>
                <w:sz w:val="24"/>
                <w:szCs w:val="24"/>
              </w:rPr>
              <w:t>Тренинг умений</w:t>
            </w:r>
            <w:r w:rsidRPr="009E54CD">
              <w:rPr>
                <w:rFonts w:ascii="Times New Roman" w:hAnsi="Times New Roman"/>
                <w:sz w:val="24"/>
                <w:szCs w:val="24"/>
              </w:rPr>
              <w:t xml:space="preserve"> оказания первой (доврачебной) помощи при травматизме</w:t>
            </w:r>
          </w:p>
        </w:tc>
        <w:tc>
          <w:tcPr>
            <w:tcW w:w="600" w:type="pct"/>
            <w:vAlign w:val="center"/>
          </w:tcPr>
          <w:p w14:paraId="26EEF182" w14:textId="77777777" w:rsidR="006B17F6" w:rsidRPr="009E54CD" w:rsidRDefault="006B17F6" w:rsidP="0044579A">
            <w:pPr>
              <w:spacing w:after="0" w:line="240" w:lineRule="auto"/>
              <w:jc w:val="center"/>
              <w:rPr>
                <w:rFonts w:ascii="Times New Roman" w:hAnsi="Times New Roman"/>
                <w:sz w:val="24"/>
                <w:szCs w:val="24"/>
              </w:rPr>
            </w:pPr>
          </w:p>
        </w:tc>
        <w:tc>
          <w:tcPr>
            <w:tcW w:w="653" w:type="pct"/>
            <w:vMerge/>
          </w:tcPr>
          <w:p w14:paraId="37B3D6D4"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24BE54BD" w14:textId="77777777" w:rsidTr="0044579A">
        <w:trPr>
          <w:trHeight w:val="20"/>
        </w:trPr>
        <w:tc>
          <w:tcPr>
            <w:tcW w:w="758" w:type="pct"/>
            <w:vMerge/>
          </w:tcPr>
          <w:p w14:paraId="42648D9F"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699EF85"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7A868439" w14:textId="77777777" w:rsidR="006B17F6" w:rsidRPr="009E54CD" w:rsidRDefault="006B17F6" w:rsidP="0044579A">
            <w:pPr>
              <w:spacing w:after="0" w:line="240" w:lineRule="auto"/>
              <w:jc w:val="center"/>
              <w:rPr>
                <w:rFonts w:ascii="Times New Roman" w:hAnsi="Times New Roman"/>
                <w:b/>
                <w:sz w:val="24"/>
                <w:szCs w:val="24"/>
              </w:rPr>
            </w:pPr>
          </w:p>
        </w:tc>
        <w:tc>
          <w:tcPr>
            <w:tcW w:w="653" w:type="pct"/>
          </w:tcPr>
          <w:p w14:paraId="158B86C8"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19B9050E" w14:textId="77777777" w:rsidTr="0044579A">
        <w:trPr>
          <w:trHeight w:val="20"/>
        </w:trPr>
        <w:tc>
          <w:tcPr>
            <w:tcW w:w="758" w:type="pct"/>
            <w:vMerge w:val="restart"/>
          </w:tcPr>
          <w:p w14:paraId="34C5A556"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 xml:space="preserve">Тема 2.3. </w:t>
            </w:r>
          </w:p>
          <w:p w14:paraId="1D64A372"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sz w:val="24"/>
                <w:szCs w:val="24"/>
              </w:rPr>
              <w:t>Обеспечение здорового образа жизни</w:t>
            </w:r>
          </w:p>
        </w:tc>
        <w:tc>
          <w:tcPr>
            <w:tcW w:w="2989" w:type="pct"/>
          </w:tcPr>
          <w:p w14:paraId="38DEFFAA" w14:textId="77777777" w:rsidR="006B17F6" w:rsidRPr="009E54CD" w:rsidRDefault="006B17F6" w:rsidP="0044579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00" w:type="pct"/>
            <w:vAlign w:val="center"/>
          </w:tcPr>
          <w:p w14:paraId="5E02FFE3"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341F8D38"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39796A72"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01F56DBC"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3F7F825D"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75870DA1" w14:textId="77777777" w:rsidTr="0044579A">
        <w:trPr>
          <w:trHeight w:val="20"/>
        </w:trPr>
        <w:tc>
          <w:tcPr>
            <w:tcW w:w="758" w:type="pct"/>
            <w:vMerge/>
          </w:tcPr>
          <w:p w14:paraId="6A039757"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6D1D9B8" w14:textId="77777777" w:rsidR="006B17F6" w:rsidRPr="009E54CD" w:rsidRDefault="006B17F6" w:rsidP="0044579A">
            <w:pPr>
              <w:spacing w:after="0" w:line="240" w:lineRule="auto"/>
              <w:jc w:val="both"/>
              <w:rPr>
                <w:rFonts w:ascii="Times New Roman" w:hAnsi="Times New Roman"/>
                <w:sz w:val="24"/>
                <w:szCs w:val="24"/>
              </w:rPr>
            </w:pPr>
            <w:r w:rsidRPr="009E54CD">
              <w:rPr>
                <w:rFonts w:ascii="Times New Roman" w:hAnsi="Times New Roman"/>
                <w:bCs/>
                <w:sz w:val="24"/>
                <w:szCs w:val="24"/>
              </w:rPr>
              <w:t>1.</w:t>
            </w:r>
            <w:r w:rsidRPr="009E54CD">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600" w:type="pct"/>
            <w:vAlign w:val="center"/>
          </w:tcPr>
          <w:p w14:paraId="5B9A3E03" w14:textId="77777777" w:rsidR="006B17F6" w:rsidRPr="009E54CD" w:rsidRDefault="006B17F6" w:rsidP="0044579A">
            <w:pPr>
              <w:spacing w:after="0" w:line="240" w:lineRule="auto"/>
              <w:jc w:val="center"/>
              <w:rPr>
                <w:rFonts w:ascii="Times New Roman" w:hAnsi="Times New Roman"/>
                <w:sz w:val="24"/>
                <w:szCs w:val="24"/>
              </w:rPr>
            </w:pPr>
          </w:p>
        </w:tc>
        <w:tc>
          <w:tcPr>
            <w:tcW w:w="653" w:type="pct"/>
            <w:vMerge/>
          </w:tcPr>
          <w:p w14:paraId="4749CE95"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7BA8C8BB" w14:textId="77777777" w:rsidTr="0044579A">
        <w:trPr>
          <w:trHeight w:val="20"/>
        </w:trPr>
        <w:tc>
          <w:tcPr>
            <w:tcW w:w="758" w:type="pct"/>
            <w:vMerge/>
          </w:tcPr>
          <w:p w14:paraId="5922E215"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2A481E91" w14:textId="77777777" w:rsidR="006B17F6" w:rsidRPr="009E54CD" w:rsidRDefault="006B17F6" w:rsidP="0044579A">
            <w:pPr>
              <w:spacing w:after="0" w:line="240" w:lineRule="auto"/>
              <w:jc w:val="both"/>
              <w:rPr>
                <w:rFonts w:ascii="Times New Roman" w:hAnsi="Times New Roman"/>
                <w:bCs/>
                <w:sz w:val="24"/>
                <w:szCs w:val="24"/>
              </w:rPr>
            </w:pPr>
            <w:r w:rsidRPr="009E54CD">
              <w:rPr>
                <w:rFonts w:ascii="Times New Roman" w:hAnsi="Times New Roman"/>
                <w:bCs/>
                <w:sz w:val="24"/>
                <w:szCs w:val="24"/>
              </w:rPr>
              <w:t>2.</w:t>
            </w:r>
            <w:r w:rsidRPr="009E54CD">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00" w:type="pct"/>
            <w:vAlign w:val="center"/>
          </w:tcPr>
          <w:p w14:paraId="2BC95979" w14:textId="77777777" w:rsidR="006B17F6" w:rsidRPr="009E54CD" w:rsidRDefault="006B17F6" w:rsidP="0044579A">
            <w:pPr>
              <w:spacing w:after="0" w:line="240" w:lineRule="auto"/>
              <w:jc w:val="center"/>
              <w:rPr>
                <w:rFonts w:ascii="Times New Roman" w:hAnsi="Times New Roman"/>
                <w:bCs/>
                <w:sz w:val="24"/>
                <w:szCs w:val="24"/>
              </w:rPr>
            </w:pPr>
          </w:p>
        </w:tc>
        <w:tc>
          <w:tcPr>
            <w:tcW w:w="653" w:type="pct"/>
            <w:vMerge/>
          </w:tcPr>
          <w:p w14:paraId="667A44A8"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6426A50F" w14:textId="77777777" w:rsidTr="0044579A">
        <w:trPr>
          <w:trHeight w:val="20"/>
        </w:trPr>
        <w:tc>
          <w:tcPr>
            <w:tcW w:w="758" w:type="pct"/>
            <w:vMerge/>
          </w:tcPr>
          <w:p w14:paraId="152996C3" w14:textId="77777777" w:rsidR="006B17F6" w:rsidRPr="009E54CD" w:rsidRDefault="006B17F6" w:rsidP="0044579A">
            <w:pPr>
              <w:spacing w:after="0" w:line="240" w:lineRule="auto"/>
              <w:rPr>
                <w:rFonts w:ascii="Times New Roman" w:hAnsi="Times New Roman"/>
                <w:b/>
                <w:bCs/>
                <w:sz w:val="24"/>
                <w:szCs w:val="24"/>
              </w:rPr>
            </w:pPr>
          </w:p>
        </w:tc>
        <w:tc>
          <w:tcPr>
            <w:tcW w:w="3589" w:type="pct"/>
            <w:gridSpan w:val="2"/>
          </w:tcPr>
          <w:p w14:paraId="77896ECF" w14:textId="77777777" w:rsidR="006B17F6" w:rsidRPr="004B04FE" w:rsidRDefault="006B17F6" w:rsidP="0044579A">
            <w:pPr>
              <w:spacing w:after="0" w:line="240" w:lineRule="auto"/>
              <w:jc w:val="both"/>
              <w:rPr>
                <w:rFonts w:ascii="Times New Roman" w:hAnsi="Times New Roman"/>
                <w:bCs/>
                <w:i/>
                <w:sz w:val="24"/>
                <w:szCs w:val="24"/>
              </w:rPr>
            </w:pPr>
            <w:r w:rsidRPr="00831986">
              <w:rPr>
                <w:rFonts w:ascii="Times New Roman" w:hAnsi="Times New Roman"/>
                <w:bCs/>
                <w:i/>
                <w:sz w:val="24"/>
                <w:szCs w:val="24"/>
              </w:rPr>
              <w:t>Л</w:t>
            </w:r>
            <w:r w:rsidRPr="004B04FE">
              <w:rPr>
                <w:rFonts w:ascii="Times New Roman" w:hAnsi="Times New Roman"/>
                <w:bCs/>
                <w:i/>
                <w:sz w:val="24"/>
                <w:szCs w:val="24"/>
              </w:rPr>
              <w:t>екции-диалоги</w:t>
            </w:r>
          </w:p>
        </w:tc>
        <w:tc>
          <w:tcPr>
            <w:tcW w:w="653" w:type="pct"/>
            <w:vMerge/>
          </w:tcPr>
          <w:p w14:paraId="6E6CEF56"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D75F552" w14:textId="77777777" w:rsidTr="0044579A">
        <w:trPr>
          <w:trHeight w:val="20"/>
        </w:trPr>
        <w:tc>
          <w:tcPr>
            <w:tcW w:w="758" w:type="pct"/>
            <w:vMerge/>
          </w:tcPr>
          <w:p w14:paraId="3997232A"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762CDF9E"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b/>
                <w:bCs/>
                <w:sz w:val="24"/>
                <w:szCs w:val="24"/>
              </w:rPr>
              <w:t>В том числе практических занятий</w:t>
            </w:r>
          </w:p>
        </w:tc>
        <w:tc>
          <w:tcPr>
            <w:tcW w:w="600" w:type="pct"/>
            <w:vAlign w:val="center"/>
          </w:tcPr>
          <w:p w14:paraId="328B96AD"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val="restart"/>
          </w:tcPr>
          <w:p w14:paraId="30204271"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01</w:t>
            </w:r>
          </w:p>
          <w:p w14:paraId="60A1A97D"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02</w:t>
            </w:r>
          </w:p>
          <w:p w14:paraId="34F00258" w14:textId="77777777" w:rsidR="006B17F6" w:rsidRPr="009E54CD" w:rsidRDefault="006B17F6" w:rsidP="0044579A">
            <w:pPr>
              <w:suppressAutoHyphens/>
              <w:spacing w:after="0" w:line="240" w:lineRule="auto"/>
              <w:jc w:val="center"/>
              <w:rPr>
                <w:rFonts w:ascii="Times New Roman" w:hAnsi="Times New Roman"/>
                <w:sz w:val="24"/>
                <w:szCs w:val="24"/>
              </w:rPr>
            </w:pPr>
            <w:r w:rsidRPr="009E54CD">
              <w:rPr>
                <w:rFonts w:ascii="Times New Roman" w:hAnsi="Times New Roman"/>
                <w:sz w:val="24"/>
                <w:szCs w:val="24"/>
              </w:rPr>
              <w:t>ОК 04</w:t>
            </w:r>
          </w:p>
          <w:p w14:paraId="7696ACF4" w14:textId="77777777" w:rsidR="006B17F6" w:rsidRPr="009E54CD" w:rsidRDefault="006B17F6" w:rsidP="0044579A">
            <w:pPr>
              <w:spacing w:after="0" w:line="240" w:lineRule="auto"/>
              <w:jc w:val="center"/>
              <w:rPr>
                <w:rFonts w:ascii="Times New Roman" w:hAnsi="Times New Roman"/>
                <w:b/>
                <w:bCs/>
                <w:sz w:val="24"/>
                <w:szCs w:val="24"/>
              </w:rPr>
            </w:pPr>
            <w:r w:rsidRPr="009E54CD">
              <w:rPr>
                <w:rFonts w:ascii="Times New Roman" w:hAnsi="Times New Roman"/>
                <w:sz w:val="24"/>
                <w:szCs w:val="24"/>
              </w:rPr>
              <w:t>ОК 07</w:t>
            </w:r>
          </w:p>
        </w:tc>
      </w:tr>
      <w:tr w:rsidR="006B17F6" w:rsidRPr="009E54CD" w14:paraId="52D07BE8" w14:textId="77777777" w:rsidTr="0044579A">
        <w:trPr>
          <w:trHeight w:val="559"/>
        </w:trPr>
        <w:tc>
          <w:tcPr>
            <w:tcW w:w="758" w:type="pct"/>
            <w:vMerge/>
          </w:tcPr>
          <w:p w14:paraId="0150F4D4"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19CD18AC" w14:textId="77777777" w:rsidR="006B17F6" w:rsidRPr="009E54CD" w:rsidRDefault="006B17F6" w:rsidP="0044579A">
            <w:pPr>
              <w:spacing w:after="0" w:line="240" w:lineRule="auto"/>
              <w:jc w:val="both"/>
              <w:rPr>
                <w:rFonts w:ascii="Times New Roman" w:hAnsi="Times New Roman"/>
                <w:b/>
                <w:bCs/>
                <w:sz w:val="24"/>
                <w:szCs w:val="24"/>
              </w:rPr>
            </w:pPr>
            <w:r w:rsidRPr="009E54CD">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00" w:type="pct"/>
            <w:vAlign w:val="center"/>
          </w:tcPr>
          <w:p w14:paraId="6C38460A"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vMerge/>
          </w:tcPr>
          <w:p w14:paraId="45E3E4E2"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78849123" w14:textId="77777777" w:rsidTr="0044579A">
        <w:trPr>
          <w:trHeight w:val="20"/>
        </w:trPr>
        <w:tc>
          <w:tcPr>
            <w:tcW w:w="758" w:type="pct"/>
            <w:vMerge/>
          </w:tcPr>
          <w:p w14:paraId="232E49E7" w14:textId="77777777" w:rsidR="006B17F6" w:rsidRPr="009E54CD" w:rsidRDefault="006B17F6" w:rsidP="0044579A">
            <w:pPr>
              <w:spacing w:after="0" w:line="240" w:lineRule="auto"/>
              <w:rPr>
                <w:rFonts w:ascii="Times New Roman" w:hAnsi="Times New Roman"/>
                <w:b/>
                <w:bCs/>
                <w:sz w:val="24"/>
                <w:szCs w:val="24"/>
              </w:rPr>
            </w:pPr>
          </w:p>
        </w:tc>
        <w:tc>
          <w:tcPr>
            <w:tcW w:w="2989" w:type="pct"/>
          </w:tcPr>
          <w:p w14:paraId="41D5D57F"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c>
          <w:tcPr>
            <w:tcW w:w="600" w:type="pct"/>
            <w:vAlign w:val="center"/>
          </w:tcPr>
          <w:p w14:paraId="436C33EA" w14:textId="77777777" w:rsidR="006B17F6" w:rsidRPr="009E54CD" w:rsidRDefault="006B17F6" w:rsidP="0044579A">
            <w:pPr>
              <w:spacing w:after="0" w:line="240" w:lineRule="auto"/>
              <w:jc w:val="center"/>
              <w:rPr>
                <w:rFonts w:ascii="Times New Roman" w:hAnsi="Times New Roman"/>
                <w:b/>
                <w:bCs/>
                <w:sz w:val="24"/>
                <w:szCs w:val="24"/>
              </w:rPr>
            </w:pPr>
          </w:p>
        </w:tc>
        <w:tc>
          <w:tcPr>
            <w:tcW w:w="653" w:type="pct"/>
          </w:tcPr>
          <w:p w14:paraId="29107C7D" w14:textId="77777777" w:rsidR="006B17F6" w:rsidRPr="009E54CD" w:rsidRDefault="006B17F6" w:rsidP="0044579A">
            <w:pPr>
              <w:spacing w:after="0" w:line="240" w:lineRule="auto"/>
              <w:jc w:val="center"/>
              <w:rPr>
                <w:rFonts w:ascii="Times New Roman" w:hAnsi="Times New Roman"/>
                <w:b/>
                <w:bCs/>
                <w:sz w:val="24"/>
                <w:szCs w:val="24"/>
              </w:rPr>
            </w:pPr>
          </w:p>
        </w:tc>
      </w:tr>
      <w:tr w:rsidR="006B17F6" w:rsidRPr="009E54CD" w14:paraId="06AE3D82" w14:textId="77777777" w:rsidTr="0044579A">
        <w:trPr>
          <w:trHeight w:val="20"/>
        </w:trPr>
        <w:tc>
          <w:tcPr>
            <w:tcW w:w="3747" w:type="pct"/>
            <w:gridSpan w:val="2"/>
          </w:tcPr>
          <w:p w14:paraId="10C0E1BB"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Промежуточная аттестация</w:t>
            </w:r>
          </w:p>
        </w:tc>
        <w:tc>
          <w:tcPr>
            <w:tcW w:w="600" w:type="pct"/>
            <w:vAlign w:val="center"/>
          </w:tcPr>
          <w:p w14:paraId="52A079B5" w14:textId="77777777" w:rsidR="006B17F6" w:rsidRPr="009E54CD" w:rsidRDefault="006B17F6" w:rsidP="0044579A">
            <w:pPr>
              <w:spacing w:after="0" w:line="240" w:lineRule="auto"/>
              <w:jc w:val="center"/>
              <w:rPr>
                <w:rFonts w:ascii="Times New Roman" w:hAnsi="Times New Roman"/>
                <w:bCs/>
                <w:iCs/>
                <w:sz w:val="24"/>
                <w:szCs w:val="24"/>
              </w:rPr>
            </w:pPr>
          </w:p>
        </w:tc>
        <w:tc>
          <w:tcPr>
            <w:tcW w:w="653" w:type="pct"/>
          </w:tcPr>
          <w:p w14:paraId="7169E620" w14:textId="77777777" w:rsidR="006B17F6" w:rsidRPr="009E54CD" w:rsidRDefault="006B17F6" w:rsidP="0044579A">
            <w:pPr>
              <w:spacing w:after="0" w:line="240" w:lineRule="auto"/>
              <w:jc w:val="center"/>
              <w:rPr>
                <w:rFonts w:ascii="Times New Roman" w:hAnsi="Times New Roman"/>
                <w:b/>
                <w:bCs/>
                <w:i/>
                <w:sz w:val="24"/>
                <w:szCs w:val="24"/>
              </w:rPr>
            </w:pPr>
          </w:p>
        </w:tc>
      </w:tr>
      <w:tr w:rsidR="006B17F6" w:rsidRPr="009E54CD" w14:paraId="791E3F7F" w14:textId="77777777" w:rsidTr="0044579A">
        <w:trPr>
          <w:trHeight w:val="20"/>
        </w:trPr>
        <w:tc>
          <w:tcPr>
            <w:tcW w:w="3747" w:type="pct"/>
            <w:gridSpan w:val="2"/>
          </w:tcPr>
          <w:p w14:paraId="657A5CA5" w14:textId="77777777" w:rsidR="006B17F6" w:rsidRPr="009E54CD" w:rsidRDefault="006B17F6" w:rsidP="0044579A">
            <w:pPr>
              <w:spacing w:after="0" w:line="240" w:lineRule="auto"/>
              <w:rPr>
                <w:rFonts w:ascii="Times New Roman" w:hAnsi="Times New Roman"/>
                <w:b/>
                <w:bCs/>
                <w:sz w:val="24"/>
                <w:szCs w:val="24"/>
              </w:rPr>
            </w:pPr>
            <w:r w:rsidRPr="009E54CD">
              <w:rPr>
                <w:rFonts w:ascii="Times New Roman" w:hAnsi="Times New Roman"/>
                <w:b/>
                <w:bCs/>
                <w:sz w:val="24"/>
                <w:szCs w:val="24"/>
              </w:rPr>
              <w:t>Всего:</w:t>
            </w:r>
          </w:p>
        </w:tc>
        <w:tc>
          <w:tcPr>
            <w:tcW w:w="600" w:type="pct"/>
            <w:vAlign w:val="center"/>
          </w:tcPr>
          <w:p w14:paraId="22411D87" w14:textId="7FA6B9F7" w:rsidR="006B17F6" w:rsidRPr="009E54CD" w:rsidRDefault="006B17F6" w:rsidP="0044579A">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653" w:type="pct"/>
          </w:tcPr>
          <w:p w14:paraId="371699FD" w14:textId="77777777" w:rsidR="006B17F6" w:rsidRPr="009E54CD" w:rsidRDefault="006B17F6" w:rsidP="0044579A">
            <w:pPr>
              <w:spacing w:after="0" w:line="240" w:lineRule="auto"/>
              <w:jc w:val="center"/>
              <w:rPr>
                <w:rFonts w:ascii="Times New Roman" w:hAnsi="Times New Roman"/>
                <w:b/>
                <w:bCs/>
                <w:i/>
                <w:sz w:val="24"/>
                <w:szCs w:val="24"/>
              </w:rPr>
            </w:pPr>
          </w:p>
        </w:tc>
      </w:tr>
    </w:tbl>
    <w:p w14:paraId="48FBA8C6" w14:textId="77777777" w:rsidR="00FF5935" w:rsidRDefault="00FF5935" w:rsidP="00FF5935">
      <w:pPr>
        <w:ind w:firstLine="709"/>
        <w:rPr>
          <w:rFonts w:ascii="Times New Roman" w:hAnsi="Times New Roman"/>
          <w:sz w:val="24"/>
          <w:szCs w:val="24"/>
        </w:rPr>
      </w:pPr>
    </w:p>
    <w:p w14:paraId="3038AD2C" w14:textId="7009F4A7" w:rsidR="006B17F6" w:rsidRPr="003C2B4A" w:rsidRDefault="006B17F6" w:rsidP="00FF5935">
      <w:pPr>
        <w:ind w:firstLine="709"/>
        <w:rPr>
          <w:rFonts w:ascii="Times New Roman" w:hAnsi="Times New Roman"/>
          <w:sz w:val="24"/>
          <w:szCs w:val="24"/>
        </w:rPr>
        <w:sectPr w:rsidR="006B17F6" w:rsidRPr="003C2B4A" w:rsidSect="00647001">
          <w:pgSz w:w="16840" w:h="11907" w:orient="landscape"/>
          <w:pgMar w:top="1134" w:right="567" w:bottom="1134" w:left="1701" w:header="709" w:footer="709" w:gutter="0"/>
          <w:cols w:space="720"/>
        </w:sectPr>
      </w:pPr>
    </w:p>
    <w:p w14:paraId="095846DB" w14:textId="77777777" w:rsidR="00FF5935" w:rsidRPr="003C2B4A" w:rsidRDefault="00FF5935" w:rsidP="00FF5935">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1AA2F92E" w14:textId="77777777" w:rsidR="00FF5935" w:rsidRPr="003C2B4A" w:rsidRDefault="00FF5935" w:rsidP="00FF5935">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2703A846" w14:textId="54EED87A" w:rsidR="00FF5935" w:rsidRDefault="00FF5935" w:rsidP="007B7251">
      <w:pPr>
        <w:suppressAutoHyphens/>
        <w:autoSpaceDE w:val="0"/>
        <w:autoSpaceDN w:val="0"/>
        <w:adjustRightInd w:val="0"/>
        <w:spacing w:after="0"/>
        <w:ind w:firstLine="709"/>
        <w:jc w:val="both"/>
        <w:rPr>
          <w:rFonts w:ascii="Times New Roman" w:hAnsi="Times New Roman"/>
          <w:iCs/>
          <w:sz w:val="24"/>
          <w:szCs w:val="24"/>
        </w:rPr>
      </w:pPr>
      <w:r w:rsidRPr="003C2B4A">
        <w:rPr>
          <w:rFonts w:ascii="Times New Roman" w:hAnsi="Times New Roman"/>
          <w:bCs/>
          <w:sz w:val="24"/>
          <w:szCs w:val="24"/>
        </w:rPr>
        <w:t>Кабинет «Безопасность жизнедеятельности»</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Pr>
          <w:rFonts w:ascii="Times New Roman" w:hAnsi="Times New Roman"/>
          <w:bCs/>
          <w:sz w:val="24"/>
          <w:szCs w:val="24"/>
        </w:rPr>
        <w:t xml:space="preserve">оснащенный в соответствии с п. 6.1.2.1 образовательной программы по </w:t>
      </w:r>
      <w:r w:rsidR="007B7251">
        <w:rPr>
          <w:rFonts w:ascii="Times New Roman" w:hAnsi="Times New Roman"/>
          <w:bCs/>
          <w:iCs/>
          <w:sz w:val="24"/>
          <w:szCs w:val="24"/>
        </w:rPr>
        <w:t>специальности</w:t>
      </w:r>
      <w:r w:rsidR="007B7251">
        <w:rPr>
          <w:rFonts w:ascii="Times New Roman" w:hAnsi="Times New Roman"/>
          <w:iCs/>
          <w:sz w:val="24"/>
          <w:szCs w:val="24"/>
        </w:rPr>
        <w:t>.</w:t>
      </w:r>
    </w:p>
    <w:p w14:paraId="69F39E47" w14:textId="77777777" w:rsidR="007B7251" w:rsidRPr="003C2B4A" w:rsidRDefault="007B7251" w:rsidP="007B7251">
      <w:pPr>
        <w:suppressAutoHyphens/>
        <w:autoSpaceDE w:val="0"/>
        <w:autoSpaceDN w:val="0"/>
        <w:adjustRightInd w:val="0"/>
        <w:spacing w:after="0"/>
        <w:ind w:firstLine="709"/>
        <w:jc w:val="both"/>
        <w:rPr>
          <w:rFonts w:ascii="Times New Roman" w:hAnsi="Times New Roman"/>
          <w:sz w:val="24"/>
          <w:szCs w:val="24"/>
          <w:lang w:eastAsia="en-US"/>
        </w:rPr>
      </w:pPr>
    </w:p>
    <w:p w14:paraId="525B53E1" w14:textId="77777777" w:rsidR="00FF5935" w:rsidRPr="003C2B4A" w:rsidRDefault="00FF5935" w:rsidP="00FF5935">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14ADBF66" w14:textId="77777777" w:rsidR="00FF5935" w:rsidRPr="003C2B4A" w:rsidRDefault="00FF5935" w:rsidP="00FF5935">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181A1A" w14:textId="77777777" w:rsidR="00FF5935" w:rsidRPr="003C2B4A" w:rsidRDefault="00FF5935" w:rsidP="00FF5935">
      <w:pPr>
        <w:suppressAutoHyphens/>
        <w:spacing w:after="0"/>
        <w:ind w:firstLine="709"/>
        <w:jc w:val="both"/>
        <w:rPr>
          <w:rFonts w:ascii="Times New Roman" w:hAnsi="Times New Roman"/>
          <w:b/>
          <w:sz w:val="24"/>
          <w:szCs w:val="24"/>
        </w:rPr>
      </w:pPr>
    </w:p>
    <w:p w14:paraId="5AAE4E81" w14:textId="77777777" w:rsidR="00FF5935" w:rsidRPr="003C2B4A" w:rsidRDefault="00FF5935" w:rsidP="00FF5935">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0C095BA5" w14:textId="779DD3F4" w:rsidR="00A16978" w:rsidRPr="00A16978" w:rsidRDefault="00A16978" w:rsidP="00CE6F00">
      <w:pPr>
        <w:pStyle w:val="ad"/>
        <w:numPr>
          <w:ilvl w:val="0"/>
          <w:numId w:val="28"/>
        </w:numPr>
        <w:spacing w:before="0" w:after="0" w:line="276" w:lineRule="auto"/>
        <w:ind w:left="0" w:firstLine="709"/>
        <w:contextualSpacing/>
        <w:jc w:val="both"/>
      </w:pPr>
      <w:proofErr w:type="spellStart"/>
      <w:r w:rsidRPr="00A16978">
        <w:t>Бектобеков</w:t>
      </w:r>
      <w:proofErr w:type="spellEnd"/>
      <w:r w:rsidRPr="00A16978">
        <w:t xml:space="preserve"> Г. В. Пожарная безопасность : учебное пособие для </w:t>
      </w:r>
      <w:proofErr w:type="spellStart"/>
      <w:r w:rsidRPr="00A16978">
        <w:t>спо</w:t>
      </w:r>
      <w:proofErr w:type="spellEnd"/>
      <w:r w:rsidRPr="00A16978">
        <w:t xml:space="preserve"> / Г. В. </w:t>
      </w:r>
      <w:proofErr w:type="spellStart"/>
      <w:r w:rsidRPr="00A16978">
        <w:t>Бектобе</w:t>
      </w:r>
      <w:proofErr w:type="spellEnd"/>
      <w:r w:rsidRPr="00A16978">
        <w:t>-ков. — 2-е изд., стер. — Санкт-Петербург : Лань, 2021. — 88 с. — ISBN 978-5-8114-7106-5</w:t>
      </w:r>
    </w:p>
    <w:p w14:paraId="5E0D78BF" w14:textId="77777777" w:rsidR="00A16978" w:rsidRPr="00A16978" w:rsidRDefault="00A16978" w:rsidP="00CE6F00">
      <w:pPr>
        <w:pStyle w:val="ad"/>
        <w:numPr>
          <w:ilvl w:val="0"/>
          <w:numId w:val="28"/>
        </w:numPr>
        <w:spacing w:before="0" w:after="0" w:line="276" w:lineRule="auto"/>
        <w:ind w:left="0" w:firstLine="709"/>
        <w:contextualSpacing/>
        <w:jc w:val="both"/>
      </w:pPr>
      <w:r w:rsidRPr="00A16978">
        <w:t xml:space="preserve">Абрамова С.В.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A16978">
        <w:t>Юрайт</w:t>
      </w:r>
      <w:proofErr w:type="spellEnd"/>
      <w:r w:rsidRPr="00A16978">
        <w:t xml:space="preserve">, 2021. – 399 с. – (Профессиональное образование). – ISBN 978-5-534-02041-0. </w:t>
      </w:r>
    </w:p>
    <w:p w14:paraId="45DE0CE1" w14:textId="77777777" w:rsidR="00A16978" w:rsidRPr="00A16978" w:rsidRDefault="00A16978" w:rsidP="00CE6F00">
      <w:pPr>
        <w:pStyle w:val="ad"/>
        <w:numPr>
          <w:ilvl w:val="0"/>
          <w:numId w:val="28"/>
        </w:numPr>
        <w:spacing w:before="0" w:after="0" w:line="276" w:lineRule="auto"/>
        <w:ind w:left="0" w:firstLine="709"/>
        <w:contextualSpacing/>
        <w:jc w:val="both"/>
      </w:pPr>
      <w:proofErr w:type="spellStart"/>
      <w:r w:rsidRPr="00A16978">
        <w:t>Арустамов</w:t>
      </w:r>
      <w:proofErr w:type="spellEnd"/>
      <w:r w:rsidRPr="00A16978">
        <w:t xml:space="preserve"> Э.А., Косолапова Н.В., Прокопенко Н.А., Гуськов Г.В. Безопасность жизнедеятельности: учебник для студ. учреждений СПО. - Москва: Издательский центр «Академия», 2020.</w:t>
      </w:r>
    </w:p>
    <w:p w14:paraId="72A0F73E" w14:textId="77777777" w:rsidR="00A16978" w:rsidRPr="00A16978" w:rsidRDefault="00A16978" w:rsidP="00CE6F00">
      <w:pPr>
        <w:pStyle w:val="ad"/>
        <w:numPr>
          <w:ilvl w:val="0"/>
          <w:numId w:val="28"/>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 xml:space="preserve">Беляков, Г.И. Основы обеспечения жизнедеятельности и выживание в чрезвычайных ситуациях: учебник для среднего профессионального образования / Г.И. Беляков – 3-е изд. </w:t>
      </w:r>
      <w:proofErr w:type="spellStart"/>
      <w:r w:rsidRPr="00A16978">
        <w:t>Перераб</w:t>
      </w:r>
      <w:proofErr w:type="spellEnd"/>
      <w:r w:rsidRPr="00A16978">
        <w:t xml:space="preserve"> и доп. - Москва.: </w:t>
      </w:r>
      <w:proofErr w:type="spellStart"/>
      <w:r w:rsidRPr="00A16978">
        <w:t>Юрайт</w:t>
      </w:r>
      <w:proofErr w:type="spellEnd"/>
      <w:r w:rsidRPr="00A16978">
        <w:t>, 2020. – 354 с – (Профессиональное образование) – Текст непосредственный ISBN 978-5-534-03180-5</w:t>
      </w:r>
    </w:p>
    <w:p w14:paraId="2439E7C2" w14:textId="77777777" w:rsidR="00A16978" w:rsidRPr="00A16978" w:rsidRDefault="00A16978" w:rsidP="00CE6F00">
      <w:pPr>
        <w:pStyle w:val="ad"/>
        <w:numPr>
          <w:ilvl w:val="0"/>
          <w:numId w:val="28"/>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shd w:val="clear" w:color="auto" w:fill="FFFFFF"/>
        </w:rPr>
      </w:pPr>
      <w:r w:rsidRPr="00A16978">
        <w:rPr>
          <w:shd w:val="clear" w:color="auto" w:fill="FFFFFF"/>
        </w:rPr>
        <w:t xml:space="preserve">Бондаренко В. А., Евтушенко С. И., </w:t>
      </w:r>
      <w:proofErr w:type="spellStart"/>
      <w:r w:rsidRPr="00A16978">
        <w:rPr>
          <w:shd w:val="clear" w:color="auto" w:fill="FFFFFF"/>
        </w:rPr>
        <w:t>Лепихова</w:t>
      </w:r>
      <w:proofErr w:type="spellEnd"/>
      <w:r w:rsidRPr="00A16978">
        <w:rPr>
          <w:shd w:val="clear" w:color="auto" w:fill="FFFFFF"/>
        </w:rPr>
        <w:t xml:space="preserve"> В. А. Обеспечение безопасности при чрезвычайных ситуациях : учебник для использования в учебном процессе образовательных учреждений, реализующих программы СПО / [Бондаренко В. А., Евтушенко С. И., </w:t>
      </w:r>
      <w:proofErr w:type="spellStart"/>
      <w:r w:rsidRPr="00A16978">
        <w:rPr>
          <w:shd w:val="clear" w:color="auto" w:fill="FFFFFF"/>
        </w:rPr>
        <w:t>Лепихова</w:t>
      </w:r>
      <w:proofErr w:type="spellEnd"/>
      <w:r w:rsidRPr="00A16978">
        <w:rPr>
          <w:shd w:val="clear" w:color="auto" w:fill="FFFFFF"/>
        </w:rPr>
        <w:t xml:space="preserve"> В. А. и др.]. - 2-е изд. - Москва : РИОР : ИНФРА-М, </w:t>
      </w:r>
      <w:proofErr w:type="spellStart"/>
      <w:r w:rsidRPr="00A16978">
        <w:rPr>
          <w:shd w:val="clear" w:color="auto" w:fill="FFFFFF"/>
        </w:rPr>
        <w:t>cop</w:t>
      </w:r>
      <w:proofErr w:type="spellEnd"/>
      <w:r w:rsidRPr="00A16978">
        <w:rPr>
          <w:shd w:val="clear" w:color="auto" w:fill="FFFFFF"/>
        </w:rPr>
        <w:t>. 2019. - 222, [1] с. : ил., табл.; 22 см. - (Среднее профессиональное образование).; ISBN 978-5-369-01784-5</w:t>
      </w:r>
    </w:p>
    <w:p w14:paraId="5C7CB60C" w14:textId="77777777" w:rsidR="00A16978" w:rsidRPr="00A16978" w:rsidRDefault="00A16978" w:rsidP="00CE6F00">
      <w:pPr>
        <w:pStyle w:val="ad"/>
        <w:numPr>
          <w:ilvl w:val="0"/>
          <w:numId w:val="28"/>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 xml:space="preserve">Горькова Н. В., Фетисов А. Г., </w:t>
      </w:r>
      <w:proofErr w:type="spellStart"/>
      <w:r w:rsidRPr="00A16978">
        <w:t>Мессинева</w:t>
      </w:r>
      <w:proofErr w:type="spellEnd"/>
      <w:r w:rsidRPr="00A16978">
        <w:t xml:space="preserve"> Е. М., Мануйлова Н. Б. Безопасность </w:t>
      </w:r>
      <w:proofErr w:type="spellStart"/>
      <w:r w:rsidRPr="00A16978">
        <w:t>жиз</w:t>
      </w:r>
      <w:proofErr w:type="spellEnd"/>
      <w:r w:rsidRPr="00A16978">
        <w:t xml:space="preserve">-недеятельности : учебник для </w:t>
      </w:r>
      <w:proofErr w:type="spellStart"/>
      <w:r w:rsidRPr="00A16978">
        <w:t>спо</w:t>
      </w:r>
      <w:proofErr w:type="spellEnd"/>
      <w:r w:rsidRPr="00A16978">
        <w:t xml:space="preserve"> / Н. В. Горькова, А. Г. Фетисов, Е. М. </w:t>
      </w:r>
      <w:proofErr w:type="spellStart"/>
      <w:r w:rsidRPr="00A16978">
        <w:t>Мессинева</w:t>
      </w:r>
      <w:proofErr w:type="spellEnd"/>
      <w:r w:rsidRPr="00A16978">
        <w:t>, Н. Б. Мануйлова. — 2-е изд., стер. — Санкт-Петербург : Лань, 2022. — 220 с. — ISBN 978-5-8114-9372-2.</w:t>
      </w:r>
    </w:p>
    <w:p w14:paraId="3760C985" w14:textId="77777777" w:rsidR="00A16978" w:rsidRPr="00A16978" w:rsidRDefault="00A16978" w:rsidP="00CE6F00">
      <w:pPr>
        <w:pStyle w:val="ad"/>
        <w:numPr>
          <w:ilvl w:val="0"/>
          <w:numId w:val="28"/>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Косолапова Н.В., Прокопенко Н.А. Безопасность жизнедеятельности: учебник для СПО./</w:t>
      </w:r>
      <w:proofErr w:type="spellStart"/>
      <w:r w:rsidRPr="00A16978">
        <w:t>Н.В.Косолапова</w:t>
      </w:r>
      <w:proofErr w:type="spellEnd"/>
      <w:r w:rsidRPr="00A16978">
        <w:t xml:space="preserve"> – 9-е изд. стереотипное - М.: КНОРУС, 2021.- 192 с. – (Среднее профессиональное образование). ISBN 978-5-406-01422-6</w:t>
      </w:r>
    </w:p>
    <w:p w14:paraId="171FC105" w14:textId="77777777" w:rsidR="00A16978" w:rsidRPr="00A16978" w:rsidRDefault="00A16978" w:rsidP="00CE6F00">
      <w:pPr>
        <w:pStyle w:val="ad"/>
        <w:numPr>
          <w:ilvl w:val="0"/>
          <w:numId w:val="28"/>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 xml:space="preserve">Косолапова, Н. В. Безопасность жизнедеятельности. Практикум : учебное пособие / Н. В. Косолапова, Н. А. Прокопенко. – Москва: </w:t>
      </w:r>
      <w:proofErr w:type="spellStart"/>
      <w:r w:rsidRPr="00A16978">
        <w:t>КноРус</w:t>
      </w:r>
      <w:proofErr w:type="spellEnd"/>
      <w:r w:rsidRPr="00A16978">
        <w:t>, 2021. – 156 с. – (Профессиональное образование). – ISBN : 978-5-406-08196-9.</w:t>
      </w:r>
    </w:p>
    <w:p w14:paraId="383C9E28" w14:textId="77777777" w:rsidR="00A16978" w:rsidRPr="003C2B4A" w:rsidRDefault="00A16978" w:rsidP="00CE6F00">
      <w:pPr>
        <w:pStyle w:val="11"/>
        <w:widowControl/>
        <w:numPr>
          <w:ilvl w:val="0"/>
          <w:numId w:val="28"/>
        </w:numPr>
        <w:spacing w:line="276" w:lineRule="auto"/>
        <w:ind w:left="0" w:firstLine="709"/>
        <w:jc w:val="both"/>
        <w:rPr>
          <w:lang w:val="ru-RU"/>
        </w:rPr>
      </w:pPr>
      <w:r w:rsidRPr="003C2B4A">
        <w:rPr>
          <w:lang w:val="ru-RU"/>
        </w:rPr>
        <w:lastRenderedPageBreak/>
        <w:t xml:space="preserve">Широков Ю. А. Защита в чрезвычайных ситуациях и гражданская оборона : учебное пособие для </w:t>
      </w:r>
      <w:proofErr w:type="spellStart"/>
      <w:r w:rsidRPr="003C2B4A">
        <w:rPr>
          <w:lang w:val="ru-RU"/>
        </w:rPr>
        <w:t>спо</w:t>
      </w:r>
      <w:proofErr w:type="spellEnd"/>
      <w:r w:rsidRPr="003C2B4A">
        <w:rPr>
          <w:lang w:val="ru-RU"/>
        </w:rPr>
        <w:t xml:space="preserve"> / Ю. А. Широков. — Санкт-Петербург : Лань, 2020. — 488 с. — ISBN 978-5-8114-6463-0.</w:t>
      </w:r>
    </w:p>
    <w:p w14:paraId="088C26FF" w14:textId="7C6934C7" w:rsidR="00A16978" w:rsidRDefault="00A16978" w:rsidP="00CE6F00">
      <w:pPr>
        <w:pStyle w:val="11"/>
        <w:widowControl/>
        <w:numPr>
          <w:ilvl w:val="0"/>
          <w:numId w:val="28"/>
        </w:numPr>
        <w:spacing w:line="276" w:lineRule="auto"/>
        <w:ind w:left="0" w:firstLine="709"/>
        <w:jc w:val="both"/>
        <w:rPr>
          <w:lang w:val="ru-RU"/>
        </w:rPr>
      </w:pPr>
      <w:r w:rsidRPr="003C2B4A">
        <w:rPr>
          <w:shd w:val="clear" w:color="auto" w:fill="FFFFFF"/>
          <w:lang w:val="ru-RU"/>
        </w:rPr>
        <w:t xml:space="preserve">Ястребов Г.С. Безопасность жизнедеятельности и медицина катастроф: учебное пособие/ </w:t>
      </w:r>
      <w:proofErr w:type="spellStart"/>
      <w:r w:rsidRPr="003C2B4A">
        <w:rPr>
          <w:shd w:val="clear" w:color="auto" w:fill="FFFFFF"/>
          <w:lang w:val="ru-RU"/>
        </w:rPr>
        <w:t>Г.С.Ястребов</w:t>
      </w:r>
      <w:proofErr w:type="spellEnd"/>
      <w:r w:rsidRPr="003C2B4A">
        <w:rPr>
          <w:shd w:val="clear" w:color="auto" w:fill="FFFFFF"/>
          <w:lang w:val="ru-RU"/>
        </w:rPr>
        <w:t xml:space="preserve">; под ред. Карабухина – </w:t>
      </w:r>
      <w:proofErr w:type="spellStart"/>
      <w:r w:rsidRPr="003C2B4A">
        <w:rPr>
          <w:shd w:val="clear" w:color="auto" w:fill="FFFFFF"/>
          <w:lang w:val="ru-RU"/>
        </w:rPr>
        <w:t>Ростов</w:t>
      </w:r>
      <w:proofErr w:type="spellEnd"/>
      <w:r w:rsidRPr="003C2B4A">
        <w:rPr>
          <w:shd w:val="clear" w:color="auto" w:fill="FFFFFF"/>
          <w:lang w:val="ru-RU"/>
        </w:rPr>
        <w:t xml:space="preserve"> на Дону: Феникс, 2020 – 415 с.: ил. – (Среднее медицинское образование). </w:t>
      </w:r>
      <w:r w:rsidRPr="003C2B4A">
        <w:t>ISBN</w:t>
      </w:r>
      <w:r w:rsidRPr="003C2B4A">
        <w:rPr>
          <w:lang w:val="ru-RU"/>
        </w:rPr>
        <w:t xml:space="preserve"> 978-5-222-30496-9</w:t>
      </w:r>
    </w:p>
    <w:p w14:paraId="7888EDB2" w14:textId="77777777" w:rsidR="00FF5935" w:rsidRPr="003C2B4A"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p>
    <w:p w14:paraId="3813B8AE" w14:textId="77777777" w:rsidR="00FF5935" w:rsidRPr="003C2B4A" w:rsidRDefault="00FF5935" w:rsidP="00FF5935">
      <w:pPr>
        <w:spacing w:after="0"/>
        <w:ind w:firstLine="709"/>
        <w:contextualSpacing/>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01C6A56B" w14:textId="77777777" w:rsidR="00C157EE" w:rsidRPr="00C157EE" w:rsidRDefault="00C157EE" w:rsidP="00CE6F00">
      <w:pPr>
        <w:pStyle w:val="ad"/>
        <w:numPr>
          <w:ilvl w:val="0"/>
          <w:numId w:val="35"/>
        </w:numPr>
        <w:spacing w:before="0" w:after="0" w:line="276" w:lineRule="auto"/>
        <w:ind w:left="0" w:firstLine="709"/>
        <w:jc w:val="both"/>
        <w:rPr>
          <w:bCs/>
          <w:szCs w:val="28"/>
        </w:rPr>
      </w:pPr>
      <w:r w:rsidRPr="00A16978">
        <w:rPr>
          <w:bCs/>
        </w:rPr>
        <w:t xml:space="preserve">Безопасность жизнедеятельности : учебник и практикум для среднего </w:t>
      </w:r>
      <w:r w:rsidRPr="00C157EE">
        <w:rPr>
          <w:bCs/>
          <w:szCs w:val="28"/>
        </w:rPr>
        <w:t xml:space="preserve">профессионального образования / С. В. Абрамова [и др.] ; под общей редакцией В. П. Соломина. – Москва : </w:t>
      </w:r>
      <w:proofErr w:type="spellStart"/>
      <w:r w:rsidRPr="00C157EE">
        <w:rPr>
          <w:bCs/>
          <w:szCs w:val="28"/>
        </w:rPr>
        <w:t>Юрайт</w:t>
      </w:r>
      <w:proofErr w:type="spellEnd"/>
      <w:r w:rsidRPr="00C157EE">
        <w:rPr>
          <w:bCs/>
          <w:szCs w:val="28"/>
        </w:rPr>
        <w:t xml:space="preserve">, 2021. – 399 с. – (Профессиональное образование). – ISBN 978-5-534-02041-0. – Текст : электронный // Электронная библиотечная система </w:t>
      </w:r>
      <w:proofErr w:type="spellStart"/>
      <w:r w:rsidRPr="00C157EE">
        <w:rPr>
          <w:bCs/>
          <w:szCs w:val="28"/>
        </w:rPr>
        <w:t>Юрайт</w:t>
      </w:r>
      <w:proofErr w:type="spellEnd"/>
      <w:r w:rsidRPr="00C157EE">
        <w:rPr>
          <w:bCs/>
          <w:szCs w:val="28"/>
        </w:rPr>
        <w:t xml:space="preserve"> [сайт]. – URL: https://urait.ru/bcode/469524 </w:t>
      </w:r>
    </w:p>
    <w:p w14:paraId="3CC4A70E" w14:textId="77777777" w:rsidR="00C157EE" w:rsidRPr="00C157EE" w:rsidRDefault="00C157EE" w:rsidP="00CE6F00">
      <w:pPr>
        <w:pStyle w:val="afffff9"/>
        <w:widowControl/>
        <w:numPr>
          <w:ilvl w:val="0"/>
          <w:numId w:val="35"/>
        </w:numPr>
        <w:spacing w:line="276" w:lineRule="auto"/>
        <w:ind w:left="0" w:firstLine="709"/>
        <w:jc w:val="both"/>
        <w:rPr>
          <w:bCs/>
          <w:szCs w:val="28"/>
          <w:lang w:val="ru-RU" w:eastAsia="ru-RU"/>
        </w:rPr>
      </w:pPr>
      <w:r w:rsidRPr="00C157EE">
        <w:rPr>
          <w:bCs/>
          <w:szCs w:val="28"/>
          <w:lang w:val="ru-RU" w:eastAsia="ru-RU"/>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C157EE">
        <w:rPr>
          <w:bCs/>
          <w:szCs w:val="28"/>
          <w:lang w:val="ru-RU" w:eastAsia="ru-RU"/>
        </w:rPr>
        <w:t>Юрайт</w:t>
      </w:r>
      <w:proofErr w:type="spellEnd"/>
      <w:r w:rsidRPr="00C157EE">
        <w:rPr>
          <w:bCs/>
          <w:szCs w:val="28"/>
          <w:lang w:val="ru-RU" w:eastAsia="ru-RU"/>
        </w:rPr>
        <w:t xml:space="preserve">, 2023. — 399 с. — (Профессиональное образование). — ISBN 978-5-534-02041-0. — Текст : электронный // Образовательная платформа </w:t>
      </w:r>
      <w:proofErr w:type="spellStart"/>
      <w:r w:rsidRPr="00C157EE">
        <w:rPr>
          <w:bCs/>
          <w:szCs w:val="28"/>
          <w:lang w:val="ru-RU" w:eastAsia="ru-RU"/>
        </w:rPr>
        <w:t>Юрайт</w:t>
      </w:r>
      <w:proofErr w:type="spellEnd"/>
      <w:r w:rsidRPr="00C157EE">
        <w:rPr>
          <w:bCs/>
          <w:szCs w:val="28"/>
          <w:lang w:val="ru-RU" w:eastAsia="ru-RU"/>
        </w:rPr>
        <w:t xml:space="preserve"> [сайт]. — URL: </w:t>
      </w:r>
      <w:hyperlink r:id="rId39" w:history="1">
        <w:r w:rsidRPr="00C157EE">
          <w:rPr>
            <w:bCs/>
            <w:szCs w:val="28"/>
            <w:lang w:val="ru-RU" w:eastAsia="ru-RU"/>
          </w:rPr>
          <w:t>https</w:t>
        </w:r>
        <w:r w:rsidRPr="00C157EE">
          <w:rPr>
            <w:bCs/>
            <w:szCs w:val="28"/>
            <w:lang w:eastAsia="ru-RU"/>
          </w:rPr>
          <w:t>://</w:t>
        </w:r>
        <w:proofErr w:type="spellStart"/>
        <w:r w:rsidRPr="00C157EE">
          <w:rPr>
            <w:bCs/>
            <w:szCs w:val="28"/>
            <w:lang w:val="ru-RU" w:eastAsia="ru-RU"/>
          </w:rPr>
          <w:t>urait</w:t>
        </w:r>
        <w:proofErr w:type="spellEnd"/>
        <w:r w:rsidRPr="00C157EE">
          <w:rPr>
            <w:bCs/>
            <w:szCs w:val="28"/>
            <w:lang w:eastAsia="ru-RU"/>
          </w:rPr>
          <w:t>.</w:t>
        </w:r>
        <w:proofErr w:type="spellStart"/>
        <w:r w:rsidRPr="00C157EE">
          <w:rPr>
            <w:bCs/>
            <w:szCs w:val="28"/>
            <w:lang w:val="ru-RU" w:eastAsia="ru-RU"/>
          </w:rPr>
          <w:t>ru</w:t>
        </w:r>
        <w:proofErr w:type="spellEnd"/>
        <w:r w:rsidRPr="00C157EE">
          <w:rPr>
            <w:bCs/>
            <w:szCs w:val="28"/>
            <w:lang w:eastAsia="ru-RU"/>
          </w:rPr>
          <w:t>/</w:t>
        </w:r>
        <w:proofErr w:type="spellStart"/>
        <w:r w:rsidRPr="00C157EE">
          <w:rPr>
            <w:bCs/>
            <w:szCs w:val="28"/>
            <w:lang w:val="ru-RU" w:eastAsia="ru-RU"/>
          </w:rPr>
          <w:t>bcode</w:t>
        </w:r>
        <w:proofErr w:type="spellEnd"/>
        <w:r w:rsidRPr="00C157EE">
          <w:rPr>
            <w:bCs/>
            <w:szCs w:val="28"/>
            <w:lang w:eastAsia="ru-RU"/>
          </w:rPr>
          <w:t>/511659</w:t>
        </w:r>
      </w:hyperlink>
      <w:r w:rsidRPr="00C157EE">
        <w:rPr>
          <w:bCs/>
          <w:szCs w:val="28"/>
          <w:lang w:val="ru-RU" w:eastAsia="ru-RU"/>
        </w:rPr>
        <w:t>  </w:t>
      </w:r>
    </w:p>
    <w:p w14:paraId="5F498BDE" w14:textId="77777777" w:rsidR="00C157EE" w:rsidRPr="00C157EE" w:rsidRDefault="00C157EE" w:rsidP="00CE6F00">
      <w:pPr>
        <w:pStyle w:val="ad"/>
        <w:numPr>
          <w:ilvl w:val="0"/>
          <w:numId w:val="35"/>
        </w:numPr>
        <w:spacing w:before="0" w:after="0" w:line="276" w:lineRule="auto"/>
        <w:ind w:left="0" w:firstLine="709"/>
        <w:jc w:val="both"/>
        <w:rPr>
          <w:bCs/>
          <w:szCs w:val="28"/>
        </w:rPr>
      </w:pPr>
      <w:r w:rsidRPr="00C157EE">
        <w:rPr>
          <w:bCs/>
          <w:szCs w:val="28"/>
        </w:rPr>
        <w:t xml:space="preserve">Безопасность жизнедеятельности : учебное пособие / И. П. Левчук, А. А. Бурлаков. - 2-е изд. , </w:t>
      </w:r>
      <w:proofErr w:type="spellStart"/>
      <w:r w:rsidRPr="00C157EE">
        <w:rPr>
          <w:bCs/>
          <w:szCs w:val="28"/>
        </w:rPr>
        <w:t>перераб</w:t>
      </w:r>
      <w:proofErr w:type="spellEnd"/>
      <w:r w:rsidRPr="00C157EE">
        <w:rPr>
          <w:bCs/>
          <w:szCs w:val="28"/>
        </w:rPr>
        <w:t xml:space="preserve">. и доп. - Москва : ГЭОТАР-Медиа, 2020. - 160 с. - ISBN 978-5-9704-5756-6. - Текст : электронный // URL : http://www.medcollegelib.ru/book/ISBN9785970457566.html </w:t>
      </w:r>
    </w:p>
    <w:p w14:paraId="2387B4F1" w14:textId="77777777" w:rsidR="00C157EE" w:rsidRPr="00C157EE" w:rsidRDefault="00C157EE" w:rsidP="00CE6F00">
      <w:pPr>
        <w:pStyle w:val="ad"/>
        <w:numPr>
          <w:ilvl w:val="0"/>
          <w:numId w:val="35"/>
        </w:numPr>
        <w:spacing w:before="0" w:after="0" w:line="276" w:lineRule="auto"/>
        <w:ind w:left="0" w:firstLine="709"/>
        <w:jc w:val="both"/>
        <w:rPr>
          <w:bCs/>
          <w:szCs w:val="28"/>
        </w:rPr>
      </w:pPr>
      <w:r w:rsidRPr="00C157EE">
        <w:rPr>
          <w:bCs/>
          <w:szCs w:val="28"/>
        </w:rPr>
        <w:t xml:space="preserve">Безопасность жизнедеятельности. Практикум: учебное пособие / В. А. Бондаренко, С. И. Евтушенко, В. А. </w:t>
      </w:r>
      <w:proofErr w:type="spellStart"/>
      <w:r w:rsidRPr="00C157EE">
        <w:rPr>
          <w:bCs/>
          <w:szCs w:val="28"/>
        </w:rPr>
        <w:t>Лепихова</w:t>
      </w:r>
      <w:proofErr w:type="spellEnd"/>
      <w:r w:rsidRPr="00C157EE">
        <w:rPr>
          <w:bCs/>
          <w:szCs w:val="28"/>
        </w:rPr>
        <w:t xml:space="preserve"> – Москва : ИЦ РИОР, НИЦ ИНФРА-М, 2019. – 150 с. – Текст: электронный. – ISBN 978-5-16-107123-6. – URL: https://znanium.com/catalog/product/995045</w:t>
      </w:r>
    </w:p>
    <w:p w14:paraId="28354D9B" w14:textId="77777777" w:rsidR="00C157EE" w:rsidRPr="00A16978" w:rsidRDefault="00C157EE" w:rsidP="00CE6F00">
      <w:pPr>
        <w:pStyle w:val="ad"/>
        <w:numPr>
          <w:ilvl w:val="0"/>
          <w:numId w:val="35"/>
        </w:numPr>
        <w:spacing w:before="0" w:after="0" w:line="276" w:lineRule="auto"/>
        <w:ind w:left="0" w:firstLine="709"/>
        <w:jc w:val="both"/>
        <w:rPr>
          <w:bCs/>
          <w:szCs w:val="28"/>
        </w:rPr>
      </w:pPr>
      <w:proofErr w:type="spellStart"/>
      <w:r w:rsidRPr="00A16978">
        <w:rPr>
          <w:bCs/>
          <w:szCs w:val="28"/>
        </w:rPr>
        <w:t>Бектобеков</w:t>
      </w:r>
      <w:proofErr w:type="spellEnd"/>
      <w:r w:rsidRPr="00A16978">
        <w:rPr>
          <w:bCs/>
          <w:szCs w:val="28"/>
        </w:rPr>
        <w:t xml:space="preserve">, Г. В. Пожарная безопасность : учебное пособие для </w:t>
      </w:r>
      <w:proofErr w:type="spellStart"/>
      <w:r w:rsidRPr="00A16978">
        <w:rPr>
          <w:bCs/>
          <w:szCs w:val="28"/>
        </w:rPr>
        <w:t>спо</w:t>
      </w:r>
      <w:proofErr w:type="spellEnd"/>
      <w:r w:rsidRPr="00A16978">
        <w:rPr>
          <w:bCs/>
          <w:szCs w:val="28"/>
        </w:rPr>
        <w:t xml:space="preserve"> / Г. В. </w:t>
      </w:r>
      <w:proofErr w:type="spellStart"/>
      <w:r w:rsidRPr="00A16978">
        <w:rPr>
          <w:bCs/>
          <w:szCs w:val="28"/>
        </w:rPr>
        <w:t>Бектобе</w:t>
      </w:r>
      <w:proofErr w:type="spellEnd"/>
      <w:r w:rsidRPr="00A16978">
        <w:rPr>
          <w:bCs/>
          <w:szCs w:val="28"/>
        </w:rPr>
        <w:t xml:space="preserve">-ков. — 2-е изд., стер. — Санкт-Петербург : Лань, 2021. — 88 с. — ISBN 978-5-8114-7106-5. — Текст : электронный // Лань : электронно-библиотечная система. — URL: </w:t>
      </w:r>
      <w:hyperlink r:id="rId40" w:history="1">
        <w:r w:rsidRPr="00A16978">
          <w:rPr>
            <w:bCs/>
            <w:szCs w:val="28"/>
          </w:rPr>
          <w:t>https://e.lanbook.com/book/155671</w:t>
        </w:r>
      </w:hyperlink>
      <w:r w:rsidRPr="00A16978">
        <w:rPr>
          <w:bCs/>
          <w:szCs w:val="28"/>
        </w:rPr>
        <w:t xml:space="preserve">  (дата обращения: 13.01.2022). — Режим доступа: для </w:t>
      </w:r>
      <w:proofErr w:type="spellStart"/>
      <w:r w:rsidRPr="00A16978">
        <w:rPr>
          <w:bCs/>
          <w:szCs w:val="28"/>
        </w:rPr>
        <w:t>авториз</w:t>
      </w:r>
      <w:proofErr w:type="spellEnd"/>
      <w:r w:rsidRPr="00A16978">
        <w:rPr>
          <w:bCs/>
          <w:szCs w:val="28"/>
        </w:rPr>
        <w:t>. пользователей.</w:t>
      </w:r>
    </w:p>
    <w:p w14:paraId="1FEEF4CC" w14:textId="77777777" w:rsidR="00C157EE" w:rsidRPr="00C157EE" w:rsidRDefault="00C157EE" w:rsidP="00CE6F00">
      <w:pPr>
        <w:pStyle w:val="ad"/>
        <w:numPr>
          <w:ilvl w:val="0"/>
          <w:numId w:val="35"/>
        </w:numPr>
        <w:spacing w:before="0" w:after="0" w:line="276" w:lineRule="auto"/>
        <w:ind w:left="0" w:firstLine="709"/>
        <w:jc w:val="both"/>
        <w:rPr>
          <w:bCs/>
          <w:szCs w:val="28"/>
        </w:rPr>
      </w:pPr>
      <w:r w:rsidRPr="00C157EE">
        <w:rPr>
          <w:bCs/>
          <w:szCs w:val="28"/>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C157EE">
        <w:rPr>
          <w:bCs/>
          <w:szCs w:val="28"/>
        </w:rPr>
        <w:t>перераб</w:t>
      </w:r>
      <w:proofErr w:type="spellEnd"/>
      <w:r w:rsidRPr="00C157EE">
        <w:rPr>
          <w:bCs/>
          <w:szCs w:val="28"/>
        </w:rPr>
        <w:t xml:space="preserve">. и доп. – Москва : Издательство </w:t>
      </w:r>
      <w:proofErr w:type="spellStart"/>
      <w:r w:rsidRPr="00C157EE">
        <w:rPr>
          <w:bCs/>
          <w:szCs w:val="28"/>
        </w:rPr>
        <w:t>Юрайт</w:t>
      </w:r>
      <w:proofErr w:type="spellEnd"/>
      <w:r w:rsidRPr="00C157EE">
        <w:rPr>
          <w:bCs/>
          <w:szCs w:val="28"/>
        </w:rPr>
        <w:t xml:space="preserve">, 2020. – 350 с. – (Профессиональное образование). – ISBN 978-5-9916-9962-4. – Текст : электронный // Электронная библиотечная система </w:t>
      </w:r>
      <w:proofErr w:type="spellStart"/>
      <w:r w:rsidRPr="00C157EE">
        <w:rPr>
          <w:bCs/>
          <w:szCs w:val="28"/>
        </w:rPr>
        <w:t>Юрайт</w:t>
      </w:r>
      <w:proofErr w:type="spellEnd"/>
      <w:r w:rsidRPr="00C157EE">
        <w:rPr>
          <w:bCs/>
          <w:szCs w:val="28"/>
        </w:rPr>
        <w:t xml:space="preserve"> [сайт]. – URL: </w:t>
      </w:r>
      <w:hyperlink r:id="rId41" w:history="1">
        <w:r w:rsidRPr="00C157EE">
          <w:rPr>
            <w:bCs/>
            <w:szCs w:val="28"/>
          </w:rPr>
          <w:t>https://urait.ru/bcode/453161</w:t>
        </w:r>
      </w:hyperlink>
      <w:r w:rsidRPr="00C157EE">
        <w:rPr>
          <w:bCs/>
          <w:szCs w:val="28"/>
        </w:rPr>
        <w:t xml:space="preserve"> </w:t>
      </w:r>
    </w:p>
    <w:p w14:paraId="2D320682" w14:textId="77777777" w:rsidR="00C157EE" w:rsidRPr="00C157EE" w:rsidRDefault="00C157EE" w:rsidP="00CE6F00">
      <w:pPr>
        <w:pStyle w:val="afffff9"/>
        <w:widowControl/>
        <w:numPr>
          <w:ilvl w:val="0"/>
          <w:numId w:val="35"/>
        </w:numPr>
        <w:spacing w:line="276" w:lineRule="auto"/>
        <w:ind w:left="0" w:firstLine="709"/>
        <w:jc w:val="both"/>
        <w:rPr>
          <w:bCs/>
          <w:szCs w:val="28"/>
          <w:lang w:val="ru-RU" w:eastAsia="ru-RU"/>
        </w:rPr>
      </w:pPr>
      <w:r w:rsidRPr="00C157EE">
        <w:rPr>
          <w:bCs/>
          <w:szCs w:val="28"/>
          <w:lang w:val="ru-RU"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C157EE">
        <w:rPr>
          <w:bCs/>
          <w:szCs w:val="28"/>
          <w:lang w:val="ru-RU" w:eastAsia="ru-RU"/>
        </w:rPr>
        <w:t>перераб</w:t>
      </w:r>
      <w:proofErr w:type="spellEnd"/>
      <w:r w:rsidRPr="00C157EE">
        <w:rPr>
          <w:bCs/>
          <w:szCs w:val="28"/>
          <w:lang w:val="ru-RU" w:eastAsia="ru-RU"/>
        </w:rPr>
        <w:t xml:space="preserve">. и доп. — Москва : Издательство </w:t>
      </w:r>
      <w:proofErr w:type="spellStart"/>
      <w:r w:rsidRPr="00C157EE">
        <w:rPr>
          <w:bCs/>
          <w:szCs w:val="28"/>
          <w:lang w:val="ru-RU" w:eastAsia="ru-RU"/>
        </w:rPr>
        <w:t>Юрайт</w:t>
      </w:r>
      <w:proofErr w:type="spellEnd"/>
      <w:r w:rsidRPr="00C157EE">
        <w:rPr>
          <w:bCs/>
          <w:szCs w:val="28"/>
          <w:lang w:val="ru-RU" w:eastAsia="ru-RU"/>
        </w:rPr>
        <w:t xml:space="preserve">, 2023. — 638 с. — (Профессиональное образование). — ISBN 978-5-534-16455-8. — Текст : электронный // Образовательная платформа </w:t>
      </w:r>
      <w:proofErr w:type="spellStart"/>
      <w:r w:rsidRPr="00C157EE">
        <w:rPr>
          <w:bCs/>
          <w:szCs w:val="28"/>
          <w:lang w:val="ru-RU" w:eastAsia="ru-RU"/>
        </w:rPr>
        <w:t>Юрайт</w:t>
      </w:r>
      <w:proofErr w:type="spellEnd"/>
      <w:r w:rsidRPr="00C157EE">
        <w:rPr>
          <w:bCs/>
          <w:szCs w:val="28"/>
          <w:lang w:val="ru-RU" w:eastAsia="ru-RU"/>
        </w:rPr>
        <w:t xml:space="preserve"> [сайт]. — URL: </w:t>
      </w:r>
      <w:hyperlink r:id="rId42" w:history="1">
        <w:r w:rsidRPr="00C157EE">
          <w:rPr>
            <w:bCs/>
            <w:szCs w:val="28"/>
            <w:lang w:val="ru-RU" w:eastAsia="ru-RU"/>
          </w:rPr>
          <w:t>https</w:t>
        </w:r>
        <w:r w:rsidRPr="00C157EE">
          <w:rPr>
            <w:bCs/>
            <w:szCs w:val="28"/>
            <w:lang w:eastAsia="ru-RU"/>
          </w:rPr>
          <w:t>://</w:t>
        </w:r>
        <w:proofErr w:type="spellStart"/>
        <w:r w:rsidRPr="00C157EE">
          <w:rPr>
            <w:bCs/>
            <w:szCs w:val="28"/>
            <w:lang w:val="ru-RU" w:eastAsia="ru-RU"/>
          </w:rPr>
          <w:t>urait</w:t>
        </w:r>
        <w:proofErr w:type="spellEnd"/>
        <w:r w:rsidRPr="00C157EE">
          <w:rPr>
            <w:bCs/>
            <w:szCs w:val="28"/>
            <w:lang w:eastAsia="ru-RU"/>
          </w:rPr>
          <w:t>.</w:t>
        </w:r>
        <w:proofErr w:type="spellStart"/>
        <w:r w:rsidRPr="00C157EE">
          <w:rPr>
            <w:bCs/>
            <w:szCs w:val="28"/>
            <w:lang w:val="ru-RU" w:eastAsia="ru-RU"/>
          </w:rPr>
          <w:t>ru</w:t>
        </w:r>
        <w:proofErr w:type="spellEnd"/>
        <w:r w:rsidRPr="00C157EE">
          <w:rPr>
            <w:bCs/>
            <w:szCs w:val="28"/>
            <w:lang w:eastAsia="ru-RU"/>
          </w:rPr>
          <w:t>/</w:t>
        </w:r>
        <w:proofErr w:type="spellStart"/>
        <w:r w:rsidRPr="00C157EE">
          <w:rPr>
            <w:bCs/>
            <w:szCs w:val="28"/>
            <w:lang w:val="ru-RU" w:eastAsia="ru-RU"/>
          </w:rPr>
          <w:t>bcode</w:t>
        </w:r>
        <w:proofErr w:type="spellEnd"/>
        <w:r w:rsidRPr="00C157EE">
          <w:rPr>
            <w:bCs/>
            <w:szCs w:val="28"/>
            <w:lang w:eastAsia="ru-RU"/>
          </w:rPr>
          <w:t>/531090</w:t>
        </w:r>
      </w:hyperlink>
      <w:r w:rsidRPr="00C157EE">
        <w:rPr>
          <w:bCs/>
          <w:szCs w:val="28"/>
          <w:lang w:val="ru-RU" w:eastAsia="ru-RU"/>
        </w:rPr>
        <w:t>  </w:t>
      </w:r>
    </w:p>
    <w:p w14:paraId="73307F3E" w14:textId="77777777" w:rsidR="00C157EE" w:rsidRPr="00A16978" w:rsidRDefault="00C157EE" w:rsidP="00CE6F00">
      <w:pPr>
        <w:pStyle w:val="ad"/>
        <w:numPr>
          <w:ilvl w:val="0"/>
          <w:numId w:val="35"/>
        </w:numPr>
        <w:spacing w:before="0" w:after="0" w:line="276" w:lineRule="auto"/>
        <w:ind w:left="0" w:firstLine="709"/>
        <w:jc w:val="both"/>
        <w:rPr>
          <w:bCs/>
          <w:szCs w:val="28"/>
        </w:rPr>
      </w:pPr>
      <w:r w:rsidRPr="00A16978">
        <w:rPr>
          <w:bCs/>
          <w:szCs w:val="28"/>
        </w:rPr>
        <w:t xml:space="preserve">Горькова Н. В., Фетисов А. Г., </w:t>
      </w:r>
      <w:proofErr w:type="spellStart"/>
      <w:r w:rsidRPr="00A16978">
        <w:rPr>
          <w:bCs/>
          <w:szCs w:val="28"/>
        </w:rPr>
        <w:t>Мессинева</w:t>
      </w:r>
      <w:proofErr w:type="spellEnd"/>
      <w:r w:rsidRPr="00A16978">
        <w:rPr>
          <w:bCs/>
          <w:szCs w:val="28"/>
        </w:rPr>
        <w:t xml:space="preserve"> Е. М., Мануйлова Н. Б. Безопасность жизнедеятельности : учебник для </w:t>
      </w:r>
      <w:proofErr w:type="spellStart"/>
      <w:r w:rsidRPr="00A16978">
        <w:rPr>
          <w:bCs/>
          <w:szCs w:val="28"/>
        </w:rPr>
        <w:t>спо</w:t>
      </w:r>
      <w:proofErr w:type="spellEnd"/>
      <w:r w:rsidRPr="00A16978">
        <w:rPr>
          <w:bCs/>
          <w:szCs w:val="28"/>
        </w:rPr>
        <w:t xml:space="preserve"> / Н. В. Горькова, А. Г. Фетисов, Е. М. </w:t>
      </w:r>
      <w:proofErr w:type="spellStart"/>
      <w:r w:rsidRPr="00A16978">
        <w:rPr>
          <w:bCs/>
          <w:szCs w:val="28"/>
        </w:rPr>
        <w:t>Мессинева</w:t>
      </w:r>
      <w:proofErr w:type="spellEnd"/>
      <w:r w:rsidRPr="00A16978">
        <w:rPr>
          <w:bCs/>
          <w:szCs w:val="28"/>
        </w:rPr>
        <w:t xml:space="preserve">, Н. Б. Мануйлова. — 2-е изд., стер. — Санкт-Петербург : Лань, 2022. — 220 с. — ISBN 978-5-8114-9372-2. — Текст : электронный // Лань : электронно-библиотечная система. — URL: </w:t>
      </w:r>
      <w:hyperlink r:id="rId43" w:history="1">
        <w:r w:rsidRPr="00A16978">
          <w:rPr>
            <w:bCs/>
            <w:szCs w:val="28"/>
          </w:rPr>
          <w:t>https://e.lanbook.com/book/193389</w:t>
        </w:r>
      </w:hyperlink>
      <w:r w:rsidRPr="00A16978">
        <w:rPr>
          <w:bCs/>
          <w:szCs w:val="28"/>
        </w:rPr>
        <w:t xml:space="preserve">  (дата обращения: 13.01.2022). — Режим </w:t>
      </w:r>
      <w:proofErr w:type="gramStart"/>
      <w:r w:rsidRPr="00A16978">
        <w:rPr>
          <w:bCs/>
          <w:szCs w:val="28"/>
        </w:rPr>
        <w:t>до-ступа</w:t>
      </w:r>
      <w:proofErr w:type="gramEnd"/>
      <w:r w:rsidRPr="00A16978">
        <w:rPr>
          <w:bCs/>
          <w:szCs w:val="28"/>
        </w:rPr>
        <w:t xml:space="preserve">: для </w:t>
      </w:r>
      <w:proofErr w:type="spellStart"/>
      <w:r w:rsidRPr="00A16978">
        <w:rPr>
          <w:bCs/>
          <w:szCs w:val="28"/>
        </w:rPr>
        <w:t>авториз</w:t>
      </w:r>
      <w:proofErr w:type="spellEnd"/>
      <w:r w:rsidRPr="00A16978">
        <w:rPr>
          <w:bCs/>
          <w:szCs w:val="28"/>
        </w:rPr>
        <w:t>. пользователей.</w:t>
      </w:r>
    </w:p>
    <w:p w14:paraId="268E5B72" w14:textId="77777777" w:rsidR="00C157EE" w:rsidRPr="00C157EE" w:rsidRDefault="00C157EE" w:rsidP="00CE6F00">
      <w:pPr>
        <w:pStyle w:val="afffff9"/>
        <w:widowControl/>
        <w:numPr>
          <w:ilvl w:val="0"/>
          <w:numId w:val="35"/>
        </w:numPr>
        <w:spacing w:line="276" w:lineRule="auto"/>
        <w:ind w:left="0" w:firstLine="709"/>
        <w:jc w:val="both"/>
        <w:rPr>
          <w:bCs/>
          <w:szCs w:val="28"/>
          <w:lang w:val="ru-RU" w:eastAsia="ru-RU"/>
        </w:rPr>
      </w:pPr>
      <w:proofErr w:type="spellStart"/>
      <w:r w:rsidRPr="00C157EE">
        <w:rPr>
          <w:bCs/>
          <w:szCs w:val="28"/>
          <w:lang w:val="ru-RU" w:eastAsia="ru-RU"/>
        </w:rPr>
        <w:t>Каракеян</w:t>
      </w:r>
      <w:proofErr w:type="spellEnd"/>
      <w:r w:rsidRPr="00C157EE">
        <w:rPr>
          <w:bCs/>
          <w:szCs w:val="28"/>
          <w:lang w:val="ru-RU" w:eastAsia="ru-RU"/>
        </w:rPr>
        <w:t xml:space="preserve">, В. И.  Безопасность жизнедеятельности : учебник и практикум для среднего профессионального образования / В. И. </w:t>
      </w:r>
      <w:proofErr w:type="spellStart"/>
      <w:r w:rsidRPr="00C157EE">
        <w:rPr>
          <w:bCs/>
          <w:szCs w:val="28"/>
          <w:lang w:val="ru-RU" w:eastAsia="ru-RU"/>
        </w:rPr>
        <w:t>Каракеян</w:t>
      </w:r>
      <w:proofErr w:type="spellEnd"/>
      <w:r w:rsidRPr="00C157EE">
        <w:rPr>
          <w:bCs/>
          <w:szCs w:val="28"/>
          <w:lang w:val="ru-RU" w:eastAsia="ru-RU"/>
        </w:rPr>
        <w:t xml:space="preserve">, И. М. Никулина. — 4-е изд., </w:t>
      </w:r>
      <w:proofErr w:type="spellStart"/>
      <w:r w:rsidRPr="00C157EE">
        <w:rPr>
          <w:bCs/>
          <w:szCs w:val="28"/>
          <w:lang w:val="ru-RU" w:eastAsia="ru-RU"/>
        </w:rPr>
        <w:t>перераб</w:t>
      </w:r>
      <w:proofErr w:type="spellEnd"/>
      <w:r w:rsidRPr="00C157EE">
        <w:rPr>
          <w:bCs/>
          <w:szCs w:val="28"/>
          <w:lang w:val="ru-RU" w:eastAsia="ru-RU"/>
        </w:rPr>
        <w:t xml:space="preserve">. и доп. — Москва : Издательство </w:t>
      </w:r>
      <w:proofErr w:type="spellStart"/>
      <w:r w:rsidRPr="00C157EE">
        <w:rPr>
          <w:bCs/>
          <w:szCs w:val="28"/>
          <w:lang w:val="ru-RU" w:eastAsia="ru-RU"/>
        </w:rPr>
        <w:t>Юрайт</w:t>
      </w:r>
      <w:proofErr w:type="spellEnd"/>
      <w:r w:rsidRPr="00C157EE">
        <w:rPr>
          <w:bCs/>
          <w:szCs w:val="28"/>
          <w:lang w:val="ru-RU" w:eastAsia="ru-RU"/>
        </w:rPr>
        <w:t xml:space="preserve">, 2023. — 335 с. — (Профессиональное образование). — ISBN 978-5-534-17843-2. — Текст : электронный // Образовательная платформа </w:t>
      </w:r>
      <w:proofErr w:type="spellStart"/>
      <w:r w:rsidRPr="00C157EE">
        <w:rPr>
          <w:bCs/>
          <w:szCs w:val="28"/>
          <w:lang w:val="ru-RU" w:eastAsia="ru-RU"/>
        </w:rPr>
        <w:t>Юрайт</w:t>
      </w:r>
      <w:proofErr w:type="spellEnd"/>
      <w:r w:rsidRPr="00C157EE">
        <w:rPr>
          <w:bCs/>
          <w:szCs w:val="28"/>
          <w:lang w:val="ru-RU" w:eastAsia="ru-RU"/>
        </w:rPr>
        <w:t xml:space="preserve"> [сайт]. — URL: </w:t>
      </w:r>
      <w:hyperlink r:id="rId44" w:history="1">
        <w:r w:rsidRPr="00C157EE">
          <w:rPr>
            <w:bCs/>
            <w:szCs w:val="28"/>
            <w:lang w:val="ru-RU" w:eastAsia="ru-RU"/>
          </w:rPr>
          <w:t>https</w:t>
        </w:r>
        <w:r w:rsidRPr="00C157EE">
          <w:rPr>
            <w:bCs/>
            <w:szCs w:val="28"/>
            <w:lang w:eastAsia="ru-RU"/>
          </w:rPr>
          <w:t>://</w:t>
        </w:r>
        <w:proofErr w:type="spellStart"/>
        <w:r w:rsidRPr="00C157EE">
          <w:rPr>
            <w:bCs/>
            <w:szCs w:val="28"/>
            <w:lang w:val="ru-RU" w:eastAsia="ru-RU"/>
          </w:rPr>
          <w:t>urait</w:t>
        </w:r>
        <w:proofErr w:type="spellEnd"/>
        <w:r w:rsidRPr="00C157EE">
          <w:rPr>
            <w:bCs/>
            <w:szCs w:val="28"/>
            <w:lang w:eastAsia="ru-RU"/>
          </w:rPr>
          <w:t>.</w:t>
        </w:r>
        <w:proofErr w:type="spellStart"/>
        <w:r w:rsidRPr="00C157EE">
          <w:rPr>
            <w:bCs/>
            <w:szCs w:val="28"/>
            <w:lang w:val="ru-RU" w:eastAsia="ru-RU"/>
          </w:rPr>
          <w:t>ru</w:t>
        </w:r>
        <w:proofErr w:type="spellEnd"/>
        <w:r w:rsidRPr="00C157EE">
          <w:rPr>
            <w:bCs/>
            <w:szCs w:val="28"/>
            <w:lang w:eastAsia="ru-RU"/>
          </w:rPr>
          <w:t>/</w:t>
        </w:r>
        <w:proofErr w:type="spellStart"/>
        <w:r w:rsidRPr="00C157EE">
          <w:rPr>
            <w:bCs/>
            <w:szCs w:val="28"/>
            <w:lang w:val="ru-RU" w:eastAsia="ru-RU"/>
          </w:rPr>
          <w:t>bcode</w:t>
        </w:r>
        <w:proofErr w:type="spellEnd"/>
        <w:r w:rsidRPr="00C157EE">
          <w:rPr>
            <w:bCs/>
            <w:szCs w:val="28"/>
            <w:lang w:eastAsia="ru-RU"/>
          </w:rPr>
          <w:t>/533825</w:t>
        </w:r>
      </w:hyperlink>
      <w:r w:rsidRPr="00C157EE">
        <w:rPr>
          <w:bCs/>
          <w:szCs w:val="28"/>
          <w:lang w:val="ru-RU" w:eastAsia="ru-RU"/>
        </w:rPr>
        <w:t>  </w:t>
      </w:r>
    </w:p>
    <w:p w14:paraId="3E56E9DF" w14:textId="77777777" w:rsidR="00C157EE" w:rsidRPr="00C157EE" w:rsidRDefault="00C157EE" w:rsidP="00CE6F00">
      <w:pPr>
        <w:pStyle w:val="ad"/>
        <w:numPr>
          <w:ilvl w:val="0"/>
          <w:numId w:val="35"/>
        </w:numPr>
        <w:spacing w:before="0" w:after="0" w:line="276" w:lineRule="auto"/>
        <w:ind w:left="0" w:firstLine="709"/>
        <w:jc w:val="both"/>
        <w:rPr>
          <w:bCs/>
          <w:szCs w:val="28"/>
        </w:rPr>
      </w:pPr>
      <w:proofErr w:type="spellStart"/>
      <w:r w:rsidRPr="00C157EE">
        <w:rPr>
          <w:bCs/>
          <w:szCs w:val="28"/>
        </w:rPr>
        <w:t>Михаилиди</w:t>
      </w:r>
      <w:proofErr w:type="spellEnd"/>
      <w:r w:rsidRPr="00C157EE">
        <w:rPr>
          <w:bCs/>
          <w:szCs w:val="28"/>
        </w:rPr>
        <w:t xml:space="preserve">, А. М. Безопасность жизнедеятельности и охрана труда на производстве : учебное пособие для СПО / А. М. </w:t>
      </w:r>
      <w:proofErr w:type="spellStart"/>
      <w:r w:rsidRPr="00C157EE">
        <w:rPr>
          <w:bCs/>
          <w:szCs w:val="28"/>
        </w:rPr>
        <w:t>Михаилиди</w:t>
      </w:r>
      <w:proofErr w:type="spellEnd"/>
      <w:r w:rsidRPr="00C157EE">
        <w:rPr>
          <w:bCs/>
          <w:szCs w:val="28"/>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w:t>
      </w:r>
      <w:hyperlink r:id="rId45" w:history="1">
        <w:r w:rsidRPr="00C157EE">
          <w:rPr>
            <w:bCs/>
            <w:szCs w:val="28"/>
          </w:rPr>
          <w:t>http://www.iprbookshop.ru/100492.html</w:t>
        </w:r>
      </w:hyperlink>
      <w:r w:rsidRPr="00C157EE">
        <w:rPr>
          <w:bCs/>
          <w:szCs w:val="28"/>
        </w:rPr>
        <w:t xml:space="preserve"> — Режим доступа: для </w:t>
      </w:r>
      <w:proofErr w:type="spellStart"/>
      <w:r w:rsidRPr="00C157EE">
        <w:rPr>
          <w:bCs/>
          <w:szCs w:val="28"/>
        </w:rPr>
        <w:t>авторизир</w:t>
      </w:r>
      <w:proofErr w:type="spellEnd"/>
      <w:r w:rsidRPr="00C157EE">
        <w:rPr>
          <w:bCs/>
          <w:szCs w:val="28"/>
        </w:rPr>
        <w:t xml:space="preserve">. пользователей. - DOI: </w:t>
      </w:r>
      <w:hyperlink r:id="rId46" w:history="1">
        <w:r w:rsidRPr="00C157EE">
          <w:rPr>
            <w:bCs/>
            <w:szCs w:val="28"/>
          </w:rPr>
          <w:t>https://doi.org/10.23682/100492</w:t>
        </w:r>
      </w:hyperlink>
    </w:p>
    <w:p w14:paraId="2756F877" w14:textId="77777777" w:rsidR="00C157EE" w:rsidRPr="00C157EE" w:rsidRDefault="00C157EE" w:rsidP="00CE6F00">
      <w:pPr>
        <w:pStyle w:val="afffff9"/>
        <w:widowControl/>
        <w:numPr>
          <w:ilvl w:val="0"/>
          <w:numId w:val="35"/>
        </w:numPr>
        <w:spacing w:line="276" w:lineRule="auto"/>
        <w:ind w:left="0" w:firstLine="709"/>
        <w:jc w:val="both"/>
        <w:rPr>
          <w:bCs/>
          <w:szCs w:val="28"/>
          <w:lang w:val="ru-RU" w:eastAsia="ru-RU"/>
        </w:rPr>
      </w:pPr>
      <w:r w:rsidRPr="00C157EE">
        <w:rPr>
          <w:bCs/>
          <w:szCs w:val="28"/>
          <w:lang w:val="ru-RU" w:eastAsia="ru-RU"/>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C157EE">
        <w:rPr>
          <w:bCs/>
          <w:szCs w:val="28"/>
          <w:lang w:val="ru-RU" w:eastAsia="ru-RU"/>
        </w:rPr>
        <w:t>перераб</w:t>
      </w:r>
      <w:proofErr w:type="spellEnd"/>
      <w:r w:rsidRPr="00C157EE">
        <w:rPr>
          <w:bCs/>
          <w:szCs w:val="28"/>
          <w:lang w:val="ru-RU" w:eastAsia="ru-RU"/>
        </w:rPr>
        <w:t xml:space="preserve">. и доп. — Москва : Издательство </w:t>
      </w:r>
      <w:proofErr w:type="spellStart"/>
      <w:r w:rsidRPr="00C157EE">
        <w:rPr>
          <w:bCs/>
          <w:szCs w:val="28"/>
          <w:lang w:val="ru-RU" w:eastAsia="ru-RU"/>
        </w:rPr>
        <w:t>Юрайт</w:t>
      </w:r>
      <w:proofErr w:type="spellEnd"/>
      <w:r w:rsidRPr="00C157EE">
        <w:rPr>
          <w:bCs/>
          <w:szCs w:val="28"/>
          <w:lang w:val="ru-RU" w:eastAsia="ru-RU"/>
        </w:rPr>
        <w:t xml:space="preserve">, 2023. — 639 с. — (Профессиональное образование). — ISBN 978-5-534-17400-7. — Текст : электронный // Образовательная платформа </w:t>
      </w:r>
      <w:proofErr w:type="spellStart"/>
      <w:r w:rsidRPr="00C157EE">
        <w:rPr>
          <w:bCs/>
          <w:szCs w:val="28"/>
          <w:lang w:val="ru-RU" w:eastAsia="ru-RU"/>
        </w:rPr>
        <w:t>Юрайт</w:t>
      </w:r>
      <w:proofErr w:type="spellEnd"/>
      <w:r w:rsidRPr="00C157EE">
        <w:rPr>
          <w:bCs/>
          <w:szCs w:val="28"/>
          <w:lang w:val="ru-RU" w:eastAsia="ru-RU"/>
        </w:rPr>
        <w:t xml:space="preserve"> [сайт]. — URL: </w:t>
      </w:r>
      <w:hyperlink r:id="rId47" w:history="1">
        <w:r w:rsidRPr="00C157EE">
          <w:rPr>
            <w:bCs/>
            <w:szCs w:val="28"/>
            <w:lang w:val="ru-RU" w:eastAsia="ru-RU"/>
          </w:rPr>
          <w:t>https</w:t>
        </w:r>
        <w:r w:rsidRPr="00C157EE">
          <w:rPr>
            <w:bCs/>
            <w:szCs w:val="28"/>
            <w:lang w:eastAsia="ru-RU"/>
          </w:rPr>
          <w:t>://</w:t>
        </w:r>
        <w:proofErr w:type="spellStart"/>
        <w:r w:rsidRPr="00C157EE">
          <w:rPr>
            <w:bCs/>
            <w:szCs w:val="28"/>
            <w:lang w:val="ru-RU" w:eastAsia="ru-RU"/>
          </w:rPr>
          <w:t>urait</w:t>
        </w:r>
        <w:proofErr w:type="spellEnd"/>
        <w:r w:rsidRPr="00C157EE">
          <w:rPr>
            <w:bCs/>
            <w:szCs w:val="28"/>
            <w:lang w:eastAsia="ru-RU"/>
          </w:rPr>
          <w:t>.</w:t>
        </w:r>
        <w:proofErr w:type="spellStart"/>
        <w:r w:rsidRPr="00C157EE">
          <w:rPr>
            <w:bCs/>
            <w:szCs w:val="28"/>
            <w:lang w:val="ru-RU" w:eastAsia="ru-RU"/>
          </w:rPr>
          <w:t>ru</w:t>
        </w:r>
        <w:proofErr w:type="spellEnd"/>
        <w:r w:rsidRPr="00C157EE">
          <w:rPr>
            <w:bCs/>
            <w:szCs w:val="28"/>
            <w:lang w:eastAsia="ru-RU"/>
          </w:rPr>
          <w:t>/</w:t>
        </w:r>
        <w:proofErr w:type="spellStart"/>
        <w:r w:rsidRPr="00C157EE">
          <w:rPr>
            <w:bCs/>
            <w:szCs w:val="28"/>
            <w:lang w:val="ru-RU" w:eastAsia="ru-RU"/>
          </w:rPr>
          <w:t>bcode</w:t>
        </w:r>
        <w:proofErr w:type="spellEnd"/>
        <w:r w:rsidRPr="00C157EE">
          <w:rPr>
            <w:bCs/>
            <w:szCs w:val="28"/>
            <w:lang w:eastAsia="ru-RU"/>
          </w:rPr>
          <w:t>/533016</w:t>
        </w:r>
      </w:hyperlink>
      <w:r w:rsidRPr="00C157EE">
        <w:rPr>
          <w:bCs/>
          <w:szCs w:val="28"/>
          <w:lang w:val="ru-RU" w:eastAsia="ru-RU"/>
        </w:rPr>
        <w:t>  </w:t>
      </w:r>
    </w:p>
    <w:p w14:paraId="4E86A8A6" w14:textId="77777777" w:rsidR="00C157EE" w:rsidRPr="00A16978" w:rsidRDefault="00C157EE" w:rsidP="00CE6F00">
      <w:pPr>
        <w:pStyle w:val="ad"/>
        <w:numPr>
          <w:ilvl w:val="0"/>
          <w:numId w:val="35"/>
        </w:numPr>
        <w:spacing w:before="0" w:after="0" w:line="276" w:lineRule="auto"/>
        <w:ind w:left="0" w:firstLine="709"/>
        <w:jc w:val="both"/>
      </w:pPr>
      <w:r w:rsidRPr="00C157EE">
        <w:rPr>
          <w:bCs/>
          <w:szCs w:val="28"/>
        </w:rPr>
        <w:t>Рогозина, И. В. Медицина катастроф : учебное пособие / И. В. Рогозина. - 2-е</w:t>
      </w:r>
      <w:r w:rsidRPr="00A16978">
        <w:t xml:space="preserve"> изд. , </w:t>
      </w:r>
      <w:proofErr w:type="spellStart"/>
      <w:r w:rsidRPr="00A16978">
        <w:t>перераб</w:t>
      </w:r>
      <w:proofErr w:type="spellEnd"/>
      <w:r w:rsidRPr="00A16978">
        <w:t xml:space="preserve">. и доп. - Москва : ГЭОТАР-Медиа, 2020. - 176 с. - ISBN 978-5-9704-5556-2. - Текст : </w:t>
      </w:r>
      <w:proofErr w:type="spellStart"/>
      <w:proofErr w:type="gramStart"/>
      <w:r w:rsidRPr="00A16978">
        <w:t>элек</w:t>
      </w:r>
      <w:proofErr w:type="spellEnd"/>
      <w:r w:rsidRPr="00A16978">
        <w:t>-тронный</w:t>
      </w:r>
      <w:proofErr w:type="gramEnd"/>
      <w:r w:rsidRPr="00A16978">
        <w:t xml:space="preserve"> // ЭБС "Консультант студента" : [сайт]. - URL : </w:t>
      </w:r>
      <w:hyperlink r:id="rId48" w:history="1">
        <w:r w:rsidRPr="00A16978">
          <w:t>https://www.studentlibrary.ru/book/ISBN9785970455562.html</w:t>
        </w:r>
      </w:hyperlink>
    </w:p>
    <w:p w14:paraId="1F00C3B8" w14:textId="77777777" w:rsidR="00C157EE" w:rsidRDefault="00C157EE" w:rsidP="00CE6F00">
      <w:pPr>
        <w:pStyle w:val="ad"/>
        <w:numPr>
          <w:ilvl w:val="0"/>
          <w:numId w:val="35"/>
        </w:numPr>
        <w:spacing w:before="0" w:after="0" w:line="276" w:lineRule="auto"/>
        <w:ind w:left="0" w:firstLine="709"/>
        <w:jc w:val="both"/>
        <w:rPr>
          <w:bCs/>
          <w:szCs w:val="28"/>
        </w:rPr>
      </w:pPr>
      <w:r w:rsidRPr="00A16978">
        <w:rPr>
          <w:bCs/>
          <w:szCs w:val="28"/>
        </w:rPr>
        <w:t xml:space="preserve">Широков Ю. А. Защита в чрезвычайных ситуациях и гражданская оборона : </w:t>
      </w:r>
      <w:proofErr w:type="gramStart"/>
      <w:r w:rsidRPr="00A16978">
        <w:rPr>
          <w:bCs/>
          <w:szCs w:val="28"/>
        </w:rPr>
        <w:t>учеб-</w:t>
      </w:r>
      <w:proofErr w:type="spellStart"/>
      <w:r w:rsidRPr="00A16978">
        <w:rPr>
          <w:bCs/>
          <w:szCs w:val="28"/>
        </w:rPr>
        <w:t>ное</w:t>
      </w:r>
      <w:proofErr w:type="spellEnd"/>
      <w:proofErr w:type="gramEnd"/>
      <w:r w:rsidRPr="00A16978">
        <w:rPr>
          <w:bCs/>
          <w:szCs w:val="28"/>
        </w:rPr>
        <w:t xml:space="preserve"> пособие для </w:t>
      </w:r>
      <w:proofErr w:type="spellStart"/>
      <w:r w:rsidRPr="00A16978">
        <w:rPr>
          <w:bCs/>
          <w:szCs w:val="28"/>
        </w:rPr>
        <w:t>спо</w:t>
      </w:r>
      <w:proofErr w:type="spellEnd"/>
      <w:r w:rsidRPr="00A16978">
        <w:rPr>
          <w:bCs/>
          <w:szCs w:val="28"/>
        </w:rPr>
        <w:t xml:space="preserve"> / Ю. А. Широков. — Санкт-Петербург : Лань, 2020. — 488 с. — ISBN 978-5-8114-6463-0. — Текст : электронный // Лань : электронно-библиотечная </w:t>
      </w:r>
      <w:proofErr w:type="gramStart"/>
      <w:r w:rsidRPr="00A16978">
        <w:rPr>
          <w:bCs/>
          <w:szCs w:val="28"/>
        </w:rPr>
        <w:t>си-</w:t>
      </w:r>
      <w:proofErr w:type="spellStart"/>
      <w:r w:rsidRPr="00A16978">
        <w:rPr>
          <w:bCs/>
          <w:szCs w:val="28"/>
        </w:rPr>
        <w:t>стема</w:t>
      </w:r>
      <w:proofErr w:type="spellEnd"/>
      <w:proofErr w:type="gramEnd"/>
      <w:r w:rsidRPr="00A16978">
        <w:rPr>
          <w:bCs/>
          <w:szCs w:val="28"/>
        </w:rPr>
        <w:t xml:space="preserve">. — URL: </w:t>
      </w:r>
      <w:hyperlink r:id="rId49" w:history="1">
        <w:r w:rsidRPr="00A16978">
          <w:rPr>
            <w:bCs/>
            <w:szCs w:val="28"/>
          </w:rPr>
          <w:t>https://e.lanbook.com/book/148019</w:t>
        </w:r>
      </w:hyperlink>
      <w:r w:rsidRPr="00A16978">
        <w:rPr>
          <w:bCs/>
          <w:szCs w:val="28"/>
        </w:rPr>
        <w:t xml:space="preserve">  (дата обращения: 13.01.2022). — </w:t>
      </w:r>
      <w:proofErr w:type="gramStart"/>
      <w:r w:rsidRPr="00A16978">
        <w:rPr>
          <w:bCs/>
          <w:szCs w:val="28"/>
        </w:rPr>
        <w:t>Ре-жим</w:t>
      </w:r>
      <w:proofErr w:type="gramEnd"/>
      <w:r w:rsidRPr="00A16978">
        <w:rPr>
          <w:bCs/>
          <w:szCs w:val="28"/>
        </w:rPr>
        <w:t xml:space="preserve"> доступа: для </w:t>
      </w:r>
      <w:proofErr w:type="spellStart"/>
      <w:r w:rsidRPr="00A16978">
        <w:rPr>
          <w:bCs/>
          <w:szCs w:val="28"/>
        </w:rPr>
        <w:t>авториз</w:t>
      </w:r>
      <w:proofErr w:type="spellEnd"/>
      <w:r w:rsidRPr="00A16978">
        <w:rPr>
          <w:bCs/>
          <w:szCs w:val="28"/>
        </w:rPr>
        <w:t>. пользователей.</w:t>
      </w:r>
    </w:p>
    <w:p w14:paraId="2CE3779B" w14:textId="77777777" w:rsidR="00FF5935" w:rsidRPr="003C2B4A" w:rsidRDefault="00FF5935" w:rsidP="00FF5935">
      <w:pPr>
        <w:spacing w:after="0"/>
        <w:ind w:firstLine="709"/>
        <w:rPr>
          <w:rFonts w:ascii="Times New Roman" w:hAnsi="Times New Roman"/>
          <w:sz w:val="24"/>
          <w:szCs w:val="24"/>
          <w:shd w:val="clear" w:color="auto" w:fill="F7F7F7"/>
        </w:rPr>
      </w:pPr>
    </w:p>
    <w:p w14:paraId="2D703C1E" w14:textId="734207E6" w:rsidR="00FF5935" w:rsidRPr="003C2B4A" w:rsidRDefault="00FF5935" w:rsidP="00FF5935">
      <w:pPr>
        <w:spacing w:after="0"/>
        <w:ind w:firstLine="709"/>
        <w:rPr>
          <w:rFonts w:ascii="Times New Roman" w:hAnsi="Times New Roman"/>
          <w:b/>
          <w:bCs/>
          <w:sz w:val="24"/>
          <w:szCs w:val="24"/>
        </w:rPr>
      </w:pPr>
      <w:r w:rsidRPr="003C2B4A">
        <w:rPr>
          <w:rFonts w:ascii="Times New Roman" w:hAnsi="Times New Roman"/>
          <w:b/>
          <w:bCs/>
          <w:sz w:val="24"/>
          <w:szCs w:val="24"/>
        </w:rPr>
        <w:t xml:space="preserve">3.2.3. Дополнительные источники </w:t>
      </w:r>
    </w:p>
    <w:p w14:paraId="45BF1753" w14:textId="77777777" w:rsidR="00FF5935" w:rsidRPr="003C2B4A" w:rsidRDefault="00FF5935" w:rsidP="00FF5935">
      <w:pPr>
        <w:shd w:val="clear" w:color="auto" w:fill="FFFFFF"/>
        <w:spacing w:after="0"/>
        <w:ind w:firstLine="709"/>
        <w:jc w:val="both"/>
        <w:rPr>
          <w:rFonts w:ascii="Times New Roman" w:hAnsi="Times New Roman"/>
          <w:color w:val="181818"/>
          <w:sz w:val="24"/>
          <w:szCs w:val="24"/>
        </w:rPr>
      </w:pPr>
      <w:r w:rsidRPr="003C2B4A">
        <w:rPr>
          <w:rFonts w:ascii="Times New Roman" w:hAnsi="Times New Roman"/>
          <w:sz w:val="24"/>
          <w:szCs w:val="24"/>
        </w:rPr>
        <w:t xml:space="preserve">1. </w:t>
      </w:r>
      <w:r w:rsidRPr="003C2B4A">
        <w:rPr>
          <w:rFonts w:ascii="Times New Roman" w:hAnsi="Times New Roman"/>
          <w:color w:val="181818"/>
          <w:sz w:val="24"/>
          <w:szCs w:val="24"/>
        </w:rPr>
        <w:t xml:space="preserve">Все о пожарной безопасности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w:t>
      </w:r>
      <w:r w:rsidRPr="003C2B4A">
        <w:rPr>
          <w:rFonts w:ascii="Times New Roman" w:hAnsi="Times New Roman"/>
          <w:color w:val="181818"/>
          <w:sz w:val="24"/>
          <w:szCs w:val="24"/>
        </w:rPr>
        <w:t xml:space="preserve"> </w:t>
      </w:r>
      <w:hyperlink r:id="rId50" w:history="1">
        <w:r w:rsidRPr="003C2B4A">
          <w:rPr>
            <w:rFonts w:ascii="Times New Roman" w:hAnsi="Times New Roman"/>
            <w:sz w:val="24"/>
            <w:szCs w:val="24"/>
          </w:rPr>
          <w:t>http://www.0-1.ru/</w:t>
        </w:r>
      </w:hyperlink>
      <w:r w:rsidRPr="003C2B4A">
        <w:rPr>
          <w:rFonts w:ascii="Times New Roman" w:hAnsi="Times New Roman"/>
          <w:color w:val="181818"/>
          <w:sz w:val="24"/>
          <w:szCs w:val="24"/>
        </w:rPr>
        <w:t xml:space="preserve"> </w:t>
      </w:r>
    </w:p>
    <w:p w14:paraId="4EEEAF7B" w14:textId="77777777" w:rsidR="00FF5935" w:rsidRPr="003C2B4A" w:rsidRDefault="00FF5935" w:rsidP="00FF5935">
      <w:pPr>
        <w:shd w:val="clear" w:color="auto" w:fill="FFFFFF"/>
        <w:spacing w:after="0"/>
        <w:ind w:firstLine="709"/>
        <w:jc w:val="both"/>
        <w:rPr>
          <w:rFonts w:ascii="Times New Roman" w:hAnsi="Times New Roman"/>
          <w:color w:val="181818"/>
          <w:sz w:val="24"/>
          <w:szCs w:val="24"/>
        </w:rPr>
      </w:pPr>
      <w:r w:rsidRPr="003C2B4A">
        <w:rPr>
          <w:rFonts w:ascii="Times New Roman" w:hAnsi="Times New Roman"/>
          <w:color w:val="181818"/>
          <w:sz w:val="24"/>
          <w:szCs w:val="24"/>
        </w:rPr>
        <w:t xml:space="preserve">2. Журнал «ОБЖ. Основы безопасности жизни»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w:t>
      </w:r>
    </w:p>
    <w:p w14:paraId="35CEE3D7" w14:textId="77777777" w:rsidR="00FF5935" w:rsidRPr="003C2B4A" w:rsidRDefault="00CE6F00" w:rsidP="00FF5935">
      <w:pPr>
        <w:shd w:val="clear" w:color="auto" w:fill="FFFFFF"/>
        <w:spacing w:after="0"/>
        <w:ind w:firstLine="709"/>
        <w:jc w:val="both"/>
        <w:rPr>
          <w:rFonts w:ascii="Times New Roman" w:hAnsi="Times New Roman"/>
          <w:color w:val="181818"/>
          <w:sz w:val="24"/>
          <w:szCs w:val="24"/>
        </w:rPr>
      </w:pPr>
      <w:hyperlink r:id="rId51" w:history="1">
        <w:r w:rsidR="00FF5935" w:rsidRPr="003C2B4A">
          <w:rPr>
            <w:rFonts w:ascii="Times New Roman" w:hAnsi="Times New Roman"/>
            <w:sz w:val="24"/>
            <w:szCs w:val="24"/>
          </w:rPr>
          <w:t>http://www.russmag.ru/mmenu.php-id=49.htm</w:t>
        </w:r>
      </w:hyperlink>
      <w:r w:rsidR="00FF5935" w:rsidRPr="003C2B4A">
        <w:rPr>
          <w:rFonts w:ascii="Times New Roman" w:hAnsi="Times New Roman"/>
          <w:color w:val="181818"/>
          <w:sz w:val="24"/>
          <w:szCs w:val="24"/>
        </w:rPr>
        <w:t xml:space="preserve"> </w:t>
      </w:r>
    </w:p>
    <w:p w14:paraId="5D0786FF" w14:textId="77777777" w:rsidR="00FF5935" w:rsidRPr="003C2B4A" w:rsidRDefault="00FF5935" w:rsidP="00FF5935">
      <w:pPr>
        <w:shd w:val="clear" w:color="auto" w:fill="FFFFFF"/>
        <w:spacing w:after="0"/>
        <w:ind w:firstLine="709"/>
        <w:jc w:val="both"/>
        <w:rPr>
          <w:rFonts w:ascii="Times New Roman" w:hAnsi="Times New Roman"/>
          <w:color w:val="181818"/>
          <w:sz w:val="24"/>
          <w:szCs w:val="24"/>
        </w:rPr>
      </w:pPr>
      <w:r w:rsidRPr="003C2B4A">
        <w:rPr>
          <w:rFonts w:ascii="Times New Roman" w:hAnsi="Times New Roman"/>
          <w:color w:val="181818"/>
          <w:sz w:val="24"/>
          <w:szCs w:val="24"/>
        </w:rPr>
        <w:t xml:space="preserve">3. МЧС России. Официальный сайт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52" w:history="1">
        <w:r w:rsidRPr="003C2B4A">
          <w:rPr>
            <w:rFonts w:ascii="Times New Roman" w:hAnsi="Times New Roman"/>
            <w:sz w:val="24"/>
            <w:szCs w:val="24"/>
            <w:lang w:val="en-US"/>
          </w:rPr>
          <w:t>http</w:t>
        </w:r>
        <w:r w:rsidRPr="003C2B4A">
          <w:rPr>
            <w:rFonts w:ascii="Times New Roman" w:hAnsi="Times New Roman"/>
            <w:sz w:val="24"/>
            <w:szCs w:val="24"/>
          </w:rPr>
          <w:t>://</w:t>
        </w:r>
        <w:r w:rsidRPr="003C2B4A">
          <w:rPr>
            <w:rFonts w:ascii="Times New Roman" w:hAnsi="Times New Roman"/>
            <w:sz w:val="24"/>
            <w:szCs w:val="24"/>
            <w:lang w:val="en-US"/>
          </w:rPr>
          <w:t>www</w:t>
        </w:r>
        <w:r w:rsidRPr="003C2B4A">
          <w:rPr>
            <w:rFonts w:ascii="Times New Roman" w:hAnsi="Times New Roman"/>
            <w:sz w:val="24"/>
            <w:szCs w:val="24"/>
          </w:rPr>
          <w:t>.</w:t>
        </w:r>
        <w:proofErr w:type="spellStart"/>
        <w:r w:rsidRPr="003C2B4A">
          <w:rPr>
            <w:rFonts w:ascii="Times New Roman" w:hAnsi="Times New Roman"/>
            <w:sz w:val="24"/>
            <w:szCs w:val="24"/>
            <w:lang w:val="en-US"/>
          </w:rPr>
          <w:t>mchs</w:t>
        </w:r>
        <w:proofErr w:type="spellEnd"/>
        <w:r w:rsidRPr="003C2B4A">
          <w:rPr>
            <w:rFonts w:ascii="Times New Roman" w:hAnsi="Times New Roman"/>
            <w:sz w:val="24"/>
            <w:szCs w:val="24"/>
          </w:rPr>
          <w:t>.</w:t>
        </w:r>
        <w:r w:rsidRPr="003C2B4A">
          <w:rPr>
            <w:rFonts w:ascii="Times New Roman" w:hAnsi="Times New Roman"/>
            <w:sz w:val="24"/>
            <w:szCs w:val="24"/>
            <w:lang w:val="en-US"/>
          </w:rPr>
          <w:t>gov</w:t>
        </w:r>
        <w:r w:rsidRPr="003C2B4A">
          <w:rPr>
            <w:rFonts w:ascii="Times New Roman" w:hAnsi="Times New Roman"/>
            <w:sz w:val="24"/>
            <w:szCs w:val="24"/>
          </w:rPr>
          <w:t>.</w:t>
        </w:r>
        <w:proofErr w:type="spellStart"/>
        <w:r w:rsidRPr="003C2B4A">
          <w:rPr>
            <w:rFonts w:ascii="Times New Roman" w:hAnsi="Times New Roman"/>
            <w:sz w:val="24"/>
            <w:szCs w:val="24"/>
            <w:lang w:val="en-US"/>
          </w:rPr>
          <w:t>ru</w:t>
        </w:r>
        <w:proofErr w:type="spellEnd"/>
        <w:r w:rsidRPr="003C2B4A">
          <w:rPr>
            <w:rFonts w:ascii="Times New Roman" w:hAnsi="Times New Roman"/>
            <w:sz w:val="24"/>
            <w:szCs w:val="24"/>
          </w:rPr>
          <w:t>/</w:t>
        </w:r>
      </w:hyperlink>
      <w:r w:rsidRPr="003C2B4A">
        <w:rPr>
          <w:rFonts w:ascii="Times New Roman" w:hAnsi="Times New Roman"/>
          <w:color w:val="181818"/>
          <w:sz w:val="24"/>
          <w:szCs w:val="24"/>
        </w:rPr>
        <w:t xml:space="preserve"> </w:t>
      </w:r>
    </w:p>
    <w:p w14:paraId="04D2C0F4" w14:textId="77777777" w:rsidR="00FF5935" w:rsidRPr="003C2B4A" w:rsidRDefault="00FF5935" w:rsidP="00FF5935">
      <w:pPr>
        <w:shd w:val="clear" w:color="auto" w:fill="FFFFFF"/>
        <w:spacing w:after="0"/>
        <w:ind w:firstLine="709"/>
        <w:jc w:val="both"/>
        <w:rPr>
          <w:rFonts w:ascii="Times New Roman" w:hAnsi="Times New Roman"/>
          <w:sz w:val="24"/>
          <w:szCs w:val="24"/>
        </w:rPr>
      </w:pPr>
      <w:r w:rsidRPr="003C2B4A">
        <w:rPr>
          <w:rFonts w:ascii="Times New Roman" w:hAnsi="Times New Roman"/>
          <w:color w:val="181818"/>
          <w:sz w:val="24"/>
          <w:szCs w:val="24"/>
        </w:rPr>
        <w:t xml:space="preserve">4. Министерство обороны РФ. Официальный сайт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53" w:history="1">
        <w:r w:rsidRPr="003C2B4A">
          <w:rPr>
            <w:rFonts w:ascii="Times New Roman" w:hAnsi="Times New Roman"/>
            <w:sz w:val="24"/>
            <w:szCs w:val="24"/>
          </w:rPr>
          <w:t>http://www.mil.ru</w:t>
        </w:r>
      </w:hyperlink>
    </w:p>
    <w:p w14:paraId="2440FBBA" w14:textId="77777777" w:rsidR="00FF5935" w:rsidRPr="003C2B4A" w:rsidRDefault="00FF5935" w:rsidP="00FF5935">
      <w:pPr>
        <w:shd w:val="clear" w:color="auto" w:fill="FFFFFF"/>
        <w:spacing w:after="0"/>
        <w:ind w:firstLine="709"/>
        <w:jc w:val="both"/>
        <w:rPr>
          <w:rFonts w:ascii="Times New Roman" w:hAnsi="Times New Roman"/>
          <w:color w:val="181818"/>
          <w:sz w:val="24"/>
          <w:szCs w:val="24"/>
        </w:rPr>
      </w:pPr>
      <w:r w:rsidRPr="003C2B4A">
        <w:rPr>
          <w:rFonts w:ascii="Times New Roman" w:hAnsi="Times New Roman"/>
          <w:sz w:val="24"/>
          <w:szCs w:val="24"/>
        </w:rPr>
        <w:t>5.</w:t>
      </w:r>
      <w:r w:rsidRPr="003C2B4A">
        <w:rPr>
          <w:rFonts w:ascii="Times New Roman" w:hAnsi="Times New Roman"/>
          <w:color w:val="181818"/>
          <w:sz w:val="24"/>
          <w:szCs w:val="24"/>
        </w:rPr>
        <w:t xml:space="preserve"> </w:t>
      </w:r>
      <w:r w:rsidRPr="003C2B4A">
        <w:rPr>
          <w:rFonts w:ascii="Times New Roman" w:hAnsi="Times New Roman"/>
          <w:bCs/>
          <w:sz w:val="24"/>
          <w:szCs w:val="24"/>
        </w:rPr>
        <w:t>Общевойсковые уставы Вооруженных Сил Российской Федерации – Москва: Эксмо, 2015 – 608 с</w:t>
      </w:r>
    </w:p>
    <w:p w14:paraId="6C05D30D" w14:textId="77777777" w:rsidR="00FF5935" w:rsidRPr="003C2B4A" w:rsidRDefault="00FF5935" w:rsidP="00FF5935">
      <w:pPr>
        <w:shd w:val="clear" w:color="auto" w:fill="FFFFFF"/>
        <w:spacing w:after="0"/>
        <w:ind w:firstLine="709"/>
        <w:jc w:val="both"/>
        <w:rPr>
          <w:rFonts w:ascii="Times New Roman" w:hAnsi="Times New Roman"/>
          <w:color w:val="181818"/>
          <w:sz w:val="24"/>
          <w:szCs w:val="24"/>
        </w:rPr>
      </w:pPr>
      <w:r w:rsidRPr="003C2B4A">
        <w:rPr>
          <w:rFonts w:ascii="Times New Roman" w:hAnsi="Times New Roman"/>
          <w:color w:val="181818"/>
          <w:sz w:val="24"/>
          <w:szCs w:val="24"/>
        </w:rPr>
        <w:t xml:space="preserve">6. Федеральная служба по экологическому, технологическому и атомному надзору </w:t>
      </w:r>
    </w:p>
    <w:p w14:paraId="367E9AAD" w14:textId="77777777" w:rsidR="00FF5935" w:rsidRPr="003C2B4A" w:rsidRDefault="00FF5935" w:rsidP="00FF5935">
      <w:pPr>
        <w:shd w:val="clear" w:color="auto" w:fill="FFFFFF"/>
        <w:spacing w:after="0"/>
        <w:jc w:val="both"/>
        <w:rPr>
          <w:rFonts w:ascii="Times New Roman" w:hAnsi="Times New Roman"/>
          <w:color w:val="181818"/>
          <w:sz w:val="24"/>
          <w:szCs w:val="24"/>
        </w:rPr>
      </w:pP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w:t>
      </w:r>
      <w:r w:rsidRPr="003C2B4A">
        <w:rPr>
          <w:rFonts w:ascii="Times New Roman" w:hAnsi="Times New Roman"/>
          <w:color w:val="181818"/>
          <w:sz w:val="24"/>
          <w:szCs w:val="24"/>
        </w:rPr>
        <w:t xml:space="preserve"> </w:t>
      </w:r>
      <w:hyperlink r:id="rId54" w:history="1">
        <w:r w:rsidRPr="003C2B4A">
          <w:rPr>
            <w:rFonts w:ascii="Times New Roman" w:hAnsi="Times New Roman"/>
            <w:sz w:val="24"/>
            <w:szCs w:val="24"/>
            <w:lang w:val="en-US"/>
          </w:rPr>
          <w:t>http</w:t>
        </w:r>
        <w:r w:rsidRPr="003C2B4A">
          <w:rPr>
            <w:rFonts w:ascii="Times New Roman" w:hAnsi="Times New Roman"/>
            <w:sz w:val="24"/>
            <w:szCs w:val="24"/>
          </w:rPr>
          <w:t>://</w:t>
        </w:r>
        <w:r w:rsidRPr="003C2B4A">
          <w:rPr>
            <w:rFonts w:ascii="Times New Roman" w:hAnsi="Times New Roman"/>
            <w:sz w:val="24"/>
            <w:szCs w:val="24"/>
            <w:lang w:val="en-US"/>
          </w:rPr>
          <w:t>www</w:t>
        </w:r>
        <w:r w:rsidRPr="003C2B4A">
          <w:rPr>
            <w:rFonts w:ascii="Times New Roman" w:hAnsi="Times New Roman"/>
            <w:sz w:val="24"/>
            <w:szCs w:val="24"/>
          </w:rPr>
          <w:t>.</w:t>
        </w:r>
        <w:proofErr w:type="spellStart"/>
        <w:r w:rsidRPr="003C2B4A">
          <w:rPr>
            <w:rFonts w:ascii="Times New Roman" w:hAnsi="Times New Roman"/>
            <w:sz w:val="24"/>
            <w:szCs w:val="24"/>
            <w:lang w:val="en-US"/>
          </w:rPr>
          <w:t>rospotrebnadzor</w:t>
        </w:r>
        <w:proofErr w:type="spellEnd"/>
        <w:r w:rsidRPr="003C2B4A">
          <w:rPr>
            <w:rFonts w:ascii="Times New Roman" w:hAnsi="Times New Roman"/>
            <w:sz w:val="24"/>
            <w:szCs w:val="24"/>
          </w:rPr>
          <w:t>.</w:t>
        </w:r>
        <w:proofErr w:type="spellStart"/>
        <w:r w:rsidRPr="003C2B4A">
          <w:rPr>
            <w:rFonts w:ascii="Times New Roman" w:hAnsi="Times New Roman"/>
            <w:sz w:val="24"/>
            <w:szCs w:val="24"/>
            <w:lang w:val="en-US"/>
          </w:rPr>
          <w:t>ru</w:t>
        </w:r>
        <w:proofErr w:type="spellEnd"/>
      </w:hyperlink>
      <w:r w:rsidRPr="003C2B4A">
        <w:rPr>
          <w:rFonts w:ascii="Times New Roman" w:hAnsi="Times New Roman"/>
          <w:color w:val="181818"/>
          <w:sz w:val="24"/>
          <w:szCs w:val="24"/>
        </w:rPr>
        <w:t xml:space="preserve"> </w:t>
      </w:r>
    </w:p>
    <w:p w14:paraId="3200A98D" w14:textId="77777777" w:rsidR="00FF5935" w:rsidRPr="003C2B4A" w:rsidRDefault="00FF5935" w:rsidP="00FF5935">
      <w:pPr>
        <w:shd w:val="clear" w:color="auto" w:fill="FFFFFF"/>
        <w:spacing w:after="0"/>
        <w:ind w:firstLine="709"/>
        <w:jc w:val="both"/>
        <w:rPr>
          <w:rFonts w:ascii="Times New Roman" w:hAnsi="Times New Roman"/>
          <w:color w:val="181818"/>
          <w:sz w:val="24"/>
          <w:szCs w:val="24"/>
        </w:rPr>
      </w:pPr>
      <w:r w:rsidRPr="003C2B4A">
        <w:rPr>
          <w:rFonts w:ascii="Times New Roman" w:hAnsi="Times New Roman"/>
          <w:color w:val="181818"/>
          <w:sz w:val="24"/>
          <w:szCs w:val="24"/>
        </w:rPr>
        <w:t xml:space="preserve">7. Федеральный образовательный портал по Основам безопасности жизнедеятельности </w:t>
      </w:r>
      <w:r w:rsidRPr="003C2B4A">
        <w:rPr>
          <w:rFonts w:ascii="Times New Roman" w:hAnsi="Times New Roman"/>
          <w:sz w:val="24"/>
          <w:szCs w:val="24"/>
        </w:rPr>
        <w:t xml:space="preserve">[Электронный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55" w:history="1">
        <w:r w:rsidRPr="003C2B4A">
          <w:rPr>
            <w:rFonts w:ascii="Times New Roman" w:hAnsi="Times New Roman"/>
            <w:sz w:val="24"/>
            <w:szCs w:val="24"/>
          </w:rPr>
          <w:t>http://www.obzh.ru/</w:t>
        </w:r>
      </w:hyperlink>
      <w:r w:rsidRPr="003C2B4A">
        <w:rPr>
          <w:rFonts w:ascii="Times New Roman" w:hAnsi="Times New Roman"/>
          <w:color w:val="181818"/>
          <w:sz w:val="24"/>
          <w:szCs w:val="24"/>
        </w:rPr>
        <w:t xml:space="preserve"> </w:t>
      </w:r>
    </w:p>
    <w:p w14:paraId="358E44CE" w14:textId="77777777" w:rsidR="00131F54" w:rsidRDefault="00131F54" w:rsidP="00FF5935">
      <w:pPr>
        <w:contextualSpacing/>
        <w:jc w:val="center"/>
        <w:rPr>
          <w:rFonts w:ascii="Times New Roman" w:hAnsi="Times New Roman"/>
          <w:b/>
          <w:sz w:val="24"/>
          <w:szCs w:val="24"/>
        </w:rPr>
      </w:pPr>
    </w:p>
    <w:p w14:paraId="587FF125" w14:textId="56CA9A4C" w:rsidR="00FF5935" w:rsidRPr="003C2B4A" w:rsidRDefault="00FF5935" w:rsidP="00FF5935">
      <w:pPr>
        <w:contextualSpacing/>
        <w:jc w:val="center"/>
        <w:rPr>
          <w:rFonts w:ascii="Times New Roman" w:hAnsi="Times New Roman"/>
          <w:b/>
          <w:sz w:val="24"/>
          <w:szCs w:val="24"/>
        </w:rPr>
      </w:pPr>
      <w:r w:rsidRPr="003C2B4A">
        <w:rPr>
          <w:rFonts w:ascii="Times New Roman" w:hAnsi="Times New Roman"/>
          <w:b/>
          <w:sz w:val="24"/>
          <w:szCs w:val="24"/>
        </w:rPr>
        <w:t xml:space="preserve">4. КОНТРОЛЬ И ОЦЕНКА РЕЗУЛЬТАТОВ ОСВОЕНИЯ </w:t>
      </w:r>
      <w:r w:rsidRPr="003C2B4A">
        <w:rPr>
          <w:rFonts w:ascii="Times New Roman" w:hAnsi="Times New Roman"/>
          <w:b/>
          <w:sz w:val="24"/>
          <w:szCs w:val="24"/>
        </w:rPr>
        <w:br/>
        <w:t>УЧЕБНОЙ ДИСЦИПЛИНЫ</w:t>
      </w:r>
    </w:p>
    <w:p w14:paraId="3F530E14" w14:textId="77777777" w:rsidR="00FF5935" w:rsidRPr="003C2B4A" w:rsidRDefault="00FF5935" w:rsidP="00FF5935">
      <w:pPr>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3"/>
        <w:gridCol w:w="2501"/>
        <w:gridCol w:w="2756"/>
      </w:tblGrid>
      <w:tr w:rsidR="00131F54" w:rsidRPr="009E54CD" w14:paraId="559BA08C" w14:textId="77777777" w:rsidTr="0044579A">
        <w:trPr>
          <w:trHeight w:val="20"/>
        </w:trPr>
        <w:tc>
          <w:tcPr>
            <w:tcW w:w="2242" w:type="pct"/>
          </w:tcPr>
          <w:p w14:paraId="3E2CC29C" w14:textId="77777777" w:rsidR="00131F54" w:rsidRPr="009E54CD" w:rsidRDefault="00131F54" w:rsidP="0044579A">
            <w:pPr>
              <w:spacing w:after="0" w:line="240" w:lineRule="auto"/>
              <w:jc w:val="center"/>
              <w:rPr>
                <w:rFonts w:ascii="Times New Roman" w:hAnsi="Times New Roman"/>
                <w:b/>
                <w:bCs/>
                <w:sz w:val="24"/>
                <w:szCs w:val="24"/>
              </w:rPr>
            </w:pPr>
            <w:r w:rsidRPr="009E54CD">
              <w:rPr>
                <w:rFonts w:ascii="Times New Roman" w:hAnsi="Times New Roman"/>
                <w:b/>
                <w:bCs/>
                <w:sz w:val="24"/>
                <w:szCs w:val="24"/>
              </w:rPr>
              <w:lastRenderedPageBreak/>
              <w:t>Результаты обучения</w:t>
            </w:r>
          </w:p>
        </w:tc>
        <w:tc>
          <w:tcPr>
            <w:tcW w:w="1312" w:type="pct"/>
          </w:tcPr>
          <w:p w14:paraId="56329EB5" w14:textId="77777777" w:rsidR="00131F54" w:rsidRPr="009E54CD" w:rsidRDefault="00131F54" w:rsidP="0044579A">
            <w:pPr>
              <w:spacing w:after="0" w:line="240" w:lineRule="auto"/>
              <w:jc w:val="center"/>
              <w:rPr>
                <w:rFonts w:ascii="Times New Roman" w:hAnsi="Times New Roman"/>
                <w:b/>
                <w:bCs/>
                <w:sz w:val="24"/>
                <w:szCs w:val="24"/>
              </w:rPr>
            </w:pPr>
            <w:r w:rsidRPr="009E54CD">
              <w:rPr>
                <w:rFonts w:ascii="Times New Roman" w:hAnsi="Times New Roman"/>
                <w:b/>
                <w:bCs/>
                <w:sz w:val="24"/>
                <w:szCs w:val="24"/>
              </w:rPr>
              <w:t>Критерии оценки</w:t>
            </w:r>
          </w:p>
        </w:tc>
        <w:tc>
          <w:tcPr>
            <w:tcW w:w="1446" w:type="pct"/>
          </w:tcPr>
          <w:p w14:paraId="6EFF5CE5" w14:textId="77777777" w:rsidR="00131F54" w:rsidRPr="009E54CD" w:rsidRDefault="00131F54" w:rsidP="0044579A">
            <w:pPr>
              <w:spacing w:after="0" w:line="240" w:lineRule="auto"/>
              <w:jc w:val="center"/>
              <w:rPr>
                <w:rFonts w:ascii="Times New Roman" w:hAnsi="Times New Roman"/>
                <w:b/>
                <w:bCs/>
                <w:sz w:val="24"/>
                <w:szCs w:val="24"/>
              </w:rPr>
            </w:pPr>
            <w:r w:rsidRPr="009E54CD">
              <w:rPr>
                <w:rFonts w:ascii="Times New Roman" w:hAnsi="Times New Roman"/>
                <w:b/>
                <w:bCs/>
                <w:sz w:val="24"/>
                <w:szCs w:val="24"/>
              </w:rPr>
              <w:t>Методы оценки</w:t>
            </w:r>
          </w:p>
        </w:tc>
      </w:tr>
      <w:tr w:rsidR="00131F54" w:rsidRPr="009E54CD" w14:paraId="2F250C6E" w14:textId="77777777" w:rsidTr="0044579A">
        <w:trPr>
          <w:trHeight w:val="20"/>
        </w:trPr>
        <w:tc>
          <w:tcPr>
            <w:tcW w:w="2242" w:type="pct"/>
          </w:tcPr>
          <w:p w14:paraId="4E6AEF4E" w14:textId="77777777" w:rsidR="00131F54" w:rsidRPr="009E54CD" w:rsidRDefault="00131F54" w:rsidP="0044579A">
            <w:pPr>
              <w:spacing w:after="0" w:line="240" w:lineRule="auto"/>
              <w:rPr>
                <w:rFonts w:ascii="Times New Roman" w:hAnsi="Times New Roman"/>
                <w:bCs/>
                <w:iCs/>
                <w:sz w:val="24"/>
                <w:szCs w:val="24"/>
                <w:u w:val="single"/>
              </w:rPr>
            </w:pPr>
            <w:r w:rsidRPr="009E54CD">
              <w:rPr>
                <w:rFonts w:ascii="Times New Roman" w:hAnsi="Times New Roman"/>
                <w:bCs/>
                <w:iCs/>
                <w:sz w:val="24"/>
                <w:szCs w:val="24"/>
                <w:u w:val="single"/>
              </w:rPr>
              <w:t>Знать:</w:t>
            </w:r>
          </w:p>
          <w:p w14:paraId="776B5202"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актуальный профессиональный </w:t>
            </w:r>
            <w:r w:rsidRPr="009E54CD">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6B360C49"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основные источники информации </w:t>
            </w:r>
            <w:r w:rsidRPr="009E54CD">
              <w:rPr>
                <w:rFonts w:ascii="Times New Roman" w:hAnsi="Times New Roman"/>
                <w:sz w:val="24"/>
                <w:szCs w:val="24"/>
              </w:rPr>
              <w:br/>
              <w:t xml:space="preserve">и ресурсы для решения </w:t>
            </w:r>
            <w:r w:rsidRPr="009E54CD">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3824C93"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08C06737"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58446B37" w14:textId="77777777" w:rsidR="00131F54" w:rsidRPr="009E54CD" w:rsidRDefault="00131F54" w:rsidP="0044579A">
            <w:pPr>
              <w:spacing w:after="0" w:line="240" w:lineRule="auto"/>
              <w:contextualSpacing/>
              <w:jc w:val="both"/>
              <w:rPr>
                <w:rFonts w:ascii="Times New Roman" w:hAnsi="Times New Roman"/>
                <w:sz w:val="24"/>
                <w:szCs w:val="24"/>
              </w:rPr>
            </w:pPr>
            <w:r w:rsidRPr="009E54CD">
              <w:rPr>
                <w:rFonts w:ascii="Times New Roman" w:hAnsi="Times New Roman"/>
                <w:sz w:val="24"/>
                <w:szCs w:val="24"/>
              </w:rPr>
              <w:t xml:space="preserve">алгоритмы и приемы действий </w:t>
            </w:r>
            <w:r w:rsidRPr="009E54CD">
              <w:rPr>
                <w:rFonts w:ascii="Times New Roman" w:hAnsi="Times New Roman"/>
                <w:sz w:val="24"/>
                <w:szCs w:val="24"/>
              </w:rPr>
              <w:br/>
              <w:t>по гражданской обороне и в ЧС;</w:t>
            </w:r>
          </w:p>
          <w:p w14:paraId="53D20CB3" w14:textId="77777777" w:rsidR="00131F54" w:rsidRPr="009E54CD" w:rsidRDefault="00131F54" w:rsidP="0044579A">
            <w:pPr>
              <w:spacing w:after="0" w:line="240" w:lineRule="auto"/>
              <w:contextualSpacing/>
              <w:jc w:val="both"/>
              <w:rPr>
                <w:rFonts w:ascii="Times New Roman" w:hAnsi="Times New Roman"/>
                <w:sz w:val="24"/>
                <w:szCs w:val="24"/>
              </w:rPr>
            </w:pPr>
            <w:r w:rsidRPr="009E54CD">
              <w:rPr>
                <w:rFonts w:ascii="Times New Roman" w:hAnsi="Times New Roman"/>
                <w:sz w:val="24"/>
                <w:szCs w:val="24"/>
              </w:rPr>
              <w:t>основы обеспечения военной безопасности государства (для юношей).</w:t>
            </w:r>
          </w:p>
          <w:p w14:paraId="3C3E0233" w14:textId="77777777" w:rsidR="00131F54" w:rsidRPr="009E54CD" w:rsidRDefault="00131F54" w:rsidP="0044579A">
            <w:pPr>
              <w:spacing w:after="0" w:line="240" w:lineRule="auto"/>
              <w:rPr>
                <w:rFonts w:ascii="Times New Roman" w:hAnsi="Times New Roman"/>
                <w:bCs/>
                <w:iCs/>
                <w:sz w:val="24"/>
                <w:szCs w:val="24"/>
                <w:u w:val="single"/>
              </w:rPr>
            </w:pPr>
            <w:r w:rsidRPr="009E54CD">
              <w:rPr>
                <w:rFonts w:ascii="Times New Roman" w:hAnsi="Times New Roman"/>
                <w:sz w:val="24"/>
                <w:szCs w:val="24"/>
              </w:rPr>
              <w:t>основы медицинских знаний (для девушек)</w:t>
            </w:r>
          </w:p>
          <w:p w14:paraId="31E729D5" w14:textId="77777777" w:rsidR="00131F54" w:rsidRPr="009E54CD" w:rsidRDefault="00131F54" w:rsidP="0044579A">
            <w:pPr>
              <w:spacing w:after="0" w:line="240" w:lineRule="auto"/>
              <w:jc w:val="both"/>
              <w:rPr>
                <w:rFonts w:ascii="Times New Roman" w:hAnsi="Times New Roman"/>
                <w:bCs/>
                <w:iCs/>
                <w:sz w:val="24"/>
                <w:szCs w:val="24"/>
                <w:u w:val="single"/>
              </w:rPr>
            </w:pPr>
          </w:p>
        </w:tc>
        <w:tc>
          <w:tcPr>
            <w:tcW w:w="1312" w:type="pct"/>
            <w:vMerge w:val="restart"/>
          </w:tcPr>
          <w:p w14:paraId="0C3C98EA" w14:textId="77777777" w:rsidR="00131F54" w:rsidRPr="004B04FE" w:rsidRDefault="00131F54" w:rsidP="0044579A">
            <w:pPr>
              <w:spacing w:after="0" w:line="240" w:lineRule="auto"/>
              <w:jc w:val="both"/>
              <w:rPr>
                <w:rFonts w:ascii="Times New Roman" w:hAnsi="Times New Roman"/>
                <w:bCs/>
                <w:sz w:val="24"/>
                <w:szCs w:val="24"/>
              </w:rPr>
            </w:pPr>
            <w:r w:rsidRPr="004B04FE">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w:t>
            </w:r>
            <w:r w:rsidRPr="004B04FE">
              <w:rPr>
                <w:rFonts w:ascii="Times New Roman" w:hAnsi="Times New Roman"/>
                <w:i/>
                <w:sz w:val="24"/>
                <w:szCs w:val="24"/>
                <w:u w:val="single"/>
              </w:rPr>
              <w:t>демонстрирует знание  понятий:</w:t>
            </w:r>
            <w:r w:rsidRPr="004B04FE">
              <w:rPr>
                <w:rFonts w:ascii="Times New Roman" w:hAnsi="Times New Roman"/>
                <w:i/>
                <w:sz w:val="24"/>
                <w:szCs w:val="24"/>
              </w:rPr>
              <w:t xml:space="preserve"> </w:t>
            </w:r>
            <w:r w:rsidRPr="004B04FE">
              <w:rPr>
                <w:rFonts w:ascii="Times New Roman" w:hAnsi="Times New Roman"/>
                <w:sz w:val="24"/>
                <w:szCs w:val="24"/>
              </w:rPr>
              <w:t xml:space="preserve"> </w:t>
            </w:r>
            <w:r w:rsidRPr="004B04FE">
              <w:rPr>
                <w:rFonts w:ascii="Times New Roman" w:hAnsi="Times New Roman"/>
                <w:bCs/>
                <w:sz w:val="24"/>
                <w:szCs w:val="24"/>
              </w:rPr>
              <w:t xml:space="preserve">безопасность жизнедеятельности, человеко- и </w:t>
            </w:r>
            <w:proofErr w:type="spellStart"/>
            <w:r w:rsidRPr="004B04FE">
              <w:rPr>
                <w:rFonts w:ascii="Times New Roman" w:hAnsi="Times New Roman"/>
                <w:bCs/>
                <w:sz w:val="24"/>
                <w:szCs w:val="24"/>
              </w:rPr>
              <w:t>природозащитная</w:t>
            </w:r>
            <w:proofErr w:type="spellEnd"/>
            <w:r w:rsidRPr="004B04FE">
              <w:rPr>
                <w:rFonts w:ascii="Times New Roman" w:hAnsi="Times New Roman"/>
                <w:bCs/>
                <w:sz w:val="24"/>
                <w:szCs w:val="24"/>
              </w:rPr>
              <w:t xml:space="preserve"> деятельность, военная опасность, чрезвычайная ситуация, </w:t>
            </w:r>
            <w:r w:rsidRPr="004B04FE">
              <w:rPr>
                <w:rFonts w:ascii="Times New Roman" w:hAnsi="Times New Roman"/>
                <w:bCs/>
                <w:iCs/>
                <w:sz w:val="24"/>
                <w:szCs w:val="24"/>
              </w:rPr>
              <w:t>пожаробезопасность, электробезопасность,</w:t>
            </w:r>
            <w:r w:rsidRPr="004B04FE">
              <w:rPr>
                <w:rFonts w:ascii="Times New Roman" w:hAnsi="Times New Roman"/>
                <w:sz w:val="24"/>
                <w:szCs w:val="24"/>
              </w:rPr>
              <w:t xml:space="preserve"> оружие массового поражения,</w:t>
            </w:r>
          </w:p>
          <w:p w14:paraId="0BC2F5E5" w14:textId="77777777" w:rsidR="00131F54" w:rsidRPr="004B04FE" w:rsidRDefault="00131F54" w:rsidP="0044579A">
            <w:pPr>
              <w:spacing w:after="0" w:line="240" w:lineRule="auto"/>
              <w:jc w:val="both"/>
              <w:rPr>
                <w:rFonts w:ascii="Times New Roman" w:hAnsi="Times New Roman"/>
                <w:bCs/>
                <w:sz w:val="24"/>
                <w:szCs w:val="24"/>
              </w:rPr>
            </w:pPr>
            <w:r w:rsidRPr="004B04FE">
              <w:rPr>
                <w:rFonts w:ascii="Times New Roman" w:hAnsi="Times New Roman"/>
                <w:sz w:val="24"/>
                <w:szCs w:val="24"/>
              </w:rPr>
              <w:t xml:space="preserve"> средства индивидуальной и коллективной защиты населения </w:t>
            </w:r>
            <w:r w:rsidRPr="004B04FE">
              <w:rPr>
                <w:rFonts w:ascii="Times New Roman" w:hAnsi="Times New Roman"/>
                <w:sz w:val="24"/>
                <w:szCs w:val="24"/>
              </w:rPr>
              <w:br/>
              <w:t>от оружия массового поражения,</w:t>
            </w:r>
            <w:r w:rsidRPr="004B04FE">
              <w:rPr>
                <w:rFonts w:ascii="Times New Roman" w:hAnsi="Times New Roman"/>
                <w:bCs/>
                <w:sz w:val="24"/>
                <w:szCs w:val="24"/>
              </w:rPr>
              <w:t xml:space="preserve"> минимизация опасностей, управление рисками ЧС,</w:t>
            </w:r>
            <w:r w:rsidRPr="004B04FE">
              <w:rPr>
                <w:rFonts w:ascii="Times New Roman" w:hAnsi="Times New Roman"/>
                <w:b/>
                <w:bCs/>
                <w:iCs/>
                <w:sz w:val="24"/>
                <w:szCs w:val="24"/>
              </w:rPr>
              <w:t xml:space="preserve"> </w:t>
            </w:r>
            <w:r w:rsidRPr="004B04FE">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sidRPr="004B04FE">
              <w:rPr>
                <w:rFonts w:ascii="Times New Roman" w:hAnsi="Times New Roman"/>
                <w:sz w:val="24"/>
                <w:szCs w:val="24"/>
              </w:rPr>
              <w:t>,</w:t>
            </w:r>
            <w:r w:rsidRPr="004B04FE">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4B04FE">
              <w:rPr>
                <w:rFonts w:ascii="Times New Roman" w:hAnsi="Times New Roman"/>
                <w:sz w:val="24"/>
                <w:szCs w:val="24"/>
              </w:rPr>
              <w:t>дезинфекция, дезинсекция,</w:t>
            </w:r>
            <w:r w:rsidRPr="004B04FE">
              <w:rPr>
                <w:rFonts w:ascii="Times New Roman" w:hAnsi="Times New Roman"/>
                <w:sz w:val="24"/>
                <w:szCs w:val="24"/>
                <w:shd w:val="clear" w:color="auto" w:fill="FFFFFF"/>
              </w:rPr>
              <w:t xml:space="preserve"> </w:t>
            </w:r>
            <w:proofErr w:type="spellStart"/>
            <w:r w:rsidRPr="004B04FE">
              <w:rPr>
                <w:rFonts w:ascii="Times New Roman" w:hAnsi="Times New Roman"/>
                <w:sz w:val="24"/>
                <w:szCs w:val="24"/>
                <w:shd w:val="clear" w:color="auto" w:fill="FFFFFF"/>
              </w:rPr>
              <w:t>дератация</w:t>
            </w:r>
            <w:proofErr w:type="spellEnd"/>
            <w:r w:rsidRPr="004B04FE">
              <w:rPr>
                <w:rFonts w:ascii="Times New Roman" w:hAnsi="Times New Roman"/>
                <w:sz w:val="24"/>
                <w:szCs w:val="24"/>
                <w:shd w:val="clear" w:color="auto" w:fill="FFFFFF"/>
              </w:rPr>
              <w:t>,</w:t>
            </w:r>
            <w:r w:rsidRPr="004B04FE">
              <w:rPr>
                <w:rFonts w:ascii="Times New Roman" w:hAnsi="Times New Roman"/>
                <w:sz w:val="24"/>
                <w:szCs w:val="24"/>
              </w:rPr>
              <w:t xml:space="preserve"> первая (доврачебная) помощь, здоровый образ жизни;</w:t>
            </w:r>
          </w:p>
          <w:p w14:paraId="515FFE19" w14:textId="77777777" w:rsidR="00131F54" w:rsidRPr="004B04FE" w:rsidRDefault="00131F54" w:rsidP="0044579A">
            <w:pPr>
              <w:spacing w:after="0" w:line="240" w:lineRule="auto"/>
              <w:jc w:val="both"/>
              <w:rPr>
                <w:rFonts w:ascii="Times New Roman" w:hAnsi="Times New Roman"/>
                <w:bCs/>
                <w:sz w:val="24"/>
                <w:szCs w:val="24"/>
              </w:rPr>
            </w:pPr>
            <w:r w:rsidRPr="004B04FE">
              <w:rPr>
                <w:rFonts w:ascii="Times New Roman" w:hAnsi="Times New Roman"/>
                <w:i/>
                <w:sz w:val="24"/>
                <w:szCs w:val="24"/>
                <w:u w:val="single"/>
              </w:rPr>
              <w:lastRenderedPageBreak/>
              <w:t>использует принципы, правила</w:t>
            </w:r>
            <w:r>
              <w:rPr>
                <w:rFonts w:ascii="Times New Roman" w:hAnsi="Times New Roman"/>
                <w:i/>
                <w:sz w:val="24"/>
                <w:szCs w:val="24"/>
                <w:u w:val="single"/>
              </w:rPr>
              <w:t xml:space="preserve">, </w:t>
            </w:r>
            <w:r w:rsidRPr="004B04FE">
              <w:rPr>
                <w:rFonts w:ascii="Times New Roman" w:hAnsi="Times New Roman"/>
                <w:i/>
                <w:sz w:val="24"/>
                <w:szCs w:val="24"/>
                <w:u w:val="single"/>
              </w:rPr>
              <w:t>требования</w:t>
            </w:r>
            <w:r w:rsidRPr="004B04FE">
              <w:rPr>
                <w:rFonts w:ascii="Times New Roman" w:hAnsi="Times New Roman"/>
                <w:sz w:val="24"/>
                <w:szCs w:val="24"/>
              </w:rPr>
              <w:t xml:space="preserve"> безопасного поведения, защиты </w:t>
            </w:r>
            <w:r w:rsidRPr="004B04FE">
              <w:rPr>
                <w:rFonts w:ascii="Times New Roman" w:hAnsi="Times New Roman"/>
                <w:sz w:val="24"/>
                <w:szCs w:val="24"/>
              </w:rPr>
              <w:br/>
              <w:t xml:space="preserve">от опасностей при осуществлении профессиональной деятельности и в ЧС; </w:t>
            </w:r>
            <w:r w:rsidRPr="004B04FE">
              <w:rPr>
                <w:rFonts w:ascii="Times New Roman" w:hAnsi="Times New Roman"/>
                <w:i/>
                <w:sz w:val="24"/>
                <w:szCs w:val="24"/>
                <w:u w:val="single"/>
              </w:rPr>
              <w:t>пользуется</w:t>
            </w:r>
            <w:r w:rsidRPr="004B04FE">
              <w:rPr>
                <w:rFonts w:ascii="Times New Roman" w:hAnsi="Times New Roman"/>
                <w:sz w:val="24"/>
                <w:szCs w:val="24"/>
                <w:u w:val="single"/>
              </w:rPr>
              <w:t xml:space="preserve"> </w:t>
            </w:r>
            <w:r w:rsidRPr="004B04FE">
              <w:rPr>
                <w:rFonts w:ascii="Times New Roman" w:hAnsi="Times New Roman"/>
                <w:i/>
                <w:sz w:val="24"/>
                <w:szCs w:val="24"/>
                <w:u w:val="single"/>
              </w:rPr>
              <w:t>номенклатурой</w:t>
            </w:r>
            <w:r w:rsidRPr="004B04FE">
              <w:rPr>
                <w:rFonts w:ascii="Times New Roman" w:hAnsi="Times New Roman"/>
                <w:i/>
                <w:sz w:val="24"/>
                <w:szCs w:val="24"/>
              </w:rPr>
              <w:t xml:space="preserve"> </w:t>
            </w:r>
            <w:r w:rsidRPr="004B04FE">
              <w:rPr>
                <w:rFonts w:ascii="Times New Roman" w:hAnsi="Times New Roman"/>
                <w:sz w:val="24"/>
                <w:szCs w:val="24"/>
              </w:rPr>
              <w:t>информационных источников, применяемых в сфере безопасности жизнедеятельности;</w:t>
            </w:r>
            <w:r w:rsidRPr="004B04FE">
              <w:rPr>
                <w:rFonts w:ascii="Times New Roman" w:hAnsi="Times New Roman"/>
                <w:bCs/>
                <w:sz w:val="24"/>
                <w:szCs w:val="24"/>
              </w:rPr>
              <w:t xml:space="preserve">  </w:t>
            </w:r>
            <w:r w:rsidRPr="004B04FE">
              <w:rPr>
                <w:rFonts w:ascii="Times New Roman" w:hAnsi="Times New Roman"/>
                <w:bCs/>
                <w:i/>
                <w:sz w:val="24"/>
                <w:szCs w:val="24"/>
                <w:u w:val="single"/>
              </w:rPr>
              <w:t>применяет</w:t>
            </w:r>
            <w:r w:rsidRPr="004B04FE">
              <w:rPr>
                <w:rFonts w:ascii="Times New Roman" w:hAnsi="Times New Roman"/>
                <w:bCs/>
                <w:sz w:val="24"/>
                <w:szCs w:val="24"/>
                <w:u w:val="single"/>
              </w:rPr>
              <w:t xml:space="preserve"> </w:t>
            </w:r>
            <w:r w:rsidRPr="004B04FE">
              <w:rPr>
                <w:rFonts w:ascii="Times New Roman" w:hAnsi="Times New Roman"/>
                <w:i/>
                <w:sz w:val="24"/>
                <w:szCs w:val="24"/>
                <w:u w:val="single"/>
              </w:rPr>
              <w:t>приемы</w:t>
            </w:r>
            <w:r w:rsidRPr="004B04FE">
              <w:rPr>
                <w:rFonts w:ascii="Times New Roman" w:hAnsi="Times New Roman"/>
                <w:i/>
                <w:sz w:val="24"/>
                <w:szCs w:val="24"/>
              </w:rPr>
              <w:t xml:space="preserve"> </w:t>
            </w:r>
            <w:r w:rsidRPr="004B04FE">
              <w:rPr>
                <w:rFonts w:ascii="Times New Roman" w:hAnsi="Times New Roman"/>
                <w:i/>
                <w:sz w:val="24"/>
                <w:szCs w:val="24"/>
                <w:u w:val="single"/>
              </w:rPr>
              <w:t>структурирования и  разнообразные форматы представления</w:t>
            </w:r>
            <w:r w:rsidRPr="004B04FE">
              <w:rPr>
                <w:rFonts w:ascii="Times New Roman" w:hAnsi="Times New Roman"/>
                <w:sz w:val="24"/>
                <w:szCs w:val="24"/>
              </w:rPr>
              <w:t xml:space="preserve"> информации, содержащей актуальные научные сведения </w:t>
            </w:r>
            <w:r w:rsidRPr="004B04FE">
              <w:rPr>
                <w:rFonts w:ascii="Times New Roman" w:hAnsi="Times New Roman"/>
                <w:sz w:val="24"/>
                <w:szCs w:val="24"/>
              </w:rPr>
              <w:br/>
              <w:t xml:space="preserve">о безопасности жизнедеятельности,  </w:t>
            </w:r>
            <w:r w:rsidRPr="004B04FE">
              <w:rPr>
                <w:rFonts w:ascii="Times New Roman" w:hAnsi="Times New Roman"/>
                <w:i/>
                <w:sz w:val="24"/>
                <w:szCs w:val="24"/>
                <w:u w:val="single"/>
              </w:rPr>
              <w:t xml:space="preserve">применяет знания </w:t>
            </w:r>
            <w:r w:rsidRPr="004B04FE">
              <w:rPr>
                <w:rFonts w:ascii="Times New Roman" w:hAnsi="Times New Roman"/>
                <w:sz w:val="24"/>
                <w:szCs w:val="24"/>
              </w:rPr>
              <w:t xml:space="preserve">о </w:t>
            </w:r>
            <w:r w:rsidRPr="004B04FE">
              <w:rPr>
                <w:rFonts w:ascii="Times New Roman" w:hAnsi="Times New Roman"/>
                <w:bCs/>
                <w:sz w:val="24"/>
                <w:szCs w:val="24"/>
              </w:rPr>
              <w:t>п</w:t>
            </w:r>
            <w:r w:rsidRPr="004B04FE">
              <w:rPr>
                <w:rFonts w:ascii="Times New Roman" w:hAnsi="Times New Roman"/>
                <w:bCs/>
                <w:iCs/>
                <w:sz w:val="24"/>
                <w:szCs w:val="24"/>
              </w:rPr>
              <w:t>равилах</w:t>
            </w:r>
            <w:r w:rsidRPr="004B04FE">
              <w:rPr>
                <w:rFonts w:ascii="Times New Roman" w:hAnsi="Times New Roman"/>
                <w:bCs/>
                <w:i/>
                <w:iCs/>
                <w:sz w:val="24"/>
                <w:szCs w:val="24"/>
              </w:rPr>
              <w:t xml:space="preserve"> </w:t>
            </w:r>
            <w:r w:rsidRPr="004B04FE">
              <w:rPr>
                <w:rFonts w:ascii="Times New Roman" w:hAnsi="Times New Roman"/>
                <w:bCs/>
                <w:iCs/>
                <w:sz w:val="24"/>
                <w:szCs w:val="24"/>
              </w:rPr>
              <w:t xml:space="preserve">экологической безопасности, </w:t>
            </w:r>
            <w:r w:rsidRPr="004B04FE">
              <w:rPr>
                <w:rFonts w:ascii="Times New Roman" w:hAnsi="Times New Roman"/>
                <w:iCs/>
                <w:sz w:val="24"/>
                <w:szCs w:val="24"/>
              </w:rPr>
              <w:t>о принципах</w:t>
            </w:r>
            <w:r w:rsidRPr="004B04FE">
              <w:rPr>
                <w:rFonts w:ascii="Times New Roman" w:hAnsi="Times New Roman"/>
                <w:i/>
                <w:iCs/>
                <w:sz w:val="24"/>
                <w:szCs w:val="24"/>
              </w:rPr>
              <w:t xml:space="preserve"> </w:t>
            </w:r>
            <w:r w:rsidRPr="004B04FE">
              <w:rPr>
                <w:rFonts w:ascii="Times New Roman" w:hAnsi="Times New Roman"/>
                <w:iCs/>
                <w:sz w:val="24"/>
                <w:szCs w:val="24"/>
              </w:rPr>
              <w:t xml:space="preserve">эффективного взаимодействия  </w:t>
            </w:r>
            <w:r w:rsidRPr="004B04FE">
              <w:rPr>
                <w:rFonts w:ascii="Times New Roman" w:hAnsi="Times New Roman"/>
                <w:sz w:val="24"/>
                <w:szCs w:val="24"/>
              </w:rPr>
              <w:t xml:space="preserve">по созданию человеко- и </w:t>
            </w:r>
            <w:proofErr w:type="spellStart"/>
            <w:r w:rsidRPr="004B04FE">
              <w:rPr>
                <w:rFonts w:ascii="Times New Roman" w:hAnsi="Times New Roman"/>
                <w:sz w:val="24"/>
                <w:szCs w:val="24"/>
              </w:rPr>
              <w:t>природозащитной</w:t>
            </w:r>
            <w:proofErr w:type="spellEnd"/>
            <w:r w:rsidRPr="004B04FE">
              <w:rPr>
                <w:rFonts w:ascii="Times New Roman" w:hAnsi="Times New Roman"/>
                <w:sz w:val="24"/>
                <w:szCs w:val="24"/>
              </w:rPr>
              <w:t xml:space="preserve"> среды осуществления профессиональной деятельности, о психологических рекомендациях по</w:t>
            </w:r>
            <w:r w:rsidRPr="004B04FE">
              <w:rPr>
                <w:rFonts w:ascii="Times New Roman" w:hAnsi="Times New Roman"/>
                <w:i/>
                <w:sz w:val="24"/>
                <w:szCs w:val="24"/>
              </w:rPr>
              <w:t xml:space="preserve"> </w:t>
            </w:r>
            <w:r w:rsidRPr="004B04FE">
              <w:rPr>
                <w:rFonts w:ascii="Times New Roman" w:hAnsi="Times New Roman"/>
                <w:sz w:val="24"/>
                <w:szCs w:val="24"/>
              </w:rPr>
              <w:t xml:space="preserve">организации  </w:t>
            </w:r>
            <w:r w:rsidRPr="004B04FE">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4B04FE">
              <w:rPr>
                <w:rFonts w:ascii="Times New Roman" w:hAnsi="Times New Roman"/>
                <w:bCs/>
                <w:iCs/>
                <w:sz w:val="24"/>
                <w:szCs w:val="24"/>
              </w:rPr>
              <w:t xml:space="preserve"> </w:t>
            </w:r>
            <w:r w:rsidRPr="004B04FE">
              <w:rPr>
                <w:rFonts w:ascii="Times New Roman" w:hAnsi="Times New Roman"/>
                <w:bCs/>
                <w:i/>
                <w:iCs/>
                <w:sz w:val="24"/>
                <w:szCs w:val="24"/>
                <w:u w:val="single"/>
              </w:rPr>
              <w:t>демонстрирует знание</w:t>
            </w:r>
            <w:r w:rsidRPr="004B04FE">
              <w:rPr>
                <w:rFonts w:ascii="Times New Roman" w:hAnsi="Times New Roman"/>
                <w:bCs/>
                <w:iCs/>
                <w:sz w:val="24"/>
                <w:szCs w:val="24"/>
                <w:u w:val="single"/>
              </w:rPr>
              <w:t xml:space="preserve"> </w:t>
            </w:r>
            <w:r w:rsidRPr="004B04FE">
              <w:rPr>
                <w:rFonts w:ascii="Times New Roman" w:hAnsi="Times New Roman"/>
                <w:bCs/>
                <w:i/>
                <w:iCs/>
                <w:sz w:val="24"/>
                <w:szCs w:val="24"/>
                <w:u w:val="single"/>
              </w:rPr>
              <w:t>правил</w:t>
            </w:r>
            <w:r w:rsidRPr="004B04FE">
              <w:rPr>
                <w:rFonts w:ascii="Times New Roman" w:hAnsi="Times New Roman"/>
                <w:sz w:val="24"/>
                <w:szCs w:val="24"/>
              </w:rPr>
              <w:t xml:space="preserve"> </w:t>
            </w:r>
            <w:r w:rsidRPr="004B04FE">
              <w:rPr>
                <w:rFonts w:ascii="Times New Roman" w:hAnsi="Times New Roman"/>
                <w:i/>
                <w:sz w:val="24"/>
                <w:szCs w:val="24"/>
              </w:rPr>
              <w:t xml:space="preserve"> </w:t>
            </w:r>
            <w:r w:rsidRPr="004B04FE">
              <w:rPr>
                <w:rFonts w:ascii="Times New Roman" w:hAnsi="Times New Roman"/>
                <w:sz w:val="24"/>
                <w:szCs w:val="24"/>
              </w:rPr>
              <w:t xml:space="preserve">дезинфекции, дезинсекции, </w:t>
            </w:r>
            <w:proofErr w:type="spellStart"/>
            <w:r w:rsidRPr="004B04FE">
              <w:rPr>
                <w:rFonts w:ascii="Times New Roman" w:hAnsi="Times New Roman"/>
                <w:sz w:val="24"/>
                <w:szCs w:val="24"/>
              </w:rPr>
              <w:lastRenderedPageBreak/>
              <w:t>дератации</w:t>
            </w:r>
            <w:proofErr w:type="spellEnd"/>
            <w:r w:rsidRPr="004B04FE">
              <w:rPr>
                <w:rFonts w:ascii="Times New Roman" w:hAnsi="Times New Roman"/>
                <w:sz w:val="24"/>
                <w:szCs w:val="24"/>
              </w:rPr>
              <w:t xml:space="preserve">, оказания первой (доврачебной) помощи, ведения здорового образа жизни; </w:t>
            </w:r>
            <w:r w:rsidRPr="004B04FE">
              <w:rPr>
                <w:rFonts w:ascii="Times New Roman" w:hAnsi="Times New Roman"/>
                <w:i/>
                <w:sz w:val="24"/>
                <w:szCs w:val="24"/>
                <w:u w:val="single"/>
              </w:rPr>
              <w:t xml:space="preserve">грамотно  применяет знание алгоритмов </w:t>
            </w:r>
            <w:r w:rsidRPr="004B04FE">
              <w:rPr>
                <w:rFonts w:ascii="Times New Roman" w:hAnsi="Times New Roman"/>
                <w:sz w:val="24"/>
                <w:szCs w:val="24"/>
                <w:u w:val="single"/>
              </w:rPr>
              <w:t xml:space="preserve"> </w:t>
            </w:r>
            <w:r w:rsidRPr="004B04FE">
              <w:rPr>
                <w:rFonts w:ascii="Times New Roman" w:hAnsi="Times New Roman"/>
                <w:i/>
                <w:sz w:val="24"/>
                <w:szCs w:val="24"/>
                <w:u w:val="single"/>
              </w:rPr>
              <w:t>действий</w:t>
            </w:r>
            <w:r w:rsidRPr="004B04FE">
              <w:rPr>
                <w:rFonts w:ascii="Times New Roman" w:hAnsi="Times New Roman"/>
                <w:i/>
                <w:sz w:val="24"/>
                <w:szCs w:val="24"/>
              </w:rPr>
              <w:t xml:space="preserve"> </w:t>
            </w:r>
            <w:r w:rsidRPr="004B04FE">
              <w:rPr>
                <w:rFonts w:ascii="Times New Roman" w:hAnsi="Times New Roman"/>
                <w:sz w:val="24"/>
                <w:szCs w:val="24"/>
              </w:rPr>
              <w:br/>
              <w:t>по гражданской обороне и в ЧС</w:t>
            </w:r>
            <w:r w:rsidRPr="004B04FE">
              <w:rPr>
                <w:rFonts w:ascii="Times New Roman" w:hAnsi="Times New Roman"/>
                <w:i/>
                <w:sz w:val="24"/>
                <w:szCs w:val="24"/>
              </w:rPr>
              <w:t>,</w:t>
            </w:r>
            <w:r w:rsidRPr="004B04FE">
              <w:rPr>
                <w:rFonts w:ascii="Times New Roman" w:hAnsi="Times New Roman"/>
                <w:sz w:val="24"/>
                <w:szCs w:val="24"/>
              </w:rPr>
              <w:t xml:space="preserve"> защите человека и среды обитания от негативного воздействия при ЧС; </w:t>
            </w:r>
            <w:r w:rsidRPr="004B04FE">
              <w:rPr>
                <w:rFonts w:ascii="Times New Roman" w:hAnsi="Times New Roman"/>
                <w:bCs/>
                <w:iCs/>
                <w:sz w:val="24"/>
                <w:szCs w:val="24"/>
              </w:rPr>
              <w:t>использования</w:t>
            </w:r>
            <w:r w:rsidRPr="004B04FE">
              <w:rPr>
                <w:rFonts w:ascii="Times New Roman" w:hAnsi="Times New Roman"/>
                <w:bCs/>
                <w:i/>
                <w:iCs/>
                <w:sz w:val="24"/>
                <w:szCs w:val="24"/>
              </w:rPr>
              <w:t xml:space="preserve"> </w:t>
            </w:r>
            <w:r w:rsidRPr="004B04FE">
              <w:rPr>
                <w:rFonts w:ascii="Times New Roman" w:hAnsi="Times New Roman"/>
                <w:bCs/>
                <w:iCs/>
                <w:sz w:val="24"/>
                <w:szCs w:val="24"/>
              </w:rPr>
              <w:t xml:space="preserve">современных средств </w:t>
            </w:r>
            <w:r w:rsidRPr="004B04FE">
              <w:rPr>
                <w:rFonts w:ascii="Times New Roman" w:hAnsi="Times New Roman"/>
                <w:bCs/>
                <w:iCs/>
                <w:sz w:val="24"/>
                <w:szCs w:val="24"/>
              </w:rPr>
              <w:br/>
              <w:t>и устройств информатизации и цифровых инструментов в обеспечении безопасности</w:t>
            </w:r>
            <w:r w:rsidRPr="004B04FE">
              <w:rPr>
                <w:rFonts w:ascii="Times New Roman" w:hAnsi="Times New Roman"/>
                <w:sz w:val="24"/>
                <w:szCs w:val="24"/>
              </w:rPr>
              <w:t xml:space="preserve"> жизнедеятельности и защиты окружающей среды;</w:t>
            </w:r>
          </w:p>
          <w:p w14:paraId="6AA3EFDA" w14:textId="77777777" w:rsidR="00131F54" w:rsidRPr="004B04FE" w:rsidRDefault="00131F54" w:rsidP="0044579A">
            <w:pPr>
              <w:spacing w:after="0" w:line="240" w:lineRule="auto"/>
              <w:jc w:val="both"/>
              <w:rPr>
                <w:rFonts w:ascii="Times New Roman" w:hAnsi="Times New Roman"/>
                <w:bCs/>
                <w:sz w:val="24"/>
                <w:szCs w:val="24"/>
              </w:rPr>
            </w:pPr>
            <w:r w:rsidRPr="004B04FE">
              <w:rPr>
                <w:rFonts w:ascii="Times New Roman" w:hAnsi="Times New Roman"/>
                <w:bCs/>
                <w:i/>
                <w:sz w:val="24"/>
                <w:szCs w:val="24"/>
                <w:u w:val="single"/>
              </w:rPr>
              <w:t xml:space="preserve">пользуется </w:t>
            </w:r>
            <w:r w:rsidRPr="004B04FE">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2E35782E" w14:textId="77777777" w:rsidR="00131F54" w:rsidRPr="004B04FE" w:rsidRDefault="00131F54" w:rsidP="0044579A">
            <w:pPr>
              <w:spacing w:after="0" w:line="240" w:lineRule="auto"/>
              <w:jc w:val="both"/>
              <w:rPr>
                <w:rFonts w:ascii="Times New Roman" w:hAnsi="Times New Roman"/>
                <w:bCs/>
                <w:iCs/>
                <w:sz w:val="24"/>
                <w:szCs w:val="24"/>
                <w:u w:val="single"/>
              </w:rPr>
            </w:pPr>
            <w:r w:rsidRPr="004B04FE">
              <w:rPr>
                <w:rFonts w:ascii="Times New Roman" w:hAnsi="Times New Roman"/>
                <w:i/>
                <w:iCs/>
                <w:sz w:val="24"/>
                <w:szCs w:val="24"/>
                <w:u w:val="single"/>
              </w:rPr>
              <w:t>демонстрирует знание</w:t>
            </w:r>
            <w:r w:rsidRPr="004B04FE">
              <w:rPr>
                <w:rFonts w:ascii="Times New Roman" w:hAnsi="Times New Roman"/>
                <w:i/>
                <w:iCs/>
                <w:sz w:val="24"/>
                <w:szCs w:val="24"/>
              </w:rPr>
              <w:t xml:space="preserve"> </w:t>
            </w:r>
            <w:r w:rsidRPr="004B04FE">
              <w:rPr>
                <w:rFonts w:ascii="Times New Roman" w:hAnsi="Times New Roman"/>
                <w:i/>
                <w:iCs/>
                <w:sz w:val="24"/>
                <w:szCs w:val="24"/>
                <w:u w:val="single"/>
              </w:rPr>
              <w:t>возможностей применения</w:t>
            </w:r>
            <w:r w:rsidRPr="004B04FE">
              <w:rPr>
                <w:rFonts w:ascii="Times New Roman" w:hAnsi="Times New Roman"/>
                <w:i/>
                <w:iCs/>
                <w:sz w:val="24"/>
                <w:szCs w:val="24"/>
              </w:rPr>
              <w:t xml:space="preserve"> </w:t>
            </w:r>
            <w:r w:rsidRPr="004B04FE">
              <w:rPr>
                <w:rFonts w:ascii="Times New Roman" w:hAnsi="Times New Roman"/>
                <w:iCs/>
                <w:sz w:val="24"/>
                <w:szCs w:val="24"/>
              </w:rPr>
              <w:t xml:space="preserve">ИКТ и цифровых инструментов для поиска актуальных сведений </w:t>
            </w:r>
            <w:r w:rsidRPr="004B04FE">
              <w:rPr>
                <w:rFonts w:ascii="Times New Roman" w:hAnsi="Times New Roman"/>
                <w:sz w:val="24"/>
                <w:szCs w:val="24"/>
              </w:rPr>
              <w:t xml:space="preserve">о безопасности жизнедеятельности;  </w:t>
            </w:r>
            <w:r w:rsidRPr="004B04FE">
              <w:rPr>
                <w:rFonts w:ascii="Times New Roman" w:hAnsi="Times New Roman"/>
                <w:i/>
                <w:iCs/>
                <w:sz w:val="24"/>
                <w:szCs w:val="24"/>
                <w:u w:val="single"/>
              </w:rPr>
              <w:t xml:space="preserve"> демонстрирует знание</w:t>
            </w:r>
            <w:r w:rsidRPr="004B04FE">
              <w:rPr>
                <w:rFonts w:ascii="Times New Roman" w:hAnsi="Times New Roman"/>
                <w:i/>
                <w:iCs/>
                <w:sz w:val="24"/>
                <w:szCs w:val="24"/>
              </w:rPr>
              <w:t xml:space="preserve"> </w:t>
            </w:r>
            <w:r w:rsidRPr="004B04FE">
              <w:rPr>
                <w:rFonts w:ascii="Times New Roman" w:hAnsi="Times New Roman"/>
                <w:i/>
                <w:iCs/>
                <w:sz w:val="24"/>
                <w:szCs w:val="24"/>
                <w:u w:val="single"/>
              </w:rPr>
              <w:t>возможностей применения</w:t>
            </w:r>
            <w:r w:rsidRPr="004B04FE">
              <w:rPr>
                <w:rFonts w:ascii="Times New Roman" w:hAnsi="Times New Roman"/>
                <w:i/>
                <w:iCs/>
                <w:sz w:val="24"/>
                <w:szCs w:val="24"/>
              </w:rPr>
              <w:t xml:space="preserve"> </w:t>
            </w:r>
            <w:r w:rsidRPr="004B04FE">
              <w:rPr>
                <w:rFonts w:ascii="Times New Roman" w:hAnsi="Times New Roman"/>
                <w:iCs/>
                <w:sz w:val="24"/>
                <w:szCs w:val="24"/>
              </w:rPr>
              <w:t>п</w:t>
            </w:r>
            <w:r w:rsidRPr="004B04FE">
              <w:rPr>
                <w:rFonts w:ascii="Times New Roman" w:hAnsi="Times New Roman"/>
                <w:sz w:val="24"/>
                <w:szCs w:val="24"/>
              </w:rPr>
              <w:t>риемов минимизации</w:t>
            </w:r>
            <w:r w:rsidRPr="004B04FE">
              <w:rPr>
                <w:rFonts w:ascii="Times New Roman" w:hAnsi="Times New Roman"/>
                <w:i/>
                <w:sz w:val="24"/>
                <w:szCs w:val="24"/>
              </w:rPr>
              <w:t xml:space="preserve"> </w:t>
            </w:r>
            <w:r w:rsidRPr="004B04FE">
              <w:rPr>
                <w:rFonts w:ascii="Times New Roman" w:hAnsi="Times New Roman"/>
                <w:bCs/>
                <w:sz w:val="24"/>
                <w:szCs w:val="24"/>
              </w:rPr>
              <w:t xml:space="preserve">опасности нарушения правил безопасности жизнедеятельности для реализации идеи </w:t>
            </w:r>
            <w:r w:rsidRPr="004B04FE">
              <w:rPr>
                <w:rFonts w:ascii="Times New Roman" w:hAnsi="Times New Roman"/>
                <w:bCs/>
                <w:sz w:val="24"/>
                <w:szCs w:val="24"/>
              </w:rPr>
              <w:lastRenderedPageBreak/>
              <w:t>бережливого производства</w:t>
            </w:r>
            <w:r w:rsidRPr="004B04FE" w:rsidDel="00B6603A">
              <w:rPr>
                <w:rFonts w:ascii="Times New Roman" w:hAnsi="Times New Roman"/>
                <w:bCs/>
                <w:iCs/>
                <w:sz w:val="24"/>
                <w:szCs w:val="24"/>
              </w:rPr>
              <w:t xml:space="preserve"> </w:t>
            </w:r>
          </w:p>
        </w:tc>
        <w:tc>
          <w:tcPr>
            <w:tcW w:w="1446" w:type="pct"/>
            <w:vMerge w:val="restart"/>
          </w:tcPr>
          <w:p w14:paraId="54504B76" w14:textId="77777777" w:rsidR="00131F54" w:rsidRPr="004B04FE" w:rsidRDefault="00131F54" w:rsidP="0044579A">
            <w:pPr>
              <w:spacing w:after="0" w:line="240" w:lineRule="auto"/>
              <w:contextualSpacing/>
              <w:jc w:val="both"/>
              <w:rPr>
                <w:rFonts w:ascii="Times New Roman" w:hAnsi="Times New Roman"/>
                <w:bCs/>
                <w:sz w:val="24"/>
                <w:szCs w:val="24"/>
              </w:rPr>
            </w:pPr>
            <w:r w:rsidRPr="004B04FE">
              <w:rPr>
                <w:rFonts w:ascii="Times New Roman" w:hAnsi="Times New Roman"/>
                <w:bCs/>
                <w:iCs/>
                <w:sz w:val="24"/>
                <w:szCs w:val="24"/>
              </w:rPr>
              <w:lastRenderedPageBreak/>
              <w:t>Письменный и устный опрос.</w:t>
            </w:r>
            <w:r w:rsidRPr="004B04FE">
              <w:rPr>
                <w:rFonts w:ascii="Times New Roman" w:hAnsi="Times New Roman"/>
                <w:bCs/>
                <w:sz w:val="24"/>
                <w:szCs w:val="24"/>
              </w:rPr>
              <w:t xml:space="preserve"> Портфолио  учебных достижений.</w:t>
            </w:r>
          </w:p>
          <w:p w14:paraId="276BC409" w14:textId="77777777" w:rsidR="00131F54" w:rsidRPr="004B04FE" w:rsidRDefault="00131F54" w:rsidP="0044579A">
            <w:pPr>
              <w:spacing w:after="0" w:line="240" w:lineRule="auto"/>
              <w:contextualSpacing/>
              <w:jc w:val="both"/>
              <w:rPr>
                <w:rFonts w:ascii="Times New Roman" w:hAnsi="Times New Roman"/>
                <w:bCs/>
                <w:iCs/>
                <w:sz w:val="24"/>
                <w:szCs w:val="24"/>
              </w:rPr>
            </w:pPr>
            <w:r w:rsidRPr="004B04FE">
              <w:rPr>
                <w:rFonts w:ascii="Times New Roman" w:hAnsi="Times New Roman"/>
                <w:bCs/>
                <w:iCs/>
                <w:sz w:val="24"/>
                <w:szCs w:val="24"/>
              </w:rPr>
              <w:t>Тестирование</w:t>
            </w:r>
            <w:r>
              <w:rPr>
                <w:rFonts w:ascii="Times New Roman" w:hAnsi="Times New Roman"/>
                <w:bCs/>
                <w:iCs/>
                <w:sz w:val="24"/>
                <w:szCs w:val="24"/>
              </w:rPr>
              <w:t>.</w:t>
            </w:r>
          </w:p>
          <w:p w14:paraId="6C4C62C3" w14:textId="77777777" w:rsidR="00131F54" w:rsidRPr="004B04FE" w:rsidRDefault="00131F54" w:rsidP="0044579A">
            <w:pPr>
              <w:spacing w:after="0" w:line="240" w:lineRule="auto"/>
              <w:contextualSpacing/>
              <w:jc w:val="both"/>
              <w:rPr>
                <w:rFonts w:ascii="Times New Roman" w:hAnsi="Times New Roman"/>
                <w:bCs/>
                <w:sz w:val="24"/>
                <w:szCs w:val="24"/>
              </w:rPr>
            </w:pPr>
            <w:r w:rsidRPr="004B04FE">
              <w:rPr>
                <w:rFonts w:ascii="Times New Roman" w:hAnsi="Times New Roman"/>
                <w:bCs/>
                <w:iCs/>
                <w:sz w:val="24"/>
                <w:szCs w:val="24"/>
              </w:rPr>
              <w:t>Кейс-методы</w:t>
            </w:r>
            <w:r>
              <w:rPr>
                <w:rFonts w:ascii="Times New Roman" w:hAnsi="Times New Roman"/>
                <w:bCs/>
                <w:iCs/>
                <w:sz w:val="24"/>
                <w:szCs w:val="24"/>
              </w:rPr>
              <w:t>.</w:t>
            </w:r>
            <w:r w:rsidRPr="004B04FE">
              <w:rPr>
                <w:rFonts w:ascii="Times New Roman" w:hAnsi="Times New Roman"/>
                <w:bCs/>
                <w:iCs/>
                <w:sz w:val="24"/>
                <w:szCs w:val="24"/>
              </w:rPr>
              <w:t xml:space="preserve"> </w:t>
            </w:r>
            <w:r w:rsidRPr="004B04FE">
              <w:rPr>
                <w:rFonts w:ascii="Times New Roman" w:hAnsi="Times New Roman"/>
                <w:bCs/>
                <w:sz w:val="24"/>
                <w:szCs w:val="24"/>
              </w:rPr>
              <w:t xml:space="preserve"> оценивания решений.</w:t>
            </w:r>
          </w:p>
          <w:p w14:paraId="4975B658" w14:textId="77777777" w:rsidR="00131F54" w:rsidRPr="004B04FE" w:rsidRDefault="00131F54" w:rsidP="0044579A">
            <w:pPr>
              <w:spacing w:line="240" w:lineRule="auto"/>
              <w:ind w:right="57"/>
              <w:contextualSpacing/>
              <w:jc w:val="both"/>
              <w:rPr>
                <w:rFonts w:ascii="Times New Roman" w:hAnsi="Times New Roman"/>
                <w:sz w:val="24"/>
                <w:szCs w:val="24"/>
              </w:rPr>
            </w:pPr>
            <w:r w:rsidRPr="004B04FE">
              <w:rPr>
                <w:rFonts w:ascii="Times New Roman" w:hAnsi="Times New Roman"/>
                <w:sz w:val="24"/>
                <w:szCs w:val="24"/>
              </w:rPr>
              <w:t>Защита проектов.</w:t>
            </w:r>
          </w:p>
          <w:p w14:paraId="43E13033" w14:textId="77777777" w:rsidR="00131F54" w:rsidRPr="004B04FE" w:rsidRDefault="00131F54" w:rsidP="0044579A">
            <w:pPr>
              <w:spacing w:line="240" w:lineRule="auto"/>
              <w:ind w:right="57"/>
              <w:contextualSpacing/>
              <w:jc w:val="both"/>
              <w:rPr>
                <w:rFonts w:ascii="Times New Roman" w:hAnsi="Times New Roman"/>
                <w:sz w:val="24"/>
                <w:szCs w:val="24"/>
              </w:rPr>
            </w:pPr>
            <w:r w:rsidRPr="004B04FE">
              <w:rPr>
                <w:rFonts w:ascii="Times New Roman" w:hAnsi="Times New Roman"/>
                <w:sz w:val="24"/>
                <w:szCs w:val="24"/>
              </w:rPr>
              <w:t xml:space="preserve">Защита электронных </w:t>
            </w:r>
            <w:proofErr w:type="spellStart"/>
            <w:r w:rsidRPr="004B04FE">
              <w:rPr>
                <w:rFonts w:ascii="Times New Roman" w:hAnsi="Times New Roman"/>
                <w:sz w:val="24"/>
                <w:szCs w:val="24"/>
              </w:rPr>
              <w:t>контентов</w:t>
            </w:r>
            <w:proofErr w:type="spellEnd"/>
            <w:r w:rsidRPr="004B04FE">
              <w:rPr>
                <w:rFonts w:ascii="Times New Roman" w:hAnsi="Times New Roman"/>
                <w:sz w:val="24"/>
                <w:szCs w:val="24"/>
              </w:rPr>
              <w:t>.</w:t>
            </w:r>
          </w:p>
          <w:p w14:paraId="3102F363" w14:textId="77777777" w:rsidR="00131F54" w:rsidRPr="004B04FE" w:rsidRDefault="00131F54" w:rsidP="0044579A">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4B04FE">
              <w:rPr>
                <w:rFonts w:ascii="Times New Roman" w:hAnsi="Times New Roman"/>
                <w:bCs/>
                <w:color w:val="333333"/>
                <w:sz w:val="24"/>
                <w:szCs w:val="24"/>
              </w:rPr>
              <w:t>Графические программированные задания</w:t>
            </w:r>
            <w:r w:rsidRPr="004B04FE">
              <w:rPr>
                <w:rFonts w:ascii="Times New Roman" w:hAnsi="Times New Roman"/>
                <w:color w:val="333333"/>
                <w:sz w:val="24"/>
                <w:szCs w:val="24"/>
              </w:rPr>
              <w:t> (</w:t>
            </w:r>
            <w:r w:rsidRPr="004B04FE">
              <w:rPr>
                <w:rFonts w:ascii="Times New Roman" w:hAnsi="Times New Roman"/>
                <w:bCs/>
                <w:color w:val="333333"/>
                <w:sz w:val="24"/>
                <w:szCs w:val="24"/>
              </w:rPr>
              <w:t>графический диктант,  цифровой диктант)</w:t>
            </w:r>
          </w:p>
          <w:p w14:paraId="593FF527" w14:textId="77777777" w:rsidR="00131F54" w:rsidRPr="004B04FE" w:rsidRDefault="00131F54" w:rsidP="0044579A">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4B04FE">
              <w:rPr>
                <w:rFonts w:ascii="Times New Roman" w:hAnsi="Times New Roman"/>
                <w:bCs/>
                <w:color w:val="333333"/>
                <w:sz w:val="24"/>
                <w:szCs w:val="24"/>
              </w:rPr>
              <w:t>Работа с ключами. Задания тезисного характера. </w:t>
            </w:r>
          </w:p>
          <w:p w14:paraId="05ACD15B" w14:textId="77777777" w:rsidR="00131F54" w:rsidRPr="004B04FE" w:rsidRDefault="00131F54" w:rsidP="0044579A">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4B04FE">
              <w:rPr>
                <w:rFonts w:ascii="Times New Roman" w:hAnsi="Times New Roman"/>
                <w:bCs/>
                <w:color w:val="333333"/>
                <w:sz w:val="24"/>
                <w:szCs w:val="24"/>
              </w:rPr>
              <w:t>Метод «Квант».</w:t>
            </w:r>
          </w:p>
          <w:p w14:paraId="51E85105" w14:textId="77777777" w:rsidR="00131F54" w:rsidRPr="004B04FE" w:rsidRDefault="00131F54" w:rsidP="0044579A">
            <w:pPr>
              <w:spacing w:line="240" w:lineRule="auto"/>
              <w:ind w:right="57"/>
              <w:contextualSpacing/>
              <w:jc w:val="both"/>
              <w:rPr>
                <w:rFonts w:ascii="Times New Roman" w:hAnsi="Times New Roman"/>
                <w:sz w:val="24"/>
                <w:szCs w:val="24"/>
              </w:rPr>
            </w:pPr>
            <w:r w:rsidRPr="004B04FE">
              <w:rPr>
                <w:rFonts w:ascii="Times New Roman" w:hAnsi="Times New Roman"/>
                <w:bCs/>
                <w:color w:val="333333"/>
                <w:sz w:val="24"/>
                <w:szCs w:val="24"/>
              </w:rPr>
              <w:t xml:space="preserve">Метод </w:t>
            </w:r>
            <w:proofErr w:type="spellStart"/>
            <w:r w:rsidRPr="004B04FE">
              <w:rPr>
                <w:rFonts w:ascii="Times New Roman" w:hAnsi="Times New Roman"/>
                <w:bCs/>
                <w:color w:val="333333"/>
                <w:sz w:val="24"/>
                <w:szCs w:val="24"/>
              </w:rPr>
              <w:t>внеконтекстных</w:t>
            </w:r>
            <w:proofErr w:type="spellEnd"/>
            <w:r w:rsidRPr="004B04FE">
              <w:rPr>
                <w:rFonts w:ascii="Times New Roman" w:hAnsi="Times New Roman"/>
                <w:bCs/>
                <w:color w:val="333333"/>
                <w:sz w:val="24"/>
                <w:szCs w:val="24"/>
              </w:rPr>
              <w:t xml:space="preserve"> операций с базовыми </w:t>
            </w:r>
            <w:proofErr w:type="spellStart"/>
            <w:r w:rsidRPr="004B04FE">
              <w:rPr>
                <w:rFonts w:ascii="Times New Roman" w:hAnsi="Times New Roman"/>
                <w:bCs/>
                <w:color w:val="333333"/>
                <w:sz w:val="24"/>
                <w:szCs w:val="24"/>
              </w:rPr>
              <w:t>понятиями.</w:t>
            </w:r>
            <w:r w:rsidRPr="004B04FE">
              <w:rPr>
                <w:rFonts w:ascii="Times New Roman" w:hAnsi="Times New Roman"/>
                <w:sz w:val="24"/>
                <w:szCs w:val="24"/>
              </w:rPr>
              <w:t>Контрольно</w:t>
            </w:r>
            <w:proofErr w:type="spellEnd"/>
            <w:r w:rsidRPr="004B04FE">
              <w:rPr>
                <w:rFonts w:ascii="Times New Roman" w:hAnsi="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58791929" w14:textId="77777777" w:rsidR="00131F54" w:rsidRPr="004B04FE" w:rsidRDefault="00131F54" w:rsidP="0044579A">
            <w:pPr>
              <w:spacing w:line="240" w:lineRule="auto"/>
              <w:ind w:left="57" w:right="57"/>
              <w:contextualSpacing/>
              <w:jc w:val="both"/>
              <w:rPr>
                <w:rFonts w:ascii="Times New Roman" w:hAnsi="Times New Roman"/>
                <w:sz w:val="24"/>
                <w:szCs w:val="24"/>
              </w:rPr>
            </w:pPr>
            <w:r w:rsidRPr="004B04FE">
              <w:rPr>
                <w:rFonts w:ascii="Times New Roman" w:hAnsi="Times New Roman"/>
                <w:sz w:val="24"/>
                <w:szCs w:val="24"/>
              </w:rPr>
              <w:t>Оценка решений ситуационных задач.</w:t>
            </w:r>
          </w:p>
          <w:p w14:paraId="38C72CC3" w14:textId="77777777" w:rsidR="00131F54" w:rsidRPr="004B04FE" w:rsidRDefault="00131F54" w:rsidP="0044579A">
            <w:pPr>
              <w:spacing w:line="240" w:lineRule="auto"/>
              <w:ind w:left="57" w:right="57"/>
              <w:contextualSpacing/>
              <w:jc w:val="both"/>
              <w:rPr>
                <w:rFonts w:ascii="Times New Roman" w:hAnsi="Times New Roman"/>
                <w:sz w:val="24"/>
                <w:szCs w:val="24"/>
              </w:rPr>
            </w:pPr>
            <w:r w:rsidRPr="004B04FE">
              <w:rPr>
                <w:rFonts w:ascii="Times New Roman" w:hAnsi="Times New Roman"/>
                <w:sz w:val="24"/>
                <w:szCs w:val="24"/>
              </w:rPr>
              <w:t>Наблюдение за активностью и результативностью участия в деловых играх.</w:t>
            </w:r>
          </w:p>
          <w:p w14:paraId="4C0CF9C6" w14:textId="77777777" w:rsidR="00131F54" w:rsidRDefault="00131F54" w:rsidP="0044579A">
            <w:pPr>
              <w:spacing w:line="240" w:lineRule="auto"/>
              <w:ind w:left="57" w:right="57"/>
              <w:contextualSpacing/>
              <w:jc w:val="both"/>
              <w:rPr>
                <w:rFonts w:ascii="Times New Roman" w:hAnsi="Times New Roman"/>
                <w:sz w:val="24"/>
                <w:szCs w:val="24"/>
              </w:rPr>
            </w:pPr>
            <w:proofErr w:type="spellStart"/>
            <w:r w:rsidRPr="004B04FE">
              <w:rPr>
                <w:rFonts w:ascii="Times New Roman" w:hAnsi="Times New Roman"/>
                <w:sz w:val="24"/>
                <w:szCs w:val="24"/>
              </w:rPr>
              <w:t>Критериально</w:t>
            </w:r>
            <w:proofErr w:type="spellEnd"/>
            <w:r w:rsidRPr="004B04FE">
              <w:rPr>
                <w:rFonts w:ascii="Times New Roman" w:hAnsi="Times New Roman"/>
                <w:sz w:val="24"/>
                <w:szCs w:val="24"/>
              </w:rPr>
              <w:t>-оценочные листы сформированности практических умений</w:t>
            </w:r>
          </w:p>
          <w:p w14:paraId="28D6FEF7" w14:textId="77777777" w:rsidR="00131F54" w:rsidRPr="004B04FE" w:rsidRDefault="00131F54" w:rsidP="0044579A">
            <w:pPr>
              <w:spacing w:line="240" w:lineRule="auto"/>
              <w:ind w:left="57" w:right="57"/>
              <w:contextualSpacing/>
              <w:jc w:val="both"/>
              <w:rPr>
                <w:rFonts w:ascii="Times New Roman" w:hAnsi="Times New Roman"/>
                <w:sz w:val="24"/>
                <w:szCs w:val="24"/>
              </w:rPr>
            </w:pPr>
            <w:r>
              <w:rPr>
                <w:rFonts w:ascii="Times New Roman" w:hAnsi="Times New Roman"/>
                <w:sz w:val="24"/>
                <w:szCs w:val="24"/>
              </w:rPr>
              <w:t>Шкалы самооценки сформированности практических умений</w:t>
            </w:r>
          </w:p>
          <w:p w14:paraId="5B0021FF" w14:textId="77777777" w:rsidR="00131F54" w:rsidRPr="004B04FE" w:rsidRDefault="00131F54" w:rsidP="0044579A">
            <w:pPr>
              <w:spacing w:line="240" w:lineRule="auto"/>
              <w:ind w:left="57" w:right="57"/>
              <w:contextualSpacing/>
              <w:jc w:val="both"/>
              <w:rPr>
                <w:rFonts w:ascii="Times New Roman" w:hAnsi="Times New Roman"/>
                <w:bCs/>
                <w:sz w:val="24"/>
                <w:szCs w:val="24"/>
              </w:rPr>
            </w:pPr>
          </w:p>
        </w:tc>
      </w:tr>
      <w:tr w:rsidR="00131F54" w:rsidRPr="009E54CD" w14:paraId="780C9CFA" w14:textId="77777777" w:rsidTr="0044579A">
        <w:trPr>
          <w:trHeight w:val="20"/>
        </w:trPr>
        <w:tc>
          <w:tcPr>
            <w:tcW w:w="2242" w:type="pct"/>
          </w:tcPr>
          <w:p w14:paraId="3B5A94CE"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9E54CD">
              <w:rPr>
                <w:rFonts w:ascii="Times New Roman" w:hAnsi="Times New Roman"/>
                <w:sz w:val="24"/>
                <w:szCs w:val="24"/>
              </w:rPr>
              <w:br/>
              <w:t xml:space="preserve">и управления в сфере обеспечения безопасности жизнедеятельности </w:t>
            </w:r>
            <w:r w:rsidRPr="009E54CD">
              <w:rPr>
                <w:rFonts w:ascii="Times New Roman" w:hAnsi="Times New Roman"/>
                <w:sz w:val="24"/>
                <w:szCs w:val="24"/>
              </w:rPr>
              <w:br/>
              <w:t>и защиты окружающей среды;</w:t>
            </w:r>
          </w:p>
          <w:p w14:paraId="1D0B6932"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9CF6C25" w14:textId="77777777" w:rsidR="00131F54" w:rsidRPr="009E54CD" w:rsidRDefault="00131F54" w:rsidP="0044579A">
            <w:pPr>
              <w:spacing w:line="240" w:lineRule="auto"/>
              <w:contextualSpacing/>
              <w:jc w:val="both"/>
              <w:rPr>
                <w:rFonts w:ascii="Times New Roman" w:hAnsi="Times New Roman"/>
                <w:sz w:val="24"/>
                <w:szCs w:val="24"/>
              </w:rPr>
            </w:pPr>
          </w:p>
          <w:p w14:paraId="05749E23" w14:textId="77777777" w:rsidR="00131F54" w:rsidRPr="009E54CD" w:rsidRDefault="00131F54" w:rsidP="0044579A">
            <w:pPr>
              <w:spacing w:line="240" w:lineRule="auto"/>
              <w:contextualSpacing/>
              <w:jc w:val="both"/>
              <w:rPr>
                <w:rFonts w:ascii="Times New Roman" w:hAnsi="Times New Roman"/>
                <w:sz w:val="24"/>
                <w:szCs w:val="24"/>
              </w:rPr>
            </w:pPr>
          </w:p>
          <w:p w14:paraId="65E35E42" w14:textId="77777777" w:rsidR="00131F54" w:rsidRPr="004B04FE" w:rsidRDefault="00131F54" w:rsidP="0044579A">
            <w:pPr>
              <w:suppressAutoHyphens/>
              <w:spacing w:after="0" w:line="240" w:lineRule="auto"/>
              <w:jc w:val="both"/>
              <w:rPr>
                <w:rFonts w:ascii="Times New Roman" w:hAnsi="Times New Roman"/>
                <w:iCs/>
                <w:sz w:val="24"/>
                <w:szCs w:val="24"/>
              </w:rPr>
            </w:pPr>
          </w:p>
        </w:tc>
        <w:tc>
          <w:tcPr>
            <w:tcW w:w="1312" w:type="pct"/>
            <w:vMerge/>
          </w:tcPr>
          <w:p w14:paraId="5EA3F6FF" w14:textId="77777777" w:rsidR="00131F54" w:rsidRPr="004B04FE" w:rsidRDefault="00131F54" w:rsidP="0044579A">
            <w:pPr>
              <w:spacing w:after="0" w:line="240" w:lineRule="auto"/>
              <w:ind w:firstLine="314"/>
              <w:jc w:val="both"/>
              <w:rPr>
                <w:rFonts w:ascii="Times New Roman" w:hAnsi="Times New Roman"/>
                <w:sz w:val="24"/>
                <w:szCs w:val="24"/>
              </w:rPr>
            </w:pPr>
          </w:p>
        </w:tc>
        <w:tc>
          <w:tcPr>
            <w:tcW w:w="1446" w:type="pct"/>
            <w:vMerge/>
          </w:tcPr>
          <w:p w14:paraId="5347797D" w14:textId="77777777" w:rsidR="00131F54" w:rsidRPr="004B04FE" w:rsidRDefault="00131F54" w:rsidP="0044579A">
            <w:pPr>
              <w:spacing w:after="0" w:line="240" w:lineRule="auto"/>
              <w:rPr>
                <w:rFonts w:ascii="Times New Roman" w:hAnsi="Times New Roman"/>
                <w:bCs/>
                <w:i/>
                <w:sz w:val="24"/>
                <w:szCs w:val="24"/>
              </w:rPr>
            </w:pPr>
          </w:p>
        </w:tc>
      </w:tr>
      <w:tr w:rsidR="00131F54" w:rsidRPr="009E54CD" w14:paraId="21E2089C" w14:textId="77777777" w:rsidTr="0044579A">
        <w:trPr>
          <w:trHeight w:val="20"/>
        </w:trPr>
        <w:tc>
          <w:tcPr>
            <w:tcW w:w="2242" w:type="pct"/>
          </w:tcPr>
          <w:p w14:paraId="16EF2A98" w14:textId="77777777" w:rsidR="00131F54" w:rsidRPr="009E54CD" w:rsidRDefault="00131F54" w:rsidP="0044579A">
            <w:pPr>
              <w:spacing w:after="0" w:line="240" w:lineRule="auto"/>
              <w:jc w:val="both"/>
              <w:rPr>
                <w:rFonts w:ascii="Times New Roman" w:hAnsi="Times New Roman"/>
                <w:bCs/>
                <w:sz w:val="24"/>
                <w:szCs w:val="24"/>
              </w:rPr>
            </w:pPr>
            <w:r w:rsidRPr="009E54CD">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041C1C9" w14:textId="77777777" w:rsidR="00131F54" w:rsidRPr="009E54CD" w:rsidRDefault="00131F54" w:rsidP="0044579A">
            <w:pPr>
              <w:spacing w:after="0" w:line="240" w:lineRule="auto"/>
              <w:jc w:val="both"/>
              <w:rPr>
                <w:rFonts w:ascii="Times New Roman" w:hAnsi="Times New Roman"/>
                <w:sz w:val="24"/>
                <w:szCs w:val="24"/>
              </w:rPr>
            </w:pPr>
            <w:r w:rsidRPr="009E54CD">
              <w:rPr>
                <w:rFonts w:ascii="Times New Roman" w:hAnsi="Times New Roman"/>
                <w:bCs/>
                <w:sz w:val="24"/>
                <w:szCs w:val="24"/>
              </w:rPr>
              <w:t xml:space="preserve">основы проектной деятельности </w:t>
            </w:r>
            <w:r w:rsidRPr="009E54CD">
              <w:rPr>
                <w:rFonts w:ascii="Times New Roman" w:hAnsi="Times New Roman"/>
                <w:bCs/>
                <w:sz w:val="24"/>
                <w:szCs w:val="24"/>
              </w:rPr>
              <w:br/>
            </w:r>
            <w:r w:rsidRPr="009E54CD">
              <w:rPr>
                <w:rFonts w:ascii="Times New Roman" w:hAnsi="Times New Roman"/>
                <w:iCs/>
                <w:sz w:val="24"/>
                <w:szCs w:val="24"/>
              </w:rPr>
              <w:t>в коллективе и команде по решению задач</w:t>
            </w:r>
            <w:r w:rsidRPr="009E54CD">
              <w:rPr>
                <w:rFonts w:ascii="Times New Roman" w:hAnsi="Times New Roman"/>
                <w:bCs/>
                <w:sz w:val="24"/>
                <w:szCs w:val="24"/>
              </w:rPr>
              <w:t xml:space="preserve"> минимизации опасностей </w:t>
            </w:r>
            <w:r w:rsidRPr="009E54CD">
              <w:rPr>
                <w:rFonts w:ascii="Times New Roman" w:hAnsi="Times New Roman"/>
                <w:bCs/>
                <w:sz w:val="24"/>
                <w:szCs w:val="24"/>
              </w:rPr>
              <w:br/>
              <w:t>и эффективного управления рисками ЧС на рабочем месте</w:t>
            </w:r>
            <w:r w:rsidRPr="009E54CD">
              <w:rPr>
                <w:rFonts w:ascii="Times New Roman" w:hAnsi="Times New Roman"/>
                <w:iCs/>
                <w:sz w:val="24"/>
                <w:szCs w:val="24"/>
              </w:rPr>
              <w:t xml:space="preserve"> на основе принципов эффективного взаимодействия </w:t>
            </w:r>
            <w:r w:rsidRPr="009E54CD">
              <w:rPr>
                <w:rFonts w:ascii="Times New Roman" w:hAnsi="Times New Roman"/>
                <w:iCs/>
                <w:sz w:val="24"/>
                <w:szCs w:val="24"/>
              </w:rPr>
              <w:br/>
            </w:r>
            <w:r w:rsidRPr="009E54CD">
              <w:rPr>
                <w:rFonts w:ascii="Times New Roman" w:hAnsi="Times New Roman"/>
                <w:sz w:val="24"/>
                <w:szCs w:val="24"/>
              </w:rPr>
              <w:t xml:space="preserve">по созданию человеко- </w:t>
            </w:r>
            <w:r w:rsidRPr="009E54CD">
              <w:rPr>
                <w:rFonts w:ascii="Times New Roman" w:hAnsi="Times New Roman"/>
                <w:sz w:val="24"/>
                <w:szCs w:val="24"/>
              </w:rPr>
              <w:br/>
              <w:t xml:space="preserve">и </w:t>
            </w:r>
            <w:proofErr w:type="spellStart"/>
            <w:r w:rsidRPr="009E54CD">
              <w:rPr>
                <w:rFonts w:ascii="Times New Roman" w:hAnsi="Times New Roman"/>
                <w:sz w:val="24"/>
                <w:szCs w:val="24"/>
              </w:rPr>
              <w:t>природозащитной</w:t>
            </w:r>
            <w:proofErr w:type="spellEnd"/>
            <w:r w:rsidRPr="009E54CD">
              <w:rPr>
                <w:rFonts w:ascii="Times New Roman" w:hAnsi="Times New Roman"/>
                <w:sz w:val="24"/>
                <w:szCs w:val="24"/>
              </w:rPr>
              <w:t xml:space="preserve"> среды осуществления профессиональной деятельности</w:t>
            </w:r>
          </w:p>
        </w:tc>
        <w:tc>
          <w:tcPr>
            <w:tcW w:w="1312" w:type="pct"/>
            <w:vMerge/>
          </w:tcPr>
          <w:p w14:paraId="25B4418B" w14:textId="77777777" w:rsidR="00131F54" w:rsidRPr="004B04FE" w:rsidRDefault="00131F54" w:rsidP="0044579A">
            <w:pPr>
              <w:spacing w:after="0" w:line="240" w:lineRule="auto"/>
              <w:ind w:firstLine="306"/>
              <w:jc w:val="both"/>
              <w:rPr>
                <w:rFonts w:ascii="Times New Roman" w:hAnsi="Times New Roman"/>
                <w:bCs/>
                <w:iCs/>
                <w:sz w:val="24"/>
                <w:szCs w:val="24"/>
              </w:rPr>
            </w:pPr>
          </w:p>
        </w:tc>
        <w:tc>
          <w:tcPr>
            <w:tcW w:w="1446" w:type="pct"/>
            <w:vMerge/>
          </w:tcPr>
          <w:p w14:paraId="0F433F5A" w14:textId="77777777" w:rsidR="00131F54" w:rsidRPr="004B04FE" w:rsidRDefault="00131F54" w:rsidP="0044579A">
            <w:pPr>
              <w:spacing w:after="0" w:line="240" w:lineRule="auto"/>
              <w:rPr>
                <w:rFonts w:ascii="Times New Roman" w:hAnsi="Times New Roman"/>
                <w:bCs/>
                <w:i/>
                <w:sz w:val="24"/>
                <w:szCs w:val="24"/>
              </w:rPr>
            </w:pPr>
          </w:p>
        </w:tc>
      </w:tr>
      <w:tr w:rsidR="00131F54" w:rsidRPr="009E54CD" w14:paraId="15512AEF" w14:textId="77777777" w:rsidTr="0044579A">
        <w:trPr>
          <w:trHeight w:val="20"/>
        </w:trPr>
        <w:tc>
          <w:tcPr>
            <w:tcW w:w="2242" w:type="pct"/>
          </w:tcPr>
          <w:p w14:paraId="777102E3" w14:textId="77777777" w:rsidR="00131F54" w:rsidRPr="004B04FE" w:rsidRDefault="00131F54" w:rsidP="0044579A">
            <w:pPr>
              <w:spacing w:after="0" w:line="240" w:lineRule="auto"/>
              <w:contextualSpacing/>
              <w:jc w:val="both"/>
              <w:rPr>
                <w:rFonts w:ascii="Times New Roman" w:hAnsi="Times New Roman"/>
                <w:bCs/>
                <w:iCs/>
                <w:sz w:val="24"/>
                <w:szCs w:val="24"/>
              </w:rPr>
            </w:pPr>
            <w:r w:rsidRPr="004B04FE">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4588C3D6" w14:textId="77777777" w:rsidR="00131F54" w:rsidRPr="009E54CD" w:rsidRDefault="00131F54" w:rsidP="0044579A">
            <w:pPr>
              <w:spacing w:after="0" w:line="240" w:lineRule="auto"/>
              <w:jc w:val="both"/>
              <w:rPr>
                <w:rFonts w:ascii="Times New Roman" w:hAnsi="Times New Roman"/>
                <w:bCs/>
                <w:iCs/>
                <w:sz w:val="24"/>
                <w:szCs w:val="24"/>
                <w:u w:val="single"/>
              </w:rPr>
            </w:pPr>
            <w:r w:rsidRPr="004B04FE">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4B04FE" w:rsidDel="00B6603A">
              <w:rPr>
                <w:rFonts w:ascii="Times New Roman" w:hAnsi="Times New Roman"/>
                <w:bCs/>
                <w:iCs/>
                <w:sz w:val="24"/>
                <w:szCs w:val="24"/>
              </w:rPr>
              <w:t xml:space="preserve"> </w:t>
            </w:r>
          </w:p>
        </w:tc>
        <w:tc>
          <w:tcPr>
            <w:tcW w:w="1312" w:type="pct"/>
            <w:vMerge/>
          </w:tcPr>
          <w:p w14:paraId="2ACDCEDF" w14:textId="77777777" w:rsidR="00131F54" w:rsidRPr="004B04FE" w:rsidRDefault="00131F54" w:rsidP="0044579A">
            <w:pPr>
              <w:suppressAutoHyphens/>
              <w:spacing w:after="0" w:line="240" w:lineRule="auto"/>
              <w:ind w:firstLine="306"/>
              <w:jc w:val="both"/>
              <w:rPr>
                <w:rFonts w:ascii="Times New Roman" w:hAnsi="Times New Roman"/>
                <w:sz w:val="24"/>
                <w:szCs w:val="24"/>
              </w:rPr>
            </w:pPr>
          </w:p>
        </w:tc>
        <w:tc>
          <w:tcPr>
            <w:tcW w:w="1446" w:type="pct"/>
            <w:vMerge/>
          </w:tcPr>
          <w:p w14:paraId="34860A98" w14:textId="77777777" w:rsidR="00131F54" w:rsidRPr="004B04FE" w:rsidRDefault="00131F54" w:rsidP="0044579A">
            <w:pPr>
              <w:spacing w:after="0" w:line="240" w:lineRule="auto"/>
              <w:rPr>
                <w:rFonts w:ascii="Times New Roman" w:hAnsi="Times New Roman"/>
                <w:bCs/>
                <w:iCs/>
                <w:sz w:val="24"/>
                <w:szCs w:val="24"/>
              </w:rPr>
            </w:pPr>
          </w:p>
        </w:tc>
      </w:tr>
      <w:tr w:rsidR="00131F54" w:rsidRPr="009E54CD" w14:paraId="08DD1051" w14:textId="77777777" w:rsidTr="0044579A">
        <w:trPr>
          <w:trHeight w:val="20"/>
        </w:trPr>
        <w:tc>
          <w:tcPr>
            <w:tcW w:w="2242" w:type="pct"/>
          </w:tcPr>
          <w:p w14:paraId="65E8D1C3" w14:textId="77777777" w:rsidR="00131F54" w:rsidRDefault="00131F54" w:rsidP="0044579A">
            <w:pPr>
              <w:spacing w:line="240" w:lineRule="auto"/>
              <w:contextualSpacing/>
              <w:jc w:val="both"/>
              <w:rPr>
                <w:rFonts w:ascii="Times New Roman" w:hAnsi="Times New Roman"/>
                <w:sz w:val="24"/>
                <w:szCs w:val="24"/>
              </w:rPr>
            </w:pPr>
            <w:r>
              <w:rPr>
                <w:rFonts w:ascii="Times New Roman" w:hAnsi="Times New Roman"/>
                <w:sz w:val="24"/>
                <w:szCs w:val="24"/>
              </w:rPr>
              <w:lastRenderedPageBreak/>
              <w:t>Уметь:</w:t>
            </w:r>
          </w:p>
          <w:p w14:paraId="2FC415DC"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распознавать в профессиональном </w:t>
            </w:r>
            <w:r w:rsidRPr="009E54CD">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1087619B"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9E54CD">
              <w:rPr>
                <w:rFonts w:ascii="Times New Roman" w:hAnsi="Times New Roman"/>
                <w:sz w:val="24"/>
                <w:szCs w:val="24"/>
              </w:rPr>
              <w:br/>
              <w:t>и выделять составные части подобных задач и/или проблем;</w:t>
            </w:r>
          </w:p>
          <w:p w14:paraId="34B83221"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9E54CD">
              <w:rPr>
                <w:rFonts w:ascii="Times New Roman" w:hAnsi="Times New Roman"/>
                <w:sz w:val="24"/>
                <w:szCs w:val="24"/>
              </w:rPr>
              <w:br/>
              <w:t>в том числе при возникновении ЧС;</w:t>
            </w:r>
          </w:p>
          <w:p w14:paraId="1967E605"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1F012FA"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владеть способностью принимать решения по целесообразным действиям </w:t>
            </w:r>
            <w:r w:rsidRPr="009E54CD">
              <w:rPr>
                <w:rFonts w:ascii="Times New Roman" w:hAnsi="Times New Roman"/>
                <w:sz w:val="24"/>
                <w:szCs w:val="24"/>
              </w:rPr>
              <w:br/>
              <w:t>в ЧС;</w:t>
            </w:r>
          </w:p>
          <w:p w14:paraId="3214CD66"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владеть методами защиты от вредных </w:t>
            </w:r>
            <w:r w:rsidRPr="009E54CD">
              <w:rPr>
                <w:rFonts w:ascii="Times New Roman" w:hAnsi="Times New Roman"/>
                <w:sz w:val="24"/>
                <w:szCs w:val="24"/>
              </w:rPr>
              <w:br/>
              <w:t xml:space="preserve">и опасных факторов ЧС, защиты человека </w:t>
            </w:r>
            <w:r w:rsidRPr="009E54CD">
              <w:rPr>
                <w:rFonts w:ascii="Times New Roman" w:hAnsi="Times New Roman"/>
                <w:sz w:val="24"/>
                <w:szCs w:val="24"/>
              </w:rPr>
              <w:br/>
              <w:t xml:space="preserve">и среды обитания от негативного воздействия при ЧС; приемы действий </w:t>
            </w:r>
            <w:r w:rsidRPr="009E54CD">
              <w:rPr>
                <w:rFonts w:ascii="Times New Roman" w:hAnsi="Times New Roman"/>
                <w:sz w:val="24"/>
                <w:szCs w:val="24"/>
              </w:rPr>
              <w:br/>
              <w:t>по гражданской обороне и в ЧС.</w:t>
            </w:r>
          </w:p>
          <w:p w14:paraId="63188DF5"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00AC9EB"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Владеть знаниями основ обеспечения военной безопасности государства (для юношей).</w:t>
            </w:r>
          </w:p>
          <w:p w14:paraId="78F11502" w14:textId="77777777" w:rsidR="00131F54" w:rsidRPr="004B04FE" w:rsidRDefault="00131F54" w:rsidP="0044579A">
            <w:pPr>
              <w:suppressAutoHyphens/>
              <w:spacing w:after="0" w:line="240" w:lineRule="auto"/>
              <w:rPr>
                <w:rFonts w:ascii="Times New Roman" w:hAnsi="Times New Roman"/>
                <w:iCs/>
                <w:sz w:val="24"/>
                <w:szCs w:val="24"/>
              </w:rPr>
            </w:pPr>
            <w:r w:rsidRPr="009E54CD">
              <w:rPr>
                <w:rFonts w:ascii="Times New Roman" w:hAnsi="Times New Roman"/>
                <w:sz w:val="24"/>
                <w:szCs w:val="24"/>
              </w:rPr>
              <w:t>Владеть знаниями основ медицинских знаний (для девушек)</w:t>
            </w:r>
          </w:p>
        </w:tc>
        <w:tc>
          <w:tcPr>
            <w:tcW w:w="1312" w:type="pct"/>
            <w:vMerge w:val="restart"/>
          </w:tcPr>
          <w:p w14:paraId="53BFE95B" w14:textId="77777777" w:rsidR="00131F54" w:rsidRPr="004B04FE" w:rsidRDefault="00131F54" w:rsidP="0044579A">
            <w:pPr>
              <w:spacing w:after="0" w:line="240" w:lineRule="auto"/>
              <w:rPr>
                <w:rFonts w:ascii="Times New Roman" w:hAnsi="Times New Roman"/>
                <w:sz w:val="24"/>
                <w:szCs w:val="24"/>
                <w:shd w:val="clear" w:color="auto" w:fill="FFFFFF"/>
              </w:rPr>
            </w:pPr>
            <w:r w:rsidRPr="004B04FE">
              <w:rPr>
                <w:rFonts w:ascii="Times New Roman" w:hAnsi="Times New Roman"/>
                <w:i/>
                <w:sz w:val="24"/>
                <w:szCs w:val="24"/>
                <w:u w:val="single"/>
              </w:rPr>
              <w:t xml:space="preserve"> </w:t>
            </w:r>
            <w:r w:rsidRPr="004B04FE">
              <w:rPr>
                <w:rFonts w:ascii="Times New Roman" w:hAnsi="Times New Roman"/>
                <w:sz w:val="24"/>
                <w:szCs w:val="24"/>
                <w:u w:val="single"/>
              </w:rPr>
              <w:t>В ходе выполнения  практических заданий</w:t>
            </w:r>
            <w:r w:rsidRPr="004B04FE">
              <w:rPr>
                <w:rFonts w:ascii="Times New Roman" w:hAnsi="Times New Roman"/>
                <w:i/>
                <w:sz w:val="24"/>
                <w:szCs w:val="24"/>
                <w:u w:val="single"/>
              </w:rPr>
              <w:t xml:space="preserve"> демонстрирует умение</w:t>
            </w:r>
            <w:r w:rsidRPr="004B04FE">
              <w:rPr>
                <w:rFonts w:ascii="Times New Roman" w:hAnsi="Times New Roman"/>
                <w:i/>
                <w:sz w:val="24"/>
                <w:szCs w:val="24"/>
              </w:rPr>
              <w:t xml:space="preserve"> </w:t>
            </w:r>
            <w:r w:rsidRPr="004B04FE">
              <w:rPr>
                <w:rFonts w:ascii="Times New Roman" w:hAnsi="Times New Roman"/>
                <w:sz w:val="24"/>
                <w:szCs w:val="24"/>
              </w:rPr>
              <w:t xml:space="preserve">распознавать в профессиональном </w:t>
            </w:r>
            <w:r w:rsidRPr="004B04FE">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4B04FE">
              <w:rPr>
                <w:rFonts w:ascii="Times New Roman" w:hAnsi="Times New Roman"/>
                <w:sz w:val="24"/>
                <w:szCs w:val="24"/>
                <w:shd w:val="clear" w:color="auto" w:fill="FFFFFF"/>
              </w:rPr>
              <w:t xml:space="preserve">правила поведения </w:t>
            </w:r>
            <w:r w:rsidRPr="004B04FE">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4B04FE">
              <w:rPr>
                <w:rFonts w:ascii="Times New Roman" w:hAnsi="Times New Roman"/>
                <w:sz w:val="24"/>
                <w:szCs w:val="24"/>
                <w:shd w:val="clear" w:color="auto" w:fill="FFFFFF"/>
              </w:rPr>
              <w:br/>
              <w:t>от поражающих факторов и ЧС;</w:t>
            </w:r>
          </w:p>
          <w:p w14:paraId="04683D2D" w14:textId="77777777" w:rsidR="00131F54" w:rsidRPr="004B04FE" w:rsidRDefault="00131F54" w:rsidP="0044579A">
            <w:pPr>
              <w:spacing w:after="0" w:line="240" w:lineRule="auto"/>
              <w:rPr>
                <w:rFonts w:ascii="Times New Roman" w:hAnsi="Times New Roman"/>
                <w:sz w:val="24"/>
                <w:szCs w:val="24"/>
                <w:shd w:val="clear" w:color="auto" w:fill="FFFFFF"/>
              </w:rPr>
            </w:pPr>
            <w:r w:rsidRPr="004B04FE">
              <w:rPr>
                <w:rFonts w:ascii="Times New Roman" w:hAnsi="Times New Roman"/>
                <w:i/>
                <w:sz w:val="24"/>
                <w:szCs w:val="24"/>
                <w:u w:val="single"/>
                <w:shd w:val="clear" w:color="auto" w:fill="FFFFFF"/>
              </w:rPr>
              <w:t>демонстрирует грамотное применение  правил</w:t>
            </w:r>
            <w:r w:rsidRPr="004B04FE">
              <w:rPr>
                <w:rFonts w:ascii="Times New Roman" w:hAnsi="Times New Roman"/>
                <w:sz w:val="24"/>
                <w:szCs w:val="24"/>
                <w:shd w:val="clear" w:color="auto" w:fill="FFFFFF"/>
              </w:rPr>
              <w:t xml:space="preserve"> использования средств защиты от оружия массового поражения;</w:t>
            </w:r>
          </w:p>
          <w:p w14:paraId="2DFF9727" w14:textId="77777777" w:rsidR="00131F54" w:rsidRPr="004B04FE" w:rsidRDefault="00131F54" w:rsidP="0044579A">
            <w:pPr>
              <w:spacing w:line="240" w:lineRule="auto"/>
              <w:contextualSpacing/>
              <w:jc w:val="both"/>
              <w:rPr>
                <w:rFonts w:ascii="Times New Roman" w:hAnsi="Times New Roman"/>
                <w:sz w:val="24"/>
                <w:szCs w:val="24"/>
              </w:rPr>
            </w:pPr>
            <w:r w:rsidRPr="004B04FE">
              <w:rPr>
                <w:rFonts w:ascii="Times New Roman" w:hAnsi="Times New Roman"/>
                <w:i/>
                <w:sz w:val="24"/>
                <w:szCs w:val="24"/>
                <w:u w:val="single"/>
              </w:rPr>
              <w:t>грамотно осуществляет</w:t>
            </w:r>
            <w:r w:rsidRPr="004B04FE">
              <w:rPr>
                <w:rFonts w:ascii="Times New Roman" w:hAnsi="Times New Roman"/>
                <w:i/>
                <w:sz w:val="24"/>
                <w:szCs w:val="24"/>
              </w:rPr>
              <w:t xml:space="preserve"> </w:t>
            </w:r>
            <w:r w:rsidRPr="004B04FE">
              <w:rPr>
                <w:rFonts w:ascii="Times New Roman" w:hAnsi="Times New Roman"/>
                <w:sz w:val="24"/>
                <w:szCs w:val="24"/>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415688A9" w14:textId="77777777" w:rsidR="00131F54" w:rsidRPr="004B04FE" w:rsidRDefault="00131F54" w:rsidP="0044579A">
            <w:pPr>
              <w:spacing w:line="240" w:lineRule="auto"/>
              <w:contextualSpacing/>
              <w:jc w:val="both"/>
              <w:rPr>
                <w:rFonts w:ascii="Times New Roman" w:hAnsi="Times New Roman"/>
                <w:iCs/>
                <w:sz w:val="24"/>
                <w:szCs w:val="24"/>
              </w:rPr>
            </w:pPr>
            <w:r w:rsidRPr="004B04FE">
              <w:rPr>
                <w:rFonts w:ascii="Times New Roman" w:hAnsi="Times New Roman"/>
                <w:i/>
                <w:iCs/>
                <w:sz w:val="24"/>
                <w:szCs w:val="24"/>
                <w:u w:val="single"/>
              </w:rPr>
              <w:t>корректно определяет</w:t>
            </w:r>
            <w:r w:rsidRPr="004B04FE">
              <w:rPr>
                <w:rFonts w:ascii="Times New Roman" w:hAnsi="Times New Roman"/>
                <w:iCs/>
                <w:sz w:val="24"/>
                <w:szCs w:val="24"/>
              </w:rPr>
              <w:t xml:space="preserve"> задачи </w:t>
            </w:r>
            <w:r w:rsidRPr="004B04FE">
              <w:rPr>
                <w:rFonts w:ascii="Times New Roman" w:hAnsi="Times New Roman"/>
                <w:iCs/>
                <w:sz w:val="24"/>
                <w:szCs w:val="24"/>
              </w:rPr>
              <w:lastRenderedPageBreak/>
              <w:t xml:space="preserve">для поиска информации, содержащей актуальные сведения </w:t>
            </w:r>
            <w:r w:rsidRPr="004B04FE">
              <w:rPr>
                <w:rFonts w:ascii="Times New Roman" w:hAnsi="Times New Roman"/>
                <w:sz w:val="24"/>
                <w:szCs w:val="24"/>
              </w:rPr>
              <w:t>о безопасности жизнедеятельности и</w:t>
            </w:r>
          </w:p>
          <w:p w14:paraId="2FC59EE7" w14:textId="77777777" w:rsidR="00131F54" w:rsidRPr="004B04FE" w:rsidRDefault="00131F54" w:rsidP="0044579A">
            <w:pPr>
              <w:spacing w:line="240" w:lineRule="auto"/>
              <w:contextualSpacing/>
              <w:jc w:val="both"/>
              <w:rPr>
                <w:rFonts w:ascii="Times New Roman" w:hAnsi="Times New Roman"/>
                <w:iCs/>
                <w:sz w:val="24"/>
                <w:szCs w:val="24"/>
              </w:rPr>
            </w:pPr>
            <w:r w:rsidRPr="004B04FE">
              <w:rPr>
                <w:rFonts w:ascii="Times New Roman" w:hAnsi="Times New Roman"/>
                <w:iCs/>
                <w:sz w:val="24"/>
                <w:szCs w:val="24"/>
              </w:rPr>
              <w:t xml:space="preserve">необходимые источники информации согласно </w:t>
            </w:r>
            <w:r w:rsidRPr="004B04FE">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4B6DBFC9" w14:textId="77777777" w:rsidR="00131F54" w:rsidRPr="004B04FE" w:rsidRDefault="00131F54" w:rsidP="0044579A">
            <w:pPr>
              <w:spacing w:line="240" w:lineRule="auto"/>
              <w:contextualSpacing/>
              <w:jc w:val="both"/>
              <w:rPr>
                <w:rFonts w:ascii="Times New Roman" w:hAnsi="Times New Roman"/>
                <w:sz w:val="24"/>
                <w:szCs w:val="24"/>
              </w:rPr>
            </w:pPr>
            <w:r w:rsidRPr="004B04FE">
              <w:rPr>
                <w:rFonts w:ascii="Times New Roman" w:hAnsi="Times New Roman"/>
                <w:i/>
                <w:sz w:val="24"/>
                <w:szCs w:val="24"/>
                <w:u w:val="single"/>
              </w:rPr>
              <w:t>результативно выполняет информационный поиск</w:t>
            </w:r>
            <w:r w:rsidRPr="004B04FE">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4B04FE">
              <w:rPr>
                <w:rFonts w:ascii="Times New Roman" w:hAnsi="Times New Roman"/>
                <w:sz w:val="24"/>
                <w:szCs w:val="24"/>
              </w:rPr>
              <w:br/>
              <w:t>в том числе при возникновении ЧС;</w:t>
            </w:r>
          </w:p>
          <w:p w14:paraId="4C6360E1" w14:textId="77777777" w:rsidR="00131F54" w:rsidRPr="004B04FE" w:rsidRDefault="00131F54" w:rsidP="0044579A">
            <w:pPr>
              <w:spacing w:line="240" w:lineRule="auto"/>
              <w:contextualSpacing/>
              <w:jc w:val="both"/>
              <w:rPr>
                <w:rFonts w:ascii="Times New Roman" w:hAnsi="Times New Roman"/>
                <w:sz w:val="24"/>
                <w:szCs w:val="24"/>
              </w:rPr>
            </w:pPr>
            <w:r w:rsidRPr="004B04FE">
              <w:rPr>
                <w:rFonts w:ascii="Times New Roman" w:hAnsi="Times New Roman"/>
                <w:i/>
                <w:sz w:val="24"/>
                <w:szCs w:val="24"/>
                <w:u w:val="single"/>
              </w:rPr>
              <w:t>создает</w:t>
            </w:r>
            <w:r w:rsidRPr="004B04FE">
              <w:rPr>
                <w:rFonts w:ascii="Times New Roman" w:hAnsi="Times New Roman"/>
                <w:i/>
                <w:sz w:val="24"/>
                <w:szCs w:val="24"/>
              </w:rPr>
              <w:t xml:space="preserve"> </w:t>
            </w:r>
            <w:r w:rsidRPr="004B04FE">
              <w:rPr>
                <w:rFonts w:ascii="Times New Roman" w:hAnsi="Times New Roman"/>
                <w:sz w:val="24"/>
                <w:szCs w:val="24"/>
              </w:rPr>
              <w:t xml:space="preserve">качественные устные </w:t>
            </w:r>
            <w:r w:rsidRPr="004B04FE">
              <w:rPr>
                <w:rFonts w:ascii="Times New Roman" w:hAnsi="Times New Roman"/>
                <w:sz w:val="24"/>
                <w:szCs w:val="24"/>
              </w:rPr>
              <w:br/>
              <w:t xml:space="preserve">и письменные сообщения, электронные </w:t>
            </w:r>
            <w:proofErr w:type="spellStart"/>
            <w:r w:rsidRPr="004B04FE">
              <w:rPr>
                <w:rFonts w:ascii="Times New Roman" w:hAnsi="Times New Roman"/>
                <w:sz w:val="24"/>
                <w:szCs w:val="24"/>
              </w:rPr>
              <w:t>контенты</w:t>
            </w:r>
            <w:proofErr w:type="spellEnd"/>
            <w:r w:rsidRPr="004B04FE">
              <w:rPr>
                <w:rFonts w:ascii="Times New Roman" w:hAnsi="Times New Roman"/>
                <w:sz w:val="24"/>
                <w:szCs w:val="24"/>
              </w:rPr>
              <w:t xml:space="preserve"> и т.п., </w:t>
            </w:r>
            <w:r w:rsidRPr="004B04FE">
              <w:rPr>
                <w:rFonts w:ascii="Times New Roman" w:hAnsi="Times New Roman"/>
                <w:i/>
                <w:sz w:val="24"/>
                <w:szCs w:val="24"/>
                <w:u w:val="single"/>
              </w:rPr>
              <w:t>грамотно применяя</w:t>
            </w:r>
            <w:r w:rsidRPr="004B04FE">
              <w:rPr>
                <w:rFonts w:ascii="Times New Roman" w:hAnsi="Times New Roman"/>
                <w:sz w:val="24"/>
                <w:szCs w:val="24"/>
              </w:rPr>
              <w:t xml:space="preserve"> приемы структурирования информации;</w:t>
            </w:r>
          </w:p>
          <w:p w14:paraId="1B886FEE" w14:textId="77777777" w:rsidR="00131F54" w:rsidRPr="004B04FE" w:rsidRDefault="00131F54" w:rsidP="0044579A">
            <w:pPr>
              <w:spacing w:line="240" w:lineRule="auto"/>
              <w:contextualSpacing/>
              <w:jc w:val="both"/>
              <w:rPr>
                <w:rFonts w:ascii="Times New Roman" w:hAnsi="Times New Roman"/>
                <w:sz w:val="24"/>
                <w:szCs w:val="24"/>
              </w:rPr>
            </w:pPr>
            <w:r w:rsidRPr="004B04FE">
              <w:rPr>
                <w:rFonts w:ascii="Times New Roman" w:hAnsi="Times New Roman"/>
                <w:i/>
                <w:iCs/>
                <w:sz w:val="24"/>
                <w:szCs w:val="24"/>
                <w:u w:val="single"/>
              </w:rPr>
              <w:t>демонстрирует ИКТ-компетентность</w:t>
            </w:r>
            <w:r w:rsidRPr="004B04FE">
              <w:rPr>
                <w:rFonts w:ascii="Times New Roman" w:hAnsi="Times New Roman"/>
                <w:iCs/>
                <w:sz w:val="24"/>
                <w:szCs w:val="24"/>
              </w:rPr>
              <w:t xml:space="preserve"> в решения задач, связанных с профессиональным контекстом </w:t>
            </w:r>
            <w:r w:rsidRPr="004B04FE">
              <w:rPr>
                <w:rFonts w:ascii="Times New Roman" w:hAnsi="Times New Roman"/>
                <w:bCs/>
                <w:iCs/>
                <w:sz w:val="24"/>
                <w:szCs w:val="24"/>
              </w:rPr>
              <w:t>обеспечения безопасности</w:t>
            </w:r>
            <w:r w:rsidRPr="004B04FE">
              <w:rPr>
                <w:rFonts w:ascii="Times New Roman" w:hAnsi="Times New Roman"/>
                <w:sz w:val="24"/>
                <w:szCs w:val="24"/>
              </w:rPr>
              <w:t xml:space="preserve"> жизнедеятельности и защиты окружающей среды;</w:t>
            </w:r>
          </w:p>
          <w:p w14:paraId="5C3ACF48" w14:textId="77777777" w:rsidR="00131F54" w:rsidRPr="004B04FE" w:rsidRDefault="00131F54" w:rsidP="0044579A">
            <w:pPr>
              <w:spacing w:line="240" w:lineRule="auto"/>
              <w:contextualSpacing/>
              <w:jc w:val="both"/>
              <w:rPr>
                <w:rFonts w:ascii="Times New Roman" w:hAnsi="Times New Roman"/>
                <w:i/>
                <w:iCs/>
                <w:sz w:val="24"/>
                <w:szCs w:val="24"/>
              </w:rPr>
            </w:pPr>
            <w:r w:rsidRPr="004B04FE">
              <w:rPr>
                <w:rFonts w:ascii="Times New Roman" w:hAnsi="Times New Roman"/>
                <w:i/>
                <w:iCs/>
                <w:sz w:val="24"/>
                <w:szCs w:val="24"/>
                <w:u w:val="single"/>
              </w:rPr>
              <w:t>использует</w:t>
            </w:r>
            <w:r w:rsidRPr="004B04FE">
              <w:rPr>
                <w:rFonts w:ascii="Times New Roman" w:hAnsi="Times New Roman"/>
                <w:iCs/>
                <w:sz w:val="24"/>
                <w:szCs w:val="24"/>
              </w:rPr>
              <w:t xml:space="preserve"> современное программное обеспечение, </w:t>
            </w:r>
            <w:r w:rsidRPr="004B04FE">
              <w:rPr>
                <w:rFonts w:ascii="Times New Roman" w:hAnsi="Times New Roman"/>
                <w:iCs/>
                <w:sz w:val="24"/>
                <w:szCs w:val="24"/>
              </w:rPr>
              <w:lastRenderedPageBreak/>
              <w:t>различные цифровые средства для</w:t>
            </w:r>
          </w:p>
          <w:p w14:paraId="572EE47B" w14:textId="77777777" w:rsidR="00131F54" w:rsidRPr="004B04FE" w:rsidRDefault="00131F54" w:rsidP="0044579A">
            <w:pPr>
              <w:spacing w:line="240" w:lineRule="auto"/>
              <w:contextualSpacing/>
              <w:jc w:val="both"/>
              <w:rPr>
                <w:rFonts w:ascii="Times New Roman" w:hAnsi="Times New Roman"/>
                <w:sz w:val="24"/>
                <w:szCs w:val="24"/>
              </w:rPr>
            </w:pPr>
            <w:r w:rsidRPr="004B04FE">
              <w:rPr>
                <w:rFonts w:ascii="Times New Roman" w:hAnsi="Times New Roman"/>
                <w:iCs/>
                <w:sz w:val="24"/>
                <w:szCs w:val="24"/>
              </w:rPr>
              <w:t>получения информации, позволяющей:</w:t>
            </w:r>
            <w:r w:rsidRPr="004B04FE">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3D002F08" w14:textId="77777777" w:rsidR="00131F54" w:rsidRPr="004B04FE" w:rsidRDefault="00131F54" w:rsidP="0044579A">
            <w:pPr>
              <w:spacing w:line="240" w:lineRule="auto"/>
              <w:contextualSpacing/>
              <w:jc w:val="both"/>
              <w:rPr>
                <w:rFonts w:ascii="Times New Roman" w:hAnsi="Times New Roman"/>
                <w:sz w:val="24"/>
                <w:szCs w:val="24"/>
              </w:rPr>
            </w:pPr>
            <w:r w:rsidRPr="004B04FE">
              <w:rPr>
                <w:rFonts w:ascii="Times New Roman" w:hAnsi="Times New Roman"/>
                <w:i/>
                <w:sz w:val="24"/>
                <w:szCs w:val="24"/>
              </w:rPr>
              <w:t>правильно составляет</w:t>
            </w:r>
            <w:r w:rsidRPr="004B04FE">
              <w:rPr>
                <w:rFonts w:ascii="Times New Roman" w:hAnsi="Times New Roman"/>
                <w:sz w:val="24"/>
                <w:szCs w:val="24"/>
              </w:rPr>
              <w:t xml:space="preserve"> план действий, </w:t>
            </w:r>
            <w:r w:rsidRPr="004B04FE">
              <w:rPr>
                <w:rFonts w:ascii="Times New Roman" w:hAnsi="Times New Roman"/>
                <w:i/>
                <w:sz w:val="24"/>
                <w:szCs w:val="24"/>
                <w:u w:val="single"/>
              </w:rPr>
              <w:t>определят</w:t>
            </w:r>
            <w:r w:rsidRPr="004B04FE">
              <w:rPr>
                <w:rFonts w:ascii="Times New Roman" w:hAnsi="Times New Roman"/>
                <w:sz w:val="24"/>
                <w:szCs w:val="24"/>
              </w:rPr>
              <w:t xml:space="preserve"> ресурсы, </w:t>
            </w:r>
            <w:r w:rsidRPr="004B04FE">
              <w:rPr>
                <w:rFonts w:ascii="Times New Roman" w:hAnsi="Times New Roman"/>
                <w:i/>
                <w:sz w:val="24"/>
                <w:szCs w:val="24"/>
                <w:u w:val="single"/>
              </w:rPr>
              <w:t>прогнозирует</w:t>
            </w:r>
            <w:r w:rsidRPr="004B04FE">
              <w:rPr>
                <w:rFonts w:ascii="Times New Roman" w:hAnsi="Times New Roman"/>
                <w:sz w:val="24"/>
                <w:szCs w:val="24"/>
                <w:u w:val="single"/>
              </w:rPr>
              <w:t xml:space="preserve"> </w:t>
            </w:r>
            <w:r w:rsidRPr="004B04FE">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sidRPr="004B04FE">
              <w:rPr>
                <w:rFonts w:ascii="Times New Roman" w:hAnsi="Times New Roman"/>
                <w:i/>
                <w:sz w:val="24"/>
                <w:szCs w:val="24"/>
              </w:rPr>
              <w:t>корректно</w:t>
            </w:r>
            <w:r w:rsidRPr="004B04FE">
              <w:rPr>
                <w:rFonts w:ascii="Times New Roman" w:hAnsi="Times New Roman"/>
                <w:sz w:val="24"/>
                <w:szCs w:val="24"/>
              </w:rPr>
              <w:t xml:space="preserve"> </w:t>
            </w:r>
            <w:r w:rsidRPr="004B04FE">
              <w:rPr>
                <w:rFonts w:ascii="Times New Roman" w:hAnsi="Times New Roman"/>
                <w:i/>
                <w:sz w:val="24"/>
                <w:szCs w:val="24"/>
                <w:u w:val="single"/>
              </w:rPr>
              <w:t>осуществляет оценку</w:t>
            </w:r>
            <w:r w:rsidRPr="004B04FE">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4B191268" w14:textId="77777777" w:rsidR="00131F54" w:rsidRPr="004B04FE" w:rsidRDefault="00131F54" w:rsidP="0044579A">
            <w:pPr>
              <w:spacing w:line="240" w:lineRule="auto"/>
              <w:contextualSpacing/>
              <w:jc w:val="both"/>
              <w:rPr>
                <w:rFonts w:ascii="Times New Roman" w:hAnsi="Times New Roman"/>
                <w:sz w:val="24"/>
                <w:szCs w:val="24"/>
              </w:rPr>
            </w:pPr>
            <w:r w:rsidRPr="004B04FE">
              <w:rPr>
                <w:rFonts w:ascii="Times New Roman" w:hAnsi="Times New Roman"/>
                <w:bCs/>
                <w:spacing w:val="-4"/>
                <w:sz w:val="24"/>
                <w:szCs w:val="24"/>
              </w:rPr>
              <w:t xml:space="preserve">В ситуациях деловых игр, имитирующих деятельность по </w:t>
            </w:r>
            <w:r w:rsidRPr="004B04FE">
              <w:rPr>
                <w:rFonts w:ascii="Times New Roman" w:hAnsi="Times New Roman"/>
                <w:sz w:val="24"/>
                <w:szCs w:val="24"/>
              </w:rPr>
              <w:t xml:space="preserve">созданию человеко- и </w:t>
            </w:r>
            <w:proofErr w:type="spellStart"/>
            <w:r w:rsidRPr="004B04FE">
              <w:rPr>
                <w:rFonts w:ascii="Times New Roman" w:hAnsi="Times New Roman"/>
                <w:sz w:val="24"/>
                <w:szCs w:val="24"/>
              </w:rPr>
              <w:t>природозащитной</w:t>
            </w:r>
            <w:proofErr w:type="spellEnd"/>
            <w:r w:rsidRPr="004B04FE">
              <w:rPr>
                <w:rFonts w:ascii="Times New Roman" w:hAnsi="Times New Roman"/>
                <w:sz w:val="24"/>
                <w:szCs w:val="24"/>
              </w:rPr>
              <w:t xml:space="preserve"> среды на рабочем месте </w:t>
            </w:r>
            <w:r w:rsidRPr="004B04FE">
              <w:rPr>
                <w:rFonts w:ascii="Times New Roman" w:hAnsi="Times New Roman"/>
                <w:i/>
                <w:sz w:val="24"/>
                <w:szCs w:val="24"/>
                <w:u w:val="single"/>
              </w:rPr>
              <w:t>результативно</w:t>
            </w:r>
            <w:r w:rsidRPr="004B04FE">
              <w:rPr>
                <w:rFonts w:ascii="Times New Roman" w:hAnsi="Times New Roman"/>
                <w:bCs/>
                <w:i/>
                <w:spacing w:val="-4"/>
                <w:sz w:val="24"/>
                <w:szCs w:val="24"/>
                <w:u w:val="single"/>
              </w:rPr>
              <w:t xml:space="preserve"> организует</w:t>
            </w:r>
            <w:r w:rsidRPr="004B04FE">
              <w:rPr>
                <w:rFonts w:ascii="Times New Roman" w:hAnsi="Times New Roman"/>
                <w:bCs/>
                <w:spacing w:val="-4"/>
                <w:sz w:val="24"/>
                <w:szCs w:val="24"/>
              </w:rPr>
              <w:t xml:space="preserve"> работу коллектива </w:t>
            </w:r>
            <w:r w:rsidRPr="004B04FE">
              <w:rPr>
                <w:rFonts w:ascii="Times New Roman" w:hAnsi="Times New Roman"/>
                <w:bCs/>
                <w:spacing w:val="-4"/>
                <w:sz w:val="24"/>
                <w:szCs w:val="24"/>
              </w:rPr>
              <w:br/>
              <w:t xml:space="preserve">и команды и </w:t>
            </w:r>
            <w:r w:rsidRPr="004B04FE">
              <w:rPr>
                <w:rFonts w:ascii="Times New Roman" w:hAnsi="Times New Roman"/>
                <w:bCs/>
                <w:i/>
                <w:spacing w:val="-4"/>
                <w:sz w:val="24"/>
                <w:szCs w:val="24"/>
                <w:u w:val="single"/>
              </w:rPr>
              <w:t>эффективно   взаимодействует</w:t>
            </w:r>
            <w:r w:rsidRPr="004B04FE">
              <w:rPr>
                <w:rFonts w:ascii="Times New Roman" w:hAnsi="Times New Roman"/>
                <w:bCs/>
                <w:i/>
                <w:spacing w:val="-4"/>
                <w:sz w:val="24"/>
                <w:szCs w:val="24"/>
              </w:rPr>
              <w:t xml:space="preserve"> </w:t>
            </w:r>
            <w:r w:rsidRPr="004B04FE">
              <w:rPr>
                <w:rFonts w:ascii="Times New Roman" w:hAnsi="Times New Roman"/>
                <w:bCs/>
                <w:i/>
                <w:spacing w:val="-4"/>
                <w:sz w:val="24"/>
                <w:szCs w:val="24"/>
              </w:rPr>
              <w:br/>
            </w:r>
            <w:r w:rsidRPr="004B04FE">
              <w:rPr>
                <w:rFonts w:ascii="Times New Roman" w:hAnsi="Times New Roman"/>
                <w:bCs/>
                <w:spacing w:val="-4"/>
                <w:sz w:val="24"/>
                <w:szCs w:val="24"/>
              </w:rPr>
              <w:t xml:space="preserve">с коллегами, руководством, клиентами </w:t>
            </w:r>
            <w:r w:rsidRPr="004B04FE">
              <w:rPr>
                <w:rFonts w:ascii="Times New Roman" w:hAnsi="Times New Roman"/>
                <w:sz w:val="24"/>
                <w:szCs w:val="24"/>
              </w:rPr>
              <w:t xml:space="preserve">на основе </w:t>
            </w:r>
            <w:r w:rsidRPr="004B04FE">
              <w:rPr>
                <w:rFonts w:ascii="Times New Roman" w:hAnsi="Times New Roman"/>
                <w:sz w:val="24"/>
                <w:szCs w:val="24"/>
              </w:rPr>
              <w:lastRenderedPageBreak/>
              <w:t>правил бесконфликтного поведения;</w:t>
            </w:r>
          </w:p>
          <w:p w14:paraId="1BE40B15" w14:textId="77777777" w:rsidR="00131F54" w:rsidRPr="004B04FE" w:rsidRDefault="00131F54" w:rsidP="0044579A">
            <w:pPr>
              <w:spacing w:line="240" w:lineRule="auto"/>
              <w:contextualSpacing/>
              <w:jc w:val="both"/>
              <w:rPr>
                <w:rFonts w:ascii="Times New Roman" w:hAnsi="Times New Roman"/>
                <w:bCs/>
                <w:iCs/>
                <w:sz w:val="24"/>
                <w:szCs w:val="24"/>
              </w:rPr>
            </w:pPr>
            <w:r w:rsidRPr="004B04FE">
              <w:rPr>
                <w:rFonts w:ascii="Times New Roman" w:hAnsi="Times New Roman"/>
                <w:bCs/>
                <w:i/>
                <w:iCs/>
                <w:sz w:val="24"/>
                <w:szCs w:val="24"/>
                <w:u w:val="single"/>
              </w:rPr>
              <w:t>демонстрирует грамотное применение</w:t>
            </w:r>
            <w:r w:rsidRPr="004B04FE">
              <w:rPr>
                <w:rFonts w:ascii="Times New Roman" w:hAnsi="Times New Roman"/>
                <w:bCs/>
                <w:iCs/>
                <w:sz w:val="24"/>
                <w:szCs w:val="24"/>
              </w:rPr>
              <w:t xml:space="preserve">  норм экологической безопасности на рабочем месте;</w:t>
            </w:r>
          </w:p>
          <w:p w14:paraId="1689DC4E" w14:textId="77777777" w:rsidR="00131F54" w:rsidRPr="004B04FE" w:rsidRDefault="00131F54" w:rsidP="0044579A">
            <w:pPr>
              <w:spacing w:after="0" w:line="240" w:lineRule="auto"/>
              <w:rPr>
                <w:rFonts w:ascii="Times New Roman" w:hAnsi="Times New Roman"/>
                <w:bCs/>
                <w:sz w:val="24"/>
                <w:szCs w:val="24"/>
              </w:rPr>
            </w:pPr>
            <w:r w:rsidRPr="004B04FE">
              <w:rPr>
                <w:rFonts w:ascii="Times New Roman" w:hAnsi="Times New Roman"/>
                <w:bCs/>
                <w:i/>
                <w:sz w:val="24"/>
                <w:szCs w:val="24"/>
                <w:u w:val="single"/>
              </w:rPr>
              <w:t>демонстрирует умение  разрабатывать систему мер</w:t>
            </w:r>
            <w:r w:rsidRPr="004B04FE">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41D54E3D" w14:textId="77777777" w:rsidR="00131F54" w:rsidRPr="004B04FE" w:rsidRDefault="00131F54" w:rsidP="0044579A">
            <w:pPr>
              <w:spacing w:after="0" w:line="240" w:lineRule="auto"/>
              <w:rPr>
                <w:rFonts w:ascii="Times New Roman" w:hAnsi="Times New Roman"/>
                <w:sz w:val="24"/>
                <w:szCs w:val="24"/>
                <w:shd w:val="clear" w:color="auto" w:fill="FFFFFF"/>
              </w:rPr>
            </w:pPr>
            <w:r w:rsidRPr="004B04FE">
              <w:rPr>
                <w:rFonts w:ascii="Times New Roman" w:hAnsi="Times New Roman"/>
                <w:sz w:val="24"/>
                <w:szCs w:val="24"/>
                <w:u w:val="single"/>
              </w:rPr>
              <w:t xml:space="preserve">Для девушек: </w:t>
            </w:r>
            <w:r w:rsidRPr="004B04FE">
              <w:rPr>
                <w:rFonts w:ascii="Times New Roman" w:hAnsi="Times New Roman"/>
                <w:i/>
                <w:sz w:val="24"/>
                <w:szCs w:val="24"/>
                <w:u w:val="single"/>
              </w:rPr>
              <w:t>демонстрирует применение алгоритма</w:t>
            </w:r>
            <w:r w:rsidRPr="004B04FE">
              <w:rPr>
                <w:rFonts w:ascii="Times New Roman" w:hAnsi="Times New Roman"/>
                <w:sz w:val="24"/>
                <w:szCs w:val="24"/>
              </w:rPr>
              <w:t xml:space="preserve"> распознавания жизненных нарушений при неотложных состояниях </w:t>
            </w:r>
            <w:r w:rsidRPr="004B04FE">
              <w:rPr>
                <w:rFonts w:ascii="Times New Roman" w:hAnsi="Times New Roman"/>
                <w:sz w:val="24"/>
                <w:szCs w:val="24"/>
              </w:rPr>
              <w:br/>
              <w:t>и травмах.</w:t>
            </w:r>
            <w:r w:rsidRPr="004B04FE">
              <w:rPr>
                <w:rFonts w:ascii="Times New Roman" w:hAnsi="Times New Roman"/>
                <w:i/>
                <w:sz w:val="24"/>
                <w:szCs w:val="24"/>
              </w:rPr>
              <w:t xml:space="preserve"> демонстрирует умение</w:t>
            </w:r>
            <w:r w:rsidRPr="004B04FE">
              <w:rPr>
                <w:rFonts w:ascii="Times New Roman" w:hAnsi="Times New Roman"/>
                <w:sz w:val="24"/>
                <w:szCs w:val="24"/>
              </w:rPr>
              <w:t xml:space="preserve"> </w:t>
            </w:r>
            <w:r w:rsidRPr="004B04FE">
              <w:rPr>
                <w:rFonts w:ascii="Times New Roman" w:hAnsi="Times New Roman"/>
                <w:sz w:val="24"/>
                <w:szCs w:val="24"/>
                <w:shd w:val="clear" w:color="auto" w:fill="FFFFFF"/>
              </w:rPr>
              <w:t>пров</w:t>
            </w:r>
            <w:r>
              <w:rPr>
                <w:rFonts w:ascii="Times New Roman" w:hAnsi="Times New Roman"/>
                <w:sz w:val="24"/>
                <w:szCs w:val="24"/>
                <w:shd w:val="clear" w:color="auto" w:fill="FFFFFF"/>
              </w:rPr>
              <w:t>одить</w:t>
            </w:r>
            <w:r w:rsidRPr="004B04FE">
              <w:rPr>
                <w:rFonts w:ascii="Times New Roman" w:hAnsi="Times New Roman"/>
                <w:sz w:val="24"/>
                <w:szCs w:val="24"/>
                <w:shd w:val="clear" w:color="auto" w:fill="FFFFFF"/>
              </w:rPr>
              <w:t xml:space="preserve"> мероприяти</w:t>
            </w:r>
            <w:r>
              <w:rPr>
                <w:rFonts w:ascii="Times New Roman" w:hAnsi="Times New Roman"/>
                <w:sz w:val="24"/>
                <w:szCs w:val="24"/>
                <w:shd w:val="clear" w:color="auto" w:fill="FFFFFF"/>
              </w:rPr>
              <w:t>я</w:t>
            </w:r>
            <w:r w:rsidRPr="004B04FE">
              <w:rPr>
                <w:rFonts w:ascii="Times New Roman" w:hAnsi="Times New Roman"/>
                <w:sz w:val="24"/>
                <w:szCs w:val="24"/>
                <w:shd w:val="clear" w:color="auto" w:fill="FFFFFF"/>
              </w:rPr>
              <w:t xml:space="preserve"> </w:t>
            </w:r>
            <w:r w:rsidRPr="004B04FE">
              <w:rPr>
                <w:rFonts w:ascii="Times New Roman" w:hAnsi="Times New Roman"/>
                <w:sz w:val="24"/>
                <w:szCs w:val="24"/>
                <w:shd w:val="clear" w:color="auto" w:fill="FFFFFF"/>
              </w:rPr>
              <w:br/>
              <w:t xml:space="preserve">по дезинфекции, дезинсекции, </w:t>
            </w:r>
            <w:proofErr w:type="spellStart"/>
            <w:r w:rsidRPr="004B04FE">
              <w:rPr>
                <w:rFonts w:ascii="Times New Roman" w:hAnsi="Times New Roman"/>
                <w:sz w:val="24"/>
                <w:szCs w:val="24"/>
                <w:shd w:val="clear" w:color="auto" w:fill="FFFFFF"/>
              </w:rPr>
              <w:t>дератации</w:t>
            </w:r>
            <w:proofErr w:type="spellEnd"/>
            <w:r w:rsidRPr="004B04FE">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w:t>
            </w:r>
            <w:r w:rsidRPr="009E54CD">
              <w:rPr>
                <w:rFonts w:ascii="Times New Roman" w:hAnsi="Times New Roman"/>
                <w:sz w:val="24"/>
                <w:szCs w:val="24"/>
              </w:rPr>
              <w:t xml:space="preserve">казывать первую (доврачебную) помощь при неотложных состояниях </w:t>
            </w:r>
            <w:r w:rsidRPr="009E54CD">
              <w:rPr>
                <w:rFonts w:ascii="Times New Roman" w:hAnsi="Times New Roman"/>
                <w:sz w:val="24"/>
                <w:szCs w:val="24"/>
              </w:rPr>
              <w:br/>
              <w:t>и травматизме.</w:t>
            </w:r>
          </w:p>
          <w:p w14:paraId="2F2752F4" w14:textId="77777777" w:rsidR="00131F54" w:rsidRPr="004B04FE" w:rsidRDefault="00131F54" w:rsidP="0044579A">
            <w:pPr>
              <w:spacing w:after="0" w:line="240" w:lineRule="auto"/>
              <w:rPr>
                <w:rFonts w:ascii="Times New Roman" w:hAnsi="Times New Roman"/>
                <w:sz w:val="24"/>
                <w:szCs w:val="24"/>
                <w:shd w:val="clear" w:color="auto" w:fill="FFFFFF"/>
              </w:rPr>
            </w:pPr>
            <w:r w:rsidRPr="004B04FE">
              <w:rPr>
                <w:rFonts w:ascii="Times New Roman" w:hAnsi="Times New Roman"/>
                <w:sz w:val="24"/>
                <w:szCs w:val="24"/>
              </w:rPr>
              <w:t xml:space="preserve">Для юношей: </w:t>
            </w:r>
            <w:r w:rsidRPr="004B04FE">
              <w:rPr>
                <w:rFonts w:ascii="Times New Roman" w:hAnsi="Times New Roman"/>
                <w:sz w:val="24"/>
                <w:szCs w:val="24"/>
                <w:shd w:val="clear" w:color="auto" w:fill="FFFFFF"/>
              </w:rPr>
              <w:t xml:space="preserve">выполнять упражнения и команды по </w:t>
            </w:r>
            <w:r w:rsidRPr="004B04FE">
              <w:rPr>
                <w:rFonts w:ascii="Times New Roman" w:hAnsi="Times New Roman"/>
                <w:sz w:val="24"/>
                <w:szCs w:val="24"/>
                <w:shd w:val="clear" w:color="auto" w:fill="FFFFFF"/>
              </w:rPr>
              <w:lastRenderedPageBreak/>
              <w:t>физической, строевой подготовке;</w:t>
            </w:r>
            <w:r w:rsidRPr="004B04FE">
              <w:rPr>
                <w:rFonts w:ascii="Times New Roman" w:hAnsi="Times New Roman"/>
                <w:i/>
                <w:sz w:val="24"/>
                <w:szCs w:val="24"/>
                <w:u w:val="single"/>
                <w:shd w:val="clear" w:color="auto" w:fill="FFFFFF"/>
              </w:rPr>
              <w:t xml:space="preserve"> </w:t>
            </w:r>
            <w:r w:rsidRPr="004B04FE">
              <w:rPr>
                <w:rFonts w:ascii="Times New Roman" w:hAnsi="Times New Roman"/>
                <w:sz w:val="24"/>
                <w:szCs w:val="24"/>
                <w:shd w:val="clear" w:color="auto" w:fill="FFFFFF"/>
              </w:rPr>
              <w:t>разрабатывать и осуществлять программу</w:t>
            </w:r>
            <w:r w:rsidRPr="004B04FE">
              <w:rPr>
                <w:rFonts w:ascii="Times New Roman" w:hAnsi="Times New Roman"/>
                <w:bCs/>
                <w:sz w:val="24"/>
                <w:szCs w:val="24"/>
              </w:rPr>
              <w:t xml:space="preserve"> самоподготовки будущего призывника к осуществлению военной деятельности;</w:t>
            </w:r>
            <w:r w:rsidRPr="009E54CD">
              <w:rPr>
                <w:rFonts w:ascii="Times New Roman" w:hAnsi="Times New Roman"/>
                <w:sz w:val="24"/>
                <w:szCs w:val="24"/>
              </w:rPr>
              <w:t xml:space="preserve"> оказывать первую (доврачебную) помощь пострадавшим</w:t>
            </w:r>
            <w:r w:rsidRPr="004B04FE">
              <w:rPr>
                <w:rFonts w:ascii="Times New Roman" w:hAnsi="Times New Roman"/>
                <w:sz w:val="24"/>
                <w:szCs w:val="24"/>
                <w:shd w:val="clear" w:color="auto" w:fill="FFFFFF"/>
              </w:rPr>
              <w:t>.</w:t>
            </w:r>
          </w:p>
        </w:tc>
        <w:tc>
          <w:tcPr>
            <w:tcW w:w="1446" w:type="pct"/>
            <w:vMerge w:val="restart"/>
          </w:tcPr>
          <w:p w14:paraId="12A6177C" w14:textId="77777777" w:rsidR="00131F54" w:rsidRPr="009E54CD" w:rsidRDefault="00131F54" w:rsidP="0044579A">
            <w:pPr>
              <w:spacing w:after="0" w:line="240" w:lineRule="auto"/>
              <w:rPr>
                <w:rFonts w:ascii="Times New Roman" w:hAnsi="Times New Roman"/>
                <w:bCs/>
                <w:iCs/>
                <w:sz w:val="24"/>
                <w:szCs w:val="24"/>
              </w:rPr>
            </w:pPr>
            <w:r w:rsidRPr="009E54CD">
              <w:rPr>
                <w:rFonts w:ascii="Times New Roman" w:hAnsi="Times New Roman"/>
                <w:bCs/>
                <w:iCs/>
                <w:sz w:val="24"/>
                <w:szCs w:val="24"/>
              </w:rPr>
              <w:lastRenderedPageBreak/>
              <w:t xml:space="preserve">Наблюдение </w:t>
            </w:r>
            <w:r w:rsidRPr="009E54CD">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08DFB669" w14:textId="77777777" w:rsidR="00131F54" w:rsidRPr="009E54CD" w:rsidRDefault="00131F54" w:rsidP="0044579A">
            <w:pPr>
              <w:spacing w:after="0" w:line="240" w:lineRule="auto"/>
              <w:rPr>
                <w:rFonts w:ascii="Times New Roman" w:hAnsi="Times New Roman"/>
                <w:bCs/>
                <w:iCs/>
                <w:sz w:val="24"/>
                <w:szCs w:val="24"/>
              </w:rPr>
            </w:pPr>
          </w:p>
          <w:p w14:paraId="09657CC4" w14:textId="77777777" w:rsidR="00131F54" w:rsidRPr="009E54CD" w:rsidRDefault="00131F54" w:rsidP="0044579A">
            <w:pPr>
              <w:spacing w:after="0" w:line="240" w:lineRule="auto"/>
              <w:rPr>
                <w:rFonts w:ascii="Times New Roman" w:hAnsi="Times New Roman"/>
                <w:bCs/>
                <w:iCs/>
                <w:sz w:val="24"/>
                <w:szCs w:val="24"/>
              </w:rPr>
            </w:pPr>
            <w:r w:rsidRPr="009E54CD">
              <w:rPr>
                <w:rFonts w:ascii="Times New Roman" w:hAnsi="Times New Roman"/>
                <w:bCs/>
                <w:iCs/>
                <w:sz w:val="24"/>
                <w:szCs w:val="24"/>
              </w:rPr>
              <w:t>Анализ и оценка продуктивных результатов выполнения практической работы</w:t>
            </w:r>
          </w:p>
          <w:p w14:paraId="15701B89" w14:textId="77777777" w:rsidR="00131F54" w:rsidRPr="004B04FE" w:rsidRDefault="00131F54" w:rsidP="0044579A">
            <w:pPr>
              <w:spacing w:after="0" w:line="240" w:lineRule="auto"/>
              <w:jc w:val="center"/>
              <w:rPr>
                <w:rFonts w:ascii="Times New Roman" w:hAnsi="Times New Roman"/>
                <w:bCs/>
                <w:i/>
                <w:sz w:val="24"/>
                <w:szCs w:val="24"/>
              </w:rPr>
            </w:pPr>
          </w:p>
        </w:tc>
      </w:tr>
      <w:tr w:rsidR="00131F54" w:rsidRPr="009E54CD" w14:paraId="40B12C58" w14:textId="77777777" w:rsidTr="0044579A">
        <w:trPr>
          <w:trHeight w:val="20"/>
        </w:trPr>
        <w:tc>
          <w:tcPr>
            <w:tcW w:w="2242" w:type="pct"/>
          </w:tcPr>
          <w:p w14:paraId="23C7BA16" w14:textId="77777777" w:rsidR="00131F54" w:rsidRPr="009E54CD" w:rsidRDefault="00131F54" w:rsidP="0044579A">
            <w:pPr>
              <w:spacing w:line="240" w:lineRule="auto"/>
              <w:contextualSpacing/>
              <w:jc w:val="both"/>
              <w:rPr>
                <w:rFonts w:ascii="Times New Roman" w:hAnsi="Times New Roman"/>
                <w:iCs/>
                <w:sz w:val="24"/>
                <w:szCs w:val="24"/>
              </w:rPr>
            </w:pPr>
            <w:r w:rsidRPr="009E54CD">
              <w:rPr>
                <w:rFonts w:ascii="Times New Roman" w:hAnsi="Times New Roman"/>
                <w:iCs/>
                <w:sz w:val="24"/>
                <w:szCs w:val="24"/>
              </w:rPr>
              <w:t xml:space="preserve">определять задачи для поиска информации, содержащей актуальные сведения </w:t>
            </w:r>
            <w:r w:rsidRPr="009E54CD">
              <w:rPr>
                <w:rFonts w:ascii="Times New Roman" w:hAnsi="Times New Roman"/>
                <w:sz w:val="24"/>
                <w:szCs w:val="24"/>
              </w:rPr>
              <w:t>о безопасности жизнедеятельности</w:t>
            </w:r>
            <w:r w:rsidRPr="009E54CD">
              <w:rPr>
                <w:rFonts w:ascii="Times New Roman" w:hAnsi="Times New Roman"/>
                <w:iCs/>
                <w:sz w:val="24"/>
                <w:szCs w:val="24"/>
              </w:rPr>
              <w:t xml:space="preserve">; </w:t>
            </w:r>
          </w:p>
          <w:p w14:paraId="403A9C7C" w14:textId="77777777" w:rsidR="00131F54" w:rsidRPr="009E54CD" w:rsidRDefault="00131F54" w:rsidP="0044579A">
            <w:pPr>
              <w:spacing w:line="240" w:lineRule="auto"/>
              <w:contextualSpacing/>
              <w:jc w:val="both"/>
              <w:rPr>
                <w:rFonts w:ascii="Times New Roman" w:hAnsi="Times New Roman"/>
                <w:iCs/>
                <w:sz w:val="24"/>
                <w:szCs w:val="24"/>
              </w:rPr>
            </w:pPr>
            <w:r w:rsidRPr="009E54CD">
              <w:rPr>
                <w:rFonts w:ascii="Times New Roman" w:hAnsi="Times New Roman"/>
                <w:iCs/>
                <w:sz w:val="24"/>
                <w:szCs w:val="24"/>
              </w:rPr>
              <w:lastRenderedPageBreak/>
              <w:t xml:space="preserve">определять необходимые источники информации согласно </w:t>
            </w:r>
            <w:r w:rsidRPr="009E54CD">
              <w:rPr>
                <w:rFonts w:ascii="Times New Roman" w:hAnsi="Times New Roman"/>
                <w:sz w:val="24"/>
                <w:szCs w:val="24"/>
              </w:rPr>
              <w:t>номенклатуре информационных источников, применяемых в сфере безопасности жизнедеятельности</w:t>
            </w:r>
            <w:r w:rsidRPr="009E54CD">
              <w:rPr>
                <w:rFonts w:ascii="Times New Roman" w:hAnsi="Times New Roman"/>
                <w:iCs/>
                <w:sz w:val="24"/>
                <w:szCs w:val="24"/>
              </w:rPr>
              <w:t xml:space="preserve">; </w:t>
            </w:r>
          </w:p>
          <w:p w14:paraId="23920742"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sz w:val="24"/>
                <w:szCs w:val="24"/>
              </w:rPr>
              <w:t xml:space="preserve">применять приемы структурирования информации для создания устных </w:t>
            </w:r>
            <w:r w:rsidRPr="009E54CD">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42D2A05" w14:textId="77777777" w:rsidR="00131F54" w:rsidRPr="004B04FE" w:rsidRDefault="00131F54" w:rsidP="0044579A">
            <w:pPr>
              <w:suppressAutoHyphens/>
              <w:spacing w:after="0" w:line="240" w:lineRule="auto"/>
              <w:jc w:val="both"/>
              <w:rPr>
                <w:rFonts w:ascii="Times New Roman" w:hAnsi="Times New Roman"/>
                <w:iCs/>
                <w:sz w:val="24"/>
                <w:szCs w:val="24"/>
                <w:u w:val="single"/>
              </w:rPr>
            </w:pPr>
            <w:r w:rsidRPr="009E54CD">
              <w:rPr>
                <w:rFonts w:ascii="Times New Roman" w:hAnsi="Times New Roman"/>
                <w:iCs/>
                <w:sz w:val="24"/>
                <w:szCs w:val="24"/>
              </w:rPr>
              <w:t xml:space="preserve">применять ИКТ и цифровые инструменты для решения задач, связанных с профессиональным контекстом </w:t>
            </w:r>
            <w:r w:rsidRPr="009E54CD">
              <w:rPr>
                <w:rFonts w:ascii="Times New Roman" w:hAnsi="Times New Roman"/>
                <w:bCs/>
                <w:iCs/>
                <w:sz w:val="24"/>
                <w:szCs w:val="24"/>
              </w:rPr>
              <w:t>обеспечения безопасности</w:t>
            </w:r>
            <w:r w:rsidRPr="009E54CD">
              <w:rPr>
                <w:rFonts w:ascii="Times New Roman" w:hAnsi="Times New Roman"/>
                <w:sz w:val="24"/>
                <w:szCs w:val="24"/>
              </w:rPr>
              <w:t xml:space="preserve"> жизнедеятельности и защиты окружающей среды; </w:t>
            </w:r>
            <w:r w:rsidRPr="009E54CD">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9E54CD">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9E54CD">
              <w:rPr>
                <w:rFonts w:ascii="Times New Roman" w:hAnsi="Times New Roman"/>
                <w:sz w:val="24"/>
                <w:szCs w:val="24"/>
              </w:rPr>
              <w:br/>
              <w:t>и травмах</w:t>
            </w:r>
          </w:p>
        </w:tc>
        <w:tc>
          <w:tcPr>
            <w:tcW w:w="1312" w:type="pct"/>
            <w:vMerge/>
          </w:tcPr>
          <w:p w14:paraId="43B1E0C0" w14:textId="77777777" w:rsidR="00131F54" w:rsidRPr="004B04FE" w:rsidRDefault="00131F54" w:rsidP="0044579A">
            <w:pPr>
              <w:suppressAutoHyphens/>
              <w:spacing w:after="0" w:line="240" w:lineRule="auto"/>
              <w:ind w:firstLine="284"/>
              <w:jc w:val="both"/>
              <w:rPr>
                <w:rFonts w:ascii="Times New Roman" w:hAnsi="Times New Roman"/>
                <w:bCs/>
                <w:sz w:val="24"/>
                <w:szCs w:val="24"/>
              </w:rPr>
            </w:pPr>
          </w:p>
        </w:tc>
        <w:tc>
          <w:tcPr>
            <w:tcW w:w="1446" w:type="pct"/>
            <w:vMerge/>
          </w:tcPr>
          <w:p w14:paraId="1A0804E9" w14:textId="77777777" w:rsidR="00131F54" w:rsidRPr="004B04FE" w:rsidRDefault="00131F54" w:rsidP="0044579A">
            <w:pPr>
              <w:spacing w:after="0" w:line="240" w:lineRule="auto"/>
              <w:rPr>
                <w:rFonts w:ascii="Times New Roman" w:hAnsi="Times New Roman"/>
                <w:bCs/>
                <w:i/>
                <w:sz w:val="24"/>
                <w:szCs w:val="24"/>
              </w:rPr>
            </w:pPr>
          </w:p>
        </w:tc>
      </w:tr>
      <w:tr w:rsidR="00131F54" w:rsidRPr="009E54CD" w14:paraId="7679F8F5" w14:textId="77777777" w:rsidTr="0044579A">
        <w:trPr>
          <w:trHeight w:val="20"/>
        </w:trPr>
        <w:tc>
          <w:tcPr>
            <w:tcW w:w="2242" w:type="pct"/>
          </w:tcPr>
          <w:p w14:paraId="67FF13AB" w14:textId="77777777" w:rsidR="00131F54" w:rsidRPr="009E54CD" w:rsidRDefault="00131F54" w:rsidP="0044579A">
            <w:pPr>
              <w:spacing w:line="240" w:lineRule="auto"/>
              <w:contextualSpacing/>
              <w:jc w:val="both"/>
              <w:rPr>
                <w:rFonts w:ascii="Times New Roman" w:hAnsi="Times New Roman"/>
                <w:sz w:val="24"/>
                <w:szCs w:val="24"/>
              </w:rPr>
            </w:pPr>
            <w:r w:rsidRPr="009E54CD">
              <w:rPr>
                <w:rFonts w:ascii="Times New Roman" w:hAnsi="Times New Roman"/>
                <w:bCs/>
                <w:spacing w:val="-4"/>
                <w:sz w:val="24"/>
                <w:szCs w:val="24"/>
              </w:rPr>
              <w:t xml:space="preserve">организовывать работу коллектива </w:t>
            </w:r>
            <w:r w:rsidRPr="009E54CD">
              <w:rPr>
                <w:rFonts w:ascii="Times New Roman" w:hAnsi="Times New Roman"/>
                <w:bCs/>
                <w:spacing w:val="-4"/>
                <w:sz w:val="24"/>
                <w:szCs w:val="24"/>
              </w:rPr>
              <w:br/>
              <w:t xml:space="preserve">и команды и взаимодействовать </w:t>
            </w:r>
            <w:r w:rsidRPr="009E54CD">
              <w:rPr>
                <w:rFonts w:ascii="Times New Roman" w:hAnsi="Times New Roman"/>
                <w:bCs/>
                <w:spacing w:val="-4"/>
                <w:sz w:val="24"/>
                <w:szCs w:val="24"/>
              </w:rPr>
              <w:br/>
              <w:t xml:space="preserve">с коллегами, руководством, клиентами для </w:t>
            </w:r>
            <w:r w:rsidRPr="009E54CD">
              <w:rPr>
                <w:rFonts w:ascii="Times New Roman" w:hAnsi="Times New Roman"/>
                <w:sz w:val="24"/>
                <w:szCs w:val="24"/>
              </w:rPr>
              <w:t xml:space="preserve">создания человеко- и </w:t>
            </w:r>
            <w:proofErr w:type="spellStart"/>
            <w:r w:rsidRPr="009E54CD">
              <w:rPr>
                <w:rFonts w:ascii="Times New Roman" w:hAnsi="Times New Roman"/>
                <w:sz w:val="24"/>
                <w:szCs w:val="24"/>
              </w:rPr>
              <w:t>природозащитной</w:t>
            </w:r>
            <w:proofErr w:type="spellEnd"/>
            <w:r w:rsidRPr="009E54CD">
              <w:rPr>
                <w:rFonts w:ascii="Times New Roman" w:hAnsi="Times New Roman"/>
                <w:sz w:val="24"/>
                <w:szCs w:val="24"/>
              </w:rPr>
              <w:t xml:space="preserve"> среды осуществления профессиональной деятельности;</w:t>
            </w:r>
          </w:p>
          <w:p w14:paraId="3FA26FF2" w14:textId="77777777" w:rsidR="00131F54" w:rsidRPr="004B04FE" w:rsidRDefault="00131F54" w:rsidP="0044579A">
            <w:pPr>
              <w:spacing w:after="0" w:line="240" w:lineRule="auto"/>
              <w:jc w:val="both"/>
              <w:rPr>
                <w:rFonts w:ascii="Times New Roman" w:hAnsi="Times New Roman"/>
                <w:iCs/>
                <w:sz w:val="24"/>
                <w:szCs w:val="24"/>
                <w:u w:val="single"/>
              </w:rPr>
            </w:pPr>
            <w:r w:rsidRPr="009E54CD">
              <w:rPr>
                <w:rFonts w:ascii="Times New Roman" w:hAnsi="Times New Roman"/>
                <w:bCs/>
                <w:iCs/>
                <w:sz w:val="24"/>
                <w:szCs w:val="24"/>
              </w:rPr>
              <w:t xml:space="preserve">применять правила поведения </w:t>
            </w:r>
            <w:r w:rsidRPr="009E54CD">
              <w:rPr>
                <w:rFonts w:ascii="Times New Roman" w:hAnsi="Times New Roman"/>
                <w:bCs/>
                <w:iCs/>
                <w:sz w:val="24"/>
                <w:szCs w:val="24"/>
              </w:rPr>
              <w:br/>
              <w:t xml:space="preserve">в чрезвычайных ситуациях природного, </w:t>
            </w:r>
            <w:r w:rsidRPr="009E54CD">
              <w:rPr>
                <w:rFonts w:ascii="Times New Roman" w:hAnsi="Times New Roman"/>
                <w:bCs/>
                <w:iCs/>
                <w:sz w:val="24"/>
                <w:szCs w:val="24"/>
              </w:rPr>
              <w:br/>
              <w:t>техногенного и социального характера.</w:t>
            </w:r>
          </w:p>
        </w:tc>
        <w:tc>
          <w:tcPr>
            <w:tcW w:w="1312" w:type="pct"/>
            <w:vMerge/>
          </w:tcPr>
          <w:p w14:paraId="55AD752C" w14:textId="77777777" w:rsidR="00131F54" w:rsidRPr="004B04FE" w:rsidRDefault="00131F54" w:rsidP="0044579A">
            <w:pPr>
              <w:spacing w:after="0" w:line="240" w:lineRule="auto"/>
              <w:ind w:firstLine="284"/>
              <w:jc w:val="both"/>
              <w:rPr>
                <w:rFonts w:ascii="Times New Roman" w:hAnsi="Times New Roman"/>
                <w:bCs/>
                <w:i/>
                <w:sz w:val="24"/>
                <w:szCs w:val="24"/>
              </w:rPr>
            </w:pPr>
          </w:p>
        </w:tc>
        <w:tc>
          <w:tcPr>
            <w:tcW w:w="1446" w:type="pct"/>
            <w:vMerge/>
          </w:tcPr>
          <w:p w14:paraId="7A750627" w14:textId="77777777" w:rsidR="00131F54" w:rsidRPr="009E54CD" w:rsidRDefault="00131F54" w:rsidP="0044579A">
            <w:pPr>
              <w:spacing w:after="0" w:line="240" w:lineRule="auto"/>
              <w:rPr>
                <w:rFonts w:ascii="Times New Roman" w:hAnsi="Times New Roman"/>
                <w:bCs/>
                <w:i/>
                <w:sz w:val="24"/>
                <w:szCs w:val="24"/>
              </w:rPr>
            </w:pPr>
          </w:p>
        </w:tc>
      </w:tr>
      <w:tr w:rsidR="00131F54" w:rsidRPr="008C76D5" w14:paraId="0064E6A6" w14:textId="77777777" w:rsidTr="0044579A">
        <w:trPr>
          <w:trHeight w:val="20"/>
        </w:trPr>
        <w:tc>
          <w:tcPr>
            <w:tcW w:w="2242" w:type="pct"/>
          </w:tcPr>
          <w:p w14:paraId="4050B355" w14:textId="77777777" w:rsidR="00131F54" w:rsidRPr="004B04FE" w:rsidRDefault="00131F54" w:rsidP="0044579A">
            <w:pPr>
              <w:spacing w:line="240" w:lineRule="auto"/>
              <w:contextualSpacing/>
              <w:jc w:val="both"/>
              <w:rPr>
                <w:rFonts w:ascii="Times New Roman" w:hAnsi="Times New Roman"/>
                <w:bCs/>
                <w:iCs/>
                <w:sz w:val="24"/>
                <w:szCs w:val="24"/>
              </w:rPr>
            </w:pPr>
            <w:r w:rsidRPr="004B04FE">
              <w:rPr>
                <w:rFonts w:ascii="Times New Roman" w:hAnsi="Times New Roman"/>
                <w:bCs/>
                <w:sz w:val="24"/>
                <w:szCs w:val="24"/>
              </w:rPr>
              <w:t xml:space="preserve">эффективно действовать в чрезвычайных ситуациях, </w:t>
            </w:r>
            <w:r w:rsidRPr="004B04FE">
              <w:rPr>
                <w:rFonts w:ascii="Times New Roman" w:hAnsi="Times New Roman"/>
                <w:bCs/>
                <w:iCs/>
                <w:sz w:val="24"/>
                <w:szCs w:val="24"/>
              </w:rPr>
              <w:t>соблюдать нормы</w:t>
            </w:r>
            <w:r w:rsidRPr="004B04FE">
              <w:rPr>
                <w:rFonts w:ascii="Times New Roman" w:hAnsi="Times New Roman"/>
                <w:b/>
                <w:bCs/>
                <w:iCs/>
                <w:sz w:val="24"/>
                <w:szCs w:val="24"/>
              </w:rPr>
              <w:t xml:space="preserve"> </w:t>
            </w:r>
            <w:r w:rsidRPr="004B04FE">
              <w:rPr>
                <w:rFonts w:ascii="Times New Roman" w:hAnsi="Times New Roman"/>
                <w:bCs/>
                <w:iCs/>
                <w:sz w:val="24"/>
                <w:szCs w:val="24"/>
              </w:rPr>
              <w:t xml:space="preserve">экологической безопасности </w:t>
            </w:r>
          </w:p>
          <w:p w14:paraId="72FCA61B" w14:textId="77777777" w:rsidR="00131F54" w:rsidRPr="004B04FE" w:rsidRDefault="00131F54" w:rsidP="0044579A">
            <w:pPr>
              <w:spacing w:after="0" w:line="240" w:lineRule="auto"/>
              <w:jc w:val="both"/>
              <w:rPr>
                <w:rFonts w:ascii="Times New Roman" w:hAnsi="Times New Roman"/>
                <w:iCs/>
                <w:sz w:val="24"/>
                <w:szCs w:val="24"/>
                <w:u w:val="single"/>
              </w:rPr>
            </w:pPr>
            <w:r w:rsidRPr="004B04FE">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r w:rsidRPr="009E54CD">
              <w:rPr>
                <w:rFonts w:ascii="Times New Roman" w:hAnsi="Times New Roman"/>
                <w:bCs/>
                <w:sz w:val="24"/>
                <w:szCs w:val="24"/>
              </w:rPr>
              <w:t xml:space="preserve"> </w:t>
            </w:r>
          </w:p>
        </w:tc>
        <w:tc>
          <w:tcPr>
            <w:tcW w:w="1312" w:type="pct"/>
            <w:vMerge/>
          </w:tcPr>
          <w:p w14:paraId="617D5F08" w14:textId="77777777" w:rsidR="00131F54" w:rsidRPr="004B04FE" w:rsidRDefault="00131F54" w:rsidP="0044579A">
            <w:pPr>
              <w:spacing w:after="0" w:line="240" w:lineRule="auto"/>
              <w:ind w:firstLine="284"/>
              <w:jc w:val="both"/>
              <w:rPr>
                <w:rFonts w:ascii="Times New Roman" w:hAnsi="Times New Roman"/>
                <w:iCs/>
                <w:sz w:val="24"/>
                <w:szCs w:val="24"/>
              </w:rPr>
            </w:pPr>
          </w:p>
        </w:tc>
        <w:tc>
          <w:tcPr>
            <w:tcW w:w="1446" w:type="pct"/>
            <w:vMerge/>
          </w:tcPr>
          <w:p w14:paraId="21B38E40" w14:textId="77777777" w:rsidR="00131F54" w:rsidRPr="004B04FE" w:rsidRDefault="00131F54" w:rsidP="0044579A">
            <w:pPr>
              <w:spacing w:after="0" w:line="240" w:lineRule="auto"/>
              <w:rPr>
                <w:rFonts w:ascii="Times New Roman" w:hAnsi="Times New Roman"/>
                <w:bCs/>
                <w:iCs/>
                <w:sz w:val="24"/>
                <w:szCs w:val="24"/>
              </w:rPr>
            </w:pPr>
          </w:p>
        </w:tc>
      </w:tr>
    </w:tbl>
    <w:p w14:paraId="189F5CBC" w14:textId="77777777" w:rsidR="00FF5935" w:rsidRPr="003C2B4A" w:rsidRDefault="00FF5935" w:rsidP="00FF5935">
      <w:pPr>
        <w:jc w:val="right"/>
        <w:rPr>
          <w:rFonts w:ascii="Times New Roman" w:hAnsi="Times New Roman"/>
          <w:b/>
          <w:sz w:val="24"/>
          <w:szCs w:val="24"/>
        </w:rPr>
      </w:pPr>
    </w:p>
    <w:p w14:paraId="34B554C4" w14:textId="77777777" w:rsidR="00FF5935" w:rsidRPr="003C2B4A" w:rsidRDefault="00FF5935" w:rsidP="00FF5935">
      <w:pPr>
        <w:spacing w:after="0" w:line="240" w:lineRule="auto"/>
        <w:rPr>
          <w:rFonts w:ascii="Times New Roman" w:hAnsi="Times New Roman"/>
          <w:bCs/>
          <w:sz w:val="24"/>
          <w:szCs w:val="24"/>
        </w:rPr>
      </w:pPr>
      <w:r w:rsidRPr="003C2B4A">
        <w:rPr>
          <w:rFonts w:ascii="Times New Roman" w:hAnsi="Times New Roman"/>
          <w:bCs/>
          <w:sz w:val="24"/>
          <w:szCs w:val="24"/>
        </w:rPr>
        <w:br w:type="page"/>
      </w:r>
    </w:p>
    <w:p w14:paraId="51651203" w14:textId="2788484D" w:rsidR="00074E74" w:rsidRPr="003C2B4A" w:rsidRDefault="00074E74" w:rsidP="00074E74">
      <w:pPr>
        <w:widowControl w:val="0"/>
        <w:autoSpaceDE w:val="0"/>
        <w:autoSpaceDN w:val="0"/>
        <w:spacing w:after="0" w:line="240" w:lineRule="auto"/>
        <w:jc w:val="right"/>
        <w:rPr>
          <w:rFonts w:ascii="Times New Roman" w:hAnsi="Times New Roman"/>
          <w:b/>
          <w:sz w:val="24"/>
          <w:szCs w:val="24"/>
          <w:lang w:eastAsia="en-US"/>
        </w:rPr>
      </w:pPr>
      <w:r w:rsidRPr="003C2B4A">
        <w:rPr>
          <w:rFonts w:ascii="Times New Roman" w:hAnsi="Times New Roman"/>
          <w:b/>
          <w:sz w:val="24"/>
          <w:szCs w:val="24"/>
          <w:lang w:eastAsia="en-US"/>
        </w:rPr>
        <w:lastRenderedPageBreak/>
        <w:t>Приложение 3.4</w:t>
      </w:r>
    </w:p>
    <w:p w14:paraId="3EA99606"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0AED38DA"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48E1FECD" w14:textId="77777777" w:rsidR="00FF5935" w:rsidRPr="003C2B4A" w:rsidRDefault="00FF5935" w:rsidP="00FF5935">
      <w:pPr>
        <w:jc w:val="center"/>
        <w:rPr>
          <w:rFonts w:ascii="Times New Roman" w:hAnsi="Times New Roman"/>
          <w:b/>
          <w:sz w:val="24"/>
          <w:szCs w:val="24"/>
        </w:rPr>
      </w:pPr>
    </w:p>
    <w:p w14:paraId="20F8C9A1" w14:textId="4E5A260C" w:rsidR="00FF5935" w:rsidRPr="003C2B4A" w:rsidRDefault="00FF5935" w:rsidP="00FF5935">
      <w:pPr>
        <w:jc w:val="center"/>
        <w:rPr>
          <w:rFonts w:ascii="Times New Roman" w:hAnsi="Times New Roman"/>
          <w:b/>
          <w:sz w:val="24"/>
          <w:szCs w:val="24"/>
        </w:rPr>
      </w:pPr>
    </w:p>
    <w:p w14:paraId="737269A1" w14:textId="074B4C70" w:rsidR="00323186" w:rsidRPr="003C2B4A" w:rsidRDefault="00323186" w:rsidP="00FF5935">
      <w:pPr>
        <w:jc w:val="center"/>
        <w:rPr>
          <w:rFonts w:ascii="Times New Roman" w:hAnsi="Times New Roman"/>
          <w:b/>
          <w:sz w:val="24"/>
          <w:szCs w:val="24"/>
        </w:rPr>
      </w:pPr>
    </w:p>
    <w:p w14:paraId="6EC01D68" w14:textId="5B350BE0" w:rsidR="00323186" w:rsidRPr="003C2B4A" w:rsidRDefault="00323186" w:rsidP="00FF5935">
      <w:pPr>
        <w:jc w:val="center"/>
        <w:rPr>
          <w:rFonts w:ascii="Times New Roman" w:hAnsi="Times New Roman"/>
          <w:b/>
          <w:sz w:val="24"/>
          <w:szCs w:val="24"/>
        </w:rPr>
      </w:pPr>
    </w:p>
    <w:p w14:paraId="1D157C33" w14:textId="5C4A729D" w:rsidR="00323186" w:rsidRPr="003C2B4A" w:rsidRDefault="00323186" w:rsidP="00FF5935">
      <w:pPr>
        <w:jc w:val="center"/>
        <w:rPr>
          <w:rFonts w:ascii="Times New Roman" w:hAnsi="Times New Roman"/>
          <w:b/>
          <w:sz w:val="24"/>
          <w:szCs w:val="24"/>
        </w:rPr>
      </w:pPr>
    </w:p>
    <w:p w14:paraId="2F1BD2D1" w14:textId="59737756" w:rsidR="00323186" w:rsidRPr="003C2B4A" w:rsidRDefault="00323186" w:rsidP="00FF5935">
      <w:pPr>
        <w:jc w:val="center"/>
        <w:rPr>
          <w:rFonts w:ascii="Times New Roman" w:hAnsi="Times New Roman"/>
          <w:b/>
          <w:sz w:val="24"/>
          <w:szCs w:val="24"/>
        </w:rPr>
      </w:pPr>
    </w:p>
    <w:p w14:paraId="3DB60F29" w14:textId="0C706779" w:rsidR="00323186" w:rsidRPr="003C2B4A" w:rsidRDefault="00323186" w:rsidP="00FF5935">
      <w:pPr>
        <w:jc w:val="center"/>
        <w:rPr>
          <w:rFonts w:ascii="Times New Roman" w:hAnsi="Times New Roman"/>
          <w:b/>
          <w:sz w:val="24"/>
          <w:szCs w:val="24"/>
        </w:rPr>
      </w:pPr>
    </w:p>
    <w:p w14:paraId="4F3E3CB0" w14:textId="77777777" w:rsidR="00323186" w:rsidRPr="003C2B4A" w:rsidRDefault="00323186" w:rsidP="00FF5935">
      <w:pPr>
        <w:jc w:val="center"/>
        <w:rPr>
          <w:rFonts w:ascii="Times New Roman" w:hAnsi="Times New Roman"/>
          <w:b/>
          <w:sz w:val="24"/>
          <w:szCs w:val="24"/>
        </w:rPr>
      </w:pPr>
    </w:p>
    <w:p w14:paraId="035BE016" w14:textId="77777777" w:rsidR="00FF5935" w:rsidRPr="003C2B4A" w:rsidRDefault="00FF5935" w:rsidP="00FF5935">
      <w:pPr>
        <w:jc w:val="center"/>
        <w:rPr>
          <w:rFonts w:ascii="Times New Roman" w:hAnsi="Times New Roman"/>
          <w:b/>
          <w:sz w:val="24"/>
          <w:szCs w:val="24"/>
        </w:rPr>
      </w:pPr>
    </w:p>
    <w:p w14:paraId="76B0611D" w14:textId="77777777" w:rsidR="00FF5935" w:rsidRPr="003C2B4A" w:rsidRDefault="00FF5935" w:rsidP="00FF5935">
      <w:pPr>
        <w:jc w:val="center"/>
        <w:rPr>
          <w:rFonts w:ascii="Times New Roman" w:hAnsi="Times New Roman"/>
          <w:b/>
          <w:sz w:val="24"/>
          <w:szCs w:val="24"/>
        </w:rPr>
      </w:pPr>
    </w:p>
    <w:p w14:paraId="678A8D6B" w14:textId="42C41200" w:rsidR="00FF5935" w:rsidRPr="003C2B4A" w:rsidRDefault="003C2B4A" w:rsidP="00FF593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96033B0" w14:textId="77777777" w:rsidR="00FF5935" w:rsidRPr="003C2B4A" w:rsidRDefault="00FF5935" w:rsidP="00FF5935">
      <w:pPr>
        <w:jc w:val="center"/>
        <w:rPr>
          <w:rFonts w:ascii="Times New Roman" w:hAnsi="Times New Roman"/>
          <w:b/>
          <w:sz w:val="24"/>
          <w:szCs w:val="24"/>
          <w:u w:val="single"/>
        </w:rPr>
      </w:pPr>
    </w:p>
    <w:p w14:paraId="0AABBD69" w14:textId="0B0475C9"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t>СГ.04 Ф</w:t>
      </w:r>
      <w:r w:rsidR="001A126E" w:rsidRPr="003C2B4A">
        <w:rPr>
          <w:rFonts w:ascii="Times New Roman" w:hAnsi="Times New Roman"/>
          <w:b/>
          <w:sz w:val="24"/>
          <w:szCs w:val="24"/>
        </w:rPr>
        <w:t>изическая культура</w:t>
      </w:r>
    </w:p>
    <w:p w14:paraId="798E09C8" w14:textId="77777777" w:rsidR="00FF5935" w:rsidRPr="003C2B4A" w:rsidRDefault="00FF5935" w:rsidP="00FF5935">
      <w:pPr>
        <w:jc w:val="center"/>
        <w:rPr>
          <w:rFonts w:ascii="Times New Roman" w:hAnsi="Times New Roman"/>
          <w:b/>
          <w:sz w:val="24"/>
          <w:szCs w:val="24"/>
        </w:rPr>
      </w:pPr>
    </w:p>
    <w:p w14:paraId="591A370A" w14:textId="77777777" w:rsidR="00FF5935" w:rsidRPr="003C2B4A" w:rsidRDefault="00FF5935" w:rsidP="00FF5935">
      <w:pPr>
        <w:rPr>
          <w:rFonts w:ascii="Times New Roman" w:hAnsi="Times New Roman"/>
          <w:b/>
          <w:sz w:val="24"/>
          <w:szCs w:val="24"/>
        </w:rPr>
      </w:pPr>
    </w:p>
    <w:p w14:paraId="5DBE5E5C" w14:textId="77777777" w:rsidR="00FF5935" w:rsidRPr="003C2B4A" w:rsidRDefault="00FF5935" w:rsidP="00FF5935">
      <w:pPr>
        <w:rPr>
          <w:rFonts w:ascii="Times New Roman" w:hAnsi="Times New Roman"/>
          <w:b/>
          <w:sz w:val="24"/>
          <w:szCs w:val="24"/>
        </w:rPr>
      </w:pPr>
    </w:p>
    <w:p w14:paraId="6B36E68E" w14:textId="77777777" w:rsidR="00FF5935" w:rsidRPr="003C2B4A" w:rsidRDefault="00FF5935" w:rsidP="00FF5935">
      <w:pPr>
        <w:rPr>
          <w:rFonts w:ascii="Times New Roman" w:hAnsi="Times New Roman"/>
          <w:b/>
          <w:sz w:val="24"/>
          <w:szCs w:val="24"/>
        </w:rPr>
      </w:pPr>
    </w:p>
    <w:p w14:paraId="40E7FCA7" w14:textId="77777777" w:rsidR="00FF5935" w:rsidRPr="003C2B4A" w:rsidRDefault="00FF5935" w:rsidP="00FF5935">
      <w:pPr>
        <w:rPr>
          <w:rFonts w:ascii="Times New Roman" w:hAnsi="Times New Roman"/>
          <w:b/>
          <w:sz w:val="24"/>
          <w:szCs w:val="24"/>
        </w:rPr>
      </w:pPr>
    </w:p>
    <w:p w14:paraId="1ED4738D" w14:textId="77777777" w:rsidR="00FF5935" w:rsidRPr="003C2B4A" w:rsidRDefault="00FF5935" w:rsidP="00FF5935">
      <w:pPr>
        <w:rPr>
          <w:rFonts w:ascii="Times New Roman" w:hAnsi="Times New Roman"/>
          <w:b/>
          <w:sz w:val="24"/>
          <w:szCs w:val="24"/>
        </w:rPr>
      </w:pPr>
    </w:p>
    <w:p w14:paraId="5761BCBE" w14:textId="77777777" w:rsidR="00FF5935" w:rsidRPr="003C2B4A" w:rsidRDefault="00FF5935" w:rsidP="00FF5935">
      <w:pPr>
        <w:rPr>
          <w:rFonts w:ascii="Times New Roman" w:hAnsi="Times New Roman"/>
          <w:b/>
          <w:sz w:val="24"/>
          <w:szCs w:val="24"/>
        </w:rPr>
      </w:pPr>
    </w:p>
    <w:p w14:paraId="5B929AAA" w14:textId="77777777" w:rsidR="00FF5935" w:rsidRPr="003C2B4A" w:rsidRDefault="00FF5935" w:rsidP="00FF5935">
      <w:pPr>
        <w:rPr>
          <w:rFonts w:ascii="Times New Roman" w:hAnsi="Times New Roman"/>
          <w:b/>
          <w:sz w:val="24"/>
          <w:szCs w:val="24"/>
        </w:rPr>
      </w:pPr>
    </w:p>
    <w:p w14:paraId="22445D34" w14:textId="77777777" w:rsidR="00FF5935" w:rsidRPr="003C2B4A" w:rsidRDefault="00FF5935" w:rsidP="00FF5935">
      <w:pPr>
        <w:rPr>
          <w:rFonts w:ascii="Times New Roman" w:hAnsi="Times New Roman"/>
          <w:b/>
          <w:sz w:val="24"/>
          <w:szCs w:val="24"/>
        </w:rPr>
      </w:pPr>
    </w:p>
    <w:p w14:paraId="33B84784" w14:textId="77777777" w:rsidR="00FF5935" w:rsidRPr="003C2B4A" w:rsidRDefault="00FF5935" w:rsidP="00FF5935">
      <w:pPr>
        <w:rPr>
          <w:rFonts w:ascii="Times New Roman" w:hAnsi="Times New Roman"/>
          <w:b/>
          <w:sz w:val="24"/>
          <w:szCs w:val="24"/>
        </w:rPr>
      </w:pPr>
    </w:p>
    <w:p w14:paraId="3F9C7290" w14:textId="77777777" w:rsidR="00FF5935" w:rsidRPr="003C2B4A" w:rsidRDefault="00FF5935" w:rsidP="00FF5935">
      <w:pPr>
        <w:rPr>
          <w:rFonts w:ascii="Times New Roman" w:hAnsi="Times New Roman"/>
          <w:b/>
          <w:sz w:val="24"/>
          <w:szCs w:val="24"/>
        </w:rPr>
      </w:pPr>
    </w:p>
    <w:p w14:paraId="6FE3CF75" w14:textId="77777777" w:rsidR="00FF5935" w:rsidRPr="003C2B4A" w:rsidRDefault="00FF5935" w:rsidP="00FF5935">
      <w:pPr>
        <w:rPr>
          <w:rFonts w:ascii="Times New Roman" w:hAnsi="Times New Roman"/>
          <w:b/>
          <w:sz w:val="24"/>
          <w:szCs w:val="24"/>
        </w:rPr>
      </w:pPr>
    </w:p>
    <w:p w14:paraId="119AB0D8" w14:textId="77777777" w:rsidR="00FF5935" w:rsidRPr="003C2B4A" w:rsidRDefault="00FF5935" w:rsidP="00FF5935">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767F1353" w14:textId="77777777"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04155496" w14:textId="77777777" w:rsidR="00FF5935" w:rsidRPr="003C2B4A" w:rsidRDefault="00FF5935" w:rsidP="00FF593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F5935" w:rsidRPr="003C2B4A" w14:paraId="3D5D44A8" w14:textId="77777777" w:rsidTr="00F56322">
        <w:tc>
          <w:tcPr>
            <w:tcW w:w="7501" w:type="dxa"/>
          </w:tcPr>
          <w:p w14:paraId="415AB4AA" w14:textId="77777777" w:rsidR="00FF5935" w:rsidRPr="003C2B4A" w:rsidRDefault="00FF5935" w:rsidP="00BC587B">
            <w:pPr>
              <w:numPr>
                <w:ilvl w:val="0"/>
                <w:numId w:val="9"/>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FD1C41C" w14:textId="77777777" w:rsidR="00FF5935" w:rsidRPr="003C2B4A" w:rsidRDefault="00FF5935" w:rsidP="00F56322">
            <w:pPr>
              <w:rPr>
                <w:rFonts w:ascii="Times New Roman" w:hAnsi="Times New Roman"/>
                <w:b/>
                <w:sz w:val="24"/>
                <w:szCs w:val="24"/>
              </w:rPr>
            </w:pPr>
          </w:p>
        </w:tc>
      </w:tr>
      <w:tr w:rsidR="00FF5935" w:rsidRPr="003C2B4A" w14:paraId="230AEF07" w14:textId="77777777" w:rsidTr="00F56322">
        <w:tc>
          <w:tcPr>
            <w:tcW w:w="7501" w:type="dxa"/>
          </w:tcPr>
          <w:p w14:paraId="3E1FBCBE" w14:textId="77777777" w:rsidR="00FF5935" w:rsidRPr="003C2B4A" w:rsidRDefault="00FF5935" w:rsidP="00BC587B">
            <w:pPr>
              <w:numPr>
                <w:ilvl w:val="0"/>
                <w:numId w:val="9"/>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6298AB73" w14:textId="77777777" w:rsidR="00FF5935" w:rsidRPr="003C2B4A" w:rsidRDefault="00FF5935" w:rsidP="00BC587B">
            <w:pPr>
              <w:numPr>
                <w:ilvl w:val="0"/>
                <w:numId w:val="9"/>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15F6403C" w14:textId="77777777" w:rsidR="00FF5935" w:rsidRPr="003C2B4A" w:rsidRDefault="00FF5935" w:rsidP="00F56322">
            <w:pPr>
              <w:ind w:left="644"/>
              <w:rPr>
                <w:rFonts w:ascii="Times New Roman" w:hAnsi="Times New Roman"/>
                <w:b/>
                <w:sz w:val="24"/>
                <w:szCs w:val="24"/>
              </w:rPr>
            </w:pPr>
          </w:p>
        </w:tc>
      </w:tr>
      <w:tr w:rsidR="00FF5935" w:rsidRPr="003C2B4A" w14:paraId="384015A6" w14:textId="77777777" w:rsidTr="00F56322">
        <w:tc>
          <w:tcPr>
            <w:tcW w:w="7501" w:type="dxa"/>
          </w:tcPr>
          <w:p w14:paraId="75809FFA" w14:textId="77777777" w:rsidR="00FF5935" w:rsidRPr="003C2B4A" w:rsidRDefault="00FF5935" w:rsidP="00BC587B">
            <w:pPr>
              <w:numPr>
                <w:ilvl w:val="0"/>
                <w:numId w:val="9"/>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6286421D" w14:textId="77777777" w:rsidR="00FF5935" w:rsidRPr="003C2B4A" w:rsidRDefault="00FF5935" w:rsidP="00F56322">
            <w:pPr>
              <w:suppressAutoHyphens/>
              <w:rPr>
                <w:rFonts w:ascii="Times New Roman" w:hAnsi="Times New Roman"/>
                <w:b/>
                <w:sz w:val="24"/>
                <w:szCs w:val="24"/>
              </w:rPr>
            </w:pPr>
          </w:p>
        </w:tc>
        <w:tc>
          <w:tcPr>
            <w:tcW w:w="1854" w:type="dxa"/>
          </w:tcPr>
          <w:p w14:paraId="53A33BF5" w14:textId="77777777" w:rsidR="00FF5935" w:rsidRPr="003C2B4A" w:rsidRDefault="00FF5935" w:rsidP="00F56322">
            <w:pPr>
              <w:rPr>
                <w:rFonts w:ascii="Times New Roman" w:hAnsi="Times New Roman"/>
                <w:b/>
                <w:sz w:val="24"/>
                <w:szCs w:val="24"/>
              </w:rPr>
            </w:pPr>
          </w:p>
        </w:tc>
      </w:tr>
    </w:tbl>
    <w:p w14:paraId="0D8B4D83" w14:textId="2D3923E4"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00CC11C6">
        <w:rPr>
          <w:rFonts w:ascii="Times New Roman" w:hAnsi="Times New Roman"/>
          <w:b/>
          <w:sz w:val="24"/>
          <w:szCs w:val="24"/>
        </w:rPr>
        <w:br/>
      </w:r>
      <w:r w:rsidRPr="003C2B4A">
        <w:rPr>
          <w:rFonts w:ascii="Times New Roman" w:hAnsi="Times New Roman"/>
          <w:b/>
          <w:sz w:val="24"/>
          <w:szCs w:val="24"/>
        </w:rPr>
        <w:t>«СГ.04 Ф</w:t>
      </w:r>
      <w:r w:rsidR="00CC11C6" w:rsidRPr="003C2B4A">
        <w:rPr>
          <w:rFonts w:ascii="Times New Roman" w:hAnsi="Times New Roman"/>
          <w:b/>
          <w:sz w:val="24"/>
          <w:szCs w:val="24"/>
        </w:rPr>
        <w:t>изическая культура</w:t>
      </w:r>
      <w:r w:rsidRPr="003C2B4A">
        <w:rPr>
          <w:rFonts w:ascii="Times New Roman" w:hAnsi="Times New Roman"/>
          <w:b/>
          <w:sz w:val="24"/>
          <w:szCs w:val="24"/>
        </w:rPr>
        <w:t>»</w:t>
      </w:r>
    </w:p>
    <w:p w14:paraId="342943A7" w14:textId="77777777" w:rsidR="00FF5935" w:rsidRPr="003C2B4A" w:rsidRDefault="00FF5935" w:rsidP="00CC1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2E1525D3" w14:textId="4D6AF97B" w:rsidR="00FF5935" w:rsidRPr="003C2B4A" w:rsidRDefault="00FF5935" w:rsidP="00CC1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CC11C6">
        <w:rPr>
          <w:rFonts w:ascii="Times New Roman" w:hAnsi="Times New Roman"/>
          <w:sz w:val="24"/>
          <w:szCs w:val="24"/>
        </w:rPr>
        <w:t xml:space="preserve">СГ.04 </w:t>
      </w:r>
      <w:r w:rsidRPr="003C2B4A">
        <w:rPr>
          <w:rFonts w:ascii="Times New Roman" w:hAnsi="Times New Roman"/>
          <w:sz w:val="24"/>
          <w:szCs w:val="24"/>
        </w:rPr>
        <w:t xml:space="preserve">Физическая культура» является обязательной частью социально-гуманитарного цикла примерной образовательной программы в соответствии с ФГОС СПО по специальности 34.02.01 Сестринское дело. </w:t>
      </w:r>
    </w:p>
    <w:p w14:paraId="7C58E66A" w14:textId="77777777" w:rsidR="00FF5935" w:rsidRPr="003C2B4A" w:rsidRDefault="00FF5935" w:rsidP="00CC1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06, ОК 08.</w:t>
      </w:r>
    </w:p>
    <w:p w14:paraId="798C7DBF" w14:textId="77777777" w:rsidR="00FF5935" w:rsidRPr="003C2B4A" w:rsidRDefault="00FF5935" w:rsidP="00CC11C6">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1DC0F15D" w14:textId="77777777" w:rsidR="00FF5935" w:rsidRPr="003C2B4A" w:rsidRDefault="00FF5935" w:rsidP="00CC11C6">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4221"/>
        <w:gridCol w:w="4225"/>
      </w:tblGrid>
      <w:tr w:rsidR="0016385D" w:rsidRPr="00EB7951" w14:paraId="5B257E75" w14:textId="77777777" w:rsidTr="00EB7951">
        <w:trPr>
          <w:trHeight w:val="23"/>
        </w:trPr>
        <w:tc>
          <w:tcPr>
            <w:tcW w:w="614" w:type="pct"/>
            <w:vMerge w:val="restart"/>
            <w:shd w:val="clear" w:color="auto" w:fill="auto"/>
            <w:vAlign w:val="center"/>
            <w:hideMark/>
          </w:tcPr>
          <w:p w14:paraId="709752D0" w14:textId="77777777" w:rsidR="0016385D" w:rsidRPr="00EB7951" w:rsidRDefault="0016385D" w:rsidP="00EB7951">
            <w:pPr>
              <w:spacing w:after="0" w:line="240" w:lineRule="auto"/>
              <w:jc w:val="center"/>
              <w:rPr>
                <w:rFonts w:ascii="Times New Roman" w:hAnsi="Times New Roman"/>
                <w:color w:val="000000"/>
                <w:sz w:val="24"/>
                <w:szCs w:val="24"/>
              </w:rPr>
            </w:pPr>
            <w:r w:rsidRPr="0016385D">
              <w:rPr>
                <w:rFonts w:ascii="Times New Roman" w:hAnsi="Times New Roman"/>
                <w:color w:val="000000"/>
                <w:sz w:val="24"/>
              </w:rPr>
              <w:t xml:space="preserve">Код </w:t>
            </w:r>
          </w:p>
          <w:p w14:paraId="4434D7B4" w14:textId="7850DFE2" w:rsidR="0016385D" w:rsidRPr="0016385D" w:rsidRDefault="0016385D" w:rsidP="00EB7951">
            <w:pPr>
              <w:spacing w:after="0" w:line="240" w:lineRule="auto"/>
              <w:jc w:val="center"/>
              <w:rPr>
                <w:rFonts w:ascii="Times New Roman" w:hAnsi="Times New Roman"/>
                <w:color w:val="000000"/>
                <w:sz w:val="24"/>
                <w:szCs w:val="24"/>
              </w:rPr>
            </w:pPr>
            <w:r w:rsidRPr="0016385D">
              <w:rPr>
                <w:rFonts w:ascii="Times New Roman" w:hAnsi="Times New Roman"/>
                <w:color w:val="000000"/>
                <w:sz w:val="24"/>
              </w:rPr>
              <w:t>ПК, ОК</w:t>
            </w:r>
          </w:p>
        </w:tc>
        <w:tc>
          <w:tcPr>
            <w:tcW w:w="4386" w:type="pct"/>
            <w:gridSpan w:val="2"/>
            <w:shd w:val="clear" w:color="auto" w:fill="auto"/>
            <w:vAlign w:val="center"/>
            <w:hideMark/>
          </w:tcPr>
          <w:p w14:paraId="3A43EE9B" w14:textId="77777777" w:rsidR="0016385D" w:rsidRPr="0016385D" w:rsidRDefault="0016385D" w:rsidP="00EB7951">
            <w:pPr>
              <w:spacing w:after="0" w:line="240" w:lineRule="auto"/>
              <w:jc w:val="center"/>
              <w:rPr>
                <w:rFonts w:ascii="Times New Roman" w:hAnsi="Times New Roman"/>
                <w:color w:val="000000"/>
                <w:sz w:val="24"/>
                <w:szCs w:val="24"/>
              </w:rPr>
            </w:pPr>
            <w:r w:rsidRPr="0016385D">
              <w:rPr>
                <w:rFonts w:ascii="Times New Roman" w:hAnsi="Times New Roman"/>
                <w:color w:val="000000"/>
                <w:sz w:val="24"/>
              </w:rPr>
              <w:t>Дисциплинарные результаты</w:t>
            </w:r>
          </w:p>
        </w:tc>
      </w:tr>
      <w:tr w:rsidR="0016385D" w:rsidRPr="00EB7951" w14:paraId="024C2429" w14:textId="77777777" w:rsidTr="00EB7951">
        <w:trPr>
          <w:trHeight w:val="23"/>
        </w:trPr>
        <w:tc>
          <w:tcPr>
            <w:tcW w:w="614" w:type="pct"/>
            <w:vMerge/>
            <w:shd w:val="clear" w:color="auto" w:fill="auto"/>
            <w:vAlign w:val="center"/>
            <w:hideMark/>
          </w:tcPr>
          <w:p w14:paraId="487139A7" w14:textId="26B45E6D" w:rsidR="0016385D" w:rsidRPr="0016385D" w:rsidRDefault="0016385D" w:rsidP="00EB7951">
            <w:pPr>
              <w:spacing w:after="0" w:line="240" w:lineRule="auto"/>
              <w:jc w:val="center"/>
              <w:rPr>
                <w:rFonts w:ascii="Times New Roman" w:hAnsi="Times New Roman"/>
                <w:color w:val="000000"/>
                <w:sz w:val="24"/>
                <w:szCs w:val="24"/>
              </w:rPr>
            </w:pPr>
          </w:p>
        </w:tc>
        <w:tc>
          <w:tcPr>
            <w:tcW w:w="2192" w:type="pct"/>
            <w:shd w:val="clear" w:color="auto" w:fill="auto"/>
            <w:vAlign w:val="center"/>
            <w:hideMark/>
          </w:tcPr>
          <w:p w14:paraId="3ABD8BC4" w14:textId="77777777" w:rsidR="0016385D" w:rsidRPr="0016385D" w:rsidRDefault="0016385D" w:rsidP="00EB7951">
            <w:pPr>
              <w:spacing w:after="0" w:line="240" w:lineRule="auto"/>
              <w:jc w:val="center"/>
              <w:rPr>
                <w:rFonts w:ascii="Times New Roman" w:hAnsi="Times New Roman"/>
                <w:color w:val="000000"/>
                <w:sz w:val="24"/>
                <w:szCs w:val="24"/>
              </w:rPr>
            </w:pPr>
            <w:r w:rsidRPr="0016385D">
              <w:rPr>
                <w:rFonts w:ascii="Times New Roman" w:hAnsi="Times New Roman"/>
                <w:color w:val="000000"/>
                <w:sz w:val="24"/>
              </w:rPr>
              <w:t>Умения</w:t>
            </w:r>
          </w:p>
        </w:tc>
        <w:tc>
          <w:tcPr>
            <w:tcW w:w="2194" w:type="pct"/>
            <w:shd w:val="clear" w:color="auto" w:fill="auto"/>
            <w:vAlign w:val="center"/>
            <w:hideMark/>
          </w:tcPr>
          <w:p w14:paraId="14A7BEB7" w14:textId="77777777" w:rsidR="0016385D" w:rsidRPr="0016385D" w:rsidRDefault="0016385D" w:rsidP="00EB7951">
            <w:pPr>
              <w:spacing w:after="0" w:line="240" w:lineRule="auto"/>
              <w:jc w:val="center"/>
              <w:rPr>
                <w:rFonts w:ascii="Times New Roman" w:hAnsi="Times New Roman"/>
                <w:color w:val="000000"/>
                <w:sz w:val="24"/>
                <w:szCs w:val="24"/>
              </w:rPr>
            </w:pPr>
            <w:r w:rsidRPr="0016385D">
              <w:rPr>
                <w:rFonts w:ascii="Times New Roman" w:hAnsi="Times New Roman"/>
                <w:color w:val="000000"/>
                <w:sz w:val="24"/>
              </w:rPr>
              <w:t>Знания</w:t>
            </w:r>
          </w:p>
        </w:tc>
      </w:tr>
      <w:tr w:rsidR="0016385D" w:rsidRPr="00EB7951" w14:paraId="39432629" w14:textId="77777777" w:rsidTr="00EB7951">
        <w:trPr>
          <w:trHeight w:val="23"/>
        </w:trPr>
        <w:tc>
          <w:tcPr>
            <w:tcW w:w="614" w:type="pct"/>
            <w:vMerge w:val="restart"/>
            <w:shd w:val="clear" w:color="auto" w:fill="auto"/>
            <w:hideMark/>
          </w:tcPr>
          <w:p w14:paraId="62307BBE" w14:textId="77777777" w:rsidR="0016385D" w:rsidRPr="00EB7951"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 xml:space="preserve">ОК 04, ОК 06, ОК 08, </w:t>
            </w:r>
          </w:p>
          <w:p w14:paraId="3E13FCC8" w14:textId="149358E1"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ПК 3.2., 4.6.</w:t>
            </w:r>
          </w:p>
        </w:tc>
        <w:tc>
          <w:tcPr>
            <w:tcW w:w="2192" w:type="pct"/>
            <w:shd w:val="clear" w:color="auto" w:fill="auto"/>
            <w:vAlign w:val="center"/>
            <w:hideMark/>
          </w:tcPr>
          <w:p w14:paraId="1FD54DDE"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 xml:space="preserve">использование разнообразных форм и видов физкультурной деятельности для организации здорового образа жизни, активного отдыха и досуга; </w:t>
            </w:r>
          </w:p>
        </w:tc>
        <w:tc>
          <w:tcPr>
            <w:tcW w:w="2194" w:type="pct"/>
            <w:shd w:val="clear" w:color="auto" w:fill="auto"/>
            <w:vAlign w:val="center"/>
            <w:hideMark/>
          </w:tcPr>
          <w:p w14:paraId="5518F385"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основ здорового образа жизни;</w:t>
            </w:r>
          </w:p>
        </w:tc>
      </w:tr>
      <w:tr w:rsidR="0016385D" w:rsidRPr="00EB7951" w14:paraId="070F0CA4" w14:textId="77777777" w:rsidTr="00EB7951">
        <w:trPr>
          <w:trHeight w:val="23"/>
        </w:trPr>
        <w:tc>
          <w:tcPr>
            <w:tcW w:w="614" w:type="pct"/>
            <w:vMerge/>
            <w:shd w:val="clear" w:color="auto" w:fill="auto"/>
            <w:vAlign w:val="center"/>
            <w:hideMark/>
          </w:tcPr>
          <w:p w14:paraId="601BBB80" w14:textId="24EAE3C3" w:rsidR="0016385D" w:rsidRPr="0016385D" w:rsidRDefault="0016385D" w:rsidP="00EB7951">
            <w:pPr>
              <w:spacing w:after="0" w:line="240" w:lineRule="auto"/>
              <w:rPr>
                <w:rFonts w:ascii="Times New Roman" w:hAnsi="Times New Roman"/>
                <w:color w:val="000000"/>
                <w:sz w:val="24"/>
                <w:szCs w:val="24"/>
              </w:rPr>
            </w:pPr>
          </w:p>
        </w:tc>
        <w:tc>
          <w:tcPr>
            <w:tcW w:w="2192" w:type="pct"/>
            <w:shd w:val="clear" w:color="auto" w:fill="auto"/>
            <w:vAlign w:val="center"/>
            <w:hideMark/>
          </w:tcPr>
          <w:p w14:paraId="22F4F7B7"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c>
          <w:tcPr>
            <w:tcW w:w="2194" w:type="pct"/>
            <w:shd w:val="clear" w:color="auto" w:fill="auto"/>
            <w:vAlign w:val="center"/>
            <w:hideMark/>
          </w:tcPr>
          <w:p w14:paraId="2ACFF5A2"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роли физической культуры в общекультурном, профессиональном и социальном развитии человека;</w:t>
            </w:r>
          </w:p>
        </w:tc>
      </w:tr>
      <w:tr w:rsidR="0016385D" w:rsidRPr="00EB7951" w14:paraId="5A50A083" w14:textId="77777777" w:rsidTr="00EB7951">
        <w:trPr>
          <w:trHeight w:val="23"/>
        </w:trPr>
        <w:tc>
          <w:tcPr>
            <w:tcW w:w="614" w:type="pct"/>
            <w:vMerge/>
            <w:shd w:val="clear" w:color="auto" w:fill="auto"/>
            <w:vAlign w:val="center"/>
            <w:hideMark/>
          </w:tcPr>
          <w:p w14:paraId="67649950" w14:textId="1B4EB6BE" w:rsidR="0016385D" w:rsidRPr="0016385D" w:rsidRDefault="0016385D" w:rsidP="00EB7951">
            <w:pPr>
              <w:spacing w:after="0" w:line="240" w:lineRule="auto"/>
              <w:rPr>
                <w:rFonts w:ascii="Times New Roman" w:hAnsi="Times New Roman"/>
                <w:color w:val="000000"/>
                <w:sz w:val="24"/>
                <w:szCs w:val="24"/>
              </w:rPr>
            </w:pPr>
          </w:p>
        </w:tc>
        <w:tc>
          <w:tcPr>
            <w:tcW w:w="2192" w:type="pct"/>
            <w:shd w:val="clear" w:color="auto" w:fill="auto"/>
            <w:vAlign w:val="center"/>
            <w:hideMark/>
          </w:tcPr>
          <w:p w14:paraId="195A7293"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 xml:space="preserve">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 </w:t>
            </w:r>
          </w:p>
        </w:tc>
        <w:tc>
          <w:tcPr>
            <w:tcW w:w="2194" w:type="pct"/>
            <w:shd w:val="clear" w:color="auto" w:fill="auto"/>
            <w:vAlign w:val="center"/>
            <w:hideMark/>
          </w:tcPr>
          <w:p w14:paraId="3DEA2315"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влияние оздоровительных систем физического воспитания на укрепление здоровья, профилактику профессиональных заболеваний и вредных привычек, увеличение продолжительности жизни;</w:t>
            </w:r>
          </w:p>
        </w:tc>
      </w:tr>
      <w:tr w:rsidR="0016385D" w:rsidRPr="00EB7951" w14:paraId="0A8D0F8E" w14:textId="77777777" w:rsidTr="00EB7951">
        <w:trPr>
          <w:trHeight w:val="23"/>
        </w:trPr>
        <w:tc>
          <w:tcPr>
            <w:tcW w:w="614" w:type="pct"/>
            <w:vMerge/>
            <w:shd w:val="clear" w:color="auto" w:fill="auto"/>
            <w:vAlign w:val="center"/>
            <w:hideMark/>
          </w:tcPr>
          <w:p w14:paraId="622AB128" w14:textId="5976ACC0" w:rsidR="0016385D" w:rsidRPr="0016385D" w:rsidRDefault="0016385D" w:rsidP="00EB7951">
            <w:pPr>
              <w:spacing w:after="0" w:line="240" w:lineRule="auto"/>
              <w:rPr>
                <w:rFonts w:ascii="Times New Roman" w:hAnsi="Times New Roman"/>
                <w:color w:val="000000"/>
                <w:sz w:val="24"/>
                <w:szCs w:val="24"/>
              </w:rPr>
            </w:pPr>
          </w:p>
        </w:tc>
        <w:tc>
          <w:tcPr>
            <w:tcW w:w="2192" w:type="pct"/>
            <w:shd w:val="clear" w:color="auto" w:fill="auto"/>
            <w:vAlign w:val="center"/>
            <w:hideMark/>
          </w:tcPr>
          <w:p w14:paraId="1ADB3722"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 xml:space="preserve">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tc>
        <w:tc>
          <w:tcPr>
            <w:tcW w:w="2194" w:type="pct"/>
            <w:shd w:val="clear" w:color="auto" w:fill="auto"/>
            <w:vAlign w:val="center"/>
            <w:hideMark/>
          </w:tcPr>
          <w:p w14:paraId="66DEC088"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способы контроля и оценки индивидуального физического развития и физической подготовленности;</w:t>
            </w:r>
          </w:p>
        </w:tc>
      </w:tr>
      <w:tr w:rsidR="0016385D" w:rsidRPr="00EB7951" w14:paraId="6A27C321" w14:textId="77777777" w:rsidTr="00EB7951">
        <w:trPr>
          <w:trHeight w:val="23"/>
        </w:trPr>
        <w:tc>
          <w:tcPr>
            <w:tcW w:w="614" w:type="pct"/>
            <w:vMerge/>
            <w:shd w:val="clear" w:color="auto" w:fill="auto"/>
            <w:hideMark/>
          </w:tcPr>
          <w:p w14:paraId="609A6E82" w14:textId="24495B79" w:rsidR="0016385D" w:rsidRPr="0016385D" w:rsidRDefault="0016385D" w:rsidP="00EB7951">
            <w:pPr>
              <w:spacing w:after="0" w:line="240" w:lineRule="auto"/>
              <w:rPr>
                <w:rFonts w:ascii="Times New Roman" w:hAnsi="Times New Roman"/>
                <w:color w:val="000000"/>
                <w:sz w:val="24"/>
              </w:rPr>
            </w:pPr>
          </w:p>
        </w:tc>
        <w:tc>
          <w:tcPr>
            <w:tcW w:w="2192" w:type="pct"/>
            <w:shd w:val="clear" w:color="auto" w:fill="auto"/>
            <w:vAlign w:val="center"/>
            <w:hideMark/>
          </w:tcPr>
          <w:p w14:paraId="1F8E6CB6"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проводить самоконтроль при занятиях физическими упражнениями;</w:t>
            </w:r>
          </w:p>
        </w:tc>
        <w:tc>
          <w:tcPr>
            <w:tcW w:w="2194" w:type="pct"/>
            <w:shd w:val="clear" w:color="auto" w:fill="auto"/>
            <w:vAlign w:val="center"/>
            <w:hideMark/>
          </w:tcPr>
          <w:p w14:paraId="35ED42C8"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правила и способы планирования системы индивидуальных занятий физическими упражнениями различной направленности</w:t>
            </w:r>
          </w:p>
        </w:tc>
      </w:tr>
      <w:tr w:rsidR="0016385D" w:rsidRPr="00EB7951" w14:paraId="48F03242" w14:textId="77777777" w:rsidTr="00EB7951">
        <w:trPr>
          <w:trHeight w:val="23"/>
        </w:trPr>
        <w:tc>
          <w:tcPr>
            <w:tcW w:w="614" w:type="pct"/>
            <w:vMerge/>
            <w:shd w:val="clear" w:color="auto" w:fill="auto"/>
            <w:hideMark/>
          </w:tcPr>
          <w:p w14:paraId="1275A5FA" w14:textId="7725AF50" w:rsidR="0016385D" w:rsidRPr="0016385D" w:rsidRDefault="0016385D" w:rsidP="00EB7951">
            <w:pPr>
              <w:spacing w:after="0" w:line="240" w:lineRule="auto"/>
              <w:rPr>
                <w:rFonts w:ascii="Times New Roman" w:hAnsi="Times New Roman"/>
                <w:color w:val="000000"/>
                <w:sz w:val="24"/>
              </w:rPr>
            </w:pPr>
          </w:p>
        </w:tc>
        <w:tc>
          <w:tcPr>
            <w:tcW w:w="2192" w:type="pct"/>
            <w:shd w:val="clear" w:color="auto" w:fill="auto"/>
            <w:vAlign w:val="center"/>
            <w:hideMark/>
          </w:tcPr>
          <w:p w14:paraId="466D2B41"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rPr>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2194" w:type="pct"/>
            <w:shd w:val="clear" w:color="auto" w:fill="auto"/>
            <w:vAlign w:val="center"/>
            <w:hideMark/>
          </w:tcPr>
          <w:p w14:paraId="652148BC" w14:textId="77777777" w:rsidR="0016385D" w:rsidRPr="0016385D" w:rsidRDefault="0016385D" w:rsidP="00EB7951">
            <w:pPr>
              <w:spacing w:after="0" w:line="240" w:lineRule="auto"/>
              <w:rPr>
                <w:rFonts w:ascii="Times New Roman" w:hAnsi="Times New Roman"/>
                <w:color w:val="000000"/>
                <w:sz w:val="24"/>
                <w:szCs w:val="24"/>
              </w:rPr>
            </w:pPr>
            <w:r w:rsidRPr="0016385D">
              <w:rPr>
                <w:rFonts w:ascii="Times New Roman" w:hAnsi="Times New Roman"/>
                <w:color w:val="000000"/>
                <w:sz w:val="24"/>
                <w:szCs w:val="24"/>
              </w:rPr>
              <w:t> </w:t>
            </w:r>
          </w:p>
        </w:tc>
      </w:tr>
    </w:tbl>
    <w:p w14:paraId="28DE8896" w14:textId="77777777" w:rsidR="00FF5935" w:rsidRPr="003C2B4A" w:rsidRDefault="00FF5935" w:rsidP="00FF5935">
      <w:pPr>
        <w:suppressAutoHyphens/>
        <w:spacing w:after="0"/>
        <w:jc w:val="center"/>
        <w:rPr>
          <w:rFonts w:ascii="Times New Roman" w:hAnsi="Times New Roman"/>
          <w:b/>
          <w:sz w:val="24"/>
          <w:szCs w:val="24"/>
        </w:rPr>
      </w:pPr>
    </w:p>
    <w:p w14:paraId="7C2ABD14" w14:textId="77777777"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0EA49943" w14:textId="77777777" w:rsidR="00FF5935" w:rsidRPr="003C2B4A" w:rsidRDefault="00FF5935" w:rsidP="00FF5935">
      <w:pPr>
        <w:suppressAutoHyphens/>
        <w:spacing w:after="0"/>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3C2B4A" w14:paraId="2066ACC9" w14:textId="77777777" w:rsidTr="00F56322">
        <w:trPr>
          <w:trHeight w:val="490"/>
        </w:trPr>
        <w:tc>
          <w:tcPr>
            <w:tcW w:w="3685" w:type="pct"/>
            <w:vAlign w:val="center"/>
          </w:tcPr>
          <w:p w14:paraId="5B984F84"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7D2F7349"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FF5935" w:rsidRPr="003C2B4A" w14:paraId="5DF30680" w14:textId="77777777" w:rsidTr="00F56322">
        <w:trPr>
          <w:trHeight w:val="490"/>
        </w:trPr>
        <w:tc>
          <w:tcPr>
            <w:tcW w:w="3685" w:type="pct"/>
            <w:vAlign w:val="center"/>
          </w:tcPr>
          <w:p w14:paraId="1DFF58D6"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67FFDDF6"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lang w:val="en-US"/>
              </w:rPr>
              <w:t>1</w:t>
            </w:r>
            <w:r w:rsidRPr="003C2B4A">
              <w:rPr>
                <w:rFonts w:ascii="Times New Roman" w:hAnsi="Times New Roman"/>
                <w:b/>
                <w:sz w:val="24"/>
                <w:szCs w:val="24"/>
              </w:rPr>
              <w:t>10</w:t>
            </w:r>
          </w:p>
        </w:tc>
      </w:tr>
      <w:tr w:rsidR="00F50956" w:rsidRPr="003C2B4A" w14:paraId="08809AD0" w14:textId="77777777" w:rsidTr="00F56322">
        <w:trPr>
          <w:trHeight w:val="490"/>
        </w:trPr>
        <w:tc>
          <w:tcPr>
            <w:tcW w:w="3685" w:type="pct"/>
            <w:vAlign w:val="center"/>
          </w:tcPr>
          <w:p w14:paraId="52B6DEA1" w14:textId="48BFE292" w:rsidR="00F50956" w:rsidRPr="003C2B4A" w:rsidRDefault="00F50956" w:rsidP="00F56322">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4C87958A" w14:textId="6F4572C9" w:rsidR="00F50956" w:rsidRPr="00F50956" w:rsidRDefault="00D03333" w:rsidP="00F56322">
            <w:pPr>
              <w:suppressAutoHyphens/>
              <w:spacing w:after="0"/>
              <w:rPr>
                <w:rFonts w:ascii="Times New Roman" w:hAnsi="Times New Roman"/>
                <w:b/>
                <w:sz w:val="24"/>
                <w:szCs w:val="24"/>
              </w:rPr>
            </w:pPr>
            <w:r>
              <w:rPr>
                <w:rFonts w:ascii="Times New Roman" w:hAnsi="Times New Roman"/>
                <w:b/>
                <w:sz w:val="24"/>
                <w:szCs w:val="24"/>
              </w:rPr>
              <w:t>102</w:t>
            </w:r>
          </w:p>
        </w:tc>
      </w:tr>
      <w:tr w:rsidR="00FF5935" w:rsidRPr="003C2B4A" w14:paraId="606C964D" w14:textId="77777777" w:rsidTr="00F56322">
        <w:trPr>
          <w:trHeight w:val="336"/>
        </w:trPr>
        <w:tc>
          <w:tcPr>
            <w:tcW w:w="5000" w:type="pct"/>
            <w:gridSpan w:val="2"/>
            <w:vAlign w:val="center"/>
          </w:tcPr>
          <w:p w14:paraId="4F4D3810"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FF5935" w:rsidRPr="003C2B4A" w14:paraId="260E0637" w14:textId="77777777" w:rsidTr="00F56322">
        <w:trPr>
          <w:trHeight w:val="490"/>
        </w:trPr>
        <w:tc>
          <w:tcPr>
            <w:tcW w:w="3685" w:type="pct"/>
            <w:vAlign w:val="center"/>
          </w:tcPr>
          <w:p w14:paraId="40CEF5AB"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5EB377F6" w14:textId="7D436D5F" w:rsidR="00FF5935" w:rsidRPr="00D03333" w:rsidRDefault="00D03333" w:rsidP="00F56322">
            <w:pPr>
              <w:suppressAutoHyphens/>
              <w:spacing w:after="0"/>
              <w:rPr>
                <w:rFonts w:ascii="Times New Roman" w:hAnsi="Times New Roman"/>
                <w:sz w:val="24"/>
                <w:szCs w:val="24"/>
              </w:rPr>
            </w:pPr>
            <w:r>
              <w:rPr>
                <w:rFonts w:ascii="Times New Roman" w:hAnsi="Times New Roman"/>
                <w:sz w:val="24"/>
                <w:szCs w:val="24"/>
              </w:rPr>
              <w:t>10</w:t>
            </w:r>
          </w:p>
        </w:tc>
      </w:tr>
      <w:tr w:rsidR="00FF5935" w:rsidRPr="003C2B4A" w14:paraId="07F304C8" w14:textId="77777777" w:rsidTr="00F56322">
        <w:trPr>
          <w:trHeight w:val="490"/>
        </w:trPr>
        <w:tc>
          <w:tcPr>
            <w:tcW w:w="3685" w:type="pct"/>
            <w:vAlign w:val="center"/>
          </w:tcPr>
          <w:p w14:paraId="03112A66"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44944A4B" w14:textId="39CFDE81" w:rsidR="00FF5935" w:rsidRPr="003C2B4A" w:rsidRDefault="00D03333" w:rsidP="00F56322">
            <w:pPr>
              <w:suppressAutoHyphens/>
              <w:spacing w:after="0"/>
              <w:rPr>
                <w:rFonts w:ascii="Times New Roman" w:hAnsi="Times New Roman"/>
                <w:sz w:val="24"/>
                <w:szCs w:val="24"/>
              </w:rPr>
            </w:pPr>
            <w:r>
              <w:rPr>
                <w:rFonts w:ascii="Times New Roman" w:hAnsi="Times New Roman"/>
                <w:sz w:val="24"/>
                <w:szCs w:val="24"/>
              </w:rPr>
              <w:t>100</w:t>
            </w:r>
          </w:p>
        </w:tc>
      </w:tr>
      <w:tr w:rsidR="00FF5935" w:rsidRPr="003C2B4A" w14:paraId="66992518" w14:textId="77777777" w:rsidTr="00F56322">
        <w:trPr>
          <w:trHeight w:val="267"/>
        </w:trPr>
        <w:tc>
          <w:tcPr>
            <w:tcW w:w="3685" w:type="pct"/>
            <w:vAlign w:val="center"/>
          </w:tcPr>
          <w:p w14:paraId="110B157F" w14:textId="0C546AA2" w:rsidR="00FF5935" w:rsidRPr="003C2B4A" w:rsidRDefault="003C2B4A" w:rsidP="00F56322">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FF5935" w:rsidRPr="003C2B4A">
              <w:rPr>
                <w:rFonts w:ascii="Times New Roman" w:hAnsi="Times New Roman"/>
                <w:sz w:val="24"/>
                <w:szCs w:val="24"/>
              </w:rPr>
              <w:t xml:space="preserve"> </w:t>
            </w:r>
          </w:p>
        </w:tc>
        <w:tc>
          <w:tcPr>
            <w:tcW w:w="1315" w:type="pct"/>
            <w:vAlign w:val="center"/>
          </w:tcPr>
          <w:p w14:paraId="71445C63" w14:textId="31E5178C" w:rsidR="00FF5935" w:rsidRPr="003C2B4A" w:rsidRDefault="00FF5935" w:rsidP="00F56322">
            <w:pPr>
              <w:suppressAutoHyphens/>
              <w:spacing w:after="0"/>
              <w:rPr>
                <w:rFonts w:ascii="Times New Roman" w:hAnsi="Times New Roman"/>
                <w:sz w:val="24"/>
                <w:szCs w:val="24"/>
              </w:rPr>
            </w:pPr>
          </w:p>
        </w:tc>
      </w:tr>
      <w:tr w:rsidR="00FF5935" w:rsidRPr="003C2B4A" w14:paraId="0EEAF9A9" w14:textId="77777777" w:rsidTr="00F56322">
        <w:trPr>
          <w:trHeight w:val="331"/>
        </w:trPr>
        <w:tc>
          <w:tcPr>
            <w:tcW w:w="3685" w:type="pct"/>
            <w:vAlign w:val="center"/>
          </w:tcPr>
          <w:p w14:paraId="1C30EF8C" w14:textId="7F5DE85C" w:rsidR="00FF5935" w:rsidRPr="003C2B4A" w:rsidRDefault="000350B2" w:rsidP="00F56322">
            <w:pPr>
              <w:suppressAutoHyphens/>
              <w:spacing w:after="0"/>
              <w:rPr>
                <w:rFonts w:ascii="Times New Roman" w:hAnsi="Times New Roman"/>
                <w:sz w:val="24"/>
                <w:szCs w:val="24"/>
              </w:rPr>
            </w:pPr>
            <w:r>
              <w:rPr>
                <w:rFonts w:ascii="Times New Roman" w:hAnsi="Times New Roman"/>
                <w:sz w:val="24"/>
                <w:szCs w:val="24"/>
              </w:rPr>
              <w:t>Промежуточная аттестация</w:t>
            </w:r>
          </w:p>
        </w:tc>
        <w:tc>
          <w:tcPr>
            <w:tcW w:w="1315" w:type="pct"/>
            <w:vAlign w:val="center"/>
          </w:tcPr>
          <w:p w14:paraId="1C62A1EE" w14:textId="3CC529B4" w:rsidR="00FF5935" w:rsidRPr="003C2B4A" w:rsidRDefault="00FF5935" w:rsidP="00F56322">
            <w:pPr>
              <w:suppressAutoHyphens/>
              <w:spacing w:after="0"/>
              <w:rPr>
                <w:rFonts w:ascii="Times New Roman" w:hAnsi="Times New Roman"/>
                <w:sz w:val="24"/>
                <w:szCs w:val="24"/>
              </w:rPr>
            </w:pPr>
          </w:p>
        </w:tc>
      </w:tr>
    </w:tbl>
    <w:p w14:paraId="677885D5" w14:textId="77777777" w:rsidR="00FF5935" w:rsidRPr="003C2B4A" w:rsidRDefault="00FF5935" w:rsidP="00FF5935">
      <w:pPr>
        <w:rPr>
          <w:rFonts w:ascii="Times New Roman" w:hAnsi="Times New Roman"/>
          <w:b/>
          <w:sz w:val="24"/>
          <w:szCs w:val="24"/>
        </w:rPr>
        <w:sectPr w:rsidR="00FF5935" w:rsidRPr="003C2B4A" w:rsidSect="00647001">
          <w:pgSz w:w="11906" w:h="16838"/>
          <w:pgMar w:top="1134" w:right="567" w:bottom="1134" w:left="1701" w:header="708" w:footer="708" w:gutter="0"/>
          <w:cols w:space="720"/>
          <w:docGrid w:linePitch="299"/>
        </w:sectPr>
      </w:pPr>
    </w:p>
    <w:p w14:paraId="15B33A7C" w14:textId="77777777" w:rsidR="00FF5935" w:rsidRPr="003C2B4A" w:rsidRDefault="00FF5935"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8094"/>
        <w:gridCol w:w="2435"/>
        <w:gridCol w:w="1972"/>
      </w:tblGrid>
      <w:tr w:rsidR="0076617D" w:rsidRPr="009407CF" w14:paraId="2AB0FE79" w14:textId="77777777" w:rsidTr="009407CF">
        <w:trPr>
          <w:trHeight w:val="23"/>
        </w:trPr>
        <w:tc>
          <w:tcPr>
            <w:tcW w:w="708" w:type="pct"/>
            <w:vAlign w:val="center"/>
          </w:tcPr>
          <w:p w14:paraId="17D7756D" w14:textId="2A2A6381"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 xml:space="preserve">Наименование разделов </w:t>
            </w:r>
            <w:r w:rsidRPr="009407CF">
              <w:rPr>
                <w:rFonts w:ascii="Times New Roman" w:hAnsi="Times New Roman"/>
                <w:b/>
                <w:bCs/>
                <w:sz w:val="24"/>
                <w:szCs w:val="24"/>
              </w:rPr>
              <w:br/>
              <w:t>и тем</w:t>
            </w:r>
          </w:p>
        </w:tc>
        <w:tc>
          <w:tcPr>
            <w:tcW w:w="2779" w:type="pct"/>
            <w:vAlign w:val="center"/>
          </w:tcPr>
          <w:p w14:paraId="3FC089ED" w14:textId="7B1A74F6"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Содержание учебного материала и формы организации деятельности обучающихся</w:t>
            </w:r>
          </w:p>
        </w:tc>
        <w:tc>
          <w:tcPr>
            <w:tcW w:w="836" w:type="pct"/>
            <w:vAlign w:val="center"/>
          </w:tcPr>
          <w:p w14:paraId="10912904" w14:textId="7D21B2BA"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 xml:space="preserve">Объем, акад. ч / в том числе </w:t>
            </w:r>
            <w:r w:rsidRPr="009407CF">
              <w:rPr>
                <w:rFonts w:ascii="Times New Roman" w:hAnsi="Times New Roman"/>
                <w:b/>
                <w:bCs/>
                <w:sz w:val="24"/>
                <w:szCs w:val="24"/>
              </w:rPr>
              <w:br/>
              <w:t>в форме практической подготовки, акад. ч</w:t>
            </w:r>
            <w:r w:rsidRPr="009407CF">
              <w:rPr>
                <w:rStyle w:val="ab"/>
                <w:rFonts w:ascii="Times New Roman" w:hAnsi="Times New Roman"/>
                <w:b/>
                <w:bCs/>
                <w:sz w:val="24"/>
                <w:szCs w:val="24"/>
              </w:rPr>
              <w:footnoteReference w:id="4"/>
            </w:r>
          </w:p>
        </w:tc>
        <w:tc>
          <w:tcPr>
            <w:tcW w:w="677" w:type="pct"/>
            <w:vAlign w:val="center"/>
          </w:tcPr>
          <w:p w14:paraId="2BDF2591" w14:textId="490D14B9"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Коды компетенций,</w:t>
            </w:r>
            <w:r w:rsidRPr="009407CF">
              <w:rPr>
                <w:rFonts w:ascii="Times New Roman" w:hAnsi="Times New Roman"/>
                <w:sz w:val="24"/>
                <w:szCs w:val="24"/>
              </w:rPr>
              <w:t xml:space="preserve"> </w:t>
            </w:r>
            <w:r w:rsidRPr="009407CF">
              <w:rPr>
                <w:rFonts w:ascii="Times New Roman" w:hAnsi="Times New Roman"/>
                <w:b/>
                <w:bCs/>
                <w:sz w:val="24"/>
                <w:szCs w:val="24"/>
              </w:rPr>
              <w:t>формированию которых способствует элемент программы</w:t>
            </w:r>
          </w:p>
        </w:tc>
      </w:tr>
      <w:tr w:rsidR="00FF5935" w:rsidRPr="009407CF" w14:paraId="11766F15" w14:textId="77777777" w:rsidTr="009407CF">
        <w:trPr>
          <w:trHeight w:val="23"/>
        </w:trPr>
        <w:tc>
          <w:tcPr>
            <w:tcW w:w="708" w:type="pct"/>
          </w:tcPr>
          <w:p w14:paraId="631F36C8" w14:textId="77777777" w:rsidR="00FF5935" w:rsidRPr="009407CF" w:rsidRDefault="00FF59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1</w:t>
            </w:r>
          </w:p>
        </w:tc>
        <w:tc>
          <w:tcPr>
            <w:tcW w:w="2779" w:type="pct"/>
          </w:tcPr>
          <w:p w14:paraId="3F8573CB" w14:textId="77777777" w:rsidR="00FF5935" w:rsidRPr="009407CF" w:rsidRDefault="00FF59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2</w:t>
            </w:r>
          </w:p>
        </w:tc>
        <w:tc>
          <w:tcPr>
            <w:tcW w:w="836" w:type="pct"/>
          </w:tcPr>
          <w:p w14:paraId="7DB8041D" w14:textId="77777777" w:rsidR="00FF5935" w:rsidRPr="009407CF" w:rsidRDefault="00FF59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3</w:t>
            </w:r>
          </w:p>
        </w:tc>
        <w:tc>
          <w:tcPr>
            <w:tcW w:w="677" w:type="pct"/>
          </w:tcPr>
          <w:p w14:paraId="1782D6C8" w14:textId="5059F661" w:rsidR="00FF5935" w:rsidRPr="009407CF" w:rsidRDefault="009407CF" w:rsidP="009407CF">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F5935" w:rsidRPr="009407CF" w14:paraId="416C28CF" w14:textId="77777777" w:rsidTr="009407CF">
        <w:trPr>
          <w:trHeight w:val="23"/>
        </w:trPr>
        <w:tc>
          <w:tcPr>
            <w:tcW w:w="3487" w:type="pct"/>
            <w:gridSpan w:val="2"/>
          </w:tcPr>
          <w:p w14:paraId="0790237E"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Раздел 1. Основы формирования физической культуры личности</w:t>
            </w:r>
          </w:p>
        </w:tc>
        <w:tc>
          <w:tcPr>
            <w:tcW w:w="836" w:type="pct"/>
          </w:tcPr>
          <w:p w14:paraId="3FAE485A" w14:textId="60DEFB5C" w:rsidR="00FF5935" w:rsidRPr="009407CF" w:rsidRDefault="00323186"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110</w:t>
            </w:r>
          </w:p>
        </w:tc>
        <w:tc>
          <w:tcPr>
            <w:tcW w:w="677" w:type="pct"/>
          </w:tcPr>
          <w:p w14:paraId="1C1A8BA6"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3633AB55" w14:textId="77777777" w:rsidTr="009407CF">
        <w:trPr>
          <w:trHeight w:val="23"/>
        </w:trPr>
        <w:tc>
          <w:tcPr>
            <w:tcW w:w="708" w:type="pct"/>
            <w:vMerge w:val="restart"/>
          </w:tcPr>
          <w:p w14:paraId="6D666E4E"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1.1.</w:t>
            </w:r>
          </w:p>
          <w:p w14:paraId="0DA28FC3"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Основы физической культуры</w:t>
            </w:r>
          </w:p>
          <w:p w14:paraId="3071F532" w14:textId="77777777" w:rsidR="00FF5935" w:rsidRPr="009407CF" w:rsidRDefault="00FF5935" w:rsidP="009407CF">
            <w:pPr>
              <w:spacing w:after="0" w:line="240" w:lineRule="auto"/>
              <w:rPr>
                <w:rFonts w:ascii="Times New Roman" w:hAnsi="Times New Roman"/>
                <w:b/>
                <w:bCs/>
                <w:sz w:val="24"/>
                <w:szCs w:val="24"/>
              </w:rPr>
            </w:pPr>
          </w:p>
          <w:p w14:paraId="1ED85256"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6BDB788B" w14:textId="7851863E" w:rsidR="00FF5935" w:rsidRPr="009407CF" w:rsidRDefault="003C2B4A" w:rsidP="009407CF">
            <w:pPr>
              <w:spacing w:after="0" w:line="240" w:lineRule="auto"/>
              <w:rPr>
                <w:rFonts w:ascii="Times New Roman" w:hAnsi="Times New Roman"/>
                <w:b/>
                <w:bCs/>
                <w:sz w:val="24"/>
                <w:szCs w:val="24"/>
              </w:rPr>
            </w:pPr>
            <w:r w:rsidRPr="009407CF">
              <w:rPr>
                <w:rFonts w:ascii="Times New Roman" w:hAnsi="Times New Roman"/>
                <w:b/>
                <w:bCs/>
                <w:sz w:val="24"/>
                <w:szCs w:val="24"/>
              </w:rPr>
              <w:t>Содержание</w:t>
            </w:r>
          </w:p>
        </w:tc>
        <w:tc>
          <w:tcPr>
            <w:tcW w:w="836" w:type="pct"/>
            <w:vAlign w:val="center"/>
          </w:tcPr>
          <w:p w14:paraId="5DAC5B63" w14:textId="3757687E" w:rsidR="00FF5935" w:rsidRPr="009407CF" w:rsidRDefault="00FF5935" w:rsidP="009407CF">
            <w:pPr>
              <w:suppressAutoHyphens/>
              <w:spacing w:after="0" w:line="240" w:lineRule="auto"/>
              <w:jc w:val="both"/>
              <w:rPr>
                <w:rFonts w:ascii="Times New Roman" w:hAnsi="Times New Roman"/>
                <w:bCs/>
                <w:sz w:val="24"/>
                <w:szCs w:val="24"/>
              </w:rPr>
            </w:pPr>
          </w:p>
        </w:tc>
        <w:tc>
          <w:tcPr>
            <w:tcW w:w="677" w:type="pct"/>
            <w:vMerge w:val="restart"/>
          </w:tcPr>
          <w:p w14:paraId="383ADE93"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3692BB99" w14:textId="63EDE037" w:rsidR="00FF5935" w:rsidRPr="009407CF" w:rsidRDefault="00FF5935" w:rsidP="009407CF">
            <w:pPr>
              <w:suppressAutoHyphens/>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5413D9B4" w14:textId="77777777" w:rsidTr="009407CF">
        <w:trPr>
          <w:trHeight w:val="23"/>
        </w:trPr>
        <w:tc>
          <w:tcPr>
            <w:tcW w:w="708" w:type="pct"/>
            <w:vMerge/>
          </w:tcPr>
          <w:p w14:paraId="7740B20B"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07FB4BDB"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1.Физическая культура личности человека, физическое развитие, физическая подготовка и подготовленность.</w:t>
            </w:r>
          </w:p>
          <w:p w14:paraId="4E99CDC6"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2.Сущность и ценности физической культуры.</w:t>
            </w:r>
          </w:p>
          <w:p w14:paraId="7D780E20"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3.Влияние занятий физическими упражнениями на достижение человеком жизненного успеха.</w:t>
            </w:r>
          </w:p>
          <w:p w14:paraId="01C2E2BB"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4.Социально-биологические основы физической культуры и спорта (характеристика изменений, происходящих в организме человека под воздействием выполнения физических упражнений, в процессе регулярных занятий).</w:t>
            </w:r>
          </w:p>
          <w:p w14:paraId="2C80D236"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5.Роль и место физической культуры и спорта в формировании здорового образа жизни.</w:t>
            </w:r>
          </w:p>
        </w:tc>
        <w:tc>
          <w:tcPr>
            <w:tcW w:w="836" w:type="pct"/>
            <w:vAlign w:val="center"/>
          </w:tcPr>
          <w:p w14:paraId="650D36E3" w14:textId="2F508BA2" w:rsidR="00FF5935" w:rsidRPr="009407CF" w:rsidRDefault="00FF5935" w:rsidP="009407CF">
            <w:pPr>
              <w:suppressAutoHyphens/>
              <w:spacing w:after="0" w:line="240" w:lineRule="auto"/>
              <w:jc w:val="both"/>
              <w:rPr>
                <w:rFonts w:ascii="Times New Roman" w:hAnsi="Times New Roman"/>
                <w:bCs/>
                <w:sz w:val="24"/>
                <w:szCs w:val="24"/>
              </w:rPr>
            </w:pPr>
          </w:p>
        </w:tc>
        <w:tc>
          <w:tcPr>
            <w:tcW w:w="677" w:type="pct"/>
            <w:vMerge/>
          </w:tcPr>
          <w:p w14:paraId="46FF8811"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7B9F0D9A" w14:textId="77777777" w:rsidTr="009407CF">
        <w:trPr>
          <w:trHeight w:val="23"/>
        </w:trPr>
        <w:tc>
          <w:tcPr>
            <w:tcW w:w="708" w:type="pct"/>
            <w:vMerge/>
          </w:tcPr>
          <w:p w14:paraId="1893ACF4"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745EC8F4"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1.Двигательная активность и здоровье.</w:t>
            </w:r>
          </w:p>
          <w:p w14:paraId="7350414F"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2.Норма двигательной активности человека.</w:t>
            </w:r>
          </w:p>
          <w:p w14:paraId="68E65986"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3.Оценка двигательной активности и формирование оптимальной двигательной активности в зависимости от образа жизни человека.</w:t>
            </w:r>
          </w:p>
          <w:p w14:paraId="6805642F"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4.Средства, методы, принципы воспитания быстроты, силы, выносливости, гибкости, координационных способностей.</w:t>
            </w:r>
          </w:p>
        </w:tc>
        <w:tc>
          <w:tcPr>
            <w:tcW w:w="836" w:type="pct"/>
            <w:vAlign w:val="center"/>
          </w:tcPr>
          <w:p w14:paraId="31E15E9A" w14:textId="655DF15B" w:rsidR="00FF5935" w:rsidRPr="009407CF" w:rsidRDefault="00FF5935" w:rsidP="009407CF">
            <w:pPr>
              <w:suppressAutoHyphens/>
              <w:spacing w:after="0" w:line="240" w:lineRule="auto"/>
              <w:jc w:val="both"/>
              <w:rPr>
                <w:rFonts w:ascii="Times New Roman" w:hAnsi="Times New Roman"/>
                <w:bCs/>
                <w:sz w:val="24"/>
                <w:szCs w:val="24"/>
              </w:rPr>
            </w:pPr>
          </w:p>
        </w:tc>
        <w:tc>
          <w:tcPr>
            <w:tcW w:w="677" w:type="pct"/>
            <w:vMerge/>
          </w:tcPr>
          <w:p w14:paraId="2DF719A1"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7A9B847D" w14:textId="77777777" w:rsidTr="009407CF">
        <w:trPr>
          <w:trHeight w:val="23"/>
        </w:trPr>
        <w:tc>
          <w:tcPr>
            <w:tcW w:w="708" w:type="pct"/>
            <w:vMerge/>
          </w:tcPr>
          <w:p w14:paraId="1FD9BE2A"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7F61166A"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 xml:space="preserve">1.Основы методики самостоятельных занятий физическими упражнениями. </w:t>
            </w:r>
          </w:p>
          <w:p w14:paraId="4AA5D373"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2.Организация занятий физическими упражнениями различной направленности.</w:t>
            </w:r>
          </w:p>
          <w:p w14:paraId="56ADAED4"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3.Основные принципы построения самостоятельных занятий и их гигиена.</w:t>
            </w:r>
          </w:p>
          <w:p w14:paraId="6018E2D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lastRenderedPageBreak/>
              <w:t>4.Методика самоконтроля, его основные методы и показатели.</w:t>
            </w:r>
          </w:p>
          <w:p w14:paraId="35C42F0C"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5.Ведение дневника самоконтроля</w:t>
            </w:r>
          </w:p>
        </w:tc>
        <w:tc>
          <w:tcPr>
            <w:tcW w:w="836" w:type="pct"/>
            <w:vAlign w:val="center"/>
          </w:tcPr>
          <w:p w14:paraId="424DB561" w14:textId="60011057" w:rsidR="00FF5935" w:rsidRPr="009407CF" w:rsidRDefault="00FF5935" w:rsidP="009407CF">
            <w:pPr>
              <w:suppressAutoHyphens/>
              <w:spacing w:after="0" w:line="240" w:lineRule="auto"/>
              <w:jc w:val="both"/>
              <w:rPr>
                <w:rFonts w:ascii="Times New Roman" w:hAnsi="Times New Roman"/>
                <w:sz w:val="24"/>
                <w:szCs w:val="24"/>
              </w:rPr>
            </w:pPr>
          </w:p>
        </w:tc>
        <w:tc>
          <w:tcPr>
            <w:tcW w:w="677" w:type="pct"/>
            <w:vMerge/>
          </w:tcPr>
          <w:p w14:paraId="3A3411CC"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0E15913E" w14:textId="77777777" w:rsidTr="009407CF">
        <w:trPr>
          <w:trHeight w:val="23"/>
        </w:trPr>
        <w:tc>
          <w:tcPr>
            <w:tcW w:w="708" w:type="pct"/>
            <w:vMerge/>
          </w:tcPr>
          <w:p w14:paraId="3B36B741"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3D211E97"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1.Профессионально-прикладная физическая подготовка (ППФП). Цели и задачи с учетом специфики будущей профессиональной деятельности.</w:t>
            </w:r>
          </w:p>
          <w:p w14:paraId="3A9F68D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2.Средства, методы и методики формирования значимых двигательных умений и навыков.</w:t>
            </w:r>
          </w:p>
          <w:p w14:paraId="1086B03E"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3.Средства, методы и методики формирования профессионально значимых физических свойств и качеств.</w:t>
            </w:r>
          </w:p>
        </w:tc>
        <w:tc>
          <w:tcPr>
            <w:tcW w:w="836" w:type="pct"/>
            <w:vAlign w:val="center"/>
          </w:tcPr>
          <w:p w14:paraId="1A23F8B7" w14:textId="23DCC31B"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109552D"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51525C13" w14:textId="77777777" w:rsidTr="009407CF">
        <w:trPr>
          <w:trHeight w:val="23"/>
        </w:trPr>
        <w:tc>
          <w:tcPr>
            <w:tcW w:w="3487" w:type="pct"/>
            <w:gridSpan w:val="2"/>
          </w:tcPr>
          <w:p w14:paraId="6C71AE98"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Раздел 2. Легкая атлетика</w:t>
            </w:r>
          </w:p>
        </w:tc>
        <w:tc>
          <w:tcPr>
            <w:tcW w:w="836" w:type="pct"/>
            <w:vAlign w:val="center"/>
          </w:tcPr>
          <w:p w14:paraId="6043EA76" w14:textId="6735B30E" w:rsidR="00FF5935" w:rsidRPr="009407CF" w:rsidRDefault="00FF5935" w:rsidP="009407CF">
            <w:pPr>
              <w:suppressAutoHyphens/>
              <w:spacing w:after="0" w:line="240" w:lineRule="auto"/>
              <w:jc w:val="center"/>
              <w:rPr>
                <w:rFonts w:ascii="Times New Roman" w:hAnsi="Times New Roman"/>
                <w:b/>
                <w:sz w:val="24"/>
                <w:szCs w:val="24"/>
              </w:rPr>
            </w:pPr>
          </w:p>
        </w:tc>
        <w:tc>
          <w:tcPr>
            <w:tcW w:w="677" w:type="pct"/>
          </w:tcPr>
          <w:p w14:paraId="2886AAC7"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077C846C" w14:textId="77777777" w:rsidTr="009407CF">
        <w:trPr>
          <w:trHeight w:val="23"/>
        </w:trPr>
        <w:tc>
          <w:tcPr>
            <w:tcW w:w="708" w:type="pct"/>
            <w:vMerge w:val="restart"/>
          </w:tcPr>
          <w:p w14:paraId="5FA31F30"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2.1.</w:t>
            </w:r>
          </w:p>
          <w:p w14:paraId="0FF06FEC"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Легкая атлетика один из основных и наиболее массовых видов спорта</w:t>
            </w:r>
          </w:p>
        </w:tc>
        <w:tc>
          <w:tcPr>
            <w:tcW w:w="2779" w:type="pct"/>
          </w:tcPr>
          <w:p w14:paraId="16027166" w14:textId="6105E225"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Содержание</w:t>
            </w:r>
          </w:p>
        </w:tc>
        <w:tc>
          <w:tcPr>
            <w:tcW w:w="836" w:type="pct"/>
            <w:vAlign w:val="center"/>
          </w:tcPr>
          <w:p w14:paraId="76C52686" w14:textId="12230E89"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0463E608"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58F3A308" w14:textId="77777777" w:rsidTr="009407CF">
        <w:trPr>
          <w:trHeight w:val="23"/>
        </w:trPr>
        <w:tc>
          <w:tcPr>
            <w:tcW w:w="708" w:type="pct"/>
            <w:vMerge/>
          </w:tcPr>
          <w:p w14:paraId="4EF0C999"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0672CC6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1.Техника бега на короткие, средние и длинные дистанции</w:t>
            </w:r>
          </w:p>
          <w:p w14:paraId="7D191CE7"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2.Техника бега по прямой и виражу, на стадионе и пересеченной местности.</w:t>
            </w:r>
          </w:p>
          <w:p w14:paraId="4776C9AC"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3.Эстафетный бег.</w:t>
            </w:r>
          </w:p>
          <w:p w14:paraId="332399C9"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4.Техника спортивной ходьбы.</w:t>
            </w:r>
          </w:p>
          <w:p w14:paraId="77CF86B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5.Прыжки в длину.</w:t>
            </w:r>
          </w:p>
          <w:p w14:paraId="6F70EEE1"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6.Метание гранаты.</w:t>
            </w:r>
          </w:p>
        </w:tc>
        <w:tc>
          <w:tcPr>
            <w:tcW w:w="836" w:type="pct"/>
            <w:vAlign w:val="center"/>
          </w:tcPr>
          <w:p w14:paraId="5A890F12" w14:textId="77777777"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5713FD94"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62E07BA0" w14:textId="62543634"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50D373A1" w14:textId="77777777" w:rsidTr="009407CF">
        <w:trPr>
          <w:trHeight w:val="23"/>
        </w:trPr>
        <w:tc>
          <w:tcPr>
            <w:tcW w:w="708" w:type="pct"/>
            <w:vMerge/>
          </w:tcPr>
          <w:p w14:paraId="15C2580E"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BB8C503" w14:textId="5222D1B7"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836" w:type="pct"/>
            <w:vAlign w:val="center"/>
          </w:tcPr>
          <w:p w14:paraId="5A6AD935" w14:textId="65F14734"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501BAD48"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7CDD5D11" w14:textId="77777777" w:rsidTr="009407CF">
        <w:trPr>
          <w:trHeight w:val="23"/>
        </w:trPr>
        <w:tc>
          <w:tcPr>
            <w:tcW w:w="708" w:type="pct"/>
            <w:vMerge/>
          </w:tcPr>
          <w:p w14:paraId="5B07C479"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4093FC1"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1,2</w:t>
            </w:r>
          </w:p>
          <w:p w14:paraId="01DFBB3D"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 xml:space="preserve">Техника бега на короткие дистанции. </w:t>
            </w:r>
          </w:p>
          <w:p w14:paraId="7F1ECAC1"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Разучивание, отработка, закрепление и совершенствование техники двигательных действий: принятие стартового положения низкого старта с последующим ускорением, бег на 30-</w:t>
            </w:r>
            <w:smartTag w:uri="urn:schemas-microsoft-com:office:smarttags" w:element="metricconverter">
              <w:smartTagPr>
                <w:attr w:name="ProductID" w:val="40 м"/>
              </w:smartTagPr>
              <w:r w:rsidRPr="009407CF">
                <w:rPr>
                  <w:rFonts w:ascii="Times New Roman" w:hAnsi="Times New Roman"/>
                  <w:bCs/>
                  <w:sz w:val="24"/>
                  <w:szCs w:val="24"/>
                </w:rPr>
                <w:t>40 м</w:t>
              </w:r>
            </w:smartTag>
            <w:r w:rsidRPr="009407CF">
              <w:rPr>
                <w:rFonts w:ascii="Times New Roman" w:hAnsi="Times New Roman"/>
                <w:bCs/>
                <w:sz w:val="24"/>
                <w:szCs w:val="24"/>
              </w:rPr>
              <w:t>.</w:t>
            </w:r>
          </w:p>
          <w:p w14:paraId="5B5545C6" w14:textId="77777777" w:rsidR="00FF5935" w:rsidRPr="009407CF" w:rsidRDefault="00FF5935" w:rsidP="009407CF">
            <w:pPr>
              <w:spacing w:after="0" w:line="240" w:lineRule="auto"/>
              <w:rPr>
                <w:rFonts w:ascii="Times New Roman" w:hAnsi="Times New Roman"/>
                <w:b/>
                <w:sz w:val="24"/>
                <w:szCs w:val="24"/>
              </w:rPr>
            </w:pPr>
            <w:proofErr w:type="spellStart"/>
            <w:r w:rsidRPr="009407CF">
              <w:rPr>
                <w:rFonts w:ascii="Times New Roman" w:hAnsi="Times New Roman"/>
                <w:bCs/>
                <w:sz w:val="24"/>
                <w:szCs w:val="24"/>
              </w:rPr>
              <w:t>Пробегание</w:t>
            </w:r>
            <w:proofErr w:type="spellEnd"/>
            <w:r w:rsidRPr="009407CF">
              <w:rPr>
                <w:rFonts w:ascii="Times New Roman" w:hAnsi="Times New Roman"/>
                <w:bCs/>
                <w:sz w:val="24"/>
                <w:szCs w:val="24"/>
              </w:rPr>
              <w:t xml:space="preserve"> дистанции с максимальной скоростью, финиширование.</w:t>
            </w:r>
          </w:p>
        </w:tc>
        <w:tc>
          <w:tcPr>
            <w:tcW w:w="836" w:type="pct"/>
            <w:vAlign w:val="center"/>
          </w:tcPr>
          <w:p w14:paraId="7162B0D7" w14:textId="744580E3" w:rsidR="00FF5935" w:rsidRPr="009407CF" w:rsidRDefault="00FF5935" w:rsidP="009407CF">
            <w:pPr>
              <w:suppressAutoHyphens/>
              <w:spacing w:after="0" w:line="240" w:lineRule="auto"/>
              <w:rPr>
                <w:rFonts w:ascii="Times New Roman" w:hAnsi="Times New Roman"/>
                <w:sz w:val="24"/>
                <w:szCs w:val="24"/>
              </w:rPr>
            </w:pPr>
          </w:p>
        </w:tc>
        <w:tc>
          <w:tcPr>
            <w:tcW w:w="677" w:type="pct"/>
            <w:vMerge w:val="restart"/>
          </w:tcPr>
          <w:p w14:paraId="7227283B" w14:textId="77777777" w:rsidR="00FF5935" w:rsidRPr="009407CF" w:rsidRDefault="00FF5935" w:rsidP="009407CF">
            <w:pPr>
              <w:suppressAutoHyphens/>
              <w:spacing w:after="0" w:line="240" w:lineRule="auto"/>
              <w:rPr>
                <w:rFonts w:ascii="Times New Roman" w:hAnsi="Times New Roman"/>
                <w:sz w:val="24"/>
                <w:szCs w:val="24"/>
              </w:rPr>
            </w:pPr>
          </w:p>
          <w:p w14:paraId="633F50A6" w14:textId="77777777" w:rsidR="00FF5935" w:rsidRPr="009407CF" w:rsidRDefault="00FF5935" w:rsidP="009407CF">
            <w:pPr>
              <w:suppressAutoHyphens/>
              <w:spacing w:after="0" w:line="240" w:lineRule="auto"/>
              <w:rPr>
                <w:rFonts w:ascii="Times New Roman" w:hAnsi="Times New Roman"/>
                <w:sz w:val="24"/>
                <w:szCs w:val="24"/>
              </w:rPr>
            </w:pPr>
          </w:p>
          <w:p w14:paraId="0F05DBD5"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6ECF2097" w14:textId="77777777" w:rsidR="00FF5935" w:rsidRPr="009407CF" w:rsidRDefault="00FF5935" w:rsidP="009407CF">
            <w:pPr>
              <w:suppressAutoHyphens/>
              <w:spacing w:after="0" w:line="240" w:lineRule="auto"/>
              <w:rPr>
                <w:rFonts w:ascii="Times New Roman" w:hAnsi="Times New Roman"/>
                <w:sz w:val="24"/>
                <w:szCs w:val="24"/>
              </w:rPr>
            </w:pPr>
          </w:p>
          <w:p w14:paraId="23CCA4DC" w14:textId="53B04EDE"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2D038BB2" w14:textId="77777777" w:rsidTr="009407CF">
        <w:trPr>
          <w:trHeight w:val="23"/>
        </w:trPr>
        <w:tc>
          <w:tcPr>
            <w:tcW w:w="708" w:type="pct"/>
            <w:vMerge/>
          </w:tcPr>
          <w:p w14:paraId="53484A83"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175F6ED1"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Практическое занятие № 3</w:t>
            </w:r>
          </w:p>
          <w:p w14:paraId="432AF8A1"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Старт, стартовый разгон с низкого и высокого старта.</w:t>
            </w:r>
          </w:p>
          <w:p w14:paraId="629114E0"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 xml:space="preserve">Отрабатывать положение низкого старта, а также стартовое положение высокого старта с дальнейшим </w:t>
            </w:r>
            <w:proofErr w:type="spellStart"/>
            <w:r w:rsidRPr="009407CF">
              <w:rPr>
                <w:rFonts w:ascii="Times New Roman" w:hAnsi="Times New Roman"/>
                <w:bCs/>
                <w:sz w:val="24"/>
                <w:szCs w:val="24"/>
              </w:rPr>
              <w:t>пробеганием</w:t>
            </w:r>
            <w:proofErr w:type="spellEnd"/>
            <w:r w:rsidRPr="009407CF">
              <w:rPr>
                <w:rFonts w:ascii="Times New Roman" w:hAnsi="Times New Roman"/>
                <w:bCs/>
                <w:sz w:val="24"/>
                <w:szCs w:val="24"/>
              </w:rPr>
              <w:t xml:space="preserve"> дистанции 60 и </w:t>
            </w:r>
            <w:smartTag w:uri="urn:schemas-microsoft-com:office:smarttags" w:element="metricconverter">
              <w:smartTagPr>
                <w:attr w:name="ProductID" w:val="100 м"/>
              </w:smartTagPr>
              <w:r w:rsidRPr="009407CF">
                <w:rPr>
                  <w:rFonts w:ascii="Times New Roman" w:hAnsi="Times New Roman"/>
                  <w:bCs/>
                  <w:sz w:val="24"/>
                  <w:szCs w:val="24"/>
                </w:rPr>
                <w:t>100 м</w:t>
              </w:r>
            </w:smartTag>
            <w:r w:rsidRPr="009407CF">
              <w:rPr>
                <w:rFonts w:ascii="Times New Roman" w:hAnsi="Times New Roman"/>
                <w:bCs/>
                <w:sz w:val="24"/>
                <w:szCs w:val="24"/>
              </w:rPr>
              <w:t xml:space="preserve">. Установка колодок для низкого старта. </w:t>
            </w:r>
          </w:p>
          <w:p w14:paraId="72DAADCA" w14:textId="77777777" w:rsidR="00FF5935" w:rsidRPr="009407CF" w:rsidRDefault="00FF5935" w:rsidP="009407CF">
            <w:pPr>
              <w:spacing w:after="0" w:line="240" w:lineRule="auto"/>
              <w:jc w:val="both"/>
              <w:rPr>
                <w:rFonts w:ascii="Times New Roman" w:hAnsi="Times New Roman"/>
                <w:sz w:val="24"/>
                <w:szCs w:val="24"/>
              </w:rPr>
            </w:pPr>
            <w:proofErr w:type="spellStart"/>
            <w:r w:rsidRPr="009407CF">
              <w:rPr>
                <w:rFonts w:ascii="Times New Roman" w:hAnsi="Times New Roman"/>
                <w:bCs/>
                <w:sz w:val="24"/>
                <w:szCs w:val="24"/>
              </w:rPr>
              <w:t>Пробегание</w:t>
            </w:r>
            <w:proofErr w:type="spellEnd"/>
            <w:r w:rsidRPr="009407CF">
              <w:rPr>
                <w:rFonts w:ascii="Times New Roman" w:hAnsi="Times New Roman"/>
                <w:bCs/>
                <w:sz w:val="24"/>
                <w:szCs w:val="24"/>
              </w:rPr>
              <w:t xml:space="preserve"> по дистанции.</w:t>
            </w:r>
          </w:p>
        </w:tc>
        <w:tc>
          <w:tcPr>
            <w:tcW w:w="836" w:type="pct"/>
            <w:vAlign w:val="center"/>
          </w:tcPr>
          <w:p w14:paraId="4A4A051C" w14:textId="296E6CFE"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14B2DE36"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1927F85B" w14:textId="77777777" w:rsidTr="009407CF">
        <w:trPr>
          <w:trHeight w:val="23"/>
        </w:trPr>
        <w:tc>
          <w:tcPr>
            <w:tcW w:w="708" w:type="pct"/>
            <w:vMerge/>
          </w:tcPr>
          <w:p w14:paraId="7C12E97A"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7C93E7E6"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Практические занятия № 4,5</w:t>
            </w:r>
          </w:p>
          <w:p w14:paraId="5134690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бега на средние и длинные дистанции.</w:t>
            </w:r>
          </w:p>
          <w:p w14:paraId="62AEF35C"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 xml:space="preserve">Разучивание, отработка, закрепление и совершенствование техники двигательных действий. </w:t>
            </w:r>
            <w:r w:rsidRPr="009407CF">
              <w:rPr>
                <w:rFonts w:ascii="Times New Roman" w:hAnsi="Times New Roman"/>
                <w:sz w:val="24"/>
                <w:szCs w:val="24"/>
              </w:rPr>
              <w:t>Бег с высокого старта на отрезках 30-</w:t>
            </w:r>
            <w:smartTag w:uri="urn:schemas-microsoft-com:office:smarttags" w:element="metricconverter">
              <w:smartTagPr>
                <w:attr w:name="ProductID" w:val="40 м"/>
              </w:smartTagPr>
              <w:r w:rsidRPr="009407CF">
                <w:rPr>
                  <w:rFonts w:ascii="Times New Roman" w:hAnsi="Times New Roman"/>
                  <w:sz w:val="24"/>
                  <w:szCs w:val="24"/>
                </w:rPr>
                <w:t>40 м</w:t>
              </w:r>
            </w:smartTag>
            <w:r w:rsidRPr="009407CF">
              <w:rPr>
                <w:rFonts w:ascii="Times New Roman" w:hAnsi="Times New Roman"/>
                <w:sz w:val="24"/>
                <w:szCs w:val="24"/>
              </w:rPr>
              <w:t>, а также 60-100-150 и т.д.</w:t>
            </w:r>
          </w:p>
        </w:tc>
        <w:tc>
          <w:tcPr>
            <w:tcW w:w="836" w:type="pct"/>
            <w:vAlign w:val="center"/>
          </w:tcPr>
          <w:p w14:paraId="6CBAEFE1" w14:textId="0C580EBD"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5A917450"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3B1013F8" w14:textId="77777777" w:rsidTr="009407CF">
        <w:trPr>
          <w:trHeight w:val="23"/>
        </w:trPr>
        <w:tc>
          <w:tcPr>
            <w:tcW w:w="708" w:type="pct"/>
            <w:vMerge/>
          </w:tcPr>
          <w:p w14:paraId="2D6F85FD"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2A7406F7"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Практические занятия № 6,7</w:t>
            </w:r>
          </w:p>
          <w:p w14:paraId="403BF338"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бега по пересеченной местности.</w:t>
            </w:r>
          </w:p>
          <w:p w14:paraId="56EE7BBE"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 xml:space="preserve">Разучивание, отработка, закрепление и совершенствование техники двигательных действий. Бег по пересеченной местности. Преодоление дистанции, начиная с </w:t>
            </w:r>
            <w:smartTag w:uri="urn:schemas-microsoft-com:office:smarttags" w:element="metricconverter">
              <w:smartTagPr>
                <w:attr w:name="ProductID" w:val="500 м"/>
              </w:smartTagPr>
              <w:r w:rsidRPr="009407CF">
                <w:rPr>
                  <w:rFonts w:ascii="Times New Roman" w:hAnsi="Times New Roman"/>
                  <w:bCs/>
                  <w:sz w:val="24"/>
                  <w:szCs w:val="24"/>
                </w:rPr>
                <w:t>500 м</w:t>
              </w:r>
            </w:smartTag>
            <w:r w:rsidRPr="009407CF">
              <w:rPr>
                <w:rFonts w:ascii="Times New Roman" w:hAnsi="Times New Roman"/>
                <w:bCs/>
                <w:sz w:val="24"/>
                <w:szCs w:val="24"/>
              </w:rPr>
              <w:t xml:space="preserve">, постепенно увеличивая дистанцию до </w:t>
            </w:r>
            <w:smartTag w:uri="urn:schemas-microsoft-com:office:smarttags" w:element="metricconverter">
              <w:smartTagPr>
                <w:attr w:name="ProductID" w:val="2 км"/>
              </w:smartTagPr>
              <w:r w:rsidRPr="009407CF">
                <w:rPr>
                  <w:rFonts w:ascii="Times New Roman" w:hAnsi="Times New Roman"/>
                  <w:bCs/>
                  <w:sz w:val="24"/>
                  <w:szCs w:val="24"/>
                </w:rPr>
                <w:t>2 км</w:t>
              </w:r>
            </w:smartTag>
            <w:r w:rsidRPr="009407CF">
              <w:rPr>
                <w:rFonts w:ascii="Times New Roman" w:hAnsi="Times New Roman"/>
                <w:bCs/>
                <w:sz w:val="24"/>
                <w:szCs w:val="24"/>
              </w:rPr>
              <w:t xml:space="preserve"> и </w:t>
            </w:r>
            <w:smartTag w:uri="urn:schemas-microsoft-com:office:smarttags" w:element="metricconverter">
              <w:smartTagPr>
                <w:attr w:name="ProductID" w:val="3 км"/>
              </w:smartTagPr>
              <w:r w:rsidRPr="009407CF">
                <w:rPr>
                  <w:rFonts w:ascii="Times New Roman" w:hAnsi="Times New Roman"/>
                  <w:bCs/>
                  <w:sz w:val="24"/>
                  <w:szCs w:val="24"/>
                </w:rPr>
                <w:t>3 км</w:t>
              </w:r>
            </w:smartTag>
            <w:r w:rsidRPr="009407CF">
              <w:rPr>
                <w:rFonts w:ascii="Times New Roman" w:hAnsi="Times New Roman"/>
                <w:bCs/>
                <w:sz w:val="24"/>
                <w:szCs w:val="24"/>
              </w:rPr>
              <w:t>.</w:t>
            </w:r>
          </w:p>
        </w:tc>
        <w:tc>
          <w:tcPr>
            <w:tcW w:w="836" w:type="pct"/>
            <w:vAlign w:val="center"/>
          </w:tcPr>
          <w:p w14:paraId="160DFE0B" w14:textId="293A208F"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31D7B38E"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2CBFA0BA" w14:textId="77777777" w:rsidTr="009407CF">
        <w:trPr>
          <w:trHeight w:val="23"/>
        </w:trPr>
        <w:tc>
          <w:tcPr>
            <w:tcW w:w="708" w:type="pct"/>
            <w:vMerge/>
          </w:tcPr>
          <w:p w14:paraId="72DAF293"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498D74E"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Практическое занятие № 8</w:t>
            </w:r>
          </w:p>
          <w:p w14:paraId="0688A661"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Эстафетный бег.</w:t>
            </w:r>
            <w:r w:rsidRPr="009407CF">
              <w:rPr>
                <w:rFonts w:ascii="Times New Roman" w:hAnsi="Times New Roman"/>
                <w:bCs/>
                <w:sz w:val="24"/>
                <w:szCs w:val="24"/>
              </w:rPr>
              <w:t xml:space="preserve"> Обучение передачи эстафеты снизу и сверху, левой и правой рукой.</w:t>
            </w:r>
          </w:p>
        </w:tc>
        <w:tc>
          <w:tcPr>
            <w:tcW w:w="836" w:type="pct"/>
            <w:vAlign w:val="center"/>
          </w:tcPr>
          <w:p w14:paraId="43637EF3" w14:textId="35FFD4C2"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5B0A1475"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73B2A197" w14:textId="77777777" w:rsidTr="009407CF">
        <w:trPr>
          <w:trHeight w:val="23"/>
        </w:trPr>
        <w:tc>
          <w:tcPr>
            <w:tcW w:w="708" w:type="pct"/>
            <w:vMerge/>
          </w:tcPr>
          <w:p w14:paraId="4E85B957"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7B241A2A"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Практическое занятие № 9</w:t>
            </w:r>
          </w:p>
          <w:p w14:paraId="330CBC1D"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sz w:val="24"/>
                <w:szCs w:val="24"/>
              </w:rPr>
              <w:t xml:space="preserve">Техника спортивной ходьбы. </w:t>
            </w:r>
            <w:r w:rsidRPr="009407CF">
              <w:rPr>
                <w:rFonts w:ascii="Times New Roman" w:hAnsi="Times New Roman"/>
                <w:bCs/>
                <w:sz w:val="24"/>
                <w:szCs w:val="24"/>
              </w:rPr>
              <w:t>Медленная спортивная ходьба с постановкой прямой ноги в коленном суставе.</w:t>
            </w:r>
          </w:p>
          <w:p w14:paraId="0A996BF2"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bCs/>
                <w:sz w:val="24"/>
                <w:szCs w:val="24"/>
              </w:rPr>
              <w:t>Спортивная ходьба на отрезках 200-</w:t>
            </w:r>
            <w:smartTag w:uri="urn:schemas-microsoft-com:office:smarttags" w:element="metricconverter">
              <w:smartTagPr>
                <w:attr w:name="ProductID" w:val="500 м"/>
              </w:smartTagPr>
              <w:r w:rsidRPr="009407CF">
                <w:rPr>
                  <w:rFonts w:ascii="Times New Roman" w:hAnsi="Times New Roman"/>
                  <w:bCs/>
                  <w:sz w:val="24"/>
                  <w:szCs w:val="24"/>
                </w:rPr>
                <w:t>500 м</w:t>
              </w:r>
            </w:smartTag>
            <w:r w:rsidRPr="009407CF">
              <w:rPr>
                <w:rFonts w:ascii="Times New Roman" w:hAnsi="Times New Roman"/>
                <w:bCs/>
                <w:sz w:val="24"/>
                <w:szCs w:val="24"/>
              </w:rPr>
              <w:t>.</w:t>
            </w:r>
          </w:p>
        </w:tc>
        <w:tc>
          <w:tcPr>
            <w:tcW w:w="836" w:type="pct"/>
            <w:vAlign w:val="center"/>
          </w:tcPr>
          <w:p w14:paraId="3ACEDA5D" w14:textId="3291E2E8"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2C9BE526"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2EA1BB5A" w14:textId="77777777" w:rsidTr="009407CF">
        <w:trPr>
          <w:trHeight w:val="23"/>
        </w:trPr>
        <w:tc>
          <w:tcPr>
            <w:tcW w:w="708" w:type="pct"/>
            <w:vMerge/>
          </w:tcPr>
          <w:p w14:paraId="26EE264D"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194028F9"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Практические занятия № 10,11</w:t>
            </w:r>
          </w:p>
          <w:p w14:paraId="4D70997F"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выполнения прыжка с разбега и с места.</w:t>
            </w:r>
          </w:p>
          <w:p w14:paraId="73BD6A16"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bCs/>
                <w:sz w:val="24"/>
                <w:szCs w:val="24"/>
              </w:rPr>
              <w:t>Выполнение прыжка «согнув ноги», разбег, отталкивание, полет, приземление.</w:t>
            </w:r>
          </w:p>
        </w:tc>
        <w:tc>
          <w:tcPr>
            <w:tcW w:w="836" w:type="pct"/>
            <w:vAlign w:val="center"/>
          </w:tcPr>
          <w:p w14:paraId="449BBCBC" w14:textId="21BA9C40"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25A4641F"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30F5D4E6" w14:textId="77777777" w:rsidTr="009407CF">
        <w:trPr>
          <w:trHeight w:val="23"/>
        </w:trPr>
        <w:tc>
          <w:tcPr>
            <w:tcW w:w="708" w:type="pct"/>
            <w:vMerge/>
          </w:tcPr>
          <w:p w14:paraId="0D9D271E"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60F25EF2"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Практическое занятие № 12</w:t>
            </w:r>
          </w:p>
          <w:p w14:paraId="4D315AD5"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Метание гранаты в цель и на дальность</w:t>
            </w:r>
          </w:p>
        </w:tc>
        <w:tc>
          <w:tcPr>
            <w:tcW w:w="836" w:type="pct"/>
            <w:vAlign w:val="center"/>
          </w:tcPr>
          <w:p w14:paraId="79766CF3" w14:textId="0F08FF0C"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4F3EA2BC"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71F8C47F" w14:textId="77777777" w:rsidTr="009407CF">
        <w:trPr>
          <w:trHeight w:val="23"/>
        </w:trPr>
        <w:tc>
          <w:tcPr>
            <w:tcW w:w="708" w:type="pct"/>
            <w:vMerge/>
          </w:tcPr>
          <w:p w14:paraId="61F543C9"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193653C2"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Практические занятия 13,14</w:t>
            </w:r>
          </w:p>
          <w:p w14:paraId="5437F5DE"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Общая физическая подготовка. Подвижные игры с элементами легкой атлетики</w:t>
            </w:r>
          </w:p>
        </w:tc>
        <w:tc>
          <w:tcPr>
            <w:tcW w:w="836" w:type="pct"/>
            <w:vAlign w:val="center"/>
          </w:tcPr>
          <w:p w14:paraId="01E02EED" w14:textId="672D20E3"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1074F572"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59BCC348" w14:textId="77777777" w:rsidTr="009407CF">
        <w:trPr>
          <w:trHeight w:val="23"/>
        </w:trPr>
        <w:tc>
          <w:tcPr>
            <w:tcW w:w="3487" w:type="pct"/>
            <w:gridSpan w:val="2"/>
          </w:tcPr>
          <w:p w14:paraId="6F9721D0"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Раздел 3. Атлетическая гимнастика</w:t>
            </w:r>
          </w:p>
        </w:tc>
        <w:tc>
          <w:tcPr>
            <w:tcW w:w="836" w:type="pct"/>
            <w:vAlign w:val="center"/>
          </w:tcPr>
          <w:p w14:paraId="13F91523" w14:textId="495380C7" w:rsidR="00FF5935" w:rsidRPr="009407CF" w:rsidRDefault="00FF5935" w:rsidP="009407CF">
            <w:pPr>
              <w:suppressAutoHyphens/>
              <w:spacing w:after="0" w:line="240" w:lineRule="auto"/>
              <w:jc w:val="center"/>
              <w:rPr>
                <w:rFonts w:ascii="Times New Roman" w:hAnsi="Times New Roman"/>
                <w:b/>
                <w:sz w:val="24"/>
                <w:szCs w:val="24"/>
              </w:rPr>
            </w:pPr>
          </w:p>
        </w:tc>
        <w:tc>
          <w:tcPr>
            <w:tcW w:w="677" w:type="pct"/>
          </w:tcPr>
          <w:p w14:paraId="55AC9AD5"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1C5183A7" w14:textId="77777777" w:rsidTr="009407CF">
        <w:trPr>
          <w:trHeight w:val="23"/>
        </w:trPr>
        <w:tc>
          <w:tcPr>
            <w:tcW w:w="708" w:type="pct"/>
            <w:vMerge w:val="restart"/>
          </w:tcPr>
          <w:p w14:paraId="399C7C32"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3.1.</w:t>
            </w:r>
          </w:p>
          <w:p w14:paraId="4355583D"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Роль атлетической гимнастики в развитии физических качеств человека</w:t>
            </w:r>
          </w:p>
        </w:tc>
        <w:tc>
          <w:tcPr>
            <w:tcW w:w="2779" w:type="pct"/>
          </w:tcPr>
          <w:p w14:paraId="3C270057" w14:textId="53CEAA31"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Содержание</w:t>
            </w:r>
          </w:p>
        </w:tc>
        <w:tc>
          <w:tcPr>
            <w:tcW w:w="836" w:type="pct"/>
            <w:vAlign w:val="center"/>
          </w:tcPr>
          <w:p w14:paraId="3F44DDD3" w14:textId="238023BE" w:rsidR="00FF5935" w:rsidRPr="009407CF" w:rsidRDefault="00FF5935" w:rsidP="009407CF">
            <w:pPr>
              <w:suppressAutoHyphens/>
              <w:spacing w:after="0" w:line="240" w:lineRule="auto"/>
              <w:rPr>
                <w:rFonts w:ascii="Times New Roman" w:hAnsi="Times New Roman"/>
                <w:sz w:val="24"/>
                <w:szCs w:val="24"/>
              </w:rPr>
            </w:pPr>
          </w:p>
        </w:tc>
        <w:tc>
          <w:tcPr>
            <w:tcW w:w="677" w:type="pct"/>
            <w:vMerge w:val="restart"/>
          </w:tcPr>
          <w:p w14:paraId="4FFEC7C9" w14:textId="77777777" w:rsidR="00FF5935" w:rsidRPr="009407CF" w:rsidRDefault="00FF5935" w:rsidP="009407CF">
            <w:pPr>
              <w:suppressAutoHyphens/>
              <w:spacing w:after="0" w:line="240" w:lineRule="auto"/>
              <w:rPr>
                <w:rFonts w:ascii="Times New Roman" w:hAnsi="Times New Roman"/>
                <w:sz w:val="24"/>
                <w:szCs w:val="24"/>
              </w:rPr>
            </w:pPr>
          </w:p>
          <w:p w14:paraId="7C434594" w14:textId="77777777" w:rsidR="00FF5935" w:rsidRPr="009407CF" w:rsidRDefault="00FF5935" w:rsidP="009407CF">
            <w:pPr>
              <w:suppressAutoHyphens/>
              <w:spacing w:after="0" w:line="240" w:lineRule="auto"/>
              <w:rPr>
                <w:rFonts w:ascii="Times New Roman" w:hAnsi="Times New Roman"/>
                <w:sz w:val="24"/>
                <w:szCs w:val="24"/>
              </w:rPr>
            </w:pPr>
          </w:p>
          <w:p w14:paraId="3BD13D9F"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6535C42B" w14:textId="77777777" w:rsidR="00FF5935" w:rsidRPr="009407CF" w:rsidRDefault="00FF5935" w:rsidP="009407CF">
            <w:pPr>
              <w:suppressAutoHyphens/>
              <w:spacing w:after="0" w:line="240" w:lineRule="auto"/>
              <w:rPr>
                <w:rFonts w:ascii="Times New Roman" w:hAnsi="Times New Roman"/>
                <w:sz w:val="24"/>
                <w:szCs w:val="24"/>
              </w:rPr>
            </w:pPr>
          </w:p>
          <w:p w14:paraId="4D7BAABA" w14:textId="2DCE7CA8"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53D146B1" w14:textId="77777777" w:rsidTr="009407CF">
        <w:trPr>
          <w:trHeight w:val="23"/>
        </w:trPr>
        <w:tc>
          <w:tcPr>
            <w:tcW w:w="708" w:type="pct"/>
            <w:vMerge/>
          </w:tcPr>
          <w:p w14:paraId="7E346E96"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3C83774A"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1.Упражнения для развития основных мышечных групп.</w:t>
            </w:r>
          </w:p>
          <w:p w14:paraId="1A842308"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2.Развитие гибкости в процессе занятий атлетической гимнастикой на основе включения специальных упражнений и их сочетаний.</w:t>
            </w:r>
          </w:p>
        </w:tc>
        <w:tc>
          <w:tcPr>
            <w:tcW w:w="836" w:type="pct"/>
            <w:vAlign w:val="center"/>
          </w:tcPr>
          <w:p w14:paraId="5A40B8E1" w14:textId="05E7F483"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00017AD1"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126D30BD" w14:textId="77777777" w:rsidTr="009407CF">
        <w:trPr>
          <w:trHeight w:val="23"/>
        </w:trPr>
        <w:tc>
          <w:tcPr>
            <w:tcW w:w="708" w:type="pct"/>
            <w:vMerge/>
          </w:tcPr>
          <w:p w14:paraId="1E91D8EF"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C3C07FD" w14:textId="14235E11"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836" w:type="pct"/>
            <w:vAlign w:val="center"/>
          </w:tcPr>
          <w:p w14:paraId="060B5379" w14:textId="2E9BF9D1"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B8E0545"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23A6D4E0" w14:textId="77777777" w:rsidTr="009407CF">
        <w:trPr>
          <w:trHeight w:val="23"/>
        </w:trPr>
        <w:tc>
          <w:tcPr>
            <w:tcW w:w="708" w:type="pct"/>
            <w:vMerge/>
          </w:tcPr>
          <w:p w14:paraId="01F38221"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75D3D9B1"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Практическое занятие № 15</w:t>
            </w:r>
          </w:p>
          <w:p w14:paraId="5B5353DD" w14:textId="7777777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bCs/>
                <w:sz w:val="24"/>
                <w:szCs w:val="24"/>
              </w:rPr>
              <w:t>Выполнение комплекса упражнений на основные мышечные группы. Упражнения на тренажерах.</w:t>
            </w:r>
          </w:p>
        </w:tc>
        <w:tc>
          <w:tcPr>
            <w:tcW w:w="836" w:type="pct"/>
            <w:vAlign w:val="center"/>
          </w:tcPr>
          <w:p w14:paraId="26C519BB" w14:textId="30CB918E"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278E99B"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42ABF903" w14:textId="77777777" w:rsidTr="009407CF">
        <w:trPr>
          <w:trHeight w:val="23"/>
        </w:trPr>
        <w:tc>
          <w:tcPr>
            <w:tcW w:w="708" w:type="pct"/>
            <w:vMerge/>
          </w:tcPr>
          <w:p w14:paraId="524148B3"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2D8EE521"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Практическое занятие № 16</w:t>
            </w:r>
          </w:p>
          <w:p w14:paraId="5DF8DE41"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Cs/>
                <w:sz w:val="24"/>
                <w:szCs w:val="24"/>
              </w:rPr>
              <w:lastRenderedPageBreak/>
              <w:t>Выполнение комплекса упражнения на развитие силовых способностей Выполнения комплекса упражнений на развитие силовой выносливости. Упражнения на тренажерах.</w:t>
            </w:r>
          </w:p>
        </w:tc>
        <w:tc>
          <w:tcPr>
            <w:tcW w:w="836" w:type="pct"/>
            <w:vAlign w:val="center"/>
          </w:tcPr>
          <w:p w14:paraId="2F735774" w14:textId="3410AC74"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6EECFEF"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5EE4301D" w14:textId="77777777" w:rsidTr="009407CF">
        <w:trPr>
          <w:trHeight w:val="23"/>
        </w:trPr>
        <w:tc>
          <w:tcPr>
            <w:tcW w:w="708" w:type="pct"/>
            <w:vMerge/>
          </w:tcPr>
          <w:p w14:paraId="5A7CC539"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7FA71370"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Практическое занятие № 17</w:t>
            </w:r>
          </w:p>
          <w:p w14:paraId="47A1B9EE"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Cs/>
                <w:sz w:val="24"/>
                <w:szCs w:val="24"/>
              </w:rPr>
              <w:t>Выполнение комплекса упражнения на развитие быстроты.</w:t>
            </w:r>
          </w:p>
        </w:tc>
        <w:tc>
          <w:tcPr>
            <w:tcW w:w="836" w:type="pct"/>
            <w:vAlign w:val="center"/>
          </w:tcPr>
          <w:p w14:paraId="2266BE3F" w14:textId="7EB49C1A"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5A9D481C"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4702D4B6" w14:textId="77777777" w:rsidTr="009407CF">
        <w:trPr>
          <w:trHeight w:val="23"/>
        </w:trPr>
        <w:tc>
          <w:tcPr>
            <w:tcW w:w="708" w:type="pct"/>
            <w:vMerge/>
          </w:tcPr>
          <w:p w14:paraId="7316AF7C"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485717EA"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Практическое занятие № 18</w:t>
            </w:r>
          </w:p>
          <w:p w14:paraId="503D4D30" w14:textId="7777777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bCs/>
                <w:sz w:val="24"/>
                <w:szCs w:val="24"/>
              </w:rPr>
              <w:t>Выполнение комплекса упражнения на развитие гибкости.</w:t>
            </w:r>
          </w:p>
        </w:tc>
        <w:tc>
          <w:tcPr>
            <w:tcW w:w="836" w:type="pct"/>
            <w:vAlign w:val="center"/>
          </w:tcPr>
          <w:p w14:paraId="5AC71AD4" w14:textId="71D599F6"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235D228A"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19FFF81E" w14:textId="77777777" w:rsidTr="009407CF">
        <w:trPr>
          <w:trHeight w:val="23"/>
        </w:trPr>
        <w:tc>
          <w:tcPr>
            <w:tcW w:w="708" w:type="pct"/>
            <w:vMerge/>
          </w:tcPr>
          <w:p w14:paraId="52A71605"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6F0497BA"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Практическое занятие № 19</w:t>
            </w:r>
          </w:p>
          <w:p w14:paraId="1E3DB993" w14:textId="7777777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color w:val="000000"/>
                <w:sz w:val="24"/>
                <w:szCs w:val="24"/>
              </w:rPr>
              <w:t>Опорные прыжки через коня и козла.</w:t>
            </w:r>
            <w:r w:rsidRPr="009407CF">
              <w:rPr>
                <w:rFonts w:ascii="Times New Roman" w:hAnsi="Times New Roman"/>
                <w:sz w:val="24"/>
                <w:szCs w:val="24"/>
              </w:rPr>
              <w:t xml:space="preserve"> Специальные и подводящие упражнения. Страховка.</w:t>
            </w:r>
          </w:p>
        </w:tc>
        <w:tc>
          <w:tcPr>
            <w:tcW w:w="836" w:type="pct"/>
            <w:vAlign w:val="center"/>
          </w:tcPr>
          <w:p w14:paraId="410511BF" w14:textId="2A8070C6"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A86A1F4"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4809DB3C" w14:textId="77777777" w:rsidTr="009407CF">
        <w:trPr>
          <w:trHeight w:val="23"/>
        </w:trPr>
        <w:tc>
          <w:tcPr>
            <w:tcW w:w="3487" w:type="pct"/>
            <w:gridSpan w:val="2"/>
          </w:tcPr>
          <w:p w14:paraId="0BDE4EB9"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t>Раздел 4. Спортивные игры</w:t>
            </w:r>
          </w:p>
        </w:tc>
        <w:tc>
          <w:tcPr>
            <w:tcW w:w="836" w:type="pct"/>
            <w:vAlign w:val="center"/>
          </w:tcPr>
          <w:p w14:paraId="6A7ECF0B" w14:textId="1C731FE4" w:rsidR="00FF5935" w:rsidRPr="009407CF" w:rsidRDefault="00FF5935" w:rsidP="009407CF">
            <w:pPr>
              <w:suppressAutoHyphens/>
              <w:spacing w:after="0" w:line="240" w:lineRule="auto"/>
              <w:jc w:val="center"/>
              <w:rPr>
                <w:rFonts w:ascii="Times New Roman" w:hAnsi="Times New Roman"/>
                <w:b/>
                <w:sz w:val="24"/>
                <w:szCs w:val="24"/>
              </w:rPr>
            </w:pPr>
          </w:p>
        </w:tc>
        <w:tc>
          <w:tcPr>
            <w:tcW w:w="677" w:type="pct"/>
          </w:tcPr>
          <w:p w14:paraId="1DD9CFE9"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5E0742F6" w14:textId="77777777" w:rsidTr="009407CF">
        <w:trPr>
          <w:trHeight w:val="23"/>
        </w:trPr>
        <w:tc>
          <w:tcPr>
            <w:tcW w:w="708" w:type="pct"/>
            <w:vMerge w:val="restart"/>
          </w:tcPr>
          <w:p w14:paraId="3D2C727A"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3.1.</w:t>
            </w:r>
          </w:p>
          <w:p w14:paraId="6D307873"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Баскетбол</w:t>
            </w:r>
          </w:p>
        </w:tc>
        <w:tc>
          <w:tcPr>
            <w:tcW w:w="2779" w:type="pct"/>
          </w:tcPr>
          <w:p w14:paraId="7789D493" w14:textId="29107A89"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Содержание</w:t>
            </w:r>
          </w:p>
        </w:tc>
        <w:tc>
          <w:tcPr>
            <w:tcW w:w="836" w:type="pct"/>
            <w:vAlign w:val="center"/>
          </w:tcPr>
          <w:p w14:paraId="7DAD14E4" w14:textId="079B3E01"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74077B04"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0F09F77B" w14:textId="77777777" w:rsidTr="009407CF">
        <w:trPr>
          <w:trHeight w:val="23"/>
        </w:trPr>
        <w:tc>
          <w:tcPr>
            <w:tcW w:w="708" w:type="pct"/>
            <w:vMerge/>
          </w:tcPr>
          <w:p w14:paraId="57A0B09B"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4AA410F6"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 xml:space="preserve">1.Перемещения по площадке. </w:t>
            </w:r>
          </w:p>
          <w:p w14:paraId="132B815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 xml:space="preserve">2.Ведение мяча. </w:t>
            </w:r>
          </w:p>
          <w:p w14:paraId="070E9804"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3.Передачи мяча различными способами</w:t>
            </w:r>
          </w:p>
          <w:p w14:paraId="55EA9304"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4.Ловля мяча</w:t>
            </w:r>
          </w:p>
          <w:p w14:paraId="2316D7D2"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5.Броски мяча по кольцу с места и в движении.</w:t>
            </w:r>
          </w:p>
          <w:p w14:paraId="3E626530"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6.Индивидуальные действия игрока без мяча и с мячом.</w:t>
            </w:r>
          </w:p>
          <w:p w14:paraId="5FD0AA5E"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7.Командные действия игроков.</w:t>
            </w:r>
          </w:p>
        </w:tc>
        <w:tc>
          <w:tcPr>
            <w:tcW w:w="836" w:type="pct"/>
            <w:vAlign w:val="center"/>
          </w:tcPr>
          <w:p w14:paraId="6324C05F" w14:textId="69A66D79"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13F4EFC1"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369E8087" w14:textId="77777777" w:rsidR="00FF5935" w:rsidRPr="009407CF" w:rsidRDefault="00FF5935" w:rsidP="009407CF">
            <w:pPr>
              <w:suppressAutoHyphens/>
              <w:spacing w:after="0" w:line="240" w:lineRule="auto"/>
              <w:rPr>
                <w:rFonts w:ascii="Times New Roman" w:hAnsi="Times New Roman"/>
                <w:sz w:val="24"/>
                <w:szCs w:val="24"/>
              </w:rPr>
            </w:pPr>
          </w:p>
          <w:p w14:paraId="1CB2B657" w14:textId="659102FC"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730A40FC" w14:textId="77777777" w:rsidTr="009407CF">
        <w:trPr>
          <w:trHeight w:val="23"/>
        </w:trPr>
        <w:tc>
          <w:tcPr>
            <w:tcW w:w="708" w:type="pct"/>
            <w:vMerge/>
          </w:tcPr>
          <w:p w14:paraId="0C67F54A"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0B39D5ED" w14:textId="4322F319"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836" w:type="pct"/>
            <w:vAlign w:val="center"/>
          </w:tcPr>
          <w:p w14:paraId="44D0A7DC" w14:textId="30C2B53E"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13C476B2"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6944B03C" w14:textId="77777777" w:rsidTr="009407CF">
        <w:trPr>
          <w:trHeight w:val="23"/>
        </w:trPr>
        <w:tc>
          <w:tcPr>
            <w:tcW w:w="708" w:type="pct"/>
            <w:vMerge/>
          </w:tcPr>
          <w:p w14:paraId="6B6BF7D5"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280FA2FD"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20, 21</w:t>
            </w:r>
          </w:p>
          <w:p w14:paraId="7AEC7A14"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перемещений и владения мячом.</w:t>
            </w:r>
          </w:p>
          <w:p w14:paraId="5D145DFB"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Овладение техникой ведения мяча, передачи и броска мяча в корзину с места.</w:t>
            </w:r>
          </w:p>
          <w:p w14:paraId="716644D1"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Повторение и совершенствование техники ведения, передачи мяча. Бросок мяча в корзину в движении.</w:t>
            </w:r>
          </w:p>
        </w:tc>
        <w:tc>
          <w:tcPr>
            <w:tcW w:w="836" w:type="pct"/>
            <w:vAlign w:val="center"/>
          </w:tcPr>
          <w:p w14:paraId="7B6AEF92" w14:textId="38AFCFC9" w:rsidR="00FF5935" w:rsidRPr="009407CF" w:rsidRDefault="00FF5935" w:rsidP="009407CF">
            <w:pPr>
              <w:suppressAutoHyphens/>
              <w:spacing w:after="0" w:line="240" w:lineRule="auto"/>
              <w:rPr>
                <w:rFonts w:ascii="Times New Roman" w:hAnsi="Times New Roman"/>
                <w:sz w:val="24"/>
                <w:szCs w:val="24"/>
              </w:rPr>
            </w:pPr>
          </w:p>
        </w:tc>
        <w:tc>
          <w:tcPr>
            <w:tcW w:w="677" w:type="pct"/>
            <w:vMerge w:val="restart"/>
          </w:tcPr>
          <w:p w14:paraId="5075B8BD" w14:textId="77777777" w:rsidR="00FF5935" w:rsidRPr="009407CF" w:rsidRDefault="00FF5935" w:rsidP="009407CF">
            <w:pPr>
              <w:suppressAutoHyphens/>
              <w:spacing w:after="0" w:line="240" w:lineRule="auto"/>
              <w:rPr>
                <w:rFonts w:ascii="Times New Roman" w:hAnsi="Times New Roman"/>
                <w:sz w:val="24"/>
                <w:szCs w:val="24"/>
              </w:rPr>
            </w:pPr>
          </w:p>
          <w:p w14:paraId="4F3CF883" w14:textId="77777777" w:rsidR="00FF5935" w:rsidRPr="009407CF" w:rsidRDefault="00FF5935" w:rsidP="009407CF">
            <w:pPr>
              <w:suppressAutoHyphens/>
              <w:spacing w:after="0" w:line="240" w:lineRule="auto"/>
              <w:rPr>
                <w:rFonts w:ascii="Times New Roman" w:hAnsi="Times New Roman"/>
                <w:sz w:val="24"/>
                <w:szCs w:val="24"/>
              </w:rPr>
            </w:pPr>
          </w:p>
          <w:p w14:paraId="711688DC"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088D66DF" w14:textId="77777777" w:rsidR="00FF5935" w:rsidRPr="009407CF" w:rsidRDefault="00FF5935" w:rsidP="009407CF">
            <w:pPr>
              <w:suppressAutoHyphens/>
              <w:spacing w:after="0" w:line="240" w:lineRule="auto"/>
              <w:rPr>
                <w:rFonts w:ascii="Times New Roman" w:hAnsi="Times New Roman"/>
                <w:sz w:val="24"/>
                <w:szCs w:val="24"/>
              </w:rPr>
            </w:pPr>
          </w:p>
          <w:p w14:paraId="4583B85D" w14:textId="072C621B"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29F674B4" w14:textId="77777777" w:rsidTr="009407CF">
        <w:trPr>
          <w:trHeight w:val="23"/>
        </w:trPr>
        <w:tc>
          <w:tcPr>
            <w:tcW w:w="708" w:type="pct"/>
            <w:vMerge/>
          </w:tcPr>
          <w:p w14:paraId="0B29CF95"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E0D3C2D"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22, 23, 24</w:t>
            </w:r>
          </w:p>
          <w:p w14:paraId="3CCA7B44"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Техника нападения. Совершенствование техники передвижений, владения мячом.</w:t>
            </w:r>
          </w:p>
          <w:p w14:paraId="3EE7AF47"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Совершенствование техники бросков в корзину с близкой, средней и дальней дистанции.</w:t>
            </w:r>
          </w:p>
          <w:p w14:paraId="593C0CE2"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Обучение технике штрафных бросков в корзину.</w:t>
            </w:r>
          </w:p>
        </w:tc>
        <w:tc>
          <w:tcPr>
            <w:tcW w:w="836" w:type="pct"/>
            <w:vAlign w:val="center"/>
          </w:tcPr>
          <w:p w14:paraId="6FC72EFD" w14:textId="4BC317B4"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47628789"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737BE79A" w14:textId="77777777" w:rsidTr="009407CF">
        <w:trPr>
          <w:trHeight w:val="23"/>
        </w:trPr>
        <w:tc>
          <w:tcPr>
            <w:tcW w:w="708" w:type="pct"/>
            <w:vMerge/>
          </w:tcPr>
          <w:p w14:paraId="6EE7E060"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097AB8D"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25, 26</w:t>
            </w:r>
          </w:p>
          <w:p w14:paraId="659D109E"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lastRenderedPageBreak/>
              <w:t>Техника защиты. Обучение технике перехвата при передачах мяча, выбивание мяча при ведении.</w:t>
            </w:r>
          </w:p>
          <w:p w14:paraId="559379C7"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Обучение технике перехвата мяча, накрывания мяча при броске в корзину.</w:t>
            </w:r>
          </w:p>
        </w:tc>
        <w:tc>
          <w:tcPr>
            <w:tcW w:w="836" w:type="pct"/>
            <w:vAlign w:val="center"/>
          </w:tcPr>
          <w:p w14:paraId="2A3BC45E" w14:textId="16712B63"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51E90544"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0E14D490" w14:textId="77777777" w:rsidTr="009407CF">
        <w:trPr>
          <w:trHeight w:val="23"/>
        </w:trPr>
        <w:tc>
          <w:tcPr>
            <w:tcW w:w="708" w:type="pct"/>
            <w:vMerge/>
          </w:tcPr>
          <w:p w14:paraId="73710058"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127247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27, 28, 29, 30</w:t>
            </w:r>
          </w:p>
          <w:p w14:paraId="65AF6DE7"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нападения и защиты.</w:t>
            </w:r>
          </w:p>
          <w:p w14:paraId="1618345A"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Обучение тактики нападения и защиты в индивидуальных, групповых и командных действиях.</w:t>
            </w:r>
          </w:p>
          <w:p w14:paraId="399D16B8"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Повторение и совершенствование тактики нападения и защиты в индивидуальных, групповых и командных действиях.</w:t>
            </w:r>
          </w:p>
          <w:p w14:paraId="5A7D6942" w14:textId="77777777" w:rsidR="00FF5935" w:rsidRPr="009407CF" w:rsidRDefault="00FF5935" w:rsidP="009407CF">
            <w:pPr>
              <w:spacing w:after="0" w:line="240" w:lineRule="auto"/>
              <w:rPr>
                <w:rFonts w:ascii="Times New Roman" w:hAnsi="Times New Roman"/>
                <w:sz w:val="24"/>
                <w:szCs w:val="24"/>
              </w:rPr>
            </w:pPr>
            <w:r w:rsidRPr="009407CF">
              <w:rPr>
                <w:rFonts w:ascii="Times New Roman" w:hAnsi="Times New Roman"/>
                <w:sz w:val="24"/>
                <w:szCs w:val="24"/>
              </w:rPr>
              <w:t>Действия игрока без мяча и с мячом. Взаимодействие двух игроков.</w:t>
            </w:r>
          </w:p>
          <w:p w14:paraId="183BEFB5"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Двусторонняя игра. Прием зачетных нормативов по баскетболу.</w:t>
            </w:r>
          </w:p>
        </w:tc>
        <w:tc>
          <w:tcPr>
            <w:tcW w:w="836" w:type="pct"/>
            <w:vAlign w:val="center"/>
          </w:tcPr>
          <w:p w14:paraId="4E67A75A" w14:textId="0E9A2406"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98C152A"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0E708E80" w14:textId="77777777" w:rsidTr="009407CF">
        <w:trPr>
          <w:trHeight w:val="23"/>
        </w:trPr>
        <w:tc>
          <w:tcPr>
            <w:tcW w:w="708" w:type="pct"/>
            <w:vMerge w:val="restart"/>
          </w:tcPr>
          <w:p w14:paraId="502B45C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3.2.</w:t>
            </w:r>
          </w:p>
          <w:p w14:paraId="27216067"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Волейбол</w:t>
            </w:r>
          </w:p>
        </w:tc>
        <w:tc>
          <w:tcPr>
            <w:tcW w:w="2779" w:type="pct"/>
          </w:tcPr>
          <w:p w14:paraId="467C1939" w14:textId="547C0995"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Содержание</w:t>
            </w:r>
          </w:p>
        </w:tc>
        <w:tc>
          <w:tcPr>
            <w:tcW w:w="836" w:type="pct"/>
            <w:vAlign w:val="center"/>
          </w:tcPr>
          <w:p w14:paraId="21E07654" w14:textId="4A64B05A"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3B282718"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43BEDBAB" w14:textId="77777777" w:rsidTr="009407CF">
        <w:trPr>
          <w:trHeight w:val="23"/>
        </w:trPr>
        <w:tc>
          <w:tcPr>
            <w:tcW w:w="708" w:type="pct"/>
            <w:vMerge/>
          </w:tcPr>
          <w:p w14:paraId="0F17829E"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13FAB122"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 xml:space="preserve">1.Стойки в волейболе. </w:t>
            </w:r>
          </w:p>
          <w:p w14:paraId="136A0EA4"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2.Перемещение по площадке.</w:t>
            </w:r>
          </w:p>
          <w:p w14:paraId="66C06046"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3.Подача мяча различными способами.</w:t>
            </w:r>
          </w:p>
          <w:p w14:paraId="7D3A4E31"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4.Прием мяча, передача мяча</w:t>
            </w:r>
          </w:p>
          <w:p w14:paraId="40D6BC2A"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5. Нападающие удары, блокирование ударов.</w:t>
            </w:r>
          </w:p>
          <w:p w14:paraId="08FD7599"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6.Индивидуальные действия игроков без мяча и с мячом.</w:t>
            </w:r>
          </w:p>
          <w:p w14:paraId="7E9515FE"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7.Командные действия игроков.</w:t>
            </w:r>
          </w:p>
        </w:tc>
        <w:tc>
          <w:tcPr>
            <w:tcW w:w="836" w:type="pct"/>
            <w:vAlign w:val="center"/>
          </w:tcPr>
          <w:p w14:paraId="38799FF1" w14:textId="13CE530D"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2CF9C555"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05140D1F" w14:textId="77777777" w:rsidR="00FF5935" w:rsidRPr="009407CF" w:rsidRDefault="00FF5935" w:rsidP="009407CF">
            <w:pPr>
              <w:suppressAutoHyphens/>
              <w:spacing w:after="0" w:line="240" w:lineRule="auto"/>
              <w:rPr>
                <w:rFonts w:ascii="Times New Roman" w:hAnsi="Times New Roman"/>
                <w:sz w:val="24"/>
                <w:szCs w:val="24"/>
              </w:rPr>
            </w:pPr>
          </w:p>
          <w:p w14:paraId="786E8A5C" w14:textId="4CBC5025"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4D530ADC" w14:textId="77777777" w:rsidTr="009407CF">
        <w:trPr>
          <w:trHeight w:val="23"/>
        </w:trPr>
        <w:tc>
          <w:tcPr>
            <w:tcW w:w="708" w:type="pct"/>
            <w:vMerge/>
          </w:tcPr>
          <w:p w14:paraId="0BFDFD6D"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29EFEAF5" w14:textId="34D092BD"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836" w:type="pct"/>
            <w:vAlign w:val="center"/>
          </w:tcPr>
          <w:p w14:paraId="741580DB" w14:textId="6D54D1D7"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77FD592D"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477F30DA" w14:textId="77777777" w:rsidTr="009407CF">
        <w:trPr>
          <w:trHeight w:val="23"/>
        </w:trPr>
        <w:tc>
          <w:tcPr>
            <w:tcW w:w="708" w:type="pct"/>
            <w:vMerge/>
          </w:tcPr>
          <w:p w14:paraId="05D468FA"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40CBE423"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Практическое занятие № 31</w:t>
            </w:r>
          </w:p>
          <w:p w14:paraId="68FBD7B9"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стоек и перемещений.</w:t>
            </w:r>
          </w:p>
          <w:p w14:paraId="208FB936"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Обучение технике стоек и перемещений в волейболе, владения мячом.</w:t>
            </w:r>
          </w:p>
        </w:tc>
        <w:tc>
          <w:tcPr>
            <w:tcW w:w="836" w:type="pct"/>
            <w:vAlign w:val="center"/>
          </w:tcPr>
          <w:p w14:paraId="44C120C3" w14:textId="6A03272E" w:rsidR="00FF5935" w:rsidRPr="009407CF" w:rsidRDefault="00FF5935" w:rsidP="009407CF">
            <w:pPr>
              <w:suppressAutoHyphens/>
              <w:spacing w:after="0" w:line="240" w:lineRule="auto"/>
              <w:rPr>
                <w:rFonts w:ascii="Times New Roman" w:hAnsi="Times New Roman"/>
                <w:sz w:val="24"/>
                <w:szCs w:val="24"/>
              </w:rPr>
            </w:pPr>
          </w:p>
        </w:tc>
        <w:tc>
          <w:tcPr>
            <w:tcW w:w="677" w:type="pct"/>
            <w:vMerge w:val="restart"/>
          </w:tcPr>
          <w:p w14:paraId="4012B201" w14:textId="77777777" w:rsidR="00FF5935" w:rsidRPr="009407CF" w:rsidRDefault="00FF5935" w:rsidP="009407CF">
            <w:pPr>
              <w:suppressAutoHyphens/>
              <w:spacing w:after="0" w:line="240" w:lineRule="auto"/>
              <w:rPr>
                <w:rFonts w:ascii="Times New Roman" w:hAnsi="Times New Roman"/>
                <w:sz w:val="24"/>
                <w:szCs w:val="24"/>
              </w:rPr>
            </w:pPr>
          </w:p>
          <w:p w14:paraId="2843B00C"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47C5947A" w14:textId="77777777" w:rsidR="00FF5935" w:rsidRPr="009407CF" w:rsidRDefault="00FF5935" w:rsidP="009407CF">
            <w:pPr>
              <w:suppressAutoHyphens/>
              <w:spacing w:after="0" w:line="240" w:lineRule="auto"/>
              <w:rPr>
                <w:rFonts w:ascii="Times New Roman" w:hAnsi="Times New Roman"/>
                <w:sz w:val="24"/>
                <w:szCs w:val="24"/>
              </w:rPr>
            </w:pPr>
          </w:p>
          <w:p w14:paraId="7E8ECDEE" w14:textId="6F5B66F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257FC1A8" w14:textId="77777777" w:rsidTr="009407CF">
        <w:trPr>
          <w:trHeight w:val="23"/>
        </w:trPr>
        <w:tc>
          <w:tcPr>
            <w:tcW w:w="708" w:type="pct"/>
            <w:vMerge/>
          </w:tcPr>
          <w:p w14:paraId="7581EBBE"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143DBBF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32, 33, 34</w:t>
            </w:r>
          </w:p>
          <w:p w14:paraId="1F614BA6"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владения мячом. Обучение технике приема и передачи мяча.</w:t>
            </w:r>
          </w:p>
          <w:p w14:paraId="729FF35F"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Повторение и совершенствование техники приема и передачи мяча в парах. Обучение технике подач мяча.</w:t>
            </w:r>
          </w:p>
        </w:tc>
        <w:tc>
          <w:tcPr>
            <w:tcW w:w="836" w:type="pct"/>
            <w:vAlign w:val="center"/>
          </w:tcPr>
          <w:p w14:paraId="7D487C11" w14:textId="1602F624"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60CCA26B"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6C87E036" w14:textId="77777777" w:rsidTr="009407CF">
        <w:trPr>
          <w:trHeight w:val="23"/>
        </w:trPr>
        <w:tc>
          <w:tcPr>
            <w:tcW w:w="708" w:type="pct"/>
            <w:vMerge/>
          </w:tcPr>
          <w:p w14:paraId="31351B41"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5D63628E"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35, 36</w:t>
            </w:r>
          </w:p>
          <w:p w14:paraId="48C8C88A"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sz w:val="24"/>
                <w:szCs w:val="24"/>
              </w:rPr>
              <w:t xml:space="preserve">Обучение технике нападающего удара и блокирования. </w:t>
            </w:r>
          </w:p>
        </w:tc>
        <w:tc>
          <w:tcPr>
            <w:tcW w:w="836" w:type="pct"/>
            <w:vAlign w:val="center"/>
          </w:tcPr>
          <w:p w14:paraId="59C21FA3" w14:textId="0AA9822C"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07449153"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517EFF6E" w14:textId="77777777" w:rsidTr="009407CF">
        <w:trPr>
          <w:trHeight w:val="23"/>
        </w:trPr>
        <w:tc>
          <w:tcPr>
            <w:tcW w:w="708" w:type="pct"/>
            <w:vMerge/>
          </w:tcPr>
          <w:p w14:paraId="33B16743"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37D341B1"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37, 38</w:t>
            </w:r>
          </w:p>
          <w:p w14:paraId="3E8C00A9"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Техника нападения и защиты. Обучение индивидуальным и групповым тактическим действиям в защите и нападении.</w:t>
            </w:r>
          </w:p>
          <w:p w14:paraId="1C0239A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Повторение и совершенствование индивидуальных и групповых тактических действий в нападении и защите.</w:t>
            </w:r>
          </w:p>
        </w:tc>
        <w:tc>
          <w:tcPr>
            <w:tcW w:w="836" w:type="pct"/>
            <w:vAlign w:val="center"/>
          </w:tcPr>
          <w:p w14:paraId="1C6B5301" w14:textId="23F38337"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5C5C06D5"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383D8890" w14:textId="77777777" w:rsidTr="009407CF">
        <w:trPr>
          <w:trHeight w:val="23"/>
        </w:trPr>
        <w:tc>
          <w:tcPr>
            <w:tcW w:w="3487" w:type="pct"/>
            <w:gridSpan w:val="2"/>
          </w:tcPr>
          <w:p w14:paraId="101A07F0" w14:textId="77777777" w:rsidR="00FF5935" w:rsidRPr="009407CF" w:rsidRDefault="00FF5935" w:rsidP="009407CF">
            <w:pPr>
              <w:spacing w:after="0" w:line="240" w:lineRule="auto"/>
              <w:jc w:val="both"/>
              <w:rPr>
                <w:rFonts w:ascii="Times New Roman" w:hAnsi="Times New Roman"/>
                <w:b/>
                <w:sz w:val="24"/>
                <w:szCs w:val="24"/>
              </w:rPr>
            </w:pPr>
            <w:r w:rsidRPr="009407CF">
              <w:rPr>
                <w:rFonts w:ascii="Times New Roman" w:hAnsi="Times New Roman"/>
                <w:b/>
                <w:sz w:val="24"/>
                <w:szCs w:val="24"/>
              </w:rPr>
              <w:lastRenderedPageBreak/>
              <w:t>Раздел 5. Лыжная подготовка</w:t>
            </w:r>
          </w:p>
        </w:tc>
        <w:tc>
          <w:tcPr>
            <w:tcW w:w="836" w:type="pct"/>
            <w:vAlign w:val="center"/>
          </w:tcPr>
          <w:p w14:paraId="51AF4805" w14:textId="4FFD956B" w:rsidR="00FF5935" w:rsidRPr="009407CF" w:rsidRDefault="00FF5935" w:rsidP="009407CF">
            <w:pPr>
              <w:suppressAutoHyphens/>
              <w:spacing w:after="0" w:line="240" w:lineRule="auto"/>
              <w:jc w:val="center"/>
              <w:rPr>
                <w:rFonts w:ascii="Times New Roman" w:hAnsi="Times New Roman"/>
                <w:b/>
                <w:sz w:val="24"/>
                <w:szCs w:val="24"/>
              </w:rPr>
            </w:pPr>
          </w:p>
        </w:tc>
        <w:tc>
          <w:tcPr>
            <w:tcW w:w="677" w:type="pct"/>
          </w:tcPr>
          <w:p w14:paraId="4C6ACCBF"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3184E0CF" w14:textId="77777777" w:rsidTr="009407CF">
        <w:trPr>
          <w:trHeight w:val="23"/>
        </w:trPr>
        <w:tc>
          <w:tcPr>
            <w:tcW w:w="708" w:type="pct"/>
            <w:vMerge w:val="restart"/>
          </w:tcPr>
          <w:p w14:paraId="2BACD99A"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5.1.</w:t>
            </w:r>
          </w:p>
          <w:p w14:paraId="2124A1E5"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Общие принципы техники катания на лыжах</w:t>
            </w:r>
          </w:p>
        </w:tc>
        <w:tc>
          <w:tcPr>
            <w:tcW w:w="2779" w:type="pct"/>
          </w:tcPr>
          <w:p w14:paraId="15638378" w14:textId="4F05A1E3"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Содержание</w:t>
            </w:r>
          </w:p>
        </w:tc>
        <w:tc>
          <w:tcPr>
            <w:tcW w:w="836" w:type="pct"/>
            <w:vAlign w:val="center"/>
          </w:tcPr>
          <w:p w14:paraId="25B74BB1" w14:textId="4E5A0BCD"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03DF8884"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0D9A1B81" w14:textId="77777777" w:rsidTr="009407CF">
        <w:trPr>
          <w:trHeight w:val="23"/>
        </w:trPr>
        <w:tc>
          <w:tcPr>
            <w:tcW w:w="708" w:type="pct"/>
            <w:vMerge/>
          </w:tcPr>
          <w:p w14:paraId="51B12929"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1484DA12"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1.Переноска и надевание лыж.</w:t>
            </w:r>
          </w:p>
          <w:p w14:paraId="47AEA5A7"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2.Повороты на лыжах.</w:t>
            </w:r>
          </w:p>
          <w:p w14:paraId="1215CB97"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3.Передвижение различными ходами на лыжах.</w:t>
            </w:r>
          </w:p>
          <w:p w14:paraId="6930241D"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4.Преодоление подъемов, спусков</w:t>
            </w:r>
          </w:p>
        </w:tc>
        <w:tc>
          <w:tcPr>
            <w:tcW w:w="836" w:type="pct"/>
            <w:vAlign w:val="center"/>
          </w:tcPr>
          <w:p w14:paraId="76E65894" w14:textId="6F83A0D2"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7DE1231E"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410D31C1"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ПК 3.2., 4.6.</w:t>
            </w:r>
          </w:p>
          <w:p w14:paraId="323A9CB2" w14:textId="7701D5B9"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 xml:space="preserve">   1</w:t>
            </w:r>
          </w:p>
        </w:tc>
      </w:tr>
      <w:tr w:rsidR="00FF5935" w:rsidRPr="009407CF" w14:paraId="50CC09EF" w14:textId="77777777" w:rsidTr="009407CF">
        <w:trPr>
          <w:trHeight w:val="23"/>
        </w:trPr>
        <w:tc>
          <w:tcPr>
            <w:tcW w:w="708" w:type="pct"/>
            <w:vMerge/>
          </w:tcPr>
          <w:p w14:paraId="6C1DD83C"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4FFD74BA" w14:textId="7643A884" w:rsidR="00FF5935" w:rsidRPr="009407CF" w:rsidRDefault="003C2B4A" w:rsidP="009407CF">
            <w:pPr>
              <w:spacing w:after="0" w:line="240" w:lineRule="auto"/>
              <w:jc w:val="both"/>
              <w:rPr>
                <w:rFonts w:ascii="Times New Roman" w:hAnsi="Times New Roman"/>
                <w:b/>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836" w:type="pct"/>
            <w:vAlign w:val="center"/>
          </w:tcPr>
          <w:p w14:paraId="4973D205" w14:textId="27BD80F7" w:rsidR="00FF5935" w:rsidRPr="009407CF" w:rsidRDefault="00FF5935" w:rsidP="009407CF">
            <w:pPr>
              <w:suppressAutoHyphens/>
              <w:spacing w:after="0" w:line="240" w:lineRule="auto"/>
              <w:rPr>
                <w:rFonts w:ascii="Times New Roman" w:hAnsi="Times New Roman"/>
                <w:sz w:val="24"/>
                <w:szCs w:val="24"/>
              </w:rPr>
            </w:pPr>
          </w:p>
        </w:tc>
        <w:tc>
          <w:tcPr>
            <w:tcW w:w="677" w:type="pct"/>
          </w:tcPr>
          <w:p w14:paraId="7B4CEA78"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102615B3" w14:textId="77777777" w:rsidTr="009407CF">
        <w:trPr>
          <w:trHeight w:val="23"/>
        </w:trPr>
        <w:tc>
          <w:tcPr>
            <w:tcW w:w="708" w:type="pct"/>
            <w:vMerge/>
          </w:tcPr>
          <w:p w14:paraId="3EA5F7E8"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00245035"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39, 40, 41</w:t>
            </w:r>
          </w:p>
          <w:p w14:paraId="0C25BB54" w14:textId="77777777" w:rsidR="00FF5935" w:rsidRPr="009407CF" w:rsidRDefault="00FF5935" w:rsidP="009407CF">
            <w:pPr>
              <w:spacing w:after="0" w:line="240" w:lineRule="auto"/>
              <w:jc w:val="both"/>
              <w:rPr>
                <w:rFonts w:ascii="Times New Roman" w:hAnsi="Times New Roman"/>
                <w:bCs/>
                <w:sz w:val="24"/>
                <w:szCs w:val="24"/>
              </w:rPr>
            </w:pPr>
            <w:r w:rsidRPr="009407CF">
              <w:rPr>
                <w:rFonts w:ascii="Times New Roman" w:hAnsi="Times New Roman"/>
                <w:bCs/>
                <w:sz w:val="24"/>
                <w:szCs w:val="24"/>
              </w:rPr>
              <w:t xml:space="preserve">Обучение </w:t>
            </w:r>
            <w:proofErr w:type="spellStart"/>
            <w:r w:rsidRPr="009407CF">
              <w:rPr>
                <w:rFonts w:ascii="Times New Roman" w:hAnsi="Times New Roman"/>
                <w:bCs/>
                <w:sz w:val="24"/>
                <w:szCs w:val="24"/>
              </w:rPr>
              <w:t>двухшажному</w:t>
            </w:r>
            <w:proofErr w:type="spellEnd"/>
            <w:r w:rsidRPr="009407CF">
              <w:rPr>
                <w:rFonts w:ascii="Times New Roman" w:hAnsi="Times New Roman"/>
                <w:bCs/>
                <w:sz w:val="24"/>
                <w:szCs w:val="24"/>
              </w:rPr>
              <w:t xml:space="preserve"> ПОП </w:t>
            </w:r>
            <w:proofErr w:type="spellStart"/>
            <w:r w:rsidRPr="009407CF">
              <w:rPr>
                <w:rFonts w:ascii="Times New Roman" w:hAnsi="Times New Roman"/>
                <w:bCs/>
                <w:sz w:val="24"/>
                <w:szCs w:val="24"/>
              </w:rPr>
              <w:t>еременному</w:t>
            </w:r>
            <w:proofErr w:type="spellEnd"/>
            <w:r w:rsidRPr="009407CF">
              <w:rPr>
                <w:rFonts w:ascii="Times New Roman" w:hAnsi="Times New Roman"/>
                <w:bCs/>
                <w:sz w:val="24"/>
                <w:szCs w:val="24"/>
              </w:rPr>
              <w:t xml:space="preserve"> ходу. Выполнение поворотов переступанием и махом.</w:t>
            </w:r>
          </w:p>
          <w:p w14:paraId="1E90303B" w14:textId="7777777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bCs/>
                <w:sz w:val="24"/>
                <w:szCs w:val="24"/>
              </w:rPr>
              <w:t xml:space="preserve">Совершенствование техники передвижения </w:t>
            </w:r>
            <w:proofErr w:type="spellStart"/>
            <w:r w:rsidRPr="009407CF">
              <w:rPr>
                <w:rFonts w:ascii="Times New Roman" w:hAnsi="Times New Roman"/>
                <w:bCs/>
                <w:sz w:val="24"/>
                <w:szCs w:val="24"/>
              </w:rPr>
              <w:t>двухшажным</w:t>
            </w:r>
            <w:proofErr w:type="spellEnd"/>
            <w:r w:rsidRPr="009407CF">
              <w:rPr>
                <w:rFonts w:ascii="Times New Roman" w:hAnsi="Times New Roman"/>
                <w:bCs/>
                <w:sz w:val="24"/>
                <w:szCs w:val="24"/>
              </w:rPr>
              <w:t xml:space="preserve"> ПОП </w:t>
            </w:r>
            <w:proofErr w:type="spellStart"/>
            <w:r w:rsidRPr="009407CF">
              <w:rPr>
                <w:rFonts w:ascii="Times New Roman" w:hAnsi="Times New Roman"/>
                <w:bCs/>
                <w:sz w:val="24"/>
                <w:szCs w:val="24"/>
              </w:rPr>
              <w:t>еременным</w:t>
            </w:r>
            <w:proofErr w:type="spellEnd"/>
            <w:r w:rsidRPr="009407CF">
              <w:rPr>
                <w:rFonts w:ascii="Times New Roman" w:hAnsi="Times New Roman"/>
                <w:bCs/>
                <w:sz w:val="24"/>
                <w:szCs w:val="24"/>
              </w:rPr>
              <w:t xml:space="preserve"> ходом с переходом на одношажные ходы, прохождение дистанции </w:t>
            </w:r>
            <w:smartTag w:uri="urn:schemas-microsoft-com:office:smarttags" w:element="metricconverter">
              <w:smartTagPr>
                <w:attr w:name="ProductID" w:val="3 км"/>
              </w:smartTagPr>
              <w:r w:rsidRPr="009407CF">
                <w:rPr>
                  <w:rFonts w:ascii="Times New Roman" w:hAnsi="Times New Roman"/>
                  <w:bCs/>
                  <w:sz w:val="24"/>
                  <w:szCs w:val="24"/>
                </w:rPr>
                <w:t>3 км</w:t>
              </w:r>
            </w:smartTag>
            <w:r w:rsidRPr="009407CF">
              <w:rPr>
                <w:rFonts w:ascii="Times New Roman" w:hAnsi="Times New Roman"/>
                <w:bCs/>
                <w:sz w:val="24"/>
                <w:szCs w:val="24"/>
              </w:rPr>
              <w:t>.</w:t>
            </w:r>
          </w:p>
        </w:tc>
        <w:tc>
          <w:tcPr>
            <w:tcW w:w="836" w:type="pct"/>
            <w:vAlign w:val="center"/>
          </w:tcPr>
          <w:p w14:paraId="1C96F775" w14:textId="2C095421" w:rsidR="00FF5935" w:rsidRPr="009407CF" w:rsidRDefault="00FF5935" w:rsidP="009407CF">
            <w:pPr>
              <w:suppressAutoHyphens/>
              <w:spacing w:after="0" w:line="240" w:lineRule="auto"/>
              <w:rPr>
                <w:rFonts w:ascii="Times New Roman" w:hAnsi="Times New Roman"/>
                <w:sz w:val="24"/>
                <w:szCs w:val="24"/>
              </w:rPr>
            </w:pPr>
          </w:p>
        </w:tc>
        <w:tc>
          <w:tcPr>
            <w:tcW w:w="677" w:type="pct"/>
            <w:vMerge w:val="restart"/>
          </w:tcPr>
          <w:p w14:paraId="669FF84A" w14:textId="77777777" w:rsidR="00FF5935" w:rsidRPr="009407CF" w:rsidRDefault="00FF5935" w:rsidP="009407CF">
            <w:pPr>
              <w:suppressAutoHyphens/>
              <w:spacing w:after="0" w:line="240" w:lineRule="auto"/>
              <w:rPr>
                <w:rFonts w:ascii="Times New Roman" w:hAnsi="Times New Roman"/>
                <w:sz w:val="24"/>
                <w:szCs w:val="24"/>
              </w:rPr>
            </w:pPr>
          </w:p>
          <w:p w14:paraId="22051A98" w14:textId="77777777" w:rsidR="00FF5935" w:rsidRPr="009407CF" w:rsidRDefault="00FF5935" w:rsidP="009407CF">
            <w:pPr>
              <w:suppressAutoHyphens/>
              <w:spacing w:after="0" w:line="240" w:lineRule="auto"/>
              <w:rPr>
                <w:rFonts w:ascii="Times New Roman" w:hAnsi="Times New Roman"/>
                <w:sz w:val="24"/>
                <w:szCs w:val="24"/>
              </w:rPr>
            </w:pPr>
          </w:p>
          <w:p w14:paraId="38DA03FF" w14:textId="77777777" w:rsidR="00FF5935" w:rsidRPr="009407CF" w:rsidRDefault="00FF5935" w:rsidP="009407CF">
            <w:pPr>
              <w:suppressAutoHyphens/>
              <w:spacing w:after="0" w:line="240" w:lineRule="auto"/>
              <w:rPr>
                <w:rFonts w:ascii="Times New Roman" w:hAnsi="Times New Roman"/>
                <w:sz w:val="24"/>
                <w:szCs w:val="24"/>
              </w:rPr>
            </w:pPr>
            <w:r w:rsidRPr="009407CF">
              <w:rPr>
                <w:rFonts w:ascii="Times New Roman" w:hAnsi="Times New Roman"/>
                <w:sz w:val="24"/>
                <w:szCs w:val="24"/>
              </w:rPr>
              <w:t xml:space="preserve">ОК 04, ОК 06, ОК 08, </w:t>
            </w:r>
          </w:p>
          <w:p w14:paraId="1ED8321E" w14:textId="77777777" w:rsidR="00FF5935" w:rsidRPr="009407CF" w:rsidRDefault="00FF5935" w:rsidP="009407CF">
            <w:pPr>
              <w:suppressAutoHyphens/>
              <w:spacing w:after="0" w:line="240" w:lineRule="auto"/>
              <w:rPr>
                <w:rFonts w:ascii="Times New Roman" w:hAnsi="Times New Roman"/>
                <w:sz w:val="24"/>
                <w:szCs w:val="24"/>
              </w:rPr>
            </w:pPr>
          </w:p>
          <w:p w14:paraId="651FCDC6" w14:textId="208A1588"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sz w:val="24"/>
                <w:szCs w:val="24"/>
              </w:rPr>
              <w:t>ПК 3.2., 4.6.</w:t>
            </w:r>
          </w:p>
        </w:tc>
      </w:tr>
      <w:tr w:rsidR="00FF5935" w:rsidRPr="009407CF" w14:paraId="15B2889F" w14:textId="77777777" w:rsidTr="009407CF">
        <w:trPr>
          <w:trHeight w:val="23"/>
        </w:trPr>
        <w:tc>
          <w:tcPr>
            <w:tcW w:w="708" w:type="pct"/>
            <w:vMerge/>
          </w:tcPr>
          <w:p w14:paraId="201B35AB"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4EE69918"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42, 43, 44</w:t>
            </w:r>
          </w:p>
          <w:p w14:paraId="7F8BFB7E" w14:textId="7777777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bCs/>
                <w:sz w:val="24"/>
                <w:szCs w:val="24"/>
              </w:rPr>
              <w:t xml:space="preserve">Техника передвижения одновременным </w:t>
            </w:r>
            <w:proofErr w:type="spellStart"/>
            <w:r w:rsidRPr="009407CF">
              <w:rPr>
                <w:rFonts w:ascii="Times New Roman" w:hAnsi="Times New Roman"/>
                <w:bCs/>
                <w:sz w:val="24"/>
                <w:szCs w:val="24"/>
              </w:rPr>
              <w:t>бесшажным</w:t>
            </w:r>
            <w:proofErr w:type="spellEnd"/>
            <w:r w:rsidRPr="009407CF">
              <w:rPr>
                <w:rFonts w:ascii="Times New Roman" w:hAnsi="Times New Roman"/>
                <w:bCs/>
                <w:sz w:val="24"/>
                <w:szCs w:val="24"/>
              </w:rPr>
              <w:t xml:space="preserve"> ходом, одновременным одношажным и одновременным </w:t>
            </w:r>
            <w:proofErr w:type="spellStart"/>
            <w:r w:rsidRPr="009407CF">
              <w:rPr>
                <w:rFonts w:ascii="Times New Roman" w:hAnsi="Times New Roman"/>
                <w:bCs/>
                <w:sz w:val="24"/>
                <w:szCs w:val="24"/>
              </w:rPr>
              <w:t>двухшажным</w:t>
            </w:r>
            <w:proofErr w:type="spellEnd"/>
            <w:r w:rsidRPr="009407CF">
              <w:rPr>
                <w:rFonts w:ascii="Times New Roman" w:hAnsi="Times New Roman"/>
                <w:bCs/>
                <w:sz w:val="24"/>
                <w:szCs w:val="24"/>
              </w:rPr>
              <w:t xml:space="preserve"> ходом, </w:t>
            </w:r>
            <w:proofErr w:type="spellStart"/>
            <w:r w:rsidRPr="009407CF">
              <w:rPr>
                <w:rFonts w:ascii="Times New Roman" w:hAnsi="Times New Roman"/>
                <w:bCs/>
                <w:sz w:val="24"/>
                <w:szCs w:val="24"/>
              </w:rPr>
              <w:t>полуконьковым</w:t>
            </w:r>
            <w:proofErr w:type="spellEnd"/>
            <w:r w:rsidRPr="009407CF">
              <w:rPr>
                <w:rFonts w:ascii="Times New Roman" w:hAnsi="Times New Roman"/>
                <w:bCs/>
                <w:sz w:val="24"/>
                <w:szCs w:val="24"/>
              </w:rPr>
              <w:t xml:space="preserve"> и коньковым ходом.</w:t>
            </w:r>
          </w:p>
        </w:tc>
        <w:tc>
          <w:tcPr>
            <w:tcW w:w="836" w:type="pct"/>
            <w:vAlign w:val="center"/>
          </w:tcPr>
          <w:p w14:paraId="383BFF71" w14:textId="7CED4C01"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0C376D4"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33CCA24A" w14:textId="77777777" w:rsidTr="009407CF">
        <w:trPr>
          <w:trHeight w:val="23"/>
        </w:trPr>
        <w:tc>
          <w:tcPr>
            <w:tcW w:w="708" w:type="pct"/>
            <w:vMerge/>
          </w:tcPr>
          <w:p w14:paraId="7D2FFAEC"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34BA34A8"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45, 46, 47</w:t>
            </w:r>
          </w:p>
          <w:p w14:paraId="6682F3DC" w14:textId="7777777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bCs/>
                <w:sz w:val="24"/>
                <w:szCs w:val="24"/>
              </w:rPr>
              <w:t xml:space="preserve">Техника преодоления подъемов скольжением, </w:t>
            </w:r>
            <w:proofErr w:type="spellStart"/>
            <w:r w:rsidRPr="009407CF">
              <w:rPr>
                <w:rFonts w:ascii="Times New Roman" w:hAnsi="Times New Roman"/>
                <w:bCs/>
                <w:sz w:val="24"/>
                <w:szCs w:val="24"/>
              </w:rPr>
              <w:t>ступанием</w:t>
            </w:r>
            <w:proofErr w:type="spellEnd"/>
            <w:r w:rsidRPr="009407CF">
              <w:rPr>
                <w:rFonts w:ascii="Times New Roman" w:hAnsi="Times New Roman"/>
                <w:bCs/>
                <w:sz w:val="24"/>
                <w:szCs w:val="24"/>
              </w:rPr>
              <w:t>, «</w:t>
            </w:r>
            <w:proofErr w:type="spellStart"/>
            <w:r w:rsidRPr="009407CF">
              <w:rPr>
                <w:rFonts w:ascii="Times New Roman" w:hAnsi="Times New Roman"/>
                <w:bCs/>
                <w:sz w:val="24"/>
                <w:szCs w:val="24"/>
              </w:rPr>
              <w:t>полуёлочкой</w:t>
            </w:r>
            <w:proofErr w:type="spellEnd"/>
            <w:r w:rsidRPr="009407CF">
              <w:rPr>
                <w:rFonts w:ascii="Times New Roman" w:hAnsi="Times New Roman"/>
                <w:bCs/>
                <w:sz w:val="24"/>
                <w:szCs w:val="24"/>
              </w:rPr>
              <w:t>», «ёлочкой» и лесенкой.</w:t>
            </w:r>
          </w:p>
        </w:tc>
        <w:tc>
          <w:tcPr>
            <w:tcW w:w="836" w:type="pct"/>
            <w:vAlign w:val="center"/>
          </w:tcPr>
          <w:p w14:paraId="48D22F2A" w14:textId="3689B049"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42683BD8"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2C5C44B0" w14:textId="77777777" w:rsidTr="009407CF">
        <w:trPr>
          <w:trHeight w:val="23"/>
        </w:trPr>
        <w:tc>
          <w:tcPr>
            <w:tcW w:w="708" w:type="pct"/>
            <w:vMerge/>
          </w:tcPr>
          <w:p w14:paraId="4C7ABC09" w14:textId="77777777" w:rsidR="00FF5935" w:rsidRPr="009407CF" w:rsidRDefault="00FF5935" w:rsidP="009407CF">
            <w:pPr>
              <w:spacing w:after="0" w:line="240" w:lineRule="auto"/>
              <w:rPr>
                <w:rFonts w:ascii="Times New Roman" w:hAnsi="Times New Roman"/>
                <w:b/>
                <w:bCs/>
                <w:sz w:val="24"/>
                <w:szCs w:val="24"/>
              </w:rPr>
            </w:pPr>
          </w:p>
        </w:tc>
        <w:tc>
          <w:tcPr>
            <w:tcW w:w="2779" w:type="pct"/>
          </w:tcPr>
          <w:p w14:paraId="1B8C863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48, 49, 50</w:t>
            </w:r>
          </w:p>
          <w:p w14:paraId="79063A8E" w14:textId="77777777" w:rsidR="00FF5935" w:rsidRPr="009407CF" w:rsidRDefault="00FF5935" w:rsidP="009407CF">
            <w:pPr>
              <w:spacing w:after="0" w:line="240" w:lineRule="auto"/>
              <w:rPr>
                <w:rFonts w:ascii="Times New Roman" w:hAnsi="Times New Roman"/>
                <w:b/>
                <w:sz w:val="24"/>
                <w:szCs w:val="24"/>
              </w:rPr>
            </w:pPr>
            <w:r w:rsidRPr="009407CF">
              <w:rPr>
                <w:rFonts w:ascii="Times New Roman" w:hAnsi="Times New Roman"/>
                <w:bCs/>
                <w:sz w:val="24"/>
                <w:szCs w:val="24"/>
              </w:rPr>
              <w:t>Спуски по прямой, наискось, способы преодоления неровностей, способы поворотов и торможений. Техника выполнения приемов.</w:t>
            </w:r>
          </w:p>
        </w:tc>
        <w:tc>
          <w:tcPr>
            <w:tcW w:w="836" w:type="pct"/>
            <w:vAlign w:val="center"/>
          </w:tcPr>
          <w:p w14:paraId="7F015178" w14:textId="5B3CA5FA" w:rsidR="00FF5935" w:rsidRPr="009407CF" w:rsidRDefault="00FF5935" w:rsidP="009407CF">
            <w:pPr>
              <w:suppressAutoHyphens/>
              <w:spacing w:after="0" w:line="240" w:lineRule="auto"/>
              <w:rPr>
                <w:rFonts w:ascii="Times New Roman" w:hAnsi="Times New Roman"/>
                <w:sz w:val="24"/>
                <w:szCs w:val="24"/>
              </w:rPr>
            </w:pPr>
          </w:p>
        </w:tc>
        <w:tc>
          <w:tcPr>
            <w:tcW w:w="677" w:type="pct"/>
            <w:vMerge/>
          </w:tcPr>
          <w:p w14:paraId="709F5A68" w14:textId="77777777" w:rsidR="00FF5935" w:rsidRPr="009407CF" w:rsidRDefault="00FF5935" w:rsidP="009407CF">
            <w:pPr>
              <w:spacing w:after="0" w:line="240" w:lineRule="auto"/>
              <w:rPr>
                <w:rFonts w:ascii="Times New Roman" w:hAnsi="Times New Roman"/>
                <w:b/>
                <w:sz w:val="24"/>
                <w:szCs w:val="24"/>
              </w:rPr>
            </w:pPr>
          </w:p>
        </w:tc>
      </w:tr>
      <w:tr w:rsidR="00FF5935" w:rsidRPr="009407CF" w14:paraId="09BB1E83" w14:textId="77777777" w:rsidTr="009407CF">
        <w:trPr>
          <w:trHeight w:val="23"/>
        </w:trPr>
        <w:tc>
          <w:tcPr>
            <w:tcW w:w="3487" w:type="pct"/>
            <w:gridSpan w:val="2"/>
          </w:tcPr>
          <w:p w14:paraId="405A75D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Всего:</w:t>
            </w:r>
          </w:p>
        </w:tc>
        <w:tc>
          <w:tcPr>
            <w:tcW w:w="836" w:type="pct"/>
            <w:vAlign w:val="center"/>
          </w:tcPr>
          <w:p w14:paraId="696830D1" w14:textId="0750F5B4" w:rsidR="00FF5935" w:rsidRPr="009407CF" w:rsidRDefault="00C77D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110</w:t>
            </w:r>
          </w:p>
        </w:tc>
        <w:tc>
          <w:tcPr>
            <w:tcW w:w="677" w:type="pct"/>
          </w:tcPr>
          <w:p w14:paraId="5D25AF18" w14:textId="77777777" w:rsidR="00FF5935" w:rsidRPr="009407CF" w:rsidRDefault="00FF5935" w:rsidP="009407CF">
            <w:pPr>
              <w:spacing w:after="0" w:line="240" w:lineRule="auto"/>
              <w:rPr>
                <w:rFonts w:ascii="Times New Roman" w:hAnsi="Times New Roman"/>
                <w:b/>
                <w:bCs/>
                <w:sz w:val="24"/>
                <w:szCs w:val="24"/>
              </w:rPr>
            </w:pPr>
          </w:p>
        </w:tc>
      </w:tr>
    </w:tbl>
    <w:p w14:paraId="6A8E458E" w14:textId="77777777" w:rsidR="00FF5935" w:rsidRPr="003C2B4A" w:rsidRDefault="00FF5935" w:rsidP="00FF5935">
      <w:pPr>
        <w:ind w:firstLine="709"/>
        <w:rPr>
          <w:rFonts w:ascii="Times New Roman" w:hAnsi="Times New Roman"/>
          <w:sz w:val="24"/>
          <w:szCs w:val="24"/>
        </w:rPr>
        <w:sectPr w:rsidR="00FF5935" w:rsidRPr="003C2B4A" w:rsidSect="00647001">
          <w:pgSz w:w="16840" w:h="11907" w:orient="landscape"/>
          <w:pgMar w:top="1134" w:right="567" w:bottom="1134" w:left="1701" w:header="709" w:footer="709" w:gutter="0"/>
          <w:cols w:space="720"/>
        </w:sectPr>
      </w:pPr>
    </w:p>
    <w:p w14:paraId="6F0F3ABD" w14:textId="77777777" w:rsidR="00FF5935" w:rsidRPr="003C2B4A" w:rsidRDefault="00FF5935" w:rsidP="00FF5935">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4F651AC9" w14:textId="77777777" w:rsidR="007B7251" w:rsidRPr="007B7251" w:rsidRDefault="007B7251" w:rsidP="007B7251">
      <w:pPr>
        <w:suppressAutoHyphens/>
        <w:ind w:firstLine="709"/>
        <w:contextualSpacing/>
        <w:jc w:val="both"/>
        <w:rPr>
          <w:rFonts w:ascii="Times New Roman" w:hAnsi="Times New Roman"/>
          <w:b/>
          <w:sz w:val="24"/>
          <w:szCs w:val="24"/>
        </w:rPr>
      </w:pPr>
      <w:r w:rsidRPr="007B725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14B11C3" w14:textId="4DFB1BC5" w:rsidR="007B7251" w:rsidRPr="007B7251" w:rsidRDefault="007B7251" w:rsidP="007B7251">
      <w:pPr>
        <w:suppressAutoHyphens/>
        <w:autoSpaceDE w:val="0"/>
        <w:autoSpaceDN w:val="0"/>
        <w:adjustRightInd w:val="0"/>
        <w:ind w:firstLine="709"/>
        <w:contextualSpacing/>
        <w:jc w:val="both"/>
        <w:rPr>
          <w:rFonts w:ascii="Times New Roman" w:hAnsi="Times New Roman"/>
          <w:bCs/>
          <w:iCs/>
          <w:sz w:val="24"/>
          <w:szCs w:val="24"/>
        </w:rPr>
      </w:pPr>
      <w:r>
        <w:rPr>
          <w:rFonts w:ascii="Times New Roman" w:hAnsi="Times New Roman"/>
          <w:bCs/>
          <w:sz w:val="24"/>
          <w:szCs w:val="24"/>
        </w:rPr>
        <w:t xml:space="preserve">Спортивный комплекс, </w:t>
      </w:r>
      <w:r w:rsidRPr="00985111">
        <w:rPr>
          <w:rFonts w:ascii="Times New Roman" w:hAnsi="Times New Roman"/>
          <w:bCs/>
          <w:sz w:val="24"/>
          <w:szCs w:val="24"/>
        </w:rPr>
        <w:t>оснащенный в соответствии с п. 6.1.2.</w:t>
      </w:r>
      <w:r>
        <w:rPr>
          <w:rFonts w:ascii="Times New Roman" w:hAnsi="Times New Roman"/>
          <w:bCs/>
          <w:sz w:val="24"/>
          <w:szCs w:val="24"/>
        </w:rPr>
        <w:t>2</w:t>
      </w:r>
      <w:r w:rsidRPr="00985111">
        <w:rPr>
          <w:rFonts w:ascii="Times New Roman" w:hAnsi="Times New Roman"/>
          <w:bCs/>
          <w:sz w:val="24"/>
          <w:szCs w:val="24"/>
        </w:rPr>
        <w:t xml:space="preserve"> образовательной программы по </w:t>
      </w:r>
      <w:r w:rsidRPr="007B7251">
        <w:rPr>
          <w:rFonts w:ascii="Times New Roman" w:hAnsi="Times New Roman"/>
          <w:bCs/>
          <w:iCs/>
          <w:sz w:val="24"/>
          <w:szCs w:val="24"/>
        </w:rPr>
        <w:t>специальности.</w:t>
      </w:r>
    </w:p>
    <w:p w14:paraId="70D46B40" w14:textId="77777777" w:rsidR="00FF5935" w:rsidRPr="003C2B4A"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20236479" w14:textId="77777777" w:rsidR="00FF5935" w:rsidRPr="003C2B4A" w:rsidRDefault="00FF5935" w:rsidP="00FF5935">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08D230EE" w14:textId="77777777" w:rsidR="00FF5935" w:rsidRPr="003C2B4A" w:rsidRDefault="00FF5935" w:rsidP="00FF5935">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ABCC11" w14:textId="77777777" w:rsidR="00FF5935" w:rsidRPr="003C2B4A" w:rsidRDefault="00FF5935" w:rsidP="00FF5935">
      <w:pPr>
        <w:tabs>
          <w:tab w:val="left" w:pos="8400"/>
        </w:tabs>
        <w:suppressAutoHyphens/>
        <w:spacing w:after="0"/>
        <w:ind w:firstLine="709"/>
        <w:jc w:val="both"/>
        <w:rPr>
          <w:rFonts w:ascii="Times New Roman" w:hAnsi="Times New Roman"/>
          <w:sz w:val="24"/>
          <w:szCs w:val="24"/>
        </w:rPr>
      </w:pPr>
      <w:r w:rsidRPr="003C2B4A">
        <w:rPr>
          <w:rFonts w:ascii="Times New Roman" w:hAnsi="Times New Roman"/>
          <w:sz w:val="24"/>
          <w:szCs w:val="24"/>
        </w:rPr>
        <w:tab/>
      </w:r>
    </w:p>
    <w:p w14:paraId="13C06518" w14:textId="77777777" w:rsidR="00FF5935" w:rsidRPr="003C2B4A" w:rsidRDefault="00FF5935" w:rsidP="00FF5935">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64B5F3A7" w14:textId="77777777" w:rsidR="00A16978" w:rsidRPr="00A16978" w:rsidRDefault="00A16978" w:rsidP="00CE6F00">
      <w:pPr>
        <w:pStyle w:val="ad"/>
        <w:numPr>
          <w:ilvl w:val="0"/>
          <w:numId w:val="29"/>
        </w:numPr>
        <w:spacing w:before="0" w:after="0" w:line="276" w:lineRule="auto"/>
        <w:ind w:left="0" w:firstLine="709"/>
        <w:contextualSpacing/>
        <w:jc w:val="both"/>
        <w:rPr>
          <w:color w:val="2B2B2B"/>
        </w:rPr>
      </w:pPr>
      <w:r w:rsidRPr="00A16978">
        <w:rPr>
          <w:color w:val="2B2B2B"/>
        </w:rPr>
        <w:t xml:space="preserve">Агеева Г. Ф. Плавание : учебное пособие для </w:t>
      </w:r>
      <w:proofErr w:type="spellStart"/>
      <w:r w:rsidRPr="00A16978">
        <w:rPr>
          <w:color w:val="2B2B2B"/>
        </w:rPr>
        <w:t>спо</w:t>
      </w:r>
      <w:proofErr w:type="spellEnd"/>
      <w:r w:rsidRPr="00A16978">
        <w:rPr>
          <w:color w:val="2B2B2B"/>
        </w:rPr>
        <w:t xml:space="preserve"> / Г. Ф. Агеева, В. И. Величко, И. В. Тихонова. — 2-е изд., стер. — Санкт-Петербург : Лань, 2022. — 64 с. — ISBN 978-5-8114-9471-2.</w:t>
      </w:r>
    </w:p>
    <w:p w14:paraId="33512C87" w14:textId="77777777" w:rsidR="00A16978" w:rsidRPr="00A16978" w:rsidRDefault="00A16978" w:rsidP="00CE6F00">
      <w:pPr>
        <w:pStyle w:val="ad"/>
        <w:numPr>
          <w:ilvl w:val="0"/>
          <w:numId w:val="29"/>
        </w:numPr>
        <w:spacing w:before="0" w:after="0" w:line="276" w:lineRule="auto"/>
        <w:ind w:left="0" w:firstLine="709"/>
        <w:contextualSpacing/>
        <w:jc w:val="both"/>
        <w:rPr>
          <w:color w:val="2B2B2B"/>
        </w:rPr>
      </w:pPr>
      <w:r w:rsidRPr="00A16978">
        <w:rPr>
          <w:color w:val="2B2B2B"/>
        </w:rPr>
        <w:t xml:space="preserve">Агеева Г. Ф. Теория и методика физической культуры и спорта : учебное пособие для </w:t>
      </w:r>
      <w:proofErr w:type="spellStart"/>
      <w:r w:rsidRPr="00A16978">
        <w:rPr>
          <w:color w:val="2B2B2B"/>
        </w:rPr>
        <w:t>спо</w:t>
      </w:r>
      <w:proofErr w:type="spellEnd"/>
      <w:r w:rsidRPr="00A16978">
        <w:rPr>
          <w:color w:val="2B2B2B"/>
        </w:rPr>
        <w:t xml:space="preserve"> / Г. Ф. Агеева, Е. Н. </w:t>
      </w:r>
      <w:proofErr w:type="spellStart"/>
      <w:r w:rsidRPr="00A16978">
        <w:rPr>
          <w:color w:val="2B2B2B"/>
        </w:rPr>
        <w:t>Карпенкова</w:t>
      </w:r>
      <w:proofErr w:type="spellEnd"/>
      <w:r w:rsidRPr="00A16978">
        <w:rPr>
          <w:color w:val="2B2B2B"/>
        </w:rPr>
        <w:t>. — Санкт-Петербург : Лань, 2021. — 68 с. — ISBN 978-5-8114-7558-2</w:t>
      </w:r>
    </w:p>
    <w:p w14:paraId="4C260F3C" w14:textId="77777777" w:rsidR="00A16978" w:rsidRPr="00A16978" w:rsidRDefault="00A16978" w:rsidP="00CE6F00">
      <w:pPr>
        <w:pStyle w:val="ad"/>
        <w:numPr>
          <w:ilvl w:val="0"/>
          <w:numId w:val="29"/>
        </w:numPr>
        <w:spacing w:before="0" w:after="0" w:line="276" w:lineRule="auto"/>
        <w:ind w:left="0" w:firstLine="709"/>
        <w:contextualSpacing/>
        <w:jc w:val="both"/>
      </w:pPr>
      <w:r w:rsidRPr="00A16978">
        <w:t xml:space="preserve">Алхасов, Д. С. Организация и проведение внеурочной деятельности по физической культуре: учебник для СПО/ Д. С. Алхасов, А. К. Пономарев. — Москва: Издательство </w:t>
      </w:r>
      <w:proofErr w:type="spellStart"/>
      <w:r w:rsidRPr="00A16978">
        <w:t>Юрайт</w:t>
      </w:r>
      <w:proofErr w:type="spellEnd"/>
      <w:r w:rsidRPr="00A16978">
        <w:t>, 2019. — 176 с.- (Профессиональное образование). ISBN 978-5-534-11533-8</w:t>
      </w:r>
    </w:p>
    <w:p w14:paraId="6B23429E" w14:textId="77777777" w:rsidR="00A16978" w:rsidRPr="003C2B4A" w:rsidRDefault="00A16978" w:rsidP="00CE6F00">
      <w:pPr>
        <w:pStyle w:val="a3"/>
        <w:numPr>
          <w:ilvl w:val="0"/>
          <w:numId w:val="29"/>
        </w:numPr>
        <w:spacing w:line="276" w:lineRule="auto"/>
        <w:ind w:left="0" w:firstLine="709"/>
        <w:jc w:val="both"/>
        <w:rPr>
          <w:color w:val="2B2B2B"/>
        </w:rPr>
      </w:pPr>
      <w:r w:rsidRPr="003C2B4A">
        <w:rPr>
          <w:color w:val="2B2B2B"/>
        </w:rPr>
        <w:t xml:space="preserve">Безбородов А. А. Практические занятия по волейболу : учебное пособие для </w:t>
      </w:r>
      <w:proofErr w:type="spellStart"/>
      <w:r w:rsidRPr="003C2B4A">
        <w:rPr>
          <w:color w:val="2B2B2B"/>
        </w:rPr>
        <w:t>спо</w:t>
      </w:r>
      <w:proofErr w:type="spellEnd"/>
      <w:r w:rsidRPr="003C2B4A">
        <w:rPr>
          <w:color w:val="2B2B2B"/>
        </w:rPr>
        <w:t xml:space="preserve"> / А. А. Безбородов. — Санкт-Петербург : Лань, 2022. — 92 с. — ISBN 978-5-8114-8344-0.</w:t>
      </w:r>
    </w:p>
    <w:p w14:paraId="42BF8EBA" w14:textId="77777777" w:rsidR="00A16978" w:rsidRPr="003C2B4A" w:rsidRDefault="00A16978" w:rsidP="00CE6F00">
      <w:pPr>
        <w:pStyle w:val="a3"/>
        <w:numPr>
          <w:ilvl w:val="0"/>
          <w:numId w:val="29"/>
        </w:numPr>
        <w:spacing w:line="276" w:lineRule="auto"/>
        <w:ind w:left="0" w:firstLine="709"/>
        <w:jc w:val="both"/>
      </w:pPr>
      <w:proofErr w:type="spellStart"/>
      <w:r w:rsidRPr="003C2B4A">
        <w:t>Бишаева</w:t>
      </w:r>
      <w:proofErr w:type="spellEnd"/>
      <w:r w:rsidRPr="003C2B4A">
        <w:t xml:space="preserve"> А.А. Физическая </w:t>
      </w:r>
      <w:proofErr w:type="spellStart"/>
      <w:r w:rsidRPr="003C2B4A">
        <w:t>культура:учебник</w:t>
      </w:r>
      <w:proofErr w:type="spellEnd"/>
      <w:r w:rsidRPr="003C2B4A">
        <w:t xml:space="preserve"> [для всех специальностей СПО] /</w:t>
      </w:r>
      <w:proofErr w:type="spellStart"/>
      <w:r w:rsidRPr="003C2B4A">
        <w:t>А.А.Бишаева</w:t>
      </w:r>
      <w:proofErr w:type="spellEnd"/>
      <w:r w:rsidRPr="003C2B4A">
        <w:t xml:space="preserve">.- [7-eизд.,стер.]- Москва: Издательский дом Академия, 2020.-320с.- ISBN 978-5-4468-9406-2 </w:t>
      </w:r>
    </w:p>
    <w:p w14:paraId="49D33BA1" w14:textId="77777777" w:rsidR="00A16978" w:rsidRPr="00A16978" w:rsidRDefault="00A16978" w:rsidP="00CE6F00">
      <w:pPr>
        <w:pStyle w:val="ad"/>
        <w:numPr>
          <w:ilvl w:val="0"/>
          <w:numId w:val="29"/>
        </w:numPr>
        <w:spacing w:before="0" w:after="0" w:line="276" w:lineRule="auto"/>
        <w:ind w:left="0" w:firstLine="709"/>
        <w:contextualSpacing/>
        <w:jc w:val="both"/>
        <w:rPr>
          <w:color w:val="2B2B2B"/>
        </w:rPr>
      </w:pPr>
      <w:r w:rsidRPr="00A16978">
        <w:rPr>
          <w:color w:val="2B2B2B"/>
        </w:rPr>
        <w:t xml:space="preserve">Журин А. В. Волейбол. Техника игры : учебное пособие для </w:t>
      </w:r>
      <w:proofErr w:type="spellStart"/>
      <w:r w:rsidRPr="00A16978">
        <w:rPr>
          <w:color w:val="2B2B2B"/>
        </w:rPr>
        <w:t>спо</w:t>
      </w:r>
      <w:proofErr w:type="spellEnd"/>
      <w:r w:rsidRPr="00A16978">
        <w:rPr>
          <w:color w:val="2B2B2B"/>
        </w:rPr>
        <w:t xml:space="preserve"> / А. В. Журин. — Санкт-Петербург : Лань, 2021. — 56 с. — ISBN 978-5-8114-5849-3.</w:t>
      </w:r>
    </w:p>
    <w:p w14:paraId="47A362F5" w14:textId="77777777" w:rsidR="00A16978" w:rsidRPr="00A16978" w:rsidRDefault="00A16978" w:rsidP="00CE6F00">
      <w:pPr>
        <w:pStyle w:val="ad"/>
        <w:numPr>
          <w:ilvl w:val="0"/>
          <w:numId w:val="29"/>
        </w:numPr>
        <w:spacing w:before="0" w:after="0" w:line="276" w:lineRule="auto"/>
        <w:ind w:left="0" w:firstLine="709"/>
        <w:contextualSpacing/>
        <w:jc w:val="both"/>
        <w:rPr>
          <w:color w:val="2B2B2B"/>
        </w:rPr>
      </w:pPr>
      <w:proofErr w:type="spellStart"/>
      <w:r w:rsidRPr="00A16978">
        <w:rPr>
          <w:color w:val="2B2B2B"/>
        </w:rPr>
        <w:t>Зобкова</w:t>
      </w:r>
      <w:proofErr w:type="spellEnd"/>
      <w:r w:rsidRPr="00A16978">
        <w:rPr>
          <w:color w:val="2B2B2B"/>
        </w:rPr>
        <w:t xml:space="preserve"> Е. А. Основы спортивной тренировки : учебное пособие для </w:t>
      </w:r>
      <w:proofErr w:type="spellStart"/>
      <w:r w:rsidRPr="00A16978">
        <w:rPr>
          <w:color w:val="2B2B2B"/>
        </w:rPr>
        <w:t>спо</w:t>
      </w:r>
      <w:proofErr w:type="spellEnd"/>
      <w:r w:rsidRPr="00A16978">
        <w:rPr>
          <w:color w:val="2B2B2B"/>
        </w:rPr>
        <w:t xml:space="preserve"> / Е. А. </w:t>
      </w:r>
      <w:proofErr w:type="spellStart"/>
      <w:r w:rsidRPr="00A16978">
        <w:rPr>
          <w:color w:val="2B2B2B"/>
        </w:rPr>
        <w:t>Зобкова</w:t>
      </w:r>
      <w:proofErr w:type="spellEnd"/>
      <w:r w:rsidRPr="00A16978">
        <w:rPr>
          <w:color w:val="2B2B2B"/>
        </w:rPr>
        <w:t>. — Санкт-Петербург : Лань, 2021. — 44 с. — ISBN 978-5-8114-7549-0</w:t>
      </w:r>
    </w:p>
    <w:p w14:paraId="6218382E" w14:textId="77777777" w:rsidR="00A16978" w:rsidRPr="00A16978" w:rsidRDefault="00A16978" w:rsidP="00CE6F00">
      <w:pPr>
        <w:pStyle w:val="ad"/>
        <w:numPr>
          <w:ilvl w:val="0"/>
          <w:numId w:val="29"/>
        </w:numPr>
        <w:spacing w:before="0" w:after="0" w:line="276" w:lineRule="auto"/>
        <w:ind w:left="0" w:firstLine="709"/>
        <w:contextualSpacing/>
        <w:jc w:val="both"/>
        <w:rPr>
          <w:color w:val="2B2B2B"/>
        </w:rPr>
      </w:pPr>
      <w:r w:rsidRPr="00A16978">
        <w:rPr>
          <w:color w:val="2B2B2B"/>
        </w:rPr>
        <w:t xml:space="preserve">Орлова Л. Т. Настольный теннис : учебное пособие для </w:t>
      </w:r>
      <w:proofErr w:type="spellStart"/>
      <w:r w:rsidRPr="00A16978">
        <w:rPr>
          <w:color w:val="2B2B2B"/>
        </w:rPr>
        <w:t>спо</w:t>
      </w:r>
      <w:proofErr w:type="spellEnd"/>
      <w:r w:rsidRPr="00A16978">
        <w:rPr>
          <w:color w:val="2B2B2B"/>
        </w:rPr>
        <w:t xml:space="preserve"> / Л. Т. Орлова, А. Ю. Марков. — 2-е изд., стер. — Санкт-Петербург : Лань, 2021. — 40 с. — ISBN 978-5-8114-7886-6.</w:t>
      </w:r>
    </w:p>
    <w:p w14:paraId="56301B1F" w14:textId="77777777" w:rsidR="00A16978" w:rsidRPr="00A16978" w:rsidRDefault="00A16978" w:rsidP="00CE6F00">
      <w:pPr>
        <w:pStyle w:val="ad"/>
        <w:numPr>
          <w:ilvl w:val="0"/>
          <w:numId w:val="29"/>
        </w:numPr>
        <w:spacing w:before="0" w:after="0" w:line="276" w:lineRule="auto"/>
        <w:ind w:left="0" w:firstLine="709"/>
        <w:contextualSpacing/>
        <w:jc w:val="both"/>
        <w:rPr>
          <w:color w:val="2B2B2B"/>
        </w:rPr>
      </w:pPr>
      <w:r w:rsidRPr="00A16978">
        <w:rPr>
          <w:color w:val="2B2B2B"/>
        </w:rPr>
        <w:t xml:space="preserve">Орлова Л. Т. Настольный теннис : учебное пособие для </w:t>
      </w:r>
      <w:proofErr w:type="spellStart"/>
      <w:r w:rsidRPr="00A16978">
        <w:rPr>
          <w:color w:val="2B2B2B"/>
        </w:rPr>
        <w:t>спо</w:t>
      </w:r>
      <w:proofErr w:type="spellEnd"/>
      <w:r w:rsidRPr="00A16978">
        <w:rPr>
          <w:color w:val="2B2B2B"/>
        </w:rPr>
        <w:t xml:space="preserve"> / Л. Т. Орлова, А. Ю. Марков. — Санкт-Петербург : Лань, 2020. — 40 с. — ISBN 978-5-8114-6670-2.</w:t>
      </w:r>
    </w:p>
    <w:p w14:paraId="0E8D4902" w14:textId="77777777" w:rsidR="00A16978" w:rsidRPr="00A16978" w:rsidRDefault="00A16978" w:rsidP="00CE6F00">
      <w:pPr>
        <w:pStyle w:val="ad"/>
        <w:numPr>
          <w:ilvl w:val="0"/>
          <w:numId w:val="29"/>
        </w:numPr>
        <w:spacing w:before="0" w:after="0" w:line="276" w:lineRule="auto"/>
        <w:ind w:left="0" w:firstLine="709"/>
        <w:contextualSpacing/>
        <w:jc w:val="both"/>
        <w:rPr>
          <w:color w:val="2B2B2B"/>
        </w:rPr>
      </w:pPr>
      <w:r w:rsidRPr="00A16978">
        <w:rPr>
          <w:color w:val="2B2B2B"/>
        </w:rPr>
        <w:t xml:space="preserve">Садовникова Л. А. Физическая культура для студентов, занимающихся в </w:t>
      </w:r>
      <w:proofErr w:type="spellStart"/>
      <w:r w:rsidRPr="00A16978">
        <w:rPr>
          <w:color w:val="2B2B2B"/>
        </w:rPr>
        <w:t>специ-альной</w:t>
      </w:r>
      <w:proofErr w:type="spellEnd"/>
      <w:r w:rsidRPr="00A16978">
        <w:rPr>
          <w:color w:val="2B2B2B"/>
        </w:rPr>
        <w:t xml:space="preserve"> медицинской группе : учебное пособие для </w:t>
      </w:r>
      <w:proofErr w:type="spellStart"/>
      <w:r w:rsidRPr="00A16978">
        <w:rPr>
          <w:color w:val="2B2B2B"/>
        </w:rPr>
        <w:t>спо</w:t>
      </w:r>
      <w:proofErr w:type="spellEnd"/>
      <w:r w:rsidRPr="00A16978">
        <w:rPr>
          <w:color w:val="2B2B2B"/>
        </w:rPr>
        <w:t xml:space="preserve"> / Л. А. Садовникова. — 2-е изд., стер. — Санкт-Петербург : Лань, 2021. — 60 с. — ISBN 978-5-8114-7201-7</w:t>
      </w:r>
    </w:p>
    <w:p w14:paraId="5D3695E9" w14:textId="77777777" w:rsidR="00A16978" w:rsidRPr="00A16978" w:rsidRDefault="00A16978" w:rsidP="00CE6F00">
      <w:pPr>
        <w:pStyle w:val="ad"/>
        <w:numPr>
          <w:ilvl w:val="0"/>
          <w:numId w:val="29"/>
        </w:numPr>
        <w:spacing w:before="0" w:after="0" w:line="276" w:lineRule="auto"/>
        <w:ind w:left="0" w:firstLine="709"/>
        <w:jc w:val="both"/>
        <w:rPr>
          <w:color w:val="2B2B2B"/>
        </w:rPr>
      </w:pPr>
      <w:r w:rsidRPr="00A16978">
        <w:rPr>
          <w:color w:val="000000"/>
        </w:rPr>
        <w:t xml:space="preserve">Физическая культура: М.Я. </w:t>
      </w:r>
      <w:proofErr w:type="spellStart"/>
      <w:r w:rsidRPr="00A16978">
        <w:rPr>
          <w:color w:val="000000"/>
        </w:rPr>
        <w:t>Виленский</w:t>
      </w:r>
      <w:proofErr w:type="spellEnd"/>
      <w:r w:rsidRPr="00A16978">
        <w:rPr>
          <w:color w:val="000000"/>
        </w:rPr>
        <w:t xml:space="preserve">, А.Г. Горшков. – 3-е изд., стер. – Москва: КНОРУС, 2020. – 214 с. – (Среднее профессиональное образование) – </w:t>
      </w:r>
      <w:r w:rsidRPr="00A16978">
        <w:rPr>
          <w:color w:val="2B2B2B"/>
        </w:rPr>
        <w:t>ISBN: 978-5-406-07424-4</w:t>
      </w:r>
    </w:p>
    <w:p w14:paraId="1221F0BA" w14:textId="77777777" w:rsidR="00A16978" w:rsidRPr="00A16978" w:rsidRDefault="00A16978" w:rsidP="00CE6F00">
      <w:pPr>
        <w:pStyle w:val="ad"/>
        <w:numPr>
          <w:ilvl w:val="0"/>
          <w:numId w:val="29"/>
        </w:numPr>
        <w:spacing w:before="0" w:after="0" w:line="276" w:lineRule="auto"/>
        <w:ind w:left="0" w:firstLine="709"/>
        <w:contextualSpacing/>
        <w:jc w:val="both"/>
      </w:pPr>
      <w:r w:rsidRPr="00A16978">
        <w:lastRenderedPageBreak/>
        <w:t>Физическая культура: учебник для среднего профессионального образования /</w:t>
      </w:r>
      <w:r w:rsidRPr="00A16978">
        <w:rPr>
          <w:b/>
        </w:rPr>
        <w:t xml:space="preserve"> </w:t>
      </w:r>
      <w:r w:rsidRPr="00A16978">
        <w:t>Н.В. Решетников, Ю.Л. Кислицын. – Москва: Издательский центр «Академия», 2018. – 176 с.- ISBN 978-5-4468-7250-3</w:t>
      </w:r>
    </w:p>
    <w:p w14:paraId="77EF3663" w14:textId="77777777" w:rsidR="00FF5935" w:rsidRPr="003C2B4A" w:rsidRDefault="00FF5935" w:rsidP="00FF5935">
      <w:pPr>
        <w:spacing w:after="0"/>
        <w:ind w:firstLine="709"/>
        <w:jc w:val="both"/>
        <w:rPr>
          <w:rFonts w:ascii="Times New Roman" w:hAnsi="Times New Roman"/>
          <w:color w:val="000000"/>
          <w:sz w:val="24"/>
          <w:szCs w:val="24"/>
        </w:rPr>
      </w:pPr>
    </w:p>
    <w:p w14:paraId="2F066E8D" w14:textId="6D428A3C" w:rsidR="00FF5935" w:rsidRPr="003C2B4A" w:rsidRDefault="00FF5935" w:rsidP="00FF5935">
      <w:pPr>
        <w:spacing w:after="0"/>
        <w:ind w:firstLine="709"/>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0E00ECAA" w14:textId="77777777" w:rsidR="00C157EE" w:rsidRPr="00A16978" w:rsidRDefault="00C157EE" w:rsidP="00CE6F00">
      <w:pPr>
        <w:pStyle w:val="ad"/>
        <w:numPr>
          <w:ilvl w:val="0"/>
          <w:numId w:val="36"/>
        </w:numPr>
        <w:spacing w:before="0" w:after="0" w:line="276" w:lineRule="auto"/>
        <w:ind w:left="0" w:firstLine="709"/>
        <w:jc w:val="both"/>
        <w:rPr>
          <w:color w:val="181818"/>
        </w:rPr>
      </w:pPr>
      <w:r w:rsidRPr="00A16978">
        <w:rPr>
          <w:color w:val="181818"/>
        </w:rPr>
        <w:t xml:space="preserve">Агеева Г. Ф. Плавание : учебное пособие для </w:t>
      </w:r>
      <w:proofErr w:type="spellStart"/>
      <w:r w:rsidRPr="00A16978">
        <w:rPr>
          <w:color w:val="181818"/>
        </w:rPr>
        <w:t>спо</w:t>
      </w:r>
      <w:proofErr w:type="spellEnd"/>
      <w:r w:rsidRPr="00A16978">
        <w:rPr>
          <w:color w:val="181818"/>
        </w:rPr>
        <w:t xml:space="preserve"> / Г. Ф. Агеева, В. И. Величко, И. В. Тихонова. — 2-е изд., стер. — Санкт-Петербург : Лань, 2022. — 64 с. — ISBN 978-5-8114-9471-2. — Текст : электронный // Лань : электронно-библиотечная система. — URL: </w:t>
      </w:r>
      <w:hyperlink r:id="rId56" w:history="1">
        <w:r w:rsidRPr="00A16978">
          <w:t>https://e.lanbook.com/book/195475</w:t>
        </w:r>
      </w:hyperlink>
      <w:r w:rsidRPr="00A16978">
        <w:rPr>
          <w:color w:val="181818"/>
        </w:rPr>
        <w:t xml:space="preserve">  (дата обращения: 13.01.2022). — Режим доступа: для </w:t>
      </w:r>
      <w:proofErr w:type="spellStart"/>
      <w:r w:rsidRPr="00A16978">
        <w:rPr>
          <w:color w:val="181818"/>
        </w:rPr>
        <w:t>авториз</w:t>
      </w:r>
      <w:proofErr w:type="spellEnd"/>
      <w:r w:rsidRPr="00A16978">
        <w:rPr>
          <w:color w:val="181818"/>
        </w:rPr>
        <w:t>. пользователей.</w:t>
      </w:r>
    </w:p>
    <w:p w14:paraId="5483F2AC" w14:textId="77777777" w:rsidR="00C157EE" w:rsidRPr="00A16978" w:rsidRDefault="00C157EE" w:rsidP="00CE6F00">
      <w:pPr>
        <w:pStyle w:val="ad"/>
        <w:numPr>
          <w:ilvl w:val="0"/>
          <w:numId w:val="36"/>
        </w:numPr>
        <w:spacing w:before="0" w:after="0" w:line="276" w:lineRule="auto"/>
        <w:ind w:left="0" w:firstLine="709"/>
        <w:jc w:val="both"/>
      </w:pPr>
      <w:r w:rsidRPr="00A16978">
        <w:rPr>
          <w:color w:val="181818"/>
        </w:rPr>
        <w:t xml:space="preserve">Агеева Г. Ф. Теория и методика физической культуры и спорта : учебное пособие для </w:t>
      </w:r>
      <w:proofErr w:type="spellStart"/>
      <w:r w:rsidRPr="00A16978">
        <w:rPr>
          <w:color w:val="181818"/>
        </w:rPr>
        <w:t>спо</w:t>
      </w:r>
      <w:proofErr w:type="spellEnd"/>
      <w:r w:rsidRPr="00A16978">
        <w:rPr>
          <w:color w:val="181818"/>
        </w:rPr>
        <w:t xml:space="preserve"> / Г. Ф. Агеева, Е. Н. </w:t>
      </w:r>
      <w:proofErr w:type="spellStart"/>
      <w:r w:rsidRPr="00A16978">
        <w:rPr>
          <w:color w:val="181818"/>
        </w:rPr>
        <w:t>Карпенкова</w:t>
      </w:r>
      <w:proofErr w:type="spellEnd"/>
      <w:r w:rsidRPr="00A16978">
        <w:rPr>
          <w:color w:val="181818"/>
        </w:rPr>
        <w:t xml:space="preserve">. — Санкт-Петербург : Лань, 2021. — 68 с. — ISBN 978-5-8114-7558-2. — Текст : электронный // Лань : электронно-библиотечная </w:t>
      </w:r>
      <w:proofErr w:type="gramStart"/>
      <w:r w:rsidRPr="00A16978">
        <w:rPr>
          <w:color w:val="181818"/>
        </w:rPr>
        <w:t>си-</w:t>
      </w:r>
      <w:proofErr w:type="spellStart"/>
      <w:r w:rsidRPr="00A16978">
        <w:rPr>
          <w:color w:val="181818"/>
        </w:rPr>
        <w:t>стема</w:t>
      </w:r>
      <w:proofErr w:type="spellEnd"/>
      <w:proofErr w:type="gramEnd"/>
      <w:r w:rsidRPr="00A16978">
        <w:rPr>
          <w:color w:val="181818"/>
        </w:rPr>
        <w:t xml:space="preserve">. — URL: </w:t>
      </w:r>
      <w:hyperlink r:id="rId57" w:history="1">
        <w:r w:rsidRPr="00A16978">
          <w:t>https://e.lanbook.com/book/174984</w:t>
        </w:r>
      </w:hyperlink>
      <w:r w:rsidRPr="00A16978">
        <w:rPr>
          <w:color w:val="181818"/>
        </w:rPr>
        <w:t xml:space="preserve">  (дата обращения: 13.01.2022). — </w:t>
      </w:r>
      <w:proofErr w:type="gramStart"/>
      <w:r w:rsidRPr="00A16978">
        <w:rPr>
          <w:color w:val="181818"/>
        </w:rPr>
        <w:t>Ре-жим</w:t>
      </w:r>
      <w:proofErr w:type="gramEnd"/>
      <w:r w:rsidRPr="00A16978">
        <w:rPr>
          <w:color w:val="181818"/>
        </w:rPr>
        <w:t xml:space="preserve"> доступа: для </w:t>
      </w:r>
      <w:proofErr w:type="spellStart"/>
      <w:r w:rsidRPr="00A16978">
        <w:rPr>
          <w:color w:val="181818"/>
        </w:rPr>
        <w:t>авториз</w:t>
      </w:r>
      <w:proofErr w:type="spellEnd"/>
      <w:r w:rsidRPr="00A16978">
        <w:rPr>
          <w:color w:val="181818"/>
        </w:rPr>
        <w:t>. пользователей</w:t>
      </w:r>
    </w:p>
    <w:p w14:paraId="6501A42C" w14:textId="77777777" w:rsidR="00C157EE" w:rsidRPr="00C157EE" w:rsidRDefault="00C157EE" w:rsidP="00CE6F00">
      <w:pPr>
        <w:pStyle w:val="ad"/>
        <w:numPr>
          <w:ilvl w:val="0"/>
          <w:numId w:val="36"/>
        </w:numPr>
        <w:spacing w:before="0" w:after="0" w:line="276" w:lineRule="auto"/>
        <w:ind w:left="0" w:firstLine="709"/>
        <w:jc w:val="both"/>
      </w:pPr>
      <w:r w:rsidRPr="00A16978">
        <w:t xml:space="preserve">Алёшин, В. В. Физическая подготовка студента : учебное пособие / В. В. Алёшин, С. Ю. Татарова, В. Б. </w:t>
      </w:r>
      <w:proofErr w:type="spellStart"/>
      <w:r w:rsidRPr="00A16978">
        <w:t>Татаров</w:t>
      </w:r>
      <w:proofErr w:type="spellEnd"/>
      <w:r w:rsidRPr="00A16978">
        <w:t xml:space="preserve">. — М. : Научный консультант, 2018. — 98 c. — ISBN 978-5-6040844-8-9. — Текст : электронный // Электронно-библиотечная система IPR BOOKS : [сайт]. — URL: </w:t>
      </w:r>
      <w:hyperlink r:id="rId58" w:history="1">
        <w:r w:rsidRPr="00A16978">
          <w:t>http://www.iprbookshop.ru/80802.html</w:t>
        </w:r>
      </w:hyperlink>
      <w:r w:rsidRPr="00A16978">
        <w:t xml:space="preserve">1. Российское образование. </w:t>
      </w:r>
      <w:r w:rsidRPr="00C157EE">
        <w:t xml:space="preserve">Федеральный портал. [Электронный ресурс]. Режим доступа: </w:t>
      </w:r>
      <w:hyperlink r:id="rId59" w:history="1">
        <w:r w:rsidRPr="00C157EE">
          <w:t>http://www.edu.ru</w:t>
        </w:r>
      </w:hyperlink>
    </w:p>
    <w:p w14:paraId="0B041736" w14:textId="77777777" w:rsidR="00C157EE" w:rsidRPr="00C157EE" w:rsidRDefault="00C157EE" w:rsidP="00CE6F00">
      <w:pPr>
        <w:pStyle w:val="afffff9"/>
        <w:widowControl/>
        <w:numPr>
          <w:ilvl w:val="0"/>
          <w:numId w:val="36"/>
        </w:numPr>
        <w:spacing w:line="276" w:lineRule="auto"/>
        <w:ind w:left="0" w:firstLine="709"/>
        <w:jc w:val="both"/>
        <w:rPr>
          <w:lang w:val="ru-RU" w:eastAsia="ru-RU"/>
        </w:rPr>
      </w:pPr>
      <w:proofErr w:type="spellStart"/>
      <w:r w:rsidRPr="00C157EE">
        <w:rPr>
          <w:lang w:val="ru-RU" w:eastAsia="ru-RU"/>
        </w:rPr>
        <w:t>Аллянов</w:t>
      </w:r>
      <w:proofErr w:type="spellEnd"/>
      <w:r w:rsidRPr="00C157EE">
        <w:rPr>
          <w:lang w:val="ru-RU" w:eastAsia="ru-RU"/>
        </w:rPr>
        <w:t xml:space="preserve">, Ю. Н.  Физическая культура : учебник для среднего профессионального образования / Ю. Н. </w:t>
      </w:r>
      <w:proofErr w:type="spellStart"/>
      <w:r w:rsidRPr="00C157EE">
        <w:rPr>
          <w:lang w:val="ru-RU" w:eastAsia="ru-RU"/>
        </w:rPr>
        <w:t>Аллянов</w:t>
      </w:r>
      <w:proofErr w:type="spellEnd"/>
      <w:r w:rsidRPr="00C157EE">
        <w:rPr>
          <w:lang w:val="ru-RU" w:eastAsia="ru-RU"/>
        </w:rPr>
        <w:t xml:space="preserve">, И. А. </w:t>
      </w:r>
      <w:proofErr w:type="spellStart"/>
      <w:r w:rsidRPr="00C157EE">
        <w:rPr>
          <w:lang w:val="ru-RU" w:eastAsia="ru-RU"/>
        </w:rPr>
        <w:t>Письменский</w:t>
      </w:r>
      <w:proofErr w:type="spellEnd"/>
      <w:r w:rsidRPr="00C157EE">
        <w:rPr>
          <w:lang w:val="ru-RU" w:eastAsia="ru-RU"/>
        </w:rPr>
        <w:t xml:space="preserve">. — 3-е изд., </w:t>
      </w:r>
      <w:proofErr w:type="spellStart"/>
      <w:r w:rsidRPr="00C157EE">
        <w:rPr>
          <w:lang w:val="ru-RU" w:eastAsia="ru-RU"/>
        </w:rPr>
        <w:t>испр</w:t>
      </w:r>
      <w:proofErr w:type="spellEnd"/>
      <w:r w:rsidRPr="00C157EE">
        <w:rPr>
          <w:lang w:val="ru-RU" w:eastAsia="ru-RU"/>
        </w:rPr>
        <w:t xml:space="preserve">. — Москва : Издательство </w:t>
      </w:r>
      <w:proofErr w:type="spellStart"/>
      <w:r w:rsidRPr="00C157EE">
        <w:rPr>
          <w:lang w:val="ru-RU" w:eastAsia="ru-RU"/>
        </w:rPr>
        <w:t>Юрайт</w:t>
      </w:r>
      <w:proofErr w:type="spellEnd"/>
      <w:r w:rsidRPr="00C157EE">
        <w:rPr>
          <w:lang w:val="ru-RU" w:eastAsia="ru-RU"/>
        </w:rPr>
        <w:t xml:space="preserve">, 2024. — 450 с. — (Профессиональное образование). — ISBN 978-5-534-18496-9.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60"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/535163</w:t>
        </w:r>
      </w:hyperlink>
      <w:r w:rsidRPr="00C157EE">
        <w:rPr>
          <w:lang w:val="ru-RU" w:eastAsia="ru-RU"/>
        </w:rPr>
        <w:t>  </w:t>
      </w:r>
    </w:p>
    <w:p w14:paraId="5B86DD2D" w14:textId="77777777" w:rsidR="00C157EE" w:rsidRPr="00C157EE" w:rsidRDefault="00C157EE" w:rsidP="00CE6F00">
      <w:pPr>
        <w:pStyle w:val="ad"/>
        <w:numPr>
          <w:ilvl w:val="0"/>
          <w:numId w:val="36"/>
        </w:numPr>
        <w:spacing w:before="0" w:after="0" w:line="276" w:lineRule="auto"/>
        <w:ind w:left="0" w:firstLine="709"/>
        <w:jc w:val="both"/>
      </w:pPr>
      <w:r w:rsidRPr="00C157EE">
        <w:t xml:space="preserve">Безбородов А. А. Практические занятия по волейболу : учебное пособие для </w:t>
      </w:r>
      <w:proofErr w:type="spellStart"/>
      <w:r w:rsidRPr="00C157EE">
        <w:t>спо</w:t>
      </w:r>
      <w:proofErr w:type="spellEnd"/>
      <w:r w:rsidRPr="00C157EE">
        <w:t xml:space="preserve"> / А. А. Безбородов. — Санкт-Петербург : Лань, 2022. — 92 с. — ISBN 978-5-8114-8344-0. — Текст : электронный // Лань : электронно-библиотечная система. — URL: </w:t>
      </w:r>
      <w:hyperlink r:id="rId61" w:history="1">
        <w:r w:rsidRPr="00A16978">
          <w:t>https://e.lanbook.com/book/193301</w:t>
        </w:r>
      </w:hyperlink>
      <w:r w:rsidRPr="00C157EE">
        <w:t xml:space="preserve">  (дата обращения: 13.01.2022). — Режим доступа: для </w:t>
      </w:r>
      <w:proofErr w:type="spellStart"/>
      <w:r w:rsidRPr="00C157EE">
        <w:t>авториз</w:t>
      </w:r>
      <w:proofErr w:type="spellEnd"/>
      <w:r w:rsidRPr="00C157EE">
        <w:t>. пользователей.</w:t>
      </w:r>
    </w:p>
    <w:p w14:paraId="5FDFDFC3" w14:textId="77777777" w:rsidR="00C157EE" w:rsidRPr="00A16978" w:rsidRDefault="00C157EE" w:rsidP="00CE6F00">
      <w:pPr>
        <w:pStyle w:val="ad"/>
        <w:numPr>
          <w:ilvl w:val="0"/>
          <w:numId w:val="36"/>
        </w:numPr>
        <w:spacing w:before="0" w:after="0" w:line="276" w:lineRule="auto"/>
        <w:ind w:left="0" w:firstLine="709"/>
        <w:jc w:val="both"/>
      </w:pPr>
      <w:r w:rsidRPr="00C157EE">
        <w:t xml:space="preserve">Журин А. В. Волейбол. Техника игры : учебное пособие для </w:t>
      </w:r>
      <w:proofErr w:type="spellStart"/>
      <w:r w:rsidRPr="00C157EE">
        <w:t>спо</w:t>
      </w:r>
      <w:proofErr w:type="spellEnd"/>
      <w:r w:rsidRPr="00C157EE">
        <w:t xml:space="preserve"> / А. В. Журин. — Санкт-Петербург : Лань, 2021. — 56 с. — ISBN 978-5-8114-5849-3. — Текст : </w:t>
      </w:r>
      <w:proofErr w:type="gramStart"/>
      <w:r w:rsidRPr="00C157EE">
        <w:t>электрон-</w:t>
      </w:r>
      <w:proofErr w:type="spellStart"/>
      <w:r w:rsidRPr="00C157EE">
        <w:t>ный</w:t>
      </w:r>
      <w:proofErr w:type="spellEnd"/>
      <w:proofErr w:type="gramEnd"/>
      <w:r w:rsidRPr="00C157EE">
        <w:t xml:space="preserve"> // Лань : электронно-библиотечная система. — URL: </w:t>
      </w:r>
      <w:hyperlink r:id="rId62" w:history="1">
        <w:r w:rsidRPr="00A16978">
          <w:t>https://e.lanbook.com/book/156624</w:t>
        </w:r>
      </w:hyperlink>
      <w:r w:rsidRPr="00C157EE">
        <w:t xml:space="preserve">  (дата</w:t>
      </w:r>
      <w:r w:rsidRPr="00A16978">
        <w:rPr>
          <w:color w:val="181818"/>
        </w:rPr>
        <w:t xml:space="preserve"> обращения: 13.01.2022). — Режим доступа: для </w:t>
      </w:r>
      <w:proofErr w:type="spellStart"/>
      <w:r w:rsidRPr="00A16978">
        <w:rPr>
          <w:color w:val="181818"/>
        </w:rPr>
        <w:t>авториз</w:t>
      </w:r>
      <w:proofErr w:type="spellEnd"/>
      <w:r w:rsidRPr="00A16978">
        <w:rPr>
          <w:color w:val="181818"/>
        </w:rPr>
        <w:t>. пользователей</w:t>
      </w:r>
    </w:p>
    <w:p w14:paraId="2A982291" w14:textId="77777777" w:rsidR="00C157EE" w:rsidRPr="00A16978" w:rsidRDefault="00C157EE" w:rsidP="00CE6F00">
      <w:pPr>
        <w:pStyle w:val="ad"/>
        <w:numPr>
          <w:ilvl w:val="0"/>
          <w:numId w:val="36"/>
        </w:numPr>
        <w:spacing w:before="0" w:after="0" w:line="276" w:lineRule="auto"/>
        <w:ind w:left="0" w:firstLine="709"/>
        <w:jc w:val="both"/>
      </w:pPr>
      <w:proofErr w:type="spellStart"/>
      <w:r w:rsidRPr="00A16978">
        <w:rPr>
          <w:color w:val="181818"/>
        </w:rPr>
        <w:t>Зобкова</w:t>
      </w:r>
      <w:proofErr w:type="spellEnd"/>
      <w:r w:rsidRPr="00A16978">
        <w:rPr>
          <w:color w:val="181818"/>
        </w:rPr>
        <w:t xml:space="preserve"> Е. А. Основы спортивной тренировки : учебное пособие для </w:t>
      </w:r>
      <w:proofErr w:type="spellStart"/>
      <w:r w:rsidRPr="00A16978">
        <w:rPr>
          <w:color w:val="181818"/>
        </w:rPr>
        <w:t>спо</w:t>
      </w:r>
      <w:proofErr w:type="spellEnd"/>
      <w:r w:rsidRPr="00A16978">
        <w:rPr>
          <w:color w:val="181818"/>
        </w:rPr>
        <w:t xml:space="preserve"> / Е. А. </w:t>
      </w:r>
      <w:proofErr w:type="spellStart"/>
      <w:r w:rsidRPr="00A16978">
        <w:rPr>
          <w:color w:val="181818"/>
        </w:rPr>
        <w:t>Зобкова</w:t>
      </w:r>
      <w:proofErr w:type="spellEnd"/>
      <w:r w:rsidRPr="00A16978">
        <w:rPr>
          <w:color w:val="181818"/>
        </w:rPr>
        <w:t xml:space="preserve">. — Санкт-Петербург : Лань, 2021. — 44 с. — ISBN 978-5-8114-7549-0. — Текст : электронный // Лань : электронно-библиотечная система. — URL: </w:t>
      </w:r>
      <w:hyperlink r:id="rId63" w:history="1">
        <w:r w:rsidRPr="00A16978">
          <w:t>https://e.lanbook.com/book/174986</w:t>
        </w:r>
      </w:hyperlink>
      <w:r w:rsidRPr="00A16978">
        <w:rPr>
          <w:color w:val="181818"/>
        </w:rPr>
        <w:t xml:space="preserve">  (дата обращения: 13.01.2022). — Режим доступа: для </w:t>
      </w:r>
      <w:proofErr w:type="spellStart"/>
      <w:r w:rsidRPr="00A16978">
        <w:rPr>
          <w:color w:val="181818"/>
        </w:rPr>
        <w:t>авториз</w:t>
      </w:r>
      <w:proofErr w:type="spellEnd"/>
      <w:r w:rsidRPr="00A16978">
        <w:rPr>
          <w:color w:val="181818"/>
        </w:rPr>
        <w:t>. Пользователей</w:t>
      </w:r>
    </w:p>
    <w:p w14:paraId="2972EFA4" w14:textId="77777777" w:rsidR="00C157EE" w:rsidRPr="00A16978" w:rsidRDefault="00C157EE" w:rsidP="00CE6F00">
      <w:pPr>
        <w:pStyle w:val="ad"/>
        <w:numPr>
          <w:ilvl w:val="0"/>
          <w:numId w:val="36"/>
        </w:numPr>
        <w:spacing w:before="0" w:after="0" w:line="276" w:lineRule="auto"/>
        <w:ind w:left="0" w:firstLine="709"/>
        <w:jc w:val="both"/>
      </w:pPr>
      <w:proofErr w:type="spellStart"/>
      <w:r w:rsidRPr="00A16978">
        <w:t>Калуп</w:t>
      </w:r>
      <w:proofErr w:type="spellEnd"/>
      <w:r w:rsidRPr="00A16978">
        <w:t xml:space="preserve"> С. С. Основы врачебного контроля, лечебной физической культуры и </w:t>
      </w:r>
      <w:proofErr w:type="spellStart"/>
      <w:proofErr w:type="gramStart"/>
      <w:r w:rsidRPr="00A16978">
        <w:t>мас</w:t>
      </w:r>
      <w:proofErr w:type="spellEnd"/>
      <w:r w:rsidRPr="00A16978">
        <w:t>-сажа</w:t>
      </w:r>
      <w:proofErr w:type="gramEnd"/>
      <w:r w:rsidRPr="00A16978">
        <w:t xml:space="preserve">. Массаж : учебное пособие для </w:t>
      </w:r>
      <w:proofErr w:type="spellStart"/>
      <w:r w:rsidRPr="00A16978">
        <w:t>спо</w:t>
      </w:r>
      <w:proofErr w:type="spellEnd"/>
      <w:r w:rsidRPr="00A16978">
        <w:t xml:space="preserve"> / С. С. </w:t>
      </w:r>
      <w:proofErr w:type="spellStart"/>
      <w:r w:rsidRPr="00A16978">
        <w:t>Калуп</w:t>
      </w:r>
      <w:proofErr w:type="spellEnd"/>
      <w:r w:rsidRPr="00A16978">
        <w:t xml:space="preserve">. — 2-е изд., стер. — Санкт-Петербург : Лань, 2022. — 56 с. — ISBN 978-5-8114-9320-3. — Текст : электронный // Лань : электронно-библиотечная система. — URL: </w:t>
      </w:r>
      <w:hyperlink r:id="rId64" w:history="1">
        <w:r w:rsidRPr="00A16978">
          <w:t>https://e.lanbook.com/book/189469</w:t>
        </w:r>
      </w:hyperlink>
      <w:r w:rsidRPr="00A16978">
        <w:t xml:space="preserve">  (дата обращения: 13.01.2022). — Режим доступа: для </w:t>
      </w:r>
      <w:proofErr w:type="spellStart"/>
      <w:r w:rsidRPr="00A16978">
        <w:t>авториз</w:t>
      </w:r>
      <w:proofErr w:type="spellEnd"/>
      <w:r w:rsidRPr="00A16978">
        <w:t>. пользователей</w:t>
      </w:r>
    </w:p>
    <w:p w14:paraId="39602DB0" w14:textId="77777777" w:rsidR="00C157EE" w:rsidRPr="00A16978" w:rsidRDefault="00C157EE" w:rsidP="00CE6F00">
      <w:pPr>
        <w:pStyle w:val="ad"/>
        <w:numPr>
          <w:ilvl w:val="0"/>
          <w:numId w:val="36"/>
        </w:numPr>
        <w:spacing w:before="0" w:after="0" w:line="276" w:lineRule="auto"/>
        <w:ind w:left="0" w:firstLine="709"/>
        <w:jc w:val="both"/>
      </w:pPr>
      <w:proofErr w:type="spellStart"/>
      <w:r w:rsidRPr="00A16978">
        <w:t>Конеева</w:t>
      </w:r>
      <w:proofErr w:type="spellEnd"/>
      <w:r w:rsidRPr="00A16978">
        <w:t xml:space="preserve"> Е.В. Физическая культура: учебное пособие для среднего профессионального образования / Е. В. </w:t>
      </w:r>
      <w:proofErr w:type="spellStart"/>
      <w:r w:rsidRPr="00A16978">
        <w:t>Конеева</w:t>
      </w:r>
      <w:proofErr w:type="spellEnd"/>
      <w:r w:rsidRPr="00A16978">
        <w:t xml:space="preserve"> [и др.]; под редакцией Е. В. </w:t>
      </w:r>
      <w:proofErr w:type="spellStart"/>
      <w:r w:rsidRPr="00A16978">
        <w:t>Конеевой</w:t>
      </w:r>
      <w:proofErr w:type="spellEnd"/>
      <w:r w:rsidRPr="00A16978">
        <w:t xml:space="preserve">. — 2-е </w:t>
      </w:r>
      <w:r w:rsidRPr="00A16978">
        <w:lastRenderedPageBreak/>
        <w:t xml:space="preserve">изд., </w:t>
      </w:r>
      <w:proofErr w:type="spellStart"/>
      <w:r w:rsidRPr="00A16978">
        <w:t>перераб</w:t>
      </w:r>
      <w:proofErr w:type="spellEnd"/>
      <w:r w:rsidRPr="00A16978">
        <w:t xml:space="preserve">. и доп. — Москва: Издательство </w:t>
      </w:r>
      <w:proofErr w:type="spellStart"/>
      <w:r w:rsidRPr="00A16978">
        <w:t>Юрайт</w:t>
      </w:r>
      <w:proofErr w:type="spellEnd"/>
      <w:r w:rsidRPr="00A16978">
        <w:t xml:space="preserve">, 2021. — 599 с. — (Профессиональное образование). — ISBN 978-5-534-13554-1. — Текст: электронный // ЭБС </w:t>
      </w:r>
      <w:proofErr w:type="spellStart"/>
      <w:r w:rsidRPr="00A16978">
        <w:t>Юрайт</w:t>
      </w:r>
      <w:proofErr w:type="spellEnd"/>
      <w:r w:rsidRPr="00A16978">
        <w:t xml:space="preserve"> [сайт]. — URL: </w:t>
      </w:r>
      <w:hyperlink r:id="rId65" w:history="1">
        <w:r w:rsidRPr="00A16978">
          <w:t>https://urait.ru/bcode/475342</w:t>
        </w:r>
      </w:hyperlink>
      <w:r w:rsidRPr="00A16978">
        <w:t xml:space="preserve"> </w:t>
      </w:r>
    </w:p>
    <w:p w14:paraId="6807B738" w14:textId="77777777" w:rsidR="00C157EE" w:rsidRPr="00C157EE" w:rsidRDefault="00C157EE" w:rsidP="00CE6F00">
      <w:pPr>
        <w:pStyle w:val="afffff9"/>
        <w:widowControl/>
        <w:numPr>
          <w:ilvl w:val="0"/>
          <w:numId w:val="36"/>
        </w:numPr>
        <w:spacing w:line="276" w:lineRule="auto"/>
        <w:ind w:left="0" w:firstLine="709"/>
        <w:jc w:val="both"/>
        <w:rPr>
          <w:lang w:val="ru-RU" w:eastAsia="ru-RU"/>
        </w:rPr>
      </w:pPr>
      <w:proofErr w:type="spellStart"/>
      <w:r w:rsidRPr="00C157EE">
        <w:rPr>
          <w:lang w:val="ru-RU" w:eastAsia="ru-RU"/>
        </w:rPr>
        <w:t>Муллер</w:t>
      </w:r>
      <w:proofErr w:type="spellEnd"/>
      <w:r w:rsidRPr="00C157EE">
        <w:rPr>
          <w:lang w:val="ru-RU" w:eastAsia="ru-RU"/>
        </w:rPr>
        <w:t xml:space="preserve">, А. Б.  Физическая культура : учебник и практикум для среднего профессионального образования / А. Б. </w:t>
      </w:r>
      <w:proofErr w:type="spellStart"/>
      <w:r w:rsidRPr="00C157EE">
        <w:rPr>
          <w:lang w:val="ru-RU" w:eastAsia="ru-RU"/>
        </w:rPr>
        <w:t>Муллер</w:t>
      </w:r>
      <w:proofErr w:type="spellEnd"/>
      <w:r w:rsidRPr="00C157EE">
        <w:rPr>
          <w:lang w:val="ru-RU" w:eastAsia="ru-RU"/>
        </w:rPr>
        <w:t xml:space="preserve">, Н. С. </w:t>
      </w:r>
      <w:proofErr w:type="spellStart"/>
      <w:r w:rsidRPr="00C157EE">
        <w:rPr>
          <w:lang w:val="ru-RU" w:eastAsia="ru-RU"/>
        </w:rPr>
        <w:t>Дядичкина</w:t>
      </w:r>
      <w:proofErr w:type="spellEnd"/>
      <w:r w:rsidRPr="00C157EE">
        <w:rPr>
          <w:lang w:val="ru-RU" w:eastAsia="ru-RU"/>
        </w:rPr>
        <w:t xml:space="preserve">, Ю. А. Богащенко. — Москва : Издательство </w:t>
      </w:r>
      <w:proofErr w:type="spellStart"/>
      <w:r w:rsidRPr="00C157EE">
        <w:rPr>
          <w:lang w:val="ru-RU" w:eastAsia="ru-RU"/>
        </w:rPr>
        <w:t>Юрайт</w:t>
      </w:r>
      <w:proofErr w:type="spellEnd"/>
      <w:r w:rsidRPr="00C157EE">
        <w:rPr>
          <w:lang w:val="ru-RU" w:eastAsia="ru-RU"/>
        </w:rPr>
        <w:t xml:space="preserve">, 2023. — 424 с. — (Профессиональное образование). — ISBN 978-5-534-02612-2.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66"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/511813</w:t>
        </w:r>
      </w:hyperlink>
      <w:r w:rsidRPr="00C157EE">
        <w:rPr>
          <w:lang w:val="ru-RU" w:eastAsia="ru-RU"/>
        </w:rPr>
        <w:t>  </w:t>
      </w:r>
    </w:p>
    <w:p w14:paraId="0B0CC300" w14:textId="77777777" w:rsidR="00C157EE" w:rsidRPr="00A16978" w:rsidRDefault="00C157EE" w:rsidP="00CE6F00">
      <w:pPr>
        <w:pStyle w:val="ad"/>
        <w:numPr>
          <w:ilvl w:val="0"/>
          <w:numId w:val="36"/>
        </w:numPr>
        <w:spacing w:before="0" w:after="0" w:line="276" w:lineRule="auto"/>
        <w:ind w:left="0" w:firstLine="709"/>
        <w:jc w:val="both"/>
      </w:pPr>
      <w:r w:rsidRPr="00C157EE">
        <w:t xml:space="preserve">Орлова Л. Т. Настольный теннис : учебное пособие для </w:t>
      </w:r>
      <w:proofErr w:type="spellStart"/>
      <w:r w:rsidRPr="00C157EE">
        <w:t>спо</w:t>
      </w:r>
      <w:proofErr w:type="spellEnd"/>
      <w:r w:rsidRPr="00C157EE">
        <w:t xml:space="preserve"> / Л. Т. Орлова, А. Ю. Марков. — 2-е изд., стер. — Санкт-Петербург : Лань, 2021. — 40 с. — ISBN 978-5-8114-7886-6. — Текст : электронный // Лань : электронно-библиотечная система. — URL: </w:t>
      </w:r>
      <w:hyperlink r:id="rId67" w:history="1">
        <w:r w:rsidRPr="00A16978">
          <w:t>https://e.lanbook.com/book/166937</w:t>
        </w:r>
      </w:hyperlink>
      <w:r w:rsidRPr="00C157EE">
        <w:t xml:space="preserve">  (дата обращения: 13.01.2022). — Режим доступа: для </w:t>
      </w:r>
      <w:proofErr w:type="spellStart"/>
      <w:r w:rsidRPr="00C157EE">
        <w:t>авториз</w:t>
      </w:r>
      <w:proofErr w:type="spellEnd"/>
      <w:r w:rsidRPr="00C157EE">
        <w:t>. Пользователей</w:t>
      </w:r>
    </w:p>
    <w:p w14:paraId="03A1A0CF" w14:textId="77777777" w:rsidR="00C157EE" w:rsidRPr="00A16978" w:rsidRDefault="00C157EE" w:rsidP="00CE6F00">
      <w:pPr>
        <w:pStyle w:val="ad"/>
        <w:numPr>
          <w:ilvl w:val="0"/>
          <w:numId w:val="36"/>
        </w:numPr>
        <w:spacing w:before="0" w:after="0" w:line="276" w:lineRule="auto"/>
        <w:ind w:left="0" w:firstLine="709"/>
        <w:jc w:val="both"/>
      </w:pPr>
      <w:r w:rsidRPr="00C157EE">
        <w:t xml:space="preserve">Садовникова Л. А. Физическая культура для студентов, занимающихся в </w:t>
      </w:r>
      <w:proofErr w:type="spellStart"/>
      <w:r w:rsidRPr="00C157EE">
        <w:t>специ-альной</w:t>
      </w:r>
      <w:proofErr w:type="spellEnd"/>
      <w:r w:rsidRPr="00C157EE">
        <w:t xml:space="preserve"> медицинской группе : учебное пособие для </w:t>
      </w:r>
      <w:proofErr w:type="spellStart"/>
      <w:r w:rsidRPr="00C157EE">
        <w:t>спо</w:t>
      </w:r>
      <w:proofErr w:type="spellEnd"/>
      <w:r w:rsidRPr="00C157EE">
        <w:t xml:space="preserve"> / Л. А. Садовникова. — 2-е изд., стер. — Санкт-Петербург : Лань, 2021. — 60 с. — ISBN 978-5-8114-7201-7. — Текст : электронный // Лань : электронно-библиотечная система. — URL: </w:t>
      </w:r>
      <w:hyperlink r:id="rId68" w:history="1">
        <w:r w:rsidRPr="00A16978">
          <w:t>https://e.lanbook.com/book/156380</w:t>
        </w:r>
      </w:hyperlink>
      <w:r w:rsidRPr="00C157EE">
        <w:t xml:space="preserve">  (дата обращения: 13.01.2022). — Режим доступа: для </w:t>
      </w:r>
      <w:proofErr w:type="spellStart"/>
      <w:r w:rsidRPr="00C157EE">
        <w:t>авториз</w:t>
      </w:r>
      <w:proofErr w:type="spellEnd"/>
      <w:r w:rsidRPr="00C157EE">
        <w:t>. пользователей.</w:t>
      </w:r>
    </w:p>
    <w:p w14:paraId="6AA2D573" w14:textId="77777777" w:rsidR="00C157EE" w:rsidRPr="00A16978" w:rsidRDefault="00C157EE" w:rsidP="00CE6F00">
      <w:pPr>
        <w:pStyle w:val="ad"/>
        <w:numPr>
          <w:ilvl w:val="0"/>
          <w:numId w:val="36"/>
        </w:numPr>
        <w:spacing w:before="0" w:after="0" w:line="276" w:lineRule="auto"/>
        <w:ind w:left="0" w:firstLine="709"/>
        <w:jc w:val="both"/>
      </w:pPr>
      <w:r w:rsidRPr="00C157EE">
        <w:t xml:space="preserve">Тихонова И. В. Лыжный спорт. Методика обучения основам горнолыжной </w:t>
      </w:r>
      <w:proofErr w:type="spellStart"/>
      <w:r w:rsidRPr="00C157EE">
        <w:t>техни-ки</w:t>
      </w:r>
      <w:proofErr w:type="spellEnd"/>
      <w:r w:rsidRPr="00C157EE">
        <w:t xml:space="preserve"> : учебное пособие для </w:t>
      </w:r>
      <w:proofErr w:type="spellStart"/>
      <w:r w:rsidRPr="00C157EE">
        <w:t>спо</w:t>
      </w:r>
      <w:proofErr w:type="spellEnd"/>
      <w:r w:rsidRPr="00C157EE">
        <w:t xml:space="preserve"> / И. В. Тихонова, В. И. Величко. — Санкт-Петербург : Лань, 2021. — 36 с. — ISBN 978-5-8114-7547-6. — Текст : электронный // Лань : </w:t>
      </w:r>
      <w:proofErr w:type="spellStart"/>
      <w:r w:rsidRPr="00C157EE">
        <w:t>элек</w:t>
      </w:r>
      <w:proofErr w:type="spellEnd"/>
      <w:r w:rsidRPr="00C157EE">
        <w:t>-</w:t>
      </w:r>
      <w:proofErr w:type="spellStart"/>
      <w:r w:rsidRPr="00C157EE">
        <w:t>тронно</w:t>
      </w:r>
      <w:proofErr w:type="spellEnd"/>
      <w:r w:rsidRPr="00C157EE">
        <w:t xml:space="preserve">-библиотечная система. — URL: </w:t>
      </w:r>
      <w:hyperlink r:id="rId69" w:history="1">
        <w:r w:rsidRPr="00A16978">
          <w:t>https://e.lanbook.com/book/174988</w:t>
        </w:r>
      </w:hyperlink>
      <w:r w:rsidRPr="00C157EE">
        <w:t xml:space="preserve">  (дата </w:t>
      </w:r>
      <w:proofErr w:type="spellStart"/>
      <w:r w:rsidRPr="00C157EE">
        <w:t>обраще-ния</w:t>
      </w:r>
      <w:proofErr w:type="spellEnd"/>
      <w:r w:rsidRPr="00C157EE">
        <w:t xml:space="preserve">: 13.01.2022). — Режим доступа: для </w:t>
      </w:r>
      <w:proofErr w:type="spellStart"/>
      <w:r w:rsidRPr="00C157EE">
        <w:t>авториз</w:t>
      </w:r>
      <w:proofErr w:type="spellEnd"/>
      <w:r w:rsidRPr="00C157EE">
        <w:t>. пользователей</w:t>
      </w:r>
    </w:p>
    <w:p w14:paraId="4DE79C68" w14:textId="77777777" w:rsidR="00C157EE" w:rsidRPr="00C157EE" w:rsidRDefault="00C157EE" w:rsidP="00CE6F00">
      <w:pPr>
        <w:pStyle w:val="afffff9"/>
        <w:widowControl/>
        <w:numPr>
          <w:ilvl w:val="0"/>
          <w:numId w:val="36"/>
        </w:numPr>
        <w:spacing w:line="276" w:lineRule="auto"/>
        <w:ind w:left="0" w:firstLine="709"/>
        <w:jc w:val="both"/>
        <w:rPr>
          <w:lang w:val="ru-RU" w:eastAsia="ru-RU"/>
        </w:rPr>
      </w:pPr>
      <w:proofErr w:type="spellStart"/>
      <w:r w:rsidRPr="00C157EE">
        <w:rPr>
          <w:lang w:val="ru-RU" w:eastAsia="ru-RU"/>
        </w:rPr>
        <w:t>Туревский</w:t>
      </w:r>
      <w:proofErr w:type="spellEnd"/>
      <w:r w:rsidRPr="00C157EE">
        <w:rPr>
          <w:lang w:val="ru-RU" w:eastAsia="ru-RU"/>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C157EE">
        <w:rPr>
          <w:lang w:val="ru-RU" w:eastAsia="ru-RU"/>
        </w:rPr>
        <w:t>Туревский</w:t>
      </w:r>
      <w:proofErr w:type="spellEnd"/>
      <w:r w:rsidRPr="00C157EE">
        <w:rPr>
          <w:lang w:val="ru-RU" w:eastAsia="ru-RU"/>
        </w:rPr>
        <w:t xml:space="preserve">, В. Н. </w:t>
      </w:r>
      <w:proofErr w:type="spellStart"/>
      <w:r w:rsidRPr="00C157EE">
        <w:rPr>
          <w:lang w:val="ru-RU" w:eastAsia="ru-RU"/>
        </w:rPr>
        <w:t>Бородаенко</w:t>
      </w:r>
      <w:proofErr w:type="spellEnd"/>
      <w:r w:rsidRPr="00C157EE">
        <w:rPr>
          <w:lang w:val="ru-RU" w:eastAsia="ru-RU"/>
        </w:rPr>
        <w:t xml:space="preserve">, Л. В. Тарасенко. — 2-е изд. — Москва : Издательство </w:t>
      </w:r>
      <w:proofErr w:type="spellStart"/>
      <w:r w:rsidRPr="00C157EE">
        <w:rPr>
          <w:lang w:val="ru-RU" w:eastAsia="ru-RU"/>
        </w:rPr>
        <w:t>Юрайт</w:t>
      </w:r>
      <w:proofErr w:type="spellEnd"/>
      <w:r w:rsidRPr="00C157EE">
        <w:rPr>
          <w:lang w:val="ru-RU" w:eastAsia="ru-RU"/>
        </w:rPr>
        <w:t xml:space="preserve">, 2024. — 148 с. — (Профессиональное образование). — ISBN 978-5-534-11519-2.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70"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/535174</w:t>
        </w:r>
      </w:hyperlink>
      <w:r w:rsidRPr="00C157EE">
        <w:rPr>
          <w:lang w:val="ru-RU" w:eastAsia="ru-RU"/>
        </w:rPr>
        <w:t>  </w:t>
      </w:r>
    </w:p>
    <w:p w14:paraId="49682643" w14:textId="77777777" w:rsidR="00C157EE" w:rsidRPr="00C157EE" w:rsidRDefault="00C157EE" w:rsidP="00CE6F00">
      <w:pPr>
        <w:pStyle w:val="afffff9"/>
        <w:widowControl/>
        <w:numPr>
          <w:ilvl w:val="0"/>
          <w:numId w:val="36"/>
        </w:numPr>
        <w:spacing w:line="276" w:lineRule="auto"/>
        <w:ind w:left="0" w:firstLine="709"/>
        <w:jc w:val="both"/>
        <w:rPr>
          <w:lang w:val="ru-RU" w:eastAsia="ru-RU"/>
        </w:rPr>
      </w:pPr>
      <w:r w:rsidRPr="00C157EE">
        <w:rPr>
          <w:lang w:val="ru-RU" w:eastAsia="ru-RU"/>
        </w:rPr>
        <w:t xml:space="preserve">Физическая культура : учебное пособие для среднего профессионального образования / Е. В. </w:t>
      </w:r>
      <w:proofErr w:type="spellStart"/>
      <w:r w:rsidRPr="00C157EE">
        <w:rPr>
          <w:lang w:val="ru-RU" w:eastAsia="ru-RU"/>
        </w:rPr>
        <w:t>Конеева</w:t>
      </w:r>
      <w:proofErr w:type="spellEnd"/>
      <w:r w:rsidRPr="00C157EE">
        <w:rPr>
          <w:lang w:val="ru-RU" w:eastAsia="ru-RU"/>
        </w:rPr>
        <w:t xml:space="preserve"> [и др.] ; под редакцией Е. В. </w:t>
      </w:r>
      <w:proofErr w:type="spellStart"/>
      <w:r w:rsidRPr="00C157EE">
        <w:rPr>
          <w:lang w:val="ru-RU" w:eastAsia="ru-RU"/>
        </w:rPr>
        <w:t>Конеевой</w:t>
      </w:r>
      <w:proofErr w:type="spellEnd"/>
      <w:r w:rsidRPr="00C157EE">
        <w:rPr>
          <w:lang w:val="ru-RU" w:eastAsia="ru-RU"/>
        </w:rPr>
        <w:t xml:space="preserve">. — 2-е изд., </w:t>
      </w:r>
      <w:proofErr w:type="spellStart"/>
      <w:r w:rsidRPr="00C157EE">
        <w:rPr>
          <w:lang w:val="ru-RU" w:eastAsia="ru-RU"/>
        </w:rPr>
        <w:t>перераб</w:t>
      </w:r>
      <w:proofErr w:type="spellEnd"/>
      <w:r w:rsidRPr="00C157EE">
        <w:rPr>
          <w:lang w:val="ru-RU" w:eastAsia="ru-RU"/>
        </w:rPr>
        <w:t xml:space="preserve">. и доп. — Москва : Издательство </w:t>
      </w:r>
      <w:proofErr w:type="spellStart"/>
      <w:r w:rsidRPr="00C157EE">
        <w:rPr>
          <w:lang w:val="ru-RU" w:eastAsia="ru-RU"/>
        </w:rPr>
        <w:t>Юрайт</w:t>
      </w:r>
      <w:proofErr w:type="spellEnd"/>
      <w:r w:rsidRPr="00C157EE">
        <w:rPr>
          <w:lang w:val="ru-RU" w:eastAsia="ru-RU"/>
        </w:rPr>
        <w:t xml:space="preserve">, 2023. — 599 с. — (Профессиональное образование). — ISBN 978-5-534-13554-1.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71"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/517442</w:t>
        </w:r>
      </w:hyperlink>
      <w:r w:rsidRPr="00C157EE">
        <w:rPr>
          <w:lang w:val="ru-RU" w:eastAsia="ru-RU"/>
        </w:rPr>
        <w:t>  </w:t>
      </w:r>
    </w:p>
    <w:p w14:paraId="3B90A212" w14:textId="77777777" w:rsidR="00C157EE" w:rsidRPr="00C157EE" w:rsidRDefault="00C157EE" w:rsidP="00CE6F00">
      <w:pPr>
        <w:pStyle w:val="ad"/>
        <w:numPr>
          <w:ilvl w:val="0"/>
          <w:numId w:val="36"/>
        </w:numPr>
        <w:spacing w:before="0" w:after="0" w:line="276" w:lineRule="auto"/>
        <w:ind w:left="0" w:firstLine="709"/>
        <w:jc w:val="both"/>
        <w:rPr>
          <w:color w:val="181818"/>
        </w:rPr>
      </w:pPr>
      <w:r w:rsidRPr="00C157EE">
        <w:t>Ягодин, В. В. Физическая культура: основы спортивной этики: учебное пособие</w:t>
      </w:r>
      <w:r w:rsidRPr="00A16978">
        <w:rPr>
          <w:color w:val="181818"/>
        </w:rPr>
        <w:t xml:space="preserve"> для среднего </w:t>
      </w:r>
      <w:r w:rsidRPr="00C157EE">
        <w:rPr>
          <w:color w:val="181818"/>
        </w:rPr>
        <w:t xml:space="preserve">профессионального образования / В. В. Ягодин. — Москва: Издательство </w:t>
      </w:r>
      <w:proofErr w:type="spellStart"/>
      <w:r w:rsidRPr="00C157EE">
        <w:rPr>
          <w:color w:val="181818"/>
        </w:rPr>
        <w:t>Юрайт</w:t>
      </w:r>
      <w:proofErr w:type="spellEnd"/>
      <w:r w:rsidRPr="00C157EE">
        <w:rPr>
          <w:color w:val="181818"/>
        </w:rPr>
        <w:t xml:space="preserve">, 2021. — 113 с. — (Профессиональное образование). — ISBN 978-5-534-10349-6. — Текст: электронный // ЭБС </w:t>
      </w:r>
      <w:proofErr w:type="spellStart"/>
      <w:r w:rsidRPr="00C157EE">
        <w:rPr>
          <w:color w:val="181818"/>
        </w:rPr>
        <w:t>Юрайт</w:t>
      </w:r>
      <w:proofErr w:type="spellEnd"/>
      <w:r w:rsidRPr="00C157EE">
        <w:rPr>
          <w:color w:val="181818"/>
        </w:rPr>
        <w:t xml:space="preserve"> [сайт]. — URL: </w:t>
      </w:r>
      <w:hyperlink r:id="rId72" w:history="1">
        <w:r w:rsidRPr="00C157EE">
          <w:rPr>
            <w:color w:val="181818"/>
          </w:rPr>
          <w:t>https://urait.ru/bcode/475602</w:t>
        </w:r>
      </w:hyperlink>
      <w:r w:rsidRPr="00C157EE">
        <w:rPr>
          <w:color w:val="181818"/>
        </w:rPr>
        <w:t xml:space="preserve"> </w:t>
      </w:r>
    </w:p>
    <w:p w14:paraId="7041330A" w14:textId="77777777" w:rsidR="00C157EE" w:rsidRDefault="00C157EE" w:rsidP="00FF5935">
      <w:pPr>
        <w:spacing w:after="0"/>
        <w:ind w:firstLine="709"/>
        <w:contextualSpacing/>
        <w:jc w:val="both"/>
        <w:rPr>
          <w:rFonts w:ascii="Times New Roman" w:hAnsi="Times New Roman"/>
          <w:b/>
          <w:bCs/>
          <w:sz w:val="24"/>
          <w:szCs w:val="24"/>
        </w:rPr>
      </w:pPr>
    </w:p>
    <w:p w14:paraId="76C8730B" w14:textId="481F3501" w:rsidR="00FF5935" w:rsidRPr="003C2B4A" w:rsidRDefault="00FF5935" w:rsidP="00FF5935">
      <w:pPr>
        <w:spacing w:after="0"/>
        <w:ind w:firstLine="709"/>
        <w:contextualSpacing/>
        <w:jc w:val="both"/>
        <w:rPr>
          <w:rFonts w:ascii="Times New Roman" w:hAnsi="Times New Roman"/>
          <w:bCs/>
          <w:sz w:val="24"/>
          <w:szCs w:val="24"/>
        </w:rPr>
      </w:pPr>
      <w:r w:rsidRPr="003C2B4A">
        <w:rPr>
          <w:rFonts w:ascii="Times New Roman" w:hAnsi="Times New Roman"/>
          <w:b/>
          <w:bCs/>
          <w:sz w:val="24"/>
          <w:szCs w:val="24"/>
        </w:rPr>
        <w:t>3.2.3. Дополнительные источники</w:t>
      </w:r>
    </w:p>
    <w:p w14:paraId="02F27452" w14:textId="77777777" w:rsidR="00FF5935" w:rsidRPr="003C2B4A" w:rsidRDefault="00FF5935" w:rsidP="009B38AB">
      <w:pPr>
        <w:numPr>
          <w:ilvl w:val="0"/>
          <w:numId w:val="7"/>
        </w:numPr>
        <w:spacing w:after="0"/>
        <w:ind w:left="0" w:firstLine="709"/>
        <w:contextualSpacing/>
        <w:jc w:val="both"/>
        <w:rPr>
          <w:rFonts w:ascii="Times New Roman" w:hAnsi="Times New Roman"/>
          <w:sz w:val="24"/>
        </w:rPr>
      </w:pPr>
      <w:r w:rsidRPr="003C2B4A">
        <w:rPr>
          <w:rFonts w:ascii="Times New Roman" w:hAnsi="Times New Roman"/>
          <w:sz w:val="24"/>
        </w:rPr>
        <w:t xml:space="preserve">Журнал «Теория и практика физической культуры»: сайт teoriya.ru / [Электронный ресурс]. </w:t>
      </w:r>
      <w:r w:rsidRPr="003C2B4A">
        <w:rPr>
          <w:rFonts w:ascii="Times New Roman" w:hAnsi="Times New Roman"/>
          <w:sz w:val="24"/>
          <w:lang w:val="en-US"/>
        </w:rPr>
        <w:t>URL</w:t>
      </w:r>
      <w:r w:rsidRPr="003C2B4A">
        <w:rPr>
          <w:rFonts w:ascii="Times New Roman" w:hAnsi="Times New Roman"/>
          <w:sz w:val="24"/>
        </w:rPr>
        <w:t xml:space="preserve">: </w:t>
      </w:r>
      <w:hyperlink r:id="rId73" w:history="1">
        <w:r w:rsidRPr="003C2B4A">
          <w:rPr>
            <w:rFonts w:ascii="Times New Roman" w:hAnsi="Times New Roman"/>
            <w:sz w:val="24"/>
          </w:rPr>
          <w:t>http://www.teoriya.ru/</w:t>
        </w:r>
      </w:hyperlink>
      <w:r w:rsidRPr="003C2B4A">
        <w:rPr>
          <w:rFonts w:ascii="Times New Roman" w:hAnsi="Times New Roman"/>
          <w:sz w:val="24"/>
        </w:rPr>
        <w:t xml:space="preserve"> </w:t>
      </w:r>
    </w:p>
    <w:p w14:paraId="2A652311" w14:textId="77777777" w:rsidR="00FF5935" w:rsidRPr="003C2B4A" w:rsidRDefault="00FF5935" w:rsidP="009B38AB">
      <w:pPr>
        <w:numPr>
          <w:ilvl w:val="0"/>
          <w:numId w:val="7"/>
        </w:numPr>
        <w:spacing w:after="0"/>
        <w:ind w:left="0" w:firstLine="709"/>
        <w:contextualSpacing/>
        <w:jc w:val="both"/>
        <w:rPr>
          <w:rFonts w:ascii="Times New Roman" w:hAnsi="Times New Roman"/>
          <w:sz w:val="24"/>
        </w:rPr>
      </w:pPr>
      <w:r w:rsidRPr="003C2B4A">
        <w:rPr>
          <w:rFonts w:ascii="Times New Roman" w:hAnsi="Times New Roman"/>
          <w:sz w:val="24"/>
        </w:rPr>
        <w:t xml:space="preserve">Центральная отраслевая библиотека по физической культуре и спорту: [Электронный ресурс]. </w:t>
      </w:r>
      <w:r w:rsidRPr="003C2B4A">
        <w:rPr>
          <w:rFonts w:ascii="Times New Roman" w:hAnsi="Times New Roman"/>
          <w:sz w:val="24"/>
          <w:lang w:val="en-US"/>
        </w:rPr>
        <w:t>URL</w:t>
      </w:r>
      <w:r w:rsidRPr="003C2B4A">
        <w:rPr>
          <w:rFonts w:ascii="Times New Roman" w:hAnsi="Times New Roman"/>
          <w:sz w:val="24"/>
        </w:rPr>
        <w:t xml:space="preserve">: </w:t>
      </w:r>
      <w:hyperlink r:id="rId74" w:history="1">
        <w:r w:rsidRPr="003C2B4A">
          <w:rPr>
            <w:rFonts w:ascii="Times New Roman" w:hAnsi="Times New Roman"/>
            <w:sz w:val="24"/>
          </w:rPr>
          <w:t>http://lib.sportedu.ru/</w:t>
        </w:r>
      </w:hyperlink>
    </w:p>
    <w:p w14:paraId="6603F571" w14:textId="77777777" w:rsidR="00C157EE" w:rsidRDefault="00C157EE">
      <w:pPr>
        <w:spacing w:after="160" w:line="259" w:lineRule="auto"/>
        <w:rPr>
          <w:rFonts w:ascii="Times New Roman" w:hAnsi="Times New Roman"/>
          <w:b/>
          <w:sz w:val="24"/>
          <w:szCs w:val="24"/>
        </w:rPr>
      </w:pPr>
      <w:r>
        <w:rPr>
          <w:rFonts w:ascii="Times New Roman" w:hAnsi="Times New Roman"/>
          <w:b/>
          <w:sz w:val="24"/>
          <w:szCs w:val="24"/>
        </w:rPr>
        <w:br w:type="page"/>
      </w:r>
    </w:p>
    <w:p w14:paraId="19C9FF18" w14:textId="104FF202" w:rsidR="00FF5935" w:rsidRPr="003C2B4A" w:rsidRDefault="00FF5935" w:rsidP="00FF5935">
      <w:pPr>
        <w:tabs>
          <w:tab w:val="left" w:pos="1470"/>
          <w:tab w:val="center" w:pos="4819"/>
        </w:tabs>
        <w:contextualSpacing/>
        <w:jc w:val="center"/>
        <w:rPr>
          <w:rFonts w:ascii="Times New Roman" w:hAnsi="Times New Roman"/>
          <w:b/>
          <w:sz w:val="24"/>
          <w:szCs w:val="24"/>
        </w:rPr>
      </w:pPr>
      <w:r w:rsidRPr="003C2B4A">
        <w:rPr>
          <w:rFonts w:ascii="Times New Roman" w:hAnsi="Times New Roman"/>
          <w:b/>
          <w:sz w:val="24"/>
          <w:szCs w:val="24"/>
        </w:rPr>
        <w:lastRenderedPageBreak/>
        <w:t xml:space="preserve">4. КОНТРОЛЬ И ОЦЕНКА РЕЗУЛЬТАТОВ ОСВОЕНИЯ </w:t>
      </w:r>
      <w:r w:rsidRPr="003C2B4A">
        <w:rPr>
          <w:rFonts w:ascii="Times New Roman" w:hAnsi="Times New Roman"/>
          <w:b/>
          <w:sz w:val="24"/>
          <w:szCs w:val="24"/>
        </w:rPr>
        <w:br/>
        <w:t>УЧЕБНОЙ ДИСЦИПЛИНЫ</w:t>
      </w:r>
    </w:p>
    <w:p w14:paraId="754C0080" w14:textId="77777777" w:rsidR="00FF5935" w:rsidRPr="003C2B4A"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FF5935" w:rsidRPr="00F50956" w14:paraId="093B5499" w14:textId="77777777" w:rsidTr="00F50956">
        <w:trPr>
          <w:trHeight w:val="23"/>
        </w:trPr>
        <w:tc>
          <w:tcPr>
            <w:tcW w:w="1912" w:type="pct"/>
          </w:tcPr>
          <w:p w14:paraId="7FBC24F5" w14:textId="56859F5A" w:rsidR="00FF5935" w:rsidRPr="00F50956" w:rsidRDefault="00FF5935"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Результаты обучения</w:t>
            </w:r>
            <w:r w:rsidRPr="00F50956">
              <w:rPr>
                <w:rFonts w:ascii="Times New Roman" w:hAnsi="Times New Roman"/>
                <w:sz w:val="24"/>
                <w:szCs w:val="24"/>
              </w:rPr>
              <w:t xml:space="preserve"> </w:t>
            </w:r>
          </w:p>
        </w:tc>
        <w:tc>
          <w:tcPr>
            <w:tcW w:w="1580" w:type="pct"/>
          </w:tcPr>
          <w:p w14:paraId="6FE2D1F2"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6B9D365C"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FF5935" w:rsidRPr="00F50956" w14:paraId="1B2BC1CA" w14:textId="77777777" w:rsidTr="00F50956">
        <w:trPr>
          <w:trHeight w:val="23"/>
        </w:trPr>
        <w:tc>
          <w:tcPr>
            <w:tcW w:w="1912" w:type="pct"/>
          </w:tcPr>
          <w:p w14:paraId="442917B8"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777FD923"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основ здорового образа жизни;</w:t>
            </w:r>
          </w:p>
          <w:p w14:paraId="7EBA181C"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роли физической культуры в общекультурном, профессиональном и социальном развитии человека;</w:t>
            </w:r>
          </w:p>
          <w:p w14:paraId="443BE8E0"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влияние оздоровительных систем физического воспитания на укрепление здоровья, профилактику профессиональных заболеваний и вредных привычек, увеличение продолжительности жизни;</w:t>
            </w:r>
          </w:p>
          <w:p w14:paraId="4961B935"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способы контроля и оценки индивидуального физического развития и физической подготовленности;</w:t>
            </w:r>
          </w:p>
          <w:p w14:paraId="450B0C4E"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правила и способы планирования системы индивидуальных занятий физическими упражнениями различной направленности</w:t>
            </w:r>
          </w:p>
        </w:tc>
        <w:tc>
          <w:tcPr>
            <w:tcW w:w="1580" w:type="pct"/>
          </w:tcPr>
          <w:p w14:paraId="53E3F54F"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свободное ориентирование в основных понятиях физических качеств и физической подготовки (сила, быстрота, выносливость, координация, гибкость);</w:t>
            </w:r>
          </w:p>
          <w:p w14:paraId="6B46C3E5"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правильность выполнения физических упражнений, четкость, быстрота</w:t>
            </w:r>
          </w:p>
          <w:p w14:paraId="14D60D1F"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логичное обоснование роли физической культуры</w:t>
            </w:r>
            <w:r w:rsidRPr="00F50956">
              <w:rPr>
                <w:rFonts w:ascii="Times New Roman" w:hAnsi="Times New Roman"/>
                <w:sz w:val="24"/>
              </w:rPr>
              <w:t xml:space="preserve"> </w:t>
            </w:r>
            <w:r w:rsidRPr="00F50956">
              <w:rPr>
                <w:rFonts w:ascii="Times New Roman" w:hAnsi="Times New Roman"/>
                <w:sz w:val="24"/>
                <w:szCs w:val="24"/>
              </w:rPr>
              <w:t>для формирования личности профессионала, профилактики профзаболеваний</w:t>
            </w:r>
            <w:r w:rsidRPr="00F50956">
              <w:rPr>
                <w:rFonts w:ascii="Times New Roman" w:hAnsi="Times New Roman"/>
                <w:bCs/>
                <w:sz w:val="24"/>
                <w:szCs w:val="24"/>
              </w:rPr>
              <w:t xml:space="preserve"> </w:t>
            </w:r>
          </w:p>
          <w:p w14:paraId="72C22B83"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xml:space="preserve">- применение правил </w:t>
            </w:r>
            <w:r w:rsidRPr="00F50956">
              <w:rPr>
                <w:rFonts w:ascii="Times New Roman" w:hAnsi="Times New Roman"/>
                <w:sz w:val="24"/>
                <w:szCs w:val="24"/>
              </w:rPr>
              <w:t>оздоровительных систем физического воспитания для укрепления здоровья</w:t>
            </w:r>
          </w:p>
        </w:tc>
        <w:tc>
          <w:tcPr>
            <w:tcW w:w="1508" w:type="pct"/>
          </w:tcPr>
          <w:p w14:paraId="1E0C24D9"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Экспертное наблюдение и регулярная оценка знаний студентов в ходе проведения: методико-практических и учебно-тренировочных занятий; занятий в секциях по видам спорта, группах ОФП; индивидуальной физкультурно-спортивной деятельности студента.</w:t>
            </w:r>
          </w:p>
          <w:p w14:paraId="52EE4DCE"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Тестирование</w:t>
            </w:r>
          </w:p>
        </w:tc>
      </w:tr>
      <w:tr w:rsidR="00FF5935" w:rsidRPr="00F50956" w14:paraId="4053DA6F" w14:textId="77777777" w:rsidTr="00F50956">
        <w:trPr>
          <w:trHeight w:val="23"/>
        </w:trPr>
        <w:tc>
          <w:tcPr>
            <w:tcW w:w="1912" w:type="pct"/>
          </w:tcPr>
          <w:p w14:paraId="78B60FB6"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7B85B532"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использование разнообразных форм и видов физкультурной деятельности для организации здорового образа жизни, активного отдыха и досуга; </w:t>
            </w:r>
          </w:p>
          <w:p w14:paraId="53853793"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38B1D859"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 </w:t>
            </w:r>
          </w:p>
          <w:p w14:paraId="19C58EEC"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владение физическими упражнениями разной функциональной направленности, использование их в режиме учебной и </w:t>
            </w:r>
            <w:r w:rsidRPr="00F50956">
              <w:rPr>
                <w:rFonts w:ascii="Times New Roman" w:hAnsi="Times New Roman"/>
                <w:sz w:val="24"/>
                <w:szCs w:val="24"/>
              </w:rPr>
              <w:lastRenderedPageBreak/>
              <w:t xml:space="preserve">производственной деятельности с целью профилактики переутомления и сохранения высокой работоспособности; </w:t>
            </w:r>
          </w:p>
          <w:p w14:paraId="4B08BD3D"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проводить самоконтроль при занятиях физическими упражнениями;</w:t>
            </w:r>
          </w:p>
          <w:p w14:paraId="2950AE45"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w:t>
            </w:r>
          </w:p>
          <w:p w14:paraId="173A5021"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спортивного комплекса «Готов к труду и обороне» (ГТО).</w:t>
            </w:r>
          </w:p>
        </w:tc>
        <w:tc>
          <w:tcPr>
            <w:tcW w:w="1580" w:type="pct"/>
          </w:tcPr>
          <w:p w14:paraId="3320CB45"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 xml:space="preserve">- </w:t>
            </w:r>
            <w:r w:rsidRPr="00F50956">
              <w:rPr>
                <w:rFonts w:ascii="Times New Roman" w:hAnsi="Times New Roman"/>
                <w:color w:val="000000"/>
                <w:sz w:val="24"/>
                <w:szCs w:val="24"/>
              </w:rPr>
              <w:t>выполнение контрольных нормативов, предусмотренных государственным стандартом при соответствующей тренировке, с учетом состояния здоровья и функциональных возможностей своего организма;</w:t>
            </w:r>
          </w:p>
          <w:p w14:paraId="0C22E246"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xml:space="preserve">- </w:t>
            </w:r>
            <w:r w:rsidRPr="00F50956">
              <w:rPr>
                <w:rFonts w:ascii="Times New Roman" w:hAnsi="Times New Roman"/>
                <w:bCs/>
                <w:sz w:val="24"/>
                <w:szCs w:val="24"/>
              </w:rPr>
              <w:t>демонстрация приверженности к здоровому образу жизни;</w:t>
            </w:r>
          </w:p>
          <w:p w14:paraId="314F407E" w14:textId="77777777" w:rsidR="00FF5935" w:rsidRPr="00F50956" w:rsidRDefault="00FF5935" w:rsidP="00F50956">
            <w:pPr>
              <w:suppressAutoHyphens/>
              <w:spacing w:after="0" w:line="240" w:lineRule="auto"/>
              <w:rPr>
                <w:rFonts w:ascii="Times New Roman" w:hAnsi="Times New Roman"/>
                <w:color w:val="000000"/>
                <w:sz w:val="24"/>
              </w:rPr>
            </w:pPr>
            <w:r w:rsidRPr="00F50956">
              <w:rPr>
                <w:rStyle w:val="affffff0"/>
                <w:i w:val="0"/>
                <w:iCs w:val="0"/>
                <w:color w:val="000000"/>
                <w:sz w:val="24"/>
                <w:szCs w:val="24"/>
              </w:rPr>
              <w:t xml:space="preserve">- применение рациональных приемов двигательных функций в </w:t>
            </w:r>
            <w:r w:rsidRPr="00F50956">
              <w:rPr>
                <w:rFonts w:ascii="Times New Roman" w:hAnsi="Times New Roman"/>
                <w:color w:val="000000"/>
                <w:sz w:val="24"/>
                <w:szCs w:val="24"/>
              </w:rPr>
              <w:t>профессиональной деятельности;</w:t>
            </w:r>
          </w:p>
          <w:p w14:paraId="4869E9EE" w14:textId="77777777" w:rsidR="00FF5935" w:rsidRPr="00F50956" w:rsidRDefault="00FF5935" w:rsidP="00F50956">
            <w:pPr>
              <w:spacing w:after="0" w:line="240" w:lineRule="auto"/>
              <w:rPr>
                <w:rFonts w:ascii="Times New Roman" w:hAnsi="Times New Roman"/>
                <w:bCs/>
                <w:sz w:val="24"/>
                <w:szCs w:val="24"/>
              </w:rPr>
            </w:pPr>
          </w:p>
        </w:tc>
        <w:tc>
          <w:tcPr>
            <w:tcW w:w="1508" w:type="pct"/>
          </w:tcPr>
          <w:p w14:paraId="2240263B"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Оценка уровня физической подготовленности обучающихся, используя соответствующую задачам контроля систему нормативов и методик контроля;</w:t>
            </w:r>
          </w:p>
          <w:p w14:paraId="120765F3" w14:textId="77777777" w:rsidR="00FF5935" w:rsidRPr="00F50956" w:rsidRDefault="00FF5935" w:rsidP="00F50956">
            <w:pPr>
              <w:spacing w:after="0" w:line="240" w:lineRule="auto"/>
              <w:rPr>
                <w:rFonts w:ascii="Times New Roman" w:hAnsi="Times New Roman"/>
                <w:sz w:val="24"/>
                <w:szCs w:val="24"/>
              </w:rPr>
            </w:pPr>
          </w:p>
          <w:p w14:paraId="40DEDDD0"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оценка техники выполнения двигательных действий (проводится в ходе занятий):</w:t>
            </w:r>
          </w:p>
          <w:p w14:paraId="40F059CA"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выполнение нормативов общей физической подготовки</w:t>
            </w:r>
          </w:p>
          <w:p w14:paraId="5FB1836E" w14:textId="77777777" w:rsidR="00FF5935" w:rsidRPr="00F50956" w:rsidRDefault="00FF5935" w:rsidP="00F50956">
            <w:pPr>
              <w:spacing w:after="0" w:line="240" w:lineRule="auto"/>
              <w:rPr>
                <w:rFonts w:ascii="Times New Roman" w:hAnsi="Times New Roman"/>
                <w:sz w:val="24"/>
              </w:rPr>
            </w:pPr>
          </w:p>
          <w:p w14:paraId="380C0620" w14:textId="77777777" w:rsidR="00FF5935" w:rsidRPr="00F50956" w:rsidRDefault="00FF5935" w:rsidP="00F50956">
            <w:pPr>
              <w:spacing w:after="0" w:line="240" w:lineRule="auto"/>
              <w:rPr>
                <w:rFonts w:ascii="Times New Roman" w:hAnsi="Times New Roman"/>
                <w:bCs/>
                <w:sz w:val="24"/>
                <w:szCs w:val="24"/>
              </w:rPr>
            </w:pPr>
          </w:p>
        </w:tc>
      </w:tr>
    </w:tbl>
    <w:p w14:paraId="6BEFA1DF" w14:textId="77777777" w:rsidR="00FF5935" w:rsidRPr="003C2B4A" w:rsidRDefault="00FF5935" w:rsidP="00FF5935">
      <w:pPr>
        <w:spacing w:after="0"/>
        <w:jc w:val="both"/>
        <w:rPr>
          <w:rFonts w:ascii="Times New Roman" w:hAnsi="Times New Roman"/>
          <w:b/>
          <w:sz w:val="24"/>
          <w:szCs w:val="24"/>
        </w:rPr>
      </w:pPr>
    </w:p>
    <w:p w14:paraId="6321E823" w14:textId="21AFCB2A" w:rsidR="00FF5935" w:rsidRPr="003C2B4A" w:rsidRDefault="00FF5935" w:rsidP="00FF5935">
      <w:pPr>
        <w:pageBreakBefore/>
        <w:spacing w:after="0" w:line="360" w:lineRule="auto"/>
        <w:jc w:val="right"/>
        <w:rPr>
          <w:rFonts w:ascii="Times New Roman" w:hAnsi="Times New Roman"/>
          <w:b/>
          <w:sz w:val="24"/>
          <w:szCs w:val="24"/>
          <w:lang w:val="en-US"/>
        </w:rPr>
      </w:pPr>
      <w:r w:rsidRPr="003C2B4A">
        <w:rPr>
          <w:rFonts w:ascii="Times New Roman" w:hAnsi="Times New Roman"/>
          <w:b/>
          <w:sz w:val="24"/>
          <w:szCs w:val="24"/>
        </w:rPr>
        <w:lastRenderedPageBreak/>
        <w:t xml:space="preserve">Приложение </w:t>
      </w:r>
      <w:r w:rsidR="001A126E">
        <w:rPr>
          <w:rFonts w:ascii="Times New Roman" w:hAnsi="Times New Roman"/>
          <w:b/>
          <w:sz w:val="24"/>
          <w:szCs w:val="24"/>
        </w:rPr>
        <w:t>3</w:t>
      </w:r>
      <w:r w:rsidRPr="003C2B4A">
        <w:rPr>
          <w:rFonts w:ascii="Times New Roman" w:hAnsi="Times New Roman"/>
          <w:b/>
          <w:sz w:val="24"/>
          <w:szCs w:val="24"/>
        </w:rPr>
        <w:t>.</w:t>
      </w:r>
      <w:r w:rsidRPr="003C2B4A">
        <w:rPr>
          <w:rFonts w:ascii="Times New Roman" w:hAnsi="Times New Roman"/>
          <w:b/>
          <w:sz w:val="24"/>
          <w:szCs w:val="24"/>
          <w:lang w:val="en-US"/>
        </w:rPr>
        <w:t>5</w:t>
      </w:r>
    </w:p>
    <w:p w14:paraId="49AAC069"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36A46558"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19ACD0E9" w14:textId="77777777" w:rsidR="00FF5935" w:rsidRPr="003C2B4A" w:rsidRDefault="00FF5935" w:rsidP="00FF5935">
      <w:pPr>
        <w:jc w:val="center"/>
        <w:rPr>
          <w:rFonts w:ascii="Times New Roman" w:hAnsi="Times New Roman"/>
          <w:b/>
          <w:sz w:val="24"/>
          <w:szCs w:val="24"/>
        </w:rPr>
      </w:pPr>
    </w:p>
    <w:p w14:paraId="15D74041" w14:textId="77777777" w:rsidR="00FF5935" w:rsidRPr="003C2B4A" w:rsidRDefault="00FF5935" w:rsidP="00FF5935">
      <w:pPr>
        <w:jc w:val="center"/>
        <w:rPr>
          <w:rFonts w:ascii="Times New Roman" w:hAnsi="Times New Roman"/>
          <w:b/>
          <w:sz w:val="24"/>
          <w:szCs w:val="24"/>
        </w:rPr>
      </w:pPr>
    </w:p>
    <w:p w14:paraId="7DC8CDA2" w14:textId="77777777" w:rsidR="00FF5935" w:rsidRPr="003C2B4A" w:rsidRDefault="00FF5935" w:rsidP="00FF5935">
      <w:pPr>
        <w:jc w:val="center"/>
        <w:rPr>
          <w:rFonts w:ascii="Times New Roman" w:hAnsi="Times New Roman"/>
          <w:b/>
          <w:sz w:val="24"/>
          <w:szCs w:val="24"/>
        </w:rPr>
      </w:pPr>
    </w:p>
    <w:p w14:paraId="1B85BFC2" w14:textId="77777777" w:rsidR="00FF5935" w:rsidRPr="003C2B4A" w:rsidRDefault="00FF5935" w:rsidP="00FF5935">
      <w:pPr>
        <w:jc w:val="center"/>
        <w:rPr>
          <w:rFonts w:ascii="Times New Roman" w:hAnsi="Times New Roman"/>
          <w:b/>
          <w:sz w:val="24"/>
          <w:szCs w:val="24"/>
        </w:rPr>
      </w:pPr>
    </w:p>
    <w:p w14:paraId="751A2B59" w14:textId="709AD42C" w:rsidR="00FF5935" w:rsidRPr="003C2B4A" w:rsidRDefault="003C2B4A" w:rsidP="00FF593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7FDE62E" w14:textId="77777777" w:rsidR="00FF5935" w:rsidRPr="003C2B4A" w:rsidRDefault="00FF5935" w:rsidP="00FF5935">
      <w:pPr>
        <w:jc w:val="center"/>
        <w:rPr>
          <w:rFonts w:ascii="Times New Roman" w:hAnsi="Times New Roman"/>
          <w:b/>
          <w:sz w:val="24"/>
          <w:szCs w:val="24"/>
          <w:u w:val="single"/>
        </w:rPr>
      </w:pPr>
    </w:p>
    <w:p w14:paraId="3274151B" w14:textId="1D05BFB0"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t>СГ.05</w:t>
      </w:r>
      <w:r w:rsidR="00C77D35" w:rsidRPr="003C2B4A">
        <w:rPr>
          <w:rFonts w:ascii="Times New Roman" w:hAnsi="Times New Roman"/>
          <w:b/>
          <w:sz w:val="24"/>
          <w:szCs w:val="24"/>
        </w:rPr>
        <w:t xml:space="preserve"> </w:t>
      </w:r>
      <w:r w:rsidRPr="003C2B4A">
        <w:rPr>
          <w:rFonts w:ascii="Times New Roman" w:hAnsi="Times New Roman"/>
          <w:b/>
          <w:sz w:val="24"/>
          <w:szCs w:val="24"/>
        </w:rPr>
        <w:t>О</w:t>
      </w:r>
      <w:r w:rsidR="001A126E" w:rsidRPr="003C2B4A">
        <w:rPr>
          <w:rFonts w:ascii="Times New Roman" w:hAnsi="Times New Roman"/>
          <w:b/>
          <w:sz w:val="24"/>
          <w:szCs w:val="24"/>
        </w:rPr>
        <w:t>сновы бережливого производства</w:t>
      </w:r>
    </w:p>
    <w:p w14:paraId="2A5A6E99" w14:textId="77777777" w:rsidR="00FF5935" w:rsidRPr="003C2B4A" w:rsidRDefault="00FF5935" w:rsidP="00FF5935">
      <w:pPr>
        <w:jc w:val="center"/>
        <w:rPr>
          <w:rFonts w:ascii="Times New Roman" w:hAnsi="Times New Roman"/>
          <w:b/>
          <w:sz w:val="24"/>
          <w:szCs w:val="24"/>
        </w:rPr>
      </w:pPr>
    </w:p>
    <w:p w14:paraId="6A51A97D" w14:textId="77777777" w:rsidR="00FF5935" w:rsidRPr="003C2B4A" w:rsidRDefault="00FF5935" w:rsidP="00FF5935">
      <w:pPr>
        <w:rPr>
          <w:rFonts w:ascii="Times New Roman" w:hAnsi="Times New Roman"/>
          <w:b/>
          <w:sz w:val="24"/>
          <w:szCs w:val="24"/>
        </w:rPr>
      </w:pPr>
    </w:p>
    <w:p w14:paraId="59E00C4E" w14:textId="77777777" w:rsidR="00FF5935" w:rsidRPr="003C2B4A" w:rsidRDefault="00FF5935" w:rsidP="00FF5935">
      <w:pPr>
        <w:rPr>
          <w:rFonts w:ascii="Times New Roman" w:hAnsi="Times New Roman"/>
          <w:b/>
          <w:sz w:val="24"/>
          <w:szCs w:val="24"/>
        </w:rPr>
      </w:pPr>
    </w:p>
    <w:p w14:paraId="0344FBC2" w14:textId="77777777" w:rsidR="00FF5935" w:rsidRPr="003C2B4A" w:rsidRDefault="00FF5935" w:rsidP="00FF5935">
      <w:pPr>
        <w:rPr>
          <w:rFonts w:ascii="Times New Roman" w:hAnsi="Times New Roman"/>
          <w:b/>
          <w:sz w:val="24"/>
          <w:szCs w:val="24"/>
        </w:rPr>
      </w:pPr>
    </w:p>
    <w:p w14:paraId="087AF8C7" w14:textId="77777777" w:rsidR="00FF5935" w:rsidRPr="003C2B4A" w:rsidRDefault="00FF5935" w:rsidP="00FF5935">
      <w:pPr>
        <w:rPr>
          <w:rFonts w:ascii="Times New Roman" w:hAnsi="Times New Roman"/>
          <w:b/>
          <w:sz w:val="24"/>
          <w:szCs w:val="24"/>
        </w:rPr>
      </w:pPr>
    </w:p>
    <w:p w14:paraId="70A69FB7" w14:textId="77777777" w:rsidR="00FF5935" w:rsidRPr="003C2B4A" w:rsidRDefault="00FF5935" w:rsidP="00FF5935">
      <w:pPr>
        <w:rPr>
          <w:rFonts w:ascii="Times New Roman" w:hAnsi="Times New Roman"/>
          <w:b/>
          <w:sz w:val="24"/>
          <w:szCs w:val="24"/>
        </w:rPr>
      </w:pPr>
    </w:p>
    <w:p w14:paraId="434A33DF" w14:textId="77777777" w:rsidR="00FF5935" w:rsidRPr="003C2B4A" w:rsidRDefault="00FF5935" w:rsidP="00FF5935">
      <w:pPr>
        <w:rPr>
          <w:rFonts w:ascii="Times New Roman" w:hAnsi="Times New Roman"/>
          <w:b/>
          <w:sz w:val="24"/>
          <w:szCs w:val="24"/>
        </w:rPr>
      </w:pPr>
    </w:p>
    <w:p w14:paraId="10B4BB12" w14:textId="77777777" w:rsidR="00FF5935" w:rsidRPr="003C2B4A" w:rsidRDefault="00FF5935" w:rsidP="00FF5935">
      <w:pPr>
        <w:rPr>
          <w:rFonts w:ascii="Times New Roman" w:hAnsi="Times New Roman"/>
          <w:b/>
          <w:sz w:val="24"/>
          <w:szCs w:val="24"/>
        </w:rPr>
      </w:pPr>
    </w:p>
    <w:p w14:paraId="007958D7" w14:textId="77777777" w:rsidR="00FF5935" w:rsidRPr="003C2B4A" w:rsidRDefault="00FF5935" w:rsidP="00FF5935">
      <w:pPr>
        <w:rPr>
          <w:rFonts w:ascii="Times New Roman" w:hAnsi="Times New Roman"/>
          <w:b/>
          <w:sz w:val="24"/>
          <w:szCs w:val="24"/>
        </w:rPr>
      </w:pPr>
    </w:p>
    <w:p w14:paraId="4A51E587" w14:textId="77777777" w:rsidR="00FF5935" w:rsidRPr="003C2B4A" w:rsidRDefault="00FF5935" w:rsidP="00FF5935">
      <w:pPr>
        <w:rPr>
          <w:rFonts w:ascii="Times New Roman" w:hAnsi="Times New Roman"/>
          <w:b/>
          <w:sz w:val="24"/>
          <w:szCs w:val="24"/>
        </w:rPr>
      </w:pPr>
    </w:p>
    <w:p w14:paraId="42DF5971" w14:textId="77777777" w:rsidR="00FF5935" w:rsidRPr="003C2B4A" w:rsidRDefault="00FF5935" w:rsidP="00FF5935">
      <w:pPr>
        <w:rPr>
          <w:rFonts w:ascii="Times New Roman" w:hAnsi="Times New Roman"/>
          <w:b/>
          <w:sz w:val="24"/>
          <w:szCs w:val="24"/>
        </w:rPr>
      </w:pPr>
    </w:p>
    <w:p w14:paraId="0D770A7D" w14:textId="77777777" w:rsidR="00FF5935" w:rsidRPr="003C2B4A" w:rsidRDefault="00FF5935" w:rsidP="00FF5935">
      <w:pPr>
        <w:rPr>
          <w:rFonts w:ascii="Times New Roman" w:hAnsi="Times New Roman"/>
          <w:b/>
          <w:sz w:val="24"/>
          <w:szCs w:val="24"/>
        </w:rPr>
      </w:pPr>
    </w:p>
    <w:p w14:paraId="2ADA06FF" w14:textId="77777777" w:rsidR="00FF5935" w:rsidRPr="003C2B4A" w:rsidRDefault="00FF5935" w:rsidP="00FF5935">
      <w:pPr>
        <w:rPr>
          <w:rFonts w:ascii="Times New Roman" w:hAnsi="Times New Roman"/>
          <w:b/>
          <w:sz w:val="24"/>
          <w:szCs w:val="24"/>
        </w:rPr>
      </w:pPr>
    </w:p>
    <w:p w14:paraId="094B3736" w14:textId="77777777" w:rsidR="00FF5935" w:rsidRPr="003C2B4A" w:rsidRDefault="00FF5935" w:rsidP="00FF5935">
      <w:pPr>
        <w:rPr>
          <w:rFonts w:ascii="Times New Roman" w:hAnsi="Times New Roman"/>
          <w:b/>
          <w:sz w:val="24"/>
          <w:szCs w:val="24"/>
        </w:rPr>
      </w:pPr>
    </w:p>
    <w:p w14:paraId="2591CC8A" w14:textId="77777777" w:rsidR="00FF5935" w:rsidRPr="003C2B4A" w:rsidRDefault="00FF5935" w:rsidP="00FF5935">
      <w:pPr>
        <w:rPr>
          <w:rFonts w:ascii="Times New Roman" w:hAnsi="Times New Roman"/>
          <w:b/>
          <w:sz w:val="24"/>
          <w:szCs w:val="24"/>
        </w:rPr>
      </w:pPr>
    </w:p>
    <w:p w14:paraId="65608D44" w14:textId="77777777" w:rsidR="00FF5935" w:rsidRPr="003C2B4A" w:rsidRDefault="00FF5935" w:rsidP="00FF5935">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44186051" w14:textId="77777777"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7633CB81" w14:textId="77777777" w:rsidR="00FF5935" w:rsidRPr="003C2B4A" w:rsidRDefault="00FF5935" w:rsidP="00FF593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F5935" w:rsidRPr="003C2B4A" w14:paraId="2B764DBF" w14:textId="77777777" w:rsidTr="00F56322">
        <w:tc>
          <w:tcPr>
            <w:tcW w:w="7501" w:type="dxa"/>
          </w:tcPr>
          <w:p w14:paraId="3C130A07" w14:textId="77777777" w:rsidR="00FF5935" w:rsidRPr="003C2B4A" w:rsidRDefault="00FF5935" w:rsidP="009B38AB">
            <w:pPr>
              <w:numPr>
                <w:ilvl w:val="0"/>
                <w:numId w:val="2"/>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1747341" w14:textId="77777777" w:rsidR="00FF5935" w:rsidRPr="003C2B4A" w:rsidRDefault="00FF5935" w:rsidP="00F56322">
            <w:pPr>
              <w:rPr>
                <w:rFonts w:ascii="Times New Roman" w:hAnsi="Times New Roman"/>
                <w:b/>
                <w:sz w:val="24"/>
                <w:szCs w:val="24"/>
              </w:rPr>
            </w:pPr>
          </w:p>
        </w:tc>
      </w:tr>
      <w:tr w:rsidR="00FF5935" w:rsidRPr="003C2B4A" w14:paraId="5E623BDB" w14:textId="77777777" w:rsidTr="00F56322">
        <w:tc>
          <w:tcPr>
            <w:tcW w:w="7501" w:type="dxa"/>
          </w:tcPr>
          <w:p w14:paraId="749156A6" w14:textId="77777777" w:rsidR="00FF5935" w:rsidRPr="003C2B4A" w:rsidRDefault="00FF5935" w:rsidP="009B38AB">
            <w:pPr>
              <w:numPr>
                <w:ilvl w:val="0"/>
                <w:numId w:val="2"/>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06B61C57" w14:textId="77777777" w:rsidR="00FF5935" w:rsidRPr="003C2B4A" w:rsidRDefault="00FF5935" w:rsidP="009B38AB">
            <w:pPr>
              <w:numPr>
                <w:ilvl w:val="0"/>
                <w:numId w:val="2"/>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1369D6CD" w14:textId="77777777" w:rsidR="00FF5935" w:rsidRPr="003C2B4A" w:rsidRDefault="00FF5935" w:rsidP="00F56322">
            <w:pPr>
              <w:ind w:left="644"/>
              <w:rPr>
                <w:rFonts w:ascii="Times New Roman" w:hAnsi="Times New Roman"/>
                <w:b/>
                <w:sz w:val="24"/>
                <w:szCs w:val="24"/>
              </w:rPr>
            </w:pPr>
          </w:p>
        </w:tc>
      </w:tr>
      <w:tr w:rsidR="00FF5935" w:rsidRPr="003C2B4A" w14:paraId="5D626446" w14:textId="77777777" w:rsidTr="00F56322">
        <w:tc>
          <w:tcPr>
            <w:tcW w:w="7501" w:type="dxa"/>
          </w:tcPr>
          <w:p w14:paraId="799F220A" w14:textId="77777777" w:rsidR="00FF5935" w:rsidRPr="003C2B4A" w:rsidRDefault="00FF5935" w:rsidP="009B38AB">
            <w:pPr>
              <w:numPr>
                <w:ilvl w:val="0"/>
                <w:numId w:val="2"/>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68E9BF88" w14:textId="77777777" w:rsidR="00FF5935" w:rsidRPr="003C2B4A" w:rsidRDefault="00FF5935" w:rsidP="00F56322">
            <w:pPr>
              <w:suppressAutoHyphens/>
              <w:rPr>
                <w:rFonts w:ascii="Times New Roman" w:hAnsi="Times New Roman"/>
                <w:b/>
                <w:sz w:val="24"/>
                <w:szCs w:val="24"/>
              </w:rPr>
            </w:pPr>
          </w:p>
        </w:tc>
        <w:tc>
          <w:tcPr>
            <w:tcW w:w="1854" w:type="dxa"/>
          </w:tcPr>
          <w:p w14:paraId="6A65C5CE" w14:textId="77777777" w:rsidR="00FF5935" w:rsidRPr="003C2B4A" w:rsidRDefault="00FF5935" w:rsidP="00F56322">
            <w:pPr>
              <w:rPr>
                <w:rFonts w:ascii="Times New Roman" w:hAnsi="Times New Roman"/>
                <w:b/>
                <w:sz w:val="24"/>
                <w:szCs w:val="24"/>
              </w:rPr>
            </w:pPr>
          </w:p>
        </w:tc>
      </w:tr>
    </w:tbl>
    <w:p w14:paraId="22ADB59C" w14:textId="5C87C3F9"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«СГ.05. О</w:t>
      </w:r>
      <w:r w:rsidR="000350B2" w:rsidRPr="003C2B4A">
        <w:rPr>
          <w:rFonts w:ascii="Times New Roman" w:hAnsi="Times New Roman"/>
          <w:b/>
          <w:sz w:val="24"/>
          <w:szCs w:val="24"/>
        </w:rPr>
        <w:t>сновы бережливого производства</w:t>
      </w:r>
      <w:r w:rsidRPr="003C2B4A">
        <w:rPr>
          <w:rFonts w:ascii="Times New Roman" w:hAnsi="Times New Roman"/>
          <w:b/>
          <w:sz w:val="24"/>
          <w:szCs w:val="24"/>
        </w:rPr>
        <w:t>»</w:t>
      </w:r>
    </w:p>
    <w:p w14:paraId="7D1CF5E3" w14:textId="77777777" w:rsidR="00FF5935" w:rsidRPr="003C2B4A"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5B120BF6" w14:textId="7A05C026" w:rsidR="00FF5935" w:rsidRPr="003C2B4A"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 xml:space="preserve">СГ.05 </w:t>
      </w:r>
      <w:r w:rsidRPr="003C2B4A">
        <w:rPr>
          <w:rFonts w:ascii="Times New Roman" w:hAnsi="Times New Roman"/>
          <w:sz w:val="24"/>
          <w:szCs w:val="24"/>
        </w:rPr>
        <w:t xml:space="preserve">Основы бережливого производства» является обязательной частью социально-гуманитарного цикла примерной образовательной программы в соответствии с ФГОС СПО по специальности 34.02.01 Сестринское дело. </w:t>
      </w:r>
    </w:p>
    <w:p w14:paraId="5E61B801" w14:textId="49A95F80" w:rsidR="00FF5935" w:rsidRPr="003C2B4A"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01, ОК 02, ОК 03, ОК 04</w:t>
      </w:r>
      <w:r w:rsidR="000350B2">
        <w:rPr>
          <w:rFonts w:ascii="Times New Roman" w:hAnsi="Times New Roman"/>
          <w:sz w:val="24"/>
          <w:szCs w:val="24"/>
        </w:rPr>
        <w:t>.</w:t>
      </w:r>
    </w:p>
    <w:p w14:paraId="65DCDDD2" w14:textId="77777777" w:rsidR="00FF5935" w:rsidRPr="003C2B4A" w:rsidRDefault="00FF5935" w:rsidP="00FF5935">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6536AADC" w14:textId="77777777" w:rsidR="00FF5935" w:rsidRPr="003C2B4A" w:rsidRDefault="00FF5935" w:rsidP="00FF5935">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3614"/>
        <w:gridCol w:w="4641"/>
      </w:tblGrid>
      <w:tr w:rsidR="00EB7951" w:rsidRPr="00EB7951" w14:paraId="37820978" w14:textId="77777777" w:rsidTr="00EB7951">
        <w:trPr>
          <w:trHeight w:val="23"/>
        </w:trPr>
        <w:tc>
          <w:tcPr>
            <w:tcW w:w="713" w:type="pct"/>
            <w:vMerge w:val="restart"/>
            <w:shd w:val="clear" w:color="auto" w:fill="auto"/>
            <w:vAlign w:val="center"/>
            <w:hideMark/>
          </w:tcPr>
          <w:p w14:paraId="5C671290"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 xml:space="preserve">Код </w:t>
            </w:r>
          </w:p>
          <w:p w14:paraId="5E59C55B" w14:textId="7940003E"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ПК, ОК</w:t>
            </w:r>
          </w:p>
        </w:tc>
        <w:tc>
          <w:tcPr>
            <w:tcW w:w="4287" w:type="pct"/>
            <w:gridSpan w:val="2"/>
            <w:shd w:val="clear" w:color="auto" w:fill="auto"/>
            <w:vAlign w:val="center"/>
            <w:hideMark/>
          </w:tcPr>
          <w:p w14:paraId="34F509B4"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Дисциплинарные результаты</w:t>
            </w:r>
          </w:p>
        </w:tc>
      </w:tr>
      <w:tr w:rsidR="00EB7951" w:rsidRPr="00EB7951" w14:paraId="5C64182C" w14:textId="77777777" w:rsidTr="00EB7951">
        <w:trPr>
          <w:trHeight w:val="23"/>
        </w:trPr>
        <w:tc>
          <w:tcPr>
            <w:tcW w:w="713" w:type="pct"/>
            <w:vMerge/>
            <w:shd w:val="clear" w:color="auto" w:fill="auto"/>
            <w:vAlign w:val="center"/>
            <w:hideMark/>
          </w:tcPr>
          <w:p w14:paraId="12B21A96" w14:textId="127638A0" w:rsidR="00EB7951" w:rsidRPr="00EB7951" w:rsidRDefault="00EB7951" w:rsidP="00EB7951">
            <w:pPr>
              <w:spacing w:after="0" w:line="240" w:lineRule="auto"/>
              <w:jc w:val="center"/>
              <w:rPr>
                <w:rFonts w:ascii="Times New Roman" w:hAnsi="Times New Roman"/>
                <w:color w:val="000000"/>
                <w:sz w:val="24"/>
                <w:szCs w:val="24"/>
              </w:rPr>
            </w:pPr>
          </w:p>
        </w:tc>
        <w:tc>
          <w:tcPr>
            <w:tcW w:w="1877" w:type="pct"/>
            <w:shd w:val="clear" w:color="auto" w:fill="auto"/>
            <w:vAlign w:val="center"/>
            <w:hideMark/>
          </w:tcPr>
          <w:p w14:paraId="55B2A5BD"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Умения</w:t>
            </w:r>
          </w:p>
        </w:tc>
        <w:tc>
          <w:tcPr>
            <w:tcW w:w="2410" w:type="pct"/>
            <w:shd w:val="clear" w:color="auto" w:fill="auto"/>
            <w:vAlign w:val="center"/>
            <w:hideMark/>
          </w:tcPr>
          <w:p w14:paraId="418D14CF"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Знания</w:t>
            </w:r>
          </w:p>
        </w:tc>
      </w:tr>
      <w:tr w:rsidR="00647001" w:rsidRPr="00EB7951" w14:paraId="6D53F35B" w14:textId="77777777" w:rsidTr="00EB7951">
        <w:trPr>
          <w:trHeight w:val="23"/>
        </w:trPr>
        <w:tc>
          <w:tcPr>
            <w:tcW w:w="713" w:type="pct"/>
            <w:vMerge w:val="restart"/>
            <w:shd w:val="clear" w:color="auto" w:fill="auto"/>
            <w:hideMark/>
          </w:tcPr>
          <w:p w14:paraId="07003B10"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ОК 01, ОК 02, ОК 03, ОК 04, ПК 1.1, 2.1., 2.2., 3.3. </w:t>
            </w:r>
          </w:p>
        </w:tc>
        <w:tc>
          <w:tcPr>
            <w:tcW w:w="1877" w:type="pct"/>
            <w:shd w:val="clear" w:color="auto" w:fill="auto"/>
            <w:vAlign w:val="center"/>
            <w:hideMark/>
          </w:tcPr>
          <w:p w14:paraId="2EE6779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проводить мероприятия по реализации проектов по бережливому производству;</w:t>
            </w:r>
          </w:p>
        </w:tc>
        <w:tc>
          <w:tcPr>
            <w:tcW w:w="2410" w:type="pct"/>
            <w:shd w:val="clear" w:color="auto" w:fill="auto"/>
            <w:vAlign w:val="center"/>
            <w:hideMark/>
          </w:tcPr>
          <w:p w14:paraId="5A864D6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систему организации оказания медицинской помощи населению;</w:t>
            </w:r>
          </w:p>
        </w:tc>
      </w:tr>
      <w:tr w:rsidR="00647001" w:rsidRPr="00EB7951" w14:paraId="0CB77EEC" w14:textId="77777777" w:rsidTr="00EB7951">
        <w:trPr>
          <w:trHeight w:val="23"/>
        </w:trPr>
        <w:tc>
          <w:tcPr>
            <w:tcW w:w="713" w:type="pct"/>
            <w:vMerge/>
            <w:vAlign w:val="center"/>
            <w:hideMark/>
          </w:tcPr>
          <w:p w14:paraId="48ABD7D4" w14:textId="77777777" w:rsidR="00EB7951" w:rsidRPr="00EB7951" w:rsidRDefault="00EB7951" w:rsidP="00EB7951">
            <w:pPr>
              <w:spacing w:after="0" w:line="240" w:lineRule="auto"/>
              <w:rPr>
                <w:rFonts w:ascii="Times New Roman" w:hAnsi="Times New Roman"/>
                <w:color w:val="000000"/>
                <w:sz w:val="24"/>
                <w:szCs w:val="24"/>
              </w:rPr>
            </w:pPr>
          </w:p>
        </w:tc>
        <w:tc>
          <w:tcPr>
            <w:tcW w:w="1877" w:type="pct"/>
            <w:shd w:val="clear" w:color="auto" w:fill="auto"/>
            <w:vAlign w:val="center"/>
            <w:hideMark/>
          </w:tcPr>
          <w:p w14:paraId="0383BDE8"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применять принципы и инструменты бережливого производства в медицинских организациях;</w:t>
            </w:r>
          </w:p>
        </w:tc>
        <w:tc>
          <w:tcPr>
            <w:tcW w:w="2410" w:type="pct"/>
            <w:shd w:val="clear" w:color="auto" w:fill="auto"/>
            <w:vAlign w:val="center"/>
            <w:hideMark/>
          </w:tcPr>
          <w:p w14:paraId="7019113F"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bCs/>
                <w:color w:val="000000"/>
                <w:sz w:val="24"/>
                <w:szCs w:val="24"/>
              </w:rPr>
              <w:t>права и обязанности работников в сфере профессиональной деятельности;</w:t>
            </w:r>
          </w:p>
        </w:tc>
      </w:tr>
      <w:tr w:rsidR="00647001" w:rsidRPr="00EB7951" w14:paraId="172BB6EB" w14:textId="77777777" w:rsidTr="00EB7951">
        <w:trPr>
          <w:trHeight w:val="23"/>
        </w:trPr>
        <w:tc>
          <w:tcPr>
            <w:tcW w:w="713" w:type="pct"/>
            <w:vMerge/>
            <w:vAlign w:val="center"/>
            <w:hideMark/>
          </w:tcPr>
          <w:p w14:paraId="768CDFE6" w14:textId="77777777" w:rsidR="00EB7951" w:rsidRPr="00EB7951" w:rsidRDefault="00EB7951" w:rsidP="00EB7951">
            <w:pPr>
              <w:spacing w:after="0" w:line="240" w:lineRule="auto"/>
              <w:rPr>
                <w:rFonts w:ascii="Times New Roman" w:hAnsi="Times New Roman"/>
                <w:color w:val="000000"/>
                <w:sz w:val="24"/>
                <w:szCs w:val="24"/>
              </w:rPr>
            </w:pPr>
          </w:p>
        </w:tc>
        <w:tc>
          <w:tcPr>
            <w:tcW w:w="1877" w:type="pct"/>
            <w:shd w:val="clear" w:color="auto" w:fill="auto"/>
            <w:vAlign w:val="center"/>
            <w:hideMark/>
          </w:tcPr>
          <w:p w14:paraId="1576754A"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выявлять потери в потоке создания ценности в медицинской организации и предлагать пути их решения;</w:t>
            </w:r>
          </w:p>
        </w:tc>
        <w:tc>
          <w:tcPr>
            <w:tcW w:w="2410" w:type="pct"/>
            <w:shd w:val="clear" w:color="auto" w:fill="auto"/>
            <w:vAlign w:val="center"/>
            <w:hideMark/>
          </w:tcPr>
          <w:p w14:paraId="7C7E5FBC"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bCs/>
                <w:color w:val="000000"/>
                <w:sz w:val="24"/>
                <w:szCs w:val="24"/>
              </w:rPr>
              <w:t>права и свободы человека и гражданина, механизмы их реализации</w:t>
            </w:r>
          </w:p>
        </w:tc>
      </w:tr>
      <w:tr w:rsidR="00647001" w:rsidRPr="00EB7951" w14:paraId="65671723" w14:textId="77777777" w:rsidTr="00EB7951">
        <w:trPr>
          <w:trHeight w:val="23"/>
        </w:trPr>
        <w:tc>
          <w:tcPr>
            <w:tcW w:w="713" w:type="pct"/>
            <w:vMerge/>
            <w:vAlign w:val="center"/>
            <w:hideMark/>
          </w:tcPr>
          <w:p w14:paraId="03152686" w14:textId="77777777" w:rsidR="00EB7951" w:rsidRPr="00EB7951" w:rsidRDefault="00EB7951" w:rsidP="00EB7951">
            <w:pPr>
              <w:spacing w:after="0" w:line="240" w:lineRule="auto"/>
              <w:rPr>
                <w:rFonts w:ascii="Times New Roman" w:hAnsi="Times New Roman"/>
                <w:color w:val="000000"/>
                <w:sz w:val="24"/>
                <w:szCs w:val="24"/>
              </w:rPr>
            </w:pPr>
          </w:p>
        </w:tc>
        <w:tc>
          <w:tcPr>
            <w:tcW w:w="1877" w:type="pct"/>
            <w:shd w:val="clear" w:color="auto" w:fill="auto"/>
            <w:vAlign w:val="center"/>
            <w:hideMark/>
          </w:tcPr>
          <w:p w14:paraId="5D738B4A"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налаживать эффективные отношения в трудовом коллективе и решать возникающие конфликты в медицинской организации.</w:t>
            </w:r>
          </w:p>
        </w:tc>
        <w:tc>
          <w:tcPr>
            <w:tcW w:w="2410" w:type="pct"/>
            <w:shd w:val="clear" w:color="auto" w:fill="auto"/>
            <w:vAlign w:val="center"/>
            <w:hideMark/>
          </w:tcPr>
          <w:p w14:paraId="34B380F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основы и принципы системы бережливого производства;</w:t>
            </w:r>
          </w:p>
        </w:tc>
      </w:tr>
      <w:tr w:rsidR="00647001" w:rsidRPr="00EB7951" w14:paraId="5506A209" w14:textId="77777777" w:rsidTr="00EB7951">
        <w:trPr>
          <w:trHeight w:val="23"/>
        </w:trPr>
        <w:tc>
          <w:tcPr>
            <w:tcW w:w="713" w:type="pct"/>
            <w:vMerge/>
            <w:vAlign w:val="center"/>
            <w:hideMark/>
          </w:tcPr>
          <w:p w14:paraId="3EEF7547" w14:textId="77777777" w:rsidR="00EB7951" w:rsidRPr="00EB7951" w:rsidRDefault="00EB7951" w:rsidP="00EB7951">
            <w:pPr>
              <w:spacing w:after="0" w:line="240" w:lineRule="auto"/>
              <w:rPr>
                <w:rFonts w:ascii="Times New Roman" w:hAnsi="Times New Roman"/>
                <w:color w:val="000000"/>
                <w:sz w:val="24"/>
                <w:szCs w:val="24"/>
              </w:rPr>
            </w:pPr>
          </w:p>
        </w:tc>
        <w:tc>
          <w:tcPr>
            <w:tcW w:w="1877" w:type="pct"/>
            <w:shd w:val="clear" w:color="auto" w:fill="auto"/>
            <w:hideMark/>
          </w:tcPr>
          <w:p w14:paraId="0372FD4A"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410" w:type="pct"/>
            <w:shd w:val="clear" w:color="auto" w:fill="auto"/>
            <w:vAlign w:val="center"/>
            <w:hideMark/>
          </w:tcPr>
          <w:p w14:paraId="6D6BA0D9"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базовые инструменты бережливого производства; </w:t>
            </w:r>
          </w:p>
        </w:tc>
      </w:tr>
      <w:tr w:rsidR="00647001" w:rsidRPr="00EB7951" w14:paraId="2EF8133B" w14:textId="77777777" w:rsidTr="00EB7951">
        <w:trPr>
          <w:trHeight w:val="23"/>
        </w:trPr>
        <w:tc>
          <w:tcPr>
            <w:tcW w:w="713" w:type="pct"/>
            <w:vMerge/>
            <w:vAlign w:val="center"/>
            <w:hideMark/>
          </w:tcPr>
          <w:p w14:paraId="7A832130" w14:textId="77777777" w:rsidR="00EB7951" w:rsidRPr="00EB7951" w:rsidRDefault="00EB7951" w:rsidP="00EB7951">
            <w:pPr>
              <w:spacing w:after="0" w:line="240" w:lineRule="auto"/>
              <w:rPr>
                <w:rFonts w:ascii="Times New Roman" w:hAnsi="Times New Roman"/>
                <w:color w:val="000000"/>
                <w:sz w:val="24"/>
                <w:szCs w:val="24"/>
              </w:rPr>
            </w:pPr>
          </w:p>
        </w:tc>
        <w:tc>
          <w:tcPr>
            <w:tcW w:w="1877" w:type="pct"/>
            <w:shd w:val="clear" w:color="auto" w:fill="auto"/>
            <w:hideMark/>
          </w:tcPr>
          <w:p w14:paraId="139D1A30"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410" w:type="pct"/>
            <w:shd w:val="clear" w:color="auto" w:fill="auto"/>
            <w:vAlign w:val="center"/>
            <w:hideMark/>
          </w:tcPr>
          <w:p w14:paraId="0D025EB6"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основные виды потерь, способы их выявления и устранения; </w:t>
            </w:r>
          </w:p>
        </w:tc>
      </w:tr>
      <w:tr w:rsidR="00647001" w:rsidRPr="00EB7951" w14:paraId="06F171E9" w14:textId="77777777" w:rsidTr="00EB7951">
        <w:trPr>
          <w:trHeight w:val="23"/>
        </w:trPr>
        <w:tc>
          <w:tcPr>
            <w:tcW w:w="713" w:type="pct"/>
            <w:vMerge/>
            <w:vAlign w:val="center"/>
            <w:hideMark/>
          </w:tcPr>
          <w:p w14:paraId="7E06913A" w14:textId="77777777" w:rsidR="00EB7951" w:rsidRPr="00EB7951" w:rsidRDefault="00EB7951" w:rsidP="00EB7951">
            <w:pPr>
              <w:spacing w:after="0" w:line="240" w:lineRule="auto"/>
              <w:rPr>
                <w:rFonts w:ascii="Times New Roman" w:hAnsi="Times New Roman"/>
                <w:color w:val="000000"/>
                <w:sz w:val="24"/>
                <w:szCs w:val="24"/>
              </w:rPr>
            </w:pPr>
          </w:p>
        </w:tc>
        <w:tc>
          <w:tcPr>
            <w:tcW w:w="1877" w:type="pct"/>
            <w:shd w:val="clear" w:color="auto" w:fill="auto"/>
            <w:hideMark/>
          </w:tcPr>
          <w:p w14:paraId="5CFE5342"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410" w:type="pct"/>
            <w:shd w:val="clear" w:color="auto" w:fill="auto"/>
            <w:vAlign w:val="center"/>
            <w:hideMark/>
          </w:tcPr>
          <w:p w14:paraId="23CCE81D"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основы корпоративной культуры и профессиональной этики в медицинской организации;</w:t>
            </w:r>
          </w:p>
        </w:tc>
      </w:tr>
      <w:tr w:rsidR="00647001" w:rsidRPr="00EB7951" w14:paraId="02B6C661" w14:textId="77777777" w:rsidTr="00EB7951">
        <w:trPr>
          <w:trHeight w:val="23"/>
        </w:trPr>
        <w:tc>
          <w:tcPr>
            <w:tcW w:w="713" w:type="pct"/>
            <w:vMerge/>
            <w:vAlign w:val="center"/>
            <w:hideMark/>
          </w:tcPr>
          <w:p w14:paraId="77ABB528" w14:textId="77777777" w:rsidR="00EB7951" w:rsidRPr="00EB7951" w:rsidRDefault="00EB7951" w:rsidP="00EB7951">
            <w:pPr>
              <w:spacing w:after="0" w:line="240" w:lineRule="auto"/>
              <w:rPr>
                <w:rFonts w:ascii="Times New Roman" w:hAnsi="Times New Roman"/>
                <w:color w:val="000000"/>
                <w:sz w:val="24"/>
                <w:szCs w:val="24"/>
              </w:rPr>
            </w:pPr>
          </w:p>
        </w:tc>
        <w:tc>
          <w:tcPr>
            <w:tcW w:w="1877" w:type="pct"/>
            <w:shd w:val="clear" w:color="auto" w:fill="auto"/>
            <w:hideMark/>
          </w:tcPr>
          <w:p w14:paraId="1151C49B"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410" w:type="pct"/>
            <w:shd w:val="clear" w:color="auto" w:fill="auto"/>
            <w:vAlign w:val="center"/>
            <w:hideMark/>
          </w:tcPr>
          <w:p w14:paraId="08F03891"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основы проектной деятельности</w:t>
            </w:r>
          </w:p>
        </w:tc>
      </w:tr>
    </w:tbl>
    <w:p w14:paraId="127F6C8F" w14:textId="77777777" w:rsidR="00FF5935" w:rsidRPr="003C2B4A" w:rsidRDefault="00FF5935" w:rsidP="00FF5935">
      <w:pPr>
        <w:suppressAutoHyphens/>
        <w:spacing w:after="0"/>
        <w:jc w:val="center"/>
        <w:rPr>
          <w:rFonts w:ascii="Times New Roman" w:hAnsi="Times New Roman"/>
          <w:b/>
          <w:sz w:val="24"/>
          <w:szCs w:val="24"/>
        </w:rPr>
      </w:pPr>
    </w:p>
    <w:p w14:paraId="3D746B4A" w14:textId="77777777" w:rsidR="00FF5935" w:rsidRPr="003C2B4A" w:rsidRDefault="00FF5935" w:rsidP="00FF5935">
      <w:pPr>
        <w:spacing w:after="0" w:line="240" w:lineRule="auto"/>
        <w:rPr>
          <w:rFonts w:ascii="Times New Roman" w:hAnsi="Times New Roman"/>
          <w:b/>
          <w:sz w:val="24"/>
          <w:szCs w:val="24"/>
        </w:rPr>
      </w:pPr>
      <w:r w:rsidRPr="003C2B4A">
        <w:rPr>
          <w:rFonts w:ascii="Times New Roman" w:hAnsi="Times New Roman"/>
          <w:b/>
          <w:sz w:val="24"/>
          <w:szCs w:val="24"/>
        </w:rPr>
        <w:br w:type="page"/>
      </w:r>
    </w:p>
    <w:p w14:paraId="3644B858" w14:textId="77777777"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rPr>
        <w:lastRenderedPageBreak/>
        <w:t>2. СТРУКТУРА И СОДЕРЖАНИЕ УЧЕБНОЙ ДИСЦИПЛИНЫ</w:t>
      </w:r>
    </w:p>
    <w:p w14:paraId="0560E63C" w14:textId="77777777" w:rsidR="00FF5935" w:rsidRPr="003C2B4A" w:rsidRDefault="00FF5935" w:rsidP="00FF5935">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3C2B4A" w14:paraId="35AED89B" w14:textId="77777777" w:rsidTr="00F56322">
        <w:trPr>
          <w:trHeight w:val="490"/>
        </w:trPr>
        <w:tc>
          <w:tcPr>
            <w:tcW w:w="3685" w:type="pct"/>
            <w:vAlign w:val="center"/>
          </w:tcPr>
          <w:p w14:paraId="716D2C3D"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044712F4"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FF5935" w:rsidRPr="003C2B4A" w14:paraId="0C148E94" w14:textId="77777777" w:rsidTr="00F56322">
        <w:trPr>
          <w:trHeight w:val="490"/>
        </w:trPr>
        <w:tc>
          <w:tcPr>
            <w:tcW w:w="3685" w:type="pct"/>
            <w:vAlign w:val="center"/>
          </w:tcPr>
          <w:p w14:paraId="0FB89478"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3724711F"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32</w:t>
            </w:r>
          </w:p>
        </w:tc>
      </w:tr>
      <w:tr w:rsidR="00F50956" w:rsidRPr="003C2B4A" w14:paraId="3E82793C" w14:textId="77777777" w:rsidTr="00F56322">
        <w:trPr>
          <w:trHeight w:val="490"/>
        </w:trPr>
        <w:tc>
          <w:tcPr>
            <w:tcW w:w="3685" w:type="pct"/>
            <w:vAlign w:val="center"/>
          </w:tcPr>
          <w:p w14:paraId="60B8FB5E" w14:textId="2E71B868" w:rsidR="00F50956" w:rsidRPr="003C2B4A" w:rsidRDefault="00F50956" w:rsidP="00F56322">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3390365E" w14:textId="3743EC08" w:rsidR="00F50956" w:rsidRPr="003C2B4A" w:rsidRDefault="00D03333" w:rsidP="00F56322">
            <w:pPr>
              <w:suppressAutoHyphens/>
              <w:spacing w:after="0"/>
              <w:rPr>
                <w:rFonts w:ascii="Times New Roman" w:hAnsi="Times New Roman"/>
                <w:b/>
                <w:sz w:val="24"/>
                <w:szCs w:val="24"/>
              </w:rPr>
            </w:pPr>
            <w:r>
              <w:rPr>
                <w:rFonts w:ascii="Times New Roman" w:hAnsi="Times New Roman"/>
                <w:b/>
                <w:sz w:val="24"/>
                <w:szCs w:val="24"/>
              </w:rPr>
              <w:t>12</w:t>
            </w:r>
          </w:p>
        </w:tc>
      </w:tr>
      <w:tr w:rsidR="00FF5935" w:rsidRPr="003C2B4A" w14:paraId="3DDF65AE" w14:textId="77777777" w:rsidTr="00F56322">
        <w:trPr>
          <w:trHeight w:val="336"/>
        </w:trPr>
        <w:tc>
          <w:tcPr>
            <w:tcW w:w="5000" w:type="pct"/>
            <w:gridSpan w:val="2"/>
            <w:vAlign w:val="center"/>
          </w:tcPr>
          <w:p w14:paraId="0BAE6EDA"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FF5935" w:rsidRPr="003C2B4A" w14:paraId="4C1F60FD" w14:textId="77777777" w:rsidTr="00F56322">
        <w:trPr>
          <w:trHeight w:val="490"/>
        </w:trPr>
        <w:tc>
          <w:tcPr>
            <w:tcW w:w="3685" w:type="pct"/>
            <w:vAlign w:val="center"/>
          </w:tcPr>
          <w:p w14:paraId="3E4C9ECD"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1C74E91B" w14:textId="22EC9571" w:rsidR="00FF5935" w:rsidRPr="003C2B4A" w:rsidRDefault="00D03333" w:rsidP="00F56322">
            <w:pPr>
              <w:suppressAutoHyphens/>
              <w:spacing w:after="0"/>
              <w:rPr>
                <w:rFonts w:ascii="Times New Roman" w:hAnsi="Times New Roman"/>
                <w:sz w:val="24"/>
                <w:szCs w:val="24"/>
              </w:rPr>
            </w:pPr>
            <w:r>
              <w:rPr>
                <w:rFonts w:ascii="Times New Roman" w:hAnsi="Times New Roman"/>
                <w:sz w:val="24"/>
                <w:szCs w:val="24"/>
              </w:rPr>
              <w:t>20</w:t>
            </w:r>
          </w:p>
        </w:tc>
      </w:tr>
      <w:tr w:rsidR="00FF5935" w:rsidRPr="003C2B4A" w14:paraId="5C30702D" w14:textId="77777777" w:rsidTr="00F56322">
        <w:trPr>
          <w:trHeight w:val="490"/>
        </w:trPr>
        <w:tc>
          <w:tcPr>
            <w:tcW w:w="3685" w:type="pct"/>
            <w:vAlign w:val="center"/>
          </w:tcPr>
          <w:p w14:paraId="6AD89BE1"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12E0FC01" w14:textId="1B962503" w:rsidR="00FF5935" w:rsidRPr="003C2B4A" w:rsidRDefault="00D03333" w:rsidP="00F56322">
            <w:pPr>
              <w:suppressAutoHyphens/>
              <w:spacing w:after="0"/>
              <w:rPr>
                <w:rFonts w:ascii="Times New Roman" w:hAnsi="Times New Roman"/>
                <w:sz w:val="24"/>
                <w:szCs w:val="24"/>
              </w:rPr>
            </w:pPr>
            <w:r>
              <w:rPr>
                <w:rFonts w:ascii="Times New Roman" w:hAnsi="Times New Roman"/>
                <w:sz w:val="24"/>
                <w:szCs w:val="24"/>
              </w:rPr>
              <w:t>12</w:t>
            </w:r>
          </w:p>
        </w:tc>
      </w:tr>
      <w:tr w:rsidR="00FF5935" w:rsidRPr="003C2B4A" w14:paraId="3E076CC8" w14:textId="77777777" w:rsidTr="00F56322">
        <w:trPr>
          <w:trHeight w:val="267"/>
        </w:trPr>
        <w:tc>
          <w:tcPr>
            <w:tcW w:w="3685" w:type="pct"/>
            <w:vAlign w:val="center"/>
          </w:tcPr>
          <w:p w14:paraId="494C68EE" w14:textId="0A1C607A" w:rsidR="00FF5935" w:rsidRPr="003C2B4A" w:rsidRDefault="003C2B4A" w:rsidP="00F56322">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FF5935" w:rsidRPr="003C2B4A">
              <w:rPr>
                <w:rFonts w:ascii="Times New Roman" w:hAnsi="Times New Roman"/>
                <w:sz w:val="24"/>
                <w:szCs w:val="24"/>
              </w:rPr>
              <w:t xml:space="preserve"> </w:t>
            </w:r>
          </w:p>
        </w:tc>
        <w:tc>
          <w:tcPr>
            <w:tcW w:w="1315" w:type="pct"/>
            <w:vAlign w:val="center"/>
          </w:tcPr>
          <w:p w14:paraId="13625299" w14:textId="019EEE0D" w:rsidR="00FF5935" w:rsidRPr="003C2B4A" w:rsidRDefault="00FF5935" w:rsidP="00F56322">
            <w:pPr>
              <w:suppressAutoHyphens/>
              <w:spacing w:after="0"/>
              <w:rPr>
                <w:rFonts w:ascii="Times New Roman" w:hAnsi="Times New Roman"/>
                <w:sz w:val="24"/>
                <w:szCs w:val="24"/>
              </w:rPr>
            </w:pPr>
          </w:p>
        </w:tc>
      </w:tr>
      <w:tr w:rsidR="00FF5935" w:rsidRPr="003C2B4A" w14:paraId="152E3F8F" w14:textId="77777777" w:rsidTr="00F56322">
        <w:trPr>
          <w:trHeight w:val="331"/>
        </w:trPr>
        <w:tc>
          <w:tcPr>
            <w:tcW w:w="3685" w:type="pct"/>
            <w:vAlign w:val="center"/>
          </w:tcPr>
          <w:p w14:paraId="3DE50D26" w14:textId="2B236E9E"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17363224" w14:textId="491F0E69" w:rsidR="00FF5935" w:rsidRPr="003C2B4A" w:rsidRDefault="00FF5935" w:rsidP="00F56322">
            <w:pPr>
              <w:suppressAutoHyphens/>
              <w:spacing w:after="0"/>
              <w:rPr>
                <w:rFonts w:ascii="Times New Roman" w:hAnsi="Times New Roman"/>
                <w:sz w:val="24"/>
                <w:szCs w:val="24"/>
              </w:rPr>
            </w:pPr>
          </w:p>
        </w:tc>
      </w:tr>
    </w:tbl>
    <w:p w14:paraId="2A49186F" w14:textId="77777777" w:rsidR="00FF5935" w:rsidRPr="003C2B4A" w:rsidRDefault="00FF5935" w:rsidP="00FF5935">
      <w:pPr>
        <w:rPr>
          <w:rFonts w:ascii="Times New Roman" w:hAnsi="Times New Roman"/>
          <w:b/>
          <w:sz w:val="24"/>
          <w:szCs w:val="24"/>
        </w:rPr>
        <w:sectPr w:rsidR="00FF5935" w:rsidRPr="003C2B4A" w:rsidSect="00647001">
          <w:pgSz w:w="11906" w:h="16838"/>
          <w:pgMar w:top="1134" w:right="567" w:bottom="1134" w:left="1701" w:header="708" w:footer="708" w:gutter="0"/>
          <w:cols w:space="720"/>
          <w:docGrid w:linePitch="299"/>
        </w:sectPr>
      </w:pPr>
    </w:p>
    <w:p w14:paraId="513B18BD" w14:textId="77777777" w:rsidR="00FF5935" w:rsidRPr="003C2B4A" w:rsidRDefault="00FF5935"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4"/>
        <w:gridCol w:w="7339"/>
        <w:gridCol w:w="1774"/>
        <w:gridCol w:w="2135"/>
      </w:tblGrid>
      <w:tr w:rsidR="0076617D" w:rsidRPr="009407CF" w14:paraId="4F2767B0" w14:textId="77777777" w:rsidTr="009407CF">
        <w:trPr>
          <w:trHeight w:val="20"/>
        </w:trPr>
        <w:tc>
          <w:tcPr>
            <w:tcW w:w="1138" w:type="pct"/>
            <w:vAlign w:val="center"/>
          </w:tcPr>
          <w:p w14:paraId="6330F043" w14:textId="6B0E38EF"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 xml:space="preserve">Наименование разделов </w:t>
            </w:r>
            <w:r w:rsidRPr="009407CF">
              <w:rPr>
                <w:rFonts w:ascii="Times New Roman" w:hAnsi="Times New Roman"/>
                <w:b/>
                <w:bCs/>
                <w:sz w:val="24"/>
                <w:szCs w:val="24"/>
              </w:rPr>
              <w:br/>
              <w:t>и тем</w:t>
            </w:r>
          </w:p>
        </w:tc>
        <w:tc>
          <w:tcPr>
            <w:tcW w:w="2520" w:type="pct"/>
            <w:vAlign w:val="center"/>
          </w:tcPr>
          <w:p w14:paraId="677E1FDE" w14:textId="10156615"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Содержание учебного материала и формы организации деятельности обучающихся</w:t>
            </w:r>
          </w:p>
        </w:tc>
        <w:tc>
          <w:tcPr>
            <w:tcW w:w="609" w:type="pct"/>
            <w:vAlign w:val="center"/>
          </w:tcPr>
          <w:p w14:paraId="53F2E1EF" w14:textId="53E67E02"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 xml:space="preserve">Объем, акад. ч / в том числе </w:t>
            </w:r>
            <w:r w:rsidRPr="009407CF">
              <w:rPr>
                <w:rFonts w:ascii="Times New Roman" w:hAnsi="Times New Roman"/>
                <w:b/>
                <w:bCs/>
                <w:sz w:val="24"/>
                <w:szCs w:val="24"/>
              </w:rPr>
              <w:br/>
              <w:t>в форме практической подготовки, акад. ч</w:t>
            </w:r>
            <w:r w:rsidRPr="009407CF">
              <w:rPr>
                <w:rStyle w:val="ab"/>
                <w:rFonts w:ascii="Times New Roman" w:hAnsi="Times New Roman"/>
                <w:b/>
                <w:bCs/>
                <w:sz w:val="24"/>
                <w:szCs w:val="24"/>
              </w:rPr>
              <w:footnoteReference w:id="5"/>
            </w:r>
          </w:p>
        </w:tc>
        <w:tc>
          <w:tcPr>
            <w:tcW w:w="733" w:type="pct"/>
            <w:vAlign w:val="center"/>
          </w:tcPr>
          <w:p w14:paraId="27D27035" w14:textId="225EA21D" w:rsidR="0076617D" w:rsidRPr="009407CF" w:rsidRDefault="0076617D" w:rsidP="009407CF">
            <w:pPr>
              <w:suppressAutoHyphens/>
              <w:spacing w:after="0" w:line="240" w:lineRule="auto"/>
              <w:jc w:val="center"/>
              <w:rPr>
                <w:rFonts w:ascii="Times New Roman" w:hAnsi="Times New Roman"/>
                <w:b/>
                <w:bCs/>
                <w:sz w:val="24"/>
                <w:szCs w:val="24"/>
              </w:rPr>
            </w:pPr>
            <w:r w:rsidRPr="009407CF">
              <w:rPr>
                <w:rFonts w:ascii="Times New Roman" w:hAnsi="Times New Roman"/>
                <w:b/>
                <w:bCs/>
                <w:sz w:val="24"/>
                <w:szCs w:val="24"/>
              </w:rPr>
              <w:t>Коды компетенций,</w:t>
            </w:r>
            <w:r w:rsidRPr="009407CF">
              <w:rPr>
                <w:rFonts w:ascii="Times New Roman" w:hAnsi="Times New Roman"/>
                <w:sz w:val="24"/>
                <w:szCs w:val="24"/>
              </w:rPr>
              <w:t xml:space="preserve"> </w:t>
            </w:r>
            <w:r w:rsidRPr="009407CF">
              <w:rPr>
                <w:rFonts w:ascii="Times New Roman" w:hAnsi="Times New Roman"/>
                <w:b/>
                <w:bCs/>
                <w:sz w:val="24"/>
                <w:szCs w:val="24"/>
              </w:rPr>
              <w:t>формированию которых способствует элемент программы</w:t>
            </w:r>
          </w:p>
        </w:tc>
      </w:tr>
      <w:tr w:rsidR="00FF5935" w:rsidRPr="009407CF" w14:paraId="2628D975" w14:textId="77777777" w:rsidTr="009407CF">
        <w:trPr>
          <w:trHeight w:val="20"/>
        </w:trPr>
        <w:tc>
          <w:tcPr>
            <w:tcW w:w="1138" w:type="pct"/>
          </w:tcPr>
          <w:p w14:paraId="35C19AE3" w14:textId="77777777" w:rsidR="00FF5935" w:rsidRPr="009407CF" w:rsidRDefault="00FF59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1</w:t>
            </w:r>
          </w:p>
        </w:tc>
        <w:tc>
          <w:tcPr>
            <w:tcW w:w="2520" w:type="pct"/>
          </w:tcPr>
          <w:p w14:paraId="5F5FC909" w14:textId="77777777" w:rsidR="00FF5935" w:rsidRPr="009407CF" w:rsidRDefault="00FF59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2</w:t>
            </w:r>
          </w:p>
        </w:tc>
        <w:tc>
          <w:tcPr>
            <w:tcW w:w="609" w:type="pct"/>
          </w:tcPr>
          <w:p w14:paraId="78B03E8D" w14:textId="77777777" w:rsidR="00FF5935" w:rsidRPr="009407CF" w:rsidRDefault="00FF59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3</w:t>
            </w:r>
          </w:p>
        </w:tc>
        <w:tc>
          <w:tcPr>
            <w:tcW w:w="733" w:type="pct"/>
          </w:tcPr>
          <w:p w14:paraId="1C5C90B9" w14:textId="77777777" w:rsidR="00FF5935" w:rsidRPr="009407CF" w:rsidRDefault="00FF5935" w:rsidP="009407CF">
            <w:pPr>
              <w:spacing w:after="0" w:line="240" w:lineRule="auto"/>
              <w:jc w:val="center"/>
              <w:rPr>
                <w:rFonts w:ascii="Times New Roman" w:hAnsi="Times New Roman"/>
                <w:b/>
                <w:bCs/>
                <w:sz w:val="24"/>
                <w:szCs w:val="24"/>
              </w:rPr>
            </w:pPr>
            <w:r w:rsidRPr="009407CF">
              <w:rPr>
                <w:rFonts w:ascii="Times New Roman" w:hAnsi="Times New Roman"/>
                <w:b/>
                <w:bCs/>
                <w:sz w:val="24"/>
                <w:szCs w:val="24"/>
              </w:rPr>
              <w:t>4</w:t>
            </w:r>
          </w:p>
        </w:tc>
      </w:tr>
      <w:tr w:rsidR="00FF5935" w:rsidRPr="009407CF" w14:paraId="7E999CA0" w14:textId="77777777" w:rsidTr="009407CF">
        <w:trPr>
          <w:trHeight w:val="20"/>
        </w:trPr>
        <w:tc>
          <w:tcPr>
            <w:tcW w:w="1138" w:type="pct"/>
            <w:vMerge w:val="restart"/>
          </w:tcPr>
          <w:p w14:paraId="082B2597"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1.</w:t>
            </w:r>
          </w:p>
          <w:p w14:paraId="7A4DBB4A"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Организационные основы здравоохранения</w:t>
            </w:r>
          </w:p>
        </w:tc>
        <w:tc>
          <w:tcPr>
            <w:tcW w:w="2520" w:type="pct"/>
          </w:tcPr>
          <w:p w14:paraId="1316F0E2" w14:textId="39A85BCB" w:rsidR="00FF5935" w:rsidRPr="009407CF" w:rsidRDefault="003C2B4A" w:rsidP="009407CF">
            <w:pPr>
              <w:spacing w:after="0" w:line="240" w:lineRule="auto"/>
              <w:rPr>
                <w:rFonts w:ascii="Times New Roman" w:hAnsi="Times New Roman"/>
                <w:b/>
                <w:bCs/>
                <w:sz w:val="24"/>
                <w:szCs w:val="24"/>
              </w:rPr>
            </w:pPr>
            <w:r w:rsidRPr="009407CF">
              <w:rPr>
                <w:rFonts w:ascii="Times New Roman" w:hAnsi="Times New Roman"/>
                <w:b/>
                <w:bCs/>
                <w:sz w:val="24"/>
                <w:szCs w:val="24"/>
              </w:rPr>
              <w:t>Содержание</w:t>
            </w:r>
          </w:p>
        </w:tc>
        <w:tc>
          <w:tcPr>
            <w:tcW w:w="609" w:type="pct"/>
            <w:vAlign w:val="center"/>
          </w:tcPr>
          <w:p w14:paraId="7223D043" w14:textId="4778B9FF" w:rsidR="00FF5935" w:rsidRPr="009407CF" w:rsidRDefault="00FF5935" w:rsidP="009407CF">
            <w:pPr>
              <w:suppressAutoHyphens/>
              <w:spacing w:after="0" w:line="240" w:lineRule="auto"/>
              <w:jc w:val="center"/>
              <w:rPr>
                <w:rFonts w:ascii="Times New Roman" w:hAnsi="Times New Roman"/>
                <w:b/>
                <w:bCs/>
                <w:sz w:val="24"/>
                <w:szCs w:val="24"/>
              </w:rPr>
            </w:pPr>
          </w:p>
        </w:tc>
        <w:tc>
          <w:tcPr>
            <w:tcW w:w="733" w:type="pct"/>
            <w:vMerge w:val="restart"/>
          </w:tcPr>
          <w:p w14:paraId="62F98316"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1926E0CD"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038ACAFA" w14:textId="5F74C10A"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r>
      <w:tr w:rsidR="00FF5935" w:rsidRPr="009407CF" w14:paraId="5483D026" w14:textId="77777777" w:rsidTr="009407CF">
        <w:trPr>
          <w:trHeight w:val="20"/>
        </w:trPr>
        <w:tc>
          <w:tcPr>
            <w:tcW w:w="1138" w:type="pct"/>
            <w:vMerge/>
          </w:tcPr>
          <w:p w14:paraId="661AB516"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29A1FCB6"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 xml:space="preserve">1.Номенклатура учреждений здравоохранения. </w:t>
            </w:r>
          </w:p>
          <w:p w14:paraId="4668A54A"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 xml:space="preserve">2.Структура и задачи основных медицинских организаций. </w:t>
            </w:r>
          </w:p>
          <w:p w14:paraId="3799D330" w14:textId="77777777" w:rsidR="00FF5935" w:rsidRPr="009407CF" w:rsidRDefault="00FF5935" w:rsidP="009407CF">
            <w:pPr>
              <w:spacing w:after="0" w:line="240" w:lineRule="auto"/>
              <w:jc w:val="both"/>
              <w:rPr>
                <w:rFonts w:ascii="Times New Roman" w:hAnsi="Times New Roman"/>
                <w:sz w:val="24"/>
                <w:szCs w:val="24"/>
              </w:rPr>
            </w:pPr>
            <w:r w:rsidRPr="009407CF">
              <w:rPr>
                <w:rFonts w:ascii="Times New Roman" w:hAnsi="Times New Roman"/>
                <w:sz w:val="24"/>
                <w:szCs w:val="24"/>
              </w:rPr>
              <w:t xml:space="preserve">3.Основные виды деятельности лечебно-профилактических учреждений. </w:t>
            </w:r>
          </w:p>
          <w:p w14:paraId="2347A0F8" w14:textId="77777777" w:rsidR="00FF5935" w:rsidRPr="009407CF" w:rsidRDefault="00FF5935" w:rsidP="009407CF">
            <w:pPr>
              <w:spacing w:after="0" w:line="240" w:lineRule="auto"/>
              <w:jc w:val="both"/>
              <w:rPr>
                <w:rFonts w:ascii="Times New Roman" w:hAnsi="Times New Roman"/>
                <w:b/>
                <w:bCs/>
                <w:sz w:val="24"/>
                <w:szCs w:val="24"/>
              </w:rPr>
            </w:pPr>
            <w:r w:rsidRPr="009407CF">
              <w:rPr>
                <w:rFonts w:ascii="Times New Roman" w:hAnsi="Times New Roman"/>
                <w:sz w:val="24"/>
                <w:szCs w:val="24"/>
              </w:rPr>
              <w:t>4.Формы преемственности и взаимосвязи между учреждениями лечебно-профилактической помощи.</w:t>
            </w:r>
          </w:p>
        </w:tc>
        <w:tc>
          <w:tcPr>
            <w:tcW w:w="609" w:type="pct"/>
            <w:vAlign w:val="center"/>
          </w:tcPr>
          <w:p w14:paraId="0DF71D58" w14:textId="7D84477F" w:rsidR="00FF5935" w:rsidRPr="009407CF" w:rsidRDefault="00FF5935" w:rsidP="009407CF">
            <w:pPr>
              <w:suppressAutoHyphens/>
              <w:spacing w:after="0" w:line="240" w:lineRule="auto"/>
              <w:jc w:val="both"/>
              <w:rPr>
                <w:rFonts w:ascii="Times New Roman" w:hAnsi="Times New Roman"/>
                <w:bCs/>
                <w:sz w:val="24"/>
                <w:szCs w:val="24"/>
              </w:rPr>
            </w:pPr>
          </w:p>
        </w:tc>
        <w:tc>
          <w:tcPr>
            <w:tcW w:w="733" w:type="pct"/>
            <w:vMerge/>
          </w:tcPr>
          <w:p w14:paraId="5C2D64E0"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21CF48C2" w14:textId="77777777" w:rsidTr="009407CF">
        <w:trPr>
          <w:trHeight w:val="20"/>
        </w:trPr>
        <w:tc>
          <w:tcPr>
            <w:tcW w:w="1138" w:type="pct"/>
            <w:vMerge w:val="restart"/>
          </w:tcPr>
          <w:p w14:paraId="5FD5156C"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2.</w:t>
            </w:r>
          </w:p>
          <w:p w14:paraId="0CA3C55A"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Правовые аспекты охраны здоровья населения</w:t>
            </w:r>
          </w:p>
        </w:tc>
        <w:tc>
          <w:tcPr>
            <w:tcW w:w="2520" w:type="pct"/>
          </w:tcPr>
          <w:p w14:paraId="01D6BD81" w14:textId="59726771" w:rsidR="00FF5935" w:rsidRPr="009407CF" w:rsidRDefault="003C2B4A" w:rsidP="009407CF">
            <w:pPr>
              <w:spacing w:after="0" w:line="240" w:lineRule="auto"/>
              <w:rPr>
                <w:rFonts w:ascii="Times New Roman" w:hAnsi="Times New Roman"/>
                <w:b/>
                <w:bCs/>
                <w:sz w:val="24"/>
                <w:szCs w:val="24"/>
              </w:rPr>
            </w:pPr>
            <w:r w:rsidRPr="009407CF">
              <w:rPr>
                <w:rFonts w:ascii="Times New Roman" w:hAnsi="Times New Roman"/>
                <w:b/>
                <w:bCs/>
                <w:sz w:val="24"/>
                <w:szCs w:val="24"/>
              </w:rPr>
              <w:t>Содержание</w:t>
            </w:r>
            <w:r w:rsidR="00FF5935" w:rsidRPr="009407CF">
              <w:rPr>
                <w:rFonts w:ascii="Times New Roman" w:hAnsi="Times New Roman"/>
                <w:b/>
                <w:bCs/>
                <w:sz w:val="24"/>
                <w:szCs w:val="24"/>
              </w:rPr>
              <w:t xml:space="preserve"> </w:t>
            </w:r>
          </w:p>
        </w:tc>
        <w:tc>
          <w:tcPr>
            <w:tcW w:w="609" w:type="pct"/>
            <w:vAlign w:val="center"/>
          </w:tcPr>
          <w:p w14:paraId="2630ACFF" w14:textId="56B7C780" w:rsidR="00FF5935" w:rsidRPr="009407CF" w:rsidRDefault="00FF5935" w:rsidP="009407CF">
            <w:pPr>
              <w:spacing w:after="0" w:line="240" w:lineRule="auto"/>
              <w:jc w:val="center"/>
              <w:rPr>
                <w:rFonts w:ascii="Times New Roman" w:hAnsi="Times New Roman"/>
                <w:b/>
                <w:bCs/>
                <w:sz w:val="24"/>
                <w:szCs w:val="24"/>
              </w:rPr>
            </w:pPr>
          </w:p>
        </w:tc>
        <w:tc>
          <w:tcPr>
            <w:tcW w:w="733" w:type="pct"/>
            <w:vMerge w:val="restart"/>
          </w:tcPr>
          <w:p w14:paraId="34696FC8"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4BF21E87"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2289F6D7" w14:textId="1D1E8D7A" w:rsidR="00FF5935" w:rsidRPr="009407CF" w:rsidRDefault="00FF5935" w:rsidP="009407CF">
            <w:pPr>
              <w:spacing w:after="0" w:line="240" w:lineRule="auto"/>
              <w:rPr>
                <w:rFonts w:ascii="Times New Roman" w:hAnsi="Times New Roman"/>
                <w:b/>
                <w:sz w:val="24"/>
                <w:szCs w:val="24"/>
              </w:rPr>
            </w:pPr>
          </w:p>
        </w:tc>
      </w:tr>
      <w:tr w:rsidR="00FF5935" w:rsidRPr="009407CF" w14:paraId="7FA84FDB" w14:textId="77777777" w:rsidTr="009407CF">
        <w:trPr>
          <w:trHeight w:val="20"/>
        </w:trPr>
        <w:tc>
          <w:tcPr>
            <w:tcW w:w="1138" w:type="pct"/>
            <w:vMerge/>
          </w:tcPr>
          <w:p w14:paraId="28270C3A"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7D0CC710"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1.Права пациентов и основные юридические механизмы их обеспечения в современном здравоохранении.</w:t>
            </w:r>
          </w:p>
          <w:p w14:paraId="6E3DA147"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Cs/>
                <w:sz w:val="24"/>
                <w:szCs w:val="24"/>
              </w:rPr>
              <w:t>2.Этический кодекс медицинской сестры.</w:t>
            </w:r>
          </w:p>
        </w:tc>
        <w:tc>
          <w:tcPr>
            <w:tcW w:w="609" w:type="pct"/>
            <w:vAlign w:val="center"/>
          </w:tcPr>
          <w:p w14:paraId="4D61135C" w14:textId="636D56C9" w:rsidR="00FF5935" w:rsidRPr="009407CF" w:rsidRDefault="00FF5935" w:rsidP="009407CF">
            <w:pPr>
              <w:spacing w:after="0" w:line="240" w:lineRule="auto"/>
              <w:rPr>
                <w:rFonts w:ascii="Times New Roman" w:hAnsi="Times New Roman"/>
                <w:bCs/>
                <w:sz w:val="24"/>
                <w:szCs w:val="24"/>
              </w:rPr>
            </w:pPr>
          </w:p>
        </w:tc>
        <w:tc>
          <w:tcPr>
            <w:tcW w:w="733" w:type="pct"/>
            <w:vMerge/>
          </w:tcPr>
          <w:p w14:paraId="20307FEC"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68902215" w14:textId="77777777" w:rsidTr="009407CF">
        <w:trPr>
          <w:trHeight w:val="20"/>
        </w:trPr>
        <w:tc>
          <w:tcPr>
            <w:tcW w:w="1138" w:type="pct"/>
            <w:vMerge w:val="restart"/>
          </w:tcPr>
          <w:p w14:paraId="770C7D91"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3.</w:t>
            </w:r>
          </w:p>
          <w:p w14:paraId="353A0B01"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Теоретические основы бережливого производства</w:t>
            </w:r>
          </w:p>
        </w:tc>
        <w:tc>
          <w:tcPr>
            <w:tcW w:w="2520" w:type="pct"/>
          </w:tcPr>
          <w:p w14:paraId="0EC4EB6D" w14:textId="6C6BAE08" w:rsidR="00FF5935" w:rsidRPr="009407CF" w:rsidRDefault="003C2B4A" w:rsidP="009407CF">
            <w:pPr>
              <w:spacing w:after="0" w:line="240" w:lineRule="auto"/>
              <w:rPr>
                <w:rFonts w:ascii="Times New Roman" w:hAnsi="Times New Roman"/>
                <w:b/>
                <w:bCs/>
                <w:sz w:val="24"/>
                <w:szCs w:val="24"/>
              </w:rPr>
            </w:pPr>
            <w:r w:rsidRPr="009407CF">
              <w:rPr>
                <w:rFonts w:ascii="Times New Roman" w:hAnsi="Times New Roman"/>
                <w:b/>
                <w:bCs/>
                <w:sz w:val="24"/>
                <w:szCs w:val="24"/>
              </w:rPr>
              <w:t>Содержание</w:t>
            </w:r>
          </w:p>
        </w:tc>
        <w:tc>
          <w:tcPr>
            <w:tcW w:w="609" w:type="pct"/>
            <w:vAlign w:val="center"/>
          </w:tcPr>
          <w:p w14:paraId="338861B5" w14:textId="74A73C53" w:rsidR="00FF5935" w:rsidRPr="009407CF" w:rsidRDefault="00FF5935" w:rsidP="009407CF">
            <w:pPr>
              <w:spacing w:after="0" w:line="240" w:lineRule="auto"/>
              <w:jc w:val="center"/>
              <w:rPr>
                <w:rFonts w:ascii="Times New Roman" w:hAnsi="Times New Roman"/>
                <w:b/>
                <w:bCs/>
                <w:sz w:val="24"/>
                <w:szCs w:val="24"/>
              </w:rPr>
            </w:pPr>
          </w:p>
        </w:tc>
        <w:tc>
          <w:tcPr>
            <w:tcW w:w="733" w:type="pct"/>
          </w:tcPr>
          <w:p w14:paraId="12191D92"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3BF50F61" w14:textId="77777777" w:rsidTr="009407CF">
        <w:trPr>
          <w:trHeight w:val="20"/>
        </w:trPr>
        <w:tc>
          <w:tcPr>
            <w:tcW w:w="1138" w:type="pct"/>
            <w:vMerge/>
          </w:tcPr>
          <w:p w14:paraId="7C787ABC"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350968D9"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1.История становления концепции бережливого производства</w:t>
            </w:r>
          </w:p>
          <w:p w14:paraId="45080BB2"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2.Бережливое производство, понятие, задачи.</w:t>
            </w:r>
          </w:p>
          <w:p w14:paraId="60B594B6"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3.Идеология бережливого производства в медицинской организации</w:t>
            </w:r>
          </w:p>
          <w:p w14:paraId="3116FD49"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4.Специфика применения методов бережливого производства в медицинской организации.</w:t>
            </w:r>
          </w:p>
          <w:p w14:paraId="59FF93F6"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5.Отечественные проекты «Бережливое здравоохранение».</w:t>
            </w:r>
          </w:p>
        </w:tc>
        <w:tc>
          <w:tcPr>
            <w:tcW w:w="609" w:type="pct"/>
            <w:vAlign w:val="center"/>
          </w:tcPr>
          <w:p w14:paraId="3CDC3848" w14:textId="4EC23E27" w:rsidR="00FF5935" w:rsidRPr="009407CF" w:rsidRDefault="00FF5935" w:rsidP="009407CF">
            <w:pPr>
              <w:spacing w:after="0" w:line="240" w:lineRule="auto"/>
              <w:rPr>
                <w:rFonts w:ascii="Times New Roman" w:hAnsi="Times New Roman"/>
                <w:bCs/>
                <w:sz w:val="24"/>
                <w:szCs w:val="24"/>
              </w:rPr>
            </w:pPr>
          </w:p>
        </w:tc>
        <w:tc>
          <w:tcPr>
            <w:tcW w:w="733" w:type="pct"/>
          </w:tcPr>
          <w:p w14:paraId="6767FBEB"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1B385771"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5B7F4132" w14:textId="382649ED" w:rsidR="00FF5935" w:rsidRPr="009407CF" w:rsidRDefault="00FF5935" w:rsidP="009407CF">
            <w:pPr>
              <w:spacing w:after="0" w:line="240" w:lineRule="auto"/>
              <w:rPr>
                <w:rFonts w:ascii="Times New Roman" w:hAnsi="Times New Roman"/>
                <w:b/>
                <w:bCs/>
                <w:sz w:val="24"/>
                <w:szCs w:val="24"/>
              </w:rPr>
            </w:pPr>
          </w:p>
        </w:tc>
      </w:tr>
      <w:tr w:rsidR="00FF5935" w:rsidRPr="009407CF" w14:paraId="5FDCFBDC" w14:textId="77777777" w:rsidTr="009407CF">
        <w:trPr>
          <w:trHeight w:val="20"/>
        </w:trPr>
        <w:tc>
          <w:tcPr>
            <w:tcW w:w="1138" w:type="pct"/>
            <w:vMerge w:val="restart"/>
          </w:tcPr>
          <w:p w14:paraId="435BCB83"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4.</w:t>
            </w:r>
          </w:p>
          <w:p w14:paraId="339B412C"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 xml:space="preserve">Стратегии и инструменты бережливого производства </w:t>
            </w:r>
            <w:r w:rsidRPr="009407CF">
              <w:rPr>
                <w:rFonts w:ascii="Times New Roman" w:hAnsi="Times New Roman"/>
                <w:b/>
                <w:bCs/>
                <w:sz w:val="24"/>
                <w:szCs w:val="24"/>
              </w:rPr>
              <w:lastRenderedPageBreak/>
              <w:t>для выявления проблем и их причин</w:t>
            </w:r>
          </w:p>
        </w:tc>
        <w:tc>
          <w:tcPr>
            <w:tcW w:w="2520" w:type="pct"/>
          </w:tcPr>
          <w:p w14:paraId="662013FE" w14:textId="77F360C9"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lastRenderedPageBreak/>
              <w:t>Содержание</w:t>
            </w:r>
          </w:p>
        </w:tc>
        <w:tc>
          <w:tcPr>
            <w:tcW w:w="609" w:type="pct"/>
            <w:vAlign w:val="center"/>
          </w:tcPr>
          <w:p w14:paraId="77ABDD66" w14:textId="0CD73DB4" w:rsidR="00FF5935" w:rsidRPr="009407CF" w:rsidRDefault="00FF5935" w:rsidP="009407CF">
            <w:pPr>
              <w:spacing w:after="0" w:line="240" w:lineRule="auto"/>
              <w:jc w:val="center"/>
              <w:rPr>
                <w:rFonts w:ascii="Times New Roman" w:hAnsi="Times New Roman"/>
                <w:b/>
                <w:bCs/>
                <w:sz w:val="24"/>
                <w:szCs w:val="24"/>
              </w:rPr>
            </w:pPr>
          </w:p>
        </w:tc>
        <w:tc>
          <w:tcPr>
            <w:tcW w:w="733" w:type="pct"/>
          </w:tcPr>
          <w:p w14:paraId="17598200"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0896149B" w14:textId="77777777" w:rsidTr="009407CF">
        <w:trPr>
          <w:trHeight w:val="20"/>
        </w:trPr>
        <w:tc>
          <w:tcPr>
            <w:tcW w:w="1138" w:type="pct"/>
            <w:vMerge/>
          </w:tcPr>
          <w:p w14:paraId="3BB71A2A"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7A737EAB"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 xml:space="preserve">1.Инструменты бережливого производства (хронометраж, карта рабочего времени, выявление узкого места, картирование потока </w:t>
            </w:r>
            <w:r w:rsidRPr="009407CF">
              <w:rPr>
                <w:rFonts w:ascii="Times New Roman" w:hAnsi="Times New Roman"/>
                <w:bCs/>
                <w:sz w:val="24"/>
                <w:szCs w:val="24"/>
              </w:rPr>
              <w:lastRenderedPageBreak/>
              <w:t>создания ценности, пять «почему?», время такта, балансировка нагрузки, принцип нулевой ошибки, использование 5С и др.)</w:t>
            </w:r>
          </w:p>
          <w:p w14:paraId="3BCF55EA"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2. Структурирование и оценка потерь.</w:t>
            </w:r>
          </w:p>
          <w:p w14:paraId="1C1FCC26"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3. Поиск и предварительный анализ потерь и их причин.</w:t>
            </w:r>
          </w:p>
        </w:tc>
        <w:tc>
          <w:tcPr>
            <w:tcW w:w="609" w:type="pct"/>
            <w:vAlign w:val="center"/>
          </w:tcPr>
          <w:p w14:paraId="0AE794FD" w14:textId="3866EC92" w:rsidR="00FF5935" w:rsidRPr="009407CF" w:rsidRDefault="00FF5935" w:rsidP="009407CF">
            <w:pPr>
              <w:spacing w:after="0" w:line="240" w:lineRule="auto"/>
              <w:rPr>
                <w:rFonts w:ascii="Times New Roman" w:hAnsi="Times New Roman"/>
                <w:bCs/>
                <w:sz w:val="24"/>
                <w:szCs w:val="24"/>
              </w:rPr>
            </w:pPr>
          </w:p>
        </w:tc>
        <w:tc>
          <w:tcPr>
            <w:tcW w:w="733" w:type="pct"/>
          </w:tcPr>
          <w:p w14:paraId="714B76D0"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7719FFA5"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lastRenderedPageBreak/>
              <w:t xml:space="preserve">ПК 1.1, 2.1., 2.2., 3.3. </w:t>
            </w:r>
          </w:p>
          <w:p w14:paraId="3B716756" w14:textId="2FEEE350" w:rsidR="00FF5935" w:rsidRPr="009407CF" w:rsidRDefault="00FF5935" w:rsidP="009407CF">
            <w:pPr>
              <w:spacing w:after="0" w:line="240" w:lineRule="auto"/>
              <w:rPr>
                <w:rFonts w:ascii="Times New Roman" w:hAnsi="Times New Roman"/>
                <w:b/>
                <w:bCs/>
                <w:sz w:val="24"/>
                <w:szCs w:val="24"/>
              </w:rPr>
            </w:pPr>
          </w:p>
        </w:tc>
      </w:tr>
      <w:tr w:rsidR="00FF5935" w:rsidRPr="009407CF" w14:paraId="22F054FD" w14:textId="77777777" w:rsidTr="009407CF">
        <w:trPr>
          <w:trHeight w:val="20"/>
        </w:trPr>
        <w:tc>
          <w:tcPr>
            <w:tcW w:w="1138" w:type="pct"/>
            <w:vMerge/>
          </w:tcPr>
          <w:p w14:paraId="00A120EE"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4078FACA" w14:textId="776B3BF3"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609" w:type="pct"/>
            <w:vAlign w:val="center"/>
          </w:tcPr>
          <w:p w14:paraId="7C39F74A" w14:textId="5F8E7022" w:rsidR="00FF5935" w:rsidRPr="009407CF" w:rsidRDefault="00FF5935" w:rsidP="009407CF">
            <w:pPr>
              <w:spacing w:after="0" w:line="240" w:lineRule="auto"/>
              <w:rPr>
                <w:rFonts w:ascii="Times New Roman" w:hAnsi="Times New Roman"/>
                <w:bCs/>
                <w:sz w:val="24"/>
                <w:szCs w:val="24"/>
              </w:rPr>
            </w:pPr>
          </w:p>
        </w:tc>
        <w:tc>
          <w:tcPr>
            <w:tcW w:w="733" w:type="pct"/>
          </w:tcPr>
          <w:p w14:paraId="56D0CA5E"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FF5935" w:rsidRPr="009407CF" w14:paraId="4AE3F055" w14:textId="77777777" w:rsidTr="009407CF">
        <w:trPr>
          <w:trHeight w:val="20"/>
        </w:trPr>
        <w:tc>
          <w:tcPr>
            <w:tcW w:w="1138" w:type="pct"/>
            <w:vMerge/>
          </w:tcPr>
          <w:p w14:paraId="78F92368"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08D04126"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Практическое занятие № 1</w:t>
            </w:r>
          </w:p>
          <w:p w14:paraId="386005BA"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Картирование потока создания ценности – описание процесса создания ценности на конкретных рабочих местах в рамках медицинской организации, выявление проблем существующего потока (например, описать и проанализировать основные аспекты взаимодействия пациента, врача и медицинской сестры при работе на приеме и на дому).</w:t>
            </w:r>
          </w:p>
        </w:tc>
        <w:tc>
          <w:tcPr>
            <w:tcW w:w="609" w:type="pct"/>
            <w:vAlign w:val="center"/>
          </w:tcPr>
          <w:p w14:paraId="56C88FE1" w14:textId="7670B30C" w:rsidR="00FF5935" w:rsidRPr="009407CF" w:rsidRDefault="00FF5935" w:rsidP="009407CF">
            <w:pPr>
              <w:spacing w:after="0" w:line="240" w:lineRule="auto"/>
              <w:rPr>
                <w:rFonts w:ascii="Times New Roman" w:hAnsi="Times New Roman"/>
                <w:bCs/>
                <w:sz w:val="24"/>
                <w:szCs w:val="24"/>
              </w:rPr>
            </w:pPr>
          </w:p>
        </w:tc>
        <w:tc>
          <w:tcPr>
            <w:tcW w:w="733" w:type="pct"/>
          </w:tcPr>
          <w:p w14:paraId="67448660"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FF5935" w:rsidRPr="009407CF" w14:paraId="7EF0EFB3" w14:textId="77777777" w:rsidTr="009407CF">
        <w:trPr>
          <w:trHeight w:val="20"/>
        </w:trPr>
        <w:tc>
          <w:tcPr>
            <w:tcW w:w="1138" w:type="pct"/>
            <w:vMerge w:val="restart"/>
          </w:tcPr>
          <w:p w14:paraId="2587D674"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5.</w:t>
            </w:r>
          </w:p>
          <w:p w14:paraId="673AF75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Реализация концепции бережливого производства в здравоохранении</w:t>
            </w:r>
          </w:p>
        </w:tc>
        <w:tc>
          <w:tcPr>
            <w:tcW w:w="2520" w:type="pct"/>
          </w:tcPr>
          <w:p w14:paraId="5C304861" w14:textId="59E31B63"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t>Содержание</w:t>
            </w:r>
          </w:p>
        </w:tc>
        <w:tc>
          <w:tcPr>
            <w:tcW w:w="609" w:type="pct"/>
            <w:vAlign w:val="center"/>
          </w:tcPr>
          <w:p w14:paraId="4355A7C6" w14:textId="5C91C65F" w:rsidR="00FF5935" w:rsidRPr="009407CF" w:rsidRDefault="00FF5935" w:rsidP="009407CF">
            <w:pPr>
              <w:spacing w:after="0" w:line="240" w:lineRule="auto"/>
              <w:jc w:val="center"/>
              <w:rPr>
                <w:rFonts w:ascii="Times New Roman" w:hAnsi="Times New Roman"/>
                <w:b/>
                <w:bCs/>
                <w:sz w:val="24"/>
                <w:szCs w:val="24"/>
              </w:rPr>
            </w:pPr>
          </w:p>
        </w:tc>
        <w:tc>
          <w:tcPr>
            <w:tcW w:w="733" w:type="pct"/>
          </w:tcPr>
          <w:p w14:paraId="48123E68"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2A43AD93" w14:textId="77777777" w:rsidTr="009407CF">
        <w:trPr>
          <w:trHeight w:val="20"/>
        </w:trPr>
        <w:tc>
          <w:tcPr>
            <w:tcW w:w="1138" w:type="pct"/>
            <w:vMerge/>
          </w:tcPr>
          <w:p w14:paraId="7C2890A6"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03E6A21F" w14:textId="7927E476"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1.Алгоритм внедрения бережливого производства, этапы: планирование, внедрение, развертывание, интеграция, совершенствование.</w:t>
            </w:r>
          </w:p>
        </w:tc>
        <w:tc>
          <w:tcPr>
            <w:tcW w:w="609" w:type="pct"/>
            <w:vAlign w:val="center"/>
          </w:tcPr>
          <w:p w14:paraId="41E631D7" w14:textId="5F7423D2" w:rsidR="00FF5935" w:rsidRPr="009407CF" w:rsidRDefault="00FF5935" w:rsidP="009407CF">
            <w:pPr>
              <w:spacing w:after="0" w:line="240" w:lineRule="auto"/>
              <w:rPr>
                <w:rFonts w:ascii="Times New Roman" w:hAnsi="Times New Roman"/>
                <w:bCs/>
                <w:sz w:val="24"/>
                <w:szCs w:val="24"/>
              </w:rPr>
            </w:pPr>
          </w:p>
        </w:tc>
        <w:tc>
          <w:tcPr>
            <w:tcW w:w="733" w:type="pct"/>
          </w:tcPr>
          <w:p w14:paraId="3712CFE3"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67BDF594"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7D831EDB" w14:textId="7A934236" w:rsidR="00FF5935" w:rsidRPr="009407CF" w:rsidRDefault="00FF5935" w:rsidP="009407CF">
            <w:pPr>
              <w:spacing w:after="0" w:line="240" w:lineRule="auto"/>
              <w:rPr>
                <w:rFonts w:ascii="Times New Roman" w:hAnsi="Times New Roman"/>
                <w:b/>
                <w:bCs/>
                <w:sz w:val="24"/>
                <w:szCs w:val="24"/>
              </w:rPr>
            </w:pPr>
          </w:p>
        </w:tc>
      </w:tr>
      <w:tr w:rsidR="00FF5935" w:rsidRPr="009407CF" w14:paraId="348F60D7" w14:textId="77777777" w:rsidTr="009407CF">
        <w:trPr>
          <w:trHeight w:val="20"/>
        </w:trPr>
        <w:tc>
          <w:tcPr>
            <w:tcW w:w="1138" w:type="pct"/>
            <w:vMerge/>
          </w:tcPr>
          <w:p w14:paraId="0166972E"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57C26AB8" w14:textId="4577EAE1"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609" w:type="pct"/>
            <w:vAlign w:val="center"/>
          </w:tcPr>
          <w:p w14:paraId="5884F8B9" w14:textId="058F0C0E" w:rsidR="00FF5935" w:rsidRPr="009407CF" w:rsidRDefault="00FF5935" w:rsidP="009407CF">
            <w:pPr>
              <w:spacing w:after="0" w:line="240" w:lineRule="auto"/>
              <w:rPr>
                <w:rFonts w:ascii="Times New Roman" w:hAnsi="Times New Roman"/>
                <w:bCs/>
                <w:sz w:val="24"/>
                <w:szCs w:val="24"/>
              </w:rPr>
            </w:pPr>
          </w:p>
        </w:tc>
        <w:tc>
          <w:tcPr>
            <w:tcW w:w="733" w:type="pct"/>
          </w:tcPr>
          <w:p w14:paraId="0046BB62"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04D45D0E" w14:textId="77777777" w:rsidTr="009407CF">
        <w:trPr>
          <w:trHeight w:val="20"/>
        </w:trPr>
        <w:tc>
          <w:tcPr>
            <w:tcW w:w="1138" w:type="pct"/>
            <w:vMerge/>
          </w:tcPr>
          <w:p w14:paraId="7B82E175"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67104D6C"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2, 3</w:t>
            </w:r>
          </w:p>
          <w:p w14:paraId="77771541"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Организация работы отделений медицинской организации с использованием инструментов бережливого производства (например, регистратура, приемное отделение, отделение (кабинет) медицинской профилактики)</w:t>
            </w:r>
          </w:p>
        </w:tc>
        <w:tc>
          <w:tcPr>
            <w:tcW w:w="609" w:type="pct"/>
            <w:vAlign w:val="center"/>
          </w:tcPr>
          <w:p w14:paraId="2E774378" w14:textId="5BCE239D" w:rsidR="00FF5935" w:rsidRPr="009407CF" w:rsidRDefault="00FF5935" w:rsidP="009407CF">
            <w:pPr>
              <w:spacing w:after="0" w:line="240" w:lineRule="auto"/>
              <w:rPr>
                <w:rFonts w:ascii="Times New Roman" w:hAnsi="Times New Roman"/>
                <w:bCs/>
                <w:sz w:val="24"/>
                <w:szCs w:val="24"/>
              </w:rPr>
            </w:pPr>
          </w:p>
        </w:tc>
        <w:tc>
          <w:tcPr>
            <w:tcW w:w="733" w:type="pct"/>
          </w:tcPr>
          <w:p w14:paraId="306418F4"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0B1E11A0"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1B96D775" w14:textId="7E5FFCC3" w:rsidR="00FF5935" w:rsidRPr="009407CF" w:rsidRDefault="00FF5935" w:rsidP="009407CF">
            <w:pPr>
              <w:spacing w:after="0" w:line="240" w:lineRule="auto"/>
              <w:rPr>
                <w:rFonts w:ascii="Times New Roman" w:hAnsi="Times New Roman"/>
                <w:b/>
                <w:bCs/>
                <w:sz w:val="24"/>
                <w:szCs w:val="24"/>
              </w:rPr>
            </w:pPr>
          </w:p>
        </w:tc>
      </w:tr>
      <w:tr w:rsidR="00FF5935" w:rsidRPr="009407CF" w14:paraId="5552D7F2" w14:textId="77777777" w:rsidTr="009407CF">
        <w:trPr>
          <w:trHeight w:val="20"/>
        </w:trPr>
        <w:tc>
          <w:tcPr>
            <w:tcW w:w="1138" w:type="pct"/>
            <w:vMerge/>
          </w:tcPr>
          <w:p w14:paraId="62028261"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1550A818"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4, 5</w:t>
            </w:r>
          </w:p>
          <w:p w14:paraId="524D66ED"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Организация рабочего места и рабочего пространства медицинской сестры с использованием инструментов бережливого производства.</w:t>
            </w:r>
          </w:p>
          <w:p w14:paraId="7E727380"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Применение инструмента 5С.</w:t>
            </w:r>
          </w:p>
        </w:tc>
        <w:tc>
          <w:tcPr>
            <w:tcW w:w="609" w:type="pct"/>
            <w:vAlign w:val="center"/>
          </w:tcPr>
          <w:p w14:paraId="07C5FACD" w14:textId="0E393686" w:rsidR="00FF5935" w:rsidRPr="009407CF" w:rsidRDefault="00FF5935" w:rsidP="009407CF">
            <w:pPr>
              <w:spacing w:after="0" w:line="240" w:lineRule="auto"/>
              <w:rPr>
                <w:rFonts w:ascii="Times New Roman" w:hAnsi="Times New Roman"/>
                <w:bCs/>
                <w:sz w:val="24"/>
                <w:szCs w:val="24"/>
              </w:rPr>
            </w:pPr>
          </w:p>
        </w:tc>
        <w:tc>
          <w:tcPr>
            <w:tcW w:w="733" w:type="pct"/>
          </w:tcPr>
          <w:p w14:paraId="51334358"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36AB5BA3"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66E75FCB" w14:textId="4370BB74" w:rsidR="00FF5935" w:rsidRPr="009407CF" w:rsidRDefault="00FF5935" w:rsidP="009407CF">
            <w:pPr>
              <w:spacing w:after="0" w:line="240" w:lineRule="auto"/>
              <w:rPr>
                <w:rFonts w:ascii="Times New Roman" w:hAnsi="Times New Roman"/>
                <w:b/>
                <w:bCs/>
                <w:sz w:val="24"/>
                <w:szCs w:val="24"/>
              </w:rPr>
            </w:pPr>
          </w:p>
        </w:tc>
      </w:tr>
      <w:tr w:rsidR="00FF5935" w:rsidRPr="009407CF" w14:paraId="116E5E90" w14:textId="77777777" w:rsidTr="009407CF">
        <w:trPr>
          <w:trHeight w:val="20"/>
        </w:trPr>
        <w:tc>
          <w:tcPr>
            <w:tcW w:w="1138" w:type="pct"/>
            <w:vMerge w:val="restart"/>
          </w:tcPr>
          <w:p w14:paraId="663339A6"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6.</w:t>
            </w:r>
          </w:p>
          <w:p w14:paraId="5637943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Стратегия клиентоориентированности в медицинской организации</w:t>
            </w:r>
          </w:p>
        </w:tc>
        <w:tc>
          <w:tcPr>
            <w:tcW w:w="2520" w:type="pct"/>
          </w:tcPr>
          <w:p w14:paraId="2D3E9019" w14:textId="75987DCE"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t>Содержание</w:t>
            </w:r>
          </w:p>
        </w:tc>
        <w:tc>
          <w:tcPr>
            <w:tcW w:w="609" w:type="pct"/>
            <w:vAlign w:val="center"/>
          </w:tcPr>
          <w:p w14:paraId="542AE1CD" w14:textId="43ED6927" w:rsidR="00FF5935" w:rsidRPr="009407CF" w:rsidRDefault="00FF5935" w:rsidP="009407CF">
            <w:pPr>
              <w:spacing w:after="0" w:line="240" w:lineRule="auto"/>
              <w:jc w:val="center"/>
              <w:rPr>
                <w:rFonts w:ascii="Times New Roman" w:hAnsi="Times New Roman"/>
                <w:b/>
                <w:bCs/>
                <w:sz w:val="24"/>
                <w:szCs w:val="24"/>
              </w:rPr>
            </w:pPr>
          </w:p>
        </w:tc>
        <w:tc>
          <w:tcPr>
            <w:tcW w:w="733" w:type="pct"/>
          </w:tcPr>
          <w:p w14:paraId="0C2563B2"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282A09F7" w14:textId="77777777" w:rsidTr="009407CF">
        <w:trPr>
          <w:trHeight w:val="20"/>
        </w:trPr>
        <w:tc>
          <w:tcPr>
            <w:tcW w:w="1138" w:type="pct"/>
            <w:vMerge/>
          </w:tcPr>
          <w:p w14:paraId="522E64F2"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58E37F50"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1.Организация проведения и анализ социологических исследований как инструмента мониторинга качества процессов.</w:t>
            </w:r>
          </w:p>
          <w:p w14:paraId="2A981361"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2.Мотивационная основа клиентоориентированности персонала.</w:t>
            </w:r>
          </w:p>
          <w:p w14:paraId="272C389F"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3.Социальный аспект клиентоориентированности.</w:t>
            </w:r>
          </w:p>
          <w:p w14:paraId="6684F112"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lastRenderedPageBreak/>
              <w:t>4.Управление конфликтами в медицинской организации.</w:t>
            </w:r>
          </w:p>
          <w:p w14:paraId="15211A0E"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5.Инструменты выявления возможных мест возникновения конфликтов.</w:t>
            </w:r>
          </w:p>
        </w:tc>
        <w:tc>
          <w:tcPr>
            <w:tcW w:w="609" w:type="pct"/>
            <w:vAlign w:val="center"/>
          </w:tcPr>
          <w:p w14:paraId="31F14EBF" w14:textId="05E7D909" w:rsidR="00FF5935" w:rsidRPr="009407CF" w:rsidRDefault="00FF5935" w:rsidP="009407CF">
            <w:pPr>
              <w:spacing w:after="0" w:line="240" w:lineRule="auto"/>
              <w:rPr>
                <w:rFonts w:ascii="Times New Roman" w:hAnsi="Times New Roman"/>
                <w:bCs/>
                <w:sz w:val="24"/>
                <w:szCs w:val="24"/>
              </w:rPr>
            </w:pPr>
          </w:p>
        </w:tc>
        <w:tc>
          <w:tcPr>
            <w:tcW w:w="733" w:type="pct"/>
          </w:tcPr>
          <w:p w14:paraId="1166D00E"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30485452"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61D7A035" w14:textId="56D4194C" w:rsidR="00FF5935" w:rsidRPr="009407CF" w:rsidRDefault="00FF5935" w:rsidP="009407CF">
            <w:pPr>
              <w:spacing w:after="0" w:line="240" w:lineRule="auto"/>
              <w:rPr>
                <w:rFonts w:ascii="Times New Roman" w:hAnsi="Times New Roman"/>
                <w:b/>
                <w:bCs/>
                <w:sz w:val="24"/>
                <w:szCs w:val="24"/>
              </w:rPr>
            </w:pPr>
          </w:p>
        </w:tc>
      </w:tr>
      <w:tr w:rsidR="00FF5935" w:rsidRPr="009407CF" w14:paraId="03180D6F" w14:textId="77777777" w:rsidTr="009407CF">
        <w:trPr>
          <w:trHeight w:val="20"/>
        </w:trPr>
        <w:tc>
          <w:tcPr>
            <w:tcW w:w="1138" w:type="pct"/>
            <w:vMerge w:val="restart"/>
          </w:tcPr>
          <w:p w14:paraId="6FCD141B"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lastRenderedPageBreak/>
              <w:t>Тема 7.</w:t>
            </w:r>
          </w:p>
          <w:p w14:paraId="298945AC"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Стандартизация и непрерывное совершенствование</w:t>
            </w:r>
          </w:p>
        </w:tc>
        <w:tc>
          <w:tcPr>
            <w:tcW w:w="2520" w:type="pct"/>
          </w:tcPr>
          <w:p w14:paraId="1242A6B0" w14:textId="26135C4D"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t>Содержание</w:t>
            </w:r>
          </w:p>
        </w:tc>
        <w:tc>
          <w:tcPr>
            <w:tcW w:w="609" w:type="pct"/>
            <w:vAlign w:val="center"/>
          </w:tcPr>
          <w:p w14:paraId="22016131" w14:textId="2A7DD5E9" w:rsidR="00FF5935" w:rsidRPr="009407CF" w:rsidRDefault="00FF5935" w:rsidP="009407CF">
            <w:pPr>
              <w:spacing w:after="0" w:line="240" w:lineRule="auto"/>
              <w:jc w:val="center"/>
              <w:rPr>
                <w:rFonts w:ascii="Times New Roman" w:hAnsi="Times New Roman"/>
                <w:b/>
                <w:bCs/>
                <w:sz w:val="24"/>
                <w:szCs w:val="24"/>
              </w:rPr>
            </w:pPr>
          </w:p>
        </w:tc>
        <w:tc>
          <w:tcPr>
            <w:tcW w:w="733" w:type="pct"/>
          </w:tcPr>
          <w:p w14:paraId="29FA5192"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330AD6B3" w14:textId="77777777" w:rsidTr="009407CF">
        <w:trPr>
          <w:trHeight w:val="20"/>
        </w:trPr>
        <w:tc>
          <w:tcPr>
            <w:tcW w:w="1138" w:type="pct"/>
            <w:vMerge/>
          </w:tcPr>
          <w:p w14:paraId="4CC80210"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3003F622"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1.Понятие стандарта.</w:t>
            </w:r>
          </w:p>
          <w:p w14:paraId="23064A6C"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2.Функциональное предназначение стандарта.</w:t>
            </w:r>
          </w:p>
          <w:p w14:paraId="4361E36E"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3.Специфика разработки стандартов оказания медицинских услуг.</w:t>
            </w:r>
          </w:p>
          <w:p w14:paraId="1D5ED6C5"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4.Совершенствование форм разделения и кооперации труда.</w:t>
            </w:r>
          </w:p>
          <w:p w14:paraId="5A61F4F1"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5.Совершенствование организации и обслуживания рабочих мест</w:t>
            </w:r>
          </w:p>
        </w:tc>
        <w:tc>
          <w:tcPr>
            <w:tcW w:w="609" w:type="pct"/>
            <w:vAlign w:val="center"/>
          </w:tcPr>
          <w:p w14:paraId="7AFEB649" w14:textId="3884027E" w:rsidR="00FF5935" w:rsidRPr="009407CF" w:rsidRDefault="00FF5935" w:rsidP="009407CF">
            <w:pPr>
              <w:spacing w:after="0" w:line="240" w:lineRule="auto"/>
              <w:rPr>
                <w:rFonts w:ascii="Times New Roman" w:hAnsi="Times New Roman"/>
                <w:bCs/>
                <w:sz w:val="24"/>
                <w:szCs w:val="24"/>
              </w:rPr>
            </w:pPr>
          </w:p>
        </w:tc>
        <w:tc>
          <w:tcPr>
            <w:tcW w:w="733" w:type="pct"/>
          </w:tcPr>
          <w:p w14:paraId="18A40E93"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68CFE136"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09FFBD39" w14:textId="21DB4F61" w:rsidR="00FF5935" w:rsidRPr="009407CF" w:rsidRDefault="00FF5935" w:rsidP="009407CF">
            <w:pPr>
              <w:spacing w:after="0" w:line="240" w:lineRule="auto"/>
              <w:rPr>
                <w:rFonts w:ascii="Times New Roman" w:hAnsi="Times New Roman"/>
                <w:b/>
                <w:bCs/>
                <w:sz w:val="24"/>
                <w:szCs w:val="24"/>
              </w:rPr>
            </w:pPr>
          </w:p>
        </w:tc>
      </w:tr>
      <w:tr w:rsidR="00FF5935" w:rsidRPr="009407CF" w14:paraId="794B0019" w14:textId="77777777" w:rsidTr="009407CF">
        <w:trPr>
          <w:trHeight w:val="20"/>
        </w:trPr>
        <w:tc>
          <w:tcPr>
            <w:tcW w:w="1138" w:type="pct"/>
            <w:vMerge/>
          </w:tcPr>
          <w:p w14:paraId="41DB6433"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189FC3D5" w14:textId="0F22F36E"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t>В том числе практических занятий и лабораторных работ</w:t>
            </w:r>
          </w:p>
        </w:tc>
        <w:tc>
          <w:tcPr>
            <w:tcW w:w="609" w:type="pct"/>
            <w:vAlign w:val="center"/>
          </w:tcPr>
          <w:p w14:paraId="44288AE9" w14:textId="3B60741D" w:rsidR="00FF5935" w:rsidRPr="009407CF" w:rsidRDefault="00FF5935" w:rsidP="009407CF">
            <w:pPr>
              <w:spacing w:after="0" w:line="240" w:lineRule="auto"/>
              <w:rPr>
                <w:rFonts w:ascii="Times New Roman" w:hAnsi="Times New Roman"/>
                <w:bCs/>
                <w:sz w:val="24"/>
                <w:szCs w:val="24"/>
              </w:rPr>
            </w:pPr>
          </w:p>
        </w:tc>
        <w:tc>
          <w:tcPr>
            <w:tcW w:w="733" w:type="pct"/>
          </w:tcPr>
          <w:p w14:paraId="6265DFE3"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47D83C7C" w14:textId="77777777" w:rsidTr="009407CF">
        <w:trPr>
          <w:trHeight w:val="20"/>
        </w:trPr>
        <w:tc>
          <w:tcPr>
            <w:tcW w:w="1138" w:type="pct"/>
            <w:vMerge/>
          </w:tcPr>
          <w:p w14:paraId="4D4FA9DB"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04340A42"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Практические занятия № 6</w:t>
            </w:r>
          </w:p>
          <w:p w14:paraId="7A5CCFEC" w14:textId="75D306A8" w:rsidR="00FF5935" w:rsidRPr="009407CF" w:rsidRDefault="00FF5935" w:rsidP="009407CF">
            <w:pPr>
              <w:spacing w:after="0" w:line="240" w:lineRule="auto"/>
              <w:rPr>
                <w:rFonts w:ascii="Times New Roman" w:hAnsi="Times New Roman"/>
                <w:bCs/>
                <w:sz w:val="24"/>
                <w:szCs w:val="24"/>
              </w:rPr>
            </w:pPr>
            <w:proofErr w:type="spellStart"/>
            <w:r w:rsidRPr="009407CF">
              <w:rPr>
                <w:rFonts w:ascii="Times New Roman" w:hAnsi="Times New Roman"/>
                <w:bCs/>
                <w:sz w:val="24"/>
                <w:szCs w:val="24"/>
              </w:rPr>
              <w:t>Стандартизирование</w:t>
            </w:r>
            <w:proofErr w:type="spellEnd"/>
            <w:r w:rsidRPr="009407CF">
              <w:rPr>
                <w:rFonts w:ascii="Times New Roman" w:hAnsi="Times New Roman"/>
                <w:bCs/>
                <w:sz w:val="24"/>
                <w:szCs w:val="24"/>
              </w:rPr>
              <w:t xml:space="preserve"> работы на примере действий медицинской сестры отделения медицинской организации: создание стандартной </w:t>
            </w:r>
            <w:proofErr w:type="spellStart"/>
            <w:r w:rsidR="000350B2" w:rsidRPr="009407CF">
              <w:rPr>
                <w:rFonts w:ascii="Times New Roman" w:hAnsi="Times New Roman"/>
                <w:bCs/>
                <w:sz w:val="24"/>
                <w:szCs w:val="24"/>
              </w:rPr>
              <w:t>о</w:t>
            </w:r>
            <w:r w:rsidRPr="009407CF">
              <w:rPr>
                <w:rFonts w:ascii="Times New Roman" w:hAnsi="Times New Roman"/>
                <w:bCs/>
                <w:sz w:val="24"/>
                <w:szCs w:val="24"/>
              </w:rPr>
              <w:t>перациионной</w:t>
            </w:r>
            <w:proofErr w:type="spellEnd"/>
            <w:r w:rsidRPr="009407CF">
              <w:rPr>
                <w:rFonts w:ascii="Times New Roman" w:hAnsi="Times New Roman"/>
                <w:bCs/>
                <w:sz w:val="24"/>
                <w:szCs w:val="24"/>
              </w:rPr>
              <w:t xml:space="preserve"> карты (СОК) (прививочного кабинета, постовой медсестры, процедурной медсестры и др.)</w:t>
            </w:r>
          </w:p>
        </w:tc>
        <w:tc>
          <w:tcPr>
            <w:tcW w:w="609" w:type="pct"/>
            <w:vAlign w:val="center"/>
          </w:tcPr>
          <w:p w14:paraId="55A18CF7" w14:textId="7E535C4A" w:rsidR="00FF5935" w:rsidRPr="009407CF" w:rsidRDefault="00FF5935" w:rsidP="009407CF">
            <w:pPr>
              <w:spacing w:after="0" w:line="240" w:lineRule="auto"/>
              <w:rPr>
                <w:rFonts w:ascii="Times New Roman" w:hAnsi="Times New Roman"/>
                <w:bCs/>
                <w:sz w:val="24"/>
                <w:szCs w:val="24"/>
              </w:rPr>
            </w:pPr>
          </w:p>
        </w:tc>
        <w:tc>
          <w:tcPr>
            <w:tcW w:w="733" w:type="pct"/>
          </w:tcPr>
          <w:p w14:paraId="31A9BFDD"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58325CD9"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1F20C953" w14:textId="7580FCC0" w:rsidR="00FF5935" w:rsidRPr="009407CF" w:rsidRDefault="00FF5935" w:rsidP="009407CF">
            <w:pPr>
              <w:spacing w:after="0" w:line="240" w:lineRule="auto"/>
              <w:rPr>
                <w:rFonts w:ascii="Times New Roman" w:hAnsi="Times New Roman"/>
                <w:b/>
                <w:bCs/>
                <w:sz w:val="24"/>
                <w:szCs w:val="24"/>
              </w:rPr>
            </w:pPr>
          </w:p>
        </w:tc>
      </w:tr>
      <w:tr w:rsidR="00FF5935" w:rsidRPr="009407CF" w14:paraId="0F5822CB" w14:textId="77777777" w:rsidTr="009407CF">
        <w:trPr>
          <w:trHeight w:val="20"/>
        </w:trPr>
        <w:tc>
          <w:tcPr>
            <w:tcW w:w="1138" w:type="pct"/>
            <w:vMerge w:val="restart"/>
          </w:tcPr>
          <w:p w14:paraId="4D9537E3"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Тема 8.</w:t>
            </w:r>
          </w:p>
          <w:p w14:paraId="708DED4F" w14:textId="77777777" w:rsidR="00FF5935" w:rsidRPr="009407CF" w:rsidRDefault="00FF5935" w:rsidP="009407CF">
            <w:pPr>
              <w:spacing w:after="0" w:line="240" w:lineRule="auto"/>
              <w:rPr>
                <w:rFonts w:ascii="Times New Roman" w:hAnsi="Times New Roman"/>
                <w:b/>
                <w:bCs/>
                <w:sz w:val="24"/>
                <w:szCs w:val="24"/>
              </w:rPr>
            </w:pPr>
            <w:r w:rsidRPr="009407CF">
              <w:rPr>
                <w:rFonts w:ascii="Times New Roman" w:hAnsi="Times New Roman"/>
                <w:b/>
                <w:bCs/>
                <w:sz w:val="24"/>
                <w:szCs w:val="24"/>
              </w:rPr>
              <w:t>Формирование корпоративной культуры бережливого производства</w:t>
            </w:r>
          </w:p>
        </w:tc>
        <w:tc>
          <w:tcPr>
            <w:tcW w:w="2520" w:type="pct"/>
          </w:tcPr>
          <w:p w14:paraId="0FD5D47B" w14:textId="611C26CF" w:rsidR="00FF5935" w:rsidRPr="009407CF" w:rsidRDefault="003C2B4A" w:rsidP="009407CF">
            <w:pPr>
              <w:spacing w:after="0" w:line="240" w:lineRule="auto"/>
              <w:rPr>
                <w:rFonts w:ascii="Times New Roman" w:hAnsi="Times New Roman"/>
                <w:bCs/>
                <w:sz w:val="24"/>
                <w:szCs w:val="24"/>
              </w:rPr>
            </w:pPr>
            <w:r w:rsidRPr="009407CF">
              <w:rPr>
                <w:rFonts w:ascii="Times New Roman" w:hAnsi="Times New Roman"/>
                <w:b/>
                <w:bCs/>
                <w:sz w:val="24"/>
                <w:szCs w:val="24"/>
              </w:rPr>
              <w:t>Содержание</w:t>
            </w:r>
          </w:p>
        </w:tc>
        <w:tc>
          <w:tcPr>
            <w:tcW w:w="609" w:type="pct"/>
            <w:vAlign w:val="center"/>
          </w:tcPr>
          <w:p w14:paraId="19453200" w14:textId="5F088854" w:rsidR="00FF5935" w:rsidRPr="009407CF" w:rsidRDefault="00FF5935" w:rsidP="009407CF">
            <w:pPr>
              <w:spacing w:after="0" w:line="240" w:lineRule="auto"/>
              <w:jc w:val="center"/>
              <w:rPr>
                <w:rFonts w:ascii="Times New Roman" w:hAnsi="Times New Roman"/>
                <w:b/>
                <w:bCs/>
                <w:sz w:val="24"/>
                <w:szCs w:val="24"/>
              </w:rPr>
            </w:pPr>
          </w:p>
        </w:tc>
        <w:tc>
          <w:tcPr>
            <w:tcW w:w="733" w:type="pct"/>
          </w:tcPr>
          <w:p w14:paraId="0E9BF023" w14:textId="77777777" w:rsidR="00FF5935" w:rsidRPr="009407CF" w:rsidRDefault="00FF5935" w:rsidP="009407CF">
            <w:pPr>
              <w:spacing w:after="0" w:line="240" w:lineRule="auto"/>
              <w:rPr>
                <w:rFonts w:ascii="Times New Roman" w:hAnsi="Times New Roman"/>
                <w:b/>
                <w:bCs/>
                <w:sz w:val="24"/>
                <w:szCs w:val="24"/>
              </w:rPr>
            </w:pPr>
          </w:p>
        </w:tc>
      </w:tr>
      <w:tr w:rsidR="00FF5935" w:rsidRPr="009407CF" w14:paraId="5DF09BFB" w14:textId="77777777" w:rsidTr="009407CF">
        <w:trPr>
          <w:trHeight w:val="20"/>
        </w:trPr>
        <w:tc>
          <w:tcPr>
            <w:tcW w:w="1138" w:type="pct"/>
            <w:vMerge/>
          </w:tcPr>
          <w:p w14:paraId="433B8270" w14:textId="77777777" w:rsidR="00FF5935" w:rsidRPr="009407CF" w:rsidRDefault="00FF5935" w:rsidP="009407CF">
            <w:pPr>
              <w:spacing w:after="0" w:line="240" w:lineRule="auto"/>
              <w:rPr>
                <w:rFonts w:ascii="Times New Roman" w:hAnsi="Times New Roman"/>
                <w:b/>
                <w:bCs/>
                <w:sz w:val="24"/>
                <w:szCs w:val="24"/>
              </w:rPr>
            </w:pPr>
          </w:p>
        </w:tc>
        <w:tc>
          <w:tcPr>
            <w:tcW w:w="2520" w:type="pct"/>
          </w:tcPr>
          <w:p w14:paraId="5D07E178"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1.Корпоративная культура: понятие, виды.</w:t>
            </w:r>
          </w:p>
          <w:p w14:paraId="1261B02F"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2.Понятие «миссия медицинской организации».</w:t>
            </w:r>
          </w:p>
          <w:p w14:paraId="48B0AAA7"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3.Структура и содержание корпоративной культуры.</w:t>
            </w:r>
          </w:p>
          <w:p w14:paraId="3C8FAF9F" w14:textId="77777777" w:rsidR="00FF5935" w:rsidRPr="009407CF" w:rsidRDefault="00FF5935" w:rsidP="009407CF">
            <w:pPr>
              <w:spacing w:after="0" w:line="240" w:lineRule="auto"/>
              <w:rPr>
                <w:rFonts w:ascii="Times New Roman" w:hAnsi="Times New Roman"/>
                <w:bCs/>
                <w:sz w:val="24"/>
                <w:szCs w:val="24"/>
              </w:rPr>
            </w:pPr>
            <w:r w:rsidRPr="009407CF">
              <w:rPr>
                <w:rFonts w:ascii="Times New Roman" w:hAnsi="Times New Roman"/>
                <w:bCs/>
                <w:sz w:val="24"/>
                <w:szCs w:val="24"/>
              </w:rPr>
              <w:t>4.Формирование и развитие корпоративной культуры медицинской организации</w:t>
            </w:r>
          </w:p>
        </w:tc>
        <w:tc>
          <w:tcPr>
            <w:tcW w:w="609" w:type="pct"/>
            <w:vAlign w:val="center"/>
          </w:tcPr>
          <w:p w14:paraId="6F513044" w14:textId="6562EBAF" w:rsidR="00FF5935" w:rsidRPr="009407CF" w:rsidRDefault="00FF5935" w:rsidP="009407CF">
            <w:pPr>
              <w:spacing w:after="0" w:line="240" w:lineRule="auto"/>
              <w:rPr>
                <w:rFonts w:ascii="Times New Roman" w:hAnsi="Times New Roman"/>
                <w:bCs/>
                <w:sz w:val="24"/>
                <w:szCs w:val="24"/>
              </w:rPr>
            </w:pPr>
          </w:p>
        </w:tc>
        <w:tc>
          <w:tcPr>
            <w:tcW w:w="733" w:type="pct"/>
          </w:tcPr>
          <w:p w14:paraId="18B581D0"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ОК 01, ОК 02, ОК 03, ОК 04,</w:t>
            </w:r>
          </w:p>
          <w:p w14:paraId="0641CBA1" w14:textId="77777777" w:rsidR="00FF5935" w:rsidRPr="009407CF" w:rsidRDefault="00FF5935" w:rsidP="009407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407CF">
              <w:rPr>
                <w:rFonts w:ascii="Times New Roman" w:hAnsi="Times New Roman"/>
                <w:sz w:val="24"/>
                <w:szCs w:val="24"/>
              </w:rPr>
              <w:t xml:space="preserve">ПК 1.1, 2.1., 2.2., 3.3. </w:t>
            </w:r>
          </w:p>
          <w:p w14:paraId="252D8268" w14:textId="706D3AA6" w:rsidR="00FF5935" w:rsidRPr="009407CF" w:rsidRDefault="00FF5935" w:rsidP="009407CF">
            <w:pPr>
              <w:spacing w:after="0" w:line="240" w:lineRule="auto"/>
              <w:rPr>
                <w:rFonts w:ascii="Times New Roman" w:hAnsi="Times New Roman"/>
                <w:b/>
                <w:bCs/>
                <w:sz w:val="24"/>
                <w:szCs w:val="24"/>
              </w:rPr>
            </w:pPr>
          </w:p>
        </w:tc>
      </w:tr>
      <w:tr w:rsidR="00FF5935" w:rsidRPr="006978AE" w14:paraId="563DF0F1" w14:textId="77777777" w:rsidTr="009407CF">
        <w:trPr>
          <w:trHeight w:val="20"/>
        </w:trPr>
        <w:tc>
          <w:tcPr>
            <w:tcW w:w="3658" w:type="pct"/>
            <w:gridSpan w:val="2"/>
          </w:tcPr>
          <w:p w14:paraId="384B7CDE" w14:textId="77777777" w:rsidR="00FF5935" w:rsidRPr="006978AE" w:rsidRDefault="00FF5935" w:rsidP="009407CF">
            <w:pPr>
              <w:spacing w:after="0" w:line="240" w:lineRule="auto"/>
              <w:rPr>
                <w:rFonts w:ascii="Times New Roman" w:hAnsi="Times New Roman"/>
                <w:b/>
                <w:bCs/>
                <w:sz w:val="24"/>
                <w:szCs w:val="24"/>
              </w:rPr>
            </w:pPr>
            <w:r w:rsidRPr="006978AE">
              <w:rPr>
                <w:rFonts w:ascii="Times New Roman" w:hAnsi="Times New Roman"/>
                <w:b/>
                <w:bCs/>
                <w:sz w:val="24"/>
                <w:szCs w:val="24"/>
              </w:rPr>
              <w:t>Всего:</w:t>
            </w:r>
          </w:p>
        </w:tc>
        <w:tc>
          <w:tcPr>
            <w:tcW w:w="609" w:type="pct"/>
            <w:vAlign w:val="center"/>
          </w:tcPr>
          <w:p w14:paraId="43020FD0" w14:textId="1A0C9B32" w:rsidR="00FF5935" w:rsidRPr="006978AE" w:rsidRDefault="00C77D35" w:rsidP="009407CF">
            <w:pPr>
              <w:spacing w:after="0" w:line="240" w:lineRule="auto"/>
              <w:jc w:val="center"/>
              <w:rPr>
                <w:rFonts w:ascii="Times New Roman" w:hAnsi="Times New Roman"/>
                <w:b/>
                <w:bCs/>
                <w:sz w:val="24"/>
                <w:szCs w:val="24"/>
              </w:rPr>
            </w:pPr>
            <w:r w:rsidRPr="006978AE">
              <w:rPr>
                <w:rFonts w:ascii="Times New Roman" w:hAnsi="Times New Roman"/>
                <w:b/>
                <w:bCs/>
                <w:sz w:val="24"/>
                <w:szCs w:val="24"/>
              </w:rPr>
              <w:t>32</w:t>
            </w:r>
          </w:p>
        </w:tc>
        <w:tc>
          <w:tcPr>
            <w:tcW w:w="733" w:type="pct"/>
          </w:tcPr>
          <w:p w14:paraId="41257D1F" w14:textId="77777777" w:rsidR="00FF5935" w:rsidRPr="006978AE" w:rsidRDefault="00FF5935" w:rsidP="009407CF">
            <w:pPr>
              <w:spacing w:after="0" w:line="240" w:lineRule="auto"/>
              <w:rPr>
                <w:rFonts w:ascii="Times New Roman" w:hAnsi="Times New Roman"/>
                <w:b/>
                <w:bCs/>
                <w:sz w:val="24"/>
                <w:szCs w:val="24"/>
              </w:rPr>
            </w:pPr>
          </w:p>
        </w:tc>
      </w:tr>
    </w:tbl>
    <w:p w14:paraId="21512FDC" w14:textId="77777777" w:rsidR="00FF5935" w:rsidRPr="003C2B4A" w:rsidRDefault="00FF5935" w:rsidP="00FF5935">
      <w:pPr>
        <w:ind w:firstLine="709"/>
        <w:rPr>
          <w:rFonts w:ascii="Times New Roman" w:hAnsi="Times New Roman"/>
          <w:sz w:val="24"/>
          <w:szCs w:val="24"/>
        </w:rPr>
        <w:sectPr w:rsidR="00FF5935" w:rsidRPr="003C2B4A" w:rsidSect="00647001">
          <w:pgSz w:w="16840" w:h="11907" w:orient="landscape"/>
          <w:pgMar w:top="1134" w:right="567" w:bottom="1134" w:left="1701" w:header="709" w:footer="709" w:gutter="0"/>
          <w:cols w:space="720"/>
        </w:sectPr>
      </w:pPr>
    </w:p>
    <w:p w14:paraId="42A5CA63" w14:textId="77777777" w:rsidR="00FF5935" w:rsidRPr="003C2B4A" w:rsidRDefault="00FF5935" w:rsidP="00FF5935">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6D520C08" w14:textId="77777777" w:rsidR="00FF5935" w:rsidRPr="003C2B4A" w:rsidRDefault="00FF5935" w:rsidP="00FF5935">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75C45977" w14:textId="68922C71" w:rsidR="00FF5935" w:rsidRDefault="00FF5935" w:rsidP="007B7251">
      <w:pPr>
        <w:suppressAutoHyphens/>
        <w:autoSpaceDE w:val="0"/>
        <w:autoSpaceDN w:val="0"/>
        <w:adjustRightInd w:val="0"/>
        <w:spacing w:after="0"/>
        <w:ind w:firstLine="709"/>
        <w:jc w:val="both"/>
        <w:rPr>
          <w:rFonts w:ascii="Times New Roman" w:hAnsi="Times New Roman"/>
          <w:iCs/>
          <w:sz w:val="24"/>
          <w:szCs w:val="24"/>
        </w:rPr>
      </w:pPr>
      <w:r w:rsidRPr="003C2B4A">
        <w:rPr>
          <w:rFonts w:ascii="Times New Roman" w:hAnsi="Times New Roman"/>
          <w:bCs/>
          <w:sz w:val="24"/>
          <w:szCs w:val="24"/>
        </w:rPr>
        <w:t>Кабинет «Социально-гуманитарные дисциплины</w:t>
      </w:r>
      <w:r w:rsidR="007B7251" w:rsidRPr="007B7251">
        <w:rPr>
          <w:rFonts w:ascii="Times New Roman" w:hAnsi="Times New Roman"/>
          <w:bCs/>
          <w:sz w:val="24"/>
          <w:szCs w:val="24"/>
        </w:rPr>
        <w:t xml:space="preserve"> </w:t>
      </w:r>
      <w:r w:rsidR="007B7251">
        <w:rPr>
          <w:rFonts w:ascii="Times New Roman" w:hAnsi="Times New Roman"/>
          <w:bCs/>
          <w:sz w:val="24"/>
          <w:szCs w:val="24"/>
        </w:rPr>
        <w:t xml:space="preserve">оснащенный в соответствии с п. 6.1.2.1 образовательной программы по </w:t>
      </w:r>
      <w:r w:rsidR="007B7251">
        <w:rPr>
          <w:rFonts w:ascii="Times New Roman" w:hAnsi="Times New Roman"/>
          <w:bCs/>
          <w:iCs/>
          <w:sz w:val="24"/>
          <w:szCs w:val="24"/>
        </w:rPr>
        <w:t>специальности</w:t>
      </w:r>
      <w:r w:rsidR="007B7251">
        <w:rPr>
          <w:rFonts w:ascii="Times New Roman" w:hAnsi="Times New Roman"/>
          <w:iCs/>
          <w:sz w:val="24"/>
          <w:szCs w:val="24"/>
        </w:rPr>
        <w:t>.</w:t>
      </w:r>
    </w:p>
    <w:p w14:paraId="4ABFD560" w14:textId="77777777" w:rsidR="007B7251" w:rsidRPr="003C2B4A" w:rsidRDefault="007B7251" w:rsidP="007B7251">
      <w:pPr>
        <w:suppressAutoHyphens/>
        <w:autoSpaceDE w:val="0"/>
        <w:autoSpaceDN w:val="0"/>
        <w:adjustRightInd w:val="0"/>
        <w:spacing w:after="0"/>
        <w:ind w:firstLine="709"/>
        <w:jc w:val="both"/>
        <w:rPr>
          <w:rFonts w:ascii="Times New Roman" w:hAnsi="Times New Roman"/>
          <w:sz w:val="24"/>
          <w:szCs w:val="24"/>
          <w:lang w:eastAsia="en-US"/>
        </w:rPr>
      </w:pPr>
    </w:p>
    <w:p w14:paraId="08A91D2D" w14:textId="77777777" w:rsidR="00FF5935" w:rsidRPr="003C2B4A" w:rsidRDefault="00FF5935" w:rsidP="00FF5935">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5AD0ED09" w14:textId="77777777" w:rsidR="00FF5935" w:rsidRPr="003C2B4A" w:rsidRDefault="00FF5935" w:rsidP="00FF5935">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225A1F" w14:textId="77777777" w:rsidR="00FF5935" w:rsidRPr="003C2B4A" w:rsidRDefault="00FF5935" w:rsidP="00FF5935">
      <w:pPr>
        <w:suppressAutoHyphens/>
        <w:spacing w:after="0"/>
        <w:ind w:firstLine="709"/>
        <w:jc w:val="both"/>
        <w:rPr>
          <w:rFonts w:ascii="Times New Roman" w:hAnsi="Times New Roman"/>
          <w:sz w:val="24"/>
          <w:szCs w:val="24"/>
        </w:rPr>
      </w:pPr>
    </w:p>
    <w:p w14:paraId="6CE827A8" w14:textId="77777777" w:rsidR="00FF5935" w:rsidRPr="003C2B4A" w:rsidRDefault="00FF5935" w:rsidP="00FF5935">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18131CBF" w14:textId="77777777" w:rsidR="00A16978" w:rsidRPr="00A16978" w:rsidRDefault="00A16978" w:rsidP="00CE6F00">
      <w:pPr>
        <w:pStyle w:val="ad"/>
        <w:numPr>
          <w:ilvl w:val="0"/>
          <w:numId w:val="30"/>
        </w:numPr>
        <w:shd w:val="clear" w:color="auto" w:fill="FFFFFF"/>
        <w:spacing w:before="0" w:after="0" w:line="276" w:lineRule="auto"/>
        <w:ind w:left="0" w:firstLine="709"/>
        <w:jc w:val="both"/>
        <w:rPr>
          <w:color w:val="000000"/>
        </w:rPr>
      </w:pPr>
      <w:proofErr w:type="spellStart"/>
      <w:r w:rsidRPr="00A16978">
        <w:t>Антоновец</w:t>
      </w:r>
      <w:proofErr w:type="spellEnd"/>
      <w:r w:rsidRPr="00A16978">
        <w:t xml:space="preserve"> В.А. </w:t>
      </w:r>
      <w:r w:rsidRPr="00A16978">
        <w:rPr>
          <w:color w:val="000000"/>
        </w:rPr>
        <w:t>Инновационный менеджмент : учебник и практикум для среднего профессионального образования / В. А. Антонец [и др.] ; под редакцией В. А. </w:t>
      </w:r>
      <w:proofErr w:type="spellStart"/>
      <w:r w:rsidRPr="00A16978">
        <w:rPr>
          <w:color w:val="000000"/>
        </w:rPr>
        <w:t>Антонца</w:t>
      </w:r>
      <w:proofErr w:type="spellEnd"/>
      <w:r w:rsidRPr="00A16978">
        <w:rPr>
          <w:color w:val="000000"/>
        </w:rPr>
        <w:t xml:space="preserve">, Б. И. Бедного. — 2-е изд., </w:t>
      </w:r>
      <w:proofErr w:type="spellStart"/>
      <w:r w:rsidRPr="00A16978">
        <w:rPr>
          <w:color w:val="000000"/>
        </w:rPr>
        <w:t>испр</w:t>
      </w:r>
      <w:proofErr w:type="spellEnd"/>
      <w:r w:rsidRPr="00A16978">
        <w:rPr>
          <w:color w:val="000000"/>
        </w:rPr>
        <w:t xml:space="preserve">. и доп. — Москва : Издательство </w:t>
      </w:r>
      <w:proofErr w:type="spellStart"/>
      <w:r w:rsidRPr="00A16978">
        <w:rPr>
          <w:color w:val="000000"/>
        </w:rPr>
        <w:t>Юрайт</w:t>
      </w:r>
      <w:proofErr w:type="spellEnd"/>
      <w:r w:rsidRPr="00A16978">
        <w:rPr>
          <w:color w:val="000000"/>
        </w:rPr>
        <w:t>, 2021. — 303 с.</w:t>
      </w:r>
    </w:p>
    <w:p w14:paraId="30428B27" w14:textId="77777777" w:rsidR="00A16978" w:rsidRPr="00A16978" w:rsidRDefault="00A16978" w:rsidP="00CE6F00">
      <w:pPr>
        <w:pStyle w:val="ad"/>
        <w:numPr>
          <w:ilvl w:val="0"/>
          <w:numId w:val="30"/>
        </w:numPr>
        <w:spacing w:before="0" w:after="0" w:line="276" w:lineRule="auto"/>
        <w:ind w:left="0" w:firstLine="709"/>
        <w:contextualSpacing/>
        <w:jc w:val="both"/>
      </w:pPr>
      <w:r w:rsidRPr="00A16978">
        <w:t xml:space="preserve">Медик В.А. Общественное здоровье и здравоохранение : учебник / В.А. Медик. - 3-е изд., </w:t>
      </w:r>
      <w:proofErr w:type="spellStart"/>
      <w:r w:rsidRPr="00A16978">
        <w:t>испр</w:t>
      </w:r>
      <w:proofErr w:type="spellEnd"/>
      <w:r w:rsidRPr="00A16978">
        <w:t>. и доп. - Москва : ГЭОТАР-Медиа, 2021 - 672 с. – 978-5-9704-5737-5.</w:t>
      </w:r>
    </w:p>
    <w:p w14:paraId="03E120C0" w14:textId="77777777" w:rsidR="00A16978" w:rsidRPr="00A16978" w:rsidRDefault="00A16978" w:rsidP="00CE6F00">
      <w:pPr>
        <w:pStyle w:val="ad"/>
        <w:numPr>
          <w:ilvl w:val="0"/>
          <w:numId w:val="30"/>
        </w:numPr>
        <w:spacing w:before="0" w:after="0" w:line="276" w:lineRule="auto"/>
        <w:ind w:left="0" w:firstLine="709"/>
        <w:contextualSpacing/>
        <w:jc w:val="both"/>
        <w:rPr>
          <w:color w:val="333333"/>
        </w:rPr>
      </w:pPr>
      <w:r w:rsidRPr="00A16978">
        <w:t>Сергеев Ю.Д. Правовое обеспечение профессиональной деятельности : учебник / Ю. Д. Сергеев [и др.]. - Москва : ГЭОТАР-Медиа, 2021. - 192 с. - ISBN 978-5-9704-5918-8</w:t>
      </w:r>
    </w:p>
    <w:p w14:paraId="6EB22776" w14:textId="77777777" w:rsidR="00A16978" w:rsidRPr="00A16978" w:rsidRDefault="00A16978" w:rsidP="00CE6F00">
      <w:pPr>
        <w:pStyle w:val="ad"/>
        <w:numPr>
          <w:ilvl w:val="0"/>
          <w:numId w:val="30"/>
        </w:numPr>
        <w:spacing w:before="0" w:after="0" w:line="276" w:lineRule="auto"/>
        <w:ind w:left="0" w:firstLine="709"/>
        <w:contextualSpacing/>
        <w:jc w:val="both"/>
      </w:pPr>
      <w:r w:rsidRPr="00A16978">
        <w:rPr>
          <w:color w:val="000000"/>
        </w:rPr>
        <w:t xml:space="preserve">Столяров, С. А.  Менеджмент в здравоохранении : учебник для вузов / С. А. Столяров. — 2-е изд., </w:t>
      </w:r>
      <w:proofErr w:type="spellStart"/>
      <w:r w:rsidRPr="00A16978">
        <w:rPr>
          <w:color w:val="000000"/>
        </w:rPr>
        <w:t>испр</w:t>
      </w:r>
      <w:proofErr w:type="spellEnd"/>
      <w:r w:rsidRPr="00A16978">
        <w:rPr>
          <w:color w:val="000000"/>
        </w:rPr>
        <w:t xml:space="preserve">. и доп. — Москва : Издательство </w:t>
      </w:r>
      <w:proofErr w:type="spellStart"/>
      <w:r w:rsidRPr="00A16978">
        <w:rPr>
          <w:color w:val="000000"/>
        </w:rPr>
        <w:t>Юрайт</w:t>
      </w:r>
      <w:proofErr w:type="spellEnd"/>
      <w:r w:rsidRPr="00A16978">
        <w:rPr>
          <w:color w:val="000000"/>
        </w:rPr>
        <w:t>, 2019. — 764 с. — ISBN 978-5-534-10638-1</w:t>
      </w:r>
    </w:p>
    <w:p w14:paraId="0BB793F1" w14:textId="77777777" w:rsidR="00FF5935" w:rsidRPr="003C2B4A" w:rsidRDefault="00FF5935" w:rsidP="00FF5935">
      <w:pPr>
        <w:shd w:val="clear" w:color="auto" w:fill="FFFFFF"/>
        <w:spacing w:after="0"/>
        <w:jc w:val="both"/>
        <w:rPr>
          <w:rFonts w:ascii="Times New Roman" w:hAnsi="Times New Roman"/>
          <w:sz w:val="24"/>
          <w:szCs w:val="24"/>
        </w:rPr>
      </w:pPr>
      <w:r w:rsidRPr="003C2B4A">
        <w:rPr>
          <w:rFonts w:ascii="Times New Roman" w:hAnsi="Times New Roman"/>
          <w:sz w:val="24"/>
          <w:szCs w:val="24"/>
        </w:rPr>
        <w:t xml:space="preserve">  </w:t>
      </w:r>
    </w:p>
    <w:p w14:paraId="1CB34032" w14:textId="2240BC9B" w:rsidR="00FF5935" w:rsidRPr="003C2B4A" w:rsidRDefault="00FF5935" w:rsidP="00A16978">
      <w:pPr>
        <w:spacing w:after="0"/>
        <w:ind w:firstLine="709"/>
        <w:contextualSpacing/>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39266000" w14:textId="77777777" w:rsidR="00C157EE" w:rsidRPr="00A16978" w:rsidRDefault="00C157EE" w:rsidP="00CE6F00">
      <w:pPr>
        <w:pStyle w:val="ad"/>
        <w:numPr>
          <w:ilvl w:val="0"/>
          <w:numId w:val="37"/>
        </w:numPr>
        <w:spacing w:before="0" w:after="0" w:line="276" w:lineRule="auto"/>
        <w:ind w:left="0" w:firstLine="709"/>
        <w:jc w:val="both"/>
        <w:rPr>
          <w:bCs/>
        </w:rPr>
      </w:pPr>
      <w:bookmarkStart w:id="13" w:name="_Hlk79594702"/>
      <w:r w:rsidRPr="00A16978">
        <w:rPr>
          <w:bCs/>
        </w:rPr>
        <w:t xml:space="preserve">Зуева В. А., </w:t>
      </w:r>
      <w:proofErr w:type="spellStart"/>
      <w:r w:rsidRPr="00A16978">
        <w:rPr>
          <w:bCs/>
        </w:rPr>
        <w:t>Зымбрян</w:t>
      </w:r>
      <w:proofErr w:type="spellEnd"/>
      <w:r w:rsidRPr="00A16978">
        <w:rPr>
          <w:bCs/>
        </w:rPr>
        <w:t xml:space="preserve"> Э. Ш. и др. Организационно-аналитическая деятельность. Сборник лекций : учебное пособие для </w:t>
      </w:r>
      <w:proofErr w:type="spellStart"/>
      <w:r w:rsidRPr="00A16978">
        <w:rPr>
          <w:bCs/>
        </w:rPr>
        <w:t>спо</w:t>
      </w:r>
      <w:proofErr w:type="spellEnd"/>
      <w:r w:rsidRPr="00A16978">
        <w:rPr>
          <w:bCs/>
        </w:rPr>
        <w:t xml:space="preserve"> / В. А. Зуева, Э. Ш. </w:t>
      </w:r>
      <w:proofErr w:type="spellStart"/>
      <w:r w:rsidRPr="00A16978">
        <w:rPr>
          <w:bCs/>
        </w:rPr>
        <w:t>Зымбрян</w:t>
      </w:r>
      <w:proofErr w:type="spellEnd"/>
      <w:r w:rsidRPr="00A16978">
        <w:rPr>
          <w:bCs/>
        </w:rPr>
        <w:t xml:space="preserve">, Е. Б. </w:t>
      </w:r>
      <w:proofErr w:type="spellStart"/>
      <w:r w:rsidRPr="00A16978">
        <w:rPr>
          <w:bCs/>
        </w:rPr>
        <w:t>Стародумова</w:t>
      </w:r>
      <w:proofErr w:type="spellEnd"/>
      <w:r w:rsidRPr="00A16978">
        <w:rPr>
          <w:bCs/>
        </w:rPr>
        <w:t xml:space="preserve">, Е. И. </w:t>
      </w:r>
      <w:proofErr w:type="spellStart"/>
      <w:r w:rsidRPr="00A16978">
        <w:rPr>
          <w:bCs/>
        </w:rPr>
        <w:t>Алленова</w:t>
      </w:r>
      <w:proofErr w:type="spellEnd"/>
      <w:r w:rsidRPr="00A16978">
        <w:rPr>
          <w:bCs/>
        </w:rPr>
        <w:t xml:space="preserve">. — 2-е изд., стер. — Санкт-Петербург : Лань, 2021. — 176 с. — ISBN 978-5-8114-7637-4. — Текст : электронный // Лань : электронно-библиотечная система. — URL: </w:t>
      </w:r>
      <w:hyperlink r:id="rId75" w:history="1">
        <w:r w:rsidRPr="00A16978">
          <w:rPr>
            <w:bCs/>
          </w:rPr>
          <w:t>https://e.lanbook.com/book/163395</w:t>
        </w:r>
      </w:hyperlink>
      <w:r w:rsidRPr="00A16978">
        <w:rPr>
          <w:bCs/>
        </w:rPr>
        <w:t xml:space="preserve">  (дата обращения: 14.01.2022). — Режим доступа: для </w:t>
      </w:r>
      <w:proofErr w:type="spellStart"/>
      <w:r w:rsidRPr="00A16978">
        <w:rPr>
          <w:bCs/>
        </w:rPr>
        <w:t>авториз</w:t>
      </w:r>
      <w:proofErr w:type="spellEnd"/>
      <w:r w:rsidRPr="00A16978">
        <w:rPr>
          <w:bCs/>
        </w:rPr>
        <w:t>. пользователей</w:t>
      </w:r>
    </w:p>
    <w:p w14:paraId="103DB07A" w14:textId="77777777" w:rsidR="00C157EE" w:rsidRPr="00A16978" w:rsidRDefault="00C157EE" w:rsidP="00CE6F00">
      <w:pPr>
        <w:pStyle w:val="ad"/>
        <w:numPr>
          <w:ilvl w:val="0"/>
          <w:numId w:val="37"/>
        </w:numPr>
        <w:spacing w:before="0" w:after="0" w:line="276" w:lineRule="auto"/>
        <w:ind w:left="0" w:firstLine="709"/>
        <w:jc w:val="both"/>
        <w:rPr>
          <w:bCs/>
        </w:rPr>
      </w:pPr>
      <w:r w:rsidRPr="00A16978">
        <w:rPr>
          <w:bCs/>
        </w:rPr>
        <w:t xml:space="preserve">Инновационный менеджмент : учебник и практикум для академического бакалавриата / В. А. Антонец [и др.] ; под редакцией В. А. </w:t>
      </w:r>
      <w:proofErr w:type="spellStart"/>
      <w:r w:rsidRPr="00A16978">
        <w:rPr>
          <w:bCs/>
        </w:rPr>
        <w:t>Антонца</w:t>
      </w:r>
      <w:proofErr w:type="spellEnd"/>
      <w:r w:rsidRPr="00A16978">
        <w:rPr>
          <w:bCs/>
        </w:rPr>
        <w:t xml:space="preserve">, Б. И. Бедного. — 2-е изд., </w:t>
      </w:r>
      <w:proofErr w:type="spellStart"/>
      <w:r w:rsidRPr="00A16978">
        <w:rPr>
          <w:bCs/>
        </w:rPr>
        <w:t>испр</w:t>
      </w:r>
      <w:proofErr w:type="spellEnd"/>
      <w:r w:rsidRPr="00A16978">
        <w:rPr>
          <w:bCs/>
        </w:rPr>
        <w:t xml:space="preserve">. и доп. — Москва : Издательство </w:t>
      </w:r>
      <w:proofErr w:type="spellStart"/>
      <w:r w:rsidRPr="00A16978">
        <w:rPr>
          <w:bCs/>
        </w:rPr>
        <w:t>Юрайт</w:t>
      </w:r>
      <w:proofErr w:type="spellEnd"/>
      <w:r w:rsidRPr="00A16978">
        <w:rPr>
          <w:bCs/>
        </w:rPr>
        <w:t xml:space="preserve">, 2019. — 303 с. — (Университеты России). — ISBN 978-5-534-00934-7. — Текст : электронный // Образовательная платформа </w:t>
      </w:r>
      <w:proofErr w:type="spellStart"/>
      <w:r w:rsidRPr="00A16978">
        <w:rPr>
          <w:bCs/>
        </w:rPr>
        <w:t>Юрайт</w:t>
      </w:r>
      <w:proofErr w:type="spellEnd"/>
      <w:r w:rsidRPr="00A16978">
        <w:rPr>
          <w:bCs/>
        </w:rPr>
        <w:t xml:space="preserve"> [сайт]. — URL: https://urait.ru/bcode/433773 (дата обращения: 12.01.2022).</w:t>
      </w:r>
    </w:p>
    <w:p w14:paraId="29A7EEF2" w14:textId="77777777" w:rsidR="00C157EE" w:rsidRPr="00A16978" w:rsidRDefault="00C157EE" w:rsidP="00CE6F00">
      <w:pPr>
        <w:pStyle w:val="ad"/>
        <w:numPr>
          <w:ilvl w:val="0"/>
          <w:numId w:val="37"/>
        </w:numPr>
        <w:spacing w:before="0" w:after="0" w:line="276" w:lineRule="auto"/>
        <w:ind w:left="0" w:firstLine="709"/>
        <w:jc w:val="both"/>
        <w:rPr>
          <w:bCs/>
        </w:rPr>
      </w:pPr>
      <w:r w:rsidRPr="00A16978">
        <w:rPr>
          <w:bCs/>
        </w:rPr>
        <w:t xml:space="preserve">Солодовников Ю. Л. Экономика и управление в здравоохранении : учебное пособие для </w:t>
      </w:r>
      <w:proofErr w:type="spellStart"/>
      <w:r w:rsidRPr="00A16978">
        <w:rPr>
          <w:bCs/>
        </w:rPr>
        <w:t>спо</w:t>
      </w:r>
      <w:proofErr w:type="spellEnd"/>
      <w:r w:rsidRPr="00A16978">
        <w:rPr>
          <w:bCs/>
        </w:rPr>
        <w:t xml:space="preserve"> / Ю. Л. Солодовников. — 6-е изд., стер. — Санкт-Петербург : Лань, 2021. — 312 с. — ISBN 978-5-8114-7205-5. — Текст : электронный // Лань : электронно-библиотечная система. — URL: </w:t>
      </w:r>
      <w:hyperlink r:id="rId76" w:history="1">
        <w:r w:rsidRPr="00A16978">
          <w:rPr>
            <w:bCs/>
          </w:rPr>
          <w:t>https://e.lanbook.com/book/156384</w:t>
        </w:r>
      </w:hyperlink>
      <w:r w:rsidRPr="00A16978">
        <w:rPr>
          <w:bCs/>
        </w:rPr>
        <w:t xml:space="preserve">  (дата обращения: 14.01.2022). — Режим доступа: для </w:t>
      </w:r>
      <w:proofErr w:type="spellStart"/>
      <w:r w:rsidRPr="00A16978">
        <w:rPr>
          <w:bCs/>
        </w:rPr>
        <w:t>авториз</w:t>
      </w:r>
      <w:proofErr w:type="spellEnd"/>
      <w:r w:rsidRPr="00A16978">
        <w:rPr>
          <w:bCs/>
        </w:rPr>
        <w:t>. пользователей</w:t>
      </w:r>
    </w:p>
    <w:p w14:paraId="2A867D5A" w14:textId="77777777" w:rsidR="00C157EE" w:rsidRPr="00C157EE" w:rsidRDefault="00C157EE" w:rsidP="00CE6F00">
      <w:pPr>
        <w:pStyle w:val="afffff9"/>
        <w:widowControl/>
        <w:numPr>
          <w:ilvl w:val="0"/>
          <w:numId w:val="37"/>
        </w:numPr>
        <w:spacing w:line="276" w:lineRule="auto"/>
        <w:ind w:left="0" w:firstLine="709"/>
        <w:jc w:val="both"/>
        <w:rPr>
          <w:bCs/>
          <w:lang w:val="ru-RU" w:eastAsia="ru-RU"/>
        </w:rPr>
      </w:pPr>
      <w:proofErr w:type="spellStart"/>
      <w:r w:rsidRPr="00C157EE">
        <w:rPr>
          <w:bCs/>
          <w:lang w:val="ru-RU" w:eastAsia="ru-RU"/>
        </w:rPr>
        <w:lastRenderedPageBreak/>
        <w:t>Староверова</w:t>
      </w:r>
      <w:proofErr w:type="spellEnd"/>
      <w:r w:rsidRPr="00C157EE">
        <w:rPr>
          <w:bCs/>
          <w:lang w:val="ru-RU" w:eastAsia="ru-RU"/>
        </w:rPr>
        <w:t xml:space="preserve">, К. О.  Основы бережливого производства : учебное пособие для среднего профессионального образования / К. О. </w:t>
      </w:r>
      <w:proofErr w:type="spellStart"/>
      <w:r w:rsidRPr="00C157EE">
        <w:rPr>
          <w:bCs/>
          <w:lang w:val="ru-RU" w:eastAsia="ru-RU"/>
        </w:rPr>
        <w:t>Староверова</w:t>
      </w:r>
      <w:proofErr w:type="spellEnd"/>
      <w:r w:rsidRPr="00C157EE">
        <w:rPr>
          <w:bCs/>
          <w:lang w:val="ru-RU" w:eastAsia="ru-RU"/>
        </w:rPr>
        <w:t xml:space="preserve">. — Москва : Издательство </w:t>
      </w:r>
      <w:proofErr w:type="spellStart"/>
      <w:r w:rsidRPr="00C157EE">
        <w:rPr>
          <w:bCs/>
          <w:lang w:val="ru-RU" w:eastAsia="ru-RU"/>
        </w:rPr>
        <w:t>Юрайт</w:t>
      </w:r>
      <w:proofErr w:type="spellEnd"/>
      <w:r w:rsidRPr="00C157EE">
        <w:rPr>
          <w:bCs/>
          <w:lang w:val="ru-RU" w:eastAsia="ru-RU"/>
        </w:rPr>
        <w:t xml:space="preserve">, 2023. — 74 с. — (Профессиональное образование). — ISBN 978-5-534-16473-2.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77"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/531211</w:t>
        </w:r>
      </w:hyperlink>
      <w:r w:rsidRPr="00C157EE">
        <w:rPr>
          <w:bCs/>
          <w:lang w:val="ru-RU" w:eastAsia="ru-RU"/>
        </w:rPr>
        <w:t>  </w:t>
      </w:r>
    </w:p>
    <w:p w14:paraId="0483AB75" w14:textId="77777777" w:rsidR="00C157EE" w:rsidRPr="00C157EE" w:rsidRDefault="00C157EE" w:rsidP="00CE6F00">
      <w:pPr>
        <w:pStyle w:val="ad"/>
        <w:numPr>
          <w:ilvl w:val="0"/>
          <w:numId w:val="37"/>
        </w:numPr>
        <w:spacing w:before="0" w:after="0" w:line="276" w:lineRule="auto"/>
        <w:ind w:left="0" w:firstLine="709"/>
        <w:jc w:val="both"/>
        <w:rPr>
          <w:bCs/>
        </w:rPr>
      </w:pPr>
      <w:r w:rsidRPr="00A16978">
        <w:t xml:space="preserve">Столяров, С. А.  Менеджмент в здравоохранении : учебник для вузов / С. А. Столяров. — 2-е изд., </w:t>
      </w:r>
      <w:proofErr w:type="spellStart"/>
      <w:r w:rsidRPr="00A16978">
        <w:t>испр</w:t>
      </w:r>
      <w:proofErr w:type="spellEnd"/>
      <w:r w:rsidRPr="00A16978">
        <w:t xml:space="preserve">. и доп. — Москва : Издательство </w:t>
      </w:r>
      <w:proofErr w:type="spellStart"/>
      <w:r w:rsidRPr="00A16978">
        <w:t>Юрайт</w:t>
      </w:r>
      <w:proofErr w:type="spellEnd"/>
      <w:r w:rsidRPr="00A16978">
        <w:t xml:space="preserve">, 2019. — 764 с. — (Специалист). — ISBN 978-5-534-10638-1. — Текст : электронный // Образовательная платформа </w:t>
      </w:r>
      <w:proofErr w:type="spellStart"/>
      <w:r w:rsidRPr="00A16978">
        <w:t>Юрайт</w:t>
      </w:r>
      <w:proofErr w:type="spellEnd"/>
      <w:r w:rsidRPr="00A16978">
        <w:t xml:space="preserve"> [сайт]. — URL: https://urait.ru/bcode/430971 (дата обращения: 12.01.2022).</w:t>
      </w:r>
    </w:p>
    <w:bookmarkEnd w:id="13"/>
    <w:p w14:paraId="3BB8744A" w14:textId="4B07B9AB" w:rsidR="00FF5935" w:rsidRPr="003C2B4A" w:rsidRDefault="00FF5935" w:rsidP="00FF5935">
      <w:pPr>
        <w:widowControl w:val="0"/>
        <w:tabs>
          <w:tab w:val="left" w:pos="993"/>
        </w:tabs>
        <w:spacing w:after="0"/>
        <w:ind w:left="709"/>
        <w:jc w:val="both"/>
        <w:rPr>
          <w:rFonts w:ascii="Times New Roman" w:hAnsi="Times New Roman"/>
          <w:sz w:val="24"/>
        </w:rPr>
      </w:pPr>
    </w:p>
    <w:p w14:paraId="2E5201C4" w14:textId="77777777" w:rsidR="00FF5935" w:rsidRPr="003C2B4A" w:rsidRDefault="00FF5935" w:rsidP="00FF5935">
      <w:pPr>
        <w:spacing w:after="0"/>
        <w:jc w:val="both"/>
        <w:rPr>
          <w:rFonts w:ascii="Times New Roman" w:hAnsi="Times New Roman"/>
          <w:b/>
          <w:bCs/>
          <w:sz w:val="24"/>
          <w:szCs w:val="24"/>
        </w:rPr>
      </w:pPr>
      <w:r w:rsidRPr="003C2B4A">
        <w:rPr>
          <w:rFonts w:ascii="Times New Roman" w:hAnsi="Times New Roman"/>
          <w:b/>
          <w:bCs/>
          <w:sz w:val="24"/>
          <w:szCs w:val="24"/>
        </w:rPr>
        <w:t xml:space="preserve"> 3.2.3. Дополнительные источники </w:t>
      </w:r>
    </w:p>
    <w:p w14:paraId="1B1A8F9A" w14:textId="77777777" w:rsidR="00FF5935" w:rsidRPr="003C2B4A" w:rsidRDefault="00FF5935" w:rsidP="009B38AB">
      <w:pPr>
        <w:numPr>
          <w:ilvl w:val="0"/>
          <w:numId w:val="6"/>
        </w:numPr>
        <w:spacing w:after="0"/>
        <w:ind w:left="0" w:firstLine="709"/>
        <w:jc w:val="both"/>
        <w:rPr>
          <w:rFonts w:ascii="Times New Roman" w:hAnsi="Times New Roman"/>
          <w:sz w:val="24"/>
        </w:rPr>
      </w:pPr>
      <w:proofErr w:type="spellStart"/>
      <w:r w:rsidRPr="003C2B4A">
        <w:rPr>
          <w:rFonts w:ascii="Times New Roman" w:hAnsi="Times New Roman"/>
          <w:sz w:val="24"/>
        </w:rPr>
        <w:t>Арженцов</w:t>
      </w:r>
      <w:proofErr w:type="spellEnd"/>
      <w:r w:rsidRPr="003C2B4A">
        <w:rPr>
          <w:rFonts w:ascii="Times New Roman" w:hAnsi="Times New Roman"/>
          <w:sz w:val="24"/>
        </w:rPr>
        <w:t xml:space="preserve"> В.Ф. Применение принципов бережливого производства в медицине / В. Ф. </w:t>
      </w:r>
      <w:proofErr w:type="spellStart"/>
      <w:r w:rsidRPr="003C2B4A">
        <w:rPr>
          <w:rFonts w:ascii="Times New Roman" w:hAnsi="Times New Roman"/>
          <w:sz w:val="24"/>
        </w:rPr>
        <w:t>Арженцов</w:t>
      </w:r>
      <w:proofErr w:type="spellEnd"/>
      <w:r w:rsidRPr="003C2B4A">
        <w:rPr>
          <w:rFonts w:ascii="Times New Roman" w:hAnsi="Times New Roman"/>
          <w:sz w:val="24"/>
        </w:rPr>
        <w:t xml:space="preserve"> // Управление качеством в здравоохранении. -2018. -No 1. -С. 14-18</w:t>
      </w:r>
    </w:p>
    <w:p w14:paraId="6503C0CA" w14:textId="77777777" w:rsidR="00FF5935" w:rsidRPr="003C2B4A" w:rsidRDefault="00FF5935" w:rsidP="009B38AB">
      <w:pPr>
        <w:numPr>
          <w:ilvl w:val="0"/>
          <w:numId w:val="6"/>
        </w:numPr>
        <w:spacing w:after="0"/>
        <w:ind w:left="0" w:firstLine="709"/>
        <w:jc w:val="both"/>
        <w:rPr>
          <w:rFonts w:ascii="Times New Roman" w:hAnsi="Times New Roman"/>
          <w:sz w:val="24"/>
        </w:rPr>
      </w:pPr>
      <w:proofErr w:type="spellStart"/>
      <w:r w:rsidRPr="003C2B4A">
        <w:rPr>
          <w:rFonts w:ascii="Times New Roman" w:hAnsi="Times New Roman"/>
          <w:sz w:val="24"/>
        </w:rPr>
        <w:t>Вейдер</w:t>
      </w:r>
      <w:proofErr w:type="spellEnd"/>
      <w:r w:rsidRPr="003C2B4A">
        <w:rPr>
          <w:rFonts w:ascii="Times New Roman" w:hAnsi="Times New Roman"/>
          <w:sz w:val="24"/>
        </w:rPr>
        <w:t xml:space="preserve">, М.Т. Инструменты бережливого производства </w:t>
      </w:r>
      <w:r w:rsidRPr="003C2B4A">
        <w:rPr>
          <w:rFonts w:ascii="Times New Roman" w:hAnsi="Times New Roman"/>
          <w:sz w:val="24"/>
          <w:lang w:val="en-US"/>
        </w:rPr>
        <w:t>II</w:t>
      </w:r>
      <w:r w:rsidRPr="003C2B4A">
        <w:rPr>
          <w:rFonts w:ascii="Times New Roman" w:hAnsi="Times New Roman"/>
          <w:sz w:val="24"/>
        </w:rPr>
        <w:t xml:space="preserve">. Карманное руководство по практике применения </w:t>
      </w:r>
      <w:proofErr w:type="spellStart"/>
      <w:r w:rsidRPr="003C2B4A">
        <w:rPr>
          <w:rFonts w:ascii="Times New Roman" w:hAnsi="Times New Roman"/>
          <w:sz w:val="24"/>
        </w:rPr>
        <w:t>Lean</w:t>
      </w:r>
      <w:proofErr w:type="spellEnd"/>
      <w:r w:rsidRPr="003C2B4A">
        <w:rPr>
          <w:rFonts w:ascii="Times New Roman" w:hAnsi="Times New Roman"/>
          <w:sz w:val="24"/>
        </w:rPr>
        <w:t xml:space="preserve">. / М.Т. </w:t>
      </w:r>
      <w:proofErr w:type="spellStart"/>
      <w:r w:rsidRPr="003C2B4A">
        <w:rPr>
          <w:rFonts w:ascii="Times New Roman" w:hAnsi="Times New Roman"/>
          <w:sz w:val="24"/>
        </w:rPr>
        <w:t>Вейдер</w:t>
      </w:r>
      <w:proofErr w:type="spellEnd"/>
      <w:r w:rsidRPr="003C2B4A">
        <w:rPr>
          <w:rFonts w:ascii="Times New Roman" w:hAnsi="Times New Roman"/>
          <w:sz w:val="24"/>
        </w:rPr>
        <w:t xml:space="preserve">. – Москва : Альпина </w:t>
      </w:r>
      <w:proofErr w:type="spellStart"/>
      <w:r w:rsidRPr="003C2B4A">
        <w:rPr>
          <w:rFonts w:ascii="Times New Roman" w:hAnsi="Times New Roman"/>
          <w:sz w:val="24"/>
        </w:rPr>
        <w:t>Паблишер</w:t>
      </w:r>
      <w:proofErr w:type="spellEnd"/>
      <w:r w:rsidRPr="003C2B4A">
        <w:rPr>
          <w:rFonts w:ascii="Times New Roman" w:hAnsi="Times New Roman"/>
          <w:sz w:val="24"/>
        </w:rPr>
        <w:t>, 2019. – 160 с. Текст : непосредственный.</w:t>
      </w:r>
    </w:p>
    <w:p w14:paraId="5C07E7EA" w14:textId="77777777" w:rsidR="00FF5935" w:rsidRPr="003C2B4A" w:rsidRDefault="00FF5935" w:rsidP="009B38AB">
      <w:pPr>
        <w:numPr>
          <w:ilvl w:val="0"/>
          <w:numId w:val="6"/>
        </w:numPr>
        <w:shd w:val="clear" w:color="auto" w:fill="FFFFFF"/>
        <w:spacing w:after="0"/>
        <w:ind w:left="0" w:firstLine="709"/>
        <w:jc w:val="both"/>
        <w:rPr>
          <w:rFonts w:ascii="Times New Roman" w:hAnsi="Times New Roman"/>
          <w:sz w:val="24"/>
        </w:rPr>
      </w:pPr>
      <w:proofErr w:type="spellStart"/>
      <w:r w:rsidRPr="003C2B4A">
        <w:rPr>
          <w:rFonts w:ascii="Times New Roman" w:hAnsi="Times New Roman"/>
          <w:sz w:val="24"/>
        </w:rPr>
        <w:t>Вумек</w:t>
      </w:r>
      <w:proofErr w:type="spellEnd"/>
      <w:r w:rsidRPr="003C2B4A">
        <w:rPr>
          <w:rFonts w:ascii="Times New Roman" w:hAnsi="Times New Roman"/>
          <w:sz w:val="24"/>
        </w:rPr>
        <w:t xml:space="preserve">, Д.П. Бережливое производство. Как избавиться от потерь и добиться процветания вашей компании / Д.П. </w:t>
      </w:r>
      <w:proofErr w:type="spellStart"/>
      <w:r w:rsidRPr="003C2B4A">
        <w:rPr>
          <w:rFonts w:ascii="Times New Roman" w:hAnsi="Times New Roman"/>
          <w:sz w:val="24"/>
        </w:rPr>
        <w:t>Вумек</w:t>
      </w:r>
      <w:proofErr w:type="spellEnd"/>
      <w:r w:rsidRPr="003C2B4A">
        <w:rPr>
          <w:rFonts w:ascii="Times New Roman" w:hAnsi="Times New Roman"/>
          <w:sz w:val="24"/>
        </w:rPr>
        <w:t xml:space="preserve">, Д.Т. Джонс; пер. с </w:t>
      </w:r>
      <w:proofErr w:type="spellStart"/>
      <w:r w:rsidRPr="003C2B4A">
        <w:rPr>
          <w:rFonts w:ascii="Times New Roman" w:hAnsi="Times New Roman"/>
          <w:sz w:val="24"/>
        </w:rPr>
        <w:t>анг</w:t>
      </w:r>
      <w:proofErr w:type="spellEnd"/>
      <w:r w:rsidRPr="003C2B4A">
        <w:rPr>
          <w:rFonts w:ascii="Times New Roman" w:hAnsi="Times New Roman"/>
          <w:sz w:val="24"/>
        </w:rPr>
        <w:t xml:space="preserve">. С. Турко. – Москва : Альпина </w:t>
      </w:r>
      <w:proofErr w:type="spellStart"/>
      <w:r w:rsidRPr="003C2B4A">
        <w:rPr>
          <w:rFonts w:ascii="Times New Roman" w:hAnsi="Times New Roman"/>
          <w:sz w:val="24"/>
        </w:rPr>
        <w:t>Паблишер</w:t>
      </w:r>
      <w:proofErr w:type="spellEnd"/>
      <w:r w:rsidRPr="003C2B4A">
        <w:rPr>
          <w:rFonts w:ascii="Times New Roman" w:hAnsi="Times New Roman"/>
          <w:sz w:val="24"/>
        </w:rPr>
        <w:t>, 2021. – 472 с.</w:t>
      </w:r>
      <w:r w:rsidRPr="003C2B4A">
        <w:rPr>
          <w:rFonts w:ascii="Times New Roman" w:hAnsi="Times New Roman"/>
          <w:color w:val="FF0000"/>
          <w:sz w:val="24"/>
        </w:rPr>
        <w:t xml:space="preserve"> </w:t>
      </w:r>
      <w:r w:rsidRPr="003C2B4A">
        <w:rPr>
          <w:rFonts w:ascii="Times New Roman" w:hAnsi="Times New Roman"/>
          <w:sz w:val="24"/>
        </w:rPr>
        <w:t>–.</w:t>
      </w:r>
      <w:r w:rsidRPr="003C2B4A">
        <w:rPr>
          <w:rFonts w:ascii="Times New Roman" w:hAnsi="Times New Roman"/>
          <w:color w:val="001A34"/>
          <w:sz w:val="24"/>
        </w:rPr>
        <w:t xml:space="preserve"> </w:t>
      </w:r>
      <w:r w:rsidRPr="003C2B4A">
        <w:rPr>
          <w:rFonts w:ascii="Times New Roman" w:hAnsi="Times New Roman"/>
          <w:color w:val="001A34"/>
          <w:sz w:val="24"/>
          <w:lang w:val="en-US"/>
        </w:rPr>
        <w:t>ISBN</w:t>
      </w:r>
      <w:r w:rsidRPr="003C2B4A">
        <w:rPr>
          <w:rFonts w:ascii="Times New Roman" w:hAnsi="Times New Roman"/>
          <w:color w:val="001A34"/>
          <w:sz w:val="24"/>
        </w:rPr>
        <w:t xml:space="preserve"> 978-5-9614-6829-8</w:t>
      </w:r>
    </w:p>
    <w:p w14:paraId="3658D061"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ГОСТ Р 56020-2014 Национальный стандарт Российской Федерации. Бережливое производство. Основные положения и словарь.(утвержден и введен в действие Приказом Росстандарта от 12.05.2014 № 431-ст).</w:t>
      </w:r>
    </w:p>
    <w:p w14:paraId="083EE0F3"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ГОСТ Р 56407-2015 Национальный стандарт Российской Федерации. Бережливое производство. Основные методы и инструменты (утвержден и введен в действие Приказом Росстандарта от 27.05.2015 № 448-ст).</w:t>
      </w:r>
    </w:p>
    <w:p w14:paraId="6F48773B"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ГОСТ Р 56906-2016 Национальный стандарт Российской Федерации. Бережливое производство. Организация рабочего пространства. (5S) (утвержден и введен в действие Приказом Росстандарта от 31.03.2016 № 231-ст).</w:t>
      </w:r>
    </w:p>
    <w:p w14:paraId="4A131209"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ГОСТ Р 56908-2016 Национальный стандарт Российской Федерации. Бережливое производство. Стандартизация работы. (утвержден и введен в действие Приказом Росстандарта от 31.03.2016 № 231-ст).</w:t>
      </w:r>
    </w:p>
    <w:p w14:paraId="58A7C9FF"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Новая модель медицинской организации, оказывающей первичную медико-санитарную помощь//Методические рекомендации МЗ РФ – Москва. – 2019</w:t>
      </w:r>
    </w:p>
    <w:p w14:paraId="37FD169A"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Организация процесса диспансеризации на принципах бережливого производства//Методические рекомендации МЗРФ – 2017</w:t>
      </w:r>
    </w:p>
    <w:p w14:paraId="0358D90E"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Применение методов бережливого производства в медицинских организациях. Открытие проектов по улучшениям.//Методические рекомендации МЗРФ. – Москва. – 2017</w:t>
      </w:r>
    </w:p>
    <w:p w14:paraId="028BB007"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t xml:space="preserve">Учитесь видеть бизнес-процессы. Практика построения карт потоков создания ценности / </w:t>
      </w:r>
      <w:proofErr w:type="spellStart"/>
      <w:r w:rsidRPr="003C2B4A">
        <w:rPr>
          <w:rFonts w:ascii="Times New Roman" w:hAnsi="Times New Roman"/>
          <w:sz w:val="24"/>
        </w:rPr>
        <w:t>Ротер</w:t>
      </w:r>
      <w:proofErr w:type="spellEnd"/>
      <w:r w:rsidRPr="003C2B4A">
        <w:rPr>
          <w:rFonts w:ascii="Times New Roman" w:hAnsi="Times New Roman"/>
          <w:sz w:val="24"/>
        </w:rPr>
        <w:t xml:space="preserve"> М., </w:t>
      </w:r>
      <w:proofErr w:type="spellStart"/>
      <w:r w:rsidRPr="003C2B4A">
        <w:rPr>
          <w:rFonts w:ascii="Times New Roman" w:hAnsi="Times New Roman"/>
          <w:sz w:val="24"/>
        </w:rPr>
        <w:t>Шук</w:t>
      </w:r>
      <w:proofErr w:type="spellEnd"/>
      <w:r w:rsidRPr="003C2B4A">
        <w:rPr>
          <w:rFonts w:ascii="Times New Roman" w:hAnsi="Times New Roman"/>
          <w:sz w:val="24"/>
        </w:rPr>
        <w:t xml:space="preserve"> Д., </w:t>
      </w:r>
      <w:proofErr w:type="spellStart"/>
      <w:r w:rsidRPr="003C2B4A">
        <w:rPr>
          <w:rFonts w:ascii="Times New Roman" w:hAnsi="Times New Roman"/>
          <w:sz w:val="24"/>
        </w:rPr>
        <w:t>Пер.Муравьевой</w:t>
      </w:r>
      <w:proofErr w:type="spellEnd"/>
      <w:r w:rsidRPr="003C2B4A">
        <w:rPr>
          <w:rFonts w:ascii="Times New Roman" w:hAnsi="Times New Roman"/>
          <w:sz w:val="24"/>
        </w:rPr>
        <w:t xml:space="preserve"> Г., - 5-е изд. - </w:t>
      </w:r>
      <w:proofErr w:type="spellStart"/>
      <w:r w:rsidRPr="003C2B4A">
        <w:rPr>
          <w:rFonts w:ascii="Times New Roman" w:hAnsi="Times New Roman"/>
          <w:sz w:val="24"/>
        </w:rPr>
        <w:t>М.:Альпина</w:t>
      </w:r>
      <w:proofErr w:type="spellEnd"/>
      <w:r w:rsidRPr="003C2B4A">
        <w:rPr>
          <w:rFonts w:ascii="Times New Roman" w:hAnsi="Times New Roman"/>
          <w:sz w:val="24"/>
        </w:rPr>
        <w:t xml:space="preserve"> </w:t>
      </w:r>
      <w:proofErr w:type="spellStart"/>
      <w:r w:rsidRPr="003C2B4A">
        <w:rPr>
          <w:rFonts w:ascii="Times New Roman" w:hAnsi="Times New Roman"/>
          <w:sz w:val="24"/>
        </w:rPr>
        <w:t>Пабл</w:t>
      </w:r>
      <w:proofErr w:type="spellEnd"/>
      <w:r w:rsidRPr="003C2B4A">
        <w:rPr>
          <w:rFonts w:ascii="Times New Roman" w:hAnsi="Times New Roman"/>
          <w:sz w:val="24"/>
        </w:rPr>
        <w:t xml:space="preserve">., 2017. - 136 с.: 84x108 1/16 (Переплёт) ISBN 978-5-9614-6145-9 - </w:t>
      </w:r>
      <w:r w:rsidRPr="003C2B4A">
        <w:rPr>
          <w:rFonts w:ascii="Times New Roman" w:hAnsi="Times New Roman"/>
          <w:sz w:val="24"/>
          <w:lang w:val="en-US"/>
        </w:rPr>
        <w:t>URL</w:t>
      </w:r>
      <w:r w:rsidRPr="003C2B4A">
        <w:rPr>
          <w:rFonts w:ascii="Times New Roman" w:hAnsi="Times New Roman"/>
          <w:sz w:val="24"/>
        </w:rPr>
        <w:t xml:space="preserve">: </w:t>
      </w:r>
      <w:hyperlink r:id="rId78" w:history="1">
        <w:r w:rsidRPr="003C2B4A">
          <w:rPr>
            <w:rFonts w:ascii="Times New Roman" w:hAnsi="Times New Roman"/>
            <w:sz w:val="24"/>
          </w:rPr>
          <w:t>http://znanium.com/catalog/product/926117</w:t>
        </w:r>
      </w:hyperlink>
    </w:p>
    <w:p w14:paraId="43ECAA06" w14:textId="77777777" w:rsidR="00FF5935" w:rsidRPr="003C2B4A" w:rsidRDefault="00FF5935" w:rsidP="009B38AB">
      <w:pPr>
        <w:numPr>
          <w:ilvl w:val="0"/>
          <w:numId w:val="6"/>
        </w:numPr>
        <w:spacing w:after="0"/>
        <w:ind w:left="0" w:firstLine="709"/>
        <w:jc w:val="both"/>
        <w:rPr>
          <w:rFonts w:ascii="Times New Roman" w:hAnsi="Times New Roman"/>
          <w:sz w:val="24"/>
        </w:rPr>
      </w:pPr>
      <w:proofErr w:type="gramStart"/>
      <w:r w:rsidRPr="003C2B4A">
        <w:rPr>
          <w:rFonts w:ascii="Times New Roman" w:hAnsi="Times New Roman"/>
          <w:sz w:val="24"/>
        </w:rPr>
        <w:t>Интернет ресурс</w:t>
      </w:r>
      <w:proofErr w:type="gramEnd"/>
      <w:r w:rsidRPr="003C2B4A">
        <w:rPr>
          <w:rFonts w:ascii="Times New Roman" w:hAnsi="Times New Roman"/>
          <w:sz w:val="24"/>
        </w:rPr>
        <w:t xml:space="preserve">. Справочная система «Консультант-плюс [Электронный ресурс]. –  </w:t>
      </w:r>
      <w:r w:rsidRPr="003C2B4A">
        <w:rPr>
          <w:rFonts w:ascii="Times New Roman" w:hAnsi="Times New Roman"/>
          <w:sz w:val="24"/>
          <w:lang w:val="en-US"/>
        </w:rPr>
        <w:t>URL</w:t>
      </w:r>
      <w:r w:rsidRPr="003C2B4A">
        <w:rPr>
          <w:rFonts w:ascii="Times New Roman" w:hAnsi="Times New Roman"/>
          <w:sz w:val="24"/>
        </w:rPr>
        <w:t xml:space="preserve"> </w:t>
      </w:r>
      <w:hyperlink r:id="rId79" w:history="1">
        <w:r w:rsidRPr="003C2B4A">
          <w:rPr>
            <w:rFonts w:ascii="Times New Roman" w:hAnsi="Times New Roman"/>
            <w:sz w:val="24"/>
          </w:rPr>
          <w:t>http://www.cons-plus.ru</w:t>
        </w:r>
      </w:hyperlink>
      <w:r w:rsidRPr="003C2B4A">
        <w:rPr>
          <w:rFonts w:ascii="Times New Roman" w:hAnsi="Times New Roman"/>
          <w:sz w:val="24"/>
        </w:rPr>
        <w:t>.</w:t>
      </w:r>
    </w:p>
    <w:p w14:paraId="69438BD6" w14:textId="77777777" w:rsidR="00FF5935" w:rsidRPr="003C2B4A" w:rsidRDefault="00FF5935" w:rsidP="009B38AB">
      <w:pPr>
        <w:numPr>
          <w:ilvl w:val="0"/>
          <w:numId w:val="6"/>
        </w:numPr>
        <w:spacing w:after="0"/>
        <w:ind w:left="0" w:firstLine="709"/>
        <w:jc w:val="both"/>
        <w:rPr>
          <w:rFonts w:ascii="Times New Roman" w:hAnsi="Times New Roman"/>
          <w:sz w:val="24"/>
          <w:lang w:val="en-US"/>
        </w:rPr>
      </w:pPr>
      <w:proofErr w:type="gramStart"/>
      <w:r w:rsidRPr="003C2B4A">
        <w:rPr>
          <w:rFonts w:ascii="Times New Roman" w:hAnsi="Times New Roman"/>
          <w:sz w:val="24"/>
        </w:rPr>
        <w:t>Интернет ресурс</w:t>
      </w:r>
      <w:proofErr w:type="gramEnd"/>
      <w:r w:rsidRPr="003C2B4A">
        <w:rPr>
          <w:rFonts w:ascii="Times New Roman" w:hAnsi="Times New Roman"/>
          <w:sz w:val="24"/>
        </w:rPr>
        <w:t xml:space="preserve">. Справочная система «Гарант». </w:t>
      </w:r>
      <w:r w:rsidRPr="003C2B4A">
        <w:rPr>
          <w:rFonts w:ascii="Times New Roman" w:hAnsi="Times New Roman"/>
          <w:sz w:val="24"/>
          <w:lang w:val="en-US"/>
        </w:rPr>
        <w:t xml:space="preserve">URL http//www.garant.ru. </w:t>
      </w:r>
    </w:p>
    <w:p w14:paraId="5F58718C" w14:textId="77777777" w:rsidR="00FF5935" w:rsidRPr="003C2B4A" w:rsidRDefault="00FF5935" w:rsidP="009B38AB">
      <w:pPr>
        <w:widowControl w:val="0"/>
        <w:numPr>
          <w:ilvl w:val="0"/>
          <w:numId w:val="6"/>
        </w:numPr>
        <w:tabs>
          <w:tab w:val="left" w:pos="993"/>
        </w:tabs>
        <w:spacing w:after="0"/>
        <w:ind w:left="0" w:firstLine="709"/>
        <w:contextualSpacing/>
        <w:jc w:val="both"/>
        <w:rPr>
          <w:rFonts w:ascii="Times New Roman" w:hAnsi="Times New Roman"/>
          <w:bCs/>
          <w:sz w:val="24"/>
          <w:lang w:val="en-US"/>
        </w:rPr>
      </w:pPr>
      <w:r w:rsidRPr="003C2B4A">
        <w:rPr>
          <w:rFonts w:ascii="Times New Roman" w:hAnsi="Times New Roman"/>
          <w:bCs/>
          <w:sz w:val="24"/>
        </w:rPr>
        <w:t xml:space="preserve">Бережливое производство. </w:t>
      </w:r>
      <w:proofErr w:type="spellStart"/>
      <w:r w:rsidRPr="003C2B4A">
        <w:rPr>
          <w:rFonts w:ascii="Times New Roman" w:hAnsi="Times New Roman"/>
          <w:bCs/>
          <w:sz w:val="24"/>
        </w:rPr>
        <w:t>Канбан</w:t>
      </w:r>
      <w:proofErr w:type="spellEnd"/>
      <w:r w:rsidRPr="003C2B4A">
        <w:rPr>
          <w:rFonts w:ascii="Times New Roman" w:hAnsi="Times New Roman"/>
          <w:bCs/>
          <w:sz w:val="24"/>
        </w:rPr>
        <w:t xml:space="preserve">. [Электронный ресурс]. </w:t>
      </w:r>
      <w:r w:rsidRPr="003C2B4A">
        <w:rPr>
          <w:rFonts w:ascii="Times New Roman" w:hAnsi="Times New Roman"/>
          <w:sz w:val="24"/>
          <w:lang w:val="en-US"/>
        </w:rPr>
        <w:t>URL</w:t>
      </w:r>
      <w:r w:rsidRPr="003C2B4A">
        <w:rPr>
          <w:rFonts w:ascii="Times New Roman" w:hAnsi="Times New Roman"/>
          <w:bCs/>
          <w:sz w:val="24"/>
          <w:lang w:val="en-US"/>
        </w:rPr>
        <w:t xml:space="preserve">: </w:t>
      </w:r>
      <w:hyperlink r:id="rId80" w:history="1">
        <w:r w:rsidRPr="003C2B4A">
          <w:rPr>
            <w:rFonts w:ascii="Times New Roman" w:hAnsi="Times New Roman"/>
            <w:bCs/>
            <w:sz w:val="24"/>
            <w:lang w:val="en-US"/>
          </w:rPr>
          <w:t>http://ru.wikipedia.org/wiki/</w:t>
        </w:r>
      </w:hyperlink>
      <w:r w:rsidRPr="003C2B4A">
        <w:rPr>
          <w:rFonts w:ascii="Times New Roman" w:hAnsi="Times New Roman"/>
          <w:bCs/>
          <w:sz w:val="24"/>
          <w:lang w:val="en-US"/>
        </w:rPr>
        <w:t>.</w:t>
      </w:r>
    </w:p>
    <w:p w14:paraId="5F08FBC6" w14:textId="77777777" w:rsidR="00FF5935" w:rsidRPr="003C2B4A" w:rsidRDefault="00FF5935" w:rsidP="009B38AB">
      <w:pPr>
        <w:numPr>
          <w:ilvl w:val="0"/>
          <w:numId w:val="6"/>
        </w:numPr>
        <w:spacing w:after="0"/>
        <w:ind w:left="0" w:firstLine="709"/>
        <w:jc w:val="both"/>
        <w:rPr>
          <w:rFonts w:ascii="Times New Roman" w:hAnsi="Times New Roman"/>
          <w:sz w:val="24"/>
        </w:rPr>
      </w:pPr>
      <w:r w:rsidRPr="003C2B4A">
        <w:rPr>
          <w:rFonts w:ascii="Times New Roman" w:hAnsi="Times New Roman"/>
          <w:sz w:val="24"/>
        </w:rPr>
        <w:lastRenderedPageBreak/>
        <w:t xml:space="preserve">Система «5С» на производстве: описание, особенности, принципы и отзывы // FB.ru [Электронный ресурс]. – </w:t>
      </w:r>
      <w:r w:rsidRPr="003C2B4A">
        <w:rPr>
          <w:rFonts w:ascii="Times New Roman" w:hAnsi="Times New Roman"/>
          <w:sz w:val="24"/>
          <w:lang w:val="en-US"/>
        </w:rPr>
        <w:t>URL</w:t>
      </w:r>
      <w:r w:rsidRPr="003C2B4A">
        <w:rPr>
          <w:rFonts w:ascii="Times New Roman" w:hAnsi="Times New Roman"/>
          <w:sz w:val="24"/>
        </w:rPr>
        <w:t xml:space="preserve">: </w:t>
      </w:r>
      <w:hyperlink r:id="rId81" w:history="1">
        <w:r w:rsidRPr="003C2B4A">
          <w:rPr>
            <w:rFonts w:ascii="Times New Roman" w:hAnsi="Times New Roman"/>
            <w:sz w:val="24"/>
          </w:rPr>
          <w:t>http://fb.ru/article/302971/sistema-s-na-proizvodstve-opisanie-osobennosti-printsipyi-i-otzyivyi</w:t>
        </w:r>
      </w:hyperlink>
    </w:p>
    <w:p w14:paraId="76AFB4B1" w14:textId="77777777" w:rsidR="00FF5935" w:rsidRPr="003C2B4A" w:rsidRDefault="00FF5935" w:rsidP="009B38AB">
      <w:pPr>
        <w:numPr>
          <w:ilvl w:val="0"/>
          <w:numId w:val="6"/>
        </w:numPr>
        <w:spacing w:after="0"/>
        <w:ind w:left="0" w:firstLine="709"/>
        <w:jc w:val="both"/>
        <w:rPr>
          <w:rFonts w:ascii="Times New Roman" w:hAnsi="Times New Roman"/>
          <w:sz w:val="24"/>
          <w:lang w:val="en-US"/>
        </w:rPr>
      </w:pPr>
      <w:r w:rsidRPr="003C2B4A">
        <w:rPr>
          <w:rFonts w:ascii="Times New Roman" w:hAnsi="Times New Roman"/>
          <w:bCs/>
          <w:sz w:val="24"/>
        </w:rPr>
        <w:t xml:space="preserve">Словарь бережливого производства [Электронный ресурс]. </w:t>
      </w:r>
      <w:r w:rsidRPr="003C2B4A">
        <w:rPr>
          <w:rFonts w:ascii="Times New Roman" w:hAnsi="Times New Roman"/>
          <w:sz w:val="24"/>
          <w:lang w:val="en-US"/>
        </w:rPr>
        <w:t>URL</w:t>
      </w:r>
      <w:r w:rsidRPr="003C2B4A">
        <w:rPr>
          <w:rFonts w:ascii="Times New Roman" w:hAnsi="Times New Roman"/>
          <w:bCs/>
          <w:sz w:val="24"/>
          <w:lang w:val="en-US"/>
        </w:rPr>
        <w:t xml:space="preserve">: </w:t>
      </w:r>
      <w:hyperlink r:id="rId82" w:history="1">
        <w:r w:rsidRPr="003C2B4A">
          <w:rPr>
            <w:rFonts w:ascii="Times New Roman" w:hAnsi="Times New Roman"/>
            <w:bCs/>
            <w:sz w:val="24"/>
            <w:lang w:val="en-US"/>
          </w:rPr>
          <w:t>http://be-mag.ru/lean./</w:t>
        </w:r>
      </w:hyperlink>
    </w:p>
    <w:p w14:paraId="4DB3DB5E" w14:textId="77777777" w:rsidR="00FF5935" w:rsidRPr="003C2B4A" w:rsidRDefault="00FF5935" w:rsidP="009B38AB">
      <w:pPr>
        <w:numPr>
          <w:ilvl w:val="0"/>
          <w:numId w:val="6"/>
        </w:numPr>
        <w:spacing w:after="0"/>
        <w:ind w:left="0" w:firstLine="709"/>
        <w:jc w:val="both"/>
        <w:rPr>
          <w:rFonts w:ascii="Times New Roman" w:hAnsi="Times New Roman"/>
          <w:sz w:val="24"/>
          <w:lang w:val="en-US"/>
        </w:rPr>
      </w:pPr>
      <w:r w:rsidRPr="003C2B4A">
        <w:rPr>
          <w:rFonts w:ascii="Times New Roman" w:hAnsi="Times New Roman"/>
          <w:bCs/>
          <w:sz w:val="24"/>
        </w:rPr>
        <w:t xml:space="preserve">Философия бережливого производства. [Электронный ресурс]. </w:t>
      </w:r>
      <w:r w:rsidRPr="003C2B4A">
        <w:rPr>
          <w:rFonts w:ascii="Times New Roman" w:hAnsi="Times New Roman"/>
          <w:bCs/>
          <w:sz w:val="24"/>
          <w:lang w:val="en-US"/>
        </w:rPr>
        <w:t xml:space="preserve">URL: </w:t>
      </w:r>
      <w:hyperlink r:id="rId83" w:history="1">
        <w:r w:rsidRPr="003C2B4A">
          <w:rPr>
            <w:rFonts w:ascii="Times New Roman" w:hAnsi="Times New Roman"/>
            <w:bCs/>
            <w:sz w:val="24"/>
            <w:lang w:val="en-US"/>
          </w:rPr>
          <w:t>http://ctrgroup.com.ua/concept/detail.php?ID=33</w:t>
        </w:r>
      </w:hyperlink>
    </w:p>
    <w:p w14:paraId="07F382BD" w14:textId="77777777" w:rsidR="00FF5935" w:rsidRPr="003C2B4A" w:rsidRDefault="00FF5935" w:rsidP="00FF5935">
      <w:pPr>
        <w:pStyle w:val="11"/>
        <w:spacing w:line="276" w:lineRule="auto"/>
      </w:pPr>
      <w:r w:rsidRPr="003C2B4A">
        <w:t xml:space="preserve"> </w:t>
      </w:r>
    </w:p>
    <w:p w14:paraId="23EB3B1E" w14:textId="77777777" w:rsidR="00FF5935" w:rsidRPr="003C2B4A" w:rsidRDefault="00FF5935" w:rsidP="00FF5935">
      <w:pPr>
        <w:contextualSpacing/>
        <w:jc w:val="center"/>
        <w:rPr>
          <w:rFonts w:ascii="Times New Roman" w:hAnsi="Times New Roman"/>
          <w:b/>
          <w:sz w:val="24"/>
          <w:szCs w:val="24"/>
        </w:rPr>
      </w:pPr>
      <w:r w:rsidRPr="003C2B4A">
        <w:rPr>
          <w:rFonts w:ascii="Times New Roman" w:hAnsi="Times New Roman"/>
          <w:b/>
          <w:sz w:val="24"/>
          <w:szCs w:val="24"/>
        </w:rPr>
        <w:t xml:space="preserve">4. КОНТРОЛЬ И ОЦЕНКА РЕЗУЛЬТАТОВ ОСВОЕНИЯ </w:t>
      </w:r>
      <w:r w:rsidRPr="003C2B4A">
        <w:rPr>
          <w:rFonts w:ascii="Times New Roman" w:hAnsi="Times New Roman"/>
          <w:b/>
          <w:sz w:val="24"/>
          <w:szCs w:val="24"/>
        </w:rPr>
        <w:br/>
        <w:t>УЧЕБНОЙ ДИСЦИПЛИНЫ</w:t>
      </w:r>
    </w:p>
    <w:p w14:paraId="1247B90E" w14:textId="77777777" w:rsidR="00FF5935" w:rsidRPr="003C2B4A"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FF5935" w:rsidRPr="00F50956" w14:paraId="694686AC" w14:textId="77777777" w:rsidTr="00F50956">
        <w:trPr>
          <w:trHeight w:val="23"/>
        </w:trPr>
        <w:tc>
          <w:tcPr>
            <w:tcW w:w="1912" w:type="pct"/>
          </w:tcPr>
          <w:p w14:paraId="649308AE" w14:textId="65731EE9" w:rsidR="00FF5935" w:rsidRPr="00F50956" w:rsidRDefault="000350B2"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 xml:space="preserve">Результаты обучения </w:t>
            </w:r>
          </w:p>
        </w:tc>
        <w:tc>
          <w:tcPr>
            <w:tcW w:w="1580" w:type="pct"/>
          </w:tcPr>
          <w:p w14:paraId="77C0D6B2"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3BF9628D"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FF5935" w:rsidRPr="00F50956" w14:paraId="3EB5036C" w14:textId="77777777" w:rsidTr="00F50956">
        <w:trPr>
          <w:trHeight w:val="23"/>
        </w:trPr>
        <w:tc>
          <w:tcPr>
            <w:tcW w:w="1912" w:type="pct"/>
          </w:tcPr>
          <w:p w14:paraId="51A97150"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6C6CFB6D"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bCs/>
                <w:sz w:val="24"/>
                <w:szCs w:val="24"/>
              </w:rPr>
              <w:t xml:space="preserve">- </w:t>
            </w:r>
            <w:r w:rsidRPr="00F50956">
              <w:rPr>
                <w:rFonts w:ascii="Times New Roman" w:hAnsi="Times New Roman"/>
                <w:sz w:val="24"/>
                <w:szCs w:val="24"/>
              </w:rPr>
              <w:t>систему организации оказания медицинской помощи населению;</w:t>
            </w:r>
          </w:p>
          <w:p w14:paraId="2BF67DFC"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w:t>
            </w:r>
            <w:r w:rsidRPr="00F50956">
              <w:rPr>
                <w:rFonts w:ascii="Times New Roman" w:hAnsi="Times New Roman"/>
                <w:bCs/>
                <w:sz w:val="24"/>
                <w:szCs w:val="24"/>
              </w:rPr>
              <w:t>права и обязанности работников в сфере профессиональной деятельности;</w:t>
            </w:r>
          </w:p>
          <w:p w14:paraId="2A4BE9EA"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w:t>
            </w:r>
            <w:r w:rsidRPr="00F50956">
              <w:rPr>
                <w:rFonts w:ascii="Times New Roman" w:hAnsi="Times New Roman"/>
                <w:bCs/>
                <w:sz w:val="24"/>
                <w:szCs w:val="24"/>
              </w:rPr>
              <w:t>права и свободы человека и гражданина, механизмы их реализации</w:t>
            </w:r>
          </w:p>
          <w:p w14:paraId="3D5986C8"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основы и принципы системы бережливого производства;</w:t>
            </w:r>
          </w:p>
          <w:p w14:paraId="2E947927"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базовые инструменты бережливого производства; </w:t>
            </w:r>
          </w:p>
          <w:p w14:paraId="10F8A67C"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xml:space="preserve">- основные виды потерь, способы их выявления и устранения; </w:t>
            </w:r>
          </w:p>
          <w:p w14:paraId="2E17AA4E"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основы корпоративной культуры и профессиональной этики в медицинской организации</w:t>
            </w:r>
          </w:p>
        </w:tc>
        <w:tc>
          <w:tcPr>
            <w:tcW w:w="1580" w:type="pct"/>
          </w:tcPr>
          <w:p w14:paraId="5CED4235"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свободная ориентация в системе организации медицинской помощи населению;</w:t>
            </w:r>
          </w:p>
          <w:p w14:paraId="1511DD39"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четкое представление прав и обязанностей медицинских работников, прав пациентов в соответствии с функциональными обязанностями и этическим кодексом медицинской сестры;</w:t>
            </w:r>
          </w:p>
          <w:p w14:paraId="696091BF"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знание базы по бережливому производству в соответствии с методическими рекомендациями Министерства здравоохранения по внедрению «бережливых технологий»;</w:t>
            </w:r>
          </w:p>
          <w:p w14:paraId="38C43583"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изложение принципов корпоративной культуры и профессиональной этики в соответствии с этическим кодексов медицинской сестры</w:t>
            </w:r>
          </w:p>
        </w:tc>
        <w:tc>
          <w:tcPr>
            <w:tcW w:w="1508" w:type="pct"/>
          </w:tcPr>
          <w:p w14:paraId="5A45B65C"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xml:space="preserve">Тестовый контроль </w:t>
            </w:r>
          </w:p>
          <w:p w14:paraId="3F71C41C"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Экспертная оценка правильности выполнения заданий по работе с информацией, документами</w:t>
            </w:r>
          </w:p>
          <w:p w14:paraId="0A7D341A"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Экспертная оценка решения ситуационных задач.</w:t>
            </w:r>
          </w:p>
          <w:p w14:paraId="00447954"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Зачет</w:t>
            </w:r>
          </w:p>
          <w:p w14:paraId="5DEF419D" w14:textId="77777777" w:rsidR="00FF5935" w:rsidRPr="00F50956" w:rsidRDefault="00FF5935" w:rsidP="00F50956">
            <w:pPr>
              <w:spacing w:after="0" w:line="240" w:lineRule="auto"/>
              <w:rPr>
                <w:rFonts w:ascii="Times New Roman" w:hAnsi="Times New Roman"/>
                <w:bCs/>
                <w:sz w:val="24"/>
                <w:szCs w:val="24"/>
              </w:rPr>
            </w:pPr>
          </w:p>
        </w:tc>
      </w:tr>
      <w:tr w:rsidR="00FF5935" w:rsidRPr="00F50956" w14:paraId="32EBE762" w14:textId="77777777" w:rsidTr="00F50956">
        <w:trPr>
          <w:trHeight w:val="23"/>
        </w:trPr>
        <w:tc>
          <w:tcPr>
            <w:tcW w:w="1912" w:type="pct"/>
          </w:tcPr>
          <w:p w14:paraId="415110DD"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5E00C4D3"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проводить мероприятия по реализации проектов по бережливому производству;</w:t>
            </w:r>
          </w:p>
          <w:p w14:paraId="5E8BCAFC"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применять принципы и инструменты бережливого производства в медицинских организациях;</w:t>
            </w:r>
          </w:p>
          <w:p w14:paraId="33F71AD0"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lastRenderedPageBreak/>
              <w:t>- выявлять потери в потоке создания ценности в медицинской организации и предлагать пути их решения;</w:t>
            </w:r>
          </w:p>
          <w:p w14:paraId="29CC5B4E" w14:textId="77777777" w:rsidR="00FF5935" w:rsidRPr="00F50956" w:rsidRDefault="00FF5935" w:rsidP="00F50956">
            <w:pPr>
              <w:suppressAutoHyphens/>
              <w:spacing w:after="0" w:line="240" w:lineRule="auto"/>
              <w:rPr>
                <w:rFonts w:ascii="Times New Roman" w:hAnsi="Times New Roman"/>
                <w:bCs/>
                <w:sz w:val="24"/>
                <w:szCs w:val="24"/>
              </w:rPr>
            </w:pPr>
            <w:r w:rsidRPr="00F50956">
              <w:rPr>
                <w:rFonts w:ascii="Times New Roman" w:hAnsi="Times New Roman"/>
                <w:sz w:val="24"/>
                <w:szCs w:val="24"/>
              </w:rPr>
              <w:t>- налаживать эффективные отношения в трудовом коллективе и решать возникающие конфликты в медицинской организации.</w:t>
            </w:r>
          </w:p>
        </w:tc>
        <w:tc>
          <w:tcPr>
            <w:tcW w:w="1580" w:type="pct"/>
          </w:tcPr>
          <w:p w14:paraId="1FD78C97"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bCs/>
                <w:sz w:val="24"/>
                <w:szCs w:val="24"/>
              </w:rPr>
              <w:lastRenderedPageBreak/>
              <w:t xml:space="preserve">- применение принципов и инструментов бережливого производства при решении профессиональных задач в </w:t>
            </w:r>
            <w:r w:rsidRPr="00F50956">
              <w:rPr>
                <w:rFonts w:ascii="Times New Roman" w:hAnsi="Times New Roman"/>
                <w:sz w:val="24"/>
                <w:szCs w:val="24"/>
              </w:rPr>
              <w:t xml:space="preserve">соответствии с методическими рекомендациями Министерства здравоохранения по </w:t>
            </w:r>
            <w:r w:rsidRPr="00F50956">
              <w:rPr>
                <w:rFonts w:ascii="Times New Roman" w:hAnsi="Times New Roman"/>
                <w:sz w:val="24"/>
                <w:szCs w:val="24"/>
              </w:rPr>
              <w:lastRenderedPageBreak/>
              <w:t>внедрению «бережливых технологий»</w:t>
            </w:r>
          </w:p>
          <w:p w14:paraId="2B393ABF"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применение принципов профессиональной этики в соответствии с этическим кодексом медицинской сестры</w:t>
            </w:r>
          </w:p>
        </w:tc>
        <w:tc>
          <w:tcPr>
            <w:tcW w:w="1508" w:type="pct"/>
          </w:tcPr>
          <w:p w14:paraId="4D8F8C93"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Экспертная оценка выполнения практических заданий, выполнения условий учебных ролевых игр</w:t>
            </w:r>
          </w:p>
          <w:p w14:paraId="1710BF6B"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Зачет</w:t>
            </w:r>
          </w:p>
          <w:p w14:paraId="788C2171" w14:textId="77777777" w:rsidR="00FF5935" w:rsidRPr="00F50956" w:rsidRDefault="00FF5935" w:rsidP="00F50956">
            <w:pPr>
              <w:spacing w:after="0" w:line="240" w:lineRule="auto"/>
              <w:rPr>
                <w:rFonts w:ascii="Times New Roman" w:hAnsi="Times New Roman"/>
                <w:bCs/>
                <w:sz w:val="24"/>
                <w:szCs w:val="24"/>
              </w:rPr>
            </w:pPr>
          </w:p>
        </w:tc>
      </w:tr>
    </w:tbl>
    <w:p w14:paraId="711B1778" w14:textId="4D8413BB" w:rsidR="00FF5935" w:rsidRPr="00BF5EED" w:rsidRDefault="00FF5935" w:rsidP="00FF5935">
      <w:pPr>
        <w:spacing w:after="0" w:line="360" w:lineRule="auto"/>
        <w:jc w:val="right"/>
        <w:rPr>
          <w:rFonts w:ascii="Times New Roman" w:hAnsi="Times New Roman"/>
          <w:b/>
          <w:sz w:val="24"/>
          <w:szCs w:val="24"/>
        </w:rPr>
      </w:pPr>
      <w:r w:rsidRPr="003C2B4A">
        <w:rPr>
          <w:rFonts w:ascii="Times New Roman" w:hAnsi="Times New Roman"/>
          <w:b/>
          <w:sz w:val="24"/>
          <w:szCs w:val="24"/>
        </w:rPr>
        <w:br w:type="page"/>
      </w:r>
      <w:r w:rsidRPr="003C2B4A">
        <w:rPr>
          <w:rFonts w:ascii="Times New Roman" w:hAnsi="Times New Roman"/>
          <w:b/>
          <w:sz w:val="24"/>
          <w:szCs w:val="24"/>
        </w:rPr>
        <w:lastRenderedPageBreak/>
        <w:t xml:space="preserve">Приложение </w:t>
      </w:r>
      <w:r w:rsidR="001A126E">
        <w:rPr>
          <w:rFonts w:ascii="Times New Roman" w:hAnsi="Times New Roman"/>
          <w:b/>
          <w:sz w:val="24"/>
          <w:szCs w:val="24"/>
        </w:rPr>
        <w:t>3</w:t>
      </w:r>
      <w:r w:rsidRPr="003C2B4A">
        <w:rPr>
          <w:rFonts w:ascii="Times New Roman" w:hAnsi="Times New Roman"/>
          <w:b/>
          <w:sz w:val="24"/>
          <w:szCs w:val="24"/>
        </w:rPr>
        <w:t>.6</w:t>
      </w:r>
    </w:p>
    <w:p w14:paraId="37604830" w14:textId="4C01A3DA" w:rsidR="00FF5935" w:rsidRPr="003C2B4A" w:rsidRDefault="00BF5EED" w:rsidP="00FF5935">
      <w:pPr>
        <w:spacing w:after="0" w:line="360" w:lineRule="auto"/>
        <w:jc w:val="right"/>
        <w:rPr>
          <w:rFonts w:ascii="Times New Roman" w:hAnsi="Times New Roman"/>
          <w:b/>
          <w:sz w:val="24"/>
          <w:szCs w:val="24"/>
        </w:rPr>
      </w:pPr>
      <w:r>
        <w:rPr>
          <w:rFonts w:ascii="Times New Roman" w:hAnsi="Times New Roman"/>
          <w:b/>
          <w:sz w:val="24"/>
          <w:szCs w:val="24"/>
        </w:rPr>
        <w:t>к ПОП-П по специальности</w:t>
      </w:r>
      <w:r w:rsidR="00FF5935" w:rsidRPr="003C2B4A">
        <w:rPr>
          <w:rFonts w:ascii="Times New Roman" w:hAnsi="Times New Roman"/>
          <w:b/>
          <w:sz w:val="24"/>
          <w:szCs w:val="24"/>
        </w:rPr>
        <w:t xml:space="preserve"> </w:t>
      </w:r>
      <w:r w:rsidR="00FF5935" w:rsidRPr="003C2B4A">
        <w:rPr>
          <w:rFonts w:ascii="Times New Roman" w:hAnsi="Times New Roman"/>
          <w:b/>
          <w:sz w:val="24"/>
          <w:szCs w:val="24"/>
        </w:rPr>
        <w:br/>
        <w:t>34.02.01 Сестринское дело</w:t>
      </w:r>
    </w:p>
    <w:p w14:paraId="03BE1B01" w14:textId="77777777" w:rsidR="00FF5935" w:rsidRPr="003C2B4A" w:rsidRDefault="00FF5935" w:rsidP="00FF5935">
      <w:pPr>
        <w:jc w:val="center"/>
        <w:rPr>
          <w:rFonts w:ascii="Times New Roman" w:hAnsi="Times New Roman"/>
          <w:b/>
          <w:sz w:val="24"/>
          <w:szCs w:val="24"/>
        </w:rPr>
      </w:pPr>
    </w:p>
    <w:p w14:paraId="2F1EA65E" w14:textId="77777777" w:rsidR="00FF5935" w:rsidRPr="003C2B4A" w:rsidRDefault="00FF5935" w:rsidP="00FF5935">
      <w:pPr>
        <w:jc w:val="center"/>
        <w:rPr>
          <w:rFonts w:ascii="Times New Roman" w:hAnsi="Times New Roman"/>
          <w:b/>
          <w:sz w:val="24"/>
          <w:szCs w:val="24"/>
        </w:rPr>
      </w:pPr>
    </w:p>
    <w:p w14:paraId="45E1360C" w14:textId="77777777" w:rsidR="00FF5935" w:rsidRPr="003C2B4A" w:rsidRDefault="00FF5935" w:rsidP="00FF5935">
      <w:pPr>
        <w:jc w:val="center"/>
        <w:rPr>
          <w:rFonts w:ascii="Times New Roman" w:hAnsi="Times New Roman"/>
          <w:b/>
          <w:sz w:val="24"/>
          <w:szCs w:val="24"/>
        </w:rPr>
      </w:pPr>
    </w:p>
    <w:p w14:paraId="6BE3324A" w14:textId="77777777" w:rsidR="00FF5935" w:rsidRPr="003C2B4A" w:rsidRDefault="00FF5935" w:rsidP="00FF5935">
      <w:pPr>
        <w:jc w:val="center"/>
        <w:rPr>
          <w:rFonts w:ascii="Times New Roman" w:hAnsi="Times New Roman"/>
          <w:b/>
          <w:sz w:val="24"/>
          <w:szCs w:val="24"/>
        </w:rPr>
      </w:pPr>
    </w:p>
    <w:p w14:paraId="060D291D" w14:textId="3E6C2876" w:rsidR="00FF5935" w:rsidRPr="003C2B4A" w:rsidRDefault="003C2B4A" w:rsidP="00FF593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1EEE420" w14:textId="77777777" w:rsidR="00FF5935" w:rsidRPr="003C2B4A" w:rsidRDefault="00FF5935" w:rsidP="00FF5935">
      <w:pPr>
        <w:jc w:val="center"/>
        <w:rPr>
          <w:rFonts w:ascii="Times New Roman" w:hAnsi="Times New Roman"/>
          <w:b/>
          <w:sz w:val="24"/>
          <w:szCs w:val="24"/>
          <w:u w:val="single"/>
        </w:rPr>
      </w:pPr>
    </w:p>
    <w:p w14:paraId="04B26802" w14:textId="0DE09389"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t>СГ.06</w:t>
      </w:r>
      <w:r w:rsidR="00C77D35" w:rsidRPr="003C2B4A">
        <w:rPr>
          <w:rFonts w:ascii="Times New Roman" w:hAnsi="Times New Roman"/>
          <w:b/>
          <w:sz w:val="24"/>
          <w:szCs w:val="24"/>
        </w:rPr>
        <w:t xml:space="preserve"> </w:t>
      </w:r>
      <w:r w:rsidRPr="003C2B4A">
        <w:rPr>
          <w:rFonts w:ascii="Times New Roman" w:hAnsi="Times New Roman"/>
          <w:b/>
          <w:sz w:val="24"/>
          <w:szCs w:val="24"/>
        </w:rPr>
        <w:t>О</w:t>
      </w:r>
      <w:r w:rsidR="001A126E" w:rsidRPr="001A126E">
        <w:rPr>
          <w:rFonts w:ascii="Times New Roman" w:hAnsi="Times New Roman"/>
          <w:b/>
          <w:sz w:val="24"/>
          <w:szCs w:val="24"/>
        </w:rPr>
        <w:t>сновы финансовой грамотности</w:t>
      </w:r>
    </w:p>
    <w:p w14:paraId="4B4CDA09" w14:textId="77777777" w:rsidR="00FF5935" w:rsidRPr="003C2B4A" w:rsidRDefault="00FF5935" w:rsidP="00FF5935">
      <w:pPr>
        <w:jc w:val="center"/>
        <w:rPr>
          <w:rFonts w:ascii="Times New Roman" w:hAnsi="Times New Roman"/>
          <w:b/>
          <w:sz w:val="24"/>
          <w:szCs w:val="24"/>
        </w:rPr>
      </w:pPr>
    </w:p>
    <w:p w14:paraId="5E5565C8" w14:textId="77777777" w:rsidR="00FF5935" w:rsidRPr="003C2B4A" w:rsidRDefault="00FF5935" w:rsidP="00FF5935">
      <w:pPr>
        <w:rPr>
          <w:rFonts w:ascii="Times New Roman" w:hAnsi="Times New Roman"/>
          <w:b/>
          <w:sz w:val="24"/>
          <w:szCs w:val="24"/>
        </w:rPr>
      </w:pPr>
    </w:p>
    <w:p w14:paraId="0D2E93AF" w14:textId="77777777" w:rsidR="00FF5935" w:rsidRPr="003C2B4A" w:rsidRDefault="00FF5935" w:rsidP="00FF5935">
      <w:pPr>
        <w:rPr>
          <w:rFonts w:ascii="Times New Roman" w:hAnsi="Times New Roman"/>
          <w:b/>
          <w:sz w:val="24"/>
          <w:szCs w:val="24"/>
        </w:rPr>
      </w:pPr>
    </w:p>
    <w:p w14:paraId="4EE454E0" w14:textId="77777777" w:rsidR="00FF5935" w:rsidRPr="003C2B4A" w:rsidRDefault="00FF5935" w:rsidP="00FF5935">
      <w:pPr>
        <w:rPr>
          <w:rFonts w:ascii="Times New Roman" w:hAnsi="Times New Roman"/>
          <w:b/>
          <w:sz w:val="24"/>
          <w:szCs w:val="24"/>
        </w:rPr>
      </w:pPr>
    </w:p>
    <w:p w14:paraId="2898E6F9" w14:textId="77777777" w:rsidR="00FF5935" w:rsidRPr="003C2B4A" w:rsidRDefault="00FF5935" w:rsidP="00FF5935">
      <w:pPr>
        <w:rPr>
          <w:rFonts w:ascii="Times New Roman" w:hAnsi="Times New Roman"/>
          <w:b/>
          <w:sz w:val="24"/>
          <w:szCs w:val="24"/>
        </w:rPr>
      </w:pPr>
    </w:p>
    <w:p w14:paraId="0CE1B0E2" w14:textId="77777777" w:rsidR="00FF5935" w:rsidRPr="003C2B4A" w:rsidRDefault="00FF5935" w:rsidP="00FF5935">
      <w:pPr>
        <w:rPr>
          <w:rFonts w:ascii="Times New Roman" w:hAnsi="Times New Roman"/>
          <w:b/>
          <w:sz w:val="24"/>
          <w:szCs w:val="24"/>
        </w:rPr>
      </w:pPr>
    </w:p>
    <w:p w14:paraId="494B7A16" w14:textId="77777777" w:rsidR="00FF5935" w:rsidRPr="003C2B4A" w:rsidRDefault="00FF5935" w:rsidP="00FF5935">
      <w:pPr>
        <w:rPr>
          <w:rFonts w:ascii="Times New Roman" w:hAnsi="Times New Roman"/>
          <w:b/>
          <w:sz w:val="24"/>
          <w:szCs w:val="24"/>
        </w:rPr>
      </w:pPr>
    </w:p>
    <w:p w14:paraId="6F97695E" w14:textId="77777777" w:rsidR="00FF5935" w:rsidRPr="003C2B4A" w:rsidRDefault="00FF5935" w:rsidP="00FF5935">
      <w:pPr>
        <w:rPr>
          <w:rFonts w:ascii="Times New Roman" w:hAnsi="Times New Roman"/>
          <w:b/>
          <w:sz w:val="24"/>
          <w:szCs w:val="24"/>
        </w:rPr>
      </w:pPr>
    </w:p>
    <w:p w14:paraId="1EB23103" w14:textId="77777777" w:rsidR="00FF5935" w:rsidRPr="003C2B4A" w:rsidRDefault="00FF5935" w:rsidP="00FF5935">
      <w:pPr>
        <w:rPr>
          <w:rFonts w:ascii="Times New Roman" w:hAnsi="Times New Roman"/>
          <w:b/>
          <w:sz w:val="24"/>
          <w:szCs w:val="24"/>
        </w:rPr>
      </w:pPr>
    </w:p>
    <w:p w14:paraId="350F0F4A" w14:textId="77777777" w:rsidR="00FF5935" w:rsidRPr="003C2B4A" w:rsidRDefault="00FF5935" w:rsidP="00FF5935">
      <w:pPr>
        <w:rPr>
          <w:rFonts w:ascii="Times New Roman" w:hAnsi="Times New Roman"/>
          <w:b/>
          <w:sz w:val="24"/>
          <w:szCs w:val="24"/>
        </w:rPr>
      </w:pPr>
    </w:p>
    <w:p w14:paraId="1DCA6380" w14:textId="77777777" w:rsidR="00FF5935" w:rsidRPr="003C2B4A" w:rsidRDefault="00FF5935" w:rsidP="00FF5935">
      <w:pPr>
        <w:rPr>
          <w:rFonts w:ascii="Times New Roman" w:hAnsi="Times New Roman"/>
          <w:b/>
          <w:sz w:val="24"/>
          <w:szCs w:val="24"/>
        </w:rPr>
      </w:pPr>
    </w:p>
    <w:p w14:paraId="7857E244" w14:textId="77777777" w:rsidR="00FF5935" w:rsidRPr="003C2B4A" w:rsidRDefault="00FF5935" w:rsidP="00FF5935">
      <w:pPr>
        <w:rPr>
          <w:rFonts w:ascii="Times New Roman" w:hAnsi="Times New Roman"/>
          <w:b/>
          <w:sz w:val="24"/>
          <w:szCs w:val="24"/>
        </w:rPr>
      </w:pPr>
    </w:p>
    <w:p w14:paraId="5E903074" w14:textId="77777777" w:rsidR="00FF5935" w:rsidRPr="003C2B4A" w:rsidRDefault="00FF5935" w:rsidP="00FF5935">
      <w:pPr>
        <w:rPr>
          <w:rFonts w:ascii="Times New Roman" w:hAnsi="Times New Roman"/>
          <w:b/>
          <w:sz w:val="24"/>
          <w:szCs w:val="24"/>
        </w:rPr>
      </w:pPr>
    </w:p>
    <w:p w14:paraId="5C9FC5C1" w14:textId="77777777" w:rsidR="00FF5935" w:rsidRPr="003C2B4A" w:rsidRDefault="00FF5935" w:rsidP="00FF5935">
      <w:pPr>
        <w:rPr>
          <w:rFonts w:ascii="Times New Roman" w:hAnsi="Times New Roman"/>
          <w:b/>
          <w:sz w:val="24"/>
          <w:szCs w:val="24"/>
        </w:rPr>
      </w:pPr>
    </w:p>
    <w:p w14:paraId="7872615D" w14:textId="77777777" w:rsidR="00FF5935" w:rsidRPr="003C2B4A" w:rsidRDefault="00FF5935" w:rsidP="00FF5935">
      <w:pPr>
        <w:rPr>
          <w:rFonts w:ascii="Times New Roman" w:hAnsi="Times New Roman"/>
          <w:b/>
          <w:sz w:val="24"/>
          <w:szCs w:val="24"/>
        </w:rPr>
      </w:pPr>
    </w:p>
    <w:p w14:paraId="570E2E56" w14:textId="77777777" w:rsidR="00FF5935" w:rsidRPr="003C2B4A" w:rsidRDefault="00FF5935" w:rsidP="00FF5935">
      <w:pPr>
        <w:rPr>
          <w:rFonts w:ascii="Times New Roman" w:hAnsi="Times New Roman"/>
          <w:b/>
          <w:sz w:val="24"/>
          <w:szCs w:val="24"/>
        </w:rPr>
      </w:pPr>
    </w:p>
    <w:p w14:paraId="56147554" w14:textId="77777777" w:rsidR="00FF5935" w:rsidRPr="003C2B4A" w:rsidRDefault="00FF5935" w:rsidP="00FF5935">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69E5FA6B" w14:textId="77777777" w:rsidR="00FF5935" w:rsidRPr="003C2B4A" w:rsidRDefault="00FF5935" w:rsidP="00FF5935">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36C4D215" w14:textId="77777777" w:rsidR="00FF5935" w:rsidRPr="003C2B4A" w:rsidRDefault="00FF5935" w:rsidP="00FF593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F5935" w:rsidRPr="003C2B4A" w14:paraId="1C0FC2A4" w14:textId="77777777" w:rsidTr="00F56322">
        <w:tc>
          <w:tcPr>
            <w:tcW w:w="7501" w:type="dxa"/>
          </w:tcPr>
          <w:p w14:paraId="37BC4918" w14:textId="77777777" w:rsidR="00FF5935" w:rsidRPr="003C2B4A" w:rsidRDefault="00FF5935" w:rsidP="009B38AB">
            <w:pPr>
              <w:numPr>
                <w:ilvl w:val="0"/>
                <w:numId w:val="3"/>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D4CF2E9" w14:textId="77777777" w:rsidR="00FF5935" w:rsidRPr="003C2B4A" w:rsidRDefault="00FF5935" w:rsidP="00F56322">
            <w:pPr>
              <w:rPr>
                <w:rFonts w:ascii="Times New Roman" w:hAnsi="Times New Roman"/>
                <w:b/>
                <w:sz w:val="24"/>
                <w:szCs w:val="24"/>
              </w:rPr>
            </w:pPr>
          </w:p>
        </w:tc>
      </w:tr>
      <w:tr w:rsidR="00FF5935" w:rsidRPr="003C2B4A" w14:paraId="7CD7F443" w14:textId="77777777" w:rsidTr="00F56322">
        <w:tc>
          <w:tcPr>
            <w:tcW w:w="7501" w:type="dxa"/>
          </w:tcPr>
          <w:p w14:paraId="23AAD9EF" w14:textId="77777777" w:rsidR="00FF5935" w:rsidRPr="003C2B4A" w:rsidRDefault="00FF5935" w:rsidP="009B38AB">
            <w:pPr>
              <w:numPr>
                <w:ilvl w:val="0"/>
                <w:numId w:val="3"/>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6C775CD2" w14:textId="77777777" w:rsidR="00FF5935" w:rsidRPr="003C2B4A" w:rsidRDefault="00FF5935" w:rsidP="009B38AB">
            <w:pPr>
              <w:numPr>
                <w:ilvl w:val="0"/>
                <w:numId w:val="3"/>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3A30CA91" w14:textId="77777777" w:rsidR="00FF5935" w:rsidRPr="003C2B4A" w:rsidRDefault="00FF5935" w:rsidP="00F56322">
            <w:pPr>
              <w:ind w:left="644"/>
              <w:rPr>
                <w:rFonts w:ascii="Times New Roman" w:hAnsi="Times New Roman"/>
                <w:b/>
                <w:sz w:val="24"/>
                <w:szCs w:val="24"/>
              </w:rPr>
            </w:pPr>
          </w:p>
        </w:tc>
      </w:tr>
      <w:tr w:rsidR="00FF5935" w:rsidRPr="003C2B4A" w14:paraId="1C7A6F65" w14:textId="77777777" w:rsidTr="00F56322">
        <w:tc>
          <w:tcPr>
            <w:tcW w:w="7501" w:type="dxa"/>
          </w:tcPr>
          <w:p w14:paraId="03C2BB82" w14:textId="77777777" w:rsidR="00FF5935" w:rsidRPr="003C2B4A" w:rsidRDefault="00FF5935" w:rsidP="009B38AB">
            <w:pPr>
              <w:numPr>
                <w:ilvl w:val="0"/>
                <w:numId w:val="3"/>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60A025CB" w14:textId="77777777" w:rsidR="00FF5935" w:rsidRPr="003C2B4A" w:rsidRDefault="00FF5935" w:rsidP="00F56322">
            <w:pPr>
              <w:suppressAutoHyphens/>
              <w:rPr>
                <w:rFonts w:ascii="Times New Roman" w:hAnsi="Times New Roman"/>
                <w:b/>
                <w:sz w:val="24"/>
                <w:szCs w:val="24"/>
              </w:rPr>
            </w:pPr>
          </w:p>
        </w:tc>
        <w:tc>
          <w:tcPr>
            <w:tcW w:w="1854" w:type="dxa"/>
          </w:tcPr>
          <w:p w14:paraId="7AD6C618" w14:textId="77777777" w:rsidR="00FF5935" w:rsidRPr="003C2B4A" w:rsidRDefault="00FF5935" w:rsidP="00F56322">
            <w:pPr>
              <w:rPr>
                <w:rFonts w:ascii="Times New Roman" w:hAnsi="Times New Roman"/>
                <w:b/>
                <w:sz w:val="24"/>
                <w:szCs w:val="24"/>
              </w:rPr>
            </w:pPr>
          </w:p>
        </w:tc>
      </w:tr>
    </w:tbl>
    <w:p w14:paraId="20104617" w14:textId="1AAF767D"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«СГ.06</w:t>
      </w:r>
      <w:r w:rsidR="00C77D35" w:rsidRPr="003C2B4A">
        <w:rPr>
          <w:rFonts w:ascii="Times New Roman" w:hAnsi="Times New Roman"/>
          <w:b/>
          <w:sz w:val="24"/>
          <w:szCs w:val="24"/>
        </w:rPr>
        <w:t xml:space="preserve"> </w:t>
      </w:r>
      <w:r w:rsidRPr="003C2B4A">
        <w:rPr>
          <w:rFonts w:ascii="Times New Roman" w:hAnsi="Times New Roman"/>
          <w:b/>
          <w:sz w:val="24"/>
          <w:szCs w:val="24"/>
        </w:rPr>
        <w:t>О</w:t>
      </w:r>
      <w:r w:rsidR="000350B2" w:rsidRPr="003C2B4A">
        <w:rPr>
          <w:rFonts w:ascii="Times New Roman" w:hAnsi="Times New Roman"/>
          <w:b/>
          <w:sz w:val="24"/>
          <w:szCs w:val="24"/>
        </w:rPr>
        <w:t>сновы финансовой грамотности</w:t>
      </w:r>
      <w:r w:rsidRPr="003C2B4A">
        <w:rPr>
          <w:rFonts w:ascii="Times New Roman" w:hAnsi="Times New Roman"/>
          <w:b/>
          <w:sz w:val="24"/>
          <w:szCs w:val="24"/>
        </w:rPr>
        <w:t>»</w:t>
      </w:r>
    </w:p>
    <w:p w14:paraId="2B5DB660" w14:textId="77777777" w:rsidR="00FF5935" w:rsidRPr="003C2B4A"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452A486E" w14:textId="20D88B9C" w:rsidR="00FF5935" w:rsidRPr="003C2B4A"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 xml:space="preserve">СГ.06 </w:t>
      </w:r>
      <w:r w:rsidRPr="003C2B4A">
        <w:rPr>
          <w:rFonts w:ascii="Times New Roman" w:hAnsi="Times New Roman"/>
          <w:sz w:val="24"/>
          <w:szCs w:val="24"/>
        </w:rPr>
        <w:t xml:space="preserve">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специальности 34.02.01 Сестринское дело. </w:t>
      </w:r>
    </w:p>
    <w:p w14:paraId="02298FB6" w14:textId="307C2276" w:rsidR="00FF5935"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02, ОК 03, ОК 05, ОК 09</w:t>
      </w:r>
      <w:r w:rsidR="000350B2">
        <w:rPr>
          <w:rFonts w:ascii="Times New Roman" w:hAnsi="Times New Roman"/>
          <w:sz w:val="24"/>
          <w:szCs w:val="24"/>
        </w:rPr>
        <w:t>.</w:t>
      </w:r>
    </w:p>
    <w:p w14:paraId="2542C8EF" w14:textId="77777777" w:rsidR="000350B2" w:rsidRPr="003C2B4A" w:rsidRDefault="000350B2"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F7AF43D" w14:textId="77777777" w:rsidR="00FF5935" w:rsidRPr="003C2B4A" w:rsidRDefault="00FF5935" w:rsidP="00FF5935">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7AF887B3" w14:textId="77777777" w:rsidR="00FF5935" w:rsidRPr="003C2B4A" w:rsidRDefault="00FF5935" w:rsidP="00FF5935">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4304"/>
        <w:gridCol w:w="4173"/>
      </w:tblGrid>
      <w:tr w:rsidR="00EB7951" w:rsidRPr="00EB7951" w14:paraId="710AD3BB" w14:textId="77777777" w:rsidTr="00EB7951">
        <w:trPr>
          <w:trHeight w:val="23"/>
        </w:trPr>
        <w:tc>
          <w:tcPr>
            <w:tcW w:w="598" w:type="pct"/>
            <w:vMerge w:val="restart"/>
            <w:shd w:val="clear" w:color="auto" w:fill="auto"/>
            <w:vAlign w:val="center"/>
            <w:hideMark/>
          </w:tcPr>
          <w:p w14:paraId="4A5E3D92" w14:textId="77777777" w:rsidR="00EB7951" w:rsidRPr="00EB7951" w:rsidRDefault="00EB7951" w:rsidP="00EB7951">
            <w:pPr>
              <w:spacing w:after="0" w:line="240" w:lineRule="auto"/>
              <w:jc w:val="center"/>
              <w:rPr>
                <w:rFonts w:ascii="Times New Roman" w:hAnsi="Times New Roman"/>
                <w:color w:val="000000"/>
                <w:sz w:val="24"/>
              </w:rPr>
            </w:pPr>
            <w:r w:rsidRPr="00EB7951">
              <w:rPr>
                <w:rFonts w:ascii="Times New Roman" w:hAnsi="Times New Roman"/>
                <w:color w:val="000000"/>
                <w:sz w:val="24"/>
              </w:rPr>
              <w:t>Код</w:t>
            </w:r>
          </w:p>
          <w:p w14:paraId="2799C1DF" w14:textId="1C6CE24F" w:rsidR="00EB7951" w:rsidRPr="00EB7951" w:rsidRDefault="00EB7951" w:rsidP="00EB7951">
            <w:pPr>
              <w:spacing w:after="0" w:line="240" w:lineRule="auto"/>
              <w:jc w:val="center"/>
              <w:rPr>
                <w:rFonts w:ascii="Times New Roman" w:hAnsi="Times New Roman"/>
                <w:color w:val="000000"/>
                <w:sz w:val="24"/>
              </w:rPr>
            </w:pPr>
            <w:r w:rsidRPr="00EB7951">
              <w:rPr>
                <w:rFonts w:ascii="Times New Roman" w:hAnsi="Times New Roman"/>
                <w:color w:val="000000"/>
                <w:sz w:val="24"/>
              </w:rPr>
              <w:t>ПК, ОК</w:t>
            </w:r>
          </w:p>
        </w:tc>
        <w:tc>
          <w:tcPr>
            <w:tcW w:w="4402" w:type="pct"/>
            <w:gridSpan w:val="2"/>
            <w:shd w:val="clear" w:color="auto" w:fill="auto"/>
            <w:vAlign w:val="center"/>
            <w:hideMark/>
          </w:tcPr>
          <w:p w14:paraId="50AF52DD" w14:textId="77777777" w:rsidR="00EB7951" w:rsidRPr="00EB7951" w:rsidRDefault="00EB7951" w:rsidP="00EB7951">
            <w:pPr>
              <w:spacing w:after="0" w:line="240" w:lineRule="auto"/>
              <w:jc w:val="center"/>
              <w:rPr>
                <w:rFonts w:ascii="Times New Roman" w:hAnsi="Times New Roman"/>
                <w:color w:val="000000"/>
                <w:sz w:val="24"/>
              </w:rPr>
            </w:pPr>
            <w:r w:rsidRPr="00EB7951">
              <w:rPr>
                <w:rFonts w:ascii="Times New Roman" w:hAnsi="Times New Roman"/>
                <w:color w:val="000000"/>
                <w:sz w:val="24"/>
              </w:rPr>
              <w:t>Дисциплинарные результаты</w:t>
            </w:r>
          </w:p>
        </w:tc>
      </w:tr>
      <w:tr w:rsidR="00EB7951" w:rsidRPr="00EB7951" w14:paraId="1623C86E" w14:textId="77777777" w:rsidTr="00EB7951">
        <w:trPr>
          <w:trHeight w:val="23"/>
        </w:trPr>
        <w:tc>
          <w:tcPr>
            <w:tcW w:w="598" w:type="pct"/>
            <w:vMerge/>
            <w:shd w:val="clear" w:color="auto" w:fill="auto"/>
            <w:vAlign w:val="center"/>
            <w:hideMark/>
          </w:tcPr>
          <w:p w14:paraId="476998E8" w14:textId="6AC2B31D" w:rsidR="00EB7951" w:rsidRPr="00EB7951" w:rsidRDefault="00EB7951" w:rsidP="00EB7951">
            <w:pPr>
              <w:spacing w:after="0" w:line="240" w:lineRule="auto"/>
              <w:jc w:val="center"/>
              <w:rPr>
                <w:rFonts w:ascii="Times New Roman" w:hAnsi="Times New Roman"/>
                <w:color w:val="000000"/>
                <w:sz w:val="24"/>
              </w:rPr>
            </w:pPr>
          </w:p>
        </w:tc>
        <w:tc>
          <w:tcPr>
            <w:tcW w:w="2235" w:type="pct"/>
            <w:shd w:val="clear" w:color="auto" w:fill="auto"/>
            <w:vAlign w:val="center"/>
            <w:hideMark/>
          </w:tcPr>
          <w:p w14:paraId="391BCC61" w14:textId="77777777" w:rsidR="00EB7951" w:rsidRPr="00EB7951" w:rsidRDefault="00EB7951" w:rsidP="00EB7951">
            <w:pPr>
              <w:spacing w:after="0" w:line="240" w:lineRule="auto"/>
              <w:jc w:val="center"/>
              <w:rPr>
                <w:rFonts w:ascii="Times New Roman" w:hAnsi="Times New Roman"/>
                <w:color w:val="000000"/>
                <w:sz w:val="24"/>
              </w:rPr>
            </w:pPr>
            <w:r w:rsidRPr="00EB7951">
              <w:rPr>
                <w:rFonts w:ascii="Times New Roman" w:hAnsi="Times New Roman"/>
                <w:color w:val="000000"/>
                <w:sz w:val="24"/>
              </w:rPr>
              <w:t>Умения</w:t>
            </w:r>
          </w:p>
        </w:tc>
        <w:tc>
          <w:tcPr>
            <w:tcW w:w="2167" w:type="pct"/>
            <w:shd w:val="clear" w:color="auto" w:fill="auto"/>
            <w:vAlign w:val="center"/>
            <w:hideMark/>
          </w:tcPr>
          <w:p w14:paraId="7A7C85BE" w14:textId="77777777" w:rsidR="00EB7951" w:rsidRPr="00EB7951" w:rsidRDefault="00EB7951" w:rsidP="00EB7951">
            <w:pPr>
              <w:spacing w:after="0" w:line="240" w:lineRule="auto"/>
              <w:jc w:val="center"/>
              <w:rPr>
                <w:rFonts w:ascii="Times New Roman" w:hAnsi="Times New Roman"/>
                <w:color w:val="000000"/>
                <w:sz w:val="24"/>
              </w:rPr>
            </w:pPr>
            <w:r w:rsidRPr="00EB7951">
              <w:rPr>
                <w:rFonts w:ascii="Times New Roman" w:hAnsi="Times New Roman"/>
                <w:color w:val="000000"/>
                <w:sz w:val="24"/>
              </w:rPr>
              <w:t>Знания</w:t>
            </w:r>
          </w:p>
        </w:tc>
      </w:tr>
      <w:tr w:rsidR="00EB7951" w:rsidRPr="00EB7951" w14:paraId="52679D23" w14:textId="77777777" w:rsidTr="00EB7951">
        <w:trPr>
          <w:trHeight w:val="23"/>
        </w:trPr>
        <w:tc>
          <w:tcPr>
            <w:tcW w:w="598" w:type="pct"/>
            <w:vMerge w:val="restart"/>
            <w:shd w:val="clear" w:color="auto" w:fill="auto"/>
            <w:hideMark/>
          </w:tcPr>
          <w:p w14:paraId="75CCE7EB" w14:textId="390EAB45"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ОК 02, ОК 03, ОК 05, ОК 09</w:t>
            </w:r>
          </w:p>
        </w:tc>
        <w:tc>
          <w:tcPr>
            <w:tcW w:w="2235" w:type="pct"/>
            <w:shd w:val="clear" w:color="auto" w:fill="auto"/>
            <w:vAlign w:val="center"/>
            <w:hideMark/>
          </w:tcPr>
          <w:p w14:paraId="50EA18E8"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анализировать состояние финансовых рынков, используя различные источники информации;</w:t>
            </w:r>
          </w:p>
        </w:tc>
        <w:tc>
          <w:tcPr>
            <w:tcW w:w="2167" w:type="pct"/>
            <w:shd w:val="clear" w:color="auto" w:fill="auto"/>
            <w:vAlign w:val="center"/>
            <w:hideMark/>
          </w:tcPr>
          <w:p w14:paraId="3FCA63E8" w14:textId="77777777" w:rsidR="00EB7951" w:rsidRPr="00EB7951" w:rsidRDefault="00EB7951" w:rsidP="00EB7951">
            <w:pPr>
              <w:spacing w:after="0" w:line="240" w:lineRule="auto"/>
              <w:rPr>
                <w:rFonts w:ascii="Times New Roman" w:hAnsi="Times New Roman"/>
                <w:color w:val="000000"/>
                <w:sz w:val="24"/>
              </w:rPr>
            </w:pPr>
            <w:bookmarkStart w:id="14" w:name="RANGE!O3"/>
            <w:r w:rsidRPr="00EB7951">
              <w:rPr>
                <w:rFonts w:ascii="Times New Roman" w:hAnsi="Times New Roman"/>
                <w:color w:val="000000"/>
                <w:sz w:val="24"/>
              </w:rPr>
              <w:t>основные понятия финансовой грамотности и основные законодательные акты, регламентирующие ее вопросы;</w:t>
            </w:r>
            <w:bookmarkEnd w:id="14"/>
          </w:p>
        </w:tc>
      </w:tr>
      <w:tr w:rsidR="00EB7951" w:rsidRPr="00EB7951" w14:paraId="747E8A90" w14:textId="77777777" w:rsidTr="00EB7951">
        <w:trPr>
          <w:trHeight w:val="23"/>
        </w:trPr>
        <w:tc>
          <w:tcPr>
            <w:tcW w:w="598" w:type="pct"/>
            <w:vMerge/>
            <w:shd w:val="clear" w:color="auto" w:fill="auto"/>
            <w:vAlign w:val="center"/>
            <w:hideMark/>
          </w:tcPr>
          <w:p w14:paraId="6C042A18" w14:textId="65417F1E" w:rsidR="00EB7951" w:rsidRPr="00EB7951" w:rsidRDefault="00EB7951" w:rsidP="00EB7951">
            <w:pPr>
              <w:spacing w:after="0" w:line="240" w:lineRule="auto"/>
              <w:rPr>
                <w:rFonts w:ascii="Times New Roman" w:hAnsi="Times New Roman"/>
                <w:color w:val="000000"/>
                <w:sz w:val="24"/>
                <w:szCs w:val="24"/>
              </w:rPr>
            </w:pPr>
            <w:bookmarkStart w:id="15" w:name="_Hlk85211552" w:colFirst="2" w:colLast="2"/>
          </w:p>
        </w:tc>
        <w:tc>
          <w:tcPr>
            <w:tcW w:w="2235" w:type="pct"/>
            <w:shd w:val="clear" w:color="auto" w:fill="auto"/>
            <w:vAlign w:val="center"/>
            <w:hideMark/>
          </w:tcPr>
          <w:p w14:paraId="76CFC783"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применять теоретические знания по финансовой грамотности для практической деятельности и повседневной жизни;</w:t>
            </w:r>
          </w:p>
        </w:tc>
        <w:tc>
          <w:tcPr>
            <w:tcW w:w="2167" w:type="pct"/>
            <w:shd w:val="clear" w:color="auto" w:fill="auto"/>
            <w:vAlign w:val="center"/>
            <w:hideMark/>
          </w:tcPr>
          <w:p w14:paraId="1C25E2E7"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виды принятия решений в условиях ограниченности ресурсов;</w:t>
            </w:r>
          </w:p>
        </w:tc>
      </w:tr>
      <w:tr w:rsidR="00EB7951" w:rsidRPr="00EB7951" w14:paraId="51CA6C96" w14:textId="77777777" w:rsidTr="00EB7951">
        <w:trPr>
          <w:trHeight w:val="23"/>
        </w:trPr>
        <w:tc>
          <w:tcPr>
            <w:tcW w:w="598" w:type="pct"/>
            <w:vMerge/>
            <w:shd w:val="clear" w:color="auto" w:fill="auto"/>
            <w:vAlign w:val="center"/>
            <w:hideMark/>
          </w:tcPr>
          <w:p w14:paraId="35969D91" w14:textId="637BD2CF"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vAlign w:val="center"/>
            <w:hideMark/>
          </w:tcPr>
          <w:p w14:paraId="6E2782D6"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tc>
        <w:tc>
          <w:tcPr>
            <w:tcW w:w="2167" w:type="pct"/>
            <w:shd w:val="clear" w:color="auto" w:fill="auto"/>
            <w:vAlign w:val="center"/>
            <w:hideMark/>
          </w:tcPr>
          <w:p w14:paraId="7CD350A9"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основные виды планирования;</w:t>
            </w:r>
          </w:p>
        </w:tc>
      </w:tr>
      <w:tr w:rsidR="00EB7951" w:rsidRPr="00EB7951" w14:paraId="0AF3722B" w14:textId="77777777" w:rsidTr="00EB7951">
        <w:trPr>
          <w:trHeight w:val="23"/>
        </w:trPr>
        <w:tc>
          <w:tcPr>
            <w:tcW w:w="598" w:type="pct"/>
            <w:vMerge/>
            <w:shd w:val="clear" w:color="auto" w:fill="auto"/>
            <w:hideMark/>
          </w:tcPr>
          <w:p w14:paraId="5DB4A6CF" w14:textId="53CC9158"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vAlign w:val="center"/>
            <w:hideMark/>
          </w:tcPr>
          <w:p w14:paraId="767037C0"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2167" w:type="pct"/>
            <w:shd w:val="clear" w:color="auto" w:fill="auto"/>
            <w:vAlign w:val="center"/>
            <w:hideMark/>
          </w:tcPr>
          <w:p w14:paraId="4A17B7D0"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устройство банковской системы, основные виды банков и их операций;</w:t>
            </w:r>
          </w:p>
        </w:tc>
      </w:tr>
      <w:tr w:rsidR="00EB7951" w:rsidRPr="00EB7951" w14:paraId="06C9BBAF" w14:textId="77777777" w:rsidTr="00EB7951">
        <w:trPr>
          <w:trHeight w:val="23"/>
        </w:trPr>
        <w:tc>
          <w:tcPr>
            <w:tcW w:w="598" w:type="pct"/>
            <w:vMerge/>
            <w:shd w:val="clear" w:color="auto" w:fill="auto"/>
            <w:hideMark/>
          </w:tcPr>
          <w:p w14:paraId="386F99AA" w14:textId="33C7845E"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vAlign w:val="center"/>
            <w:hideMark/>
          </w:tcPr>
          <w:p w14:paraId="2C66D185"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tc>
        <w:tc>
          <w:tcPr>
            <w:tcW w:w="2167" w:type="pct"/>
            <w:shd w:val="clear" w:color="auto" w:fill="auto"/>
            <w:vAlign w:val="center"/>
            <w:hideMark/>
          </w:tcPr>
          <w:p w14:paraId="7F80AF1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сущность понятий «депозит» и «кредит», их виды и принципы;</w:t>
            </w:r>
          </w:p>
        </w:tc>
      </w:tr>
      <w:tr w:rsidR="00EB7951" w:rsidRPr="00EB7951" w14:paraId="50AE2FD1" w14:textId="77777777" w:rsidTr="00EB7951">
        <w:trPr>
          <w:trHeight w:val="23"/>
        </w:trPr>
        <w:tc>
          <w:tcPr>
            <w:tcW w:w="598" w:type="pct"/>
            <w:vMerge/>
            <w:shd w:val="clear" w:color="auto" w:fill="auto"/>
            <w:hideMark/>
          </w:tcPr>
          <w:p w14:paraId="0431D037" w14:textId="686E9102"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vAlign w:val="center"/>
            <w:hideMark/>
          </w:tcPr>
          <w:p w14:paraId="060D84D5"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оценивать и принимать ответственность за рациональные решения и их возможные последствия для себя, своего окружения и общества в целом</w:t>
            </w:r>
          </w:p>
        </w:tc>
        <w:tc>
          <w:tcPr>
            <w:tcW w:w="2167" w:type="pct"/>
            <w:shd w:val="clear" w:color="auto" w:fill="auto"/>
            <w:vAlign w:val="center"/>
            <w:hideMark/>
          </w:tcPr>
          <w:p w14:paraId="4FAD915B"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схемы кредитования физических лиц;</w:t>
            </w:r>
          </w:p>
        </w:tc>
      </w:tr>
      <w:tr w:rsidR="00EB7951" w:rsidRPr="00EB7951" w14:paraId="5CC2839F" w14:textId="77777777" w:rsidTr="00EB7951">
        <w:trPr>
          <w:trHeight w:val="23"/>
        </w:trPr>
        <w:tc>
          <w:tcPr>
            <w:tcW w:w="598" w:type="pct"/>
            <w:vMerge/>
            <w:shd w:val="clear" w:color="auto" w:fill="auto"/>
            <w:hideMark/>
          </w:tcPr>
          <w:p w14:paraId="456D4403" w14:textId="29E4C11E"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hideMark/>
          </w:tcPr>
          <w:p w14:paraId="0BD6EDD3"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167" w:type="pct"/>
            <w:shd w:val="clear" w:color="auto" w:fill="auto"/>
            <w:vAlign w:val="center"/>
            <w:hideMark/>
          </w:tcPr>
          <w:p w14:paraId="4F6E7D1C"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устройство налоговой системы, виды налогообложения физических лиц;</w:t>
            </w:r>
          </w:p>
        </w:tc>
      </w:tr>
      <w:tr w:rsidR="00EB7951" w:rsidRPr="00EB7951" w14:paraId="0E8E181B" w14:textId="77777777" w:rsidTr="00EB7951">
        <w:trPr>
          <w:trHeight w:val="23"/>
        </w:trPr>
        <w:tc>
          <w:tcPr>
            <w:tcW w:w="598" w:type="pct"/>
            <w:vMerge/>
            <w:shd w:val="clear" w:color="auto" w:fill="auto"/>
            <w:hideMark/>
          </w:tcPr>
          <w:p w14:paraId="2D404C8B" w14:textId="37C7BCA9"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hideMark/>
          </w:tcPr>
          <w:p w14:paraId="16C54BE9"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167" w:type="pct"/>
            <w:shd w:val="clear" w:color="auto" w:fill="auto"/>
            <w:vAlign w:val="center"/>
            <w:hideMark/>
          </w:tcPr>
          <w:p w14:paraId="29FDF433"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признаки финансового мошенничества;</w:t>
            </w:r>
          </w:p>
        </w:tc>
      </w:tr>
      <w:tr w:rsidR="00EB7951" w:rsidRPr="00EB7951" w14:paraId="70DEEDE3" w14:textId="77777777" w:rsidTr="00EB7951">
        <w:trPr>
          <w:trHeight w:val="23"/>
        </w:trPr>
        <w:tc>
          <w:tcPr>
            <w:tcW w:w="598" w:type="pct"/>
            <w:vMerge/>
            <w:shd w:val="clear" w:color="auto" w:fill="auto"/>
            <w:hideMark/>
          </w:tcPr>
          <w:p w14:paraId="7C3F7389" w14:textId="319F012C"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hideMark/>
          </w:tcPr>
          <w:p w14:paraId="294043A9"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167" w:type="pct"/>
            <w:shd w:val="clear" w:color="auto" w:fill="auto"/>
            <w:vAlign w:val="center"/>
            <w:hideMark/>
          </w:tcPr>
          <w:p w14:paraId="21706BA9"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основные виды ценных бумаг и их доходность;</w:t>
            </w:r>
          </w:p>
        </w:tc>
      </w:tr>
      <w:tr w:rsidR="00EB7951" w:rsidRPr="00EB7951" w14:paraId="3BAB2121" w14:textId="77777777" w:rsidTr="00EB7951">
        <w:trPr>
          <w:trHeight w:val="23"/>
        </w:trPr>
        <w:tc>
          <w:tcPr>
            <w:tcW w:w="598" w:type="pct"/>
            <w:vMerge/>
            <w:shd w:val="clear" w:color="auto" w:fill="auto"/>
            <w:hideMark/>
          </w:tcPr>
          <w:p w14:paraId="3358FFD9" w14:textId="537BEF0F"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hideMark/>
          </w:tcPr>
          <w:p w14:paraId="785BEE56"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167" w:type="pct"/>
            <w:shd w:val="clear" w:color="auto" w:fill="auto"/>
            <w:vAlign w:val="center"/>
            <w:hideMark/>
          </w:tcPr>
          <w:p w14:paraId="79D3568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формирование инвестиционного портфеля;</w:t>
            </w:r>
          </w:p>
        </w:tc>
      </w:tr>
      <w:tr w:rsidR="00EB7951" w:rsidRPr="00EB7951" w14:paraId="14E99A66" w14:textId="77777777" w:rsidTr="00EB7951">
        <w:trPr>
          <w:trHeight w:val="23"/>
        </w:trPr>
        <w:tc>
          <w:tcPr>
            <w:tcW w:w="598" w:type="pct"/>
            <w:vMerge/>
            <w:shd w:val="clear" w:color="auto" w:fill="auto"/>
            <w:hideMark/>
          </w:tcPr>
          <w:p w14:paraId="2F22CFB9" w14:textId="26CBA198"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hideMark/>
          </w:tcPr>
          <w:p w14:paraId="6587B2CA"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167" w:type="pct"/>
            <w:shd w:val="clear" w:color="auto" w:fill="auto"/>
            <w:vAlign w:val="center"/>
            <w:hideMark/>
          </w:tcPr>
          <w:p w14:paraId="21E2CD4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классификацию инвестиций, основные разделы бизнес-плана;</w:t>
            </w:r>
          </w:p>
        </w:tc>
      </w:tr>
      <w:tr w:rsidR="00EB7951" w:rsidRPr="00EB7951" w14:paraId="4B6637B9" w14:textId="77777777" w:rsidTr="00EB7951">
        <w:trPr>
          <w:trHeight w:val="23"/>
        </w:trPr>
        <w:tc>
          <w:tcPr>
            <w:tcW w:w="598" w:type="pct"/>
            <w:vMerge/>
            <w:shd w:val="clear" w:color="auto" w:fill="auto"/>
            <w:hideMark/>
          </w:tcPr>
          <w:p w14:paraId="60D4F5B9" w14:textId="020AB6B6"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hideMark/>
          </w:tcPr>
          <w:p w14:paraId="64E39CA9"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167" w:type="pct"/>
            <w:shd w:val="clear" w:color="auto" w:fill="auto"/>
            <w:vAlign w:val="center"/>
            <w:hideMark/>
          </w:tcPr>
          <w:p w14:paraId="0AFDF32A"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виды страхования;</w:t>
            </w:r>
          </w:p>
        </w:tc>
      </w:tr>
      <w:tr w:rsidR="00EB7951" w:rsidRPr="00EB7951" w14:paraId="32E48F2E" w14:textId="77777777" w:rsidTr="00EB7951">
        <w:trPr>
          <w:trHeight w:val="23"/>
        </w:trPr>
        <w:tc>
          <w:tcPr>
            <w:tcW w:w="598" w:type="pct"/>
            <w:vMerge/>
            <w:shd w:val="clear" w:color="auto" w:fill="auto"/>
            <w:hideMark/>
          </w:tcPr>
          <w:p w14:paraId="2B748727" w14:textId="6A9AD87E" w:rsidR="00EB7951" w:rsidRPr="00EB7951" w:rsidRDefault="00EB7951" w:rsidP="00EB7951">
            <w:pPr>
              <w:spacing w:after="0" w:line="240" w:lineRule="auto"/>
              <w:rPr>
                <w:rFonts w:ascii="Times New Roman" w:hAnsi="Times New Roman"/>
                <w:color w:val="000000"/>
                <w:sz w:val="24"/>
              </w:rPr>
            </w:pPr>
          </w:p>
        </w:tc>
        <w:tc>
          <w:tcPr>
            <w:tcW w:w="2235" w:type="pct"/>
            <w:shd w:val="clear" w:color="auto" w:fill="auto"/>
            <w:hideMark/>
          </w:tcPr>
          <w:p w14:paraId="3071BFEE"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167" w:type="pct"/>
            <w:shd w:val="clear" w:color="auto" w:fill="auto"/>
            <w:vAlign w:val="center"/>
            <w:hideMark/>
          </w:tcPr>
          <w:p w14:paraId="16DCE25C"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виды пенсий, способы увеличения пенсий</w:t>
            </w:r>
          </w:p>
        </w:tc>
      </w:tr>
      <w:bookmarkEnd w:id="15"/>
    </w:tbl>
    <w:p w14:paraId="585B5258" w14:textId="77777777" w:rsidR="00FF5935" w:rsidRPr="003C2B4A" w:rsidRDefault="00FF5935" w:rsidP="00FF5935">
      <w:pPr>
        <w:suppressAutoHyphens/>
        <w:spacing w:after="0"/>
        <w:jc w:val="center"/>
        <w:rPr>
          <w:rFonts w:ascii="Times New Roman" w:hAnsi="Times New Roman"/>
          <w:b/>
          <w:sz w:val="24"/>
          <w:szCs w:val="24"/>
        </w:rPr>
      </w:pPr>
    </w:p>
    <w:p w14:paraId="4272D8FA" w14:textId="77777777" w:rsidR="00FF5935" w:rsidRPr="003C2B4A" w:rsidRDefault="00FF5935" w:rsidP="00FF5935">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4AFAD4F2" w14:textId="77777777" w:rsidR="00FF5935" w:rsidRPr="003C2B4A" w:rsidRDefault="00FF5935" w:rsidP="00FF5935">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3C2B4A" w14:paraId="26059028" w14:textId="77777777" w:rsidTr="00F56322">
        <w:trPr>
          <w:trHeight w:val="490"/>
        </w:trPr>
        <w:tc>
          <w:tcPr>
            <w:tcW w:w="3685" w:type="pct"/>
            <w:vAlign w:val="center"/>
          </w:tcPr>
          <w:p w14:paraId="13C837DC"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0313B4A3"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FF5935" w:rsidRPr="003C2B4A" w14:paraId="09E48262" w14:textId="77777777" w:rsidTr="00F56322">
        <w:trPr>
          <w:trHeight w:val="490"/>
        </w:trPr>
        <w:tc>
          <w:tcPr>
            <w:tcW w:w="3685" w:type="pct"/>
            <w:vAlign w:val="center"/>
          </w:tcPr>
          <w:p w14:paraId="3E781830"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2044C920" w14:textId="77777777" w:rsidR="00FF5935" w:rsidRPr="003C2B4A" w:rsidRDefault="00FF5935" w:rsidP="00F56322">
            <w:pPr>
              <w:suppressAutoHyphens/>
              <w:spacing w:after="0"/>
              <w:rPr>
                <w:rFonts w:ascii="Times New Roman" w:hAnsi="Times New Roman"/>
                <w:b/>
                <w:sz w:val="24"/>
                <w:szCs w:val="24"/>
              </w:rPr>
            </w:pPr>
            <w:r w:rsidRPr="003C2B4A">
              <w:rPr>
                <w:rFonts w:ascii="Times New Roman" w:hAnsi="Times New Roman"/>
                <w:b/>
                <w:sz w:val="24"/>
                <w:szCs w:val="24"/>
              </w:rPr>
              <w:t>32</w:t>
            </w:r>
          </w:p>
        </w:tc>
      </w:tr>
      <w:tr w:rsidR="00F50956" w:rsidRPr="003C2B4A" w14:paraId="77AA4C6D" w14:textId="77777777" w:rsidTr="00F56322">
        <w:trPr>
          <w:trHeight w:val="490"/>
        </w:trPr>
        <w:tc>
          <w:tcPr>
            <w:tcW w:w="3685" w:type="pct"/>
            <w:vAlign w:val="center"/>
          </w:tcPr>
          <w:p w14:paraId="0CED8B3F" w14:textId="5B42F1B9" w:rsidR="00F50956" w:rsidRPr="003C2B4A" w:rsidRDefault="00F50956" w:rsidP="00F56322">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1003AA56" w14:textId="31147FEC" w:rsidR="00F50956" w:rsidRPr="003C2B4A" w:rsidRDefault="00D03333" w:rsidP="00F56322">
            <w:pPr>
              <w:suppressAutoHyphens/>
              <w:spacing w:after="0"/>
              <w:rPr>
                <w:rFonts w:ascii="Times New Roman" w:hAnsi="Times New Roman"/>
                <w:b/>
                <w:sz w:val="24"/>
                <w:szCs w:val="24"/>
              </w:rPr>
            </w:pPr>
            <w:r>
              <w:rPr>
                <w:rFonts w:ascii="Times New Roman" w:hAnsi="Times New Roman"/>
                <w:b/>
                <w:sz w:val="24"/>
                <w:szCs w:val="24"/>
              </w:rPr>
              <w:t>12</w:t>
            </w:r>
          </w:p>
        </w:tc>
      </w:tr>
      <w:tr w:rsidR="00FF5935" w:rsidRPr="003C2B4A" w14:paraId="78D9F3CD" w14:textId="77777777" w:rsidTr="00F56322">
        <w:trPr>
          <w:trHeight w:val="336"/>
        </w:trPr>
        <w:tc>
          <w:tcPr>
            <w:tcW w:w="5000" w:type="pct"/>
            <w:gridSpan w:val="2"/>
            <w:vAlign w:val="center"/>
          </w:tcPr>
          <w:p w14:paraId="1E6A8E18"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FF5935" w:rsidRPr="003C2B4A" w14:paraId="396C3619" w14:textId="77777777" w:rsidTr="00F56322">
        <w:trPr>
          <w:trHeight w:val="490"/>
        </w:trPr>
        <w:tc>
          <w:tcPr>
            <w:tcW w:w="3685" w:type="pct"/>
            <w:vAlign w:val="center"/>
          </w:tcPr>
          <w:p w14:paraId="5C6AEB71"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0CD74484" w14:textId="10129372" w:rsidR="00FF5935" w:rsidRPr="00D03333" w:rsidRDefault="00D03333" w:rsidP="00F56322">
            <w:pPr>
              <w:suppressAutoHyphens/>
              <w:spacing w:after="0"/>
              <w:rPr>
                <w:rFonts w:ascii="Times New Roman" w:hAnsi="Times New Roman"/>
                <w:sz w:val="24"/>
                <w:szCs w:val="24"/>
              </w:rPr>
            </w:pPr>
            <w:r>
              <w:rPr>
                <w:rFonts w:ascii="Times New Roman" w:hAnsi="Times New Roman"/>
                <w:sz w:val="24"/>
                <w:szCs w:val="24"/>
              </w:rPr>
              <w:t>20</w:t>
            </w:r>
          </w:p>
        </w:tc>
      </w:tr>
      <w:tr w:rsidR="00FF5935" w:rsidRPr="003C2B4A" w14:paraId="5F89FACB" w14:textId="77777777" w:rsidTr="00F56322">
        <w:trPr>
          <w:trHeight w:val="490"/>
        </w:trPr>
        <w:tc>
          <w:tcPr>
            <w:tcW w:w="3685" w:type="pct"/>
            <w:vAlign w:val="center"/>
          </w:tcPr>
          <w:p w14:paraId="07643520" w14:textId="77777777" w:rsidR="00FF5935" w:rsidRPr="003C2B4A" w:rsidRDefault="00FF5935" w:rsidP="00F56322">
            <w:pPr>
              <w:suppressAutoHyphens/>
              <w:spacing w:after="0"/>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2A56D083" w14:textId="6231D67B" w:rsidR="00FF5935" w:rsidRPr="003C2B4A" w:rsidRDefault="00D03333" w:rsidP="00F56322">
            <w:pPr>
              <w:suppressAutoHyphens/>
              <w:spacing w:after="0"/>
              <w:rPr>
                <w:rFonts w:ascii="Times New Roman" w:hAnsi="Times New Roman"/>
                <w:sz w:val="24"/>
                <w:szCs w:val="24"/>
              </w:rPr>
            </w:pPr>
            <w:r>
              <w:rPr>
                <w:rFonts w:ascii="Times New Roman" w:hAnsi="Times New Roman"/>
                <w:sz w:val="24"/>
                <w:szCs w:val="24"/>
              </w:rPr>
              <w:t>12</w:t>
            </w:r>
          </w:p>
        </w:tc>
      </w:tr>
      <w:tr w:rsidR="00FF5935" w:rsidRPr="003C2B4A" w14:paraId="4449D7BC" w14:textId="77777777" w:rsidTr="00F56322">
        <w:trPr>
          <w:trHeight w:val="267"/>
        </w:trPr>
        <w:tc>
          <w:tcPr>
            <w:tcW w:w="3685" w:type="pct"/>
            <w:vAlign w:val="center"/>
          </w:tcPr>
          <w:p w14:paraId="4B672958" w14:textId="12F285FB" w:rsidR="00FF5935" w:rsidRPr="003C2B4A" w:rsidRDefault="003C2B4A" w:rsidP="00F56322">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FF5935" w:rsidRPr="003C2B4A">
              <w:rPr>
                <w:rFonts w:ascii="Times New Roman" w:hAnsi="Times New Roman"/>
                <w:sz w:val="24"/>
                <w:szCs w:val="24"/>
              </w:rPr>
              <w:t xml:space="preserve"> </w:t>
            </w:r>
          </w:p>
        </w:tc>
        <w:tc>
          <w:tcPr>
            <w:tcW w:w="1315" w:type="pct"/>
            <w:vAlign w:val="center"/>
          </w:tcPr>
          <w:p w14:paraId="4FA9E883" w14:textId="6D510A37" w:rsidR="00FF5935" w:rsidRPr="003C2B4A" w:rsidRDefault="00FF5935" w:rsidP="00F56322">
            <w:pPr>
              <w:suppressAutoHyphens/>
              <w:spacing w:after="0"/>
              <w:rPr>
                <w:rFonts w:ascii="Times New Roman" w:hAnsi="Times New Roman"/>
                <w:sz w:val="24"/>
                <w:szCs w:val="24"/>
              </w:rPr>
            </w:pPr>
          </w:p>
        </w:tc>
      </w:tr>
      <w:tr w:rsidR="00FF5935" w:rsidRPr="003C2B4A" w14:paraId="05BEE3B4" w14:textId="77777777" w:rsidTr="00F56322">
        <w:trPr>
          <w:trHeight w:val="331"/>
        </w:trPr>
        <w:tc>
          <w:tcPr>
            <w:tcW w:w="3685" w:type="pct"/>
            <w:vAlign w:val="center"/>
          </w:tcPr>
          <w:p w14:paraId="5FE62195" w14:textId="29C8FD9A" w:rsidR="00FF5935" w:rsidRPr="003C2B4A" w:rsidRDefault="000350B2" w:rsidP="00F56322">
            <w:pPr>
              <w:suppressAutoHyphens/>
              <w:spacing w:after="0"/>
              <w:rPr>
                <w:rFonts w:ascii="Times New Roman" w:hAnsi="Times New Roman"/>
                <w:sz w:val="24"/>
                <w:szCs w:val="24"/>
              </w:rPr>
            </w:pPr>
            <w:r>
              <w:rPr>
                <w:rFonts w:ascii="Times New Roman" w:hAnsi="Times New Roman"/>
                <w:sz w:val="24"/>
                <w:szCs w:val="24"/>
              </w:rPr>
              <w:t>Промежуточная аттестация</w:t>
            </w:r>
          </w:p>
        </w:tc>
        <w:tc>
          <w:tcPr>
            <w:tcW w:w="1315" w:type="pct"/>
            <w:vAlign w:val="center"/>
          </w:tcPr>
          <w:p w14:paraId="1AA34C9D" w14:textId="5901D94A" w:rsidR="00FF5935" w:rsidRPr="003C2B4A" w:rsidRDefault="00FF5935" w:rsidP="00F56322">
            <w:pPr>
              <w:suppressAutoHyphens/>
              <w:spacing w:after="0"/>
              <w:rPr>
                <w:rFonts w:ascii="Times New Roman" w:hAnsi="Times New Roman"/>
                <w:sz w:val="24"/>
                <w:szCs w:val="24"/>
                <w:lang w:val="en-US"/>
              </w:rPr>
            </w:pPr>
          </w:p>
        </w:tc>
      </w:tr>
    </w:tbl>
    <w:p w14:paraId="07321A81" w14:textId="77777777" w:rsidR="00FF5935" w:rsidRPr="003C2B4A" w:rsidRDefault="00FF5935" w:rsidP="00FF5935">
      <w:pPr>
        <w:rPr>
          <w:rFonts w:ascii="Times New Roman" w:hAnsi="Times New Roman"/>
          <w:b/>
          <w:sz w:val="24"/>
          <w:szCs w:val="24"/>
        </w:rPr>
        <w:sectPr w:rsidR="00FF5935" w:rsidRPr="003C2B4A" w:rsidSect="00647001">
          <w:pgSz w:w="11906" w:h="16838"/>
          <w:pgMar w:top="1134" w:right="567" w:bottom="1134" w:left="1701" w:header="708" w:footer="708" w:gutter="0"/>
          <w:cols w:space="720"/>
          <w:docGrid w:linePitch="299"/>
        </w:sectPr>
      </w:pPr>
    </w:p>
    <w:p w14:paraId="282F7D7D" w14:textId="77777777" w:rsidR="00FF5935" w:rsidRPr="003C2B4A" w:rsidRDefault="00FF5935"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9"/>
        <w:gridCol w:w="8239"/>
        <w:gridCol w:w="2237"/>
        <w:gridCol w:w="2097"/>
      </w:tblGrid>
      <w:tr w:rsidR="0076617D" w:rsidRPr="00BF5EED" w14:paraId="43E9A987" w14:textId="77777777" w:rsidTr="00BF5EED">
        <w:trPr>
          <w:trHeight w:val="20"/>
        </w:trPr>
        <w:tc>
          <w:tcPr>
            <w:tcW w:w="683" w:type="pct"/>
            <w:vAlign w:val="center"/>
          </w:tcPr>
          <w:p w14:paraId="40EDE7D9" w14:textId="391CCDE8"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 xml:space="preserve">Наименование разделов </w:t>
            </w:r>
            <w:r w:rsidRPr="00BF5EED">
              <w:rPr>
                <w:rFonts w:ascii="Times New Roman" w:hAnsi="Times New Roman"/>
                <w:b/>
                <w:bCs/>
                <w:sz w:val="24"/>
                <w:szCs w:val="24"/>
              </w:rPr>
              <w:br/>
              <w:t>и тем</w:t>
            </w:r>
          </w:p>
        </w:tc>
        <w:tc>
          <w:tcPr>
            <w:tcW w:w="2829" w:type="pct"/>
            <w:vAlign w:val="center"/>
          </w:tcPr>
          <w:p w14:paraId="01E43598" w14:textId="1AA8335C"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Содержание учебного материала и формы организации деятельности обучающихся</w:t>
            </w:r>
          </w:p>
        </w:tc>
        <w:tc>
          <w:tcPr>
            <w:tcW w:w="768" w:type="pct"/>
            <w:vAlign w:val="center"/>
          </w:tcPr>
          <w:p w14:paraId="3E13863A" w14:textId="26901A69"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 xml:space="preserve">Объем, акад. ч / в том числе </w:t>
            </w:r>
            <w:r w:rsidRPr="00BF5EED">
              <w:rPr>
                <w:rFonts w:ascii="Times New Roman" w:hAnsi="Times New Roman"/>
                <w:b/>
                <w:bCs/>
                <w:sz w:val="24"/>
                <w:szCs w:val="24"/>
              </w:rPr>
              <w:br/>
              <w:t>в форме практической подготовки, акад. ч</w:t>
            </w:r>
            <w:r w:rsidRPr="00BF5EED">
              <w:rPr>
                <w:rStyle w:val="ab"/>
                <w:rFonts w:ascii="Times New Roman" w:hAnsi="Times New Roman"/>
                <w:b/>
                <w:bCs/>
                <w:sz w:val="24"/>
                <w:szCs w:val="24"/>
              </w:rPr>
              <w:footnoteReference w:id="6"/>
            </w:r>
          </w:p>
        </w:tc>
        <w:tc>
          <w:tcPr>
            <w:tcW w:w="720" w:type="pct"/>
            <w:vAlign w:val="center"/>
          </w:tcPr>
          <w:p w14:paraId="0E112CA0" w14:textId="376C48E8"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Коды компетенций,</w:t>
            </w:r>
            <w:r w:rsidRPr="00BF5EED">
              <w:rPr>
                <w:rFonts w:ascii="Times New Roman" w:hAnsi="Times New Roman"/>
                <w:sz w:val="24"/>
                <w:szCs w:val="24"/>
              </w:rPr>
              <w:t xml:space="preserve"> </w:t>
            </w:r>
            <w:r w:rsidRPr="00BF5EED">
              <w:rPr>
                <w:rFonts w:ascii="Times New Roman" w:hAnsi="Times New Roman"/>
                <w:b/>
                <w:bCs/>
                <w:sz w:val="24"/>
                <w:szCs w:val="24"/>
              </w:rPr>
              <w:t>формированию которых способствует элемент программы</w:t>
            </w:r>
          </w:p>
        </w:tc>
      </w:tr>
      <w:tr w:rsidR="00FF5935" w:rsidRPr="00BF5EED" w14:paraId="6D80CDAB" w14:textId="77777777" w:rsidTr="00BF5EED">
        <w:trPr>
          <w:trHeight w:val="20"/>
        </w:trPr>
        <w:tc>
          <w:tcPr>
            <w:tcW w:w="683" w:type="pct"/>
          </w:tcPr>
          <w:p w14:paraId="76196ABE" w14:textId="77777777" w:rsidR="00FF5935" w:rsidRPr="00BF5EED" w:rsidRDefault="00FF5935"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1</w:t>
            </w:r>
          </w:p>
        </w:tc>
        <w:tc>
          <w:tcPr>
            <w:tcW w:w="2829" w:type="pct"/>
          </w:tcPr>
          <w:p w14:paraId="4820FEE6" w14:textId="77777777" w:rsidR="00FF5935" w:rsidRPr="00BF5EED" w:rsidRDefault="00FF5935"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2</w:t>
            </w:r>
          </w:p>
        </w:tc>
        <w:tc>
          <w:tcPr>
            <w:tcW w:w="768" w:type="pct"/>
          </w:tcPr>
          <w:p w14:paraId="34DF8B68" w14:textId="77777777" w:rsidR="00FF5935" w:rsidRPr="00BF5EED" w:rsidRDefault="00FF5935"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3</w:t>
            </w:r>
          </w:p>
        </w:tc>
        <w:tc>
          <w:tcPr>
            <w:tcW w:w="720" w:type="pct"/>
          </w:tcPr>
          <w:p w14:paraId="7EF3E40D" w14:textId="36F9C8B8" w:rsidR="00FF5935" w:rsidRPr="00BF5EED" w:rsidRDefault="00C77D35"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4</w:t>
            </w:r>
          </w:p>
        </w:tc>
      </w:tr>
      <w:tr w:rsidR="00FF5935" w:rsidRPr="00BF5EED" w14:paraId="28BE8DFE" w14:textId="77777777" w:rsidTr="00BF5EED">
        <w:trPr>
          <w:trHeight w:val="20"/>
        </w:trPr>
        <w:tc>
          <w:tcPr>
            <w:tcW w:w="3512" w:type="pct"/>
            <w:gridSpan w:val="2"/>
          </w:tcPr>
          <w:p w14:paraId="015EF836"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Раздел 1. Банковская система России</w:t>
            </w:r>
          </w:p>
        </w:tc>
        <w:tc>
          <w:tcPr>
            <w:tcW w:w="768" w:type="pct"/>
          </w:tcPr>
          <w:p w14:paraId="3364D010" w14:textId="279616B5" w:rsidR="00FF5935" w:rsidRPr="00BF5EED" w:rsidRDefault="00FF5935" w:rsidP="00BF5EED">
            <w:pPr>
              <w:spacing w:after="0" w:line="240" w:lineRule="auto"/>
              <w:jc w:val="center"/>
              <w:rPr>
                <w:rFonts w:ascii="Times New Roman" w:hAnsi="Times New Roman"/>
                <w:b/>
                <w:bCs/>
                <w:sz w:val="24"/>
                <w:szCs w:val="24"/>
              </w:rPr>
            </w:pPr>
          </w:p>
        </w:tc>
        <w:tc>
          <w:tcPr>
            <w:tcW w:w="720" w:type="pct"/>
          </w:tcPr>
          <w:p w14:paraId="3D8EC23E"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3B0C589B" w14:textId="77777777" w:rsidTr="00BF5EED">
        <w:trPr>
          <w:trHeight w:val="20"/>
        </w:trPr>
        <w:tc>
          <w:tcPr>
            <w:tcW w:w="683" w:type="pct"/>
            <w:vMerge w:val="restart"/>
          </w:tcPr>
          <w:p w14:paraId="315A13C1"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1.1.</w:t>
            </w:r>
          </w:p>
          <w:p w14:paraId="16C6BC0F" w14:textId="1EB5D8F6"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Банк и банковские депозиты</w:t>
            </w:r>
          </w:p>
        </w:tc>
        <w:tc>
          <w:tcPr>
            <w:tcW w:w="2829" w:type="pct"/>
          </w:tcPr>
          <w:p w14:paraId="61295999" w14:textId="69AECE0C" w:rsidR="00FF5935" w:rsidRPr="00BF5EED" w:rsidRDefault="003C2B4A" w:rsidP="00BF5EED">
            <w:pPr>
              <w:spacing w:after="0" w:line="240" w:lineRule="auto"/>
              <w:rPr>
                <w:rFonts w:ascii="Times New Roman" w:hAnsi="Times New Roman"/>
                <w:b/>
                <w:bCs/>
                <w:sz w:val="24"/>
                <w:szCs w:val="24"/>
              </w:rPr>
            </w:pPr>
            <w:r w:rsidRPr="00BF5EED">
              <w:rPr>
                <w:rFonts w:ascii="Times New Roman" w:hAnsi="Times New Roman"/>
                <w:b/>
                <w:bCs/>
                <w:sz w:val="24"/>
                <w:szCs w:val="24"/>
              </w:rPr>
              <w:t>Содержание</w:t>
            </w:r>
          </w:p>
        </w:tc>
        <w:tc>
          <w:tcPr>
            <w:tcW w:w="768" w:type="pct"/>
            <w:vAlign w:val="center"/>
          </w:tcPr>
          <w:p w14:paraId="0A5F2DBC" w14:textId="43F1EBC1" w:rsidR="00FF5935" w:rsidRPr="00BF5EED" w:rsidRDefault="00FF5935" w:rsidP="00BF5EED">
            <w:pPr>
              <w:suppressAutoHyphens/>
              <w:spacing w:after="0" w:line="240" w:lineRule="auto"/>
              <w:jc w:val="both"/>
              <w:rPr>
                <w:rFonts w:ascii="Times New Roman" w:hAnsi="Times New Roman"/>
                <w:b/>
                <w:bCs/>
                <w:sz w:val="24"/>
                <w:szCs w:val="24"/>
              </w:rPr>
            </w:pPr>
          </w:p>
        </w:tc>
        <w:tc>
          <w:tcPr>
            <w:tcW w:w="720" w:type="pct"/>
            <w:vMerge w:val="restart"/>
          </w:tcPr>
          <w:p w14:paraId="006A2F09" w14:textId="77777777" w:rsidR="00FF5935" w:rsidRPr="00BF5EED" w:rsidRDefault="00FF5935"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F1D888D" w14:textId="18DC8F2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sz w:val="24"/>
                <w:szCs w:val="24"/>
              </w:rPr>
              <w:t>ОК 02, ОК 03, ОК 05, ОК 09</w:t>
            </w:r>
          </w:p>
        </w:tc>
      </w:tr>
      <w:tr w:rsidR="00FF5935" w:rsidRPr="00BF5EED" w14:paraId="172BD51D" w14:textId="77777777" w:rsidTr="00BF5EED">
        <w:trPr>
          <w:trHeight w:val="20"/>
        </w:trPr>
        <w:tc>
          <w:tcPr>
            <w:tcW w:w="683" w:type="pct"/>
            <w:vMerge/>
          </w:tcPr>
          <w:p w14:paraId="63B0028E"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725EF007" w14:textId="77777777" w:rsidR="00FF5935" w:rsidRPr="00BF5EED" w:rsidRDefault="00FF5935"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1.Понятия «сбережения», «инфляция».</w:t>
            </w:r>
          </w:p>
          <w:p w14:paraId="3F2B32B5" w14:textId="77777777" w:rsidR="00FF5935" w:rsidRPr="00BF5EED" w:rsidRDefault="00FF5935"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2.Индекс потребительских цен как способ измерения инфляции.</w:t>
            </w:r>
          </w:p>
          <w:p w14:paraId="77450E76" w14:textId="77777777" w:rsidR="00FF5935" w:rsidRPr="00BF5EED" w:rsidRDefault="00FF5935"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3.Депозиты.</w:t>
            </w:r>
          </w:p>
          <w:p w14:paraId="2F48B45D" w14:textId="77777777" w:rsidR="00FF5935" w:rsidRPr="00BF5EED" w:rsidRDefault="00FF5935"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4.Номинальная и реальная процентная ставка по депозиту.</w:t>
            </w:r>
          </w:p>
          <w:p w14:paraId="133C120E" w14:textId="77777777" w:rsidR="00FF5935" w:rsidRPr="00BF5EED" w:rsidRDefault="00FF5935"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5.Управление рисками по депозитам</w:t>
            </w:r>
          </w:p>
        </w:tc>
        <w:tc>
          <w:tcPr>
            <w:tcW w:w="768" w:type="pct"/>
            <w:vAlign w:val="center"/>
          </w:tcPr>
          <w:p w14:paraId="028D5465" w14:textId="32EE2853" w:rsidR="00FF5935" w:rsidRPr="00BF5EED" w:rsidRDefault="00FF5935" w:rsidP="00BF5EED">
            <w:pPr>
              <w:suppressAutoHyphens/>
              <w:spacing w:after="0" w:line="240" w:lineRule="auto"/>
              <w:jc w:val="both"/>
              <w:rPr>
                <w:rFonts w:ascii="Times New Roman" w:hAnsi="Times New Roman"/>
                <w:bCs/>
                <w:sz w:val="24"/>
                <w:szCs w:val="24"/>
              </w:rPr>
            </w:pPr>
          </w:p>
        </w:tc>
        <w:tc>
          <w:tcPr>
            <w:tcW w:w="720" w:type="pct"/>
            <w:vMerge/>
          </w:tcPr>
          <w:p w14:paraId="02EB47BD"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17946D0A" w14:textId="77777777" w:rsidTr="00BF5EED">
        <w:trPr>
          <w:trHeight w:val="20"/>
        </w:trPr>
        <w:tc>
          <w:tcPr>
            <w:tcW w:w="683" w:type="pct"/>
            <w:vMerge w:val="restart"/>
          </w:tcPr>
          <w:p w14:paraId="079B6D89"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1.2.</w:t>
            </w:r>
          </w:p>
          <w:p w14:paraId="70C5CEDE"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Кредиты</w:t>
            </w:r>
          </w:p>
        </w:tc>
        <w:tc>
          <w:tcPr>
            <w:tcW w:w="2829" w:type="pct"/>
          </w:tcPr>
          <w:p w14:paraId="6F9E07D6" w14:textId="59B35BEB" w:rsidR="00FF5935" w:rsidRPr="00BF5EED" w:rsidRDefault="003C2B4A" w:rsidP="00BF5EED">
            <w:pPr>
              <w:spacing w:after="0" w:line="240" w:lineRule="auto"/>
              <w:rPr>
                <w:rFonts w:ascii="Times New Roman" w:hAnsi="Times New Roman"/>
                <w:b/>
                <w:bCs/>
                <w:sz w:val="24"/>
                <w:szCs w:val="24"/>
              </w:rPr>
            </w:pPr>
            <w:r w:rsidRPr="00BF5EED">
              <w:rPr>
                <w:rFonts w:ascii="Times New Roman" w:hAnsi="Times New Roman"/>
                <w:b/>
                <w:bCs/>
                <w:sz w:val="24"/>
                <w:szCs w:val="24"/>
              </w:rPr>
              <w:t>Содержание</w:t>
            </w:r>
            <w:r w:rsidR="00FF5935" w:rsidRPr="00BF5EED">
              <w:rPr>
                <w:rFonts w:ascii="Times New Roman" w:hAnsi="Times New Roman"/>
                <w:b/>
                <w:bCs/>
                <w:sz w:val="24"/>
                <w:szCs w:val="24"/>
              </w:rPr>
              <w:t xml:space="preserve"> </w:t>
            </w:r>
          </w:p>
        </w:tc>
        <w:tc>
          <w:tcPr>
            <w:tcW w:w="768" w:type="pct"/>
            <w:vAlign w:val="center"/>
          </w:tcPr>
          <w:p w14:paraId="1C9F87D1" w14:textId="758DD07D" w:rsidR="00FF5935" w:rsidRPr="00BF5EED" w:rsidRDefault="00FF5935" w:rsidP="00BF5EED">
            <w:pPr>
              <w:spacing w:after="0" w:line="240" w:lineRule="auto"/>
              <w:rPr>
                <w:rFonts w:ascii="Times New Roman" w:hAnsi="Times New Roman"/>
                <w:b/>
                <w:bCs/>
                <w:sz w:val="24"/>
                <w:szCs w:val="24"/>
              </w:rPr>
            </w:pPr>
          </w:p>
        </w:tc>
        <w:tc>
          <w:tcPr>
            <w:tcW w:w="720" w:type="pct"/>
            <w:vMerge w:val="restart"/>
          </w:tcPr>
          <w:p w14:paraId="7F05AB95" w14:textId="606C8263"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sz w:val="24"/>
                <w:szCs w:val="24"/>
              </w:rPr>
              <w:t>ОК 02, ОК 03, ОК 05, ОК 09</w:t>
            </w:r>
          </w:p>
        </w:tc>
      </w:tr>
      <w:tr w:rsidR="00FF5935" w:rsidRPr="00BF5EED" w14:paraId="3D713145" w14:textId="77777777" w:rsidTr="00BF5EED">
        <w:trPr>
          <w:trHeight w:val="20"/>
        </w:trPr>
        <w:tc>
          <w:tcPr>
            <w:tcW w:w="683" w:type="pct"/>
            <w:vMerge/>
          </w:tcPr>
          <w:p w14:paraId="3427E07D"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78DBFCAA" w14:textId="77777777" w:rsidR="00FF5935" w:rsidRPr="00BF5EED" w:rsidRDefault="00FF5935" w:rsidP="00BF5EED">
            <w:pPr>
              <w:spacing w:after="0" w:line="240" w:lineRule="auto"/>
              <w:rPr>
                <w:rFonts w:ascii="Times New Roman" w:hAnsi="Times New Roman"/>
                <w:bCs/>
                <w:sz w:val="24"/>
                <w:szCs w:val="24"/>
              </w:rPr>
            </w:pPr>
            <w:r w:rsidRPr="00BF5EED">
              <w:rPr>
                <w:rFonts w:ascii="Times New Roman" w:hAnsi="Times New Roman"/>
                <w:bCs/>
                <w:sz w:val="24"/>
                <w:szCs w:val="24"/>
              </w:rPr>
              <w:t>1.Кредиты, виды банковских кредитов для физических лиц (потребительский, ипотечный).</w:t>
            </w:r>
          </w:p>
          <w:p w14:paraId="2A78FD1F" w14:textId="77777777" w:rsidR="00FF5935" w:rsidRPr="00BF5EED" w:rsidRDefault="00FF5935" w:rsidP="00BF5EED">
            <w:pPr>
              <w:spacing w:after="0" w:line="240" w:lineRule="auto"/>
              <w:rPr>
                <w:rFonts w:ascii="Times New Roman" w:hAnsi="Times New Roman"/>
                <w:bCs/>
                <w:sz w:val="24"/>
                <w:szCs w:val="24"/>
              </w:rPr>
            </w:pPr>
            <w:r w:rsidRPr="00BF5EED">
              <w:rPr>
                <w:rFonts w:ascii="Times New Roman" w:hAnsi="Times New Roman"/>
                <w:bCs/>
                <w:sz w:val="24"/>
                <w:szCs w:val="24"/>
              </w:rPr>
              <w:t>2.Принципы кредитования, схема погашения кредитов.</w:t>
            </w:r>
          </w:p>
          <w:p w14:paraId="7E934F5F" w14:textId="77777777" w:rsidR="00FF5935" w:rsidRPr="00BF5EED" w:rsidRDefault="00FF5935" w:rsidP="00BF5EED">
            <w:pPr>
              <w:spacing w:after="0" w:line="240" w:lineRule="auto"/>
              <w:rPr>
                <w:rFonts w:ascii="Times New Roman" w:hAnsi="Times New Roman"/>
                <w:bCs/>
                <w:sz w:val="24"/>
                <w:szCs w:val="24"/>
              </w:rPr>
            </w:pPr>
            <w:r w:rsidRPr="00BF5EED">
              <w:rPr>
                <w:rFonts w:ascii="Times New Roman" w:hAnsi="Times New Roman"/>
                <w:bCs/>
                <w:sz w:val="24"/>
                <w:szCs w:val="24"/>
              </w:rPr>
              <w:t>3.Типичные ошибки при использовании кредита</w:t>
            </w:r>
          </w:p>
        </w:tc>
        <w:tc>
          <w:tcPr>
            <w:tcW w:w="768" w:type="pct"/>
            <w:vAlign w:val="center"/>
          </w:tcPr>
          <w:p w14:paraId="7458E9CB" w14:textId="5C845188" w:rsidR="00FF5935" w:rsidRPr="00BF5EED" w:rsidRDefault="00FF5935" w:rsidP="00BF5EED">
            <w:pPr>
              <w:spacing w:after="0" w:line="240" w:lineRule="auto"/>
              <w:rPr>
                <w:rFonts w:ascii="Times New Roman" w:hAnsi="Times New Roman"/>
                <w:bCs/>
                <w:sz w:val="24"/>
                <w:szCs w:val="24"/>
              </w:rPr>
            </w:pPr>
          </w:p>
        </w:tc>
        <w:tc>
          <w:tcPr>
            <w:tcW w:w="720" w:type="pct"/>
            <w:vMerge/>
          </w:tcPr>
          <w:p w14:paraId="120DFB5F"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2045367A" w14:textId="77777777" w:rsidTr="00BF5EED">
        <w:trPr>
          <w:trHeight w:val="20"/>
        </w:trPr>
        <w:tc>
          <w:tcPr>
            <w:tcW w:w="683" w:type="pct"/>
            <w:vMerge/>
          </w:tcPr>
          <w:p w14:paraId="3A7C0207"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426697D7" w14:textId="47ABCB4C"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768" w:type="pct"/>
            <w:vAlign w:val="center"/>
          </w:tcPr>
          <w:p w14:paraId="74DBF003" w14:textId="5B38ADA4" w:rsidR="00FF5935" w:rsidRPr="00BF5EED" w:rsidRDefault="00FF5935" w:rsidP="00BF5EED">
            <w:pPr>
              <w:spacing w:after="0" w:line="240" w:lineRule="auto"/>
              <w:rPr>
                <w:rFonts w:ascii="Times New Roman" w:hAnsi="Times New Roman"/>
                <w:bCs/>
                <w:sz w:val="24"/>
                <w:szCs w:val="24"/>
              </w:rPr>
            </w:pPr>
          </w:p>
        </w:tc>
        <w:tc>
          <w:tcPr>
            <w:tcW w:w="720" w:type="pct"/>
            <w:vMerge/>
          </w:tcPr>
          <w:p w14:paraId="3493AC49"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0C5E86A3" w14:textId="77777777" w:rsidTr="00BF5EED">
        <w:trPr>
          <w:trHeight w:val="20"/>
        </w:trPr>
        <w:tc>
          <w:tcPr>
            <w:tcW w:w="683" w:type="pct"/>
            <w:vMerge/>
          </w:tcPr>
          <w:p w14:paraId="1A47A483"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497F064A"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1</w:t>
            </w:r>
          </w:p>
          <w:p w14:paraId="2921106A"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Заключение кредитного договора. Расчет общей стоимости покупки при приобретении ее в кредит. Кейс – «покупка машины»</w:t>
            </w:r>
          </w:p>
        </w:tc>
        <w:tc>
          <w:tcPr>
            <w:tcW w:w="768" w:type="pct"/>
            <w:vAlign w:val="center"/>
          </w:tcPr>
          <w:p w14:paraId="747F6994" w14:textId="286A4140" w:rsidR="00FF5935" w:rsidRPr="00BF5EED" w:rsidRDefault="00FF5935" w:rsidP="00BF5EED">
            <w:pPr>
              <w:spacing w:after="0" w:line="240" w:lineRule="auto"/>
              <w:rPr>
                <w:rFonts w:ascii="Times New Roman" w:hAnsi="Times New Roman"/>
                <w:bCs/>
                <w:sz w:val="24"/>
                <w:szCs w:val="24"/>
              </w:rPr>
            </w:pPr>
          </w:p>
        </w:tc>
        <w:tc>
          <w:tcPr>
            <w:tcW w:w="720" w:type="pct"/>
            <w:vMerge/>
          </w:tcPr>
          <w:p w14:paraId="57024003"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30671EAA" w14:textId="77777777" w:rsidTr="00BF5EED">
        <w:trPr>
          <w:trHeight w:val="20"/>
        </w:trPr>
        <w:tc>
          <w:tcPr>
            <w:tcW w:w="683" w:type="pct"/>
            <w:vMerge w:val="restart"/>
          </w:tcPr>
          <w:p w14:paraId="215FE300"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1.3.</w:t>
            </w:r>
          </w:p>
          <w:p w14:paraId="76942AEC"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Рассчетно-кассовые операции</w:t>
            </w:r>
          </w:p>
        </w:tc>
        <w:tc>
          <w:tcPr>
            <w:tcW w:w="2829" w:type="pct"/>
            <w:vAlign w:val="bottom"/>
          </w:tcPr>
          <w:p w14:paraId="2D3F9B38" w14:textId="5C31FC5B"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768" w:type="pct"/>
            <w:vAlign w:val="center"/>
          </w:tcPr>
          <w:p w14:paraId="7C327401" w14:textId="0F55F178" w:rsidR="00FF5935" w:rsidRPr="00BF5EED" w:rsidRDefault="00FF5935" w:rsidP="00BF5EED">
            <w:pPr>
              <w:spacing w:after="0" w:line="240" w:lineRule="auto"/>
              <w:rPr>
                <w:rFonts w:ascii="Times New Roman" w:hAnsi="Times New Roman"/>
                <w:b/>
                <w:sz w:val="24"/>
                <w:szCs w:val="24"/>
              </w:rPr>
            </w:pPr>
          </w:p>
        </w:tc>
        <w:tc>
          <w:tcPr>
            <w:tcW w:w="720" w:type="pct"/>
          </w:tcPr>
          <w:p w14:paraId="36994133"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4F1F4684" w14:textId="77777777" w:rsidTr="00BF5EED">
        <w:trPr>
          <w:trHeight w:val="20"/>
        </w:trPr>
        <w:tc>
          <w:tcPr>
            <w:tcW w:w="683" w:type="pct"/>
            <w:vMerge/>
          </w:tcPr>
          <w:p w14:paraId="7F103120"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2B39A2DF"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1.Хранение, обмен и перевод денег – банковские операции для физических лиц.</w:t>
            </w:r>
          </w:p>
          <w:p w14:paraId="5D29FD6E"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2.Виды платежных средств</w:t>
            </w:r>
          </w:p>
          <w:p w14:paraId="2EEC5C8C"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3.Чеки, банковские карты (дебетовые, кредитные).</w:t>
            </w:r>
          </w:p>
          <w:p w14:paraId="3CA73CCD"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4.Электронные деньги</w:t>
            </w:r>
          </w:p>
        </w:tc>
        <w:tc>
          <w:tcPr>
            <w:tcW w:w="768" w:type="pct"/>
            <w:vAlign w:val="center"/>
          </w:tcPr>
          <w:p w14:paraId="76D46B6C" w14:textId="6F1D4B6D" w:rsidR="00FF5935" w:rsidRPr="00BF5EED" w:rsidRDefault="00FF5935" w:rsidP="00BF5EED">
            <w:pPr>
              <w:spacing w:after="0" w:line="240" w:lineRule="auto"/>
              <w:rPr>
                <w:rFonts w:ascii="Times New Roman" w:hAnsi="Times New Roman"/>
                <w:sz w:val="24"/>
                <w:szCs w:val="24"/>
              </w:rPr>
            </w:pPr>
          </w:p>
        </w:tc>
        <w:tc>
          <w:tcPr>
            <w:tcW w:w="720" w:type="pct"/>
          </w:tcPr>
          <w:p w14:paraId="3C060CA1" w14:textId="3DD30B26"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3299D229" w14:textId="77777777" w:rsidTr="00BF5EED">
        <w:trPr>
          <w:trHeight w:val="20"/>
        </w:trPr>
        <w:tc>
          <w:tcPr>
            <w:tcW w:w="3512" w:type="pct"/>
            <w:gridSpan w:val="2"/>
          </w:tcPr>
          <w:p w14:paraId="7DE12179"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Раздел 2. Фондовый рынок</w:t>
            </w:r>
          </w:p>
        </w:tc>
        <w:tc>
          <w:tcPr>
            <w:tcW w:w="768" w:type="pct"/>
            <w:vAlign w:val="center"/>
          </w:tcPr>
          <w:p w14:paraId="40CE11E6" w14:textId="51E395B3" w:rsidR="00FF5935" w:rsidRPr="00BF5EED" w:rsidRDefault="00FF5935" w:rsidP="00BF5EED">
            <w:pPr>
              <w:spacing w:after="0" w:line="240" w:lineRule="auto"/>
              <w:jc w:val="center"/>
              <w:rPr>
                <w:rFonts w:ascii="Times New Roman" w:hAnsi="Times New Roman"/>
                <w:b/>
                <w:sz w:val="24"/>
                <w:szCs w:val="24"/>
              </w:rPr>
            </w:pPr>
          </w:p>
        </w:tc>
        <w:tc>
          <w:tcPr>
            <w:tcW w:w="720" w:type="pct"/>
          </w:tcPr>
          <w:p w14:paraId="3C91709C"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241C6CD8" w14:textId="77777777" w:rsidTr="00BF5EED">
        <w:trPr>
          <w:trHeight w:val="20"/>
        </w:trPr>
        <w:tc>
          <w:tcPr>
            <w:tcW w:w="683" w:type="pct"/>
            <w:vMerge w:val="restart"/>
          </w:tcPr>
          <w:p w14:paraId="52203F4B"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lastRenderedPageBreak/>
              <w:t>Тема 2.1.</w:t>
            </w:r>
          </w:p>
          <w:p w14:paraId="3A28F644"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Фондовый рынок и его инструменты</w:t>
            </w:r>
          </w:p>
        </w:tc>
        <w:tc>
          <w:tcPr>
            <w:tcW w:w="2829" w:type="pct"/>
            <w:vAlign w:val="bottom"/>
          </w:tcPr>
          <w:p w14:paraId="507C5642" w14:textId="31EB60EF"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768" w:type="pct"/>
            <w:vAlign w:val="center"/>
          </w:tcPr>
          <w:p w14:paraId="4D060DB9" w14:textId="22F2CCAB" w:rsidR="00FF5935" w:rsidRPr="00BF5EED" w:rsidRDefault="00FF5935" w:rsidP="00BF5EED">
            <w:pPr>
              <w:spacing w:after="0" w:line="240" w:lineRule="auto"/>
              <w:rPr>
                <w:rFonts w:ascii="Times New Roman" w:hAnsi="Times New Roman"/>
                <w:b/>
                <w:sz w:val="24"/>
                <w:szCs w:val="24"/>
              </w:rPr>
            </w:pPr>
          </w:p>
        </w:tc>
        <w:tc>
          <w:tcPr>
            <w:tcW w:w="720" w:type="pct"/>
          </w:tcPr>
          <w:p w14:paraId="7C4953AF"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10B6354C" w14:textId="77777777" w:rsidTr="00BF5EED">
        <w:trPr>
          <w:trHeight w:val="20"/>
        </w:trPr>
        <w:tc>
          <w:tcPr>
            <w:tcW w:w="683" w:type="pct"/>
            <w:vMerge/>
          </w:tcPr>
          <w:p w14:paraId="71884F24"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15510C85"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1.Инвестиции, способы инвестирования, доступные физическим лицам.</w:t>
            </w:r>
          </w:p>
          <w:p w14:paraId="615A0848"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2.Сроки и доходность инвестиций.</w:t>
            </w:r>
          </w:p>
          <w:p w14:paraId="55FC9450"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3.Инфляция.</w:t>
            </w:r>
          </w:p>
          <w:p w14:paraId="55D298F4"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4.Ценные бумаги (акции, облигации, векселя) и их доходность.</w:t>
            </w:r>
          </w:p>
          <w:p w14:paraId="0B42A4F5"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5.Валютная и фондовая биржи</w:t>
            </w:r>
          </w:p>
        </w:tc>
        <w:tc>
          <w:tcPr>
            <w:tcW w:w="768" w:type="pct"/>
            <w:vAlign w:val="center"/>
          </w:tcPr>
          <w:p w14:paraId="16BEF617" w14:textId="57A29163" w:rsidR="00FF5935" w:rsidRPr="00BF5EED" w:rsidRDefault="00FF5935" w:rsidP="00BF5EED">
            <w:pPr>
              <w:spacing w:after="0" w:line="240" w:lineRule="auto"/>
              <w:rPr>
                <w:rFonts w:ascii="Times New Roman" w:hAnsi="Times New Roman"/>
                <w:sz w:val="24"/>
                <w:szCs w:val="24"/>
              </w:rPr>
            </w:pPr>
          </w:p>
        </w:tc>
        <w:tc>
          <w:tcPr>
            <w:tcW w:w="720" w:type="pct"/>
          </w:tcPr>
          <w:p w14:paraId="39A1D6B2" w14:textId="645F7BF5"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17FF0E6D" w14:textId="77777777" w:rsidTr="00BF5EED">
        <w:trPr>
          <w:trHeight w:val="20"/>
        </w:trPr>
        <w:tc>
          <w:tcPr>
            <w:tcW w:w="683" w:type="pct"/>
            <w:vMerge/>
          </w:tcPr>
          <w:p w14:paraId="392754CA"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34EC9B5B" w14:textId="1C87B045"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768" w:type="pct"/>
            <w:vAlign w:val="center"/>
          </w:tcPr>
          <w:p w14:paraId="7410C0F5" w14:textId="12B077EE" w:rsidR="00FF5935" w:rsidRPr="00BF5EED" w:rsidRDefault="00FF5935" w:rsidP="00BF5EED">
            <w:pPr>
              <w:spacing w:after="0" w:line="240" w:lineRule="auto"/>
              <w:rPr>
                <w:rFonts w:ascii="Times New Roman" w:hAnsi="Times New Roman"/>
                <w:sz w:val="24"/>
                <w:szCs w:val="24"/>
              </w:rPr>
            </w:pPr>
          </w:p>
        </w:tc>
        <w:tc>
          <w:tcPr>
            <w:tcW w:w="720" w:type="pct"/>
          </w:tcPr>
          <w:p w14:paraId="41C75B1C"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4569D692" w14:textId="77777777" w:rsidTr="00BF5EED">
        <w:trPr>
          <w:trHeight w:val="20"/>
        </w:trPr>
        <w:tc>
          <w:tcPr>
            <w:tcW w:w="683" w:type="pct"/>
            <w:vMerge/>
          </w:tcPr>
          <w:p w14:paraId="2ED9297D"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5C197B99"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2</w:t>
            </w:r>
          </w:p>
          <w:p w14:paraId="58A77898"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Формирование навыков анализа информации о способах инвестирования денежных средств. Кейс – «Куда вложить деньги?»</w:t>
            </w:r>
          </w:p>
        </w:tc>
        <w:tc>
          <w:tcPr>
            <w:tcW w:w="768" w:type="pct"/>
            <w:vAlign w:val="center"/>
          </w:tcPr>
          <w:p w14:paraId="2BCA3B28" w14:textId="16F5ADB2" w:rsidR="00FF5935" w:rsidRPr="00BF5EED" w:rsidRDefault="00FF5935" w:rsidP="00BF5EED">
            <w:pPr>
              <w:spacing w:after="0" w:line="240" w:lineRule="auto"/>
              <w:rPr>
                <w:rFonts w:ascii="Times New Roman" w:hAnsi="Times New Roman"/>
                <w:sz w:val="24"/>
                <w:szCs w:val="24"/>
              </w:rPr>
            </w:pPr>
          </w:p>
        </w:tc>
        <w:tc>
          <w:tcPr>
            <w:tcW w:w="720" w:type="pct"/>
          </w:tcPr>
          <w:p w14:paraId="70A00196" w14:textId="3E2346F6"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7D59668E" w14:textId="77777777" w:rsidTr="00BF5EED">
        <w:trPr>
          <w:trHeight w:val="20"/>
        </w:trPr>
        <w:tc>
          <w:tcPr>
            <w:tcW w:w="3512" w:type="pct"/>
            <w:gridSpan w:val="2"/>
          </w:tcPr>
          <w:p w14:paraId="08597B48"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Раздел 3. Налоговая система в Российской Федерации</w:t>
            </w:r>
          </w:p>
        </w:tc>
        <w:tc>
          <w:tcPr>
            <w:tcW w:w="768" w:type="pct"/>
            <w:vAlign w:val="center"/>
          </w:tcPr>
          <w:p w14:paraId="6BDB1D45" w14:textId="6A153D09" w:rsidR="00FF5935" w:rsidRPr="00BF5EED" w:rsidRDefault="00FF5935" w:rsidP="00BF5EED">
            <w:pPr>
              <w:spacing w:after="0" w:line="240" w:lineRule="auto"/>
              <w:jc w:val="center"/>
              <w:rPr>
                <w:rFonts w:ascii="Times New Roman" w:hAnsi="Times New Roman"/>
                <w:b/>
                <w:sz w:val="24"/>
                <w:szCs w:val="24"/>
              </w:rPr>
            </w:pPr>
          </w:p>
        </w:tc>
        <w:tc>
          <w:tcPr>
            <w:tcW w:w="720" w:type="pct"/>
          </w:tcPr>
          <w:p w14:paraId="4FFECF09"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4B8D41E8" w14:textId="77777777" w:rsidTr="00BF5EED">
        <w:trPr>
          <w:trHeight w:val="20"/>
        </w:trPr>
        <w:tc>
          <w:tcPr>
            <w:tcW w:w="683" w:type="pct"/>
            <w:vMerge w:val="restart"/>
          </w:tcPr>
          <w:p w14:paraId="69C05111"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3.1.</w:t>
            </w:r>
          </w:p>
          <w:p w14:paraId="11F2E035"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Налоги</w:t>
            </w:r>
          </w:p>
        </w:tc>
        <w:tc>
          <w:tcPr>
            <w:tcW w:w="2829" w:type="pct"/>
            <w:vAlign w:val="bottom"/>
          </w:tcPr>
          <w:p w14:paraId="2D8FFB5D" w14:textId="499991A4"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768" w:type="pct"/>
            <w:vAlign w:val="center"/>
          </w:tcPr>
          <w:p w14:paraId="07AAFBC6" w14:textId="4BD36506" w:rsidR="00FF5935" w:rsidRPr="00BF5EED" w:rsidRDefault="00FF5935" w:rsidP="00BF5EED">
            <w:pPr>
              <w:spacing w:after="0" w:line="240" w:lineRule="auto"/>
              <w:rPr>
                <w:rFonts w:ascii="Times New Roman" w:hAnsi="Times New Roman"/>
                <w:b/>
                <w:sz w:val="24"/>
                <w:szCs w:val="24"/>
              </w:rPr>
            </w:pPr>
          </w:p>
        </w:tc>
        <w:tc>
          <w:tcPr>
            <w:tcW w:w="720" w:type="pct"/>
          </w:tcPr>
          <w:p w14:paraId="45899E5D"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4585331D" w14:textId="77777777" w:rsidTr="00BF5EED">
        <w:trPr>
          <w:trHeight w:val="20"/>
        </w:trPr>
        <w:tc>
          <w:tcPr>
            <w:tcW w:w="683" w:type="pct"/>
            <w:vMerge/>
          </w:tcPr>
          <w:p w14:paraId="05263F3F"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2754FED3"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1.Налоги, виды налогов.</w:t>
            </w:r>
          </w:p>
          <w:p w14:paraId="02C09B34"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2.Субъект, предмет и объект налогообложения.</w:t>
            </w:r>
          </w:p>
          <w:p w14:paraId="320ED65C"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3.Ставка налога, сумма налога.</w:t>
            </w:r>
          </w:p>
          <w:p w14:paraId="7E42514D"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4.Системы налогообложения.</w:t>
            </w:r>
          </w:p>
          <w:p w14:paraId="5135EB8F"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5.Налоговые льготы, налоговые вычеты.</w:t>
            </w:r>
          </w:p>
          <w:p w14:paraId="1C9ABF11"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6.Налоговая декларация</w:t>
            </w:r>
          </w:p>
        </w:tc>
        <w:tc>
          <w:tcPr>
            <w:tcW w:w="768" w:type="pct"/>
            <w:vAlign w:val="center"/>
          </w:tcPr>
          <w:p w14:paraId="77A0BB26" w14:textId="07D78075" w:rsidR="00FF5935" w:rsidRPr="00BF5EED" w:rsidRDefault="00FF5935" w:rsidP="00BF5EED">
            <w:pPr>
              <w:spacing w:after="0" w:line="240" w:lineRule="auto"/>
              <w:rPr>
                <w:rFonts w:ascii="Times New Roman" w:hAnsi="Times New Roman"/>
                <w:sz w:val="24"/>
                <w:szCs w:val="24"/>
              </w:rPr>
            </w:pPr>
          </w:p>
        </w:tc>
        <w:tc>
          <w:tcPr>
            <w:tcW w:w="720" w:type="pct"/>
          </w:tcPr>
          <w:p w14:paraId="5493CF51" w14:textId="6A6626DA"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5A874224" w14:textId="77777777" w:rsidTr="00BF5EED">
        <w:trPr>
          <w:trHeight w:val="20"/>
        </w:trPr>
        <w:tc>
          <w:tcPr>
            <w:tcW w:w="683" w:type="pct"/>
            <w:vMerge/>
          </w:tcPr>
          <w:p w14:paraId="2206AD76"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75395E1B" w14:textId="4389403E"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768" w:type="pct"/>
            <w:vAlign w:val="center"/>
          </w:tcPr>
          <w:p w14:paraId="34DC34A2" w14:textId="7167C3D8" w:rsidR="00FF5935" w:rsidRPr="00BF5EED" w:rsidRDefault="00FF5935" w:rsidP="00BF5EED">
            <w:pPr>
              <w:spacing w:after="0" w:line="240" w:lineRule="auto"/>
              <w:rPr>
                <w:rFonts w:ascii="Times New Roman" w:hAnsi="Times New Roman"/>
                <w:sz w:val="24"/>
                <w:szCs w:val="24"/>
              </w:rPr>
            </w:pPr>
          </w:p>
        </w:tc>
        <w:tc>
          <w:tcPr>
            <w:tcW w:w="720" w:type="pct"/>
          </w:tcPr>
          <w:p w14:paraId="7EDC0A62"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1CA5C8B0" w14:textId="77777777" w:rsidTr="00BF5EED">
        <w:trPr>
          <w:trHeight w:val="20"/>
        </w:trPr>
        <w:tc>
          <w:tcPr>
            <w:tcW w:w="683" w:type="pct"/>
            <w:vMerge/>
          </w:tcPr>
          <w:p w14:paraId="120158B1"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58B42A35"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3</w:t>
            </w:r>
          </w:p>
          <w:p w14:paraId="12C41E08"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Подача налоговой декларации</w:t>
            </w:r>
          </w:p>
        </w:tc>
        <w:tc>
          <w:tcPr>
            <w:tcW w:w="768" w:type="pct"/>
            <w:vAlign w:val="center"/>
          </w:tcPr>
          <w:p w14:paraId="08C0C62B" w14:textId="34D13047" w:rsidR="00FF5935" w:rsidRPr="00BF5EED" w:rsidRDefault="00FF5935" w:rsidP="00BF5EED">
            <w:pPr>
              <w:spacing w:after="0" w:line="240" w:lineRule="auto"/>
              <w:rPr>
                <w:rFonts w:ascii="Times New Roman" w:hAnsi="Times New Roman"/>
                <w:sz w:val="24"/>
                <w:szCs w:val="24"/>
              </w:rPr>
            </w:pPr>
          </w:p>
        </w:tc>
        <w:tc>
          <w:tcPr>
            <w:tcW w:w="720" w:type="pct"/>
          </w:tcPr>
          <w:p w14:paraId="32630AE5" w14:textId="6BED7114"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1DBE1ED4" w14:textId="77777777" w:rsidTr="00BF5EED">
        <w:trPr>
          <w:trHeight w:val="20"/>
        </w:trPr>
        <w:tc>
          <w:tcPr>
            <w:tcW w:w="3512" w:type="pct"/>
            <w:gridSpan w:val="2"/>
          </w:tcPr>
          <w:p w14:paraId="1F10C515"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Раздел 4. Страхование</w:t>
            </w:r>
          </w:p>
        </w:tc>
        <w:tc>
          <w:tcPr>
            <w:tcW w:w="768" w:type="pct"/>
            <w:vAlign w:val="center"/>
          </w:tcPr>
          <w:p w14:paraId="6165727F" w14:textId="5835E28B" w:rsidR="00FF5935" w:rsidRPr="00BF5EED" w:rsidRDefault="00FF5935" w:rsidP="00BF5EED">
            <w:pPr>
              <w:spacing w:after="0" w:line="240" w:lineRule="auto"/>
              <w:jc w:val="center"/>
              <w:rPr>
                <w:rFonts w:ascii="Times New Roman" w:hAnsi="Times New Roman"/>
                <w:b/>
                <w:sz w:val="24"/>
                <w:szCs w:val="24"/>
              </w:rPr>
            </w:pPr>
          </w:p>
        </w:tc>
        <w:tc>
          <w:tcPr>
            <w:tcW w:w="720" w:type="pct"/>
          </w:tcPr>
          <w:p w14:paraId="0BE65100"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1160D0C4" w14:textId="77777777" w:rsidTr="00BF5EED">
        <w:trPr>
          <w:trHeight w:val="20"/>
        </w:trPr>
        <w:tc>
          <w:tcPr>
            <w:tcW w:w="683" w:type="pct"/>
            <w:vMerge w:val="restart"/>
          </w:tcPr>
          <w:p w14:paraId="21B17CD7"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4.1.</w:t>
            </w:r>
          </w:p>
          <w:p w14:paraId="310F0512"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Страховой рынок России</w:t>
            </w:r>
          </w:p>
        </w:tc>
        <w:tc>
          <w:tcPr>
            <w:tcW w:w="2829" w:type="pct"/>
            <w:vAlign w:val="bottom"/>
          </w:tcPr>
          <w:p w14:paraId="28424986" w14:textId="5EE50825"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768" w:type="pct"/>
            <w:vAlign w:val="center"/>
          </w:tcPr>
          <w:p w14:paraId="120B662F" w14:textId="2640C4AA" w:rsidR="00FF5935" w:rsidRPr="00BF5EED" w:rsidRDefault="00FF5935" w:rsidP="00BF5EED">
            <w:pPr>
              <w:spacing w:after="0" w:line="240" w:lineRule="auto"/>
              <w:rPr>
                <w:rFonts w:ascii="Times New Roman" w:hAnsi="Times New Roman"/>
                <w:b/>
                <w:sz w:val="24"/>
                <w:szCs w:val="24"/>
              </w:rPr>
            </w:pPr>
          </w:p>
        </w:tc>
        <w:tc>
          <w:tcPr>
            <w:tcW w:w="720" w:type="pct"/>
          </w:tcPr>
          <w:p w14:paraId="5A5BDE02"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0288E179" w14:textId="77777777" w:rsidTr="00BF5EED">
        <w:trPr>
          <w:trHeight w:val="20"/>
        </w:trPr>
        <w:tc>
          <w:tcPr>
            <w:tcW w:w="683" w:type="pct"/>
            <w:vMerge/>
          </w:tcPr>
          <w:p w14:paraId="4A35A11B"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0672619A"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1.Страховые услуги, страховые риски.</w:t>
            </w:r>
          </w:p>
          <w:p w14:paraId="6D170DC9"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2.Участники страхового договора.</w:t>
            </w:r>
          </w:p>
          <w:p w14:paraId="2878C4BE"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3.Виды страхования в России.</w:t>
            </w:r>
          </w:p>
          <w:p w14:paraId="3C207614"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4.Использование страхования в повседневной жизни</w:t>
            </w:r>
          </w:p>
        </w:tc>
        <w:tc>
          <w:tcPr>
            <w:tcW w:w="768" w:type="pct"/>
            <w:vAlign w:val="center"/>
          </w:tcPr>
          <w:p w14:paraId="445EBAED" w14:textId="1DC58341" w:rsidR="00FF5935" w:rsidRPr="00BF5EED" w:rsidRDefault="00FF5935" w:rsidP="00BF5EED">
            <w:pPr>
              <w:spacing w:after="0" w:line="240" w:lineRule="auto"/>
              <w:rPr>
                <w:rFonts w:ascii="Times New Roman" w:hAnsi="Times New Roman"/>
                <w:sz w:val="24"/>
                <w:szCs w:val="24"/>
              </w:rPr>
            </w:pPr>
          </w:p>
        </w:tc>
        <w:tc>
          <w:tcPr>
            <w:tcW w:w="720" w:type="pct"/>
          </w:tcPr>
          <w:p w14:paraId="0D8D5880" w14:textId="0F17FE16"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20BE66BA" w14:textId="77777777" w:rsidTr="00BF5EED">
        <w:trPr>
          <w:trHeight w:val="20"/>
        </w:trPr>
        <w:tc>
          <w:tcPr>
            <w:tcW w:w="683" w:type="pct"/>
            <w:vMerge/>
          </w:tcPr>
          <w:p w14:paraId="583E9C0F"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74F5DD61" w14:textId="572AADD3"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768" w:type="pct"/>
            <w:vAlign w:val="center"/>
          </w:tcPr>
          <w:p w14:paraId="173AB6F2" w14:textId="3D4911C1" w:rsidR="00FF5935" w:rsidRPr="00BF5EED" w:rsidRDefault="00FF5935" w:rsidP="00BF5EED">
            <w:pPr>
              <w:spacing w:after="0" w:line="240" w:lineRule="auto"/>
              <w:rPr>
                <w:rFonts w:ascii="Times New Roman" w:hAnsi="Times New Roman"/>
                <w:sz w:val="24"/>
                <w:szCs w:val="24"/>
              </w:rPr>
            </w:pPr>
          </w:p>
        </w:tc>
        <w:tc>
          <w:tcPr>
            <w:tcW w:w="720" w:type="pct"/>
          </w:tcPr>
          <w:p w14:paraId="42891A2F"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6038C325" w14:textId="77777777" w:rsidTr="00BF5EED">
        <w:trPr>
          <w:trHeight w:val="20"/>
        </w:trPr>
        <w:tc>
          <w:tcPr>
            <w:tcW w:w="683" w:type="pct"/>
            <w:vMerge/>
          </w:tcPr>
          <w:p w14:paraId="4377A564"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6010D387"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4</w:t>
            </w:r>
          </w:p>
          <w:p w14:paraId="008FD8F5"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Расчет страхового взноса в зависимости от размера страховой суммы, тарифа, срока страхования.</w:t>
            </w:r>
          </w:p>
          <w:p w14:paraId="2982EC99"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Кейс – «Страхование жизни»</w:t>
            </w:r>
          </w:p>
        </w:tc>
        <w:tc>
          <w:tcPr>
            <w:tcW w:w="768" w:type="pct"/>
            <w:vAlign w:val="center"/>
          </w:tcPr>
          <w:p w14:paraId="1EBB68E6" w14:textId="373AFB58" w:rsidR="00FF5935" w:rsidRPr="00BF5EED" w:rsidRDefault="00FF5935" w:rsidP="00BF5EED">
            <w:pPr>
              <w:spacing w:after="0" w:line="240" w:lineRule="auto"/>
              <w:rPr>
                <w:rFonts w:ascii="Times New Roman" w:hAnsi="Times New Roman"/>
                <w:sz w:val="24"/>
                <w:szCs w:val="24"/>
              </w:rPr>
            </w:pPr>
          </w:p>
        </w:tc>
        <w:tc>
          <w:tcPr>
            <w:tcW w:w="720" w:type="pct"/>
          </w:tcPr>
          <w:p w14:paraId="15044787" w14:textId="267B422C"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774D56E1" w14:textId="77777777" w:rsidTr="00BF5EED">
        <w:trPr>
          <w:trHeight w:val="20"/>
        </w:trPr>
        <w:tc>
          <w:tcPr>
            <w:tcW w:w="3512" w:type="pct"/>
            <w:gridSpan w:val="2"/>
          </w:tcPr>
          <w:p w14:paraId="7CA3545E"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Раздел 5. Собственный бизнес</w:t>
            </w:r>
          </w:p>
        </w:tc>
        <w:tc>
          <w:tcPr>
            <w:tcW w:w="768" w:type="pct"/>
            <w:vAlign w:val="center"/>
          </w:tcPr>
          <w:p w14:paraId="20E88E4A" w14:textId="6CC93DD3" w:rsidR="00FF5935" w:rsidRPr="00BF5EED" w:rsidRDefault="00FF5935" w:rsidP="00BF5EED">
            <w:pPr>
              <w:spacing w:after="0" w:line="240" w:lineRule="auto"/>
              <w:jc w:val="center"/>
              <w:rPr>
                <w:rFonts w:ascii="Times New Roman" w:hAnsi="Times New Roman"/>
                <w:b/>
                <w:sz w:val="24"/>
                <w:szCs w:val="24"/>
              </w:rPr>
            </w:pPr>
          </w:p>
        </w:tc>
        <w:tc>
          <w:tcPr>
            <w:tcW w:w="720" w:type="pct"/>
          </w:tcPr>
          <w:p w14:paraId="14A77557"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3F79C2FE" w14:textId="77777777" w:rsidTr="00BF5EED">
        <w:trPr>
          <w:trHeight w:val="20"/>
        </w:trPr>
        <w:tc>
          <w:tcPr>
            <w:tcW w:w="683" w:type="pct"/>
            <w:vMerge w:val="restart"/>
          </w:tcPr>
          <w:p w14:paraId="6D0AF27E"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5.1.</w:t>
            </w:r>
          </w:p>
          <w:p w14:paraId="5805B63F"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lastRenderedPageBreak/>
              <w:t>Создание собственного бизнеса</w:t>
            </w:r>
          </w:p>
        </w:tc>
        <w:tc>
          <w:tcPr>
            <w:tcW w:w="2829" w:type="pct"/>
            <w:vAlign w:val="bottom"/>
          </w:tcPr>
          <w:p w14:paraId="6E2D6D12" w14:textId="3E6DFE96"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lastRenderedPageBreak/>
              <w:t>Содержание</w:t>
            </w:r>
          </w:p>
        </w:tc>
        <w:tc>
          <w:tcPr>
            <w:tcW w:w="768" w:type="pct"/>
            <w:vAlign w:val="center"/>
          </w:tcPr>
          <w:p w14:paraId="5FBE31BD" w14:textId="7F55C634" w:rsidR="00FF5935" w:rsidRPr="00BF5EED" w:rsidRDefault="00FF5935" w:rsidP="00BF5EED">
            <w:pPr>
              <w:spacing w:after="0" w:line="240" w:lineRule="auto"/>
              <w:rPr>
                <w:rFonts w:ascii="Times New Roman" w:hAnsi="Times New Roman"/>
                <w:b/>
                <w:sz w:val="24"/>
                <w:szCs w:val="24"/>
              </w:rPr>
            </w:pPr>
          </w:p>
        </w:tc>
        <w:tc>
          <w:tcPr>
            <w:tcW w:w="720" w:type="pct"/>
          </w:tcPr>
          <w:p w14:paraId="1E871693"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0EA706B9" w14:textId="77777777" w:rsidTr="00BF5EED">
        <w:trPr>
          <w:trHeight w:val="20"/>
        </w:trPr>
        <w:tc>
          <w:tcPr>
            <w:tcW w:w="683" w:type="pct"/>
            <w:vMerge/>
          </w:tcPr>
          <w:p w14:paraId="3D3A6FF4"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05E5A9C7"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1.Основные понятия: бизнес, стартап, бизнес-план, бизнес-идея.</w:t>
            </w:r>
          </w:p>
          <w:p w14:paraId="56AEEB5E"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 xml:space="preserve">2.Планирование рабочего времени, </w:t>
            </w:r>
            <w:proofErr w:type="spellStart"/>
            <w:r w:rsidRPr="00BF5EED">
              <w:rPr>
                <w:rFonts w:ascii="Times New Roman" w:hAnsi="Times New Roman"/>
                <w:sz w:val="24"/>
                <w:szCs w:val="24"/>
              </w:rPr>
              <w:t>венчурист</w:t>
            </w:r>
            <w:proofErr w:type="spellEnd"/>
            <w:r w:rsidRPr="00BF5EED">
              <w:rPr>
                <w:rFonts w:ascii="Times New Roman" w:hAnsi="Times New Roman"/>
                <w:sz w:val="24"/>
                <w:szCs w:val="24"/>
              </w:rPr>
              <w:t>.</w:t>
            </w:r>
          </w:p>
          <w:p w14:paraId="0F885835"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3.Предпринимательство, предприниматель.</w:t>
            </w:r>
          </w:p>
          <w:p w14:paraId="7CACA1AC"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4.Банкротство.</w:t>
            </w:r>
          </w:p>
        </w:tc>
        <w:tc>
          <w:tcPr>
            <w:tcW w:w="768" w:type="pct"/>
            <w:vAlign w:val="center"/>
          </w:tcPr>
          <w:p w14:paraId="05C33B13" w14:textId="18A1B127" w:rsidR="00FF5935" w:rsidRPr="00BF5EED" w:rsidRDefault="00FF5935" w:rsidP="00BF5EED">
            <w:pPr>
              <w:spacing w:after="0" w:line="240" w:lineRule="auto"/>
              <w:rPr>
                <w:rFonts w:ascii="Times New Roman" w:hAnsi="Times New Roman"/>
                <w:sz w:val="24"/>
                <w:szCs w:val="24"/>
              </w:rPr>
            </w:pPr>
          </w:p>
        </w:tc>
        <w:tc>
          <w:tcPr>
            <w:tcW w:w="720" w:type="pct"/>
          </w:tcPr>
          <w:p w14:paraId="6BCC10A2" w14:textId="61A663F4"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3C0A72E2" w14:textId="77777777" w:rsidTr="00BF5EED">
        <w:trPr>
          <w:trHeight w:val="20"/>
        </w:trPr>
        <w:tc>
          <w:tcPr>
            <w:tcW w:w="683" w:type="pct"/>
            <w:vMerge/>
          </w:tcPr>
          <w:p w14:paraId="38B9A207"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4489B092" w14:textId="1D0F5562"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768" w:type="pct"/>
            <w:vAlign w:val="center"/>
          </w:tcPr>
          <w:p w14:paraId="7147BC8F" w14:textId="0E15ED2D" w:rsidR="00FF5935" w:rsidRPr="00BF5EED" w:rsidRDefault="00FF5935" w:rsidP="00BF5EED">
            <w:pPr>
              <w:spacing w:after="0" w:line="240" w:lineRule="auto"/>
              <w:rPr>
                <w:rFonts w:ascii="Times New Roman" w:hAnsi="Times New Roman"/>
                <w:sz w:val="24"/>
                <w:szCs w:val="24"/>
              </w:rPr>
            </w:pPr>
          </w:p>
        </w:tc>
        <w:tc>
          <w:tcPr>
            <w:tcW w:w="720" w:type="pct"/>
          </w:tcPr>
          <w:p w14:paraId="6819ACE3"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505E0E1A" w14:textId="77777777" w:rsidTr="00BF5EED">
        <w:trPr>
          <w:trHeight w:val="20"/>
        </w:trPr>
        <w:tc>
          <w:tcPr>
            <w:tcW w:w="683" w:type="pct"/>
            <w:vMerge/>
          </w:tcPr>
          <w:p w14:paraId="77E60996" w14:textId="77777777" w:rsidR="00FF5935" w:rsidRPr="00BF5EED" w:rsidRDefault="00FF5935" w:rsidP="00BF5EED">
            <w:pPr>
              <w:spacing w:after="0" w:line="240" w:lineRule="auto"/>
              <w:rPr>
                <w:rFonts w:ascii="Times New Roman" w:hAnsi="Times New Roman"/>
                <w:b/>
                <w:bCs/>
                <w:sz w:val="24"/>
                <w:szCs w:val="24"/>
              </w:rPr>
            </w:pPr>
          </w:p>
        </w:tc>
        <w:tc>
          <w:tcPr>
            <w:tcW w:w="2829" w:type="pct"/>
            <w:vAlign w:val="bottom"/>
          </w:tcPr>
          <w:p w14:paraId="4F0AB641"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5</w:t>
            </w:r>
          </w:p>
          <w:p w14:paraId="68FEB1B4"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Создание собственной компании: шаг за шагом. Написание бизнес-плана</w:t>
            </w:r>
          </w:p>
        </w:tc>
        <w:tc>
          <w:tcPr>
            <w:tcW w:w="768" w:type="pct"/>
            <w:vAlign w:val="center"/>
          </w:tcPr>
          <w:p w14:paraId="0DF43B48" w14:textId="7A38A02D" w:rsidR="00FF5935" w:rsidRPr="00BF5EED" w:rsidRDefault="00FF5935" w:rsidP="00BF5EED">
            <w:pPr>
              <w:spacing w:after="0" w:line="240" w:lineRule="auto"/>
              <w:rPr>
                <w:rFonts w:ascii="Times New Roman" w:hAnsi="Times New Roman"/>
                <w:sz w:val="24"/>
                <w:szCs w:val="24"/>
              </w:rPr>
            </w:pPr>
          </w:p>
        </w:tc>
        <w:tc>
          <w:tcPr>
            <w:tcW w:w="720" w:type="pct"/>
          </w:tcPr>
          <w:p w14:paraId="3A9DBCBA" w14:textId="47557CE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4BC58F39" w14:textId="77777777" w:rsidTr="00BF5EED">
        <w:trPr>
          <w:trHeight w:val="20"/>
        </w:trPr>
        <w:tc>
          <w:tcPr>
            <w:tcW w:w="3512" w:type="pct"/>
            <w:gridSpan w:val="2"/>
          </w:tcPr>
          <w:p w14:paraId="434FCFD1"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Раздел 6. Пенсионная система Российской Федерации</w:t>
            </w:r>
          </w:p>
        </w:tc>
        <w:tc>
          <w:tcPr>
            <w:tcW w:w="768" w:type="pct"/>
            <w:vAlign w:val="center"/>
          </w:tcPr>
          <w:p w14:paraId="67E44CA1" w14:textId="6965CD77" w:rsidR="00FF5935" w:rsidRPr="00BF5EED" w:rsidRDefault="00FF5935" w:rsidP="00BF5EED">
            <w:pPr>
              <w:spacing w:after="0" w:line="240" w:lineRule="auto"/>
              <w:jc w:val="center"/>
              <w:rPr>
                <w:rFonts w:ascii="Times New Roman" w:hAnsi="Times New Roman"/>
                <w:b/>
                <w:sz w:val="24"/>
                <w:szCs w:val="24"/>
              </w:rPr>
            </w:pPr>
          </w:p>
        </w:tc>
        <w:tc>
          <w:tcPr>
            <w:tcW w:w="720" w:type="pct"/>
          </w:tcPr>
          <w:p w14:paraId="3C5CB62C"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1E3ED2E5" w14:textId="77777777" w:rsidTr="00BF5EED">
        <w:trPr>
          <w:trHeight w:val="20"/>
        </w:trPr>
        <w:tc>
          <w:tcPr>
            <w:tcW w:w="683" w:type="pct"/>
            <w:vMerge w:val="restart"/>
          </w:tcPr>
          <w:p w14:paraId="7514645B"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6.1.</w:t>
            </w:r>
          </w:p>
          <w:p w14:paraId="2A5AF16B"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Обеспечение старости</w:t>
            </w:r>
          </w:p>
        </w:tc>
        <w:tc>
          <w:tcPr>
            <w:tcW w:w="2829" w:type="pct"/>
            <w:vAlign w:val="bottom"/>
          </w:tcPr>
          <w:p w14:paraId="7DEC612C" w14:textId="6D7AE0E1"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768" w:type="pct"/>
            <w:vAlign w:val="center"/>
          </w:tcPr>
          <w:p w14:paraId="7058C3E0" w14:textId="01883676" w:rsidR="00FF5935" w:rsidRPr="00BF5EED" w:rsidRDefault="00FF5935" w:rsidP="00BF5EED">
            <w:pPr>
              <w:spacing w:after="0" w:line="240" w:lineRule="auto"/>
              <w:rPr>
                <w:rFonts w:ascii="Times New Roman" w:hAnsi="Times New Roman"/>
                <w:sz w:val="24"/>
                <w:szCs w:val="24"/>
              </w:rPr>
            </w:pPr>
          </w:p>
        </w:tc>
        <w:tc>
          <w:tcPr>
            <w:tcW w:w="720" w:type="pct"/>
          </w:tcPr>
          <w:p w14:paraId="185F61FD"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46C90883" w14:textId="77777777" w:rsidTr="00BF5EED">
        <w:trPr>
          <w:trHeight w:val="20"/>
        </w:trPr>
        <w:tc>
          <w:tcPr>
            <w:tcW w:w="683" w:type="pct"/>
            <w:vMerge/>
          </w:tcPr>
          <w:p w14:paraId="6B2D6691"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47C4BE8A"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1.Пенсионный фонд и его функции.</w:t>
            </w:r>
          </w:p>
          <w:p w14:paraId="61CE8355"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2.Негосударственные пенсионные фонды.</w:t>
            </w:r>
          </w:p>
          <w:p w14:paraId="4A912D7E"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3.Трудовая и социальная пенсии.</w:t>
            </w:r>
          </w:p>
          <w:p w14:paraId="3E8B1DE7"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4.Обязательное пенсионное страхование.</w:t>
            </w:r>
          </w:p>
          <w:p w14:paraId="7A070CAB"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5.Добровольное пенсионное обеспечение.</w:t>
            </w:r>
          </w:p>
        </w:tc>
        <w:tc>
          <w:tcPr>
            <w:tcW w:w="768" w:type="pct"/>
            <w:vAlign w:val="center"/>
          </w:tcPr>
          <w:p w14:paraId="7B7DEF95" w14:textId="619DF361" w:rsidR="00FF5935" w:rsidRPr="00BF5EED" w:rsidRDefault="00FF5935" w:rsidP="00BF5EED">
            <w:pPr>
              <w:spacing w:after="0" w:line="240" w:lineRule="auto"/>
              <w:rPr>
                <w:rFonts w:ascii="Times New Roman" w:hAnsi="Times New Roman"/>
                <w:sz w:val="24"/>
                <w:szCs w:val="24"/>
              </w:rPr>
            </w:pPr>
          </w:p>
        </w:tc>
        <w:tc>
          <w:tcPr>
            <w:tcW w:w="720" w:type="pct"/>
          </w:tcPr>
          <w:p w14:paraId="75367F92" w14:textId="35A58E06"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3BB5AB59" w14:textId="77777777" w:rsidTr="00BF5EED">
        <w:trPr>
          <w:trHeight w:val="20"/>
        </w:trPr>
        <w:tc>
          <w:tcPr>
            <w:tcW w:w="3512" w:type="pct"/>
            <w:gridSpan w:val="2"/>
          </w:tcPr>
          <w:p w14:paraId="295868D3"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Раздел 7. Финансовое мошенничество</w:t>
            </w:r>
          </w:p>
        </w:tc>
        <w:tc>
          <w:tcPr>
            <w:tcW w:w="768" w:type="pct"/>
          </w:tcPr>
          <w:p w14:paraId="3FBA3B52" w14:textId="038EB805" w:rsidR="00FF5935" w:rsidRPr="00BF5EED" w:rsidRDefault="00FF5935" w:rsidP="00BF5EED">
            <w:pPr>
              <w:spacing w:after="0" w:line="240" w:lineRule="auto"/>
              <w:jc w:val="center"/>
              <w:rPr>
                <w:rFonts w:ascii="Times New Roman" w:hAnsi="Times New Roman"/>
                <w:b/>
                <w:sz w:val="24"/>
                <w:szCs w:val="24"/>
              </w:rPr>
            </w:pPr>
          </w:p>
        </w:tc>
        <w:tc>
          <w:tcPr>
            <w:tcW w:w="720" w:type="pct"/>
          </w:tcPr>
          <w:p w14:paraId="66829C5E"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33A4FD74" w14:textId="77777777" w:rsidTr="00BF5EED">
        <w:trPr>
          <w:trHeight w:val="20"/>
        </w:trPr>
        <w:tc>
          <w:tcPr>
            <w:tcW w:w="683" w:type="pct"/>
            <w:vMerge w:val="restart"/>
          </w:tcPr>
          <w:p w14:paraId="437B5012"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7.1.</w:t>
            </w:r>
          </w:p>
          <w:p w14:paraId="6CBB9B1A"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Финансовые пирамиды и защита от мошенничества</w:t>
            </w:r>
          </w:p>
        </w:tc>
        <w:tc>
          <w:tcPr>
            <w:tcW w:w="2829" w:type="pct"/>
          </w:tcPr>
          <w:p w14:paraId="743A291B" w14:textId="364754A5"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768" w:type="pct"/>
          </w:tcPr>
          <w:p w14:paraId="7647E9F7" w14:textId="1536465A" w:rsidR="00FF5935" w:rsidRPr="00BF5EED" w:rsidRDefault="00FF5935" w:rsidP="00BF5EED">
            <w:pPr>
              <w:spacing w:after="0" w:line="240" w:lineRule="auto"/>
              <w:rPr>
                <w:rFonts w:ascii="Times New Roman" w:hAnsi="Times New Roman"/>
                <w:b/>
                <w:sz w:val="24"/>
                <w:szCs w:val="24"/>
              </w:rPr>
            </w:pPr>
          </w:p>
        </w:tc>
        <w:tc>
          <w:tcPr>
            <w:tcW w:w="720" w:type="pct"/>
          </w:tcPr>
          <w:p w14:paraId="3FE79DFE"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4013E1B5" w14:textId="77777777" w:rsidTr="00BF5EED">
        <w:trPr>
          <w:trHeight w:val="20"/>
        </w:trPr>
        <w:tc>
          <w:tcPr>
            <w:tcW w:w="683" w:type="pct"/>
            <w:vMerge/>
          </w:tcPr>
          <w:p w14:paraId="5B9C1F5C"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0F6BEC8F"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1.Основные виды и признаки финансовых пирамид.</w:t>
            </w:r>
          </w:p>
          <w:p w14:paraId="3A5EDF26"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2.Виды финансового мошенничества: в кредитных организациях, в интернете, по телефону, при операциях с наличными.</w:t>
            </w:r>
          </w:p>
          <w:p w14:paraId="64A38D4B"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3.Правила финансовой безопасности</w:t>
            </w:r>
          </w:p>
        </w:tc>
        <w:tc>
          <w:tcPr>
            <w:tcW w:w="768" w:type="pct"/>
          </w:tcPr>
          <w:p w14:paraId="717063F0" w14:textId="5E359674" w:rsidR="00FF5935" w:rsidRPr="00BF5EED" w:rsidRDefault="00FF5935" w:rsidP="00BF5EED">
            <w:pPr>
              <w:spacing w:after="0" w:line="240" w:lineRule="auto"/>
              <w:rPr>
                <w:rFonts w:ascii="Times New Roman" w:hAnsi="Times New Roman"/>
                <w:sz w:val="24"/>
                <w:szCs w:val="24"/>
              </w:rPr>
            </w:pPr>
          </w:p>
        </w:tc>
        <w:tc>
          <w:tcPr>
            <w:tcW w:w="720" w:type="pct"/>
          </w:tcPr>
          <w:p w14:paraId="27714940" w14:textId="2B46496F"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641EA41B" w14:textId="77777777" w:rsidTr="00BF5EED">
        <w:trPr>
          <w:trHeight w:val="20"/>
        </w:trPr>
        <w:tc>
          <w:tcPr>
            <w:tcW w:w="3512" w:type="pct"/>
            <w:gridSpan w:val="2"/>
          </w:tcPr>
          <w:p w14:paraId="55C6C534"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Раздел 8. Личное финансовое планирование</w:t>
            </w:r>
          </w:p>
        </w:tc>
        <w:tc>
          <w:tcPr>
            <w:tcW w:w="768" w:type="pct"/>
          </w:tcPr>
          <w:p w14:paraId="45883DAC" w14:textId="48D9BCFA" w:rsidR="00FF5935" w:rsidRPr="00BF5EED" w:rsidRDefault="00FF5935" w:rsidP="00BF5EED">
            <w:pPr>
              <w:spacing w:after="0" w:line="240" w:lineRule="auto"/>
              <w:jc w:val="center"/>
              <w:rPr>
                <w:rFonts w:ascii="Times New Roman" w:hAnsi="Times New Roman"/>
                <w:b/>
                <w:sz w:val="24"/>
                <w:szCs w:val="24"/>
              </w:rPr>
            </w:pPr>
          </w:p>
        </w:tc>
        <w:tc>
          <w:tcPr>
            <w:tcW w:w="720" w:type="pct"/>
          </w:tcPr>
          <w:p w14:paraId="16B2CAE6"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7F847D99" w14:textId="77777777" w:rsidTr="00BF5EED">
        <w:trPr>
          <w:trHeight w:val="20"/>
        </w:trPr>
        <w:tc>
          <w:tcPr>
            <w:tcW w:w="683" w:type="pct"/>
            <w:vMerge w:val="restart"/>
          </w:tcPr>
          <w:p w14:paraId="068A95C0"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8.1.</w:t>
            </w:r>
          </w:p>
          <w:p w14:paraId="0D9F967C"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Домашняя бухгалтерия</w:t>
            </w:r>
          </w:p>
        </w:tc>
        <w:tc>
          <w:tcPr>
            <w:tcW w:w="2829" w:type="pct"/>
          </w:tcPr>
          <w:p w14:paraId="3E5CBB35" w14:textId="7D4C54F9"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768" w:type="pct"/>
          </w:tcPr>
          <w:p w14:paraId="0686C7E2" w14:textId="64339EAE" w:rsidR="00FF5935" w:rsidRPr="00BF5EED" w:rsidRDefault="00FF5935" w:rsidP="00BF5EED">
            <w:pPr>
              <w:spacing w:after="0" w:line="240" w:lineRule="auto"/>
              <w:rPr>
                <w:rFonts w:ascii="Times New Roman" w:hAnsi="Times New Roman"/>
                <w:b/>
                <w:sz w:val="24"/>
                <w:szCs w:val="24"/>
              </w:rPr>
            </w:pPr>
          </w:p>
        </w:tc>
        <w:tc>
          <w:tcPr>
            <w:tcW w:w="720" w:type="pct"/>
          </w:tcPr>
          <w:p w14:paraId="7BAEE497"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5D548EB3" w14:textId="77777777" w:rsidTr="00BF5EED">
        <w:trPr>
          <w:trHeight w:val="20"/>
        </w:trPr>
        <w:tc>
          <w:tcPr>
            <w:tcW w:w="683" w:type="pct"/>
            <w:vMerge/>
          </w:tcPr>
          <w:p w14:paraId="18D34375"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7BCF9021"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1.Домохозяйство и бюджет, цели домохозяйства.</w:t>
            </w:r>
          </w:p>
          <w:p w14:paraId="64D93DC5"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2.Бюджет, формирование бюджета.</w:t>
            </w:r>
          </w:p>
          <w:p w14:paraId="7D238B19"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3.Виды активов и пассивов, доходы и расходы.</w:t>
            </w:r>
          </w:p>
          <w:p w14:paraId="579C4ACC"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4.Реальные и номинальные доходы семьи.</w:t>
            </w:r>
          </w:p>
          <w:p w14:paraId="21EE52BF"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5.SWOT-анализ как один из способов принятия решения.</w:t>
            </w:r>
          </w:p>
        </w:tc>
        <w:tc>
          <w:tcPr>
            <w:tcW w:w="768" w:type="pct"/>
          </w:tcPr>
          <w:p w14:paraId="4EE92CAC" w14:textId="77777777" w:rsidR="00FF5935" w:rsidRPr="00BF5EED" w:rsidRDefault="00FF5935" w:rsidP="00BF5EED">
            <w:pPr>
              <w:spacing w:after="0" w:line="240" w:lineRule="auto"/>
              <w:rPr>
                <w:rFonts w:ascii="Times New Roman" w:hAnsi="Times New Roman"/>
                <w:sz w:val="24"/>
                <w:szCs w:val="24"/>
              </w:rPr>
            </w:pPr>
          </w:p>
        </w:tc>
        <w:tc>
          <w:tcPr>
            <w:tcW w:w="720" w:type="pct"/>
          </w:tcPr>
          <w:p w14:paraId="2317A653" w14:textId="427BE53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1F66CAC2" w14:textId="77777777" w:rsidTr="00BF5EED">
        <w:trPr>
          <w:trHeight w:val="20"/>
        </w:trPr>
        <w:tc>
          <w:tcPr>
            <w:tcW w:w="683" w:type="pct"/>
            <w:vMerge/>
          </w:tcPr>
          <w:p w14:paraId="0FF34CFC"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03DD1EDE" w14:textId="13BE9696" w:rsidR="00FF5935"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768" w:type="pct"/>
          </w:tcPr>
          <w:p w14:paraId="54F5CA6B" w14:textId="2B5B6D93" w:rsidR="00FF5935" w:rsidRPr="00BF5EED" w:rsidRDefault="00FF5935" w:rsidP="00BF5EED">
            <w:pPr>
              <w:spacing w:after="0" w:line="240" w:lineRule="auto"/>
              <w:rPr>
                <w:rFonts w:ascii="Times New Roman" w:hAnsi="Times New Roman"/>
                <w:sz w:val="24"/>
                <w:szCs w:val="24"/>
              </w:rPr>
            </w:pPr>
          </w:p>
        </w:tc>
        <w:tc>
          <w:tcPr>
            <w:tcW w:w="720" w:type="pct"/>
          </w:tcPr>
          <w:p w14:paraId="7463454F" w14:textId="77777777" w:rsidR="00FF5935" w:rsidRPr="00BF5EED" w:rsidRDefault="00FF5935" w:rsidP="00BF5EED">
            <w:pPr>
              <w:spacing w:after="0" w:line="240" w:lineRule="auto"/>
              <w:rPr>
                <w:rFonts w:ascii="Times New Roman" w:hAnsi="Times New Roman"/>
                <w:b/>
                <w:bCs/>
                <w:sz w:val="24"/>
                <w:szCs w:val="24"/>
              </w:rPr>
            </w:pPr>
          </w:p>
        </w:tc>
      </w:tr>
      <w:tr w:rsidR="00FF5935" w:rsidRPr="00BF5EED" w14:paraId="0C1589C8" w14:textId="77777777" w:rsidTr="00BF5EED">
        <w:trPr>
          <w:trHeight w:val="20"/>
        </w:trPr>
        <w:tc>
          <w:tcPr>
            <w:tcW w:w="683" w:type="pct"/>
            <w:vMerge/>
          </w:tcPr>
          <w:p w14:paraId="457D2D0C" w14:textId="77777777" w:rsidR="00FF5935" w:rsidRPr="00BF5EED" w:rsidRDefault="00FF5935" w:rsidP="00BF5EED">
            <w:pPr>
              <w:spacing w:after="0" w:line="240" w:lineRule="auto"/>
              <w:rPr>
                <w:rFonts w:ascii="Times New Roman" w:hAnsi="Times New Roman"/>
                <w:b/>
                <w:bCs/>
                <w:sz w:val="24"/>
                <w:szCs w:val="24"/>
              </w:rPr>
            </w:pPr>
          </w:p>
        </w:tc>
        <w:tc>
          <w:tcPr>
            <w:tcW w:w="2829" w:type="pct"/>
          </w:tcPr>
          <w:p w14:paraId="6E360484" w14:textId="77777777" w:rsidR="00FF5935" w:rsidRPr="00BF5EED" w:rsidRDefault="00FF5935"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6</w:t>
            </w:r>
          </w:p>
          <w:p w14:paraId="29583005" w14:textId="77777777" w:rsidR="00FF5935" w:rsidRPr="00BF5EED" w:rsidRDefault="00FF5935" w:rsidP="00BF5EED">
            <w:pPr>
              <w:spacing w:after="0" w:line="240" w:lineRule="auto"/>
              <w:rPr>
                <w:rFonts w:ascii="Times New Roman" w:hAnsi="Times New Roman"/>
                <w:sz w:val="24"/>
                <w:szCs w:val="24"/>
              </w:rPr>
            </w:pPr>
            <w:r w:rsidRPr="00BF5EED">
              <w:rPr>
                <w:rFonts w:ascii="Times New Roman" w:hAnsi="Times New Roman"/>
                <w:sz w:val="24"/>
                <w:szCs w:val="24"/>
              </w:rPr>
              <w:t>Составление личного финансового плана на основе анализа баланса личного (семейного) бюджета.</w:t>
            </w:r>
          </w:p>
        </w:tc>
        <w:tc>
          <w:tcPr>
            <w:tcW w:w="768" w:type="pct"/>
          </w:tcPr>
          <w:p w14:paraId="3736F13B" w14:textId="6D877D9C" w:rsidR="00FF5935" w:rsidRPr="00BF5EED" w:rsidRDefault="00FF5935" w:rsidP="00BF5EED">
            <w:pPr>
              <w:spacing w:after="0" w:line="240" w:lineRule="auto"/>
              <w:rPr>
                <w:rFonts w:ascii="Times New Roman" w:hAnsi="Times New Roman"/>
                <w:sz w:val="24"/>
                <w:szCs w:val="24"/>
              </w:rPr>
            </w:pPr>
          </w:p>
        </w:tc>
        <w:tc>
          <w:tcPr>
            <w:tcW w:w="720" w:type="pct"/>
          </w:tcPr>
          <w:p w14:paraId="60D9516C" w14:textId="26154A2C"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sz w:val="24"/>
                <w:szCs w:val="24"/>
              </w:rPr>
              <w:t>ОК 02, ОК 03, ОК 05, ОК 09</w:t>
            </w:r>
          </w:p>
        </w:tc>
      </w:tr>
      <w:tr w:rsidR="00FF5935" w:rsidRPr="00BF5EED" w14:paraId="6A08354E" w14:textId="77777777" w:rsidTr="00BF5EED">
        <w:trPr>
          <w:trHeight w:val="20"/>
        </w:trPr>
        <w:tc>
          <w:tcPr>
            <w:tcW w:w="3512" w:type="pct"/>
            <w:gridSpan w:val="2"/>
          </w:tcPr>
          <w:p w14:paraId="1A501AD6" w14:textId="77777777" w:rsidR="00FF5935" w:rsidRPr="00BF5EED" w:rsidRDefault="00FF5935" w:rsidP="00BF5EED">
            <w:pPr>
              <w:spacing w:after="0" w:line="240" w:lineRule="auto"/>
              <w:rPr>
                <w:rFonts w:ascii="Times New Roman" w:hAnsi="Times New Roman"/>
                <w:b/>
                <w:bCs/>
                <w:sz w:val="24"/>
                <w:szCs w:val="24"/>
              </w:rPr>
            </w:pPr>
            <w:r w:rsidRPr="00BF5EED">
              <w:rPr>
                <w:rFonts w:ascii="Times New Roman" w:hAnsi="Times New Roman"/>
                <w:b/>
                <w:bCs/>
                <w:sz w:val="24"/>
                <w:szCs w:val="24"/>
              </w:rPr>
              <w:t>Всего:</w:t>
            </w:r>
          </w:p>
        </w:tc>
        <w:tc>
          <w:tcPr>
            <w:tcW w:w="768" w:type="pct"/>
            <w:vAlign w:val="center"/>
          </w:tcPr>
          <w:p w14:paraId="0E224AC7" w14:textId="5D6A69D0" w:rsidR="00FF5935" w:rsidRPr="00BF5EED" w:rsidRDefault="00FF5935"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32</w:t>
            </w:r>
          </w:p>
        </w:tc>
        <w:tc>
          <w:tcPr>
            <w:tcW w:w="720" w:type="pct"/>
          </w:tcPr>
          <w:p w14:paraId="549B6F43" w14:textId="77777777" w:rsidR="00FF5935" w:rsidRPr="00BF5EED" w:rsidRDefault="00FF5935" w:rsidP="00BF5EED">
            <w:pPr>
              <w:spacing w:after="0" w:line="240" w:lineRule="auto"/>
              <w:rPr>
                <w:rFonts w:ascii="Times New Roman" w:hAnsi="Times New Roman"/>
                <w:b/>
                <w:bCs/>
                <w:sz w:val="24"/>
                <w:szCs w:val="24"/>
              </w:rPr>
            </w:pPr>
          </w:p>
        </w:tc>
      </w:tr>
    </w:tbl>
    <w:p w14:paraId="57F1D49D" w14:textId="77777777" w:rsidR="00FF5935" w:rsidRPr="003C2B4A" w:rsidRDefault="00FF5935" w:rsidP="00FF5935">
      <w:pPr>
        <w:ind w:firstLine="709"/>
        <w:rPr>
          <w:rFonts w:ascii="Times New Roman" w:hAnsi="Times New Roman"/>
          <w:sz w:val="24"/>
          <w:szCs w:val="24"/>
        </w:rPr>
        <w:sectPr w:rsidR="00FF5935" w:rsidRPr="003C2B4A" w:rsidSect="00647001">
          <w:pgSz w:w="16840" w:h="11907" w:orient="landscape"/>
          <w:pgMar w:top="1134" w:right="567" w:bottom="1134" w:left="1701" w:header="709" w:footer="709" w:gutter="0"/>
          <w:cols w:space="720"/>
        </w:sectPr>
      </w:pPr>
    </w:p>
    <w:p w14:paraId="73767EB9" w14:textId="77777777" w:rsidR="00FF5935" w:rsidRPr="003C2B4A" w:rsidRDefault="00FF5935" w:rsidP="00FF5935">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23E86A6E" w14:textId="77777777" w:rsidR="00FF5935" w:rsidRPr="003C2B4A" w:rsidRDefault="00FF5935" w:rsidP="00FF5935">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4741B60B" w14:textId="77777777" w:rsidR="007B7251" w:rsidRDefault="00FF5935" w:rsidP="007B7251">
      <w:pPr>
        <w:suppressAutoHyphens/>
        <w:autoSpaceDE w:val="0"/>
        <w:autoSpaceDN w:val="0"/>
        <w:adjustRightInd w:val="0"/>
        <w:spacing w:after="0"/>
        <w:ind w:firstLine="709"/>
        <w:jc w:val="both"/>
        <w:rPr>
          <w:rFonts w:ascii="Times New Roman" w:hAnsi="Times New Roman"/>
          <w:b/>
          <w:bCs/>
          <w:sz w:val="24"/>
          <w:szCs w:val="24"/>
        </w:rPr>
      </w:pPr>
      <w:r w:rsidRPr="003C2B4A">
        <w:rPr>
          <w:rFonts w:ascii="Times New Roman" w:hAnsi="Times New Roman"/>
          <w:bCs/>
          <w:sz w:val="24"/>
          <w:szCs w:val="24"/>
        </w:rPr>
        <w:t>Кабинет «Социально-гуманитарные дисциплины»</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Pr>
          <w:rFonts w:ascii="Times New Roman" w:hAnsi="Times New Roman"/>
          <w:bCs/>
          <w:sz w:val="24"/>
          <w:szCs w:val="24"/>
        </w:rPr>
        <w:t xml:space="preserve">оснащенный в соответствии с п. 6.1.2.1 образовательной программы по </w:t>
      </w:r>
      <w:r w:rsidR="007B7251">
        <w:rPr>
          <w:rFonts w:ascii="Times New Roman" w:hAnsi="Times New Roman"/>
          <w:bCs/>
          <w:iCs/>
          <w:sz w:val="24"/>
          <w:szCs w:val="24"/>
        </w:rPr>
        <w:t>специальности</w:t>
      </w:r>
      <w:r w:rsidR="007B7251">
        <w:rPr>
          <w:rFonts w:ascii="Times New Roman" w:hAnsi="Times New Roman"/>
          <w:iCs/>
          <w:sz w:val="24"/>
          <w:szCs w:val="24"/>
        </w:rPr>
        <w:t>.</w:t>
      </w:r>
      <w:r w:rsidR="007B7251" w:rsidRPr="003C2B4A">
        <w:rPr>
          <w:rFonts w:ascii="Times New Roman" w:hAnsi="Times New Roman"/>
          <w:b/>
          <w:bCs/>
          <w:sz w:val="24"/>
          <w:szCs w:val="24"/>
        </w:rPr>
        <w:t xml:space="preserve"> </w:t>
      </w:r>
    </w:p>
    <w:p w14:paraId="5820F6D1" w14:textId="77777777" w:rsidR="007B7251" w:rsidRDefault="007B7251" w:rsidP="007B7251">
      <w:pPr>
        <w:suppressAutoHyphens/>
        <w:autoSpaceDE w:val="0"/>
        <w:autoSpaceDN w:val="0"/>
        <w:adjustRightInd w:val="0"/>
        <w:spacing w:after="0"/>
        <w:ind w:firstLine="709"/>
        <w:jc w:val="both"/>
        <w:rPr>
          <w:rFonts w:ascii="Times New Roman" w:hAnsi="Times New Roman"/>
          <w:b/>
          <w:bCs/>
          <w:sz w:val="24"/>
          <w:szCs w:val="24"/>
        </w:rPr>
      </w:pPr>
    </w:p>
    <w:p w14:paraId="55406337" w14:textId="3EF1AA59" w:rsidR="00FF5935" w:rsidRPr="003C2B4A" w:rsidRDefault="00FF5935" w:rsidP="007B7251">
      <w:pPr>
        <w:suppressAutoHyphens/>
        <w:autoSpaceDE w:val="0"/>
        <w:autoSpaceDN w:val="0"/>
        <w:adjustRightInd w:val="0"/>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222B21C7" w14:textId="77777777" w:rsidR="00FF5935" w:rsidRPr="003C2B4A" w:rsidRDefault="00FF5935" w:rsidP="00FF5935">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BB9F3D" w14:textId="77777777" w:rsidR="00FF5935" w:rsidRPr="003C2B4A" w:rsidRDefault="00FF5935" w:rsidP="00FF5935">
      <w:pPr>
        <w:suppressAutoHyphens/>
        <w:spacing w:after="0"/>
        <w:ind w:firstLine="709"/>
        <w:jc w:val="both"/>
        <w:rPr>
          <w:rFonts w:ascii="Times New Roman" w:hAnsi="Times New Roman"/>
          <w:sz w:val="24"/>
          <w:szCs w:val="24"/>
        </w:rPr>
      </w:pPr>
    </w:p>
    <w:p w14:paraId="17D8E019" w14:textId="77777777" w:rsidR="00FF5935" w:rsidRPr="003C2B4A" w:rsidRDefault="00FF5935" w:rsidP="00FF5935">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4ECC3434" w14:textId="77777777" w:rsidR="00A16978" w:rsidRPr="00A16978" w:rsidRDefault="00A16978" w:rsidP="00CE6F00">
      <w:pPr>
        <w:pStyle w:val="ad"/>
        <w:numPr>
          <w:ilvl w:val="0"/>
          <w:numId w:val="31"/>
        </w:numPr>
        <w:tabs>
          <w:tab w:val="left" w:pos="851"/>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color w:val="000000"/>
          <w:shd w:val="clear" w:color="auto" w:fill="FFFFFF"/>
        </w:rPr>
      </w:pPr>
      <w:proofErr w:type="spellStart"/>
      <w:r w:rsidRPr="00A16978">
        <w:t>Каджаева</w:t>
      </w:r>
      <w:proofErr w:type="spellEnd"/>
      <w:r w:rsidRPr="00A16978">
        <w:t xml:space="preserve"> М.Р. Финансовая грамотность: учебное пособие для </w:t>
      </w:r>
      <w:proofErr w:type="spellStart"/>
      <w:r w:rsidRPr="00A16978">
        <w:t>студ.учреждений</w:t>
      </w:r>
      <w:proofErr w:type="spellEnd"/>
      <w:r w:rsidRPr="00A16978">
        <w:t xml:space="preserve"> </w:t>
      </w:r>
      <w:proofErr w:type="spellStart"/>
      <w:r w:rsidRPr="00A16978">
        <w:t>сред.проф.образования</w:t>
      </w:r>
      <w:proofErr w:type="spellEnd"/>
      <w:r w:rsidRPr="00A16978">
        <w:t>/</w:t>
      </w:r>
      <w:proofErr w:type="spellStart"/>
      <w:r w:rsidRPr="00A16978">
        <w:t>М.Р.Каджиева</w:t>
      </w:r>
      <w:proofErr w:type="spellEnd"/>
      <w:r w:rsidRPr="00A16978">
        <w:t xml:space="preserve">, </w:t>
      </w:r>
      <w:proofErr w:type="spellStart"/>
      <w:r w:rsidRPr="00A16978">
        <w:t>С.В.Дубровская</w:t>
      </w:r>
      <w:proofErr w:type="spellEnd"/>
      <w:r w:rsidRPr="00A16978">
        <w:t xml:space="preserve">, </w:t>
      </w:r>
      <w:proofErr w:type="spellStart"/>
      <w:r w:rsidRPr="00A16978">
        <w:t>А.Р.Елисеева</w:t>
      </w:r>
      <w:proofErr w:type="spellEnd"/>
      <w:r w:rsidRPr="00A16978">
        <w:t xml:space="preserve">. – Москва.: Издательский центр «Академия», 2019. – 288 с. </w:t>
      </w:r>
      <w:r w:rsidRPr="00A16978">
        <w:rPr>
          <w:lang w:val="en-US"/>
        </w:rPr>
        <w:t>ISBN</w:t>
      </w:r>
      <w:r w:rsidRPr="00A16978">
        <w:t xml:space="preserve"> 978-5-4468-7883-3</w:t>
      </w:r>
    </w:p>
    <w:p w14:paraId="0AFB8609" w14:textId="77777777" w:rsidR="00A16978" w:rsidRPr="00A16978" w:rsidRDefault="00A16978" w:rsidP="00CE6F00">
      <w:pPr>
        <w:pStyle w:val="ad"/>
        <w:numPr>
          <w:ilvl w:val="0"/>
          <w:numId w:val="31"/>
        </w:numPr>
        <w:tabs>
          <w:tab w:val="left" w:pos="851"/>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Сидорова, Е. Ю. Налоги и налогообложение : учебник / Е. Ю. Сидорова, Д. Ю. Бобошко. — Москва : ИНФРА-М, 2021. — 235 с. — (Среднее профессиональное образование). - ISBN 978-5-16-016714-5. - Текст : электронный. - URL: https://znanium.com/catalog/product/1221162 (дата обращения: 13.01.2022). – Режим доступа: по подписке.</w:t>
      </w:r>
    </w:p>
    <w:p w14:paraId="6C73D8AD" w14:textId="77777777" w:rsidR="00FF5935" w:rsidRPr="003C2B4A" w:rsidRDefault="00FF5935" w:rsidP="00FF5935">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sz w:val="24"/>
          <w:szCs w:val="24"/>
        </w:rPr>
      </w:pPr>
      <w:r w:rsidRPr="003C2B4A">
        <w:rPr>
          <w:rFonts w:ascii="Times New Roman" w:hAnsi="Times New Roman"/>
          <w:color w:val="000000"/>
          <w:sz w:val="24"/>
          <w:szCs w:val="24"/>
          <w:shd w:val="clear" w:color="auto" w:fill="FFFFFF"/>
        </w:rPr>
        <w:t xml:space="preserve"> </w:t>
      </w:r>
    </w:p>
    <w:p w14:paraId="334C61FB" w14:textId="77777777" w:rsidR="00FF5935" w:rsidRPr="003C2B4A" w:rsidRDefault="00FF5935" w:rsidP="00FF5935">
      <w:pPr>
        <w:spacing w:after="0"/>
        <w:ind w:firstLine="709"/>
        <w:contextualSpacing/>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0F24FB12" w14:textId="77777777" w:rsidR="00C157EE" w:rsidRPr="00C157EE" w:rsidRDefault="00C157EE" w:rsidP="00CE6F00">
      <w:pPr>
        <w:pStyle w:val="afffff9"/>
        <w:widowControl/>
        <w:numPr>
          <w:ilvl w:val="0"/>
          <w:numId w:val="38"/>
        </w:numPr>
        <w:spacing w:line="276" w:lineRule="auto"/>
        <w:ind w:left="0" w:firstLine="709"/>
        <w:jc w:val="both"/>
        <w:rPr>
          <w:bCs/>
          <w:lang w:val="ru-RU" w:eastAsia="ru-RU"/>
        </w:rPr>
      </w:pPr>
      <w:r w:rsidRPr="00C157EE">
        <w:rPr>
          <w:bCs/>
          <w:lang w:val="ru-RU" w:eastAsia="ru-RU"/>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C157EE">
        <w:rPr>
          <w:bCs/>
          <w:lang w:val="ru-RU" w:eastAsia="ru-RU"/>
        </w:rPr>
        <w:t>Цыбуков</w:t>
      </w:r>
      <w:proofErr w:type="spellEnd"/>
      <w:r w:rsidRPr="00C157EE">
        <w:rPr>
          <w:bCs/>
          <w:lang w:val="ru-RU" w:eastAsia="ru-RU"/>
        </w:rPr>
        <w:t xml:space="preserve">, И. А. Бобров. — 2-е изд. — Москва : Издательство </w:t>
      </w:r>
      <w:proofErr w:type="spellStart"/>
      <w:r w:rsidRPr="00C157EE">
        <w:rPr>
          <w:bCs/>
          <w:lang w:val="ru-RU" w:eastAsia="ru-RU"/>
        </w:rPr>
        <w:t>Юрайт</w:t>
      </w:r>
      <w:proofErr w:type="spellEnd"/>
      <w:r w:rsidRPr="00C157EE">
        <w:rPr>
          <w:bCs/>
          <w:lang w:val="ru-RU" w:eastAsia="ru-RU"/>
        </w:rPr>
        <w:t xml:space="preserve">, 2023. — 382 с. — (Профессиональное образование). — ISBN 978-5-534-15346-0.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84"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/512484</w:t>
        </w:r>
      </w:hyperlink>
      <w:r w:rsidRPr="00C157EE">
        <w:rPr>
          <w:bCs/>
          <w:lang w:val="ru-RU" w:eastAsia="ru-RU"/>
        </w:rPr>
        <w:t>  </w:t>
      </w:r>
    </w:p>
    <w:p w14:paraId="18C0916C" w14:textId="77777777" w:rsidR="00C157EE" w:rsidRPr="00C157EE" w:rsidRDefault="00C157EE" w:rsidP="00CE6F00">
      <w:pPr>
        <w:pStyle w:val="afffff9"/>
        <w:widowControl/>
        <w:numPr>
          <w:ilvl w:val="0"/>
          <w:numId w:val="38"/>
        </w:numPr>
        <w:spacing w:line="276" w:lineRule="auto"/>
        <w:ind w:left="0" w:firstLine="709"/>
        <w:jc w:val="both"/>
        <w:rPr>
          <w:bCs/>
          <w:lang w:val="ru-RU" w:eastAsia="ru-RU"/>
        </w:rPr>
      </w:pPr>
      <w:r w:rsidRPr="00C157EE">
        <w:rPr>
          <w:bCs/>
          <w:lang w:val="ru-RU" w:eastAsia="ru-RU"/>
        </w:rPr>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C157EE">
        <w:rPr>
          <w:bCs/>
          <w:lang w:val="ru-RU" w:eastAsia="ru-RU"/>
        </w:rPr>
        <w:t>перераб</w:t>
      </w:r>
      <w:proofErr w:type="spellEnd"/>
      <w:r w:rsidRPr="00C157EE">
        <w:rPr>
          <w:bCs/>
          <w:lang w:val="ru-RU" w:eastAsia="ru-RU"/>
        </w:rPr>
        <w:t xml:space="preserve">. и доп. — Москва : Издательство </w:t>
      </w:r>
      <w:proofErr w:type="spellStart"/>
      <w:r w:rsidRPr="00C157EE">
        <w:rPr>
          <w:bCs/>
          <w:lang w:val="ru-RU" w:eastAsia="ru-RU"/>
        </w:rPr>
        <w:t>Юрайт</w:t>
      </w:r>
      <w:proofErr w:type="spellEnd"/>
      <w:r w:rsidRPr="00C157EE">
        <w:rPr>
          <w:bCs/>
          <w:lang w:val="ru-RU" w:eastAsia="ru-RU"/>
        </w:rPr>
        <w:t xml:space="preserve">, 2023. — 265 с. — (Профессиональное образование). — ISBN 978-5-534-17372-7.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85"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/532973</w:t>
        </w:r>
      </w:hyperlink>
      <w:r w:rsidRPr="00C157EE">
        <w:rPr>
          <w:bCs/>
          <w:lang w:val="ru-RU" w:eastAsia="ru-RU"/>
        </w:rPr>
        <w:t>  </w:t>
      </w:r>
    </w:p>
    <w:p w14:paraId="2E979256" w14:textId="77777777" w:rsidR="00C157EE" w:rsidRPr="00C157EE" w:rsidRDefault="00C157EE" w:rsidP="00CE6F00">
      <w:pPr>
        <w:pStyle w:val="ad"/>
        <w:numPr>
          <w:ilvl w:val="0"/>
          <w:numId w:val="38"/>
        </w:numPr>
        <w:spacing w:before="0" w:after="0" w:line="276" w:lineRule="auto"/>
        <w:ind w:left="0" w:firstLine="709"/>
        <w:jc w:val="both"/>
        <w:rPr>
          <w:bCs/>
        </w:rPr>
      </w:pPr>
      <w:r w:rsidRPr="00A16978">
        <w:rPr>
          <w:bCs/>
        </w:rPr>
        <w:t xml:space="preserve">Солодовников Ю. Л. Экономика и управление в здравоохранении : учебное пособие для </w:t>
      </w:r>
      <w:proofErr w:type="spellStart"/>
      <w:r w:rsidRPr="00A16978">
        <w:rPr>
          <w:bCs/>
        </w:rPr>
        <w:t>спо</w:t>
      </w:r>
      <w:proofErr w:type="spellEnd"/>
      <w:r w:rsidRPr="00A16978">
        <w:rPr>
          <w:bCs/>
        </w:rPr>
        <w:t xml:space="preserve"> / Ю. Л. Солодовников. — 6-е изд., стер. — Санкт-Петербург : Лань, 2021. — 312 с. — ISBN 978-5-8114-7205-5. — Текст : электронный // Лань : электронно-библиотечная система. — URL: </w:t>
      </w:r>
      <w:hyperlink r:id="rId86" w:history="1">
        <w:r w:rsidRPr="00A16978">
          <w:rPr>
            <w:bCs/>
          </w:rPr>
          <w:t>https://e.lanbook.com/book/156384</w:t>
        </w:r>
      </w:hyperlink>
      <w:r w:rsidRPr="00A16978">
        <w:rPr>
          <w:bCs/>
        </w:rPr>
        <w:t xml:space="preserve">  (дата обращения: 14.01.2022). — Режим доступа: для </w:t>
      </w:r>
      <w:proofErr w:type="spellStart"/>
      <w:r w:rsidRPr="00A16978">
        <w:rPr>
          <w:bCs/>
        </w:rPr>
        <w:t>авториз</w:t>
      </w:r>
      <w:proofErr w:type="spellEnd"/>
      <w:r w:rsidRPr="00A16978">
        <w:rPr>
          <w:bCs/>
        </w:rPr>
        <w:t>. пользователей</w:t>
      </w:r>
    </w:p>
    <w:p w14:paraId="07D5A644" w14:textId="77777777" w:rsidR="00C157EE" w:rsidRPr="00C157EE" w:rsidRDefault="00C157EE" w:rsidP="00CE6F00">
      <w:pPr>
        <w:pStyle w:val="ad"/>
        <w:numPr>
          <w:ilvl w:val="0"/>
          <w:numId w:val="38"/>
        </w:numPr>
        <w:spacing w:before="0" w:after="0" w:line="276" w:lineRule="auto"/>
        <w:ind w:left="0" w:firstLine="709"/>
        <w:jc w:val="both"/>
        <w:rPr>
          <w:bCs/>
        </w:rPr>
      </w:pPr>
      <w:r w:rsidRPr="00C157EE">
        <w:rPr>
          <w:bCs/>
        </w:rPr>
        <w:t xml:space="preserve">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C157EE">
        <w:rPr>
          <w:bCs/>
        </w:rPr>
        <w:t>Буракова</w:t>
      </w:r>
      <w:proofErr w:type="spellEnd"/>
      <w:r w:rsidRPr="00C157EE">
        <w:rPr>
          <w:bCs/>
        </w:rPr>
        <w:t xml:space="preserve">. — 2-е изд., </w:t>
      </w:r>
      <w:proofErr w:type="spellStart"/>
      <w:r w:rsidRPr="00C157EE">
        <w:rPr>
          <w:bCs/>
        </w:rPr>
        <w:t>перераб</w:t>
      </w:r>
      <w:proofErr w:type="spellEnd"/>
      <w:r w:rsidRPr="00C157EE">
        <w:rPr>
          <w:bCs/>
        </w:rPr>
        <w:t xml:space="preserve">. и доп. — Москва : Издательство </w:t>
      </w:r>
      <w:proofErr w:type="spellStart"/>
      <w:r w:rsidRPr="00C157EE">
        <w:rPr>
          <w:bCs/>
        </w:rPr>
        <w:t>Юрайт</w:t>
      </w:r>
      <w:proofErr w:type="spellEnd"/>
      <w:r w:rsidRPr="00C157EE">
        <w:rPr>
          <w:bCs/>
        </w:rPr>
        <w:t xml:space="preserve">, 2019. — 366 с. — (Профессиональное образование). — ISBN 978-5-534-10231-4. — Текст : электронный // Образовательная платформа </w:t>
      </w:r>
      <w:proofErr w:type="spellStart"/>
      <w:r w:rsidRPr="00C157EE">
        <w:rPr>
          <w:bCs/>
        </w:rPr>
        <w:t>Юрайт</w:t>
      </w:r>
      <w:proofErr w:type="spellEnd"/>
      <w:r w:rsidRPr="00C157EE">
        <w:rPr>
          <w:bCs/>
        </w:rPr>
        <w:t xml:space="preserve"> [сайт]. — URL: https://urait.ru/bcode/429626</w:t>
      </w:r>
    </w:p>
    <w:p w14:paraId="2A583AF2" w14:textId="77777777" w:rsidR="00C157EE" w:rsidRPr="00C157EE" w:rsidRDefault="00C157EE" w:rsidP="00CE6F00">
      <w:pPr>
        <w:pStyle w:val="afffff9"/>
        <w:widowControl/>
        <w:numPr>
          <w:ilvl w:val="0"/>
          <w:numId w:val="38"/>
        </w:numPr>
        <w:spacing w:line="276" w:lineRule="auto"/>
        <w:ind w:left="0" w:firstLine="709"/>
        <w:jc w:val="both"/>
        <w:rPr>
          <w:bCs/>
          <w:lang w:val="ru-RU" w:eastAsia="ru-RU"/>
        </w:rPr>
      </w:pPr>
      <w:proofErr w:type="spellStart"/>
      <w:r w:rsidRPr="00C157EE">
        <w:rPr>
          <w:bCs/>
          <w:lang w:val="ru-RU" w:eastAsia="ru-RU"/>
        </w:rPr>
        <w:lastRenderedPageBreak/>
        <w:t>Фрицлер</w:t>
      </w:r>
      <w:proofErr w:type="spellEnd"/>
      <w:r w:rsidRPr="00C157EE">
        <w:rPr>
          <w:bCs/>
          <w:lang w:val="ru-RU" w:eastAsia="ru-RU"/>
        </w:rPr>
        <w:t xml:space="preserve">, А. В.  Основы финансовой грамотности : учебник для среднего профессионального образования / А. В. </w:t>
      </w:r>
      <w:proofErr w:type="spellStart"/>
      <w:r w:rsidRPr="00C157EE">
        <w:rPr>
          <w:bCs/>
          <w:lang w:val="ru-RU" w:eastAsia="ru-RU"/>
        </w:rPr>
        <w:t>Фрицлер</w:t>
      </w:r>
      <w:proofErr w:type="spellEnd"/>
      <w:r w:rsidRPr="00C157EE">
        <w:rPr>
          <w:bCs/>
          <w:lang w:val="ru-RU" w:eastAsia="ru-RU"/>
        </w:rPr>
        <w:t xml:space="preserve">, Е. А. Тарханова. — 2-е изд., </w:t>
      </w:r>
      <w:proofErr w:type="spellStart"/>
      <w:r w:rsidRPr="00C157EE">
        <w:rPr>
          <w:bCs/>
          <w:lang w:val="ru-RU" w:eastAsia="ru-RU"/>
        </w:rPr>
        <w:t>перераб</w:t>
      </w:r>
      <w:proofErr w:type="spellEnd"/>
      <w:r w:rsidRPr="00C157EE">
        <w:rPr>
          <w:bCs/>
          <w:lang w:val="ru-RU" w:eastAsia="ru-RU"/>
        </w:rPr>
        <w:t xml:space="preserve">. и доп. — Москва : Издательство </w:t>
      </w:r>
      <w:proofErr w:type="spellStart"/>
      <w:r w:rsidRPr="00C157EE">
        <w:rPr>
          <w:bCs/>
          <w:lang w:val="ru-RU" w:eastAsia="ru-RU"/>
        </w:rPr>
        <w:t>Юрайт</w:t>
      </w:r>
      <w:proofErr w:type="spellEnd"/>
      <w:r w:rsidRPr="00C157EE">
        <w:rPr>
          <w:bCs/>
          <w:lang w:val="ru-RU" w:eastAsia="ru-RU"/>
        </w:rPr>
        <w:t xml:space="preserve">, 2023. — 148 с. — (Профессиональное образование). — ISBN 978-5-534-16794-8.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87"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/531714</w:t>
        </w:r>
      </w:hyperlink>
      <w:r w:rsidRPr="00C157EE">
        <w:rPr>
          <w:bCs/>
          <w:lang w:val="ru-RU" w:eastAsia="ru-RU"/>
        </w:rPr>
        <w:t>  </w:t>
      </w:r>
    </w:p>
    <w:p w14:paraId="15DA3141" w14:textId="77777777" w:rsidR="00C157EE" w:rsidRPr="00C157EE" w:rsidRDefault="00C157EE" w:rsidP="00CE6F00">
      <w:pPr>
        <w:pStyle w:val="ad"/>
        <w:numPr>
          <w:ilvl w:val="0"/>
          <w:numId w:val="38"/>
        </w:numPr>
        <w:spacing w:before="0" w:after="0" w:line="276" w:lineRule="auto"/>
        <w:ind w:left="0" w:firstLine="709"/>
        <w:jc w:val="both"/>
        <w:rPr>
          <w:bCs/>
        </w:rPr>
      </w:pPr>
      <w:proofErr w:type="spellStart"/>
      <w:r w:rsidRPr="00C157EE">
        <w:rPr>
          <w:bCs/>
        </w:rPr>
        <w:t>Фрицлер</w:t>
      </w:r>
      <w:proofErr w:type="spellEnd"/>
      <w:r w:rsidRPr="00C157EE">
        <w:rPr>
          <w:bCs/>
        </w:rPr>
        <w:t>, А. В. Основы финансовой грамотности : учебное пособие для среднего профессионального образования / А. В. </w:t>
      </w:r>
      <w:proofErr w:type="spellStart"/>
      <w:r w:rsidRPr="00C157EE">
        <w:rPr>
          <w:bCs/>
        </w:rPr>
        <w:t>Фрицлер</w:t>
      </w:r>
      <w:proofErr w:type="spellEnd"/>
      <w:r w:rsidRPr="00C157EE">
        <w:rPr>
          <w:bCs/>
        </w:rPr>
        <w:t xml:space="preserve">, Е. А. Тарханова. — Москва : Издательство </w:t>
      </w:r>
      <w:proofErr w:type="spellStart"/>
      <w:r w:rsidRPr="00C157EE">
        <w:rPr>
          <w:bCs/>
        </w:rPr>
        <w:t>Юрайт</w:t>
      </w:r>
      <w:proofErr w:type="spellEnd"/>
      <w:r w:rsidRPr="00C157EE">
        <w:rPr>
          <w:bCs/>
        </w:rPr>
        <w:t xml:space="preserve">, 2021. — 154 с. — (Профессиональное образование). — ISBN 978-5-534-13794-1. — Текст : электронный // Образовательная платформа </w:t>
      </w:r>
      <w:proofErr w:type="spellStart"/>
      <w:r w:rsidRPr="00C157EE">
        <w:rPr>
          <w:bCs/>
        </w:rPr>
        <w:t>Юрайт</w:t>
      </w:r>
      <w:proofErr w:type="spellEnd"/>
      <w:r w:rsidRPr="00C157EE">
        <w:rPr>
          <w:bCs/>
        </w:rPr>
        <w:t xml:space="preserve"> [сайт]. — URL: </w:t>
      </w:r>
      <w:hyperlink r:id="rId88" w:tgtFrame="_blank" w:history="1">
        <w:r w:rsidRPr="00C157EE">
          <w:rPr>
            <w:bCs/>
          </w:rPr>
          <w:t>https://urait.ru/bcode/466897</w:t>
        </w:r>
      </w:hyperlink>
    </w:p>
    <w:p w14:paraId="6EA04E32" w14:textId="77777777" w:rsidR="00C157EE" w:rsidRPr="00C157EE" w:rsidRDefault="00C157EE" w:rsidP="00CE6F00">
      <w:pPr>
        <w:pStyle w:val="afffff9"/>
        <w:widowControl/>
        <w:numPr>
          <w:ilvl w:val="0"/>
          <w:numId w:val="38"/>
        </w:numPr>
        <w:spacing w:line="276" w:lineRule="auto"/>
        <w:ind w:left="0" w:firstLine="709"/>
        <w:jc w:val="both"/>
        <w:rPr>
          <w:bCs/>
          <w:lang w:val="ru-RU" w:eastAsia="ru-RU"/>
        </w:rPr>
      </w:pPr>
      <w:proofErr w:type="spellStart"/>
      <w:r w:rsidRPr="00C157EE">
        <w:rPr>
          <w:bCs/>
          <w:lang w:val="ru-RU" w:eastAsia="ru-RU"/>
        </w:rPr>
        <w:t>Чеберко</w:t>
      </w:r>
      <w:proofErr w:type="spellEnd"/>
      <w:r w:rsidRPr="00C157EE">
        <w:rPr>
          <w:bCs/>
          <w:lang w:val="ru-RU" w:eastAsia="ru-RU"/>
        </w:rPr>
        <w:t xml:space="preserve">, Е. Ф.  Предпринимательская деятельность : учебник и практикум для среднего профессионального образования / Е. Ф. </w:t>
      </w:r>
      <w:proofErr w:type="spellStart"/>
      <w:r w:rsidRPr="00C157EE">
        <w:rPr>
          <w:bCs/>
          <w:lang w:val="ru-RU" w:eastAsia="ru-RU"/>
        </w:rPr>
        <w:t>Чеберко</w:t>
      </w:r>
      <w:proofErr w:type="spellEnd"/>
      <w:r w:rsidRPr="00C157EE">
        <w:rPr>
          <w:bCs/>
          <w:lang w:val="ru-RU" w:eastAsia="ru-RU"/>
        </w:rPr>
        <w:t xml:space="preserve">. — Москва : Издательство </w:t>
      </w:r>
      <w:proofErr w:type="spellStart"/>
      <w:r w:rsidRPr="00C157EE">
        <w:rPr>
          <w:bCs/>
          <w:lang w:val="ru-RU" w:eastAsia="ru-RU"/>
        </w:rPr>
        <w:t>Юрайт</w:t>
      </w:r>
      <w:proofErr w:type="spellEnd"/>
      <w:r w:rsidRPr="00C157EE">
        <w:rPr>
          <w:bCs/>
          <w:lang w:val="ru-RU" w:eastAsia="ru-RU"/>
        </w:rPr>
        <w:t xml:space="preserve">, 2023. — 213 с. — (Профессиональное образование). — ISBN 978-5-534-16939-3. — Текст : электронный // Образовательная платформа </w:t>
      </w:r>
      <w:proofErr w:type="spellStart"/>
      <w:r w:rsidRPr="00C157EE">
        <w:rPr>
          <w:bCs/>
          <w:lang w:val="ru-RU" w:eastAsia="ru-RU"/>
        </w:rPr>
        <w:t>Юрайт</w:t>
      </w:r>
      <w:proofErr w:type="spellEnd"/>
      <w:r w:rsidRPr="00C157EE">
        <w:rPr>
          <w:bCs/>
          <w:lang w:val="ru-RU" w:eastAsia="ru-RU"/>
        </w:rPr>
        <w:t xml:space="preserve"> [сайт]. — URL: </w:t>
      </w:r>
      <w:hyperlink r:id="rId89" w:history="1">
        <w:r w:rsidRPr="00C157EE">
          <w:rPr>
            <w:bCs/>
            <w:lang w:val="ru-RU" w:eastAsia="ru-RU"/>
          </w:rPr>
          <w:t>https</w:t>
        </w:r>
        <w:r w:rsidRPr="00C157EE">
          <w:rPr>
            <w:bCs/>
            <w:lang w:eastAsia="ru-RU"/>
          </w:rPr>
          <w:t>://</w:t>
        </w:r>
        <w:proofErr w:type="spellStart"/>
        <w:r w:rsidRPr="00C157EE">
          <w:rPr>
            <w:bCs/>
            <w:lang w:val="ru-RU" w:eastAsia="ru-RU"/>
          </w:rPr>
          <w:t>urait</w:t>
        </w:r>
        <w:proofErr w:type="spellEnd"/>
        <w:r w:rsidRPr="00C157EE">
          <w:rPr>
            <w:bCs/>
            <w:lang w:eastAsia="ru-RU"/>
          </w:rPr>
          <w:t>.</w:t>
        </w:r>
        <w:proofErr w:type="spellStart"/>
        <w:r w:rsidRPr="00C157EE">
          <w:rPr>
            <w:bCs/>
            <w:lang w:val="ru-RU" w:eastAsia="ru-RU"/>
          </w:rPr>
          <w:t>ru</w:t>
        </w:r>
        <w:proofErr w:type="spellEnd"/>
        <w:r w:rsidRPr="00C157EE">
          <w:rPr>
            <w:bCs/>
            <w:lang w:eastAsia="ru-RU"/>
          </w:rPr>
          <w:t>/</w:t>
        </w:r>
        <w:proofErr w:type="spellStart"/>
        <w:r w:rsidRPr="00C157EE">
          <w:rPr>
            <w:bCs/>
            <w:lang w:val="ru-RU" w:eastAsia="ru-RU"/>
          </w:rPr>
          <w:t>bcode</w:t>
        </w:r>
        <w:proofErr w:type="spellEnd"/>
        <w:r w:rsidRPr="00C157EE">
          <w:rPr>
            <w:bCs/>
            <w:lang w:eastAsia="ru-RU"/>
          </w:rPr>
          <w:t>/532052</w:t>
        </w:r>
      </w:hyperlink>
      <w:r w:rsidRPr="00C157EE">
        <w:rPr>
          <w:bCs/>
          <w:lang w:val="ru-RU" w:eastAsia="ru-RU"/>
        </w:rPr>
        <w:t>  </w:t>
      </w:r>
    </w:p>
    <w:p w14:paraId="15512BAA" w14:textId="77777777" w:rsidR="00FF5935" w:rsidRPr="003C2B4A" w:rsidRDefault="00FF5935" w:rsidP="00FF5935">
      <w:pPr>
        <w:spacing w:after="0"/>
        <w:ind w:firstLine="709"/>
        <w:contextualSpacing/>
        <w:jc w:val="both"/>
        <w:rPr>
          <w:rFonts w:ascii="Times New Roman" w:hAnsi="Times New Roman"/>
          <w:b/>
          <w:bCs/>
          <w:sz w:val="24"/>
          <w:szCs w:val="24"/>
        </w:rPr>
      </w:pPr>
    </w:p>
    <w:p w14:paraId="6604E57B" w14:textId="77777777" w:rsidR="00FF5935" w:rsidRPr="003C2B4A" w:rsidRDefault="00FF5935" w:rsidP="00FF5935">
      <w:pPr>
        <w:spacing w:after="0"/>
        <w:ind w:firstLine="709"/>
        <w:contextualSpacing/>
        <w:jc w:val="both"/>
        <w:rPr>
          <w:rFonts w:ascii="Times New Roman" w:hAnsi="Times New Roman"/>
          <w:b/>
          <w:bCs/>
          <w:sz w:val="24"/>
          <w:szCs w:val="24"/>
        </w:rPr>
      </w:pPr>
      <w:r w:rsidRPr="003C2B4A">
        <w:rPr>
          <w:rFonts w:ascii="Times New Roman" w:hAnsi="Times New Roman"/>
          <w:b/>
          <w:bCs/>
          <w:sz w:val="24"/>
          <w:szCs w:val="24"/>
        </w:rPr>
        <w:t xml:space="preserve">3.2.3. Дополнительные источники </w:t>
      </w:r>
    </w:p>
    <w:p w14:paraId="64E49FE2" w14:textId="77777777" w:rsidR="00FF5935" w:rsidRPr="003C2B4A" w:rsidRDefault="00FF5935" w:rsidP="00C77D35">
      <w:pPr>
        <w:spacing w:after="0"/>
        <w:ind w:firstLine="709"/>
        <w:jc w:val="both"/>
        <w:rPr>
          <w:rFonts w:ascii="Times New Roman" w:hAnsi="Times New Roman"/>
          <w:sz w:val="24"/>
          <w:szCs w:val="24"/>
          <w:lang w:val="en-US"/>
        </w:rPr>
      </w:pPr>
      <w:r w:rsidRPr="003C2B4A">
        <w:rPr>
          <w:rFonts w:ascii="Times New Roman" w:hAnsi="Times New Roman"/>
          <w:color w:val="001A34"/>
          <w:sz w:val="24"/>
        </w:rPr>
        <w:t>1</w:t>
      </w:r>
      <w:r w:rsidRPr="003C2B4A">
        <w:rPr>
          <w:rFonts w:ascii="Times New Roman" w:hAnsi="Times New Roman"/>
          <w:sz w:val="24"/>
        </w:rPr>
        <w:t xml:space="preserve">. </w:t>
      </w:r>
      <w:r w:rsidRPr="003C2B4A">
        <w:rPr>
          <w:rFonts w:ascii="Times New Roman" w:hAnsi="Times New Roman"/>
          <w:sz w:val="24"/>
          <w:szCs w:val="24"/>
        </w:rPr>
        <w:t xml:space="preserve">Всё о будущей пенсии для учёбы и жизни [Электронный ресурс]. </w:t>
      </w:r>
      <w:bookmarkStart w:id="16" w:name="_Hlk92970790"/>
      <w:r w:rsidRPr="003C2B4A">
        <w:rPr>
          <w:rFonts w:ascii="Times New Roman" w:hAnsi="Times New Roman"/>
          <w:sz w:val="24"/>
          <w:szCs w:val="24"/>
          <w:lang w:val="en-US"/>
        </w:rPr>
        <w:t>URL</w:t>
      </w:r>
      <w:bookmarkEnd w:id="16"/>
      <w:r w:rsidRPr="003C2B4A">
        <w:rPr>
          <w:rFonts w:ascii="Times New Roman" w:hAnsi="Times New Roman"/>
          <w:sz w:val="24"/>
          <w:szCs w:val="24"/>
          <w:lang w:val="en-US"/>
        </w:rPr>
        <w:t xml:space="preserve">: http://www.pfrf.ru/files/id/press_center/pr/ </w:t>
      </w:r>
      <w:proofErr w:type="spellStart"/>
      <w:r w:rsidRPr="003C2B4A">
        <w:rPr>
          <w:rFonts w:ascii="Times New Roman" w:hAnsi="Times New Roman"/>
          <w:sz w:val="24"/>
          <w:szCs w:val="24"/>
          <w:lang w:val="en-US"/>
        </w:rPr>
        <w:t>uchebnik</w:t>
      </w:r>
      <w:proofErr w:type="spellEnd"/>
      <w:r w:rsidRPr="003C2B4A">
        <w:rPr>
          <w:rFonts w:ascii="Times New Roman" w:hAnsi="Times New Roman"/>
          <w:sz w:val="24"/>
          <w:szCs w:val="24"/>
          <w:lang w:val="en-US"/>
        </w:rPr>
        <w:t>/SchoolBook__2018_1.pdf</w:t>
      </w:r>
    </w:p>
    <w:p w14:paraId="31D69923" w14:textId="77777777" w:rsidR="00FF5935" w:rsidRPr="003C2B4A" w:rsidRDefault="00FF5935" w:rsidP="00C77D35">
      <w:pPr>
        <w:spacing w:after="0"/>
        <w:ind w:firstLine="709"/>
        <w:jc w:val="both"/>
        <w:rPr>
          <w:rFonts w:ascii="Times New Roman" w:hAnsi="Times New Roman"/>
          <w:sz w:val="24"/>
          <w:szCs w:val="24"/>
        </w:rPr>
      </w:pPr>
      <w:r w:rsidRPr="003C2B4A">
        <w:rPr>
          <w:rFonts w:ascii="Times New Roman" w:hAnsi="Times New Roman"/>
          <w:sz w:val="24"/>
          <w:szCs w:val="24"/>
        </w:rPr>
        <w:t xml:space="preserve">2. Рекомендации по заполнению справок о доходах, расходах, об имуществе и обязательствах имущественного характера, представляемых в Банк России [Электронный ресурс]. URL: http://www.cbr.ru/statichtml/file/25510/mintrud.pdf </w:t>
      </w:r>
    </w:p>
    <w:p w14:paraId="10BDAD1C" w14:textId="77777777" w:rsidR="00FF5935" w:rsidRPr="003C2B4A" w:rsidRDefault="00FF5935" w:rsidP="00C77D35">
      <w:pPr>
        <w:spacing w:after="0"/>
        <w:ind w:firstLine="709"/>
        <w:jc w:val="both"/>
        <w:rPr>
          <w:rFonts w:ascii="Times New Roman" w:hAnsi="Times New Roman"/>
          <w:sz w:val="24"/>
          <w:szCs w:val="24"/>
        </w:rPr>
      </w:pPr>
      <w:r w:rsidRPr="003C2B4A">
        <w:rPr>
          <w:rFonts w:ascii="Times New Roman" w:hAnsi="Times New Roman"/>
          <w:sz w:val="24"/>
          <w:szCs w:val="24"/>
        </w:rPr>
        <w:t xml:space="preserve">3. Романова И.Б., </w:t>
      </w:r>
      <w:proofErr w:type="spellStart"/>
      <w:r w:rsidRPr="003C2B4A">
        <w:rPr>
          <w:rFonts w:ascii="Times New Roman" w:hAnsi="Times New Roman"/>
          <w:sz w:val="24"/>
          <w:szCs w:val="24"/>
        </w:rPr>
        <w:t>Айнуллова</w:t>
      </w:r>
      <w:proofErr w:type="spellEnd"/>
      <w:r w:rsidRPr="003C2B4A">
        <w:rPr>
          <w:rFonts w:ascii="Times New Roman" w:hAnsi="Times New Roman"/>
          <w:sz w:val="24"/>
          <w:szCs w:val="24"/>
        </w:rPr>
        <w:t xml:space="preserve"> Д.Г. Налоги и налогообложение: теория и практика [Электронный ресурс]. URL: http:// window.edu.ru/</w:t>
      </w:r>
      <w:proofErr w:type="spellStart"/>
      <w:r w:rsidRPr="003C2B4A">
        <w:rPr>
          <w:rFonts w:ascii="Times New Roman" w:hAnsi="Times New Roman"/>
          <w:sz w:val="24"/>
          <w:szCs w:val="24"/>
        </w:rPr>
        <w:t>resource</w:t>
      </w:r>
      <w:proofErr w:type="spellEnd"/>
      <w:r w:rsidRPr="003C2B4A">
        <w:rPr>
          <w:rFonts w:ascii="Times New Roman" w:hAnsi="Times New Roman"/>
          <w:sz w:val="24"/>
          <w:szCs w:val="24"/>
        </w:rPr>
        <w:t>/473/74473/</w:t>
      </w:r>
      <w:proofErr w:type="spellStart"/>
      <w:r w:rsidRPr="003C2B4A">
        <w:rPr>
          <w:rFonts w:ascii="Times New Roman" w:hAnsi="Times New Roman"/>
          <w:sz w:val="24"/>
          <w:szCs w:val="24"/>
        </w:rPr>
        <w:t>files</w:t>
      </w:r>
      <w:proofErr w:type="spellEnd"/>
      <w:r w:rsidRPr="003C2B4A">
        <w:rPr>
          <w:rFonts w:ascii="Times New Roman" w:hAnsi="Times New Roman"/>
          <w:sz w:val="24"/>
          <w:szCs w:val="24"/>
        </w:rPr>
        <w:t>/ulstu2011–28.pdf</w:t>
      </w:r>
    </w:p>
    <w:p w14:paraId="57A6B308"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 xml:space="preserve">4. Банковские услуги и отношения людей с банками: курс лекций [Электронный ресурс]. URL: http://fmc.hse.ru/ </w:t>
      </w:r>
      <w:proofErr w:type="spellStart"/>
      <w:r w:rsidRPr="003C2B4A">
        <w:rPr>
          <w:rFonts w:ascii="Times New Roman" w:hAnsi="Times New Roman"/>
          <w:sz w:val="24"/>
          <w:szCs w:val="24"/>
          <w:lang w:eastAsia="nl-NL"/>
        </w:rPr>
        <w:t>bezdudnivideo</w:t>
      </w:r>
      <w:proofErr w:type="spellEnd"/>
    </w:p>
    <w:p w14:paraId="312F2C06"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 xml:space="preserve">5. Банковские услуги и отношения людей с банками: курс лекций [Электронный ресурс]. URL: http://fmc.hse.ru/ </w:t>
      </w:r>
      <w:proofErr w:type="spellStart"/>
      <w:r w:rsidRPr="003C2B4A">
        <w:rPr>
          <w:rFonts w:ascii="Times New Roman" w:hAnsi="Times New Roman"/>
          <w:sz w:val="24"/>
          <w:szCs w:val="24"/>
          <w:lang w:eastAsia="nl-NL"/>
        </w:rPr>
        <w:t>bezdudnivideo</w:t>
      </w:r>
      <w:proofErr w:type="spellEnd"/>
    </w:p>
    <w:p w14:paraId="79B8AE27"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 xml:space="preserve">6. Финансовые пирамиды и финансовое мошенничество: курс лекций [Электронный ресурс]. URL: https://fmc.hse.ru/ </w:t>
      </w:r>
      <w:proofErr w:type="spellStart"/>
      <w:r w:rsidRPr="003C2B4A">
        <w:rPr>
          <w:rFonts w:ascii="Times New Roman" w:hAnsi="Times New Roman"/>
          <w:sz w:val="24"/>
          <w:szCs w:val="24"/>
          <w:lang w:eastAsia="nl-NL"/>
        </w:rPr>
        <w:t>vaginvideo</w:t>
      </w:r>
      <w:proofErr w:type="spellEnd"/>
    </w:p>
    <w:p w14:paraId="3CFE156A"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 xml:space="preserve">7. Финансовый портал «РБК </w:t>
      </w:r>
      <w:proofErr w:type="spellStart"/>
      <w:r w:rsidRPr="003C2B4A">
        <w:rPr>
          <w:rFonts w:ascii="Times New Roman" w:hAnsi="Times New Roman"/>
          <w:sz w:val="24"/>
          <w:szCs w:val="24"/>
          <w:lang w:eastAsia="nl-NL"/>
        </w:rPr>
        <w:t>Quote</w:t>
      </w:r>
      <w:proofErr w:type="spellEnd"/>
      <w:r w:rsidRPr="003C2B4A">
        <w:rPr>
          <w:rFonts w:ascii="Times New Roman" w:hAnsi="Times New Roman"/>
          <w:sz w:val="24"/>
          <w:szCs w:val="24"/>
          <w:lang w:eastAsia="nl-NL"/>
        </w:rPr>
        <w:t>» [Электронный ресурс]. URL: https://quote.rbc.ru</w:t>
      </w:r>
    </w:p>
    <w:p w14:paraId="7A885819"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 xml:space="preserve">8. </w:t>
      </w:r>
      <w:r w:rsidRPr="003C2B4A">
        <w:rPr>
          <w:rFonts w:ascii="Times New Roman" w:hAnsi="Times New Roman"/>
          <w:sz w:val="24"/>
          <w:szCs w:val="24"/>
          <w:lang w:val="en-US" w:eastAsia="nl-NL"/>
        </w:rPr>
        <w:t>C</w:t>
      </w:r>
      <w:proofErr w:type="spellStart"/>
      <w:r w:rsidRPr="003C2B4A">
        <w:rPr>
          <w:rFonts w:ascii="Times New Roman" w:hAnsi="Times New Roman"/>
          <w:sz w:val="24"/>
          <w:szCs w:val="24"/>
          <w:lang w:eastAsia="nl-NL"/>
        </w:rPr>
        <w:t>айт</w:t>
      </w:r>
      <w:proofErr w:type="spellEnd"/>
      <w:r w:rsidRPr="003C2B4A">
        <w:rPr>
          <w:rFonts w:ascii="Times New Roman" w:hAnsi="Times New Roman"/>
          <w:sz w:val="24"/>
          <w:szCs w:val="24"/>
          <w:lang w:eastAsia="nl-NL"/>
        </w:rPr>
        <w:t xml:space="preserve"> компании «Финансовый инвестиционный консультант» [Электронный ресурс]. URL: http://vip-money.com</w:t>
      </w:r>
    </w:p>
    <w:p w14:paraId="5BA8BA0E"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9. Агентство по страхованию вкладов [Электронный ресурс]. URL: www.asv.org.ru</w:t>
      </w:r>
    </w:p>
    <w:p w14:paraId="72F69867"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 xml:space="preserve">10. </w:t>
      </w:r>
      <w:r w:rsidRPr="003C2B4A">
        <w:rPr>
          <w:rFonts w:ascii="Times New Roman" w:hAnsi="Times New Roman"/>
          <w:sz w:val="24"/>
          <w:szCs w:val="24"/>
          <w:lang w:val="en-US" w:eastAsia="nl-NL"/>
        </w:rPr>
        <w:t>A</w:t>
      </w:r>
      <w:proofErr w:type="spellStart"/>
      <w:r w:rsidRPr="003C2B4A">
        <w:rPr>
          <w:rFonts w:ascii="Times New Roman" w:hAnsi="Times New Roman"/>
          <w:sz w:val="24"/>
          <w:szCs w:val="24"/>
          <w:lang w:eastAsia="nl-NL"/>
        </w:rPr>
        <w:t>инансовый</w:t>
      </w:r>
      <w:proofErr w:type="spellEnd"/>
      <w:r w:rsidRPr="003C2B4A">
        <w:rPr>
          <w:rFonts w:ascii="Times New Roman" w:hAnsi="Times New Roman"/>
          <w:sz w:val="24"/>
          <w:szCs w:val="24"/>
          <w:lang w:eastAsia="nl-NL"/>
        </w:rPr>
        <w:t xml:space="preserve"> информационный портал [Электронный ресурс]. URL: www.banki.ru</w:t>
      </w:r>
    </w:p>
    <w:p w14:paraId="7941A824"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11. Центральный банк Российской Федерации [Электронный ресурс]. URL: www.cbr.ru</w:t>
      </w:r>
    </w:p>
    <w:p w14:paraId="66DC6FAD"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12. Федеральный фонд ОМС [Электронный ресурс]. URL: www.ffoms.ru</w:t>
      </w:r>
    </w:p>
    <w:p w14:paraId="31B530C4"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13. Федеральный методический центр по финансовой грамотности системы общего и среднего профессионального образования [Электронный ресурс]. URL: www.fmc.hse.ru</w:t>
      </w:r>
    </w:p>
    <w:p w14:paraId="0F1C9EC8"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14. Федеральная налоговая служба (ФНС России) [Электронный ресурс]. URL: www.nalog.ru/rn77</w:t>
      </w:r>
    </w:p>
    <w:p w14:paraId="58040E62"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15. Журнал «Налоговая политика и практика» [Электронный ресурс]. URL: www.nalogkodeks.ru</w:t>
      </w:r>
    </w:p>
    <w:p w14:paraId="2EA8BA7E"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16. Сайт «Всё о страховании» [Электронный ресурс]. URL: www.o-strahovanie.ru</w:t>
      </w:r>
    </w:p>
    <w:p w14:paraId="1A07350A"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17. Пенсионный фонд Российской Федерации [Электронный ресурс]. URL: www.pfrf.r</w:t>
      </w:r>
    </w:p>
    <w:p w14:paraId="218A7C21"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t>18. ПАО «Сбербанк России» [Электронный ресурс]. URL: . www.sberbank.ru</w:t>
      </w:r>
    </w:p>
    <w:p w14:paraId="58C8BA01" w14:textId="77777777" w:rsidR="00FF5935" w:rsidRPr="003C2B4A" w:rsidRDefault="00FF5935" w:rsidP="00C77D35">
      <w:pPr>
        <w:spacing w:after="0"/>
        <w:ind w:firstLine="709"/>
        <w:contextualSpacing/>
        <w:jc w:val="both"/>
        <w:rPr>
          <w:rFonts w:ascii="Times New Roman" w:hAnsi="Times New Roman"/>
          <w:sz w:val="24"/>
          <w:szCs w:val="24"/>
          <w:lang w:eastAsia="nl-NL"/>
        </w:rPr>
      </w:pPr>
      <w:r w:rsidRPr="003C2B4A">
        <w:rPr>
          <w:rFonts w:ascii="Times New Roman" w:hAnsi="Times New Roman"/>
          <w:sz w:val="24"/>
          <w:szCs w:val="24"/>
          <w:lang w:eastAsia="nl-NL"/>
        </w:rPr>
        <w:lastRenderedPageBreak/>
        <w:t>19. НПФ «ВТБ Пенсионный фонд» [Электронный ресурс]. URL: www.vtbnpf.ru</w:t>
      </w:r>
    </w:p>
    <w:p w14:paraId="2794A529" w14:textId="77777777" w:rsidR="00FF5935" w:rsidRPr="003C2B4A" w:rsidRDefault="00FF5935" w:rsidP="00C77D35">
      <w:pPr>
        <w:spacing w:after="0"/>
        <w:ind w:firstLine="709"/>
        <w:jc w:val="both"/>
        <w:rPr>
          <w:rFonts w:ascii="Times New Roman" w:hAnsi="Times New Roman"/>
          <w:sz w:val="24"/>
          <w:szCs w:val="24"/>
        </w:rPr>
      </w:pPr>
      <w:r w:rsidRPr="003C2B4A">
        <w:rPr>
          <w:rFonts w:ascii="Times New Roman" w:hAnsi="Times New Roman"/>
          <w:sz w:val="24"/>
          <w:szCs w:val="24"/>
        </w:rPr>
        <w:t>20. Бухгалтерские новости и статьи [Электронный ресурс]. URL: https://nalog-nalog.ru</w:t>
      </w:r>
    </w:p>
    <w:p w14:paraId="0C90E5D9" w14:textId="77777777" w:rsidR="00FF5935" w:rsidRPr="003C2B4A" w:rsidRDefault="00FF5935" w:rsidP="00C77D35">
      <w:pPr>
        <w:spacing w:after="0"/>
        <w:ind w:firstLine="709"/>
        <w:jc w:val="both"/>
        <w:rPr>
          <w:rFonts w:ascii="Times New Roman" w:hAnsi="Times New Roman"/>
          <w:sz w:val="24"/>
          <w:szCs w:val="24"/>
        </w:rPr>
      </w:pPr>
      <w:r w:rsidRPr="003C2B4A">
        <w:rPr>
          <w:rFonts w:ascii="Times New Roman" w:hAnsi="Times New Roman"/>
          <w:sz w:val="24"/>
          <w:szCs w:val="24"/>
        </w:rPr>
        <w:t>21. НПФ «Сбербанк» [Электронный ресурс]. URL: https://npfsberbanka.ru</w:t>
      </w:r>
    </w:p>
    <w:p w14:paraId="2DCE620B" w14:textId="77777777" w:rsidR="00FF5935" w:rsidRPr="003C2B4A" w:rsidRDefault="00FF5935" w:rsidP="00C77D35">
      <w:pPr>
        <w:spacing w:after="0"/>
        <w:ind w:firstLine="709"/>
        <w:contextualSpacing/>
        <w:jc w:val="both"/>
        <w:rPr>
          <w:rFonts w:ascii="Times New Roman" w:hAnsi="Times New Roman"/>
          <w:sz w:val="24"/>
          <w:szCs w:val="24"/>
        </w:rPr>
      </w:pPr>
      <w:r w:rsidRPr="003C2B4A">
        <w:rPr>
          <w:rFonts w:ascii="Times New Roman" w:hAnsi="Times New Roman"/>
          <w:sz w:val="24"/>
          <w:szCs w:val="24"/>
          <w:lang w:eastAsia="nl-NL"/>
        </w:rPr>
        <w:t>22. Финансовый портал (данные по финансовым рынкам Рос</w:t>
      </w:r>
      <w:r w:rsidRPr="003C2B4A">
        <w:rPr>
          <w:rFonts w:ascii="Times New Roman" w:hAnsi="Times New Roman"/>
          <w:sz w:val="24"/>
          <w:szCs w:val="24"/>
        </w:rPr>
        <w:t xml:space="preserve">сии) </w:t>
      </w:r>
      <w:r w:rsidRPr="003C2B4A">
        <w:rPr>
          <w:rFonts w:ascii="Times New Roman" w:hAnsi="Times New Roman"/>
          <w:sz w:val="24"/>
          <w:szCs w:val="24"/>
          <w:lang w:eastAsia="nl-NL"/>
        </w:rPr>
        <w:t>[Электронный ресурс]. URL: http://ru.investing.com</w:t>
      </w:r>
    </w:p>
    <w:p w14:paraId="6193F9EA" w14:textId="77777777" w:rsidR="00FF5935" w:rsidRPr="003C2B4A" w:rsidRDefault="00FF5935" w:rsidP="00C77D35">
      <w:pPr>
        <w:spacing w:after="0"/>
        <w:ind w:firstLine="709"/>
        <w:contextualSpacing/>
        <w:jc w:val="both"/>
        <w:rPr>
          <w:rFonts w:ascii="Times New Roman" w:hAnsi="Times New Roman"/>
          <w:sz w:val="24"/>
          <w:szCs w:val="24"/>
        </w:rPr>
      </w:pPr>
      <w:r w:rsidRPr="003C2B4A">
        <w:rPr>
          <w:rFonts w:ascii="Times New Roman" w:hAnsi="Times New Roman"/>
          <w:sz w:val="24"/>
          <w:szCs w:val="24"/>
        </w:rPr>
        <w:t xml:space="preserve">23. Словарь финансово-экономических терминов [Электронный ресурс]/ А.В. Шаркова [и др.]. — Электрон. текстовые данные. — М.: Дашков и К, 2017.— 1168 c.— </w:t>
      </w:r>
      <w:r w:rsidRPr="003C2B4A">
        <w:rPr>
          <w:rFonts w:ascii="Times New Roman" w:hAnsi="Times New Roman"/>
          <w:sz w:val="24"/>
          <w:szCs w:val="24"/>
          <w:lang w:val="en-US"/>
        </w:rPr>
        <w:t>URL</w:t>
      </w:r>
      <w:r w:rsidRPr="003C2B4A">
        <w:rPr>
          <w:rFonts w:ascii="Times New Roman" w:hAnsi="Times New Roman"/>
          <w:sz w:val="24"/>
          <w:szCs w:val="24"/>
        </w:rPr>
        <w:t>: http://www.iprbookshop.ru/62447.html.— ЭБС «</w:t>
      </w:r>
      <w:proofErr w:type="spellStart"/>
      <w:r w:rsidRPr="003C2B4A">
        <w:rPr>
          <w:rFonts w:ascii="Times New Roman" w:hAnsi="Times New Roman"/>
          <w:sz w:val="24"/>
          <w:szCs w:val="24"/>
        </w:rPr>
        <w:t>IPRbooks</w:t>
      </w:r>
      <w:proofErr w:type="spellEnd"/>
      <w:r w:rsidRPr="003C2B4A">
        <w:rPr>
          <w:rFonts w:ascii="Times New Roman" w:hAnsi="Times New Roman"/>
          <w:sz w:val="24"/>
          <w:szCs w:val="24"/>
        </w:rPr>
        <w:t>»</w:t>
      </w:r>
    </w:p>
    <w:p w14:paraId="5D1D9485" w14:textId="77777777" w:rsidR="000350B2" w:rsidRDefault="000350B2">
      <w:pPr>
        <w:spacing w:after="160" w:line="259" w:lineRule="auto"/>
        <w:rPr>
          <w:rFonts w:ascii="Times New Roman" w:hAnsi="Times New Roman"/>
          <w:b/>
          <w:sz w:val="24"/>
          <w:szCs w:val="24"/>
        </w:rPr>
      </w:pPr>
      <w:r>
        <w:rPr>
          <w:rFonts w:ascii="Times New Roman" w:hAnsi="Times New Roman"/>
          <w:b/>
          <w:sz w:val="24"/>
          <w:szCs w:val="24"/>
        </w:rPr>
        <w:br w:type="page"/>
      </w:r>
    </w:p>
    <w:p w14:paraId="48A57667" w14:textId="41510AF1" w:rsidR="00FF5935" w:rsidRPr="003C2B4A" w:rsidRDefault="00FF5935" w:rsidP="00FF5935">
      <w:pPr>
        <w:contextualSpacing/>
        <w:jc w:val="center"/>
        <w:rPr>
          <w:rFonts w:ascii="Times New Roman" w:hAnsi="Times New Roman"/>
          <w:b/>
          <w:sz w:val="24"/>
          <w:szCs w:val="24"/>
        </w:rPr>
      </w:pPr>
      <w:r w:rsidRPr="003C2B4A">
        <w:rPr>
          <w:rFonts w:ascii="Times New Roman" w:hAnsi="Times New Roman"/>
          <w:b/>
          <w:sz w:val="24"/>
          <w:szCs w:val="24"/>
        </w:rPr>
        <w:lastRenderedPageBreak/>
        <w:t xml:space="preserve">4. КОНТРОЛЬ И ОЦЕНКА РЕЗУЛЬТАТОВ ОСВОЕНИЯ </w:t>
      </w:r>
      <w:r w:rsidRPr="003C2B4A">
        <w:rPr>
          <w:rFonts w:ascii="Times New Roman" w:hAnsi="Times New Roman"/>
          <w:b/>
          <w:sz w:val="24"/>
          <w:szCs w:val="24"/>
        </w:rPr>
        <w:br/>
        <w:t>УЧЕБНОЙ ДИСЦИПЛИНЫ</w:t>
      </w:r>
    </w:p>
    <w:p w14:paraId="0EBC1D38" w14:textId="77777777" w:rsidR="00FF5935" w:rsidRPr="003C2B4A"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FF5935" w:rsidRPr="00F50956" w14:paraId="1CCB2E23" w14:textId="77777777" w:rsidTr="00F50956">
        <w:trPr>
          <w:trHeight w:val="23"/>
        </w:trPr>
        <w:tc>
          <w:tcPr>
            <w:tcW w:w="1912" w:type="pct"/>
          </w:tcPr>
          <w:p w14:paraId="61B9B1FA" w14:textId="29A626F5" w:rsidR="00FF5935" w:rsidRPr="00F50956" w:rsidRDefault="000350B2"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 xml:space="preserve">Результаты обучения </w:t>
            </w:r>
          </w:p>
        </w:tc>
        <w:tc>
          <w:tcPr>
            <w:tcW w:w="1580" w:type="pct"/>
          </w:tcPr>
          <w:p w14:paraId="2BEDAC59"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57F994B8" w14:textId="77777777" w:rsidR="00FF5935" w:rsidRPr="00F50956" w:rsidRDefault="00FF5935"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FF5935" w:rsidRPr="00F50956" w14:paraId="470367AA" w14:textId="77777777" w:rsidTr="00F50956">
        <w:trPr>
          <w:trHeight w:val="23"/>
        </w:trPr>
        <w:tc>
          <w:tcPr>
            <w:tcW w:w="1912" w:type="pct"/>
          </w:tcPr>
          <w:p w14:paraId="39B5BFA5"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0C85E8FF"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основные понятия финансовой грамотности и основные законодательные акты, регламентирующие ее вопросы;</w:t>
            </w:r>
          </w:p>
          <w:p w14:paraId="08484021"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виды принятия решений в условиях ограниченности ресурсов;</w:t>
            </w:r>
          </w:p>
          <w:p w14:paraId="56D0DC06"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основные виды планирования;</w:t>
            </w:r>
          </w:p>
          <w:p w14:paraId="2595A833"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устройство банковской системы, основные виды банков и их операций;</w:t>
            </w:r>
          </w:p>
          <w:p w14:paraId="79627415"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сущность понятий «депозит» и «кредит», их виды и принципы;</w:t>
            </w:r>
          </w:p>
          <w:p w14:paraId="510C3560"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схемы кредитования физических лиц;</w:t>
            </w:r>
          </w:p>
          <w:p w14:paraId="5C688581"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устройство налоговой системы, виды налогообложения физических лиц;</w:t>
            </w:r>
          </w:p>
          <w:p w14:paraId="30D699B4"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признаки финансового мошенничества;</w:t>
            </w:r>
          </w:p>
          <w:p w14:paraId="33D36130"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основные виды ценных бумаг и их доходность;</w:t>
            </w:r>
          </w:p>
          <w:p w14:paraId="4F443D43"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формирование инвестиционного портфеля;</w:t>
            </w:r>
          </w:p>
          <w:p w14:paraId="07EF107B"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классификацию инвестиций, основные разделы бизнес-плана;</w:t>
            </w:r>
          </w:p>
          <w:p w14:paraId="7957E9B0" w14:textId="77777777" w:rsidR="00FF5935" w:rsidRPr="00F50956" w:rsidRDefault="00FF5935" w:rsidP="00BC587B">
            <w:pPr>
              <w:numPr>
                <w:ilvl w:val="0"/>
                <w:numId w:val="8"/>
              </w:numPr>
              <w:suppressAutoHyphens/>
              <w:spacing w:after="0" w:line="240" w:lineRule="auto"/>
              <w:ind w:left="0" w:firstLine="0"/>
              <w:rPr>
                <w:rFonts w:ascii="Times New Roman" w:hAnsi="Times New Roman"/>
                <w:sz w:val="24"/>
                <w:szCs w:val="24"/>
              </w:rPr>
            </w:pPr>
            <w:r w:rsidRPr="00F50956">
              <w:rPr>
                <w:rFonts w:ascii="Times New Roman" w:hAnsi="Times New Roman"/>
                <w:sz w:val="24"/>
                <w:szCs w:val="24"/>
              </w:rPr>
              <w:t>виды страхования;</w:t>
            </w:r>
          </w:p>
          <w:p w14:paraId="3CAD0F2E"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sz w:val="24"/>
                <w:szCs w:val="24"/>
              </w:rPr>
              <w:t xml:space="preserve"> - виды пенсий, способы увеличения пенсий</w:t>
            </w:r>
          </w:p>
        </w:tc>
        <w:tc>
          <w:tcPr>
            <w:tcW w:w="1580" w:type="pct"/>
          </w:tcPr>
          <w:p w14:paraId="562C367F"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xml:space="preserve">- правильное изложение основных понятий финансовой грамотности, используя нормативную и правовую документацию; </w:t>
            </w:r>
          </w:p>
          <w:p w14:paraId="7933775B"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 владение знаниями различных банковских операций, кредитов, схем кредитования, основных видов ценных бумаг, налогообложения физических лиц, страхования и пенсионного обеспечения.</w:t>
            </w:r>
          </w:p>
          <w:p w14:paraId="4676DA5D" w14:textId="77777777" w:rsidR="00FF5935" w:rsidRPr="00F50956" w:rsidRDefault="00FF5935" w:rsidP="00F50956">
            <w:pPr>
              <w:spacing w:after="0" w:line="240" w:lineRule="auto"/>
              <w:rPr>
                <w:rFonts w:ascii="Times New Roman" w:hAnsi="Times New Roman"/>
                <w:bCs/>
                <w:sz w:val="24"/>
                <w:szCs w:val="24"/>
              </w:rPr>
            </w:pPr>
          </w:p>
        </w:tc>
        <w:tc>
          <w:tcPr>
            <w:tcW w:w="1508" w:type="pct"/>
          </w:tcPr>
          <w:p w14:paraId="58A408CF"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Тестовый контроль с применением информационных технологий.</w:t>
            </w:r>
          </w:p>
          <w:p w14:paraId="27F2E40A"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Экспертная оценка правильности выполнения заданий по работе с информацией, документами</w:t>
            </w:r>
          </w:p>
          <w:p w14:paraId="2C230A42"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Экспертная оценка решения ситуационных задач.</w:t>
            </w:r>
          </w:p>
          <w:p w14:paraId="574D4969"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t>Зачет</w:t>
            </w:r>
          </w:p>
          <w:p w14:paraId="4B062D44" w14:textId="77777777" w:rsidR="00FF5935" w:rsidRPr="00F50956" w:rsidRDefault="00FF5935" w:rsidP="00F50956">
            <w:pPr>
              <w:spacing w:after="0" w:line="240" w:lineRule="auto"/>
              <w:rPr>
                <w:rFonts w:ascii="Times New Roman" w:hAnsi="Times New Roman"/>
                <w:bCs/>
                <w:sz w:val="24"/>
                <w:szCs w:val="24"/>
              </w:rPr>
            </w:pPr>
          </w:p>
        </w:tc>
      </w:tr>
      <w:tr w:rsidR="00FF5935" w:rsidRPr="00F50956" w14:paraId="7C27E0FE" w14:textId="77777777" w:rsidTr="00F50956">
        <w:trPr>
          <w:trHeight w:val="23"/>
        </w:trPr>
        <w:tc>
          <w:tcPr>
            <w:tcW w:w="1912" w:type="pct"/>
          </w:tcPr>
          <w:p w14:paraId="68ACB60E"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44D113FF"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xml:space="preserve">- анализировать состояние финансовых рынков, используя различные источники информации; </w:t>
            </w:r>
          </w:p>
          <w:p w14:paraId="23F90078"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xml:space="preserve">- применять теоретические знания по финансовой грамотности для практической деятельности и повседневной жизни; </w:t>
            </w:r>
          </w:p>
          <w:p w14:paraId="2293C57A"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xml:space="preserve">-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 </w:t>
            </w:r>
          </w:p>
          <w:p w14:paraId="1A0B908C"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lastRenderedPageBreak/>
              <w:t xml:space="preserve">-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 </w:t>
            </w:r>
          </w:p>
          <w:p w14:paraId="48B4F951"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xml:space="preserve">-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 </w:t>
            </w:r>
          </w:p>
          <w:p w14:paraId="61CD6394" w14:textId="77777777" w:rsidR="00FF5935" w:rsidRPr="00F50956" w:rsidRDefault="00FF5935"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оценивать и принимать ответственность за рациональные решения и их возможные последствия для себя, своего окружения и общества в целом</w:t>
            </w:r>
          </w:p>
          <w:p w14:paraId="1F7205BA" w14:textId="77777777" w:rsidR="00FF5935" w:rsidRPr="00F50956" w:rsidRDefault="00FF5935" w:rsidP="00F50956">
            <w:pPr>
              <w:shd w:val="clear" w:color="auto" w:fill="F5F5F5"/>
              <w:spacing w:after="0" w:line="240" w:lineRule="auto"/>
              <w:rPr>
                <w:rFonts w:ascii="Times New Roman" w:hAnsi="Times New Roman"/>
                <w:bCs/>
                <w:sz w:val="24"/>
                <w:szCs w:val="24"/>
              </w:rPr>
            </w:pPr>
          </w:p>
        </w:tc>
        <w:tc>
          <w:tcPr>
            <w:tcW w:w="1580" w:type="pct"/>
          </w:tcPr>
          <w:p w14:paraId="745265B1" w14:textId="77777777" w:rsidR="00FF5935" w:rsidRPr="00F50956" w:rsidRDefault="00FF5935" w:rsidP="00F50956">
            <w:pPr>
              <w:spacing w:after="0" w:line="240" w:lineRule="auto"/>
              <w:rPr>
                <w:rFonts w:ascii="Times New Roman" w:hAnsi="Times New Roman"/>
                <w:bCs/>
                <w:sz w:val="24"/>
                <w:szCs w:val="24"/>
              </w:rPr>
            </w:pPr>
            <w:r w:rsidRPr="00F50956">
              <w:rPr>
                <w:rFonts w:ascii="Times New Roman" w:hAnsi="Times New Roman"/>
                <w:bCs/>
                <w:sz w:val="24"/>
                <w:szCs w:val="24"/>
              </w:rPr>
              <w:lastRenderedPageBreak/>
              <w:t>- соблюдение основных норм налогового и финансового законодательства при оформлении кредита, различных видов страхования;</w:t>
            </w:r>
          </w:p>
          <w:p w14:paraId="18142F30"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bCs/>
                <w:sz w:val="24"/>
                <w:szCs w:val="24"/>
              </w:rPr>
              <w:t>- и</w:t>
            </w:r>
            <w:r w:rsidRPr="00F50956">
              <w:rPr>
                <w:rFonts w:ascii="Times New Roman" w:hAnsi="Times New Roman"/>
                <w:sz w:val="24"/>
                <w:szCs w:val="24"/>
              </w:rPr>
              <w:t xml:space="preserve">спользование материалов из информационных источников в текстовой, цифровой и графической формах для понимания основных экономических тенденций и </w:t>
            </w:r>
            <w:r w:rsidRPr="00F50956">
              <w:rPr>
                <w:rFonts w:ascii="Times New Roman" w:hAnsi="Times New Roman"/>
                <w:sz w:val="24"/>
                <w:szCs w:val="24"/>
              </w:rPr>
              <w:lastRenderedPageBreak/>
              <w:t>формирования финансовых планов;</w:t>
            </w:r>
          </w:p>
          <w:p w14:paraId="59630FE4"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 принятие финансовых решений с учетом знаний о правах потребителей;</w:t>
            </w:r>
          </w:p>
          <w:p w14:paraId="4865744C" w14:textId="77777777" w:rsidR="00FF5935" w:rsidRPr="00F50956" w:rsidRDefault="00FF5935" w:rsidP="00F50956">
            <w:pPr>
              <w:spacing w:after="0" w:line="240" w:lineRule="auto"/>
              <w:jc w:val="both"/>
              <w:rPr>
                <w:rFonts w:ascii="Times New Roman" w:hAnsi="Times New Roman"/>
                <w:color w:val="000000"/>
                <w:sz w:val="24"/>
                <w:szCs w:val="24"/>
              </w:rPr>
            </w:pPr>
            <w:r w:rsidRPr="00F50956">
              <w:rPr>
                <w:rFonts w:ascii="Times New Roman" w:hAnsi="Times New Roman"/>
                <w:sz w:val="24"/>
                <w:szCs w:val="24"/>
              </w:rPr>
              <w:t xml:space="preserve">- способность </w:t>
            </w:r>
            <w:r w:rsidRPr="00F50956">
              <w:rPr>
                <w:rFonts w:ascii="Times New Roman" w:hAnsi="Times New Roman"/>
                <w:color w:val="000000"/>
                <w:sz w:val="24"/>
                <w:szCs w:val="24"/>
              </w:rPr>
              <w:t>выполнять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772B529C" w14:textId="77777777" w:rsidR="00FF5935" w:rsidRPr="00F50956" w:rsidRDefault="00FF5935" w:rsidP="00F50956">
            <w:pPr>
              <w:spacing w:after="0" w:line="240" w:lineRule="auto"/>
              <w:jc w:val="both"/>
              <w:rPr>
                <w:rFonts w:ascii="Times New Roman" w:hAnsi="Times New Roman"/>
                <w:color w:val="000000"/>
                <w:sz w:val="24"/>
                <w:szCs w:val="24"/>
              </w:rPr>
            </w:pPr>
            <w:r w:rsidRPr="00F50956">
              <w:rPr>
                <w:rFonts w:ascii="Times New Roman" w:hAnsi="Times New Roman"/>
                <w:color w:val="000000"/>
                <w:sz w:val="24"/>
                <w:szCs w:val="24"/>
              </w:rPr>
              <w:t>- способность выявлять признаки мошенничества на финансовом рынке в отношении физических лиц.</w:t>
            </w:r>
          </w:p>
          <w:p w14:paraId="540D240E" w14:textId="77777777" w:rsidR="00FF5935" w:rsidRPr="00F50956" w:rsidRDefault="00FF5935" w:rsidP="00F50956">
            <w:pPr>
              <w:spacing w:after="0" w:line="240" w:lineRule="auto"/>
              <w:rPr>
                <w:rFonts w:ascii="Times New Roman" w:hAnsi="Times New Roman"/>
                <w:bCs/>
                <w:sz w:val="24"/>
                <w:szCs w:val="24"/>
              </w:rPr>
            </w:pPr>
          </w:p>
        </w:tc>
        <w:tc>
          <w:tcPr>
            <w:tcW w:w="1508" w:type="pct"/>
          </w:tcPr>
          <w:p w14:paraId="172D10D1"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Экспертная оценка выполнения практических заданий, выполнения условий учебных ролевых игр</w:t>
            </w:r>
          </w:p>
          <w:p w14:paraId="36EAF2B3" w14:textId="77777777" w:rsidR="00FF5935" w:rsidRPr="00F50956" w:rsidRDefault="00FF5935" w:rsidP="00F50956">
            <w:pPr>
              <w:spacing w:after="0" w:line="240" w:lineRule="auto"/>
              <w:rPr>
                <w:rFonts w:ascii="Times New Roman" w:hAnsi="Times New Roman"/>
                <w:sz w:val="24"/>
                <w:szCs w:val="24"/>
              </w:rPr>
            </w:pPr>
            <w:r w:rsidRPr="00F50956">
              <w:rPr>
                <w:rFonts w:ascii="Times New Roman" w:hAnsi="Times New Roman"/>
                <w:sz w:val="24"/>
                <w:szCs w:val="24"/>
              </w:rPr>
              <w:t>Зачет</w:t>
            </w:r>
          </w:p>
          <w:p w14:paraId="6E6D8F85" w14:textId="77777777" w:rsidR="00FF5935" w:rsidRPr="00F50956" w:rsidRDefault="00FF5935" w:rsidP="00F50956">
            <w:pPr>
              <w:spacing w:after="0" w:line="240" w:lineRule="auto"/>
              <w:rPr>
                <w:rFonts w:ascii="Times New Roman" w:hAnsi="Times New Roman"/>
                <w:bCs/>
                <w:sz w:val="24"/>
                <w:szCs w:val="24"/>
              </w:rPr>
            </w:pPr>
          </w:p>
        </w:tc>
      </w:tr>
    </w:tbl>
    <w:p w14:paraId="20EF5DE5" w14:textId="77777777" w:rsidR="00FF5935" w:rsidRPr="003C2B4A" w:rsidRDefault="00FF5935" w:rsidP="00FF5935">
      <w:pPr>
        <w:spacing w:after="0"/>
        <w:jc w:val="both"/>
        <w:rPr>
          <w:rFonts w:ascii="Times New Roman" w:hAnsi="Times New Roman"/>
          <w:b/>
          <w:sz w:val="24"/>
          <w:szCs w:val="24"/>
        </w:rPr>
      </w:pPr>
    </w:p>
    <w:p w14:paraId="19F1EA24" w14:textId="77777777" w:rsidR="00FF5935" w:rsidRPr="003C2B4A" w:rsidRDefault="00FF5935" w:rsidP="00FF5935">
      <w:pPr>
        <w:spacing w:after="0"/>
        <w:jc w:val="both"/>
        <w:rPr>
          <w:rFonts w:ascii="Times New Roman" w:hAnsi="Times New Roman"/>
          <w:b/>
          <w:sz w:val="24"/>
          <w:szCs w:val="24"/>
        </w:rPr>
      </w:pPr>
    </w:p>
    <w:p w14:paraId="5A6BEEFF" w14:textId="157AFF26" w:rsidR="00585161" w:rsidRPr="003C2B4A" w:rsidRDefault="00FF5935" w:rsidP="00585161">
      <w:pPr>
        <w:widowControl w:val="0"/>
        <w:autoSpaceDE w:val="0"/>
        <w:autoSpaceDN w:val="0"/>
        <w:spacing w:after="0" w:line="240" w:lineRule="auto"/>
        <w:jc w:val="right"/>
        <w:rPr>
          <w:rFonts w:ascii="Times New Roman" w:hAnsi="Times New Roman"/>
          <w:b/>
          <w:sz w:val="24"/>
          <w:szCs w:val="24"/>
          <w:lang w:eastAsia="en-US"/>
        </w:rPr>
      </w:pPr>
      <w:r w:rsidRPr="003C2B4A">
        <w:rPr>
          <w:rFonts w:ascii="Times New Roman" w:hAnsi="Times New Roman"/>
          <w:b/>
          <w:sz w:val="24"/>
          <w:szCs w:val="24"/>
        </w:rPr>
        <w:br w:type="page"/>
      </w:r>
      <w:r w:rsidR="00585161" w:rsidRPr="003C2B4A">
        <w:rPr>
          <w:rFonts w:ascii="Times New Roman" w:hAnsi="Times New Roman"/>
          <w:b/>
          <w:sz w:val="24"/>
          <w:szCs w:val="24"/>
          <w:lang w:eastAsia="en-US"/>
        </w:rPr>
        <w:lastRenderedPageBreak/>
        <w:t>Приложение 3.7</w:t>
      </w:r>
    </w:p>
    <w:p w14:paraId="5BD0BBB5"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71BDE751"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4EE3F95A" w14:textId="77777777" w:rsidR="00585161" w:rsidRPr="003C2B4A" w:rsidRDefault="00585161" w:rsidP="00585161">
      <w:pPr>
        <w:spacing w:after="0" w:line="360" w:lineRule="auto"/>
        <w:jc w:val="right"/>
        <w:rPr>
          <w:rFonts w:ascii="Times New Roman" w:hAnsi="Times New Roman"/>
          <w:b/>
          <w:sz w:val="24"/>
          <w:szCs w:val="24"/>
        </w:rPr>
      </w:pPr>
    </w:p>
    <w:p w14:paraId="1AE1DC19" w14:textId="77777777" w:rsidR="00585161" w:rsidRPr="003C2B4A" w:rsidRDefault="00585161" w:rsidP="00585161">
      <w:pPr>
        <w:jc w:val="center"/>
        <w:rPr>
          <w:rFonts w:ascii="Times New Roman" w:hAnsi="Times New Roman"/>
          <w:b/>
          <w:sz w:val="24"/>
          <w:szCs w:val="24"/>
        </w:rPr>
      </w:pPr>
    </w:p>
    <w:p w14:paraId="65C55BDC" w14:textId="77777777" w:rsidR="00585161" w:rsidRPr="003C2B4A" w:rsidRDefault="00585161" w:rsidP="00585161">
      <w:pPr>
        <w:jc w:val="center"/>
        <w:rPr>
          <w:rFonts w:ascii="Times New Roman" w:hAnsi="Times New Roman"/>
          <w:b/>
          <w:sz w:val="24"/>
          <w:szCs w:val="24"/>
        </w:rPr>
      </w:pPr>
    </w:p>
    <w:p w14:paraId="5F61EA46" w14:textId="77777777" w:rsidR="00585161" w:rsidRPr="003C2B4A" w:rsidRDefault="00585161" w:rsidP="00585161">
      <w:pPr>
        <w:jc w:val="center"/>
        <w:rPr>
          <w:rFonts w:ascii="Times New Roman" w:hAnsi="Times New Roman"/>
          <w:b/>
          <w:sz w:val="24"/>
          <w:szCs w:val="24"/>
        </w:rPr>
      </w:pPr>
    </w:p>
    <w:p w14:paraId="4A657A16" w14:textId="77777777" w:rsidR="00585161" w:rsidRPr="003C2B4A" w:rsidRDefault="00585161" w:rsidP="00585161">
      <w:pPr>
        <w:jc w:val="center"/>
        <w:rPr>
          <w:rFonts w:ascii="Times New Roman" w:hAnsi="Times New Roman"/>
          <w:b/>
          <w:sz w:val="24"/>
          <w:szCs w:val="24"/>
        </w:rPr>
      </w:pPr>
    </w:p>
    <w:p w14:paraId="32098518" w14:textId="77777777" w:rsidR="00585161" w:rsidRPr="003C2B4A" w:rsidRDefault="00585161" w:rsidP="00585161">
      <w:pPr>
        <w:jc w:val="center"/>
        <w:rPr>
          <w:rFonts w:ascii="Times New Roman" w:hAnsi="Times New Roman"/>
          <w:b/>
          <w:sz w:val="24"/>
          <w:szCs w:val="24"/>
        </w:rPr>
      </w:pPr>
    </w:p>
    <w:p w14:paraId="3243C129" w14:textId="2F815CD8" w:rsidR="00585161" w:rsidRPr="003C2B4A" w:rsidRDefault="003C2B4A" w:rsidP="00585161">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6C561AC2" w14:textId="77777777" w:rsidR="00585161" w:rsidRPr="003C2B4A" w:rsidRDefault="00585161" w:rsidP="00585161">
      <w:pPr>
        <w:jc w:val="center"/>
        <w:rPr>
          <w:rFonts w:ascii="Times New Roman" w:hAnsi="Times New Roman"/>
          <w:b/>
          <w:sz w:val="24"/>
          <w:szCs w:val="24"/>
          <w:u w:val="single"/>
        </w:rPr>
      </w:pPr>
    </w:p>
    <w:p w14:paraId="3E4D6EA6" w14:textId="36B3254E"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t>ОП.01 А</w:t>
      </w:r>
      <w:r w:rsidR="001A126E" w:rsidRPr="003C2B4A">
        <w:rPr>
          <w:rFonts w:ascii="Times New Roman" w:hAnsi="Times New Roman"/>
          <w:b/>
          <w:sz w:val="24"/>
          <w:szCs w:val="24"/>
        </w:rPr>
        <w:t>натомия и физиология человека</w:t>
      </w:r>
    </w:p>
    <w:p w14:paraId="3B9ABEFB" w14:textId="77777777" w:rsidR="00585161" w:rsidRPr="003C2B4A" w:rsidRDefault="00585161" w:rsidP="00585161">
      <w:pPr>
        <w:jc w:val="center"/>
        <w:rPr>
          <w:rFonts w:ascii="Times New Roman" w:hAnsi="Times New Roman"/>
          <w:b/>
          <w:sz w:val="24"/>
          <w:szCs w:val="24"/>
        </w:rPr>
      </w:pPr>
    </w:p>
    <w:p w14:paraId="3A9D7382" w14:textId="77777777" w:rsidR="00585161" w:rsidRPr="003C2B4A" w:rsidRDefault="00585161" w:rsidP="00585161">
      <w:pPr>
        <w:rPr>
          <w:rFonts w:ascii="Times New Roman" w:hAnsi="Times New Roman"/>
          <w:b/>
          <w:sz w:val="24"/>
          <w:szCs w:val="24"/>
        </w:rPr>
      </w:pPr>
    </w:p>
    <w:p w14:paraId="45651147" w14:textId="77777777" w:rsidR="00585161" w:rsidRPr="003C2B4A" w:rsidRDefault="00585161" w:rsidP="00585161">
      <w:pPr>
        <w:rPr>
          <w:rFonts w:ascii="Times New Roman" w:hAnsi="Times New Roman"/>
          <w:b/>
          <w:sz w:val="24"/>
          <w:szCs w:val="24"/>
        </w:rPr>
      </w:pPr>
    </w:p>
    <w:p w14:paraId="51549C78" w14:textId="77777777" w:rsidR="00585161" w:rsidRPr="003C2B4A" w:rsidRDefault="00585161" w:rsidP="00585161">
      <w:pPr>
        <w:rPr>
          <w:rFonts w:ascii="Times New Roman" w:hAnsi="Times New Roman"/>
          <w:b/>
          <w:sz w:val="24"/>
          <w:szCs w:val="24"/>
        </w:rPr>
      </w:pPr>
    </w:p>
    <w:p w14:paraId="360392F8" w14:textId="77777777" w:rsidR="00585161" w:rsidRPr="003C2B4A" w:rsidRDefault="00585161" w:rsidP="00585161">
      <w:pPr>
        <w:rPr>
          <w:rFonts w:ascii="Times New Roman" w:hAnsi="Times New Roman"/>
          <w:b/>
          <w:sz w:val="24"/>
          <w:szCs w:val="24"/>
        </w:rPr>
      </w:pPr>
    </w:p>
    <w:p w14:paraId="4229F2BC" w14:textId="77777777" w:rsidR="00585161" w:rsidRPr="003C2B4A" w:rsidRDefault="00585161" w:rsidP="00585161">
      <w:pPr>
        <w:rPr>
          <w:rFonts w:ascii="Times New Roman" w:hAnsi="Times New Roman"/>
          <w:b/>
          <w:sz w:val="24"/>
          <w:szCs w:val="24"/>
        </w:rPr>
      </w:pPr>
    </w:p>
    <w:p w14:paraId="5E51EA71" w14:textId="77777777" w:rsidR="00585161" w:rsidRPr="003C2B4A" w:rsidRDefault="00585161" w:rsidP="00585161">
      <w:pPr>
        <w:rPr>
          <w:rFonts w:ascii="Times New Roman" w:hAnsi="Times New Roman"/>
          <w:b/>
          <w:sz w:val="24"/>
          <w:szCs w:val="24"/>
        </w:rPr>
      </w:pPr>
    </w:p>
    <w:p w14:paraId="079BCA38" w14:textId="77777777" w:rsidR="00585161" w:rsidRPr="003C2B4A" w:rsidRDefault="00585161" w:rsidP="00585161">
      <w:pPr>
        <w:rPr>
          <w:rFonts w:ascii="Times New Roman" w:hAnsi="Times New Roman"/>
          <w:b/>
          <w:sz w:val="24"/>
          <w:szCs w:val="24"/>
        </w:rPr>
      </w:pPr>
    </w:p>
    <w:p w14:paraId="7EA97FA9" w14:textId="77777777" w:rsidR="00585161" w:rsidRPr="003C2B4A" w:rsidRDefault="00585161" w:rsidP="00585161">
      <w:pPr>
        <w:rPr>
          <w:rFonts w:ascii="Times New Roman" w:hAnsi="Times New Roman"/>
          <w:b/>
          <w:sz w:val="24"/>
          <w:szCs w:val="24"/>
        </w:rPr>
      </w:pPr>
    </w:p>
    <w:p w14:paraId="479374E0" w14:textId="77777777" w:rsidR="00585161" w:rsidRPr="003C2B4A" w:rsidRDefault="00585161" w:rsidP="00585161">
      <w:pPr>
        <w:rPr>
          <w:rFonts w:ascii="Times New Roman" w:hAnsi="Times New Roman"/>
          <w:b/>
          <w:sz w:val="24"/>
          <w:szCs w:val="24"/>
        </w:rPr>
      </w:pPr>
    </w:p>
    <w:p w14:paraId="7EF7803A" w14:textId="77777777" w:rsidR="00585161" w:rsidRPr="003C2B4A" w:rsidRDefault="00585161" w:rsidP="00585161">
      <w:pPr>
        <w:rPr>
          <w:rFonts w:ascii="Times New Roman" w:hAnsi="Times New Roman"/>
          <w:b/>
          <w:sz w:val="24"/>
          <w:szCs w:val="24"/>
        </w:rPr>
      </w:pPr>
    </w:p>
    <w:p w14:paraId="77FF1C84" w14:textId="77777777" w:rsidR="00585161" w:rsidRPr="003C2B4A" w:rsidRDefault="00585161" w:rsidP="00585161">
      <w:pPr>
        <w:rPr>
          <w:rFonts w:ascii="Times New Roman" w:hAnsi="Times New Roman"/>
          <w:b/>
          <w:sz w:val="24"/>
          <w:szCs w:val="24"/>
        </w:rPr>
      </w:pPr>
    </w:p>
    <w:p w14:paraId="10F5E014" w14:textId="77777777" w:rsidR="00585161" w:rsidRPr="003C2B4A" w:rsidRDefault="00585161" w:rsidP="00585161">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43A216F0" w14:textId="77777777"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3C56CD74" w14:textId="77777777" w:rsidR="00585161" w:rsidRPr="003C2B4A" w:rsidRDefault="00585161" w:rsidP="0058516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5161" w:rsidRPr="003C2B4A" w14:paraId="071F2A7C" w14:textId="77777777" w:rsidTr="002078ED">
        <w:tc>
          <w:tcPr>
            <w:tcW w:w="7501" w:type="dxa"/>
          </w:tcPr>
          <w:p w14:paraId="6914B3EE" w14:textId="77777777" w:rsidR="00585161" w:rsidRPr="003C2B4A" w:rsidRDefault="00585161" w:rsidP="00BC587B">
            <w:pPr>
              <w:numPr>
                <w:ilvl w:val="0"/>
                <w:numId w:val="11"/>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A4794AA" w14:textId="77777777" w:rsidR="00585161" w:rsidRPr="003C2B4A" w:rsidRDefault="00585161" w:rsidP="002078ED">
            <w:pPr>
              <w:rPr>
                <w:rFonts w:ascii="Times New Roman" w:hAnsi="Times New Roman"/>
                <w:b/>
                <w:sz w:val="24"/>
                <w:szCs w:val="24"/>
              </w:rPr>
            </w:pPr>
          </w:p>
        </w:tc>
      </w:tr>
      <w:tr w:rsidR="00585161" w:rsidRPr="003C2B4A" w14:paraId="11292299" w14:textId="77777777" w:rsidTr="002078ED">
        <w:tc>
          <w:tcPr>
            <w:tcW w:w="7501" w:type="dxa"/>
          </w:tcPr>
          <w:p w14:paraId="51AD79AA" w14:textId="77777777" w:rsidR="00585161" w:rsidRPr="003C2B4A" w:rsidRDefault="00585161" w:rsidP="00BC587B">
            <w:pPr>
              <w:numPr>
                <w:ilvl w:val="0"/>
                <w:numId w:val="11"/>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07214574" w14:textId="77777777" w:rsidR="00585161" w:rsidRPr="003C2B4A" w:rsidRDefault="00585161" w:rsidP="00BC587B">
            <w:pPr>
              <w:numPr>
                <w:ilvl w:val="0"/>
                <w:numId w:val="11"/>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22722CB0" w14:textId="77777777" w:rsidR="00585161" w:rsidRPr="003C2B4A" w:rsidRDefault="00585161" w:rsidP="002078ED">
            <w:pPr>
              <w:ind w:left="644"/>
              <w:rPr>
                <w:rFonts w:ascii="Times New Roman" w:hAnsi="Times New Roman"/>
                <w:b/>
                <w:sz w:val="24"/>
                <w:szCs w:val="24"/>
              </w:rPr>
            </w:pPr>
          </w:p>
        </w:tc>
      </w:tr>
      <w:tr w:rsidR="00585161" w:rsidRPr="003C2B4A" w14:paraId="5B27C8A5" w14:textId="77777777" w:rsidTr="002078ED">
        <w:tc>
          <w:tcPr>
            <w:tcW w:w="7501" w:type="dxa"/>
          </w:tcPr>
          <w:p w14:paraId="72210612" w14:textId="77777777" w:rsidR="00585161" w:rsidRPr="003C2B4A" w:rsidRDefault="00585161" w:rsidP="00BC587B">
            <w:pPr>
              <w:numPr>
                <w:ilvl w:val="0"/>
                <w:numId w:val="11"/>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77F2CD1B" w14:textId="77777777" w:rsidR="00585161" w:rsidRPr="003C2B4A" w:rsidRDefault="00585161" w:rsidP="002078ED">
            <w:pPr>
              <w:suppressAutoHyphens/>
              <w:rPr>
                <w:rFonts w:ascii="Times New Roman" w:hAnsi="Times New Roman"/>
                <w:b/>
                <w:sz w:val="24"/>
                <w:szCs w:val="24"/>
              </w:rPr>
            </w:pPr>
          </w:p>
        </w:tc>
        <w:tc>
          <w:tcPr>
            <w:tcW w:w="1854" w:type="dxa"/>
          </w:tcPr>
          <w:p w14:paraId="38B38CA8" w14:textId="77777777" w:rsidR="00585161" w:rsidRPr="003C2B4A" w:rsidRDefault="00585161" w:rsidP="002078ED">
            <w:pPr>
              <w:rPr>
                <w:rFonts w:ascii="Times New Roman" w:hAnsi="Times New Roman"/>
                <w:b/>
                <w:sz w:val="24"/>
                <w:szCs w:val="24"/>
              </w:rPr>
            </w:pPr>
          </w:p>
        </w:tc>
      </w:tr>
    </w:tbl>
    <w:p w14:paraId="204943F3" w14:textId="320BED7F"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«ОП.01 А</w:t>
      </w:r>
      <w:r w:rsidR="000350B2" w:rsidRPr="003C2B4A">
        <w:rPr>
          <w:rFonts w:ascii="Times New Roman" w:hAnsi="Times New Roman"/>
          <w:b/>
          <w:sz w:val="24"/>
          <w:szCs w:val="24"/>
        </w:rPr>
        <w:t>натомия и физиология человека</w:t>
      </w:r>
      <w:r w:rsidRPr="003C2B4A">
        <w:rPr>
          <w:rFonts w:ascii="Times New Roman" w:hAnsi="Times New Roman"/>
          <w:b/>
          <w:sz w:val="24"/>
          <w:szCs w:val="24"/>
        </w:rPr>
        <w:t>»</w:t>
      </w:r>
    </w:p>
    <w:p w14:paraId="35C08B3C" w14:textId="77777777" w:rsidR="00585161" w:rsidRPr="003C2B4A"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36AA3AFD" w14:textId="37424388"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 xml:space="preserve">ОП.01 </w:t>
      </w:r>
      <w:r w:rsidRPr="003C2B4A">
        <w:rPr>
          <w:rFonts w:ascii="Times New Roman" w:hAnsi="Times New Roman"/>
          <w:sz w:val="24"/>
          <w:szCs w:val="24"/>
        </w:rPr>
        <w:t xml:space="preserve">Анатомия и физиология человека» является обязательной частью общепрофессионального цикла примерной образовательной программы в соответствии с ФГОС СПО по специальности 34.02.01 Сестринское дело. </w:t>
      </w:r>
    </w:p>
    <w:p w14:paraId="3BA5CC9C" w14:textId="77777777"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01, ОК 02, ОК 08.</w:t>
      </w:r>
    </w:p>
    <w:p w14:paraId="62A74833" w14:textId="77777777" w:rsidR="00585161" w:rsidRPr="003C2B4A" w:rsidRDefault="00585161" w:rsidP="00585161">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4689A9F6" w14:textId="77777777" w:rsidR="00585161" w:rsidRPr="003C2B4A" w:rsidRDefault="00585161" w:rsidP="00585161">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3437"/>
        <w:gridCol w:w="4806"/>
      </w:tblGrid>
      <w:tr w:rsidR="00EB7951" w:rsidRPr="00EB7951" w14:paraId="3FEF2CD9" w14:textId="77777777" w:rsidTr="00EB7951">
        <w:trPr>
          <w:trHeight w:val="23"/>
        </w:trPr>
        <w:tc>
          <w:tcPr>
            <w:tcW w:w="719" w:type="pct"/>
            <w:vMerge w:val="restart"/>
            <w:shd w:val="clear" w:color="auto" w:fill="auto"/>
            <w:vAlign w:val="center"/>
            <w:hideMark/>
          </w:tcPr>
          <w:p w14:paraId="3CD8BCBD"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Код</w:t>
            </w:r>
          </w:p>
          <w:p w14:paraId="0C206CAD" w14:textId="61CD6DC8"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ПК, ОК</w:t>
            </w:r>
          </w:p>
        </w:tc>
        <w:tc>
          <w:tcPr>
            <w:tcW w:w="4281" w:type="pct"/>
            <w:gridSpan w:val="2"/>
            <w:shd w:val="clear" w:color="auto" w:fill="auto"/>
            <w:vAlign w:val="center"/>
            <w:hideMark/>
          </w:tcPr>
          <w:p w14:paraId="52F5EF6E"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Дисциплинарные результаты</w:t>
            </w:r>
          </w:p>
        </w:tc>
      </w:tr>
      <w:tr w:rsidR="00EB7951" w:rsidRPr="00EB7951" w14:paraId="2A0C86FD" w14:textId="77777777" w:rsidTr="00EB7951">
        <w:trPr>
          <w:trHeight w:val="23"/>
        </w:trPr>
        <w:tc>
          <w:tcPr>
            <w:tcW w:w="719" w:type="pct"/>
            <w:vMerge/>
            <w:shd w:val="clear" w:color="auto" w:fill="auto"/>
            <w:vAlign w:val="center"/>
            <w:hideMark/>
          </w:tcPr>
          <w:p w14:paraId="55984B29" w14:textId="2D94B461" w:rsidR="00EB7951" w:rsidRPr="00EB7951" w:rsidRDefault="00EB7951" w:rsidP="00EB7951">
            <w:pPr>
              <w:spacing w:after="0" w:line="240" w:lineRule="auto"/>
              <w:jc w:val="center"/>
              <w:rPr>
                <w:rFonts w:ascii="Times New Roman" w:hAnsi="Times New Roman"/>
                <w:color w:val="000000"/>
                <w:sz w:val="24"/>
                <w:szCs w:val="24"/>
              </w:rPr>
            </w:pPr>
          </w:p>
        </w:tc>
        <w:tc>
          <w:tcPr>
            <w:tcW w:w="1785" w:type="pct"/>
            <w:shd w:val="clear" w:color="auto" w:fill="auto"/>
            <w:vAlign w:val="center"/>
            <w:hideMark/>
          </w:tcPr>
          <w:p w14:paraId="4E8844ED"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Умения</w:t>
            </w:r>
          </w:p>
        </w:tc>
        <w:tc>
          <w:tcPr>
            <w:tcW w:w="2496" w:type="pct"/>
            <w:shd w:val="clear" w:color="auto" w:fill="auto"/>
            <w:vAlign w:val="center"/>
            <w:hideMark/>
          </w:tcPr>
          <w:p w14:paraId="5CC91A8D"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Знания</w:t>
            </w:r>
          </w:p>
        </w:tc>
      </w:tr>
      <w:tr w:rsidR="00EB7951" w:rsidRPr="00EB7951" w14:paraId="13BDDE70" w14:textId="77777777" w:rsidTr="00EB7951">
        <w:trPr>
          <w:trHeight w:val="23"/>
        </w:trPr>
        <w:tc>
          <w:tcPr>
            <w:tcW w:w="719" w:type="pct"/>
            <w:vMerge w:val="restart"/>
            <w:shd w:val="clear" w:color="auto" w:fill="auto"/>
            <w:vAlign w:val="center"/>
            <w:hideMark/>
          </w:tcPr>
          <w:p w14:paraId="091992D2" w14:textId="77777777" w:rsidR="00EB7951" w:rsidRPr="00EB7951" w:rsidRDefault="00EB7951" w:rsidP="00EB7951">
            <w:pPr>
              <w:spacing w:after="0" w:line="240" w:lineRule="auto"/>
              <w:jc w:val="both"/>
              <w:rPr>
                <w:rFonts w:ascii="Times New Roman" w:hAnsi="Times New Roman"/>
                <w:color w:val="000000"/>
                <w:sz w:val="24"/>
                <w:szCs w:val="24"/>
              </w:rPr>
            </w:pPr>
            <w:r w:rsidRPr="00EB7951">
              <w:rPr>
                <w:rFonts w:ascii="Times New Roman" w:hAnsi="Times New Roman"/>
                <w:color w:val="000000"/>
                <w:sz w:val="24"/>
                <w:szCs w:val="24"/>
              </w:rPr>
              <w:t>ОК 01, ОК 02, ОК 08</w:t>
            </w:r>
          </w:p>
          <w:p w14:paraId="3DA363BD" w14:textId="20498303" w:rsidR="00EB7951" w:rsidRPr="00EB7951" w:rsidRDefault="00EB7951" w:rsidP="00EB7951">
            <w:pPr>
              <w:spacing w:after="0" w:line="240" w:lineRule="auto"/>
              <w:jc w:val="both"/>
              <w:rPr>
                <w:rFonts w:ascii="Times New Roman" w:hAnsi="Times New Roman"/>
                <w:color w:val="000000"/>
                <w:sz w:val="24"/>
                <w:szCs w:val="24"/>
              </w:rPr>
            </w:pPr>
            <w:r w:rsidRPr="00EB7951">
              <w:rPr>
                <w:rFonts w:ascii="Times New Roman" w:hAnsi="Times New Roman"/>
                <w:color w:val="000000"/>
                <w:sz w:val="24"/>
                <w:szCs w:val="24"/>
              </w:rPr>
              <w:t>ПК 3.1., ПК 3.2., ПК 3.3., ПК 4,1., ПК 4.2., ПК 4.3., ПК 4.5., ПК 4.6., ПК 5.1., ПК 5.2., ПК 5.3., ПК 5.4.</w:t>
            </w:r>
            <w:r w:rsidRPr="00EB7951">
              <w:rPr>
                <w:rFonts w:ascii="Times New Roman" w:hAnsi="Times New Roman"/>
                <w:color w:val="000000"/>
                <w:sz w:val="24"/>
              </w:rPr>
              <w:t> </w:t>
            </w:r>
          </w:p>
        </w:tc>
        <w:tc>
          <w:tcPr>
            <w:tcW w:w="1785" w:type="pct"/>
            <w:shd w:val="clear" w:color="auto" w:fill="auto"/>
            <w:hideMark/>
          </w:tcPr>
          <w:p w14:paraId="40361C9B"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применять знания о строении и функциях органов и систем организма человека при оказании сестринской помощи и сестринского ухода за пациентами.</w:t>
            </w:r>
          </w:p>
        </w:tc>
        <w:tc>
          <w:tcPr>
            <w:tcW w:w="2496" w:type="pct"/>
            <w:shd w:val="clear" w:color="auto" w:fill="auto"/>
            <w:vAlign w:val="center"/>
            <w:hideMark/>
          </w:tcPr>
          <w:p w14:paraId="76F44311"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строение человеческого тела и функциональные системы человека, их регуляция и саморегуляция при взаимодействии с внешней средой.</w:t>
            </w:r>
          </w:p>
        </w:tc>
      </w:tr>
      <w:tr w:rsidR="00EB7951" w:rsidRPr="00EB7951" w14:paraId="274BC1BD" w14:textId="77777777" w:rsidTr="00EB7951">
        <w:trPr>
          <w:trHeight w:val="23"/>
        </w:trPr>
        <w:tc>
          <w:tcPr>
            <w:tcW w:w="719" w:type="pct"/>
            <w:vMerge/>
            <w:shd w:val="clear" w:color="auto" w:fill="auto"/>
            <w:vAlign w:val="center"/>
            <w:hideMark/>
          </w:tcPr>
          <w:p w14:paraId="760B1A85" w14:textId="77B8D6E9" w:rsidR="00EB7951" w:rsidRPr="00EB7951" w:rsidRDefault="00EB7951" w:rsidP="00EB7951">
            <w:pPr>
              <w:spacing w:after="0" w:line="240" w:lineRule="auto"/>
              <w:rPr>
                <w:rFonts w:ascii="Times New Roman" w:hAnsi="Times New Roman"/>
                <w:color w:val="000000"/>
                <w:sz w:val="24"/>
                <w:szCs w:val="24"/>
              </w:rPr>
            </w:pPr>
          </w:p>
        </w:tc>
        <w:tc>
          <w:tcPr>
            <w:tcW w:w="1785" w:type="pct"/>
            <w:shd w:val="clear" w:color="auto" w:fill="auto"/>
            <w:vAlign w:val="center"/>
            <w:hideMark/>
          </w:tcPr>
          <w:p w14:paraId="2305441F" w14:textId="77777777" w:rsidR="00EB7951" w:rsidRPr="00EB7951" w:rsidRDefault="00EB7951" w:rsidP="00EB7951">
            <w:pPr>
              <w:spacing w:after="0" w:line="240" w:lineRule="auto"/>
              <w:rPr>
                <w:rFonts w:ascii="Times New Roman" w:hAnsi="Times New Roman"/>
                <w:color w:val="000000"/>
                <w:sz w:val="24"/>
                <w:szCs w:val="24"/>
              </w:rPr>
            </w:pPr>
          </w:p>
        </w:tc>
        <w:tc>
          <w:tcPr>
            <w:tcW w:w="2496" w:type="pct"/>
            <w:shd w:val="clear" w:color="auto" w:fill="auto"/>
            <w:vAlign w:val="center"/>
            <w:hideMark/>
          </w:tcPr>
          <w:p w14:paraId="1C133101"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основная медицинская терминология;</w:t>
            </w:r>
          </w:p>
        </w:tc>
      </w:tr>
      <w:tr w:rsidR="00EB7951" w:rsidRPr="00EB7951" w14:paraId="5F260AB1" w14:textId="77777777" w:rsidTr="00EB7951">
        <w:trPr>
          <w:trHeight w:val="23"/>
        </w:trPr>
        <w:tc>
          <w:tcPr>
            <w:tcW w:w="719" w:type="pct"/>
            <w:vMerge/>
            <w:shd w:val="clear" w:color="auto" w:fill="auto"/>
            <w:hideMark/>
          </w:tcPr>
          <w:p w14:paraId="2054495A" w14:textId="6D146A4F" w:rsidR="00EB7951" w:rsidRPr="00EB7951" w:rsidRDefault="00EB7951" w:rsidP="00EB7951">
            <w:pPr>
              <w:spacing w:after="0" w:line="240" w:lineRule="auto"/>
              <w:rPr>
                <w:rFonts w:ascii="Times New Roman" w:hAnsi="Times New Roman"/>
                <w:color w:val="000000"/>
                <w:sz w:val="24"/>
              </w:rPr>
            </w:pPr>
          </w:p>
        </w:tc>
        <w:tc>
          <w:tcPr>
            <w:tcW w:w="1785" w:type="pct"/>
            <w:shd w:val="clear" w:color="auto" w:fill="auto"/>
            <w:vAlign w:val="center"/>
            <w:hideMark/>
          </w:tcPr>
          <w:p w14:paraId="5C8EC56E" w14:textId="77777777" w:rsidR="00EB7951" w:rsidRPr="00EB7951" w:rsidRDefault="00EB7951" w:rsidP="00EB7951">
            <w:pPr>
              <w:spacing w:after="0" w:line="240" w:lineRule="auto"/>
              <w:rPr>
                <w:rFonts w:ascii="Times New Roman" w:hAnsi="Times New Roman"/>
                <w:color w:val="000000"/>
                <w:sz w:val="24"/>
                <w:szCs w:val="24"/>
              </w:rPr>
            </w:pPr>
          </w:p>
        </w:tc>
        <w:tc>
          <w:tcPr>
            <w:tcW w:w="2496" w:type="pct"/>
            <w:shd w:val="clear" w:color="auto" w:fill="auto"/>
            <w:vAlign w:val="center"/>
            <w:hideMark/>
          </w:tcPr>
          <w:p w14:paraId="6C38EE97" w14:textId="28475E55"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строение, местоположение и функции органов тела человека;</w:t>
            </w:r>
          </w:p>
        </w:tc>
      </w:tr>
      <w:tr w:rsidR="00EB7951" w:rsidRPr="00EB7951" w14:paraId="3401FB77" w14:textId="77777777" w:rsidTr="00EB7951">
        <w:trPr>
          <w:trHeight w:val="23"/>
        </w:trPr>
        <w:tc>
          <w:tcPr>
            <w:tcW w:w="719" w:type="pct"/>
            <w:vMerge/>
            <w:shd w:val="clear" w:color="auto" w:fill="auto"/>
            <w:hideMark/>
          </w:tcPr>
          <w:p w14:paraId="5175219C" w14:textId="7DD8040A" w:rsidR="00EB7951" w:rsidRPr="00EB7951" w:rsidRDefault="00EB7951" w:rsidP="00EB7951">
            <w:pPr>
              <w:spacing w:after="0" w:line="240" w:lineRule="auto"/>
              <w:rPr>
                <w:rFonts w:ascii="Times New Roman" w:hAnsi="Times New Roman"/>
                <w:color w:val="000000"/>
                <w:sz w:val="24"/>
              </w:rPr>
            </w:pPr>
          </w:p>
        </w:tc>
        <w:tc>
          <w:tcPr>
            <w:tcW w:w="1785" w:type="pct"/>
            <w:shd w:val="clear" w:color="auto" w:fill="auto"/>
            <w:vAlign w:val="center"/>
            <w:hideMark/>
          </w:tcPr>
          <w:p w14:paraId="15973A70" w14:textId="77777777" w:rsidR="00EB7951" w:rsidRPr="00EB7951" w:rsidRDefault="00EB7951" w:rsidP="00EB7951">
            <w:pPr>
              <w:spacing w:after="0" w:line="240" w:lineRule="auto"/>
              <w:rPr>
                <w:rFonts w:ascii="Times New Roman" w:hAnsi="Times New Roman"/>
                <w:color w:val="000000"/>
                <w:sz w:val="24"/>
                <w:szCs w:val="24"/>
              </w:rPr>
            </w:pPr>
          </w:p>
        </w:tc>
        <w:tc>
          <w:tcPr>
            <w:tcW w:w="2496" w:type="pct"/>
            <w:shd w:val="clear" w:color="auto" w:fill="auto"/>
            <w:vAlign w:val="center"/>
            <w:hideMark/>
          </w:tcPr>
          <w:p w14:paraId="65A98937" w14:textId="54FAB79F"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физиологические характеристики основных процессов жизнедеятельности организма человека;</w:t>
            </w:r>
          </w:p>
        </w:tc>
      </w:tr>
      <w:tr w:rsidR="00EB7951" w:rsidRPr="00EB7951" w14:paraId="1FEA2A11" w14:textId="77777777" w:rsidTr="00EB7951">
        <w:trPr>
          <w:trHeight w:val="23"/>
        </w:trPr>
        <w:tc>
          <w:tcPr>
            <w:tcW w:w="719" w:type="pct"/>
            <w:vMerge/>
            <w:shd w:val="clear" w:color="auto" w:fill="auto"/>
            <w:hideMark/>
          </w:tcPr>
          <w:p w14:paraId="4B18E111" w14:textId="169481CE" w:rsidR="00EB7951" w:rsidRPr="00EB7951" w:rsidRDefault="00EB7951" w:rsidP="00EB7951">
            <w:pPr>
              <w:spacing w:after="0" w:line="240" w:lineRule="auto"/>
              <w:rPr>
                <w:rFonts w:ascii="Times New Roman" w:hAnsi="Times New Roman"/>
                <w:color w:val="000000"/>
                <w:sz w:val="24"/>
              </w:rPr>
            </w:pPr>
          </w:p>
        </w:tc>
        <w:tc>
          <w:tcPr>
            <w:tcW w:w="1785" w:type="pct"/>
            <w:shd w:val="clear" w:color="auto" w:fill="auto"/>
            <w:vAlign w:val="center"/>
            <w:hideMark/>
          </w:tcPr>
          <w:p w14:paraId="147F250A" w14:textId="77777777" w:rsidR="00EB7951" w:rsidRPr="00EB7951" w:rsidRDefault="00EB7951" w:rsidP="00EB7951">
            <w:pPr>
              <w:spacing w:after="0" w:line="240" w:lineRule="auto"/>
              <w:rPr>
                <w:rFonts w:ascii="Times New Roman" w:hAnsi="Times New Roman"/>
                <w:color w:val="000000"/>
                <w:sz w:val="24"/>
                <w:szCs w:val="24"/>
              </w:rPr>
            </w:pPr>
          </w:p>
        </w:tc>
        <w:tc>
          <w:tcPr>
            <w:tcW w:w="2496" w:type="pct"/>
            <w:shd w:val="clear" w:color="auto" w:fill="auto"/>
            <w:vAlign w:val="center"/>
            <w:hideMark/>
          </w:tcPr>
          <w:p w14:paraId="6CBCBEA1" w14:textId="31633950"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функциональные системы человека, их регуляцию и саморегуляцию при взаимодействии с внешней средой.</w:t>
            </w:r>
          </w:p>
        </w:tc>
      </w:tr>
    </w:tbl>
    <w:p w14:paraId="34C2499A" w14:textId="77777777" w:rsidR="00585161" w:rsidRPr="003C2B4A" w:rsidRDefault="00585161" w:rsidP="00585161">
      <w:pPr>
        <w:suppressAutoHyphens/>
        <w:spacing w:after="0"/>
        <w:jc w:val="center"/>
        <w:rPr>
          <w:rFonts w:ascii="Times New Roman" w:hAnsi="Times New Roman"/>
          <w:b/>
          <w:sz w:val="24"/>
          <w:szCs w:val="24"/>
        </w:rPr>
      </w:pPr>
    </w:p>
    <w:p w14:paraId="203DD60A" w14:textId="77777777"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7F48F5C0" w14:textId="77777777" w:rsidR="00585161" w:rsidRPr="003C2B4A" w:rsidRDefault="00585161" w:rsidP="00585161">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3C2B4A" w14:paraId="25873DB8" w14:textId="77777777" w:rsidTr="002078ED">
        <w:trPr>
          <w:trHeight w:val="490"/>
        </w:trPr>
        <w:tc>
          <w:tcPr>
            <w:tcW w:w="3685" w:type="pct"/>
            <w:vAlign w:val="center"/>
          </w:tcPr>
          <w:p w14:paraId="2D08C8D4"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450D2D14"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585161" w:rsidRPr="003C2B4A" w14:paraId="406BDD8E" w14:textId="77777777" w:rsidTr="002078ED">
        <w:trPr>
          <w:trHeight w:val="490"/>
        </w:trPr>
        <w:tc>
          <w:tcPr>
            <w:tcW w:w="3685" w:type="pct"/>
            <w:vAlign w:val="center"/>
          </w:tcPr>
          <w:p w14:paraId="5057936F"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4ABFF020"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140</w:t>
            </w:r>
          </w:p>
        </w:tc>
      </w:tr>
      <w:tr w:rsidR="00F50956" w:rsidRPr="003C2B4A" w14:paraId="65A6199B" w14:textId="77777777" w:rsidTr="002078ED">
        <w:trPr>
          <w:trHeight w:val="490"/>
        </w:trPr>
        <w:tc>
          <w:tcPr>
            <w:tcW w:w="3685" w:type="pct"/>
            <w:vAlign w:val="center"/>
          </w:tcPr>
          <w:p w14:paraId="2F19C79F" w14:textId="30314266" w:rsidR="00F50956" w:rsidRPr="003C2B4A" w:rsidRDefault="00F50956" w:rsidP="002078ED">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0B0BFAED" w14:textId="2CD6601B" w:rsidR="00F50956" w:rsidRPr="003C2B4A" w:rsidRDefault="00D03333" w:rsidP="002078ED">
            <w:pPr>
              <w:suppressAutoHyphens/>
              <w:spacing w:after="0"/>
              <w:rPr>
                <w:rFonts w:ascii="Times New Roman" w:hAnsi="Times New Roman"/>
                <w:b/>
                <w:sz w:val="24"/>
                <w:szCs w:val="24"/>
              </w:rPr>
            </w:pPr>
            <w:r>
              <w:rPr>
                <w:rFonts w:ascii="Times New Roman" w:hAnsi="Times New Roman"/>
                <w:b/>
                <w:sz w:val="24"/>
                <w:szCs w:val="24"/>
              </w:rPr>
              <w:t>74</w:t>
            </w:r>
          </w:p>
        </w:tc>
      </w:tr>
      <w:tr w:rsidR="00585161" w:rsidRPr="003C2B4A" w14:paraId="2395AE80" w14:textId="77777777" w:rsidTr="002078ED">
        <w:trPr>
          <w:trHeight w:val="336"/>
        </w:trPr>
        <w:tc>
          <w:tcPr>
            <w:tcW w:w="5000" w:type="pct"/>
            <w:gridSpan w:val="2"/>
            <w:vAlign w:val="center"/>
          </w:tcPr>
          <w:p w14:paraId="051F79F0"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585161" w:rsidRPr="003C2B4A" w14:paraId="0AFA3212" w14:textId="77777777" w:rsidTr="002078ED">
        <w:trPr>
          <w:trHeight w:val="490"/>
        </w:trPr>
        <w:tc>
          <w:tcPr>
            <w:tcW w:w="3685" w:type="pct"/>
            <w:vAlign w:val="center"/>
          </w:tcPr>
          <w:p w14:paraId="405434D3"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797B51B3" w14:textId="091C9E23"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66</w:t>
            </w:r>
          </w:p>
        </w:tc>
      </w:tr>
      <w:tr w:rsidR="00585161" w:rsidRPr="003C2B4A" w14:paraId="31153236" w14:textId="77777777" w:rsidTr="002078ED">
        <w:trPr>
          <w:trHeight w:val="490"/>
        </w:trPr>
        <w:tc>
          <w:tcPr>
            <w:tcW w:w="3685" w:type="pct"/>
            <w:vAlign w:val="center"/>
          </w:tcPr>
          <w:p w14:paraId="3B5FA1B3"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5ECB1C9A" w14:textId="47C7FD43"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74</w:t>
            </w:r>
          </w:p>
        </w:tc>
      </w:tr>
      <w:tr w:rsidR="00585161" w:rsidRPr="003C2B4A" w14:paraId="2794E6A1" w14:textId="77777777" w:rsidTr="002078ED">
        <w:trPr>
          <w:trHeight w:val="267"/>
        </w:trPr>
        <w:tc>
          <w:tcPr>
            <w:tcW w:w="3685" w:type="pct"/>
            <w:vAlign w:val="center"/>
          </w:tcPr>
          <w:p w14:paraId="15341B89" w14:textId="1DF3CA88" w:rsidR="00585161" w:rsidRPr="003C2B4A" w:rsidRDefault="003C2B4A" w:rsidP="002078ED">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585161" w:rsidRPr="003C2B4A">
              <w:rPr>
                <w:rFonts w:ascii="Times New Roman" w:hAnsi="Times New Roman"/>
                <w:sz w:val="24"/>
                <w:szCs w:val="24"/>
              </w:rPr>
              <w:t xml:space="preserve"> </w:t>
            </w:r>
          </w:p>
        </w:tc>
        <w:tc>
          <w:tcPr>
            <w:tcW w:w="1315" w:type="pct"/>
            <w:vAlign w:val="center"/>
          </w:tcPr>
          <w:p w14:paraId="0B11090D" w14:textId="77777777" w:rsidR="00585161" w:rsidRPr="003C2B4A" w:rsidRDefault="00585161" w:rsidP="002078ED">
            <w:pPr>
              <w:suppressAutoHyphens/>
              <w:spacing w:after="0"/>
              <w:rPr>
                <w:rFonts w:ascii="Times New Roman" w:hAnsi="Times New Roman"/>
                <w:sz w:val="24"/>
                <w:szCs w:val="24"/>
              </w:rPr>
            </w:pPr>
          </w:p>
        </w:tc>
      </w:tr>
      <w:tr w:rsidR="00585161" w:rsidRPr="003C2B4A" w14:paraId="69AF8F3A" w14:textId="77777777" w:rsidTr="002078ED">
        <w:trPr>
          <w:trHeight w:val="331"/>
        </w:trPr>
        <w:tc>
          <w:tcPr>
            <w:tcW w:w="3685" w:type="pct"/>
            <w:vAlign w:val="center"/>
          </w:tcPr>
          <w:p w14:paraId="16607D17" w14:textId="490FB754" w:rsidR="00585161" w:rsidRPr="003C2B4A" w:rsidRDefault="000350B2" w:rsidP="002078ED">
            <w:pPr>
              <w:suppressAutoHyphens/>
              <w:spacing w:after="0"/>
              <w:rPr>
                <w:rFonts w:ascii="Times New Roman" w:hAnsi="Times New Roman"/>
                <w:b/>
                <w:sz w:val="24"/>
                <w:szCs w:val="24"/>
              </w:rPr>
            </w:pPr>
            <w:r>
              <w:rPr>
                <w:rFonts w:ascii="Times New Roman" w:hAnsi="Times New Roman"/>
                <w:b/>
                <w:sz w:val="24"/>
                <w:szCs w:val="24"/>
              </w:rPr>
              <w:t>Промежуточная аттестация</w:t>
            </w:r>
          </w:p>
        </w:tc>
        <w:tc>
          <w:tcPr>
            <w:tcW w:w="1315" w:type="pct"/>
            <w:vAlign w:val="center"/>
          </w:tcPr>
          <w:p w14:paraId="0EABA397" w14:textId="77777777" w:rsidR="00585161" w:rsidRPr="003C2B4A" w:rsidRDefault="00585161" w:rsidP="002078ED">
            <w:pPr>
              <w:suppressAutoHyphens/>
              <w:spacing w:after="0"/>
              <w:rPr>
                <w:rFonts w:ascii="Times New Roman" w:hAnsi="Times New Roman"/>
                <w:sz w:val="24"/>
                <w:szCs w:val="24"/>
              </w:rPr>
            </w:pPr>
          </w:p>
        </w:tc>
      </w:tr>
    </w:tbl>
    <w:p w14:paraId="0F1686D4" w14:textId="77777777" w:rsidR="00585161" w:rsidRPr="003C2B4A" w:rsidRDefault="00585161" w:rsidP="00585161">
      <w:pPr>
        <w:rPr>
          <w:rFonts w:ascii="Times New Roman" w:hAnsi="Times New Roman"/>
          <w:b/>
          <w:sz w:val="24"/>
          <w:szCs w:val="24"/>
        </w:rPr>
        <w:sectPr w:rsidR="00585161" w:rsidRPr="003C2B4A" w:rsidSect="00647001">
          <w:pgSz w:w="11906" w:h="16838"/>
          <w:pgMar w:top="1134" w:right="567" w:bottom="1134" w:left="1701" w:header="708" w:footer="708" w:gutter="0"/>
          <w:cols w:space="720"/>
          <w:docGrid w:linePitch="299"/>
        </w:sectPr>
      </w:pPr>
    </w:p>
    <w:p w14:paraId="6E3F35ED" w14:textId="77777777" w:rsidR="00585161" w:rsidRPr="003C2B4A" w:rsidRDefault="00585161"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6844"/>
        <w:gridCol w:w="1748"/>
        <w:gridCol w:w="3201"/>
      </w:tblGrid>
      <w:tr w:rsidR="0076617D" w:rsidRPr="00BF5EED" w14:paraId="0DF99E27" w14:textId="77777777" w:rsidTr="00BF5EED">
        <w:trPr>
          <w:trHeight w:val="23"/>
        </w:trPr>
        <w:tc>
          <w:tcPr>
            <w:tcW w:w="951" w:type="pct"/>
            <w:vAlign w:val="center"/>
          </w:tcPr>
          <w:p w14:paraId="0A04A6CF" w14:textId="140B969A"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 xml:space="preserve">Наименование разделов </w:t>
            </w:r>
            <w:r w:rsidRPr="00BF5EED">
              <w:rPr>
                <w:rFonts w:ascii="Times New Roman" w:hAnsi="Times New Roman"/>
                <w:b/>
                <w:bCs/>
                <w:sz w:val="24"/>
                <w:szCs w:val="24"/>
              </w:rPr>
              <w:br/>
              <w:t>и тем</w:t>
            </w:r>
          </w:p>
        </w:tc>
        <w:tc>
          <w:tcPr>
            <w:tcW w:w="2350" w:type="pct"/>
            <w:vAlign w:val="center"/>
          </w:tcPr>
          <w:p w14:paraId="6F800147" w14:textId="7D181F69"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3E8CBBBA" w14:textId="095D6A28"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 xml:space="preserve">Объем, акад. ч / в том числе </w:t>
            </w:r>
            <w:r w:rsidRPr="00BF5EED">
              <w:rPr>
                <w:rFonts w:ascii="Times New Roman" w:hAnsi="Times New Roman"/>
                <w:b/>
                <w:bCs/>
                <w:sz w:val="24"/>
                <w:szCs w:val="24"/>
              </w:rPr>
              <w:br/>
              <w:t>в форме практической подготовки, акад. ч</w:t>
            </w:r>
            <w:r w:rsidRPr="00BF5EED">
              <w:rPr>
                <w:rStyle w:val="ab"/>
                <w:rFonts w:ascii="Times New Roman" w:hAnsi="Times New Roman"/>
                <w:b/>
                <w:bCs/>
                <w:sz w:val="24"/>
                <w:szCs w:val="24"/>
              </w:rPr>
              <w:footnoteReference w:id="7"/>
            </w:r>
          </w:p>
        </w:tc>
        <w:tc>
          <w:tcPr>
            <w:tcW w:w="1099" w:type="pct"/>
            <w:vAlign w:val="center"/>
          </w:tcPr>
          <w:p w14:paraId="380AB61F" w14:textId="78B9292C" w:rsidR="0076617D" w:rsidRPr="00BF5EED" w:rsidRDefault="0076617D" w:rsidP="00BF5EED">
            <w:pPr>
              <w:suppressAutoHyphens/>
              <w:spacing w:after="0" w:line="240" w:lineRule="auto"/>
              <w:jc w:val="center"/>
              <w:rPr>
                <w:rFonts w:ascii="Times New Roman" w:hAnsi="Times New Roman"/>
                <w:b/>
                <w:bCs/>
                <w:sz w:val="24"/>
                <w:szCs w:val="24"/>
              </w:rPr>
            </w:pPr>
            <w:r w:rsidRPr="00BF5EED">
              <w:rPr>
                <w:rFonts w:ascii="Times New Roman" w:hAnsi="Times New Roman"/>
                <w:b/>
                <w:bCs/>
                <w:sz w:val="24"/>
                <w:szCs w:val="24"/>
              </w:rPr>
              <w:t>Коды компетенций,</w:t>
            </w:r>
            <w:r w:rsidRPr="00BF5EED">
              <w:rPr>
                <w:rFonts w:ascii="Times New Roman" w:hAnsi="Times New Roman"/>
                <w:sz w:val="24"/>
                <w:szCs w:val="24"/>
              </w:rPr>
              <w:t xml:space="preserve"> </w:t>
            </w:r>
            <w:r w:rsidRPr="00BF5EED">
              <w:rPr>
                <w:rFonts w:ascii="Times New Roman" w:hAnsi="Times New Roman"/>
                <w:b/>
                <w:bCs/>
                <w:sz w:val="24"/>
                <w:szCs w:val="24"/>
              </w:rPr>
              <w:t>формированию которых способствует элемент программы</w:t>
            </w:r>
          </w:p>
        </w:tc>
      </w:tr>
      <w:tr w:rsidR="00585161" w:rsidRPr="00BF5EED" w14:paraId="741526C3" w14:textId="77777777" w:rsidTr="00BF5EED">
        <w:trPr>
          <w:trHeight w:val="23"/>
        </w:trPr>
        <w:tc>
          <w:tcPr>
            <w:tcW w:w="951" w:type="pct"/>
          </w:tcPr>
          <w:p w14:paraId="3C34FE4F" w14:textId="77777777" w:rsidR="00585161" w:rsidRPr="00BF5EED" w:rsidRDefault="00585161"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1</w:t>
            </w:r>
          </w:p>
        </w:tc>
        <w:tc>
          <w:tcPr>
            <w:tcW w:w="2350" w:type="pct"/>
          </w:tcPr>
          <w:p w14:paraId="580CE2C2" w14:textId="77777777" w:rsidR="00585161" w:rsidRPr="00BF5EED" w:rsidRDefault="00585161"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2</w:t>
            </w:r>
          </w:p>
        </w:tc>
        <w:tc>
          <w:tcPr>
            <w:tcW w:w="600" w:type="pct"/>
          </w:tcPr>
          <w:p w14:paraId="0163FFF3" w14:textId="77777777" w:rsidR="00585161" w:rsidRPr="00BF5EED" w:rsidRDefault="00585161"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3</w:t>
            </w:r>
          </w:p>
        </w:tc>
        <w:tc>
          <w:tcPr>
            <w:tcW w:w="1099" w:type="pct"/>
          </w:tcPr>
          <w:p w14:paraId="745ECE16" w14:textId="77777777" w:rsidR="00585161" w:rsidRPr="00BF5EED" w:rsidRDefault="00585161" w:rsidP="00BF5EED">
            <w:pPr>
              <w:spacing w:after="0" w:line="240" w:lineRule="auto"/>
              <w:jc w:val="center"/>
              <w:rPr>
                <w:rFonts w:ascii="Times New Roman" w:hAnsi="Times New Roman"/>
                <w:b/>
                <w:bCs/>
                <w:sz w:val="24"/>
                <w:szCs w:val="24"/>
                <w:lang w:val="en-US"/>
              </w:rPr>
            </w:pPr>
            <w:r w:rsidRPr="00BF5EED">
              <w:rPr>
                <w:rFonts w:ascii="Times New Roman" w:hAnsi="Times New Roman"/>
                <w:b/>
                <w:bCs/>
                <w:sz w:val="24"/>
                <w:szCs w:val="24"/>
                <w:lang w:val="en-US"/>
              </w:rPr>
              <w:t>4</w:t>
            </w:r>
          </w:p>
        </w:tc>
      </w:tr>
      <w:tr w:rsidR="00585161" w:rsidRPr="00BF5EED" w14:paraId="74195224" w14:textId="77777777" w:rsidTr="00BF5EED">
        <w:trPr>
          <w:trHeight w:val="23"/>
        </w:trPr>
        <w:tc>
          <w:tcPr>
            <w:tcW w:w="3301" w:type="pct"/>
            <w:gridSpan w:val="2"/>
          </w:tcPr>
          <w:p w14:paraId="6A7D0D7C"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Раздел 1. Анатомия и физиология – науки, изучающие человека</w:t>
            </w:r>
          </w:p>
        </w:tc>
        <w:tc>
          <w:tcPr>
            <w:tcW w:w="600" w:type="pct"/>
          </w:tcPr>
          <w:p w14:paraId="5A7B379F" w14:textId="77777777" w:rsidR="00585161" w:rsidRPr="00BF5EED" w:rsidRDefault="00585161" w:rsidP="00BF5EED">
            <w:pPr>
              <w:spacing w:after="0" w:line="240" w:lineRule="auto"/>
              <w:jc w:val="center"/>
              <w:rPr>
                <w:rFonts w:ascii="Times New Roman" w:hAnsi="Times New Roman"/>
                <w:b/>
                <w:bCs/>
                <w:sz w:val="24"/>
                <w:szCs w:val="24"/>
              </w:rPr>
            </w:pPr>
          </w:p>
        </w:tc>
        <w:tc>
          <w:tcPr>
            <w:tcW w:w="1099" w:type="pct"/>
          </w:tcPr>
          <w:p w14:paraId="4411A5FA"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15091B6D" w14:textId="77777777" w:rsidTr="00BF5EED">
        <w:trPr>
          <w:trHeight w:val="23"/>
        </w:trPr>
        <w:tc>
          <w:tcPr>
            <w:tcW w:w="951" w:type="pct"/>
            <w:vMerge w:val="restart"/>
          </w:tcPr>
          <w:p w14:paraId="0A71259E"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1.1.</w:t>
            </w:r>
          </w:p>
          <w:p w14:paraId="31BCDFAA"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 xml:space="preserve">Определение органа. </w:t>
            </w:r>
          </w:p>
          <w:p w14:paraId="35DD3840"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Системы органов</w:t>
            </w:r>
          </w:p>
          <w:p w14:paraId="02C3D1A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D4DFA49" w14:textId="7E811959" w:rsidR="00585161" w:rsidRPr="00BF5EED" w:rsidRDefault="003C2B4A" w:rsidP="00BF5EED">
            <w:pPr>
              <w:spacing w:after="0" w:line="240" w:lineRule="auto"/>
              <w:rPr>
                <w:rFonts w:ascii="Times New Roman" w:hAnsi="Times New Roman"/>
                <w:b/>
                <w:bCs/>
                <w:sz w:val="24"/>
                <w:szCs w:val="24"/>
              </w:rPr>
            </w:pPr>
            <w:r w:rsidRPr="00BF5EED">
              <w:rPr>
                <w:rFonts w:ascii="Times New Roman" w:hAnsi="Times New Roman"/>
                <w:b/>
                <w:bCs/>
                <w:sz w:val="24"/>
                <w:szCs w:val="24"/>
              </w:rPr>
              <w:t>Содержание</w:t>
            </w:r>
          </w:p>
        </w:tc>
        <w:tc>
          <w:tcPr>
            <w:tcW w:w="600" w:type="pct"/>
            <w:vAlign w:val="center"/>
          </w:tcPr>
          <w:p w14:paraId="23879279" w14:textId="77777777" w:rsidR="00585161" w:rsidRPr="00BF5EED" w:rsidRDefault="00585161" w:rsidP="00BF5EED">
            <w:pPr>
              <w:suppressAutoHyphens/>
              <w:spacing w:after="0" w:line="240" w:lineRule="auto"/>
              <w:jc w:val="both"/>
              <w:rPr>
                <w:rFonts w:ascii="Times New Roman" w:hAnsi="Times New Roman"/>
                <w:bCs/>
                <w:sz w:val="24"/>
                <w:szCs w:val="24"/>
              </w:rPr>
            </w:pPr>
          </w:p>
        </w:tc>
        <w:tc>
          <w:tcPr>
            <w:tcW w:w="1099" w:type="pct"/>
            <w:vMerge w:val="restart"/>
          </w:tcPr>
          <w:p w14:paraId="230AEF2B"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34E6CB11" w14:textId="4C68E8DB"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38766225" w14:textId="77777777" w:rsidTr="00BF5EED">
        <w:trPr>
          <w:trHeight w:val="23"/>
        </w:trPr>
        <w:tc>
          <w:tcPr>
            <w:tcW w:w="951" w:type="pct"/>
            <w:vMerge/>
          </w:tcPr>
          <w:p w14:paraId="196DECAE"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91D9F03" w14:textId="77777777" w:rsidR="00585161" w:rsidRPr="00BF5EED" w:rsidRDefault="00585161"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1.Характеристика организма человека как целостной биологической системы и социального существа.</w:t>
            </w:r>
          </w:p>
          <w:p w14:paraId="7069FAB9" w14:textId="77777777" w:rsidR="00585161" w:rsidRPr="00BF5EED" w:rsidRDefault="00585161"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2.Части тела человека.</w:t>
            </w:r>
          </w:p>
          <w:p w14:paraId="2CC473BC" w14:textId="77777777" w:rsidR="00585161" w:rsidRPr="00BF5EED" w:rsidRDefault="00585161"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3.Оси и плоскости тела человека.</w:t>
            </w:r>
          </w:p>
          <w:p w14:paraId="0798B5C3" w14:textId="77777777" w:rsidR="00585161" w:rsidRPr="00BF5EED" w:rsidRDefault="00585161"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4.Орган, системы органов.</w:t>
            </w:r>
          </w:p>
          <w:p w14:paraId="0881B1BD" w14:textId="77777777" w:rsidR="00585161" w:rsidRPr="00BF5EED" w:rsidRDefault="00585161" w:rsidP="00BF5EED">
            <w:pPr>
              <w:spacing w:after="0" w:line="240" w:lineRule="auto"/>
              <w:jc w:val="both"/>
              <w:rPr>
                <w:rFonts w:ascii="Times New Roman" w:hAnsi="Times New Roman"/>
                <w:bCs/>
                <w:sz w:val="24"/>
                <w:szCs w:val="24"/>
              </w:rPr>
            </w:pPr>
            <w:r w:rsidRPr="00BF5EED">
              <w:rPr>
                <w:rFonts w:ascii="Times New Roman" w:hAnsi="Times New Roman"/>
                <w:bCs/>
                <w:sz w:val="24"/>
                <w:szCs w:val="24"/>
              </w:rPr>
              <w:t>5. Гистология – учение о тканях. Классификация тканей</w:t>
            </w:r>
          </w:p>
        </w:tc>
        <w:tc>
          <w:tcPr>
            <w:tcW w:w="600" w:type="pct"/>
            <w:vAlign w:val="center"/>
          </w:tcPr>
          <w:p w14:paraId="728C6677" w14:textId="77777777" w:rsidR="00585161" w:rsidRPr="00BF5EED" w:rsidRDefault="00585161" w:rsidP="00BF5EED">
            <w:pPr>
              <w:suppressAutoHyphens/>
              <w:spacing w:after="0" w:line="240" w:lineRule="auto"/>
              <w:jc w:val="both"/>
              <w:rPr>
                <w:rFonts w:ascii="Times New Roman" w:hAnsi="Times New Roman"/>
                <w:bCs/>
                <w:sz w:val="24"/>
                <w:szCs w:val="24"/>
              </w:rPr>
            </w:pPr>
          </w:p>
        </w:tc>
        <w:tc>
          <w:tcPr>
            <w:tcW w:w="1099" w:type="pct"/>
            <w:vMerge/>
          </w:tcPr>
          <w:p w14:paraId="0F43D606"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5F671270" w14:textId="77777777" w:rsidTr="00BF5EED">
        <w:trPr>
          <w:trHeight w:val="23"/>
        </w:trPr>
        <w:tc>
          <w:tcPr>
            <w:tcW w:w="951" w:type="pct"/>
            <w:vMerge/>
          </w:tcPr>
          <w:p w14:paraId="30A00799"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650507A" w14:textId="4F6AD65E" w:rsidR="00585161" w:rsidRPr="00BF5EED" w:rsidRDefault="003C2B4A" w:rsidP="00BF5EED">
            <w:pPr>
              <w:spacing w:after="0" w:line="240" w:lineRule="auto"/>
              <w:jc w:val="both"/>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522C0E45" w14:textId="77777777" w:rsidR="00585161" w:rsidRPr="00BF5EED" w:rsidRDefault="00585161" w:rsidP="00BF5EED">
            <w:pPr>
              <w:suppressAutoHyphens/>
              <w:spacing w:after="0" w:line="240" w:lineRule="auto"/>
              <w:jc w:val="both"/>
              <w:rPr>
                <w:rFonts w:ascii="Times New Roman" w:hAnsi="Times New Roman"/>
                <w:sz w:val="24"/>
                <w:szCs w:val="24"/>
              </w:rPr>
            </w:pPr>
          </w:p>
        </w:tc>
        <w:tc>
          <w:tcPr>
            <w:tcW w:w="1099" w:type="pct"/>
            <w:vMerge/>
          </w:tcPr>
          <w:p w14:paraId="7F2C3E83" w14:textId="77777777" w:rsidR="00585161" w:rsidRPr="00BF5EED" w:rsidRDefault="00585161" w:rsidP="00BF5EED">
            <w:pPr>
              <w:spacing w:after="0" w:line="240" w:lineRule="auto"/>
              <w:rPr>
                <w:rFonts w:ascii="Times New Roman" w:hAnsi="Times New Roman"/>
                <w:b/>
                <w:sz w:val="24"/>
                <w:szCs w:val="24"/>
              </w:rPr>
            </w:pPr>
          </w:p>
        </w:tc>
      </w:tr>
      <w:tr w:rsidR="00585161" w:rsidRPr="00BF5EED" w14:paraId="486474DD" w14:textId="77777777" w:rsidTr="00BF5EED">
        <w:trPr>
          <w:trHeight w:val="23"/>
        </w:trPr>
        <w:tc>
          <w:tcPr>
            <w:tcW w:w="951" w:type="pct"/>
            <w:vMerge/>
          </w:tcPr>
          <w:p w14:paraId="103B2D6E"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94A872A" w14:textId="77777777" w:rsidR="00585161" w:rsidRPr="00BF5EED" w:rsidRDefault="00585161" w:rsidP="00BF5EED">
            <w:pPr>
              <w:spacing w:after="0" w:line="240" w:lineRule="auto"/>
              <w:jc w:val="both"/>
              <w:rPr>
                <w:rFonts w:ascii="Times New Roman" w:hAnsi="Times New Roman"/>
                <w:b/>
                <w:sz w:val="24"/>
                <w:szCs w:val="24"/>
              </w:rPr>
            </w:pPr>
            <w:r w:rsidRPr="00BF5EED">
              <w:rPr>
                <w:rFonts w:ascii="Times New Roman" w:hAnsi="Times New Roman"/>
                <w:b/>
                <w:sz w:val="24"/>
                <w:szCs w:val="24"/>
              </w:rPr>
              <w:t>Практическое занятие № 1</w:t>
            </w:r>
          </w:p>
          <w:p w14:paraId="4B30248F" w14:textId="77777777" w:rsidR="00585161" w:rsidRPr="00BF5EED" w:rsidRDefault="00585161" w:rsidP="00BF5EED">
            <w:pPr>
              <w:spacing w:after="0" w:line="240" w:lineRule="auto"/>
              <w:jc w:val="both"/>
              <w:rPr>
                <w:rFonts w:ascii="Times New Roman" w:hAnsi="Times New Roman"/>
                <w:sz w:val="24"/>
                <w:szCs w:val="24"/>
              </w:rPr>
            </w:pPr>
            <w:r w:rsidRPr="00BF5EED">
              <w:rPr>
                <w:rFonts w:ascii="Times New Roman" w:hAnsi="Times New Roman"/>
                <w:sz w:val="24"/>
                <w:szCs w:val="24"/>
              </w:rPr>
              <w:t>Ткани: эпителиальная, соединительная, нервная, мышечная. Изучение посредством работы с атласами, учебником, методическими пособиями, микропрепаратами.</w:t>
            </w:r>
          </w:p>
        </w:tc>
        <w:tc>
          <w:tcPr>
            <w:tcW w:w="600" w:type="pct"/>
            <w:vAlign w:val="center"/>
          </w:tcPr>
          <w:p w14:paraId="10F754AC" w14:textId="77777777" w:rsidR="00585161" w:rsidRPr="00BF5EED" w:rsidRDefault="00585161" w:rsidP="00BF5EED">
            <w:pPr>
              <w:suppressAutoHyphens/>
              <w:spacing w:after="0" w:line="240" w:lineRule="auto"/>
              <w:rPr>
                <w:rFonts w:ascii="Times New Roman" w:hAnsi="Times New Roman"/>
                <w:sz w:val="24"/>
                <w:szCs w:val="24"/>
              </w:rPr>
            </w:pPr>
          </w:p>
        </w:tc>
        <w:tc>
          <w:tcPr>
            <w:tcW w:w="1099" w:type="pct"/>
            <w:vMerge/>
          </w:tcPr>
          <w:p w14:paraId="7B781256" w14:textId="77777777" w:rsidR="00585161" w:rsidRPr="00BF5EED" w:rsidRDefault="00585161" w:rsidP="00BF5EED">
            <w:pPr>
              <w:spacing w:after="0" w:line="240" w:lineRule="auto"/>
              <w:rPr>
                <w:rFonts w:ascii="Times New Roman" w:hAnsi="Times New Roman"/>
                <w:b/>
                <w:sz w:val="24"/>
                <w:szCs w:val="24"/>
              </w:rPr>
            </w:pPr>
          </w:p>
        </w:tc>
      </w:tr>
      <w:tr w:rsidR="00585161" w:rsidRPr="00BF5EED" w14:paraId="506670B4" w14:textId="77777777" w:rsidTr="00BF5EED">
        <w:trPr>
          <w:trHeight w:val="23"/>
        </w:trPr>
        <w:tc>
          <w:tcPr>
            <w:tcW w:w="3301" w:type="pct"/>
            <w:gridSpan w:val="2"/>
          </w:tcPr>
          <w:p w14:paraId="50E4136F"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Раздел 2. Морфофункциональная характеристика опорно-двигательного аппарата. Процесс движения.</w:t>
            </w:r>
          </w:p>
        </w:tc>
        <w:tc>
          <w:tcPr>
            <w:tcW w:w="600" w:type="pct"/>
            <w:vAlign w:val="center"/>
          </w:tcPr>
          <w:p w14:paraId="58CA584C" w14:textId="77777777" w:rsidR="00585161" w:rsidRPr="00BF5EED" w:rsidRDefault="00585161" w:rsidP="00BF5EED">
            <w:pPr>
              <w:suppressAutoHyphens/>
              <w:spacing w:after="0" w:line="240" w:lineRule="auto"/>
              <w:jc w:val="center"/>
              <w:rPr>
                <w:rFonts w:ascii="Times New Roman" w:hAnsi="Times New Roman"/>
                <w:b/>
                <w:sz w:val="24"/>
                <w:szCs w:val="24"/>
              </w:rPr>
            </w:pPr>
          </w:p>
        </w:tc>
        <w:tc>
          <w:tcPr>
            <w:tcW w:w="1099" w:type="pct"/>
          </w:tcPr>
          <w:p w14:paraId="65AA46AE" w14:textId="77777777" w:rsidR="00585161" w:rsidRPr="00BF5EED" w:rsidRDefault="00585161" w:rsidP="00BF5EED">
            <w:pPr>
              <w:spacing w:after="0" w:line="240" w:lineRule="auto"/>
              <w:rPr>
                <w:rFonts w:ascii="Times New Roman" w:hAnsi="Times New Roman"/>
                <w:b/>
                <w:sz w:val="24"/>
                <w:szCs w:val="24"/>
              </w:rPr>
            </w:pPr>
          </w:p>
        </w:tc>
      </w:tr>
      <w:tr w:rsidR="00585161" w:rsidRPr="00BF5EED" w14:paraId="4999576B" w14:textId="77777777" w:rsidTr="00BF5EED">
        <w:trPr>
          <w:trHeight w:val="23"/>
        </w:trPr>
        <w:tc>
          <w:tcPr>
            <w:tcW w:w="951" w:type="pct"/>
            <w:vMerge w:val="restart"/>
          </w:tcPr>
          <w:p w14:paraId="04FE8E06"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2.1.</w:t>
            </w:r>
          </w:p>
          <w:p w14:paraId="349B2D7C"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 xml:space="preserve">Кость как орган. Соединение костей. </w:t>
            </w:r>
          </w:p>
          <w:p w14:paraId="402CB574"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Основы миологии.</w:t>
            </w:r>
          </w:p>
        </w:tc>
        <w:tc>
          <w:tcPr>
            <w:tcW w:w="2350" w:type="pct"/>
          </w:tcPr>
          <w:p w14:paraId="0E3A00F4" w14:textId="273F6D65" w:rsidR="00585161" w:rsidRPr="00BF5EED" w:rsidRDefault="003C2B4A" w:rsidP="00BF5EED">
            <w:pPr>
              <w:spacing w:after="0" w:line="240" w:lineRule="auto"/>
              <w:rPr>
                <w:rFonts w:ascii="Times New Roman" w:hAnsi="Times New Roman"/>
                <w:b/>
                <w:bCs/>
                <w:sz w:val="24"/>
                <w:szCs w:val="24"/>
              </w:rPr>
            </w:pPr>
            <w:r w:rsidRPr="00BF5EED">
              <w:rPr>
                <w:rFonts w:ascii="Times New Roman" w:hAnsi="Times New Roman"/>
                <w:b/>
                <w:bCs/>
                <w:sz w:val="24"/>
                <w:szCs w:val="24"/>
              </w:rPr>
              <w:t>Содержание</w:t>
            </w:r>
            <w:r w:rsidR="00585161" w:rsidRPr="00BF5EED">
              <w:rPr>
                <w:rFonts w:ascii="Times New Roman" w:hAnsi="Times New Roman"/>
                <w:b/>
                <w:bCs/>
                <w:sz w:val="24"/>
                <w:szCs w:val="24"/>
              </w:rPr>
              <w:t xml:space="preserve"> </w:t>
            </w:r>
          </w:p>
        </w:tc>
        <w:tc>
          <w:tcPr>
            <w:tcW w:w="600" w:type="pct"/>
            <w:vAlign w:val="center"/>
          </w:tcPr>
          <w:p w14:paraId="62435400"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4BFA692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16A16B2D" w14:textId="6FB9F3C5"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2B839406" w14:textId="77777777" w:rsidTr="00BF5EED">
        <w:trPr>
          <w:trHeight w:val="23"/>
        </w:trPr>
        <w:tc>
          <w:tcPr>
            <w:tcW w:w="951" w:type="pct"/>
            <w:vMerge/>
          </w:tcPr>
          <w:p w14:paraId="1ABB74F2"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4822FEC" w14:textId="77777777" w:rsidR="00585161" w:rsidRPr="00BF5EED" w:rsidRDefault="00585161" w:rsidP="00BF5EED">
            <w:pPr>
              <w:spacing w:after="0" w:line="240" w:lineRule="auto"/>
              <w:rPr>
                <w:rFonts w:ascii="Times New Roman" w:hAnsi="Times New Roman"/>
                <w:bCs/>
                <w:sz w:val="24"/>
                <w:szCs w:val="24"/>
              </w:rPr>
            </w:pPr>
            <w:r w:rsidRPr="00BF5EED">
              <w:rPr>
                <w:rFonts w:ascii="Times New Roman" w:hAnsi="Times New Roman"/>
                <w:bCs/>
                <w:sz w:val="24"/>
                <w:szCs w:val="24"/>
              </w:rPr>
              <w:t>1.Общий план строения скелета человека.</w:t>
            </w:r>
          </w:p>
          <w:p w14:paraId="3175399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2.Строение кости как органа, классификация костей скелета человека. </w:t>
            </w:r>
          </w:p>
          <w:p w14:paraId="792E386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3.Соединения костей. </w:t>
            </w:r>
          </w:p>
          <w:p w14:paraId="7D37BC1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4.Строение сустава. Классификация суставов, биомеханика суставов</w:t>
            </w:r>
          </w:p>
          <w:p w14:paraId="5E386A9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5.Скелет головы, туловища, верхних и нижних конечностей. </w:t>
            </w:r>
          </w:p>
          <w:p w14:paraId="355E1CC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bCs/>
                <w:sz w:val="24"/>
                <w:szCs w:val="24"/>
              </w:rPr>
              <w:lastRenderedPageBreak/>
              <w:t>6.</w:t>
            </w:r>
            <w:r w:rsidRPr="00BF5EED">
              <w:rPr>
                <w:rFonts w:ascii="Times New Roman" w:hAnsi="Times New Roman"/>
                <w:sz w:val="24"/>
                <w:szCs w:val="24"/>
              </w:rPr>
              <w:t xml:space="preserve"> Мышца как орган. Вспомогательный аппарат мышц. </w:t>
            </w:r>
          </w:p>
          <w:p w14:paraId="768252FB"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7.Классификация мышц, группы мышц. </w:t>
            </w:r>
          </w:p>
          <w:p w14:paraId="00B667D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8.Мышечное сокращение. Утомление мышц.</w:t>
            </w:r>
          </w:p>
          <w:p w14:paraId="70BA51EF" w14:textId="77777777" w:rsidR="00585161" w:rsidRPr="00BF5EED" w:rsidRDefault="00585161" w:rsidP="00BF5EED">
            <w:pPr>
              <w:spacing w:after="0" w:line="240" w:lineRule="auto"/>
              <w:rPr>
                <w:rFonts w:ascii="Times New Roman" w:hAnsi="Times New Roman"/>
                <w:bCs/>
                <w:sz w:val="24"/>
                <w:szCs w:val="24"/>
              </w:rPr>
            </w:pPr>
            <w:r w:rsidRPr="00BF5EED">
              <w:rPr>
                <w:rFonts w:ascii="Times New Roman" w:hAnsi="Times New Roman"/>
                <w:sz w:val="24"/>
                <w:szCs w:val="24"/>
              </w:rPr>
              <w:t>9.Мышцы головы и шеи, туловища, верхних и нижних конечностей</w:t>
            </w:r>
          </w:p>
        </w:tc>
        <w:tc>
          <w:tcPr>
            <w:tcW w:w="600" w:type="pct"/>
            <w:vAlign w:val="center"/>
          </w:tcPr>
          <w:p w14:paraId="36E62BD2"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372BEF2E"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319EB462" w14:textId="77777777" w:rsidTr="00BF5EED">
        <w:trPr>
          <w:trHeight w:val="23"/>
        </w:trPr>
        <w:tc>
          <w:tcPr>
            <w:tcW w:w="951" w:type="pct"/>
            <w:vMerge/>
          </w:tcPr>
          <w:p w14:paraId="71D27BA0"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32DD93F9" w14:textId="5A43FE56"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79829231"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212F60BB"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59416296" w14:textId="77777777" w:rsidTr="00BF5EED">
        <w:trPr>
          <w:trHeight w:val="23"/>
        </w:trPr>
        <w:tc>
          <w:tcPr>
            <w:tcW w:w="951" w:type="pct"/>
            <w:vMerge/>
          </w:tcPr>
          <w:p w14:paraId="307AF44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7F96DF3"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2 - 9</w:t>
            </w:r>
          </w:p>
          <w:p w14:paraId="36FC0BA6" w14:textId="77777777" w:rsidR="00585161" w:rsidRPr="00BF5EED" w:rsidRDefault="00585161" w:rsidP="00BF5EED">
            <w:pPr>
              <w:widowControl w:val="0"/>
              <w:spacing w:after="0" w:line="240" w:lineRule="auto"/>
              <w:jc w:val="both"/>
              <w:rPr>
                <w:rFonts w:ascii="Times New Roman" w:hAnsi="Times New Roman"/>
                <w:sz w:val="24"/>
                <w:szCs w:val="24"/>
              </w:rPr>
            </w:pPr>
            <w:r w:rsidRPr="00BF5EED">
              <w:rPr>
                <w:rFonts w:ascii="Times New Roman" w:hAnsi="Times New Roman"/>
                <w:sz w:val="24"/>
                <w:szCs w:val="24"/>
              </w:rPr>
              <w:t>Морфофункциональная характеристика скелета и аппарата движения.</w:t>
            </w:r>
          </w:p>
          <w:p w14:paraId="7E57A94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С помощью муляжей, фантомов и анатомических атласов изучение </w:t>
            </w:r>
          </w:p>
          <w:p w14:paraId="04052D8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строения костей черепа (мозговой и лицевой отделы), соединений костей черепа; изучение особенностей черепа новорожденного; проецирование на поверхности тела отдельных костей и их частей: сосцевидный отросток височной кости, наружный затылочный бугор, теменные и лобные бугры;</w:t>
            </w:r>
          </w:p>
          <w:p w14:paraId="55B08B41" w14:textId="77777777" w:rsidR="00585161" w:rsidRPr="00BF5EED" w:rsidRDefault="00585161" w:rsidP="00BF5EED">
            <w:pPr>
              <w:widowControl w:val="0"/>
              <w:spacing w:after="0" w:line="240" w:lineRule="auto"/>
              <w:jc w:val="both"/>
              <w:rPr>
                <w:rFonts w:ascii="Times New Roman" w:hAnsi="Times New Roman"/>
                <w:sz w:val="24"/>
                <w:szCs w:val="24"/>
              </w:rPr>
            </w:pPr>
            <w:r w:rsidRPr="00BF5EED">
              <w:rPr>
                <w:rFonts w:ascii="Times New Roman" w:hAnsi="Times New Roman"/>
                <w:sz w:val="24"/>
                <w:szCs w:val="24"/>
              </w:rPr>
              <w:t>- мышц головы (жевательные и мимические, их расположение и функции);</w:t>
            </w:r>
          </w:p>
          <w:p w14:paraId="70DB161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 строения позвоночного столба, грудной клетки; проецирование на поверхности тела отдельных костей и их частей: яремной вырезки грудины, мечевидного отростка грудины, остистых отростков позвонков; </w:t>
            </w:r>
          </w:p>
          <w:p w14:paraId="1FEAD276" w14:textId="77777777" w:rsidR="00585161" w:rsidRPr="00BF5EED" w:rsidRDefault="00585161" w:rsidP="00BF5EED">
            <w:pPr>
              <w:widowControl w:val="0"/>
              <w:spacing w:after="0" w:line="240" w:lineRule="auto"/>
              <w:jc w:val="both"/>
              <w:rPr>
                <w:rFonts w:ascii="Times New Roman" w:hAnsi="Times New Roman"/>
                <w:sz w:val="24"/>
                <w:szCs w:val="24"/>
              </w:rPr>
            </w:pPr>
            <w:r w:rsidRPr="00BF5EED">
              <w:rPr>
                <w:rFonts w:ascii="Times New Roman" w:hAnsi="Times New Roman"/>
                <w:sz w:val="24"/>
                <w:szCs w:val="24"/>
              </w:rPr>
              <w:t>- мышц живота, груди, спины;</w:t>
            </w:r>
          </w:p>
          <w:p w14:paraId="0E98C09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скелета верхней конечности, его отделов; изучение строения лопатки и ключицы, костей свободной верхней конечности; изучение движений в суставах верхней конечности (плечевой, локтевой, лучезапястный, суставы кисти); типичные места переломов конечностей;</w:t>
            </w:r>
          </w:p>
          <w:p w14:paraId="15209ABA" w14:textId="77777777" w:rsidR="00585161" w:rsidRPr="00BF5EED" w:rsidRDefault="00585161" w:rsidP="00BF5EED">
            <w:pPr>
              <w:widowControl w:val="0"/>
              <w:spacing w:after="0" w:line="240" w:lineRule="auto"/>
              <w:jc w:val="both"/>
              <w:rPr>
                <w:rFonts w:ascii="Times New Roman" w:hAnsi="Times New Roman"/>
                <w:sz w:val="24"/>
                <w:szCs w:val="24"/>
              </w:rPr>
            </w:pPr>
            <w:r w:rsidRPr="00BF5EED">
              <w:rPr>
                <w:rFonts w:ascii="Times New Roman" w:hAnsi="Times New Roman"/>
                <w:sz w:val="24"/>
                <w:szCs w:val="24"/>
              </w:rPr>
              <w:t>- мышц верхней конечности: расположение, функции;</w:t>
            </w:r>
          </w:p>
          <w:p w14:paraId="1EDC847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 скелета нижней конечности; изучение скелета тазового пояса и свободной нижней конечности; стопа, своды стопы; таз как целое; половые различия таза; изучение движений в суставах свободной нижней конечности (тазобедренный, коленный, </w:t>
            </w:r>
            <w:r w:rsidRPr="00BF5EED">
              <w:rPr>
                <w:rFonts w:ascii="Times New Roman" w:hAnsi="Times New Roman"/>
                <w:sz w:val="24"/>
                <w:szCs w:val="24"/>
              </w:rPr>
              <w:lastRenderedPageBreak/>
              <w:t>голеностопный суставы, суставы стопы); типичные места переломов конечностей;</w:t>
            </w:r>
          </w:p>
          <w:p w14:paraId="0CD1F012" w14:textId="77777777" w:rsidR="00585161" w:rsidRPr="00BF5EED" w:rsidRDefault="00585161" w:rsidP="00BF5EED">
            <w:pPr>
              <w:widowControl w:val="0"/>
              <w:spacing w:after="0" w:line="240" w:lineRule="auto"/>
              <w:jc w:val="both"/>
              <w:rPr>
                <w:rFonts w:ascii="Times New Roman" w:hAnsi="Times New Roman"/>
                <w:sz w:val="24"/>
                <w:szCs w:val="24"/>
              </w:rPr>
            </w:pPr>
            <w:r w:rsidRPr="00BF5EED">
              <w:rPr>
                <w:rFonts w:ascii="Times New Roman" w:hAnsi="Times New Roman"/>
                <w:sz w:val="24"/>
                <w:szCs w:val="24"/>
              </w:rPr>
              <w:t>- мышц нижней конечности (мышцы таза, мышцы бедра, мышцы голени, мышцы стопы);</w:t>
            </w:r>
          </w:p>
          <w:p w14:paraId="6CF3902B"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 движений в суставах при сокращении мышц; мышцы-синергисты и мышцы–антагонисты; изучение видов мышечного сокращения. </w:t>
            </w:r>
          </w:p>
          <w:p w14:paraId="56EEB33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топографии и функций мышц живота, спины, груди. Слабые места передней брюшной стенки;</w:t>
            </w:r>
          </w:p>
          <w:p w14:paraId="1E5E068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 - топографические образования верхней конечности: подмышечная впадина, локтевая ямка; </w:t>
            </w:r>
          </w:p>
          <w:p w14:paraId="182DD9D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топографические образования нижней конечности.</w:t>
            </w:r>
          </w:p>
        </w:tc>
        <w:tc>
          <w:tcPr>
            <w:tcW w:w="600" w:type="pct"/>
            <w:vAlign w:val="center"/>
          </w:tcPr>
          <w:p w14:paraId="320BC52F"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08986402"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40AC8000" w14:textId="77777777" w:rsidTr="00BF5EED">
        <w:trPr>
          <w:trHeight w:val="23"/>
        </w:trPr>
        <w:tc>
          <w:tcPr>
            <w:tcW w:w="3301" w:type="pct"/>
            <w:gridSpan w:val="2"/>
          </w:tcPr>
          <w:p w14:paraId="3C7007BC"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Раздел 3. Морфофункциональная характеристика системы органов дыхания. Процесс дыхания.</w:t>
            </w:r>
          </w:p>
        </w:tc>
        <w:tc>
          <w:tcPr>
            <w:tcW w:w="600" w:type="pct"/>
            <w:vAlign w:val="center"/>
          </w:tcPr>
          <w:p w14:paraId="30E578B6" w14:textId="77777777" w:rsidR="00585161" w:rsidRPr="00BF5EED" w:rsidRDefault="00585161" w:rsidP="00BF5EED">
            <w:pPr>
              <w:spacing w:after="0" w:line="240" w:lineRule="auto"/>
              <w:jc w:val="center"/>
              <w:rPr>
                <w:rFonts w:ascii="Times New Roman" w:hAnsi="Times New Roman"/>
                <w:b/>
                <w:bCs/>
                <w:sz w:val="24"/>
                <w:szCs w:val="24"/>
              </w:rPr>
            </w:pPr>
          </w:p>
        </w:tc>
        <w:tc>
          <w:tcPr>
            <w:tcW w:w="1099" w:type="pct"/>
          </w:tcPr>
          <w:p w14:paraId="6E54A78B"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51BC64A9" w14:textId="77777777" w:rsidTr="00BF5EED">
        <w:trPr>
          <w:trHeight w:val="23"/>
        </w:trPr>
        <w:tc>
          <w:tcPr>
            <w:tcW w:w="951" w:type="pct"/>
            <w:vMerge w:val="restart"/>
          </w:tcPr>
          <w:p w14:paraId="34B74742"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3.1 Система органов дыхания. Анатомия и физиология органов дыхания.</w:t>
            </w:r>
          </w:p>
        </w:tc>
        <w:tc>
          <w:tcPr>
            <w:tcW w:w="2350" w:type="pct"/>
          </w:tcPr>
          <w:p w14:paraId="76357ED9" w14:textId="1294B89C"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600" w:type="pct"/>
            <w:vAlign w:val="center"/>
          </w:tcPr>
          <w:p w14:paraId="7D503CCB"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A394298"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2A34E8B9" w14:textId="77777777" w:rsidTr="00BF5EED">
        <w:trPr>
          <w:trHeight w:val="23"/>
        </w:trPr>
        <w:tc>
          <w:tcPr>
            <w:tcW w:w="951" w:type="pct"/>
            <w:vMerge/>
          </w:tcPr>
          <w:p w14:paraId="436E7E0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0E5120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1.Обзор дыхательной системы. Роль системы дыхания для организма. Значение кислорода. </w:t>
            </w:r>
          </w:p>
          <w:p w14:paraId="6EF187A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2.Этапы дыхания. </w:t>
            </w:r>
          </w:p>
          <w:p w14:paraId="42EF290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3.Строение и функции органов дыхательной системы. </w:t>
            </w:r>
          </w:p>
          <w:p w14:paraId="6C06D36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4.Потребность дышать, структуры организма человека, её удовлетворяющие </w:t>
            </w:r>
          </w:p>
          <w:p w14:paraId="5CE9F88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5.Условно-рефлекторная и произвольная регуляция дыхания. 6.Дыхание при физической работе, при повышенном и пониженном барометрическом давлении. </w:t>
            </w:r>
          </w:p>
          <w:p w14:paraId="16F03DAB"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7.Резервные возможности системы дыхания. </w:t>
            </w:r>
          </w:p>
          <w:p w14:paraId="197A8EC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8.Защитные дыхательные рефлексы. Дыхание при речи.</w:t>
            </w:r>
          </w:p>
          <w:p w14:paraId="0DC54BD5"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9. Функциональная система поддержания постоянства газового состава крови</w:t>
            </w:r>
          </w:p>
        </w:tc>
        <w:tc>
          <w:tcPr>
            <w:tcW w:w="600" w:type="pct"/>
            <w:vAlign w:val="center"/>
          </w:tcPr>
          <w:p w14:paraId="64FAD96F"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67453DD"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29512CEA" w14:textId="4BC9C114"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5C57908F" w14:textId="77777777" w:rsidTr="00BF5EED">
        <w:trPr>
          <w:trHeight w:val="23"/>
        </w:trPr>
        <w:tc>
          <w:tcPr>
            <w:tcW w:w="951" w:type="pct"/>
            <w:vMerge/>
          </w:tcPr>
          <w:p w14:paraId="4AD0C145"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5935985" w14:textId="5C512C6A"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40DE1AE8"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3BB1D16"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3FA442F6" w14:textId="77777777" w:rsidTr="00BF5EED">
        <w:trPr>
          <w:trHeight w:val="23"/>
        </w:trPr>
        <w:tc>
          <w:tcPr>
            <w:tcW w:w="951" w:type="pct"/>
            <w:vMerge/>
          </w:tcPr>
          <w:p w14:paraId="2651A74D"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58BF749"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10-12</w:t>
            </w:r>
          </w:p>
          <w:p w14:paraId="059A7BD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Изучение с помощью препаратов, муляжей, таблиц топографии органов дыхательной системы, строения и функций воздухоносных путей (полость носа, гортань, трахея, главные бронхи).</w:t>
            </w:r>
          </w:p>
          <w:p w14:paraId="128DDC8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lastRenderedPageBreak/>
              <w:t>Демонстрация на муляже проекции хрящей гортани, бифуркации трахеи, правого и левого главных бронхов.</w:t>
            </w:r>
          </w:p>
          <w:p w14:paraId="6751A5F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Изучение строения легких с использованием препаратов, планшетов и муляжей. Изучение строения плевры, плевральной полости. Опасность перелома ребер при сердечно-легочной реанимации. </w:t>
            </w:r>
          </w:p>
          <w:p w14:paraId="4259ECA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Демонстрация на муляже верхних и нижних границ легких</w:t>
            </w:r>
          </w:p>
          <w:p w14:paraId="0ED85AF3" w14:textId="77777777" w:rsidR="00585161" w:rsidRPr="00BF5EED" w:rsidRDefault="00585161" w:rsidP="00BF5EED">
            <w:pPr>
              <w:spacing w:after="0" w:line="240" w:lineRule="auto"/>
              <w:rPr>
                <w:rFonts w:ascii="Times New Roman" w:hAnsi="Times New Roman"/>
                <w:sz w:val="24"/>
                <w:szCs w:val="24"/>
              </w:rPr>
            </w:pPr>
          </w:p>
          <w:p w14:paraId="1D25CA10"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 xml:space="preserve">Определение частоты дыхательных движений в минуту в покое и после физической нагрузки. Спирометрия. Дыхательные объемы. </w:t>
            </w:r>
          </w:p>
        </w:tc>
        <w:tc>
          <w:tcPr>
            <w:tcW w:w="600" w:type="pct"/>
            <w:vAlign w:val="center"/>
          </w:tcPr>
          <w:p w14:paraId="4DC57A9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BFDB8B8"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69FF7114" w14:textId="77777777" w:rsidTr="00BF5EED">
        <w:trPr>
          <w:trHeight w:val="23"/>
        </w:trPr>
        <w:tc>
          <w:tcPr>
            <w:tcW w:w="3301" w:type="pct"/>
            <w:gridSpan w:val="2"/>
          </w:tcPr>
          <w:p w14:paraId="1BA9A239"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Раздел 4. Морфофункциональная характеристика системы кровообращения. Процесс кровообращения и лимфообращения</w:t>
            </w:r>
          </w:p>
        </w:tc>
        <w:tc>
          <w:tcPr>
            <w:tcW w:w="600" w:type="pct"/>
            <w:vAlign w:val="center"/>
          </w:tcPr>
          <w:p w14:paraId="55C129CA" w14:textId="77777777" w:rsidR="00585161" w:rsidRPr="00BF5EED" w:rsidRDefault="00585161" w:rsidP="00BF5EED">
            <w:pPr>
              <w:spacing w:after="0" w:line="240" w:lineRule="auto"/>
              <w:jc w:val="center"/>
              <w:rPr>
                <w:rFonts w:ascii="Times New Roman" w:hAnsi="Times New Roman"/>
                <w:bCs/>
                <w:sz w:val="24"/>
                <w:szCs w:val="24"/>
              </w:rPr>
            </w:pPr>
          </w:p>
        </w:tc>
        <w:tc>
          <w:tcPr>
            <w:tcW w:w="1099" w:type="pct"/>
          </w:tcPr>
          <w:p w14:paraId="6E6D165A"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46190FA0" w14:textId="77777777" w:rsidTr="00BF5EED">
        <w:trPr>
          <w:trHeight w:val="23"/>
        </w:trPr>
        <w:tc>
          <w:tcPr>
            <w:tcW w:w="951" w:type="pct"/>
            <w:vMerge w:val="restart"/>
          </w:tcPr>
          <w:p w14:paraId="07A20C2C"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4.1.</w:t>
            </w:r>
            <w:r w:rsidRPr="00BF5EED">
              <w:rPr>
                <w:rFonts w:ascii="Times New Roman" w:hAnsi="Times New Roman"/>
                <w:b/>
                <w:sz w:val="24"/>
                <w:szCs w:val="24"/>
              </w:rPr>
              <w:t xml:space="preserve"> </w:t>
            </w:r>
          </w:p>
          <w:p w14:paraId="6EB9A9C8"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 xml:space="preserve">Общие данные о строении и функциях сердечно-сосудистой системы. </w:t>
            </w:r>
          </w:p>
          <w:p w14:paraId="63B34787"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6FCBF935" w14:textId="7B4F7028"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Содержание</w:t>
            </w:r>
          </w:p>
        </w:tc>
        <w:tc>
          <w:tcPr>
            <w:tcW w:w="600" w:type="pct"/>
            <w:vAlign w:val="center"/>
          </w:tcPr>
          <w:p w14:paraId="7F24470F"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DC6FE5D"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42CAEE40" w14:textId="77777777" w:rsidTr="00BF5EED">
        <w:trPr>
          <w:trHeight w:val="23"/>
        </w:trPr>
        <w:tc>
          <w:tcPr>
            <w:tcW w:w="951" w:type="pct"/>
            <w:vMerge/>
          </w:tcPr>
          <w:p w14:paraId="4A793ECC"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86AF18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1.Кровообращение. Общий план строения сердечно-сосудистой системы. </w:t>
            </w:r>
          </w:p>
          <w:p w14:paraId="29BF89BA"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2.Морфофункциональная характеристика системы </w:t>
            </w:r>
            <w:proofErr w:type="spellStart"/>
            <w:r w:rsidRPr="00BF5EED">
              <w:rPr>
                <w:rFonts w:ascii="Times New Roman" w:hAnsi="Times New Roman"/>
                <w:sz w:val="24"/>
                <w:szCs w:val="24"/>
              </w:rPr>
              <w:t>крово</w:t>
            </w:r>
            <w:proofErr w:type="spellEnd"/>
            <w:r w:rsidRPr="00BF5EED">
              <w:rPr>
                <w:rFonts w:ascii="Times New Roman" w:hAnsi="Times New Roman"/>
                <w:sz w:val="24"/>
                <w:szCs w:val="24"/>
              </w:rPr>
              <w:t xml:space="preserve">- и лимфообращения. </w:t>
            </w:r>
          </w:p>
          <w:p w14:paraId="3413705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3.Кровеносные сосуды. Круги кровообращения.</w:t>
            </w:r>
          </w:p>
          <w:p w14:paraId="68C8EC2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 Роль и место системы кровообращения в поддержании жизнедеятельности организма. </w:t>
            </w:r>
          </w:p>
          <w:p w14:paraId="7F178ED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5.Изменение органного кровообращения при мышечной нагрузке, приеме пищи, при гипоксии, стрессе и других состояниях. </w:t>
            </w:r>
          </w:p>
          <w:p w14:paraId="45D0D58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6.Микроциркуляция, её роль в механизме обмена жидкости различных веществ между кровью и тканями</w:t>
            </w:r>
          </w:p>
        </w:tc>
        <w:tc>
          <w:tcPr>
            <w:tcW w:w="600" w:type="pct"/>
            <w:vAlign w:val="center"/>
          </w:tcPr>
          <w:p w14:paraId="779C980C"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4D81F5CD"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098EB538" w14:textId="1601077E"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5AA0CC02" w14:textId="77777777" w:rsidTr="00BF5EED">
        <w:trPr>
          <w:trHeight w:val="23"/>
        </w:trPr>
        <w:tc>
          <w:tcPr>
            <w:tcW w:w="951" w:type="pct"/>
            <w:vMerge w:val="restart"/>
          </w:tcPr>
          <w:p w14:paraId="7E22DCF8"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4.2.</w:t>
            </w:r>
            <w:r w:rsidRPr="00BF5EED">
              <w:rPr>
                <w:rFonts w:ascii="Times New Roman" w:hAnsi="Times New Roman"/>
                <w:b/>
                <w:sz w:val="24"/>
                <w:szCs w:val="24"/>
              </w:rPr>
              <w:t xml:space="preserve"> </w:t>
            </w:r>
          </w:p>
          <w:p w14:paraId="1A84207D"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Строение и деятельность сердца</w:t>
            </w:r>
          </w:p>
          <w:p w14:paraId="59DF21C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601F4B8C" w14:textId="48F1FE21"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2BA2108E"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361D123"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74D96EA1" w14:textId="77777777" w:rsidTr="00BF5EED">
        <w:trPr>
          <w:trHeight w:val="23"/>
        </w:trPr>
        <w:tc>
          <w:tcPr>
            <w:tcW w:w="951" w:type="pct"/>
            <w:vMerge/>
          </w:tcPr>
          <w:p w14:paraId="65BF4D9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710135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1.Положение и строение сердца, границы и проекция на грудную клетку.</w:t>
            </w:r>
          </w:p>
          <w:p w14:paraId="3EC2ABA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2.Цикл сердечной деятельности. </w:t>
            </w:r>
          </w:p>
          <w:p w14:paraId="4D3FDE3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3.Особенности свойств сердечной мышцы. Понятие о возбудимости, проводимости, сократимости и </w:t>
            </w:r>
            <w:proofErr w:type="spellStart"/>
            <w:r w:rsidRPr="00BF5EED">
              <w:rPr>
                <w:rFonts w:ascii="Times New Roman" w:hAnsi="Times New Roman"/>
                <w:sz w:val="24"/>
                <w:szCs w:val="24"/>
              </w:rPr>
              <w:t>автоматии</w:t>
            </w:r>
            <w:proofErr w:type="spellEnd"/>
            <w:r w:rsidRPr="00BF5EED">
              <w:rPr>
                <w:rFonts w:ascii="Times New Roman" w:hAnsi="Times New Roman"/>
                <w:sz w:val="24"/>
                <w:szCs w:val="24"/>
              </w:rPr>
              <w:t xml:space="preserve"> сердца. </w:t>
            </w:r>
          </w:p>
          <w:p w14:paraId="263DA952"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lastRenderedPageBreak/>
              <w:t xml:space="preserve">4.Проводящая система сердца, её функциональные особенности. </w:t>
            </w:r>
          </w:p>
          <w:p w14:paraId="26957C7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5.Сердечный цикл и его фазовая структура. </w:t>
            </w:r>
          </w:p>
          <w:p w14:paraId="4FD5AF1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6.Систолический и минутный объемы крови, сердечный индекс. </w:t>
            </w:r>
          </w:p>
          <w:p w14:paraId="53ABADF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7.Работа сердца. Регуляция сердечной деятельности. </w:t>
            </w:r>
          </w:p>
          <w:p w14:paraId="7C3EEDE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8.Принципы наружного массажа сердца при сердечно-легочной реанимации</w:t>
            </w:r>
          </w:p>
        </w:tc>
        <w:tc>
          <w:tcPr>
            <w:tcW w:w="600" w:type="pct"/>
            <w:vAlign w:val="center"/>
          </w:tcPr>
          <w:p w14:paraId="1539575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53D95749"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31390DF6" w14:textId="40891D7A"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04FE953E" w14:textId="77777777" w:rsidTr="00BF5EED">
        <w:trPr>
          <w:trHeight w:val="23"/>
        </w:trPr>
        <w:tc>
          <w:tcPr>
            <w:tcW w:w="951" w:type="pct"/>
            <w:vMerge/>
          </w:tcPr>
          <w:p w14:paraId="547615A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12917DB" w14:textId="7A83C822"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30852040"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7E32FC1B"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288E10B7" w14:textId="77777777" w:rsidTr="00BF5EED">
        <w:trPr>
          <w:trHeight w:val="23"/>
        </w:trPr>
        <w:tc>
          <w:tcPr>
            <w:tcW w:w="951" w:type="pct"/>
            <w:vMerge/>
          </w:tcPr>
          <w:p w14:paraId="35B021B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1099004"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13</w:t>
            </w:r>
          </w:p>
          <w:p w14:paraId="26E6C7F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С помощью фантомов, муляжей изучение пространственного представления о сердечно-сосудистой системе. Изучение на фантоме проекции границ сердца. Изучение строения сердца. Давать сравнительную характеристику каждого отдела сердца и деятельности клапанного аппарата. </w:t>
            </w:r>
          </w:p>
        </w:tc>
        <w:tc>
          <w:tcPr>
            <w:tcW w:w="600" w:type="pct"/>
            <w:vAlign w:val="center"/>
          </w:tcPr>
          <w:p w14:paraId="7E911DE5"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034E6FC"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1C42091" w14:textId="77777777" w:rsidTr="00BF5EED">
        <w:trPr>
          <w:trHeight w:val="23"/>
        </w:trPr>
        <w:tc>
          <w:tcPr>
            <w:tcW w:w="951" w:type="pct"/>
            <w:vMerge w:val="restart"/>
          </w:tcPr>
          <w:p w14:paraId="6D23F4AD"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 xml:space="preserve">Тема 4.3. </w:t>
            </w:r>
          </w:p>
          <w:p w14:paraId="176E7388"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Сосуды большого круга кровообращения.</w:t>
            </w:r>
          </w:p>
          <w:p w14:paraId="0352E46E"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1E11F008" w14:textId="08737F5A"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313232DC"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6DD5E521"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5DFA8015" w14:textId="77777777" w:rsidTr="00BF5EED">
        <w:trPr>
          <w:trHeight w:val="23"/>
        </w:trPr>
        <w:tc>
          <w:tcPr>
            <w:tcW w:w="951" w:type="pct"/>
            <w:vMerge/>
          </w:tcPr>
          <w:p w14:paraId="1C224500"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69BDE12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1.Системное кровообращение. </w:t>
            </w:r>
          </w:p>
          <w:p w14:paraId="34743C7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2.Основные сосуды большого круга и область их кровоснабжения (аорта, общая сонная артерия, подключичная артерия, общая подвздошная артерия, бедренная артерия). </w:t>
            </w:r>
          </w:p>
          <w:p w14:paraId="6A404EC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3.Системы верхней и нижней полых вен. Система воротной вены</w:t>
            </w:r>
          </w:p>
          <w:p w14:paraId="401B5FA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4.Основные законы гемодинамики. </w:t>
            </w:r>
          </w:p>
          <w:p w14:paraId="7531029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5.Общее периферическое сопротивление сосудов. Механизм формирования сосудистого тонуса. </w:t>
            </w:r>
          </w:p>
          <w:p w14:paraId="743E8B1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6.Факторы, обеспечивающие движение крови и лимфы по сосудам высокого и низкого давления.</w:t>
            </w:r>
          </w:p>
          <w:p w14:paraId="1E6BD36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7. Кровяное давление, его виды (систолическое, диастолическое, пульсовое, периферическое, артериальное, венозное). </w:t>
            </w:r>
          </w:p>
          <w:p w14:paraId="299986E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8.Факторы, определяющие величину кровяного давления.</w:t>
            </w:r>
          </w:p>
        </w:tc>
        <w:tc>
          <w:tcPr>
            <w:tcW w:w="600" w:type="pct"/>
            <w:vAlign w:val="center"/>
          </w:tcPr>
          <w:p w14:paraId="01D95B7C"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A97586D"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788D40C3" w14:textId="673CADB4"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7BC980C2" w14:textId="77777777" w:rsidTr="00BF5EED">
        <w:trPr>
          <w:trHeight w:val="23"/>
        </w:trPr>
        <w:tc>
          <w:tcPr>
            <w:tcW w:w="951" w:type="pct"/>
            <w:vMerge/>
          </w:tcPr>
          <w:p w14:paraId="6E10A095"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EED771B" w14:textId="51FDB502"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46FF0DC4"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41BFF291"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67FC452A" w14:textId="77777777" w:rsidTr="00BF5EED">
        <w:trPr>
          <w:trHeight w:val="23"/>
        </w:trPr>
        <w:tc>
          <w:tcPr>
            <w:tcW w:w="951" w:type="pct"/>
            <w:vMerge/>
          </w:tcPr>
          <w:p w14:paraId="7C5D9BBE"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E2CBF3C"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14, 15</w:t>
            </w:r>
          </w:p>
          <w:p w14:paraId="05B13A5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На муляжах, таблицах, с помощью атласов изучение топографии крупных артерий большого круга кровообращения </w:t>
            </w:r>
            <w:r w:rsidRPr="00BF5EED">
              <w:rPr>
                <w:rFonts w:ascii="Times New Roman" w:hAnsi="Times New Roman"/>
                <w:sz w:val="24"/>
                <w:szCs w:val="24"/>
              </w:rPr>
              <w:lastRenderedPageBreak/>
              <w:t>с указанием области их кровоснабжения. Места наиболее поверхностного расположения крупных сосудов и точки их прижатия в случае кровотечения общей сонной артерии, плечевой артерии, бедренной артерии, большеберцовой артерии.</w:t>
            </w:r>
          </w:p>
          <w:p w14:paraId="7B17D16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На муляжах, таблицах, с помощью атласов изучение топографии крупных вен системы верхней и нижней полых вен, системы воротной вены. Венозные анастомозы. </w:t>
            </w:r>
          </w:p>
        </w:tc>
        <w:tc>
          <w:tcPr>
            <w:tcW w:w="600" w:type="pct"/>
            <w:vAlign w:val="center"/>
          </w:tcPr>
          <w:p w14:paraId="5BC9464A"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539A780C"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71075996" w14:textId="77777777" w:rsidTr="00BF5EED">
        <w:trPr>
          <w:trHeight w:val="23"/>
        </w:trPr>
        <w:tc>
          <w:tcPr>
            <w:tcW w:w="951" w:type="pct"/>
            <w:vMerge w:val="restart"/>
          </w:tcPr>
          <w:p w14:paraId="53F6502C"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4.4</w:t>
            </w:r>
            <w:r w:rsidRPr="00BF5EED">
              <w:rPr>
                <w:rFonts w:ascii="Times New Roman" w:hAnsi="Times New Roman"/>
                <w:b/>
                <w:sz w:val="24"/>
                <w:szCs w:val="24"/>
              </w:rPr>
              <w:t xml:space="preserve"> . </w:t>
            </w:r>
          </w:p>
          <w:p w14:paraId="2B6E81C0"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Лимфатическая система</w:t>
            </w:r>
          </w:p>
        </w:tc>
        <w:tc>
          <w:tcPr>
            <w:tcW w:w="2350" w:type="pct"/>
          </w:tcPr>
          <w:p w14:paraId="49746D74" w14:textId="7E063DB7"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1297D8A7"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665F4C84"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BA6073F" w14:textId="77777777" w:rsidTr="00BF5EED">
        <w:trPr>
          <w:trHeight w:val="23"/>
        </w:trPr>
        <w:tc>
          <w:tcPr>
            <w:tcW w:w="951" w:type="pct"/>
            <w:vMerge/>
          </w:tcPr>
          <w:p w14:paraId="4204D670"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EA365C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1.Значение лимфатической системы. </w:t>
            </w:r>
          </w:p>
          <w:p w14:paraId="6D8423A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2.Лимфа и ее состав. </w:t>
            </w:r>
          </w:p>
          <w:p w14:paraId="0158F63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3.Лимфатические сосуды. </w:t>
            </w:r>
          </w:p>
          <w:p w14:paraId="4CEA848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4.Движение лимфы. </w:t>
            </w:r>
          </w:p>
          <w:p w14:paraId="5BEA319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5.Критерии оценки деятельности лимфатической системы. </w:t>
            </w:r>
          </w:p>
          <w:p w14:paraId="427E36CA"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6.Взаимоотношения лимфатической системы с иммунной системой.</w:t>
            </w:r>
          </w:p>
        </w:tc>
        <w:tc>
          <w:tcPr>
            <w:tcW w:w="600" w:type="pct"/>
            <w:vAlign w:val="center"/>
          </w:tcPr>
          <w:p w14:paraId="7F08CCA7"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0FA02ABE"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6E90FF7B" w14:textId="1DE0D12C"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0471D2B0" w14:textId="77777777" w:rsidTr="00BF5EED">
        <w:trPr>
          <w:trHeight w:val="23"/>
        </w:trPr>
        <w:tc>
          <w:tcPr>
            <w:tcW w:w="951" w:type="pct"/>
            <w:vMerge/>
          </w:tcPr>
          <w:p w14:paraId="3B70D59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2BE527F" w14:textId="1D4A4CE0"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0A6FDA23"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001017E8"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0911BC24" w14:textId="77777777" w:rsidTr="00BF5EED">
        <w:trPr>
          <w:trHeight w:val="23"/>
        </w:trPr>
        <w:tc>
          <w:tcPr>
            <w:tcW w:w="951" w:type="pct"/>
            <w:vMerge/>
          </w:tcPr>
          <w:p w14:paraId="1DAC4E48"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643E4F5"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16</w:t>
            </w:r>
          </w:p>
          <w:p w14:paraId="25B3799A"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Изучение с использованием препаратов, муляжей, планшетов лимфатической системы человека. Месторасположение поверхностных лимфоузлов (затылочных, околоушных, шейных, поднижнечелюстных, подмышечных, локтевых, паховых). Лимфатические сосуды, лимфоидные органы, функции лимфатической системы. Критерии оценки деятельности лимфатической системы. </w:t>
            </w:r>
          </w:p>
        </w:tc>
        <w:tc>
          <w:tcPr>
            <w:tcW w:w="600" w:type="pct"/>
            <w:vAlign w:val="center"/>
          </w:tcPr>
          <w:p w14:paraId="714CC051"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287AC62F"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255C9C15" w14:textId="77777777" w:rsidTr="00BF5EED">
        <w:trPr>
          <w:trHeight w:val="23"/>
        </w:trPr>
        <w:tc>
          <w:tcPr>
            <w:tcW w:w="3301" w:type="pct"/>
            <w:gridSpan w:val="2"/>
          </w:tcPr>
          <w:p w14:paraId="086B5400"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 xml:space="preserve">Раздел 5 Морфофункциональная характеристика системы органов пищеварения. </w:t>
            </w:r>
          </w:p>
          <w:p w14:paraId="188229D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b/>
                <w:sz w:val="24"/>
                <w:szCs w:val="24"/>
              </w:rPr>
              <w:t>Процесс пищеварения. Обмен веществ и энергии</w:t>
            </w:r>
          </w:p>
        </w:tc>
        <w:tc>
          <w:tcPr>
            <w:tcW w:w="600" w:type="pct"/>
            <w:vAlign w:val="center"/>
          </w:tcPr>
          <w:p w14:paraId="548BEC87" w14:textId="77777777" w:rsidR="00585161" w:rsidRPr="00BF5EED" w:rsidRDefault="00585161" w:rsidP="00BF5EED">
            <w:pPr>
              <w:spacing w:after="0" w:line="240" w:lineRule="auto"/>
              <w:jc w:val="center"/>
              <w:rPr>
                <w:rFonts w:ascii="Times New Roman" w:hAnsi="Times New Roman"/>
                <w:b/>
                <w:bCs/>
                <w:sz w:val="24"/>
                <w:szCs w:val="24"/>
              </w:rPr>
            </w:pPr>
          </w:p>
        </w:tc>
        <w:tc>
          <w:tcPr>
            <w:tcW w:w="1099" w:type="pct"/>
          </w:tcPr>
          <w:p w14:paraId="16FDE591"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CA672B4" w14:textId="77777777" w:rsidTr="00BF5EED">
        <w:trPr>
          <w:trHeight w:val="23"/>
        </w:trPr>
        <w:tc>
          <w:tcPr>
            <w:tcW w:w="951" w:type="pct"/>
            <w:vMerge w:val="restart"/>
          </w:tcPr>
          <w:p w14:paraId="6CDC9224"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5.1</w:t>
            </w:r>
            <w:r w:rsidRPr="00BF5EED">
              <w:rPr>
                <w:rFonts w:ascii="Times New Roman" w:hAnsi="Times New Roman"/>
                <w:b/>
                <w:sz w:val="24"/>
                <w:szCs w:val="24"/>
              </w:rPr>
              <w:t xml:space="preserve"> </w:t>
            </w:r>
          </w:p>
          <w:p w14:paraId="64DF57FA"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Строение и функции пищеварительной системы</w:t>
            </w:r>
          </w:p>
          <w:p w14:paraId="673EF70C"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5987068" w14:textId="08DE96FC"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741D38F1"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01E7CCC"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67883E42" w14:textId="77777777" w:rsidTr="00BF5EED">
        <w:trPr>
          <w:trHeight w:val="23"/>
        </w:trPr>
        <w:tc>
          <w:tcPr>
            <w:tcW w:w="951" w:type="pct"/>
            <w:vMerge/>
          </w:tcPr>
          <w:p w14:paraId="288B4001"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1232D5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1.Общий план строения пищеварительной системы.</w:t>
            </w:r>
          </w:p>
          <w:p w14:paraId="3D8E7D2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 Значение пищеварения и методы его исследования. </w:t>
            </w:r>
          </w:p>
          <w:p w14:paraId="1E641D42"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3.Переваривающая, всасывающая и двигательная функции органов пищеварения. </w:t>
            </w:r>
          </w:p>
          <w:p w14:paraId="01C334F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4.Строение стенки желудочно-кишечного тракта и пищеварительных желез. </w:t>
            </w:r>
          </w:p>
          <w:p w14:paraId="38D4706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lastRenderedPageBreak/>
              <w:t xml:space="preserve">5.Топография и строение органов желудочно-кишечного тракта, печени, поджелудочной железы. </w:t>
            </w:r>
          </w:p>
          <w:p w14:paraId="48E801F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6.Брюшина, строение. Образования брюшины: связки, брыжейки, сальники. </w:t>
            </w:r>
          </w:p>
          <w:p w14:paraId="07A16C6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7.Отношение органов брюшной полости к брюшине.</w:t>
            </w:r>
          </w:p>
        </w:tc>
        <w:tc>
          <w:tcPr>
            <w:tcW w:w="600" w:type="pct"/>
            <w:vAlign w:val="center"/>
          </w:tcPr>
          <w:p w14:paraId="56C974C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992C932"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4D9EFE22" w14:textId="54C54559"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26F4D585" w14:textId="77777777" w:rsidTr="00BF5EED">
        <w:trPr>
          <w:trHeight w:val="23"/>
        </w:trPr>
        <w:tc>
          <w:tcPr>
            <w:tcW w:w="951" w:type="pct"/>
            <w:vMerge w:val="restart"/>
          </w:tcPr>
          <w:p w14:paraId="70C956FF"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5.2 Полость рта, глотка, пищевод, желудок: строение и функции.</w:t>
            </w:r>
          </w:p>
        </w:tc>
        <w:tc>
          <w:tcPr>
            <w:tcW w:w="2350" w:type="pct"/>
          </w:tcPr>
          <w:p w14:paraId="771B597D" w14:textId="2F01DF31"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6F44FD21"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44AFCA68"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41B0851" w14:textId="77777777" w:rsidTr="00BF5EED">
        <w:trPr>
          <w:trHeight w:val="23"/>
        </w:trPr>
        <w:tc>
          <w:tcPr>
            <w:tcW w:w="951" w:type="pct"/>
            <w:vMerge/>
          </w:tcPr>
          <w:p w14:paraId="19B00BB6"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11BE080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1.Процессы пищеварения на уровне полости рта. </w:t>
            </w:r>
          </w:p>
          <w:p w14:paraId="4246D64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2.Механическая и химическая обработка пищи. </w:t>
            </w:r>
          </w:p>
          <w:p w14:paraId="329629B2"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3.Состав пищеварительных соков, деятельность ферментов.</w:t>
            </w:r>
          </w:p>
          <w:p w14:paraId="45CA605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4.Регуляция процессов пищеварения со стороны эндокринной и нервной систем.</w:t>
            </w:r>
          </w:p>
          <w:p w14:paraId="7FDEB8C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5.Состав и свойства слюны. Регуляция слюноотделения. </w:t>
            </w:r>
          </w:p>
          <w:p w14:paraId="1E64907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6.Акт глотания. Регуляция глотания. </w:t>
            </w:r>
          </w:p>
        </w:tc>
        <w:tc>
          <w:tcPr>
            <w:tcW w:w="600" w:type="pct"/>
            <w:vAlign w:val="center"/>
          </w:tcPr>
          <w:p w14:paraId="13066EE9"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78D9A008"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76E180E7" w14:textId="2F02424C"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60698DEE" w14:textId="77777777" w:rsidTr="00BF5EED">
        <w:trPr>
          <w:trHeight w:val="23"/>
        </w:trPr>
        <w:tc>
          <w:tcPr>
            <w:tcW w:w="951" w:type="pct"/>
            <w:vMerge/>
          </w:tcPr>
          <w:p w14:paraId="5C1AE291"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E72B809" w14:textId="682C69DB"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620ADF33"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6218EA1"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509E4F31" w14:textId="77777777" w:rsidTr="00BF5EED">
        <w:trPr>
          <w:trHeight w:val="23"/>
        </w:trPr>
        <w:tc>
          <w:tcPr>
            <w:tcW w:w="951" w:type="pct"/>
            <w:vMerge/>
          </w:tcPr>
          <w:p w14:paraId="4C76BC5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223A654"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17,18</w:t>
            </w:r>
          </w:p>
          <w:p w14:paraId="2CB0A6C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Топография органов пищеварительного тракта с характеристикой их функции. Изучение строения и функций полости рта, органов полости рта. Изучение строения и функций глотки, пищевода. Изучение расположения, места открытия выводных протоков слюнных желез.</w:t>
            </w:r>
          </w:p>
          <w:p w14:paraId="0FFA037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Определение проекции желудка на поверхности передней брюшной стенки на фантоме. Изучение с использованием препаратов, муляжей, планшетов желудка, функции органа. Изучение состава и свойств желудочного сока. </w:t>
            </w:r>
          </w:p>
        </w:tc>
        <w:tc>
          <w:tcPr>
            <w:tcW w:w="600" w:type="pct"/>
            <w:vAlign w:val="center"/>
          </w:tcPr>
          <w:p w14:paraId="0563FCC5"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67E4D3CD"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0412CE50" w14:textId="77777777" w:rsidTr="00BF5EED">
        <w:trPr>
          <w:trHeight w:val="23"/>
        </w:trPr>
        <w:tc>
          <w:tcPr>
            <w:tcW w:w="951" w:type="pct"/>
            <w:vMerge w:val="restart"/>
          </w:tcPr>
          <w:p w14:paraId="6450DDF8"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5.3</w:t>
            </w:r>
            <w:r w:rsidRPr="00BF5EED">
              <w:rPr>
                <w:rFonts w:ascii="Times New Roman" w:hAnsi="Times New Roman"/>
                <w:b/>
                <w:sz w:val="24"/>
                <w:szCs w:val="24"/>
              </w:rPr>
              <w:t xml:space="preserve"> </w:t>
            </w:r>
          </w:p>
          <w:p w14:paraId="0D6064C3"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Пищеварительные железы. Печень и поджелудочная железа.</w:t>
            </w:r>
          </w:p>
        </w:tc>
        <w:tc>
          <w:tcPr>
            <w:tcW w:w="2350" w:type="pct"/>
          </w:tcPr>
          <w:p w14:paraId="4606555F" w14:textId="178F5AC9"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sz w:val="24"/>
                <w:szCs w:val="24"/>
              </w:rPr>
              <w:t>Содержание</w:t>
            </w:r>
          </w:p>
        </w:tc>
        <w:tc>
          <w:tcPr>
            <w:tcW w:w="600" w:type="pct"/>
            <w:vAlign w:val="center"/>
          </w:tcPr>
          <w:p w14:paraId="7C05F0C1"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AF214C0"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32114712" w14:textId="77777777" w:rsidTr="00BF5EED">
        <w:trPr>
          <w:trHeight w:val="23"/>
        </w:trPr>
        <w:tc>
          <w:tcPr>
            <w:tcW w:w="951" w:type="pct"/>
            <w:vMerge/>
          </w:tcPr>
          <w:p w14:paraId="60818E41"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653B407B"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1.Печень как пищеварительная железа. Функции печени как жизненно-важного органа.</w:t>
            </w:r>
          </w:p>
          <w:p w14:paraId="2D25ABF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 Желчь, ее состав. Пути </w:t>
            </w:r>
            <w:proofErr w:type="spellStart"/>
            <w:r w:rsidRPr="00BF5EED">
              <w:rPr>
                <w:rFonts w:ascii="Times New Roman" w:hAnsi="Times New Roman"/>
                <w:sz w:val="24"/>
                <w:szCs w:val="24"/>
              </w:rPr>
              <w:t>желчевыведения</w:t>
            </w:r>
            <w:proofErr w:type="spellEnd"/>
            <w:r w:rsidRPr="00BF5EED">
              <w:rPr>
                <w:rFonts w:ascii="Times New Roman" w:hAnsi="Times New Roman"/>
                <w:sz w:val="24"/>
                <w:szCs w:val="24"/>
              </w:rPr>
              <w:t xml:space="preserve">. </w:t>
            </w:r>
          </w:p>
          <w:p w14:paraId="1942F12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3.Регуляция выработки желчи. Желчевыводящие пути. </w:t>
            </w:r>
          </w:p>
          <w:p w14:paraId="382B525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4.Поджелудочная железа. Поджелудочный сок: состав и значение. </w:t>
            </w:r>
          </w:p>
          <w:p w14:paraId="7103C620"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5.Регуляция выработки поджелудочного сока</w:t>
            </w:r>
          </w:p>
        </w:tc>
        <w:tc>
          <w:tcPr>
            <w:tcW w:w="600" w:type="pct"/>
            <w:vAlign w:val="center"/>
          </w:tcPr>
          <w:p w14:paraId="38D49BA2"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4F635FCE"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0C1C3B08" w14:textId="04B624B8"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586C0D9A" w14:textId="77777777" w:rsidTr="00BF5EED">
        <w:trPr>
          <w:trHeight w:val="23"/>
        </w:trPr>
        <w:tc>
          <w:tcPr>
            <w:tcW w:w="951" w:type="pct"/>
            <w:vMerge/>
          </w:tcPr>
          <w:p w14:paraId="5BE05AF9"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90EEFB4" w14:textId="2E9AFDAA"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5D0E9FC9"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1514C23B"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0D0E4EB" w14:textId="77777777" w:rsidTr="00BF5EED">
        <w:trPr>
          <w:trHeight w:val="23"/>
        </w:trPr>
        <w:tc>
          <w:tcPr>
            <w:tcW w:w="951" w:type="pct"/>
            <w:vMerge/>
          </w:tcPr>
          <w:p w14:paraId="4452A151"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31036822"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19</w:t>
            </w:r>
          </w:p>
          <w:p w14:paraId="6ABEB3AB"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lastRenderedPageBreak/>
              <w:t>Определение проекции поджелудочной железы, печени, желчного пузыря на поверхности передней брюшной стенки на фантоме. Изучение с использованием препаратов, муляжей, планшетов поджелудочной железы, печени, желчного пузыря. Желчь, состав, свойства. Изучение желчевыводящих путей.</w:t>
            </w:r>
          </w:p>
        </w:tc>
        <w:tc>
          <w:tcPr>
            <w:tcW w:w="600" w:type="pct"/>
            <w:vAlign w:val="center"/>
          </w:tcPr>
          <w:p w14:paraId="30FFA6BA"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AABEDDC"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69F4F03E" w14:textId="77777777" w:rsidTr="00BF5EED">
        <w:trPr>
          <w:trHeight w:val="23"/>
        </w:trPr>
        <w:tc>
          <w:tcPr>
            <w:tcW w:w="951" w:type="pct"/>
            <w:vMerge w:val="restart"/>
          </w:tcPr>
          <w:p w14:paraId="38EAD69A"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 xml:space="preserve">Тема 5.4 </w:t>
            </w:r>
          </w:p>
          <w:p w14:paraId="24379382"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Кишечник: строение и пищеварение в нем.</w:t>
            </w:r>
          </w:p>
        </w:tc>
        <w:tc>
          <w:tcPr>
            <w:tcW w:w="2350" w:type="pct"/>
          </w:tcPr>
          <w:p w14:paraId="0322B999" w14:textId="509D4504"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sz w:val="24"/>
                <w:szCs w:val="24"/>
              </w:rPr>
              <w:t>Содержание</w:t>
            </w:r>
          </w:p>
        </w:tc>
        <w:tc>
          <w:tcPr>
            <w:tcW w:w="600" w:type="pct"/>
            <w:vAlign w:val="center"/>
          </w:tcPr>
          <w:p w14:paraId="6636CE1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5F8E1CD5"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0064F753" w14:textId="77777777" w:rsidTr="00BF5EED">
        <w:trPr>
          <w:trHeight w:val="23"/>
        </w:trPr>
        <w:tc>
          <w:tcPr>
            <w:tcW w:w="951" w:type="pct"/>
            <w:vMerge/>
          </w:tcPr>
          <w:p w14:paraId="74B164B2"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470E94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1.Процессы пищеварения на уровне тонкой и толстой кишки. 2.Механическая и химическая обработка пищи. </w:t>
            </w:r>
          </w:p>
          <w:p w14:paraId="0AB19F1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3.Состав пищеварительных соков, деятельность ферментов.</w:t>
            </w:r>
          </w:p>
          <w:p w14:paraId="5B2FD59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4.Полостное и пристеночное пищеварение. Всасывание. </w:t>
            </w:r>
          </w:p>
          <w:p w14:paraId="5523001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5.Регуляция процессов пищеварения со стороны эндокринной и нервной систем. </w:t>
            </w:r>
          </w:p>
          <w:p w14:paraId="3AC654B5"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6.Роль микроорганизмов в процессе пищеварения в толстой кишке</w:t>
            </w:r>
          </w:p>
        </w:tc>
        <w:tc>
          <w:tcPr>
            <w:tcW w:w="600" w:type="pct"/>
            <w:vAlign w:val="center"/>
          </w:tcPr>
          <w:p w14:paraId="65AC76FF"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245E0D46"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16B6DDBA" w14:textId="5AAB68C8"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0EB30912" w14:textId="77777777" w:rsidTr="00BF5EED">
        <w:trPr>
          <w:trHeight w:val="23"/>
        </w:trPr>
        <w:tc>
          <w:tcPr>
            <w:tcW w:w="951" w:type="pct"/>
            <w:vMerge/>
          </w:tcPr>
          <w:p w14:paraId="3C70DAF5"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08CBE7F" w14:textId="70A7A212"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42750007"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1D8EE9FB"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EC96E5B" w14:textId="77777777" w:rsidTr="00BF5EED">
        <w:trPr>
          <w:trHeight w:val="23"/>
        </w:trPr>
        <w:tc>
          <w:tcPr>
            <w:tcW w:w="951" w:type="pct"/>
            <w:vMerge/>
          </w:tcPr>
          <w:p w14:paraId="056FA49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7095540"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20,21</w:t>
            </w:r>
          </w:p>
          <w:p w14:paraId="2C18346B"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Изучение с использованием препаратов, муляжей, планшетов строения и функций кишечника. Тонкая кишка – расположение, проекция на переднюю брюшную стенку. Изучение пищеварения в тонкой кишке.</w:t>
            </w:r>
          </w:p>
          <w:p w14:paraId="379FC13E"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 xml:space="preserve">Изучение строения толстой кишки с использованием муляжей, атласов, планшетов, макропрепаратов. Проекция отделов толстой кишки на брюшную стенку. Изучение пищеварения в толстой кишке под действием ферментов кишечного сока и бактерий. Формирование каловых масс. Состав каловых масс. Акт дефекации, его регуляция. Составление сравнительной характеристики строения стенки желудка, тонкой и толстой кишки и характеристики процессов пищеварения в различных отделах пищеварительного тракта. </w:t>
            </w:r>
          </w:p>
        </w:tc>
        <w:tc>
          <w:tcPr>
            <w:tcW w:w="600" w:type="pct"/>
            <w:vAlign w:val="center"/>
          </w:tcPr>
          <w:p w14:paraId="06C52F3C"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5B1BDC1"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3F362C09" w14:textId="77777777" w:rsidTr="00BF5EED">
        <w:trPr>
          <w:trHeight w:val="23"/>
        </w:trPr>
        <w:tc>
          <w:tcPr>
            <w:tcW w:w="951" w:type="pct"/>
            <w:vMerge w:val="restart"/>
          </w:tcPr>
          <w:p w14:paraId="309B5959"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5.5</w:t>
            </w:r>
            <w:r w:rsidRPr="00BF5EED">
              <w:rPr>
                <w:rFonts w:ascii="Times New Roman" w:hAnsi="Times New Roman"/>
                <w:b/>
                <w:sz w:val="24"/>
                <w:szCs w:val="24"/>
              </w:rPr>
              <w:t xml:space="preserve"> </w:t>
            </w:r>
          </w:p>
          <w:p w14:paraId="52BF7F53"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Обмен веществ и энергии. Обмен белков, жиров и углеводов.</w:t>
            </w:r>
          </w:p>
          <w:p w14:paraId="178484BF"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1E554F3" w14:textId="4EAD179C"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sz w:val="24"/>
                <w:szCs w:val="24"/>
              </w:rPr>
              <w:lastRenderedPageBreak/>
              <w:t>Содержание</w:t>
            </w:r>
          </w:p>
        </w:tc>
        <w:tc>
          <w:tcPr>
            <w:tcW w:w="600" w:type="pct"/>
            <w:vAlign w:val="center"/>
          </w:tcPr>
          <w:p w14:paraId="65F8C5A4"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13C31CD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FDBCA22" w14:textId="77777777" w:rsidTr="00BF5EED">
        <w:trPr>
          <w:trHeight w:val="23"/>
        </w:trPr>
        <w:tc>
          <w:tcPr>
            <w:tcW w:w="951" w:type="pct"/>
            <w:vMerge/>
          </w:tcPr>
          <w:p w14:paraId="1C443D7F"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0F7FE0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1.Общее понятие об обмене веществ в организме. </w:t>
            </w:r>
          </w:p>
          <w:p w14:paraId="44D8A0D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2.Обмен веществ между организмом и внешней средой как основное условие жизни и сохранение гомеостаза. </w:t>
            </w:r>
          </w:p>
          <w:p w14:paraId="45A02E1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lastRenderedPageBreak/>
              <w:t xml:space="preserve">3.Пластическая и энергетическая роль питательных веществ. 4.Общее представление об обмене и специфическом синтезе в организме белков, жиров, углеводов. </w:t>
            </w:r>
          </w:p>
          <w:p w14:paraId="2D149AD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5.Азотистое равновесие. Положительный и отрицательный азотистый баланс. </w:t>
            </w:r>
          </w:p>
          <w:p w14:paraId="0A861C2E"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 xml:space="preserve">6.Значение минеральных веществ и микроэлементов. </w:t>
            </w:r>
          </w:p>
        </w:tc>
        <w:tc>
          <w:tcPr>
            <w:tcW w:w="600" w:type="pct"/>
            <w:vAlign w:val="center"/>
          </w:tcPr>
          <w:p w14:paraId="55F3C8E8"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46F4EF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388D4D50" w14:textId="7CDF947F"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 xml:space="preserve">ПК 3.1., ПК 3.2., ПК 3.3., ПК 4,1., ПК 4.2., ПК 4.3., ПК 4.5., </w:t>
            </w:r>
            <w:r w:rsidRPr="00BF5EED">
              <w:rPr>
                <w:rFonts w:ascii="Times New Roman" w:hAnsi="Times New Roman"/>
                <w:sz w:val="24"/>
                <w:szCs w:val="24"/>
              </w:rPr>
              <w:lastRenderedPageBreak/>
              <w:t>ПК 4.6., ПК 5.1., ПК 5.2., ПК 5.3., ПК 5.4.</w:t>
            </w:r>
          </w:p>
        </w:tc>
      </w:tr>
      <w:tr w:rsidR="00585161" w:rsidRPr="00BF5EED" w14:paraId="72FB39E8" w14:textId="77777777" w:rsidTr="00BF5EED">
        <w:trPr>
          <w:trHeight w:val="23"/>
        </w:trPr>
        <w:tc>
          <w:tcPr>
            <w:tcW w:w="951" w:type="pct"/>
            <w:vMerge w:val="restart"/>
          </w:tcPr>
          <w:p w14:paraId="4DE64C8C"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lastRenderedPageBreak/>
              <w:t>Тема 5.7</w:t>
            </w:r>
            <w:r w:rsidRPr="00BF5EED">
              <w:rPr>
                <w:rFonts w:ascii="Times New Roman" w:hAnsi="Times New Roman"/>
                <w:b/>
                <w:sz w:val="24"/>
                <w:szCs w:val="24"/>
              </w:rPr>
              <w:t xml:space="preserve"> </w:t>
            </w:r>
          </w:p>
          <w:p w14:paraId="17137AAB"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 xml:space="preserve">Обмен энергии и тепла. Терморегуляция организма </w:t>
            </w:r>
          </w:p>
        </w:tc>
        <w:tc>
          <w:tcPr>
            <w:tcW w:w="2350" w:type="pct"/>
          </w:tcPr>
          <w:p w14:paraId="6155A37F" w14:textId="11CA48A0"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2D6E33E0"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77C8F210"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0B91CE37" w14:textId="77777777" w:rsidTr="00BF5EED">
        <w:trPr>
          <w:trHeight w:val="23"/>
        </w:trPr>
        <w:tc>
          <w:tcPr>
            <w:tcW w:w="951" w:type="pct"/>
            <w:vMerge/>
          </w:tcPr>
          <w:p w14:paraId="2AE98147"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B114E5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1.Постоянство температуры внутренней среды организма как необходимое условие нормального протекания метаболических процессов. </w:t>
            </w:r>
          </w:p>
          <w:p w14:paraId="41F75FB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2.Температура человека и ее суточное колебание. </w:t>
            </w:r>
          </w:p>
          <w:p w14:paraId="4A207A0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3.Температура различных участков кожных покровов и внутренних органов человека. </w:t>
            </w:r>
          </w:p>
          <w:p w14:paraId="5AF52F82"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4.Физическая и химическая терморегуляция. </w:t>
            </w:r>
          </w:p>
          <w:p w14:paraId="0B2C8272"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5.Обмен веществ как источник образования теплоты. </w:t>
            </w:r>
          </w:p>
          <w:p w14:paraId="4594F85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6.Роль отдельных органов в терморегуляции. Теплоотдача. Способы отдачи теплоты с поверхности тела (излучение, испарение, проведение). </w:t>
            </w:r>
          </w:p>
          <w:p w14:paraId="7F0768BB"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7.Физиологические механизмы теплоотдачи.</w:t>
            </w:r>
          </w:p>
          <w:p w14:paraId="5A49D34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8. Центр терморегуляции. Нервные и гуморальные механизмы терморегуляции. </w:t>
            </w:r>
          </w:p>
          <w:p w14:paraId="5D3C3D7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9.Функциональная система, обеспечивающая поддержание температуры внутренней среды при изменении температуры внешней среды. </w:t>
            </w:r>
          </w:p>
        </w:tc>
        <w:tc>
          <w:tcPr>
            <w:tcW w:w="600" w:type="pct"/>
            <w:vAlign w:val="center"/>
          </w:tcPr>
          <w:p w14:paraId="6B0EC7CF"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3114384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296E67D3" w14:textId="2850D628"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70F728FC" w14:textId="77777777" w:rsidTr="00BF5EED">
        <w:trPr>
          <w:trHeight w:val="23"/>
        </w:trPr>
        <w:tc>
          <w:tcPr>
            <w:tcW w:w="951" w:type="pct"/>
            <w:vMerge/>
          </w:tcPr>
          <w:p w14:paraId="73A0CF2C"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B38B7DA" w14:textId="54D530FC"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49F2238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694AADB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271A426B" w14:textId="77777777" w:rsidTr="00BF5EED">
        <w:trPr>
          <w:trHeight w:val="23"/>
        </w:trPr>
        <w:tc>
          <w:tcPr>
            <w:tcW w:w="951" w:type="pct"/>
            <w:vMerge/>
          </w:tcPr>
          <w:p w14:paraId="54EC2DC7"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3A50A3B"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22</w:t>
            </w:r>
          </w:p>
          <w:p w14:paraId="6D86323A"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Изучение обмен веществ и энергии организма с внешней средой. Оценка пищевого рациона. Заслушивание подготовленных сообщений и рекомендаций по диетотерапии</w:t>
            </w:r>
          </w:p>
        </w:tc>
        <w:tc>
          <w:tcPr>
            <w:tcW w:w="600" w:type="pct"/>
            <w:vAlign w:val="center"/>
          </w:tcPr>
          <w:p w14:paraId="5041CF22"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7B43322"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62B16C3" w14:textId="77777777" w:rsidTr="00BF5EED">
        <w:trPr>
          <w:trHeight w:val="23"/>
        </w:trPr>
        <w:tc>
          <w:tcPr>
            <w:tcW w:w="3301" w:type="pct"/>
            <w:gridSpan w:val="2"/>
          </w:tcPr>
          <w:p w14:paraId="3572DD03"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 xml:space="preserve">Раздел 6 Морфофункциональная характеристика органов выделения. </w:t>
            </w:r>
          </w:p>
          <w:p w14:paraId="1295834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b/>
                <w:sz w:val="24"/>
                <w:szCs w:val="24"/>
              </w:rPr>
              <w:t>Процесс выделения. Система органов репродукции.</w:t>
            </w:r>
          </w:p>
        </w:tc>
        <w:tc>
          <w:tcPr>
            <w:tcW w:w="600" w:type="pct"/>
            <w:vAlign w:val="center"/>
          </w:tcPr>
          <w:p w14:paraId="0CD9DD57" w14:textId="77777777" w:rsidR="00585161" w:rsidRPr="00BF5EED" w:rsidRDefault="00585161" w:rsidP="00BF5EED">
            <w:pPr>
              <w:spacing w:after="0" w:line="240" w:lineRule="auto"/>
              <w:jc w:val="center"/>
              <w:rPr>
                <w:rFonts w:ascii="Times New Roman" w:hAnsi="Times New Roman"/>
                <w:b/>
                <w:bCs/>
                <w:sz w:val="24"/>
                <w:szCs w:val="24"/>
              </w:rPr>
            </w:pPr>
          </w:p>
        </w:tc>
        <w:tc>
          <w:tcPr>
            <w:tcW w:w="1099" w:type="pct"/>
          </w:tcPr>
          <w:p w14:paraId="1D0CFBF8"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31DF783" w14:textId="77777777" w:rsidTr="00BF5EED">
        <w:trPr>
          <w:trHeight w:val="23"/>
        </w:trPr>
        <w:tc>
          <w:tcPr>
            <w:tcW w:w="951" w:type="pct"/>
            <w:vMerge w:val="restart"/>
          </w:tcPr>
          <w:p w14:paraId="0E14FD20"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 xml:space="preserve">Тема 6.1 </w:t>
            </w:r>
            <w:r w:rsidRPr="00BF5EED">
              <w:rPr>
                <w:rFonts w:ascii="Times New Roman" w:hAnsi="Times New Roman"/>
                <w:b/>
                <w:sz w:val="24"/>
                <w:szCs w:val="24"/>
              </w:rPr>
              <w:t>Общие вопросы анатомии и физиологии мочевыделительной системы.</w:t>
            </w:r>
          </w:p>
          <w:p w14:paraId="563F76A3"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Строение и функции почек</w:t>
            </w:r>
          </w:p>
        </w:tc>
        <w:tc>
          <w:tcPr>
            <w:tcW w:w="2350" w:type="pct"/>
          </w:tcPr>
          <w:p w14:paraId="5BB72607" w14:textId="71F6B168"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1C3ABA14"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14015B73"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2A2D9DD3" w14:textId="77777777" w:rsidTr="00BF5EED">
        <w:trPr>
          <w:trHeight w:val="23"/>
        </w:trPr>
        <w:tc>
          <w:tcPr>
            <w:tcW w:w="951" w:type="pct"/>
            <w:vMerge/>
          </w:tcPr>
          <w:p w14:paraId="7FAD20EC"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FD4F0C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1.Процесс выделения. Роль выделительных органов в поддержании постоянства внутренней среды. Выделительная функция других систем организма. </w:t>
            </w:r>
          </w:p>
          <w:p w14:paraId="1724C8B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2.Топография и строение органов мочевыделительной системы. 3.Критерии оценки деятельности мочевыделительной системы.</w:t>
            </w:r>
          </w:p>
          <w:p w14:paraId="7934316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4.Механизм образования мочи. Состав и свойства первичной и вторичной мочи в норме. </w:t>
            </w:r>
          </w:p>
          <w:p w14:paraId="6258F77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5.Регуляция деятельности почек нервной и эндокринной системами. </w:t>
            </w:r>
          </w:p>
          <w:p w14:paraId="0A1B6EF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6.Адаптивные изменения функции почек при различных условиях внешней среды. </w:t>
            </w:r>
          </w:p>
          <w:p w14:paraId="597D03E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7.Клиническое значение исследования мочи. Понятие о полиурии, анурии, олигурии, гематурии.</w:t>
            </w:r>
          </w:p>
        </w:tc>
        <w:tc>
          <w:tcPr>
            <w:tcW w:w="600" w:type="pct"/>
            <w:vAlign w:val="center"/>
          </w:tcPr>
          <w:p w14:paraId="2C0B664C"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4C603FFC"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06DB67E6" w14:textId="4034867C"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4EB8E8AE" w14:textId="77777777" w:rsidTr="00BF5EED">
        <w:trPr>
          <w:trHeight w:val="23"/>
        </w:trPr>
        <w:tc>
          <w:tcPr>
            <w:tcW w:w="951" w:type="pct"/>
            <w:vMerge/>
          </w:tcPr>
          <w:p w14:paraId="330C7521"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FF645C8" w14:textId="5048F901"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25DFFED9"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1D40819B"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5282EFE" w14:textId="77777777" w:rsidTr="00BF5EED">
        <w:trPr>
          <w:trHeight w:val="23"/>
        </w:trPr>
        <w:tc>
          <w:tcPr>
            <w:tcW w:w="951" w:type="pct"/>
            <w:vMerge/>
          </w:tcPr>
          <w:p w14:paraId="26C33F18"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B583411"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23, 24</w:t>
            </w:r>
          </w:p>
          <w:p w14:paraId="71D23A6D"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Определение топографии органов мочевыделительной системы на муляжах, таблицах с указанием функциональной особенностей каждого органа. </w:t>
            </w:r>
          </w:p>
          <w:p w14:paraId="2918680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Определение проекции почек на поверхности поясничной области (на фантоме, друг на друге). Изучение строения почек. Фиксирующий аппарат, структурно-функциональная единица почки – нефрон. Изучение особенностей кровоснабжения почки.</w:t>
            </w:r>
          </w:p>
        </w:tc>
        <w:tc>
          <w:tcPr>
            <w:tcW w:w="600" w:type="pct"/>
            <w:vAlign w:val="center"/>
          </w:tcPr>
          <w:p w14:paraId="285B94E8"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C6C633E"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D86ECCB" w14:textId="77777777" w:rsidTr="00BF5EED">
        <w:trPr>
          <w:trHeight w:val="23"/>
        </w:trPr>
        <w:tc>
          <w:tcPr>
            <w:tcW w:w="951" w:type="pct"/>
            <w:vMerge w:val="restart"/>
          </w:tcPr>
          <w:p w14:paraId="319FAE93"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6.3</w:t>
            </w:r>
            <w:r w:rsidRPr="00BF5EED">
              <w:rPr>
                <w:rFonts w:ascii="Times New Roman" w:hAnsi="Times New Roman"/>
                <w:b/>
                <w:sz w:val="24"/>
                <w:szCs w:val="24"/>
              </w:rPr>
              <w:t xml:space="preserve"> </w:t>
            </w:r>
          </w:p>
          <w:p w14:paraId="55F9113F"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 xml:space="preserve">Мочевыводящие пути. Физиология органов </w:t>
            </w:r>
            <w:proofErr w:type="spellStart"/>
            <w:r w:rsidRPr="00BF5EED">
              <w:rPr>
                <w:rFonts w:ascii="Times New Roman" w:hAnsi="Times New Roman"/>
                <w:b/>
                <w:sz w:val="24"/>
                <w:szCs w:val="24"/>
              </w:rPr>
              <w:t>мочевыведения</w:t>
            </w:r>
            <w:proofErr w:type="spellEnd"/>
            <w:r w:rsidRPr="00BF5EED">
              <w:rPr>
                <w:rFonts w:ascii="Times New Roman" w:hAnsi="Times New Roman"/>
                <w:b/>
                <w:sz w:val="24"/>
                <w:szCs w:val="24"/>
              </w:rPr>
              <w:t>.</w:t>
            </w:r>
          </w:p>
        </w:tc>
        <w:tc>
          <w:tcPr>
            <w:tcW w:w="2350" w:type="pct"/>
          </w:tcPr>
          <w:p w14:paraId="4F17818A" w14:textId="597318EF"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53D17B4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6740F9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2F9F7FEE" w14:textId="77777777" w:rsidTr="00BF5EED">
        <w:trPr>
          <w:trHeight w:val="23"/>
        </w:trPr>
        <w:tc>
          <w:tcPr>
            <w:tcW w:w="951" w:type="pct"/>
            <w:vMerge/>
          </w:tcPr>
          <w:p w14:paraId="4C3718E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8C2A0F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1.Строение мочевыводящих путей: мочеточники, мочевой пузырь, мочеиспускательный канал.</w:t>
            </w:r>
          </w:p>
        </w:tc>
        <w:tc>
          <w:tcPr>
            <w:tcW w:w="600" w:type="pct"/>
            <w:vAlign w:val="center"/>
          </w:tcPr>
          <w:p w14:paraId="5DA52DA4"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24D4E298"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6FA1DCC6" w14:textId="3A18279A"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57EA59B3" w14:textId="77777777" w:rsidTr="00BF5EED">
        <w:trPr>
          <w:trHeight w:val="23"/>
        </w:trPr>
        <w:tc>
          <w:tcPr>
            <w:tcW w:w="951" w:type="pct"/>
            <w:vMerge/>
          </w:tcPr>
          <w:p w14:paraId="14FBABCC"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15FA7EE3" w14:textId="10AB5280"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45E292C5"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20257446"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6869DCC9" w14:textId="77777777" w:rsidTr="00BF5EED">
        <w:trPr>
          <w:trHeight w:val="23"/>
        </w:trPr>
        <w:tc>
          <w:tcPr>
            <w:tcW w:w="951" w:type="pct"/>
            <w:vMerge/>
          </w:tcPr>
          <w:p w14:paraId="548011AD"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032F808"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25,26</w:t>
            </w:r>
          </w:p>
          <w:p w14:paraId="4E62311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Изучение с использованием препаратов, муляжей, планшетов мочеточников, мочевого пузыря, мочеиспускательного канала: мужского и женского. Критерии оценки процесса выделения. Изучение клинических анализов мочи. Наличие клеток эпителия, лейкоцитов, эритроцитов, белка, сахара как свидетельство патологических процессов в организме.</w:t>
            </w:r>
          </w:p>
        </w:tc>
        <w:tc>
          <w:tcPr>
            <w:tcW w:w="600" w:type="pct"/>
            <w:vAlign w:val="center"/>
          </w:tcPr>
          <w:p w14:paraId="2802CFB9"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0EE7A9CD"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00FB7862" w14:textId="77777777" w:rsidTr="00BF5EED">
        <w:trPr>
          <w:trHeight w:val="23"/>
        </w:trPr>
        <w:tc>
          <w:tcPr>
            <w:tcW w:w="951" w:type="pct"/>
            <w:vMerge w:val="restart"/>
          </w:tcPr>
          <w:p w14:paraId="4047F784"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lastRenderedPageBreak/>
              <w:t>Тема 6.4</w:t>
            </w:r>
            <w:r w:rsidRPr="00BF5EED">
              <w:rPr>
                <w:rFonts w:ascii="Times New Roman" w:hAnsi="Times New Roman"/>
                <w:b/>
                <w:sz w:val="24"/>
                <w:szCs w:val="24"/>
              </w:rPr>
              <w:t xml:space="preserve"> </w:t>
            </w:r>
          </w:p>
          <w:p w14:paraId="23EF5D65"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Процесс репродукции. Половая система человека</w:t>
            </w:r>
          </w:p>
        </w:tc>
        <w:tc>
          <w:tcPr>
            <w:tcW w:w="2350" w:type="pct"/>
          </w:tcPr>
          <w:p w14:paraId="30DEA862" w14:textId="5584131F"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68EE9662"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40C2530"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6BC99487" w14:textId="77777777" w:rsidTr="00BF5EED">
        <w:trPr>
          <w:trHeight w:val="23"/>
        </w:trPr>
        <w:tc>
          <w:tcPr>
            <w:tcW w:w="951" w:type="pct"/>
            <w:vMerge/>
          </w:tcPr>
          <w:p w14:paraId="4A460830"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BB5094E"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Первичные и вторичные половые признаки. Наружные и внутренние половые органы мужчины. Топография и строение органов мужской половой системы Особенности гистологического строения мужской половых желез. Эндокринная деятельность половых желез </w:t>
            </w:r>
          </w:p>
          <w:p w14:paraId="6B32E1E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Наружные и внутренние половые органы женщины. Топография и строение органов </w:t>
            </w:r>
          </w:p>
          <w:p w14:paraId="1A1162C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женской половой системы Особенности гистологического строения женских половых желез. Эндокринная деятельность половых желез. Менструальный цикл </w:t>
            </w:r>
          </w:p>
        </w:tc>
        <w:tc>
          <w:tcPr>
            <w:tcW w:w="600" w:type="pct"/>
            <w:vAlign w:val="center"/>
          </w:tcPr>
          <w:p w14:paraId="2806B8D2"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24ED0BEF"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66EB4BD8" w14:textId="4BB40FA5"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0CF95AA8" w14:textId="77777777" w:rsidTr="00BF5EED">
        <w:trPr>
          <w:trHeight w:val="23"/>
        </w:trPr>
        <w:tc>
          <w:tcPr>
            <w:tcW w:w="951" w:type="pct"/>
            <w:vMerge/>
          </w:tcPr>
          <w:p w14:paraId="2F53F0EF"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24EDE43" w14:textId="72797922"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66B17738"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4137991A"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D1B08DC" w14:textId="77777777" w:rsidTr="00BF5EED">
        <w:trPr>
          <w:trHeight w:val="23"/>
        </w:trPr>
        <w:tc>
          <w:tcPr>
            <w:tcW w:w="951" w:type="pct"/>
            <w:vMerge/>
          </w:tcPr>
          <w:p w14:paraId="55179B3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5A9C7E7"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27</w:t>
            </w:r>
          </w:p>
          <w:p w14:paraId="5D668A42"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Определение топографии органов мужской и женской половых систем на муляжах и таблицах.</w:t>
            </w:r>
          </w:p>
          <w:p w14:paraId="41D2FFA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Функциональная характеристика репродуктивных систем женского и мужского организмов</w:t>
            </w:r>
          </w:p>
        </w:tc>
        <w:tc>
          <w:tcPr>
            <w:tcW w:w="600" w:type="pct"/>
            <w:vAlign w:val="center"/>
          </w:tcPr>
          <w:p w14:paraId="56A6CFA2"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8786081"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51D41CDE" w14:textId="77777777" w:rsidTr="00BF5EED">
        <w:trPr>
          <w:trHeight w:val="23"/>
        </w:trPr>
        <w:tc>
          <w:tcPr>
            <w:tcW w:w="3301" w:type="pct"/>
            <w:gridSpan w:val="2"/>
          </w:tcPr>
          <w:p w14:paraId="312FAB27"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Раздел 7 Внутренняя среда организма. Система крови. Иммунная система человека</w:t>
            </w:r>
          </w:p>
        </w:tc>
        <w:tc>
          <w:tcPr>
            <w:tcW w:w="600" w:type="pct"/>
            <w:vAlign w:val="center"/>
          </w:tcPr>
          <w:p w14:paraId="0CC5B8BC" w14:textId="77777777" w:rsidR="00585161" w:rsidRPr="00BF5EED" w:rsidRDefault="00585161" w:rsidP="00BF5EED">
            <w:pPr>
              <w:spacing w:after="0" w:line="240" w:lineRule="auto"/>
              <w:jc w:val="center"/>
              <w:rPr>
                <w:rFonts w:ascii="Times New Roman" w:hAnsi="Times New Roman"/>
                <w:b/>
                <w:bCs/>
                <w:sz w:val="24"/>
                <w:szCs w:val="24"/>
              </w:rPr>
            </w:pPr>
          </w:p>
        </w:tc>
        <w:tc>
          <w:tcPr>
            <w:tcW w:w="1099" w:type="pct"/>
          </w:tcPr>
          <w:p w14:paraId="184CB54D"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4D3157C" w14:textId="77777777" w:rsidTr="00BF5EED">
        <w:trPr>
          <w:trHeight w:val="23"/>
        </w:trPr>
        <w:tc>
          <w:tcPr>
            <w:tcW w:w="951" w:type="pct"/>
            <w:vMerge w:val="restart"/>
          </w:tcPr>
          <w:p w14:paraId="51645EF1"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7.1</w:t>
            </w:r>
            <w:r w:rsidRPr="00BF5EED">
              <w:rPr>
                <w:rFonts w:ascii="Times New Roman" w:hAnsi="Times New Roman"/>
                <w:b/>
                <w:sz w:val="24"/>
                <w:szCs w:val="24"/>
              </w:rPr>
              <w:t xml:space="preserve"> Кровь: состав и функции. </w:t>
            </w:r>
          </w:p>
        </w:tc>
        <w:tc>
          <w:tcPr>
            <w:tcW w:w="2350" w:type="pct"/>
          </w:tcPr>
          <w:p w14:paraId="129B2BC7" w14:textId="5E27D7CC"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sz w:val="24"/>
                <w:szCs w:val="24"/>
              </w:rPr>
              <w:t>Содержание</w:t>
            </w:r>
          </w:p>
        </w:tc>
        <w:tc>
          <w:tcPr>
            <w:tcW w:w="600" w:type="pct"/>
            <w:vAlign w:val="center"/>
          </w:tcPr>
          <w:p w14:paraId="65EB3E2B"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CBCDF66"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4606A57" w14:textId="77777777" w:rsidTr="00BF5EED">
        <w:trPr>
          <w:trHeight w:val="23"/>
        </w:trPr>
        <w:tc>
          <w:tcPr>
            <w:tcW w:w="951" w:type="pct"/>
            <w:vMerge/>
          </w:tcPr>
          <w:p w14:paraId="70EC102F"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B35C89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1.Внутренняя среда организма, постоянство ее состава. </w:t>
            </w:r>
          </w:p>
          <w:p w14:paraId="495E44D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2.Кровь как часть внутренней среды организма. </w:t>
            </w:r>
          </w:p>
          <w:p w14:paraId="4082E39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3.Количество крови, состав крови: плазма – химические свойства, физиологические показатели, значение; форменные элементы крови – гистологическая и функциональная характеристика. 4.Группы крови. Резус-фактор. </w:t>
            </w:r>
          </w:p>
          <w:p w14:paraId="7861CD47"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5.Свертывание крови.</w:t>
            </w:r>
          </w:p>
        </w:tc>
        <w:tc>
          <w:tcPr>
            <w:tcW w:w="600" w:type="pct"/>
            <w:vAlign w:val="center"/>
          </w:tcPr>
          <w:p w14:paraId="5B0D0A30"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1E4CB4C6"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7A7061AF" w14:textId="55C8F878"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58778422" w14:textId="77777777" w:rsidTr="00BF5EED">
        <w:trPr>
          <w:trHeight w:val="23"/>
        </w:trPr>
        <w:tc>
          <w:tcPr>
            <w:tcW w:w="951" w:type="pct"/>
            <w:vMerge/>
          </w:tcPr>
          <w:p w14:paraId="41DC5782"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3D15F024" w14:textId="7758ADFD"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0DAA6DB9"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E40011C"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C6F1530" w14:textId="77777777" w:rsidTr="00BF5EED">
        <w:trPr>
          <w:trHeight w:val="23"/>
        </w:trPr>
        <w:tc>
          <w:tcPr>
            <w:tcW w:w="951" w:type="pct"/>
            <w:vMerge/>
          </w:tcPr>
          <w:p w14:paraId="7C14FAF1"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BEBF3A6"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28,29</w:t>
            </w:r>
          </w:p>
          <w:p w14:paraId="35EF0A2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Изучение форменных элементов крови на гистологических препаратах. Изучение клинических анализов крови.</w:t>
            </w:r>
          </w:p>
          <w:p w14:paraId="2E64AA98"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 xml:space="preserve">Изучение принципа определения группы крови и резус-фактора. Изучение свертывающей и </w:t>
            </w:r>
            <w:proofErr w:type="spellStart"/>
            <w:r w:rsidRPr="00BF5EED">
              <w:rPr>
                <w:rFonts w:ascii="Times New Roman" w:hAnsi="Times New Roman"/>
                <w:sz w:val="24"/>
                <w:szCs w:val="24"/>
              </w:rPr>
              <w:t>противосвертывающей</w:t>
            </w:r>
            <w:proofErr w:type="spellEnd"/>
            <w:r w:rsidRPr="00BF5EED">
              <w:rPr>
                <w:rFonts w:ascii="Times New Roman" w:hAnsi="Times New Roman"/>
                <w:sz w:val="24"/>
                <w:szCs w:val="24"/>
              </w:rPr>
              <w:t xml:space="preserve"> систем крови (основные факторы свертывания, плазменные, тромбоцитарные ингибиторы свертывания крови) </w:t>
            </w:r>
          </w:p>
        </w:tc>
        <w:tc>
          <w:tcPr>
            <w:tcW w:w="600" w:type="pct"/>
            <w:vAlign w:val="center"/>
          </w:tcPr>
          <w:p w14:paraId="66F166CD"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601C1A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5E16EAF3" w14:textId="77777777" w:rsidTr="00BF5EED">
        <w:trPr>
          <w:trHeight w:val="23"/>
        </w:trPr>
        <w:tc>
          <w:tcPr>
            <w:tcW w:w="951" w:type="pct"/>
            <w:vMerge w:val="restart"/>
          </w:tcPr>
          <w:p w14:paraId="6C8C8D07"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lastRenderedPageBreak/>
              <w:t>Тема 7.2</w:t>
            </w:r>
            <w:r w:rsidRPr="00BF5EED">
              <w:rPr>
                <w:rFonts w:ascii="Times New Roman" w:hAnsi="Times New Roman"/>
                <w:b/>
                <w:sz w:val="24"/>
                <w:szCs w:val="24"/>
              </w:rPr>
              <w:t xml:space="preserve"> Органы кроветворения и иммунной системы</w:t>
            </w:r>
          </w:p>
          <w:p w14:paraId="670B476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36BEBF4A" w14:textId="2B6BCEFF"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4EBD4C4E"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4F251EAE"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0F911F2" w14:textId="77777777" w:rsidTr="00BF5EED">
        <w:trPr>
          <w:trHeight w:val="23"/>
        </w:trPr>
        <w:tc>
          <w:tcPr>
            <w:tcW w:w="951" w:type="pct"/>
            <w:vMerge/>
          </w:tcPr>
          <w:p w14:paraId="3040622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3101CE3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1.Кроветворение. Кроветворные органы. </w:t>
            </w:r>
          </w:p>
          <w:p w14:paraId="2D50738A"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2.Центральные и периферические органы иммунной системы, их роль в иммунном ответе организма. </w:t>
            </w:r>
          </w:p>
          <w:p w14:paraId="026D360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3.Топография и строение органов кроветворения и иммунной системы.</w:t>
            </w:r>
          </w:p>
        </w:tc>
        <w:tc>
          <w:tcPr>
            <w:tcW w:w="600" w:type="pct"/>
            <w:vAlign w:val="center"/>
          </w:tcPr>
          <w:p w14:paraId="32BE4332"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4824A5CA"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7544D5B8" w14:textId="77777777" w:rsidTr="00BF5EED">
        <w:trPr>
          <w:trHeight w:val="23"/>
        </w:trPr>
        <w:tc>
          <w:tcPr>
            <w:tcW w:w="3301" w:type="pct"/>
            <w:gridSpan w:val="2"/>
          </w:tcPr>
          <w:p w14:paraId="2E32496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b/>
                <w:sz w:val="24"/>
                <w:szCs w:val="24"/>
              </w:rPr>
              <w:t>Раздел 8. Система управления в организме. Физиологические основы процессов регуляции</w:t>
            </w:r>
          </w:p>
        </w:tc>
        <w:tc>
          <w:tcPr>
            <w:tcW w:w="600" w:type="pct"/>
            <w:vAlign w:val="center"/>
          </w:tcPr>
          <w:p w14:paraId="5A36E21D" w14:textId="77777777" w:rsidR="00585161" w:rsidRPr="00BF5EED" w:rsidRDefault="00585161" w:rsidP="00BF5EED">
            <w:pPr>
              <w:spacing w:after="0" w:line="240" w:lineRule="auto"/>
              <w:jc w:val="center"/>
              <w:rPr>
                <w:rFonts w:ascii="Times New Roman" w:hAnsi="Times New Roman"/>
                <w:b/>
                <w:bCs/>
                <w:sz w:val="24"/>
                <w:szCs w:val="24"/>
              </w:rPr>
            </w:pPr>
          </w:p>
        </w:tc>
        <w:tc>
          <w:tcPr>
            <w:tcW w:w="1099" w:type="pct"/>
          </w:tcPr>
          <w:p w14:paraId="068D4962"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5D9333ED" w14:textId="77777777" w:rsidTr="00BF5EED">
        <w:trPr>
          <w:trHeight w:val="23"/>
        </w:trPr>
        <w:tc>
          <w:tcPr>
            <w:tcW w:w="951" w:type="pct"/>
            <w:vMerge w:val="restart"/>
          </w:tcPr>
          <w:p w14:paraId="6CC7D89F"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8.1</w:t>
            </w:r>
            <w:r w:rsidRPr="00BF5EED">
              <w:rPr>
                <w:rFonts w:ascii="Times New Roman" w:hAnsi="Times New Roman"/>
                <w:b/>
                <w:sz w:val="24"/>
                <w:szCs w:val="24"/>
              </w:rPr>
              <w:t xml:space="preserve"> Гуморальная регуляция процессов жизнедеятельности.</w:t>
            </w:r>
          </w:p>
          <w:p w14:paraId="49CE3170"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Анатомо-физиологическая характеристика эндокринных желёз</w:t>
            </w:r>
          </w:p>
        </w:tc>
        <w:tc>
          <w:tcPr>
            <w:tcW w:w="2350" w:type="pct"/>
          </w:tcPr>
          <w:p w14:paraId="064B8243" w14:textId="6D0C7E70"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19D0FF63"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1E2318A"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7CCE089F" w14:textId="77777777" w:rsidTr="00BF5EED">
        <w:trPr>
          <w:trHeight w:val="23"/>
        </w:trPr>
        <w:tc>
          <w:tcPr>
            <w:tcW w:w="951" w:type="pct"/>
            <w:vMerge/>
          </w:tcPr>
          <w:p w14:paraId="733BFF29"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FB8C699"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1.Понятие гуморальной регуляции деятельности организма человека.</w:t>
            </w:r>
          </w:p>
          <w:p w14:paraId="4EA7BB6A"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2.Гормоны, их структура, значение. Тканевые гормоны.</w:t>
            </w:r>
          </w:p>
          <w:p w14:paraId="13CDB79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3.Понятие о гипоталамо-гипофизарной системе. </w:t>
            </w:r>
          </w:p>
          <w:p w14:paraId="5607D1E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4.Нарушения функции эндокринных желез. </w:t>
            </w:r>
          </w:p>
          <w:p w14:paraId="050D36E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5.Классификация желез внутренней секреции</w:t>
            </w:r>
          </w:p>
          <w:p w14:paraId="67012D6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6.Топография эндокринных желез, особенности строения.</w:t>
            </w:r>
          </w:p>
          <w:p w14:paraId="3337228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7.Механизмы действия гормонов, биологический эффект</w:t>
            </w:r>
          </w:p>
        </w:tc>
        <w:tc>
          <w:tcPr>
            <w:tcW w:w="600" w:type="pct"/>
            <w:vAlign w:val="center"/>
          </w:tcPr>
          <w:p w14:paraId="65338C26"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05946D1E"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470DF071" w14:textId="19F0F108"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1DADC0D3" w14:textId="77777777" w:rsidTr="00BF5EED">
        <w:trPr>
          <w:trHeight w:val="23"/>
        </w:trPr>
        <w:tc>
          <w:tcPr>
            <w:tcW w:w="951" w:type="pct"/>
            <w:vMerge/>
          </w:tcPr>
          <w:p w14:paraId="072DB958"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02C28EF" w14:textId="4771C637"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392B02A3"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4210E854"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4782960D" w14:textId="77777777" w:rsidTr="00BF5EED">
        <w:trPr>
          <w:trHeight w:val="23"/>
        </w:trPr>
        <w:tc>
          <w:tcPr>
            <w:tcW w:w="951" w:type="pct"/>
            <w:vMerge/>
          </w:tcPr>
          <w:p w14:paraId="2DCB1E1E"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644F38F7"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30, 31</w:t>
            </w:r>
          </w:p>
          <w:p w14:paraId="4E49544A"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Определение с помощью таблиц, муляжей, топографии эндокринных желез. Изучение строения гипофиза, эпифиза, щитовидной железы, паращитовидных желез, надпочечников, поджелудочной железы, половых желез. Функциональная характеристика гормонов, с указанием проявлений </w:t>
            </w:r>
            <w:proofErr w:type="spellStart"/>
            <w:r w:rsidRPr="00BF5EED">
              <w:rPr>
                <w:rFonts w:ascii="Times New Roman" w:hAnsi="Times New Roman"/>
                <w:sz w:val="24"/>
                <w:szCs w:val="24"/>
              </w:rPr>
              <w:t>гипо</w:t>
            </w:r>
            <w:proofErr w:type="spellEnd"/>
            <w:r w:rsidRPr="00BF5EED">
              <w:rPr>
                <w:rFonts w:ascii="Times New Roman" w:hAnsi="Times New Roman"/>
                <w:sz w:val="24"/>
                <w:szCs w:val="24"/>
              </w:rPr>
              <w:t>- и гиперфункции.</w:t>
            </w:r>
          </w:p>
          <w:p w14:paraId="6E337EA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Гормон вилочковой железы. </w:t>
            </w:r>
          </w:p>
        </w:tc>
        <w:tc>
          <w:tcPr>
            <w:tcW w:w="600" w:type="pct"/>
            <w:vAlign w:val="center"/>
          </w:tcPr>
          <w:p w14:paraId="488FFDAE"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703CAA9"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36801329" w14:textId="77777777" w:rsidTr="00BF5EED">
        <w:trPr>
          <w:trHeight w:val="23"/>
        </w:trPr>
        <w:tc>
          <w:tcPr>
            <w:tcW w:w="951" w:type="pct"/>
            <w:vMerge w:val="restart"/>
          </w:tcPr>
          <w:p w14:paraId="77C356B2"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bCs/>
                <w:sz w:val="24"/>
                <w:szCs w:val="24"/>
              </w:rPr>
              <w:t>Тема 8.2</w:t>
            </w:r>
            <w:r w:rsidRPr="00BF5EED">
              <w:rPr>
                <w:rFonts w:ascii="Times New Roman" w:hAnsi="Times New Roman"/>
                <w:b/>
                <w:sz w:val="24"/>
                <w:szCs w:val="24"/>
              </w:rPr>
              <w:t xml:space="preserve"> </w:t>
            </w:r>
          </w:p>
          <w:p w14:paraId="1BE1F309"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 xml:space="preserve">Нервная регуляция процессов жизнедеятельности. Общая характеристика строения и </w:t>
            </w:r>
            <w:r w:rsidRPr="00BF5EED">
              <w:rPr>
                <w:rFonts w:ascii="Times New Roman" w:hAnsi="Times New Roman"/>
                <w:b/>
                <w:sz w:val="24"/>
                <w:szCs w:val="24"/>
              </w:rPr>
              <w:lastRenderedPageBreak/>
              <w:t xml:space="preserve">деятельности нервной системы. </w:t>
            </w:r>
          </w:p>
        </w:tc>
        <w:tc>
          <w:tcPr>
            <w:tcW w:w="2350" w:type="pct"/>
          </w:tcPr>
          <w:p w14:paraId="46356A39" w14:textId="35FF269F"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sz w:val="24"/>
                <w:szCs w:val="24"/>
              </w:rPr>
              <w:lastRenderedPageBreak/>
              <w:t>Содержание</w:t>
            </w:r>
          </w:p>
        </w:tc>
        <w:tc>
          <w:tcPr>
            <w:tcW w:w="600" w:type="pct"/>
            <w:vAlign w:val="center"/>
          </w:tcPr>
          <w:p w14:paraId="0A38F144"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458C680A"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6B6657B5" w14:textId="77777777" w:rsidTr="00BF5EED">
        <w:trPr>
          <w:trHeight w:val="23"/>
        </w:trPr>
        <w:tc>
          <w:tcPr>
            <w:tcW w:w="951" w:type="pct"/>
            <w:vMerge/>
          </w:tcPr>
          <w:p w14:paraId="6A6BE95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8E328C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1.Интегрирующая роль нервной системы. Центральна и периферическая нервная система. </w:t>
            </w:r>
          </w:p>
          <w:p w14:paraId="4D9F943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2.Соматическая и вегетативная нервная система. </w:t>
            </w:r>
          </w:p>
          <w:p w14:paraId="7E06A20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3.Деятельность нервной системы (виды нейронов, рефлекторная дуга, синапс, медиаторы). </w:t>
            </w:r>
          </w:p>
          <w:p w14:paraId="5F81E2E4"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4.Понятие рефлекса, классификация рефлексов. </w:t>
            </w:r>
          </w:p>
          <w:p w14:paraId="14EA3FA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5.Спинной мозг: строение и функции. </w:t>
            </w:r>
          </w:p>
          <w:p w14:paraId="79981EE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lastRenderedPageBreak/>
              <w:t>6.Головной мозг: строение и функции.</w:t>
            </w:r>
          </w:p>
          <w:p w14:paraId="5BE5E00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7. Топография, строение и функции отделов головного мозга, оболочки мозга. Кора больших полушарий. Локализация функции в коре головного мозга</w:t>
            </w:r>
          </w:p>
          <w:p w14:paraId="1CD0463C"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8. Спинномозговые нервы. Черепные нервы. </w:t>
            </w:r>
          </w:p>
          <w:p w14:paraId="7D232F87"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9.Вегетативная нервная система.</w:t>
            </w:r>
          </w:p>
        </w:tc>
        <w:tc>
          <w:tcPr>
            <w:tcW w:w="600" w:type="pct"/>
            <w:vAlign w:val="center"/>
          </w:tcPr>
          <w:p w14:paraId="49E3560A"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31688B2F"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13F2F9D0" w14:textId="4B5B86CA"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787A38E1" w14:textId="77777777" w:rsidTr="00BF5EED">
        <w:trPr>
          <w:trHeight w:val="23"/>
        </w:trPr>
        <w:tc>
          <w:tcPr>
            <w:tcW w:w="951" w:type="pct"/>
            <w:vMerge/>
          </w:tcPr>
          <w:p w14:paraId="503FAEF8"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36282F72" w14:textId="64913D28"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3EB0E99A"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3FE93D6"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7CB7D59" w14:textId="77777777" w:rsidTr="00BF5EED">
        <w:trPr>
          <w:trHeight w:val="23"/>
        </w:trPr>
        <w:tc>
          <w:tcPr>
            <w:tcW w:w="951" w:type="pct"/>
            <w:vMerge/>
          </w:tcPr>
          <w:p w14:paraId="03E4FC2A"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2AA8472"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Практические занятия № 32,33</w:t>
            </w:r>
          </w:p>
          <w:p w14:paraId="62A7AAD5"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Изучение строения спинного мозга (утолщения, борозды, конский хвост, центральный канал, серое и белое вещество, сегменты, корешки, проводящие пути, оболочки) Расположение спинного мозга с указанием взаимоотношения между серым и белым веществом и особенностями формирования спинномозговых нервов.</w:t>
            </w:r>
          </w:p>
          <w:p w14:paraId="555187AB"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Изучение строения головного мозга с помощью препаратов, муляжей, таблиц. Определение и описание топографии отделов головного мозга с характеристикой строения и функции их образований</w:t>
            </w:r>
          </w:p>
        </w:tc>
        <w:tc>
          <w:tcPr>
            <w:tcW w:w="600" w:type="pct"/>
            <w:vAlign w:val="center"/>
          </w:tcPr>
          <w:p w14:paraId="33CE973E"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178D037C"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2F231A96" w14:textId="77777777" w:rsidTr="00BF5EED">
        <w:trPr>
          <w:trHeight w:val="23"/>
        </w:trPr>
        <w:tc>
          <w:tcPr>
            <w:tcW w:w="951" w:type="pct"/>
            <w:vMerge w:val="restart"/>
          </w:tcPr>
          <w:p w14:paraId="749475E0"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8.3 Периферическая нервная система</w:t>
            </w:r>
          </w:p>
        </w:tc>
        <w:tc>
          <w:tcPr>
            <w:tcW w:w="2350" w:type="pct"/>
          </w:tcPr>
          <w:p w14:paraId="7E7B1B91" w14:textId="0362E458"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sz w:val="24"/>
                <w:szCs w:val="24"/>
              </w:rPr>
              <w:t>Содержание</w:t>
            </w:r>
          </w:p>
        </w:tc>
        <w:tc>
          <w:tcPr>
            <w:tcW w:w="600" w:type="pct"/>
            <w:vAlign w:val="center"/>
          </w:tcPr>
          <w:p w14:paraId="53DD79FE"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729DE9E6"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5FE2D360" w14:textId="77777777" w:rsidTr="00BF5EED">
        <w:trPr>
          <w:trHeight w:val="23"/>
        </w:trPr>
        <w:tc>
          <w:tcPr>
            <w:tcW w:w="951" w:type="pct"/>
            <w:vMerge/>
          </w:tcPr>
          <w:p w14:paraId="70BFB40C"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56B1C1C" w14:textId="77777777" w:rsidR="00585161" w:rsidRPr="00BF5EED" w:rsidRDefault="00585161" w:rsidP="00BF5EED">
            <w:pPr>
              <w:widowControl w:val="0"/>
              <w:spacing w:after="0" w:line="240" w:lineRule="auto"/>
              <w:jc w:val="both"/>
              <w:rPr>
                <w:rFonts w:ascii="Times New Roman" w:hAnsi="Times New Roman"/>
                <w:sz w:val="24"/>
                <w:szCs w:val="24"/>
              </w:rPr>
            </w:pPr>
            <w:r w:rsidRPr="00BF5EED">
              <w:rPr>
                <w:rFonts w:ascii="Times New Roman" w:hAnsi="Times New Roman"/>
                <w:sz w:val="24"/>
                <w:szCs w:val="24"/>
              </w:rPr>
              <w:t>Периферическая нервная система. Спинномозговые нервы. Нервные сплетения. Черепные нервы.</w:t>
            </w:r>
          </w:p>
        </w:tc>
        <w:tc>
          <w:tcPr>
            <w:tcW w:w="600" w:type="pct"/>
            <w:vAlign w:val="center"/>
          </w:tcPr>
          <w:p w14:paraId="79221970"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2C36D18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7C7998AB" w14:textId="114EC6C8"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30E8C564" w14:textId="77777777" w:rsidTr="00BF5EED">
        <w:trPr>
          <w:trHeight w:val="23"/>
        </w:trPr>
        <w:tc>
          <w:tcPr>
            <w:tcW w:w="951" w:type="pct"/>
            <w:vMerge/>
          </w:tcPr>
          <w:p w14:paraId="1BD40270"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F6E4021" w14:textId="74C6F51F"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339F09BB"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7745194E"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7DFD3551" w14:textId="77777777" w:rsidTr="00BF5EED">
        <w:trPr>
          <w:trHeight w:val="23"/>
        </w:trPr>
        <w:tc>
          <w:tcPr>
            <w:tcW w:w="951" w:type="pct"/>
            <w:vMerge/>
          </w:tcPr>
          <w:p w14:paraId="6CE9512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4DDA9450"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34</w:t>
            </w:r>
          </w:p>
          <w:p w14:paraId="5578B0C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Изучение с помощью препаратов, таблиц, муляжей периферической нервной системы. Образование спинномозговых нервов. Нервные сплетения: топография, область иннервации шейного, плечевого, пояснично-крестцового сплетения. Определение проекции шейного, плечевого, пояснично-крестцового сплетений. Черепные нервы: состав нерва, область иннервации.</w:t>
            </w:r>
          </w:p>
        </w:tc>
        <w:tc>
          <w:tcPr>
            <w:tcW w:w="600" w:type="pct"/>
            <w:vAlign w:val="center"/>
          </w:tcPr>
          <w:p w14:paraId="1222BBD4"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598C7F51"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3AD0419A" w14:textId="77777777" w:rsidTr="00BF5EED">
        <w:trPr>
          <w:trHeight w:val="23"/>
        </w:trPr>
        <w:tc>
          <w:tcPr>
            <w:tcW w:w="951" w:type="pct"/>
            <w:vMerge w:val="restart"/>
          </w:tcPr>
          <w:p w14:paraId="75F35E08"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8.4.</w:t>
            </w:r>
          </w:p>
          <w:p w14:paraId="146B519E"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Вегетативная нервная система</w:t>
            </w:r>
          </w:p>
        </w:tc>
        <w:tc>
          <w:tcPr>
            <w:tcW w:w="2350" w:type="pct"/>
          </w:tcPr>
          <w:p w14:paraId="7426E5D9" w14:textId="100B5ACA"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134CB2AA"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006EEEEA"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6BE11EC3" w14:textId="77777777" w:rsidTr="00BF5EED">
        <w:trPr>
          <w:trHeight w:val="23"/>
        </w:trPr>
        <w:tc>
          <w:tcPr>
            <w:tcW w:w="951" w:type="pct"/>
            <w:vMerge/>
          </w:tcPr>
          <w:p w14:paraId="62718C6F"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39255B5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1.Вегетативная нервная система, симпатический парасимпатический отделы вегетативной нервной системы. </w:t>
            </w:r>
          </w:p>
          <w:p w14:paraId="692CCF7F"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2.Вегетативные сплетения.</w:t>
            </w:r>
          </w:p>
        </w:tc>
        <w:tc>
          <w:tcPr>
            <w:tcW w:w="600" w:type="pct"/>
            <w:vAlign w:val="center"/>
          </w:tcPr>
          <w:p w14:paraId="77212741"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4DEBECF0"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290625B3" w14:textId="162CA081"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sz w:val="24"/>
                <w:szCs w:val="24"/>
              </w:rPr>
              <w:t xml:space="preserve">ПК 3.1., ПК 3.2., ПК 3.3., ПК 4,1., ПК 4.2., ПК 4.3., ПК </w:t>
            </w:r>
            <w:r w:rsidRPr="00BF5EED">
              <w:rPr>
                <w:rFonts w:ascii="Times New Roman" w:hAnsi="Times New Roman"/>
                <w:sz w:val="24"/>
                <w:szCs w:val="24"/>
              </w:rPr>
              <w:lastRenderedPageBreak/>
              <w:t>4.5., ПК 4.6., ПК 5.1., ПК 5.2., ПК 5.3., ПК 5.4.</w:t>
            </w:r>
          </w:p>
        </w:tc>
      </w:tr>
      <w:tr w:rsidR="00585161" w:rsidRPr="00BF5EED" w14:paraId="24FB66E3" w14:textId="77777777" w:rsidTr="00BF5EED">
        <w:trPr>
          <w:trHeight w:val="23"/>
        </w:trPr>
        <w:tc>
          <w:tcPr>
            <w:tcW w:w="951" w:type="pct"/>
            <w:vMerge/>
          </w:tcPr>
          <w:p w14:paraId="36661DC5"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690DD05" w14:textId="6D9B6F49"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7E7BC31B"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6CF8EF26"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584F2A54" w14:textId="77777777" w:rsidTr="00BF5EED">
        <w:trPr>
          <w:trHeight w:val="23"/>
        </w:trPr>
        <w:tc>
          <w:tcPr>
            <w:tcW w:w="951" w:type="pct"/>
            <w:vMerge/>
          </w:tcPr>
          <w:p w14:paraId="5BA6E376"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C710D45"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35</w:t>
            </w:r>
          </w:p>
          <w:p w14:paraId="0816DD0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Сравнение строения соматической и вегетативной нервной системы. Симпатический и парасимпатический отделы вегетативной нервной </w:t>
            </w:r>
            <w:proofErr w:type="gramStart"/>
            <w:r w:rsidRPr="00BF5EED">
              <w:rPr>
                <w:rFonts w:ascii="Times New Roman" w:hAnsi="Times New Roman"/>
                <w:sz w:val="24"/>
                <w:szCs w:val="24"/>
              </w:rPr>
              <w:t>системы</w:t>
            </w:r>
            <w:proofErr w:type="gramEnd"/>
            <w:r w:rsidRPr="00BF5EED">
              <w:rPr>
                <w:rFonts w:ascii="Times New Roman" w:hAnsi="Times New Roman"/>
                <w:sz w:val="24"/>
                <w:szCs w:val="24"/>
              </w:rPr>
              <w:t xml:space="preserve"> Показать на таблицах и муляжах центры парасимпатической и симпатической частей вегетативной нервной системы, локализацию наиболее крупных вегетативных сплетений.</w:t>
            </w:r>
          </w:p>
        </w:tc>
        <w:tc>
          <w:tcPr>
            <w:tcW w:w="600" w:type="pct"/>
            <w:vAlign w:val="center"/>
          </w:tcPr>
          <w:p w14:paraId="7029D132"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0F4B56D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1BB9E6E7" w14:textId="77777777" w:rsidTr="00BF5EED">
        <w:trPr>
          <w:trHeight w:val="23"/>
        </w:trPr>
        <w:tc>
          <w:tcPr>
            <w:tcW w:w="951" w:type="pct"/>
            <w:vMerge w:val="restart"/>
          </w:tcPr>
          <w:p w14:paraId="7017C981"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8.5</w:t>
            </w:r>
            <w:r w:rsidRPr="00BF5EED">
              <w:rPr>
                <w:rFonts w:ascii="Times New Roman" w:hAnsi="Times New Roman"/>
                <w:b/>
                <w:sz w:val="24"/>
                <w:szCs w:val="24"/>
              </w:rPr>
              <w:t xml:space="preserve"> Высшая нервная деятельность человека</w:t>
            </w:r>
          </w:p>
        </w:tc>
        <w:tc>
          <w:tcPr>
            <w:tcW w:w="2350" w:type="pct"/>
          </w:tcPr>
          <w:p w14:paraId="5B9A56C4" w14:textId="7DDE0A18"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vAlign w:val="center"/>
          </w:tcPr>
          <w:p w14:paraId="4AFF959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4A1B7DE7"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7BEBE18F" w14:textId="77777777" w:rsidTr="00BF5EED">
        <w:trPr>
          <w:trHeight w:val="23"/>
        </w:trPr>
        <w:tc>
          <w:tcPr>
            <w:tcW w:w="951" w:type="pct"/>
            <w:vMerge/>
          </w:tcPr>
          <w:p w14:paraId="45DBF98B"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23012A3B"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1.Понятие о высшей нервной деятельности. </w:t>
            </w:r>
          </w:p>
          <w:p w14:paraId="7EBDE00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2.Инстинкты, условные рефлексы. Особенности образования условных рефлексов, механизмы. Торможение условных рефлексов. Динамический стереотип. </w:t>
            </w:r>
          </w:p>
          <w:p w14:paraId="5547D75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3.Психическая деятельность (ВНД) - физиологическая основа психосоциальных потребностей, структура ее осуществляющая, свойства коры, лежащие в основе условно- рефлекторной деятельности. </w:t>
            </w:r>
          </w:p>
          <w:p w14:paraId="401CEF02"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4.Формы психической деятельности: память, мышление, сознание, речь.</w:t>
            </w:r>
          </w:p>
          <w:p w14:paraId="310A07BA"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5.Сигнальные системы. Деятельность </w:t>
            </w:r>
            <w:r w:rsidRPr="00BF5EED">
              <w:rPr>
                <w:rFonts w:ascii="Times New Roman" w:hAnsi="Times New Roman"/>
                <w:sz w:val="24"/>
                <w:szCs w:val="24"/>
                <w:lang w:val="en-US"/>
              </w:rPr>
              <w:t>I</w:t>
            </w:r>
            <w:r w:rsidRPr="00BF5EED">
              <w:rPr>
                <w:rFonts w:ascii="Times New Roman" w:hAnsi="Times New Roman"/>
                <w:sz w:val="24"/>
                <w:szCs w:val="24"/>
              </w:rPr>
              <w:t xml:space="preserve">-ой сигнальной системы. 6.Деятельность </w:t>
            </w:r>
            <w:r w:rsidRPr="00BF5EED">
              <w:rPr>
                <w:rFonts w:ascii="Times New Roman" w:hAnsi="Times New Roman"/>
                <w:sz w:val="24"/>
                <w:szCs w:val="24"/>
                <w:lang w:val="en-US"/>
              </w:rPr>
              <w:t>II</w:t>
            </w:r>
            <w:r w:rsidRPr="00BF5EED">
              <w:rPr>
                <w:rFonts w:ascii="Times New Roman" w:hAnsi="Times New Roman"/>
                <w:sz w:val="24"/>
                <w:szCs w:val="24"/>
              </w:rPr>
              <w:t>-ой сигнальной системы. Типы высшей нервной деятельности человека.</w:t>
            </w:r>
          </w:p>
        </w:tc>
        <w:tc>
          <w:tcPr>
            <w:tcW w:w="600" w:type="pct"/>
            <w:vAlign w:val="center"/>
          </w:tcPr>
          <w:p w14:paraId="68D748E7"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2614BA0F"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244165D2" w14:textId="49163108"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5667F044" w14:textId="77777777" w:rsidTr="00BF5EED">
        <w:trPr>
          <w:trHeight w:val="23"/>
        </w:trPr>
        <w:tc>
          <w:tcPr>
            <w:tcW w:w="951" w:type="pct"/>
            <w:vMerge w:val="restart"/>
          </w:tcPr>
          <w:p w14:paraId="2339149A"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 xml:space="preserve">Тема 8.6. </w:t>
            </w:r>
          </w:p>
          <w:p w14:paraId="5FD80FEA"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 xml:space="preserve">Сенсорные системы организма. </w:t>
            </w:r>
            <w:r w:rsidRPr="00BF5EED">
              <w:rPr>
                <w:rFonts w:ascii="Times New Roman" w:hAnsi="Times New Roman"/>
                <w:b/>
                <w:sz w:val="24"/>
                <w:szCs w:val="24"/>
              </w:rPr>
              <w:t>Анатомия и физиология анализаторов</w:t>
            </w:r>
          </w:p>
          <w:p w14:paraId="7EE77825"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10F9121D" w14:textId="1E73966A"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sz w:val="24"/>
                <w:szCs w:val="24"/>
              </w:rPr>
              <w:t>Содержание</w:t>
            </w:r>
          </w:p>
        </w:tc>
        <w:tc>
          <w:tcPr>
            <w:tcW w:w="600" w:type="pct"/>
            <w:vAlign w:val="center"/>
          </w:tcPr>
          <w:p w14:paraId="3E38A0F3"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1D836FE2"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3B8DD5B8" w14:textId="77777777" w:rsidTr="00BF5EED">
        <w:trPr>
          <w:trHeight w:val="23"/>
        </w:trPr>
        <w:tc>
          <w:tcPr>
            <w:tcW w:w="951" w:type="pct"/>
            <w:vMerge/>
          </w:tcPr>
          <w:p w14:paraId="6C793F4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027CD00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1.Учение И. П. Павлова об анализаторах. </w:t>
            </w:r>
          </w:p>
          <w:p w14:paraId="09453233"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2. Общий план строения анализатора</w:t>
            </w:r>
          </w:p>
          <w:p w14:paraId="3EA394F6"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3.Отделы сенсорной системы: периферический, проводниковый, центральный. </w:t>
            </w:r>
          </w:p>
          <w:p w14:paraId="2496885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4. Строение зрительного анализатора, вспомогательного аппарата глаза, зрение.</w:t>
            </w:r>
          </w:p>
          <w:p w14:paraId="3DF81F48"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5.Строение слухового и вестибулярного аппаратов, их деятельность.</w:t>
            </w:r>
          </w:p>
          <w:p w14:paraId="72D4EC2A"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t>6.Строение и значение органов вкуса и обоняния</w:t>
            </w:r>
          </w:p>
        </w:tc>
        <w:tc>
          <w:tcPr>
            <w:tcW w:w="600" w:type="pct"/>
            <w:vAlign w:val="center"/>
          </w:tcPr>
          <w:p w14:paraId="6D74ED62"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39C3B89F"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0818D41B" w14:textId="7363D446"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71E5A692" w14:textId="77777777" w:rsidTr="00BF5EED">
        <w:trPr>
          <w:trHeight w:val="23"/>
        </w:trPr>
        <w:tc>
          <w:tcPr>
            <w:tcW w:w="951" w:type="pct"/>
            <w:vMerge/>
          </w:tcPr>
          <w:p w14:paraId="4B4CB960"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970874B" w14:textId="1E44A6E4" w:rsidR="00585161" w:rsidRPr="00BF5EED" w:rsidRDefault="003C2B4A" w:rsidP="00BF5EED">
            <w:pPr>
              <w:spacing w:after="0" w:line="240" w:lineRule="auto"/>
              <w:rPr>
                <w:rFonts w:ascii="Times New Roman" w:hAnsi="Times New Roman"/>
                <w:b/>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4D0325E8"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0CD21112"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431B3740" w14:textId="77777777" w:rsidTr="00BF5EED">
        <w:trPr>
          <w:trHeight w:val="23"/>
        </w:trPr>
        <w:tc>
          <w:tcPr>
            <w:tcW w:w="951" w:type="pct"/>
            <w:vMerge/>
          </w:tcPr>
          <w:p w14:paraId="12341060"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7264E48D"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36</w:t>
            </w:r>
          </w:p>
          <w:p w14:paraId="23A0DF79"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sz w:val="24"/>
                <w:szCs w:val="24"/>
              </w:rPr>
              <w:lastRenderedPageBreak/>
              <w:t>С помощью наглядных пособий изучить строение анализаторов с указанием функционального значения образований органов чувств. Характеристика зрительного, слухового, вкусового, обонятельного анализаторов по схеме: периферический нервный прибор – проводниковый аппарат – центральный отдел анализатора.</w:t>
            </w:r>
          </w:p>
        </w:tc>
        <w:tc>
          <w:tcPr>
            <w:tcW w:w="600" w:type="pct"/>
            <w:vAlign w:val="center"/>
          </w:tcPr>
          <w:p w14:paraId="6DA9EE4F"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2B28463C"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24302783" w14:textId="77777777" w:rsidTr="00BF5EED">
        <w:trPr>
          <w:trHeight w:val="23"/>
        </w:trPr>
        <w:tc>
          <w:tcPr>
            <w:tcW w:w="951" w:type="pct"/>
            <w:vMerge w:val="restart"/>
          </w:tcPr>
          <w:p w14:paraId="062368B9"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Тема 8.7.</w:t>
            </w:r>
          </w:p>
          <w:p w14:paraId="177525DA"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sz w:val="24"/>
                <w:szCs w:val="24"/>
              </w:rPr>
              <w:t>Анатомия и физиология кожи</w:t>
            </w:r>
          </w:p>
        </w:tc>
        <w:tc>
          <w:tcPr>
            <w:tcW w:w="2350" w:type="pct"/>
          </w:tcPr>
          <w:p w14:paraId="0439C8DB" w14:textId="601F6371"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sz w:val="24"/>
                <w:szCs w:val="24"/>
              </w:rPr>
              <w:t>Содержание</w:t>
            </w:r>
          </w:p>
        </w:tc>
        <w:tc>
          <w:tcPr>
            <w:tcW w:w="600" w:type="pct"/>
          </w:tcPr>
          <w:p w14:paraId="37DB36ED" w14:textId="77777777" w:rsidR="00585161" w:rsidRPr="00BF5EED" w:rsidRDefault="00585161" w:rsidP="00BF5EED">
            <w:pPr>
              <w:spacing w:after="0" w:line="240" w:lineRule="auto"/>
              <w:rPr>
                <w:rFonts w:ascii="Times New Roman" w:hAnsi="Times New Roman"/>
                <w:bCs/>
                <w:sz w:val="24"/>
                <w:szCs w:val="24"/>
              </w:rPr>
            </w:pPr>
          </w:p>
        </w:tc>
        <w:tc>
          <w:tcPr>
            <w:tcW w:w="1099" w:type="pct"/>
          </w:tcPr>
          <w:p w14:paraId="6FD6F2DE" w14:textId="77777777" w:rsidR="00585161" w:rsidRPr="00BF5EED" w:rsidRDefault="00585161" w:rsidP="00BF5EED">
            <w:pPr>
              <w:spacing w:after="0" w:line="240" w:lineRule="auto"/>
              <w:rPr>
                <w:rFonts w:ascii="Times New Roman" w:hAnsi="Times New Roman"/>
                <w:b/>
                <w:bCs/>
                <w:sz w:val="24"/>
                <w:szCs w:val="24"/>
              </w:rPr>
            </w:pPr>
          </w:p>
        </w:tc>
      </w:tr>
      <w:tr w:rsidR="00585161" w:rsidRPr="00BF5EED" w14:paraId="048D4455" w14:textId="77777777" w:rsidTr="00BF5EED">
        <w:trPr>
          <w:trHeight w:val="23"/>
        </w:trPr>
        <w:tc>
          <w:tcPr>
            <w:tcW w:w="951" w:type="pct"/>
            <w:vMerge/>
          </w:tcPr>
          <w:p w14:paraId="66687F9D"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1F49E9F"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1.Строение и функции кожи. </w:t>
            </w:r>
          </w:p>
          <w:p w14:paraId="30762BE1"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 xml:space="preserve">2.Кожные рецепторы. Кожная чувствительность. </w:t>
            </w:r>
          </w:p>
          <w:p w14:paraId="407E22B7"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3.Корковые отделы анализатора.</w:t>
            </w:r>
          </w:p>
        </w:tc>
        <w:tc>
          <w:tcPr>
            <w:tcW w:w="600" w:type="pct"/>
            <w:vAlign w:val="center"/>
          </w:tcPr>
          <w:p w14:paraId="4206A75D" w14:textId="77777777" w:rsidR="00585161" w:rsidRPr="00BF5EED" w:rsidRDefault="00585161" w:rsidP="00BF5EED">
            <w:pPr>
              <w:spacing w:after="0" w:line="240" w:lineRule="auto"/>
              <w:rPr>
                <w:rFonts w:ascii="Times New Roman" w:hAnsi="Times New Roman"/>
                <w:bCs/>
                <w:sz w:val="24"/>
                <w:szCs w:val="24"/>
              </w:rPr>
            </w:pPr>
          </w:p>
        </w:tc>
        <w:tc>
          <w:tcPr>
            <w:tcW w:w="1099" w:type="pct"/>
            <w:vMerge w:val="restart"/>
          </w:tcPr>
          <w:p w14:paraId="144F6F4F"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5EED">
              <w:rPr>
                <w:rFonts w:ascii="Times New Roman" w:hAnsi="Times New Roman"/>
                <w:sz w:val="24"/>
                <w:szCs w:val="24"/>
              </w:rPr>
              <w:t>ОК 01, ОК 02, ОК 08</w:t>
            </w:r>
          </w:p>
          <w:p w14:paraId="7F29E042" w14:textId="57D36F80"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sz w:val="24"/>
                <w:szCs w:val="24"/>
              </w:rPr>
              <w:t>ПК 3.1., ПК 3.2., ПК 3.3., ПК 4,1., ПК 4.2., ПК 4.3., ПК 4.5., ПК 4.6., ПК 5.1., ПК 5.2., ПК 5.3., ПК 5.4.</w:t>
            </w:r>
          </w:p>
        </w:tc>
      </w:tr>
      <w:tr w:rsidR="00585161" w:rsidRPr="00BF5EED" w14:paraId="6EE738C5" w14:textId="77777777" w:rsidTr="00BF5EED">
        <w:trPr>
          <w:trHeight w:val="23"/>
        </w:trPr>
        <w:tc>
          <w:tcPr>
            <w:tcW w:w="951" w:type="pct"/>
            <w:vMerge/>
          </w:tcPr>
          <w:p w14:paraId="3A832A33"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4F6BEA4" w14:textId="3C598014" w:rsidR="00585161" w:rsidRPr="00BF5EED" w:rsidRDefault="003C2B4A" w:rsidP="00BF5EED">
            <w:pPr>
              <w:spacing w:after="0" w:line="240" w:lineRule="auto"/>
              <w:rPr>
                <w:rFonts w:ascii="Times New Roman" w:hAnsi="Times New Roman"/>
                <w:sz w:val="24"/>
                <w:szCs w:val="24"/>
              </w:rPr>
            </w:pPr>
            <w:r w:rsidRPr="00BF5EED">
              <w:rPr>
                <w:rFonts w:ascii="Times New Roman" w:hAnsi="Times New Roman"/>
                <w:b/>
                <w:bCs/>
                <w:sz w:val="24"/>
                <w:szCs w:val="24"/>
              </w:rPr>
              <w:t>В том числе практических занятий и лабораторных работ</w:t>
            </w:r>
          </w:p>
        </w:tc>
        <w:tc>
          <w:tcPr>
            <w:tcW w:w="600" w:type="pct"/>
            <w:vAlign w:val="center"/>
          </w:tcPr>
          <w:p w14:paraId="18FC8ACC"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2B657932"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6C9CB3A3" w14:textId="77777777" w:rsidTr="00BF5EED">
        <w:trPr>
          <w:trHeight w:val="23"/>
        </w:trPr>
        <w:tc>
          <w:tcPr>
            <w:tcW w:w="951" w:type="pct"/>
            <w:vMerge/>
          </w:tcPr>
          <w:p w14:paraId="3779D3F4" w14:textId="77777777" w:rsidR="00585161" w:rsidRPr="00BF5EED" w:rsidRDefault="00585161" w:rsidP="00BF5EED">
            <w:pPr>
              <w:spacing w:after="0" w:line="240" w:lineRule="auto"/>
              <w:rPr>
                <w:rFonts w:ascii="Times New Roman" w:hAnsi="Times New Roman"/>
                <w:b/>
                <w:bCs/>
                <w:sz w:val="24"/>
                <w:szCs w:val="24"/>
              </w:rPr>
            </w:pPr>
          </w:p>
        </w:tc>
        <w:tc>
          <w:tcPr>
            <w:tcW w:w="2350" w:type="pct"/>
          </w:tcPr>
          <w:p w14:paraId="57C5112E" w14:textId="77777777" w:rsidR="00585161" w:rsidRPr="00BF5EED" w:rsidRDefault="00585161" w:rsidP="00BF5EED">
            <w:pPr>
              <w:spacing w:after="0" w:line="240" w:lineRule="auto"/>
              <w:rPr>
                <w:rFonts w:ascii="Times New Roman" w:hAnsi="Times New Roman"/>
                <w:b/>
                <w:sz w:val="24"/>
                <w:szCs w:val="24"/>
              </w:rPr>
            </w:pPr>
            <w:r w:rsidRPr="00BF5EED">
              <w:rPr>
                <w:rFonts w:ascii="Times New Roman" w:hAnsi="Times New Roman"/>
                <w:b/>
                <w:sz w:val="24"/>
                <w:szCs w:val="24"/>
              </w:rPr>
              <w:t>Практическое занятие № 37</w:t>
            </w:r>
          </w:p>
          <w:p w14:paraId="3E30EDE0" w14:textId="77777777" w:rsidR="00585161" w:rsidRPr="00BF5EED" w:rsidRDefault="00585161" w:rsidP="00BF5EED">
            <w:pPr>
              <w:spacing w:after="0" w:line="240" w:lineRule="auto"/>
              <w:rPr>
                <w:rFonts w:ascii="Times New Roman" w:hAnsi="Times New Roman"/>
                <w:sz w:val="24"/>
                <w:szCs w:val="24"/>
              </w:rPr>
            </w:pPr>
            <w:r w:rsidRPr="00BF5EED">
              <w:rPr>
                <w:rFonts w:ascii="Times New Roman" w:hAnsi="Times New Roman"/>
                <w:sz w:val="24"/>
                <w:szCs w:val="24"/>
              </w:rPr>
              <w:t>Изучение строения и функций кожи. Кожная чувствительность Виды кожных рецепторов. Производные кожи: волосы, ногти. Отделы и строение проприоцептивной сенсорной системы. Корковые отделы анализатора</w:t>
            </w:r>
          </w:p>
        </w:tc>
        <w:tc>
          <w:tcPr>
            <w:tcW w:w="600" w:type="pct"/>
            <w:vAlign w:val="center"/>
          </w:tcPr>
          <w:p w14:paraId="76226DE2" w14:textId="77777777" w:rsidR="00585161" w:rsidRPr="00BF5EED" w:rsidRDefault="00585161" w:rsidP="00BF5EED">
            <w:pPr>
              <w:spacing w:after="0" w:line="240" w:lineRule="auto"/>
              <w:rPr>
                <w:rFonts w:ascii="Times New Roman" w:hAnsi="Times New Roman"/>
                <w:bCs/>
                <w:sz w:val="24"/>
                <w:szCs w:val="24"/>
              </w:rPr>
            </w:pPr>
          </w:p>
        </w:tc>
        <w:tc>
          <w:tcPr>
            <w:tcW w:w="1099" w:type="pct"/>
            <w:vMerge/>
          </w:tcPr>
          <w:p w14:paraId="21DE6A32" w14:textId="77777777" w:rsidR="00585161" w:rsidRPr="00BF5EED" w:rsidRDefault="00585161" w:rsidP="00BF5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BF5EED" w14:paraId="5B96C75E" w14:textId="77777777" w:rsidTr="00BF5EED">
        <w:trPr>
          <w:trHeight w:val="23"/>
        </w:trPr>
        <w:tc>
          <w:tcPr>
            <w:tcW w:w="3301" w:type="pct"/>
            <w:gridSpan w:val="2"/>
          </w:tcPr>
          <w:p w14:paraId="52A46C40" w14:textId="77777777" w:rsidR="00585161" w:rsidRPr="00BF5EED" w:rsidRDefault="00585161" w:rsidP="00BF5EED">
            <w:pPr>
              <w:suppressAutoHyphens/>
              <w:spacing w:after="0" w:line="240" w:lineRule="auto"/>
              <w:rPr>
                <w:rFonts w:ascii="Times New Roman" w:hAnsi="Times New Roman"/>
                <w:b/>
                <w:sz w:val="24"/>
                <w:szCs w:val="24"/>
              </w:rPr>
            </w:pPr>
            <w:r w:rsidRPr="00BF5EED">
              <w:rPr>
                <w:rFonts w:ascii="Times New Roman" w:hAnsi="Times New Roman"/>
                <w:b/>
                <w:sz w:val="24"/>
                <w:szCs w:val="24"/>
              </w:rPr>
              <w:t>Промежуточная аттестация</w:t>
            </w:r>
          </w:p>
        </w:tc>
        <w:tc>
          <w:tcPr>
            <w:tcW w:w="600" w:type="pct"/>
            <w:vAlign w:val="center"/>
          </w:tcPr>
          <w:p w14:paraId="08D9ACCB" w14:textId="77777777" w:rsidR="00585161" w:rsidRPr="00BF5EED" w:rsidRDefault="00585161" w:rsidP="00BF5EED">
            <w:pPr>
              <w:spacing w:after="0" w:line="240" w:lineRule="auto"/>
              <w:jc w:val="center"/>
              <w:rPr>
                <w:rFonts w:ascii="Times New Roman" w:hAnsi="Times New Roman"/>
                <w:b/>
                <w:sz w:val="24"/>
                <w:szCs w:val="24"/>
              </w:rPr>
            </w:pPr>
          </w:p>
        </w:tc>
        <w:tc>
          <w:tcPr>
            <w:tcW w:w="1099" w:type="pct"/>
          </w:tcPr>
          <w:p w14:paraId="21C69D8C" w14:textId="77777777" w:rsidR="00585161" w:rsidRPr="00BF5EED" w:rsidRDefault="00585161" w:rsidP="00BF5EED">
            <w:pPr>
              <w:spacing w:after="0" w:line="240" w:lineRule="auto"/>
              <w:rPr>
                <w:rFonts w:ascii="Times New Roman" w:hAnsi="Times New Roman"/>
                <w:b/>
                <w:sz w:val="24"/>
                <w:szCs w:val="24"/>
              </w:rPr>
            </w:pPr>
          </w:p>
        </w:tc>
      </w:tr>
      <w:tr w:rsidR="00585161" w:rsidRPr="00BF5EED" w14:paraId="3A579EE0" w14:textId="77777777" w:rsidTr="00BF5EED">
        <w:trPr>
          <w:trHeight w:val="23"/>
        </w:trPr>
        <w:tc>
          <w:tcPr>
            <w:tcW w:w="3301" w:type="pct"/>
            <w:gridSpan w:val="2"/>
          </w:tcPr>
          <w:p w14:paraId="426B543D" w14:textId="77777777" w:rsidR="00585161" w:rsidRPr="00BF5EED" w:rsidRDefault="00585161" w:rsidP="00BF5EED">
            <w:pPr>
              <w:spacing w:after="0" w:line="240" w:lineRule="auto"/>
              <w:rPr>
                <w:rFonts w:ascii="Times New Roman" w:hAnsi="Times New Roman"/>
                <w:b/>
                <w:bCs/>
                <w:sz w:val="24"/>
                <w:szCs w:val="24"/>
              </w:rPr>
            </w:pPr>
            <w:r w:rsidRPr="00BF5EED">
              <w:rPr>
                <w:rFonts w:ascii="Times New Roman" w:hAnsi="Times New Roman"/>
                <w:b/>
                <w:bCs/>
                <w:sz w:val="24"/>
                <w:szCs w:val="24"/>
              </w:rPr>
              <w:t>Всего:</w:t>
            </w:r>
          </w:p>
        </w:tc>
        <w:tc>
          <w:tcPr>
            <w:tcW w:w="600" w:type="pct"/>
            <w:vAlign w:val="center"/>
          </w:tcPr>
          <w:p w14:paraId="2A8B8200" w14:textId="77777777" w:rsidR="00585161" w:rsidRPr="00BF5EED" w:rsidRDefault="00585161" w:rsidP="00BF5EED">
            <w:pPr>
              <w:spacing w:after="0" w:line="240" w:lineRule="auto"/>
              <w:jc w:val="center"/>
              <w:rPr>
                <w:rFonts w:ascii="Times New Roman" w:hAnsi="Times New Roman"/>
                <w:b/>
                <w:bCs/>
                <w:sz w:val="24"/>
                <w:szCs w:val="24"/>
              </w:rPr>
            </w:pPr>
            <w:r w:rsidRPr="00BF5EED">
              <w:rPr>
                <w:rFonts w:ascii="Times New Roman" w:hAnsi="Times New Roman"/>
                <w:b/>
                <w:bCs/>
                <w:sz w:val="24"/>
                <w:szCs w:val="24"/>
              </w:rPr>
              <w:t>140</w:t>
            </w:r>
          </w:p>
        </w:tc>
        <w:tc>
          <w:tcPr>
            <w:tcW w:w="1099" w:type="pct"/>
          </w:tcPr>
          <w:p w14:paraId="45070BAC" w14:textId="77777777" w:rsidR="00585161" w:rsidRPr="00BF5EED" w:rsidRDefault="00585161" w:rsidP="00BF5EED">
            <w:pPr>
              <w:spacing w:after="0" w:line="240" w:lineRule="auto"/>
              <w:rPr>
                <w:rFonts w:ascii="Times New Roman" w:hAnsi="Times New Roman"/>
                <w:b/>
                <w:bCs/>
                <w:sz w:val="24"/>
                <w:szCs w:val="24"/>
              </w:rPr>
            </w:pPr>
          </w:p>
        </w:tc>
      </w:tr>
    </w:tbl>
    <w:p w14:paraId="4E76C599" w14:textId="77777777" w:rsidR="00585161" w:rsidRPr="003C2B4A" w:rsidRDefault="00585161" w:rsidP="00585161">
      <w:pPr>
        <w:ind w:firstLine="709"/>
        <w:rPr>
          <w:rFonts w:ascii="Times New Roman" w:hAnsi="Times New Roman"/>
          <w:sz w:val="24"/>
          <w:szCs w:val="24"/>
        </w:rPr>
        <w:sectPr w:rsidR="00585161" w:rsidRPr="003C2B4A" w:rsidSect="00647001">
          <w:pgSz w:w="16840" w:h="11907" w:orient="landscape"/>
          <w:pgMar w:top="1134" w:right="567" w:bottom="1134" w:left="1701" w:header="709" w:footer="709" w:gutter="0"/>
          <w:cols w:space="720"/>
        </w:sectPr>
      </w:pPr>
    </w:p>
    <w:p w14:paraId="3D8770B3" w14:textId="77777777" w:rsidR="00585161" w:rsidRPr="003C2B4A" w:rsidRDefault="00585161" w:rsidP="00585161">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0FFB4F02" w14:textId="77777777" w:rsidR="00585161" w:rsidRPr="003C2B4A" w:rsidRDefault="00585161" w:rsidP="00585161">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6EB48C46" w14:textId="0DF660C1" w:rsidR="00585161" w:rsidRDefault="00585161" w:rsidP="007B7251">
      <w:pPr>
        <w:suppressAutoHyphens/>
        <w:autoSpaceDE w:val="0"/>
        <w:autoSpaceDN w:val="0"/>
        <w:adjustRightInd w:val="0"/>
        <w:spacing w:after="0"/>
        <w:ind w:firstLine="709"/>
        <w:jc w:val="both"/>
        <w:rPr>
          <w:rFonts w:ascii="Times New Roman" w:hAnsi="Times New Roman"/>
          <w:iCs/>
          <w:sz w:val="24"/>
          <w:szCs w:val="24"/>
        </w:rPr>
      </w:pPr>
      <w:r w:rsidRPr="003C2B4A">
        <w:rPr>
          <w:rFonts w:ascii="Times New Roman" w:hAnsi="Times New Roman"/>
          <w:bCs/>
          <w:sz w:val="24"/>
          <w:szCs w:val="24"/>
        </w:rPr>
        <w:t>Кабинет «Анатомии и физиологии человека с основами патологии»</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Pr>
          <w:rFonts w:ascii="Times New Roman" w:hAnsi="Times New Roman"/>
          <w:bCs/>
          <w:sz w:val="24"/>
          <w:szCs w:val="24"/>
        </w:rPr>
        <w:t xml:space="preserve">оснащенный в соответствии с п. 6.1.2.1 образовательной программы по </w:t>
      </w:r>
      <w:r w:rsidR="007B7251">
        <w:rPr>
          <w:rFonts w:ascii="Times New Roman" w:hAnsi="Times New Roman"/>
          <w:bCs/>
          <w:iCs/>
          <w:sz w:val="24"/>
          <w:szCs w:val="24"/>
        </w:rPr>
        <w:t>специальности</w:t>
      </w:r>
      <w:r w:rsidR="007B7251">
        <w:rPr>
          <w:rFonts w:ascii="Times New Roman" w:hAnsi="Times New Roman"/>
          <w:iCs/>
          <w:sz w:val="24"/>
          <w:szCs w:val="24"/>
        </w:rPr>
        <w:t>.</w:t>
      </w:r>
    </w:p>
    <w:p w14:paraId="3FEA7C84" w14:textId="77777777" w:rsidR="007B7251" w:rsidRPr="003C2B4A" w:rsidRDefault="007B7251" w:rsidP="007B7251">
      <w:pPr>
        <w:suppressAutoHyphens/>
        <w:autoSpaceDE w:val="0"/>
        <w:autoSpaceDN w:val="0"/>
        <w:adjustRightInd w:val="0"/>
        <w:spacing w:after="0"/>
        <w:ind w:firstLine="709"/>
        <w:jc w:val="both"/>
        <w:rPr>
          <w:rFonts w:ascii="Times New Roman" w:hAnsi="Times New Roman"/>
          <w:sz w:val="24"/>
          <w:szCs w:val="24"/>
          <w:lang w:eastAsia="en-US"/>
        </w:rPr>
      </w:pPr>
    </w:p>
    <w:p w14:paraId="1F764C72" w14:textId="77777777" w:rsidR="00585161" w:rsidRPr="003C2B4A" w:rsidRDefault="00585161" w:rsidP="00585161">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185F845D" w14:textId="77777777" w:rsidR="00585161" w:rsidRPr="003C2B4A" w:rsidRDefault="00585161" w:rsidP="00585161">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659A2F" w14:textId="77777777" w:rsidR="00585161" w:rsidRPr="003C2B4A" w:rsidRDefault="00585161" w:rsidP="00585161">
      <w:pPr>
        <w:suppressAutoHyphens/>
        <w:spacing w:after="0"/>
        <w:ind w:firstLine="709"/>
        <w:jc w:val="both"/>
        <w:rPr>
          <w:rFonts w:ascii="Times New Roman" w:hAnsi="Times New Roman"/>
          <w:sz w:val="24"/>
          <w:szCs w:val="24"/>
        </w:rPr>
      </w:pPr>
    </w:p>
    <w:p w14:paraId="0BD8D1F9" w14:textId="77777777" w:rsidR="00585161" w:rsidRPr="003C2B4A" w:rsidRDefault="00585161" w:rsidP="00585161">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3EA77DCB" w14:textId="77777777" w:rsidR="00A16978" w:rsidRPr="00A16978" w:rsidRDefault="00A16978" w:rsidP="00CE6F00">
      <w:pPr>
        <w:pStyle w:val="ad"/>
        <w:numPr>
          <w:ilvl w:val="0"/>
          <w:numId w:val="32"/>
        </w:numPr>
        <w:spacing w:before="0" w:after="0" w:line="276" w:lineRule="auto"/>
        <w:ind w:left="0" w:firstLine="709"/>
        <w:jc w:val="both"/>
      </w:pPr>
      <w:r w:rsidRPr="00A16978">
        <w:t xml:space="preserve">Брин В. Б. Анатомия и физиология человека. Физиология в схемах и таблицах : учебное пособие для </w:t>
      </w:r>
      <w:proofErr w:type="spellStart"/>
      <w:r w:rsidRPr="00A16978">
        <w:t>спо</w:t>
      </w:r>
      <w:proofErr w:type="spellEnd"/>
      <w:r w:rsidRPr="00A16978">
        <w:t xml:space="preserve"> / В. Б. Брин. — 2-е изд., стер. — Санкт-Петербург : Лань, 2021. — 608 с. — ISBN 978-5-8114-7040-2</w:t>
      </w:r>
    </w:p>
    <w:p w14:paraId="3A91B002" w14:textId="77777777" w:rsidR="00A16978" w:rsidRPr="00A16978" w:rsidRDefault="00A16978" w:rsidP="00CE6F00">
      <w:pPr>
        <w:pStyle w:val="ad"/>
        <w:numPr>
          <w:ilvl w:val="0"/>
          <w:numId w:val="32"/>
        </w:numPr>
        <w:spacing w:before="0" w:after="0" w:line="276" w:lineRule="auto"/>
        <w:ind w:left="0" w:firstLine="709"/>
        <w:jc w:val="both"/>
      </w:pPr>
      <w:r w:rsidRPr="00A16978">
        <w:t xml:space="preserve">Брин В. Б., </w:t>
      </w:r>
      <w:proofErr w:type="spellStart"/>
      <w:r w:rsidRPr="00A16978">
        <w:t>Кокаев</w:t>
      </w:r>
      <w:proofErr w:type="spellEnd"/>
      <w:r w:rsidRPr="00A16978">
        <w:t xml:space="preserve"> Р. И. и др. Физиология с основами анатомии. Практические </w:t>
      </w:r>
      <w:proofErr w:type="spellStart"/>
      <w:r w:rsidRPr="00A16978">
        <w:t>заня-тия</w:t>
      </w:r>
      <w:proofErr w:type="spellEnd"/>
      <w:r w:rsidRPr="00A16978">
        <w:t xml:space="preserve"> : учебное пособие / В. Б. Брин, Р. И. </w:t>
      </w:r>
      <w:proofErr w:type="spellStart"/>
      <w:r w:rsidRPr="00A16978">
        <w:t>Кокаев</w:t>
      </w:r>
      <w:proofErr w:type="spellEnd"/>
      <w:r w:rsidRPr="00A16978">
        <w:t xml:space="preserve">, Ж. К. </w:t>
      </w:r>
      <w:proofErr w:type="spellStart"/>
      <w:r w:rsidRPr="00A16978">
        <w:t>Албегова</w:t>
      </w:r>
      <w:proofErr w:type="spellEnd"/>
      <w:r w:rsidRPr="00A16978">
        <w:t xml:space="preserve">, Т. В. </w:t>
      </w:r>
      <w:proofErr w:type="spellStart"/>
      <w:r w:rsidRPr="00A16978">
        <w:t>Молдован</w:t>
      </w:r>
      <w:proofErr w:type="spellEnd"/>
      <w:r w:rsidRPr="00A16978">
        <w:t>. — 2-е изд., стер. — Санкт-Петербург : Лань, 2020. — 492 с. — ISBN 978-5-8114-5216-3</w:t>
      </w:r>
    </w:p>
    <w:p w14:paraId="021A1FB6" w14:textId="77777777" w:rsidR="00A16978" w:rsidRPr="00A16978" w:rsidRDefault="00A16978" w:rsidP="00CE6F00">
      <w:pPr>
        <w:pStyle w:val="ad"/>
        <w:numPr>
          <w:ilvl w:val="0"/>
          <w:numId w:val="32"/>
        </w:numPr>
        <w:spacing w:before="0" w:after="0" w:line="276" w:lineRule="auto"/>
        <w:ind w:left="0" w:firstLine="709"/>
        <w:jc w:val="both"/>
      </w:pPr>
      <w:r w:rsidRPr="00A16978">
        <w:t xml:space="preserve">Брусникина О. А. Анатомия и физиология человека. Рабочая тетрадь : учебное </w:t>
      </w:r>
      <w:proofErr w:type="spellStart"/>
      <w:proofErr w:type="gramStart"/>
      <w:r w:rsidRPr="00A16978">
        <w:t>по-собие</w:t>
      </w:r>
      <w:proofErr w:type="spellEnd"/>
      <w:proofErr w:type="gramEnd"/>
      <w:r w:rsidRPr="00A16978">
        <w:t xml:space="preserve"> для </w:t>
      </w:r>
      <w:proofErr w:type="spellStart"/>
      <w:r w:rsidRPr="00A16978">
        <w:t>спо</w:t>
      </w:r>
      <w:proofErr w:type="spellEnd"/>
      <w:r w:rsidRPr="00A16978">
        <w:t xml:space="preserve"> / О. А. Брусникина. — 3-е изд., стер. — Санкт-Петербург : Лань, 2021. — 144 с. — ISBN 978-5-8114-7108-9</w:t>
      </w:r>
    </w:p>
    <w:p w14:paraId="3F3F3A92" w14:textId="77777777" w:rsidR="00A16978" w:rsidRPr="00A16978" w:rsidRDefault="00A16978" w:rsidP="00CE6F00">
      <w:pPr>
        <w:pStyle w:val="ad"/>
        <w:numPr>
          <w:ilvl w:val="0"/>
          <w:numId w:val="32"/>
        </w:numPr>
        <w:spacing w:before="0" w:after="0" w:line="276" w:lineRule="auto"/>
        <w:ind w:left="0" w:firstLine="709"/>
        <w:jc w:val="both"/>
      </w:pPr>
      <w:r w:rsidRPr="00A16978">
        <w:t>Гайворонский И.В. Анатомия и физиология человека. Иллюстрированный учебник Москва: «ГЭОТАР-Медиа», 2020 - 672 с. ISBN: 978-5-9704-4594-5, 978-5-9704-5759-7</w:t>
      </w:r>
    </w:p>
    <w:p w14:paraId="77B6C862"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A16978">
        <w:t>Караханян</w:t>
      </w:r>
      <w:proofErr w:type="spellEnd"/>
      <w:r w:rsidRPr="00A16978">
        <w:t xml:space="preserve"> К. Г. Анатомия и физиология человека. Сборник ситуационных задач : учебное пособие для </w:t>
      </w:r>
      <w:proofErr w:type="spellStart"/>
      <w:r w:rsidRPr="00A16978">
        <w:t>спо</w:t>
      </w:r>
      <w:proofErr w:type="spellEnd"/>
      <w:r w:rsidRPr="00A16978">
        <w:t xml:space="preserve"> / К. Г. </w:t>
      </w:r>
      <w:proofErr w:type="spellStart"/>
      <w:r w:rsidRPr="00A16978">
        <w:t>Караханян</w:t>
      </w:r>
      <w:proofErr w:type="spellEnd"/>
      <w:r w:rsidRPr="00A16978">
        <w:t xml:space="preserve">, Е. В. Карпова. — 2-е изд., стер. — Санкт-Петербург : Лань, 2021. — 72 с. — ISBN 978-5-8114-7453-0. </w:t>
      </w:r>
    </w:p>
    <w:p w14:paraId="3A32442C"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 xml:space="preserve">Кондакова Э. Б. Рабочая тетрадь по анатомии и физиологии : учебное пособие для </w:t>
      </w:r>
      <w:proofErr w:type="spellStart"/>
      <w:r w:rsidRPr="00A16978">
        <w:t>спо</w:t>
      </w:r>
      <w:proofErr w:type="spellEnd"/>
      <w:r w:rsidRPr="00A16978">
        <w:t xml:space="preserve"> / Э. Б. Кондакова, И. Ю. </w:t>
      </w:r>
      <w:proofErr w:type="spellStart"/>
      <w:r w:rsidRPr="00A16978">
        <w:t>Графова</w:t>
      </w:r>
      <w:proofErr w:type="spellEnd"/>
      <w:r w:rsidRPr="00A16978">
        <w:t xml:space="preserve">. — 4-е изд., </w:t>
      </w:r>
      <w:proofErr w:type="spellStart"/>
      <w:r w:rsidRPr="00A16978">
        <w:t>испр</w:t>
      </w:r>
      <w:proofErr w:type="spellEnd"/>
      <w:r w:rsidRPr="00A16978">
        <w:t>. — Санкт-Петербург : Лань, 2022. — 104 с. — ISBN 978-5-8114-9239-8.</w:t>
      </w:r>
    </w:p>
    <w:p w14:paraId="356E2D78"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 xml:space="preserve">Кондакова Э. Б. Рабочая тетрадь по анатомии и физиологии. Ответы : учебное </w:t>
      </w:r>
      <w:proofErr w:type="spellStart"/>
      <w:r w:rsidRPr="00A16978">
        <w:t>посо-бие</w:t>
      </w:r>
      <w:proofErr w:type="spellEnd"/>
      <w:r w:rsidRPr="00A16978">
        <w:t xml:space="preserve"> / Э. Б. Кондакова, И. Ю. </w:t>
      </w:r>
      <w:proofErr w:type="spellStart"/>
      <w:r w:rsidRPr="00A16978">
        <w:t>Графова</w:t>
      </w:r>
      <w:proofErr w:type="spellEnd"/>
      <w:r w:rsidRPr="00A16978">
        <w:t>. — Санкт-Петербург : Лань, 2018. — 80 с. — ISBN 978-5-8114-2649-2</w:t>
      </w:r>
    </w:p>
    <w:p w14:paraId="5ED31422"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A16978">
        <w:t>Нижегородцева</w:t>
      </w:r>
      <w:proofErr w:type="spellEnd"/>
      <w:r w:rsidRPr="00A16978">
        <w:t xml:space="preserve"> О. А. Анатомия и физиология человека. Дневник практических </w:t>
      </w:r>
      <w:proofErr w:type="gramStart"/>
      <w:r w:rsidRPr="00A16978">
        <w:t>за-</w:t>
      </w:r>
      <w:proofErr w:type="spellStart"/>
      <w:r w:rsidRPr="00A16978">
        <w:t>нятий</w:t>
      </w:r>
      <w:proofErr w:type="spellEnd"/>
      <w:proofErr w:type="gramEnd"/>
      <w:r w:rsidRPr="00A16978">
        <w:t xml:space="preserve"> : учебное пособие для </w:t>
      </w:r>
      <w:proofErr w:type="spellStart"/>
      <w:r w:rsidRPr="00A16978">
        <w:t>спо</w:t>
      </w:r>
      <w:proofErr w:type="spellEnd"/>
      <w:r w:rsidRPr="00A16978">
        <w:t xml:space="preserve"> / О. А. </w:t>
      </w:r>
      <w:proofErr w:type="spellStart"/>
      <w:r w:rsidRPr="00A16978">
        <w:t>Нижегородцева</w:t>
      </w:r>
      <w:proofErr w:type="spellEnd"/>
      <w:r w:rsidRPr="00A16978">
        <w:t>. — 3-е изд., стер. — Санкт-Петербург : Лань, 2021. — 220 с. — ISBN 978-5-8114-6688-7.</w:t>
      </w:r>
    </w:p>
    <w:p w14:paraId="62B83763"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A16978">
        <w:t>Нижегородцева</w:t>
      </w:r>
      <w:proofErr w:type="spellEnd"/>
      <w:r w:rsidRPr="00A16978">
        <w:t xml:space="preserve"> О. А. Анатомия и физиология человека. Рабочая тетрадь для </w:t>
      </w:r>
      <w:proofErr w:type="spellStart"/>
      <w:r w:rsidRPr="00A16978">
        <w:t>внеа-удиторной</w:t>
      </w:r>
      <w:proofErr w:type="spellEnd"/>
      <w:r w:rsidRPr="00A16978">
        <w:t xml:space="preserve"> работы : учебное пособие / О. А. </w:t>
      </w:r>
      <w:proofErr w:type="spellStart"/>
      <w:r w:rsidRPr="00A16978">
        <w:t>Нижегородцева</w:t>
      </w:r>
      <w:proofErr w:type="spellEnd"/>
      <w:r w:rsidRPr="00A16978">
        <w:t>. — 2-е изд., стер. — Санкт-Петербург : Лань, 2020. — 196 с. — ISBN 978-5-8114-5270-5.</w:t>
      </w:r>
    </w:p>
    <w:p w14:paraId="5031C567"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t xml:space="preserve">Сай Ю. В. Анатомия и физиология человека и основы патологии. Пособие для </w:t>
      </w:r>
      <w:proofErr w:type="gramStart"/>
      <w:r w:rsidRPr="00A16978">
        <w:t>под-готовки</w:t>
      </w:r>
      <w:proofErr w:type="gramEnd"/>
      <w:r w:rsidRPr="00A16978">
        <w:t xml:space="preserve"> к экзамену : учебное пособие / Ю. В. Сай, Л. Н. Голубева, А. В. Баев. — Санкт-Петербург : Лань, 2020. — 196 с. — ISBN 978-5-8114-4892-0.</w:t>
      </w:r>
    </w:p>
    <w:p w14:paraId="206EE499"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16978">
        <w:lastRenderedPageBreak/>
        <w:t xml:space="preserve">Сай Ю. В. Анатомия и физиология человека. Словарь терминов и понятий : учебное пособие для </w:t>
      </w:r>
      <w:proofErr w:type="spellStart"/>
      <w:r w:rsidRPr="00A16978">
        <w:t>спо</w:t>
      </w:r>
      <w:proofErr w:type="spellEnd"/>
      <w:r w:rsidRPr="00A16978">
        <w:t xml:space="preserve"> / Ю. В. Сай, Н. М. Кузнецова. — 3-е изд., стер. — Санкт-Петербург : Лань, 2022. — 116 с. — ISBN 978-5-8114-9152-0</w:t>
      </w:r>
    </w:p>
    <w:p w14:paraId="594495CD"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proofErr w:type="spellStart"/>
      <w:r w:rsidRPr="00A16978">
        <w:rPr>
          <w:color w:val="1A1A1A"/>
        </w:rPr>
        <w:t>Смольянникова</w:t>
      </w:r>
      <w:proofErr w:type="spellEnd"/>
      <w:r w:rsidRPr="00A16978">
        <w:rPr>
          <w:color w:val="1A1A1A"/>
        </w:rPr>
        <w:t xml:space="preserve"> Н.В., </w:t>
      </w:r>
      <w:proofErr w:type="spellStart"/>
      <w:r w:rsidRPr="00A16978">
        <w:rPr>
          <w:color w:val="1A1A1A"/>
        </w:rPr>
        <w:t>Фалина</w:t>
      </w:r>
      <w:proofErr w:type="spellEnd"/>
      <w:r w:rsidRPr="00A16978">
        <w:rPr>
          <w:color w:val="1A1A1A"/>
        </w:rPr>
        <w:t xml:space="preserve"> Е.Ф., </w:t>
      </w:r>
      <w:proofErr w:type="spellStart"/>
      <w:r w:rsidRPr="00A16978">
        <w:rPr>
          <w:color w:val="1A1A1A"/>
        </w:rPr>
        <w:t>Сагун</w:t>
      </w:r>
      <w:proofErr w:type="spellEnd"/>
      <w:r w:rsidRPr="00A16978">
        <w:rPr>
          <w:color w:val="1A1A1A"/>
        </w:rPr>
        <w:t xml:space="preserve"> В.А. Анатомия и физиология человека: учебник. Москва: </w:t>
      </w:r>
      <w:r w:rsidRPr="00A16978">
        <w:t xml:space="preserve">ГЭОТАР-Медиа – 2021. - 560 с.- </w:t>
      </w:r>
      <w:r w:rsidRPr="00A16978">
        <w:rPr>
          <w:lang w:val="en-US"/>
        </w:rPr>
        <w:t>ISBN</w:t>
      </w:r>
      <w:r w:rsidRPr="00A16978">
        <w:t xml:space="preserve"> 978-5-9704-6228-7</w:t>
      </w:r>
    </w:p>
    <w:p w14:paraId="3733B99B"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color w:val="1A1A1A"/>
        </w:rPr>
      </w:pPr>
      <w:proofErr w:type="spellStart"/>
      <w:r w:rsidRPr="00A16978">
        <w:rPr>
          <w:color w:val="1A1A1A"/>
        </w:rPr>
        <w:t>Федюкович</w:t>
      </w:r>
      <w:proofErr w:type="spellEnd"/>
      <w:r w:rsidRPr="00A16978">
        <w:rPr>
          <w:color w:val="1A1A1A"/>
        </w:rPr>
        <w:t xml:space="preserve">, Н.И., Анатомия и физиология человека : учебник - </w:t>
      </w:r>
      <w:proofErr w:type="spellStart"/>
      <w:r w:rsidRPr="00A16978">
        <w:rPr>
          <w:color w:val="1A1A1A"/>
        </w:rPr>
        <w:t>Ростов</w:t>
      </w:r>
      <w:proofErr w:type="spellEnd"/>
      <w:r w:rsidRPr="00A16978">
        <w:rPr>
          <w:color w:val="1A1A1A"/>
        </w:rPr>
        <w:t>-на Дону, Феникс, 2021. – 573 с.: ил. – (среднее медицинское образование) ISBN 978-5-222-30111-1</w:t>
      </w:r>
    </w:p>
    <w:p w14:paraId="56644ADF" w14:textId="77777777" w:rsidR="00A16978" w:rsidRPr="00A16978" w:rsidRDefault="00A16978" w:rsidP="00CE6F00">
      <w:pPr>
        <w:pStyle w:val="ad"/>
        <w:numPr>
          <w:ilvl w:val="0"/>
          <w:numId w:val="32"/>
        </w:numPr>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color w:val="1A1A1A"/>
        </w:rPr>
      </w:pPr>
      <w:r w:rsidRPr="00A16978">
        <w:rPr>
          <w:color w:val="1A1A1A"/>
        </w:rPr>
        <w:t xml:space="preserve">Швырев, А.А. Анатомия и физиология человека с основами общей патологии : учеб. для мед. колледжей / А.А. </w:t>
      </w:r>
      <w:proofErr w:type="gramStart"/>
      <w:r w:rsidRPr="00A16978">
        <w:rPr>
          <w:color w:val="1A1A1A"/>
        </w:rPr>
        <w:t>Швырев;.</w:t>
      </w:r>
      <w:proofErr w:type="gramEnd"/>
      <w:r w:rsidRPr="00A16978">
        <w:rPr>
          <w:color w:val="1A1A1A"/>
        </w:rPr>
        <w:t xml:space="preserve"> – </w:t>
      </w:r>
      <w:proofErr w:type="spellStart"/>
      <w:r w:rsidRPr="00A16978">
        <w:rPr>
          <w:color w:val="1A1A1A"/>
        </w:rPr>
        <w:t>Ростов</w:t>
      </w:r>
      <w:proofErr w:type="spellEnd"/>
      <w:r w:rsidRPr="00A16978">
        <w:rPr>
          <w:color w:val="1A1A1A"/>
        </w:rPr>
        <w:t xml:space="preserve"> на Дону : Издательство Феникс, 2021. – 411 с. – (Среднее медицинское образование) ISBN 978-5-222-34893-2.</w:t>
      </w:r>
    </w:p>
    <w:p w14:paraId="14C20D88" w14:textId="77777777" w:rsidR="00A16978" w:rsidRDefault="00A16978" w:rsidP="00585161">
      <w:pPr>
        <w:pStyle w:val="1"/>
        <w:shd w:val="clear" w:color="auto" w:fill="FFFFFF"/>
        <w:spacing w:before="0" w:after="0" w:line="276" w:lineRule="auto"/>
        <w:ind w:right="150" w:firstLine="709"/>
        <w:jc w:val="both"/>
        <w:rPr>
          <w:rFonts w:ascii="Times New Roman" w:hAnsi="Times New Roman"/>
          <w:sz w:val="24"/>
          <w:szCs w:val="24"/>
        </w:rPr>
      </w:pPr>
    </w:p>
    <w:p w14:paraId="5C748C9C" w14:textId="0BB0B2A5" w:rsidR="00585161" w:rsidRPr="003C2B4A" w:rsidRDefault="00585161" w:rsidP="00585161">
      <w:pPr>
        <w:pStyle w:val="1"/>
        <w:shd w:val="clear" w:color="auto" w:fill="FFFFFF"/>
        <w:spacing w:before="0" w:after="0" w:line="276" w:lineRule="auto"/>
        <w:ind w:right="150" w:firstLine="709"/>
        <w:jc w:val="both"/>
        <w:rPr>
          <w:rFonts w:ascii="Times New Roman" w:hAnsi="Times New Roman"/>
          <w:b w:val="0"/>
          <w:sz w:val="24"/>
          <w:szCs w:val="24"/>
        </w:rPr>
      </w:pPr>
      <w:r w:rsidRPr="003C2B4A">
        <w:rPr>
          <w:rFonts w:ascii="Times New Roman" w:hAnsi="Times New Roman"/>
          <w:sz w:val="24"/>
          <w:szCs w:val="24"/>
        </w:rPr>
        <w:t xml:space="preserve">3.2.2. Основные электронные издания </w:t>
      </w:r>
    </w:p>
    <w:p w14:paraId="56C0AFDC" w14:textId="77777777" w:rsidR="00C157EE" w:rsidRPr="00A16978" w:rsidRDefault="00C157EE" w:rsidP="00CE6F00">
      <w:pPr>
        <w:pStyle w:val="ad"/>
        <w:numPr>
          <w:ilvl w:val="0"/>
          <w:numId w:val="39"/>
        </w:numPr>
        <w:spacing w:before="0" w:after="0" w:line="276" w:lineRule="auto"/>
        <w:ind w:left="0" w:firstLine="709"/>
        <w:jc w:val="both"/>
        <w:rPr>
          <w:lang w:eastAsia="nl-NL"/>
        </w:rPr>
      </w:pPr>
      <w:r w:rsidRPr="00A16978">
        <w:t xml:space="preserve">Брин В. Б. Анатомия и физиология человека. Физиология в схемах и таблицах : </w:t>
      </w:r>
      <w:proofErr w:type="gramStart"/>
      <w:r w:rsidRPr="00A16978">
        <w:t>учеб-</w:t>
      </w:r>
      <w:proofErr w:type="spellStart"/>
      <w:r w:rsidRPr="00A16978">
        <w:t>ное</w:t>
      </w:r>
      <w:proofErr w:type="spellEnd"/>
      <w:proofErr w:type="gramEnd"/>
      <w:r w:rsidRPr="00A16978">
        <w:t xml:space="preserve"> пособие для </w:t>
      </w:r>
      <w:proofErr w:type="spellStart"/>
      <w:r w:rsidRPr="00A16978">
        <w:t>спо</w:t>
      </w:r>
      <w:proofErr w:type="spellEnd"/>
      <w:r w:rsidRPr="00A16978">
        <w:t xml:space="preserve"> / В. Б. Брин. — 2-е изд., стер. — Санкт-Петербург : Лань, 2021. — 608 с. — ISBN 978-5-8114-7040-2. — Текст : электронный // Лань : электронно-библиотечная система. — URL: </w:t>
      </w:r>
      <w:hyperlink r:id="rId90" w:history="1">
        <w:r w:rsidRPr="00A16978">
          <w:rPr>
            <w:rStyle w:val="ac"/>
          </w:rPr>
          <w:t>https://e.lanbook.com/book/154378</w:t>
        </w:r>
      </w:hyperlink>
      <w:r w:rsidRPr="00A16978">
        <w:t xml:space="preserve">  (дата обращения: 14.01.2022). — Режим доступа: для </w:t>
      </w:r>
      <w:proofErr w:type="spellStart"/>
      <w:r w:rsidRPr="00A16978">
        <w:t>авториз</w:t>
      </w:r>
      <w:proofErr w:type="spellEnd"/>
      <w:r w:rsidRPr="00A16978">
        <w:t>. пользователей.</w:t>
      </w:r>
    </w:p>
    <w:p w14:paraId="392763DD" w14:textId="77777777" w:rsidR="00C157EE" w:rsidRPr="00A16978" w:rsidRDefault="00C157EE" w:rsidP="00CE6F00">
      <w:pPr>
        <w:pStyle w:val="ad"/>
        <w:numPr>
          <w:ilvl w:val="0"/>
          <w:numId w:val="39"/>
        </w:numPr>
        <w:spacing w:before="0" w:after="0" w:line="276" w:lineRule="auto"/>
        <w:ind w:left="0" w:firstLine="709"/>
        <w:jc w:val="both"/>
        <w:rPr>
          <w:lang w:eastAsia="nl-NL"/>
        </w:rPr>
      </w:pPr>
      <w:r w:rsidRPr="00A16978">
        <w:t xml:space="preserve">Брин В. Б., </w:t>
      </w:r>
      <w:proofErr w:type="spellStart"/>
      <w:r w:rsidRPr="00A16978">
        <w:t>Кокаев</w:t>
      </w:r>
      <w:proofErr w:type="spellEnd"/>
      <w:r w:rsidRPr="00A16978">
        <w:t xml:space="preserve"> Р. И. и др. Физиология с основами анатомии. Практические </w:t>
      </w:r>
      <w:proofErr w:type="gramStart"/>
      <w:r w:rsidRPr="00A16978">
        <w:t>за-</w:t>
      </w:r>
      <w:proofErr w:type="spellStart"/>
      <w:r w:rsidRPr="00A16978">
        <w:t>нятия</w:t>
      </w:r>
      <w:proofErr w:type="spellEnd"/>
      <w:proofErr w:type="gramEnd"/>
      <w:r w:rsidRPr="00A16978">
        <w:t xml:space="preserve"> : учебное пособие / В. Б. Брин, Р. И. </w:t>
      </w:r>
      <w:proofErr w:type="spellStart"/>
      <w:r w:rsidRPr="00A16978">
        <w:t>Кокаев</w:t>
      </w:r>
      <w:proofErr w:type="spellEnd"/>
      <w:r w:rsidRPr="00A16978">
        <w:t xml:space="preserve">, Ж. К. </w:t>
      </w:r>
      <w:proofErr w:type="spellStart"/>
      <w:r w:rsidRPr="00A16978">
        <w:t>Албегова</w:t>
      </w:r>
      <w:proofErr w:type="spellEnd"/>
      <w:r w:rsidRPr="00A16978">
        <w:t xml:space="preserve">, Т. В. </w:t>
      </w:r>
      <w:proofErr w:type="spellStart"/>
      <w:r w:rsidRPr="00A16978">
        <w:t>Молдован</w:t>
      </w:r>
      <w:proofErr w:type="spellEnd"/>
      <w:r w:rsidRPr="00A16978">
        <w:t xml:space="preserve">. — 2-е изд., стер. — Санкт-Петербург : Лань, 2020. — 492 с. — ISBN 978-5-8114-5216-3. — Текст : электронный // Лань : электронно-библиотечная система. — URL: </w:t>
      </w:r>
      <w:hyperlink r:id="rId91" w:history="1">
        <w:r w:rsidRPr="00A16978">
          <w:rPr>
            <w:rStyle w:val="ac"/>
          </w:rPr>
          <w:t>https://e.lanbook.com/book/136179</w:t>
        </w:r>
      </w:hyperlink>
      <w:r w:rsidRPr="00A16978">
        <w:t xml:space="preserve">  (дата обращения: 14.01.2022). — Режим доступа: для </w:t>
      </w:r>
      <w:proofErr w:type="spellStart"/>
      <w:r w:rsidRPr="00A16978">
        <w:t>авториз</w:t>
      </w:r>
      <w:proofErr w:type="spellEnd"/>
      <w:r w:rsidRPr="00A16978">
        <w:t>. пользователей.</w:t>
      </w:r>
    </w:p>
    <w:p w14:paraId="372EE011" w14:textId="77777777" w:rsidR="00C157EE" w:rsidRPr="00A16978" w:rsidRDefault="00C157EE" w:rsidP="00CE6F00">
      <w:pPr>
        <w:pStyle w:val="ad"/>
        <w:numPr>
          <w:ilvl w:val="0"/>
          <w:numId w:val="39"/>
        </w:numPr>
        <w:spacing w:before="0" w:after="0" w:line="276" w:lineRule="auto"/>
        <w:ind w:left="0" w:firstLine="709"/>
        <w:jc w:val="both"/>
        <w:rPr>
          <w:lang w:eastAsia="nl-NL"/>
        </w:rPr>
      </w:pPr>
      <w:r w:rsidRPr="00A16978">
        <w:t xml:space="preserve">Брусникина О. А. Анатомия и физиология человека. Рабочая тетрадь : учебное </w:t>
      </w:r>
      <w:proofErr w:type="spellStart"/>
      <w:r w:rsidRPr="00A16978">
        <w:t>посо-бие</w:t>
      </w:r>
      <w:proofErr w:type="spellEnd"/>
      <w:r w:rsidRPr="00A16978">
        <w:t xml:space="preserve"> для </w:t>
      </w:r>
      <w:proofErr w:type="spellStart"/>
      <w:r w:rsidRPr="00A16978">
        <w:t>спо</w:t>
      </w:r>
      <w:proofErr w:type="spellEnd"/>
      <w:r w:rsidRPr="00A16978">
        <w:t xml:space="preserve"> / О. А. Брусникина. — 3-е изд., стер. — Санкт-Петербург : Лань, 2021. — 144 с. — ISBN 978-5-8114-7108-9. — Текст : электронный // Лань : электронно-библиотечная система. — URL: </w:t>
      </w:r>
      <w:hyperlink r:id="rId92" w:history="1">
        <w:r w:rsidRPr="00A16978">
          <w:rPr>
            <w:rStyle w:val="ac"/>
          </w:rPr>
          <w:t>https://e.lanbook.com/book/155673</w:t>
        </w:r>
      </w:hyperlink>
      <w:r w:rsidRPr="00A16978">
        <w:t xml:space="preserve">  (дата обращения: 14.01.2022). — Режим доступа: для </w:t>
      </w:r>
      <w:proofErr w:type="spellStart"/>
      <w:r w:rsidRPr="00A16978">
        <w:t>авториз</w:t>
      </w:r>
      <w:proofErr w:type="spellEnd"/>
      <w:r w:rsidRPr="00A16978">
        <w:t>. пользователей.</w:t>
      </w:r>
    </w:p>
    <w:p w14:paraId="1C56AA4B" w14:textId="77777777" w:rsidR="00C157EE" w:rsidRPr="00A16978" w:rsidRDefault="00C157EE" w:rsidP="00CE6F00">
      <w:pPr>
        <w:pStyle w:val="ad"/>
        <w:numPr>
          <w:ilvl w:val="0"/>
          <w:numId w:val="39"/>
        </w:numPr>
        <w:spacing w:before="0" w:after="0" w:line="276" w:lineRule="auto"/>
        <w:ind w:left="0" w:firstLine="709"/>
        <w:jc w:val="both"/>
        <w:rPr>
          <w:lang w:eastAsia="nl-NL"/>
        </w:rPr>
      </w:pPr>
      <w:r w:rsidRPr="00A16978">
        <w:rPr>
          <w:lang w:eastAsia="nl-NL"/>
        </w:rPr>
        <w:t xml:space="preserve">Гайворонский, И. В. Анатомия и физиология человека. Иллюстрированный учебник / И. В. Гайворонский [и др. ] ; под ред. И. В. Гайворонского. - Москва : ГЭОТАР-Медиа, 2020. - 672 с. : ил. - 672 с. - ISBN 978-5-9704-5759-7. - Текст : электронный // ЭБС "Консультант студента" : [сайт]. - URL : </w:t>
      </w:r>
      <w:hyperlink r:id="rId93" w:history="1">
        <w:r w:rsidRPr="00A16978">
          <w:rPr>
            <w:lang w:eastAsia="nl-NL"/>
          </w:rPr>
          <w:t>https://www.studentlibrary.ru/book/ISBN9785970457597.html</w:t>
        </w:r>
      </w:hyperlink>
      <w:r w:rsidRPr="00A16978">
        <w:rPr>
          <w:lang w:eastAsia="nl-NL"/>
        </w:rPr>
        <w:t xml:space="preserve"> </w:t>
      </w:r>
    </w:p>
    <w:p w14:paraId="155DEE79" w14:textId="77777777" w:rsidR="00C157EE" w:rsidRPr="00A831C2" w:rsidRDefault="00C157EE" w:rsidP="00CE6F00">
      <w:pPr>
        <w:pStyle w:val="afffff9"/>
        <w:widowControl/>
        <w:numPr>
          <w:ilvl w:val="0"/>
          <w:numId w:val="39"/>
        </w:numPr>
        <w:spacing w:line="276" w:lineRule="auto"/>
        <w:ind w:left="0" w:firstLine="709"/>
        <w:jc w:val="both"/>
        <w:rPr>
          <w:lang w:val="ru-RU"/>
        </w:rPr>
      </w:pPr>
      <w:proofErr w:type="spellStart"/>
      <w:r w:rsidRPr="00C157EE">
        <w:rPr>
          <w:lang w:val="ru-RU"/>
        </w:rPr>
        <w:t>Дробинская</w:t>
      </w:r>
      <w:proofErr w:type="spellEnd"/>
      <w:r w:rsidRPr="00C157EE">
        <w:rPr>
          <w:lang w:val="ru-RU"/>
        </w:rPr>
        <w:t xml:space="preserve">, А. О.  Анатомия и физиология человека : учебник для среднего профессионального образования / А. О. </w:t>
      </w:r>
      <w:proofErr w:type="spellStart"/>
      <w:r w:rsidRPr="00C157EE">
        <w:rPr>
          <w:lang w:val="ru-RU"/>
        </w:rPr>
        <w:t>Дробинская</w:t>
      </w:r>
      <w:proofErr w:type="spellEnd"/>
      <w:r w:rsidRPr="00C157EE">
        <w:rPr>
          <w:lang w:val="ru-RU"/>
        </w:rPr>
        <w:t xml:space="preserve">. — 3-е изд., </w:t>
      </w:r>
      <w:proofErr w:type="spellStart"/>
      <w:r w:rsidRPr="00C157EE">
        <w:rPr>
          <w:lang w:val="ru-RU"/>
        </w:rPr>
        <w:t>перераб</w:t>
      </w:r>
      <w:proofErr w:type="spellEnd"/>
      <w:r w:rsidRPr="00C157EE">
        <w:rPr>
          <w:lang w:val="ru-RU"/>
        </w:rPr>
        <w:t xml:space="preserve">. и доп. — Москва : Издательство </w:t>
      </w:r>
      <w:proofErr w:type="spellStart"/>
      <w:r w:rsidRPr="00C157EE">
        <w:rPr>
          <w:lang w:val="ru-RU"/>
        </w:rPr>
        <w:t>Юрайт</w:t>
      </w:r>
      <w:proofErr w:type="spellEnd"/>
      <w:r w:rsidRPr="00C157EE">
        <w:rPr>
          <w:lang w:val="ru-RU"/>
        </w:rPr>
        <w:t xml:space="preserve">, 2023. — 421 с. — (Профессиональное образование). — ISBN 978-5-534-14057-6. — Текст : электронный // Образовательная платформа </w:t>
      </w:r>
      <w:proofErr w:type="spellStart"/>
      <w:r w:rsidRPr="00C157EE">
        <w:rPr>
          <w:lang w:val="ru-RU"/>
        </w:rPr>
        <w:t>Юрайт</w:t>
      </w:r>
      <w:proofErr w:type="spellEnd"/>
      <w:r w:rsidRPr="00C157EE">
        <w:rPr>
          <w:lang w:val="ru-RU"/>
        </w:rPr>
        <w:t xml:space="preserve"> [сайт]. — URL: </w:t>
      </w:r>
      <w:hyperlink r:id="rId94" w:history="1">
        <w:r w:rsidRPr="00C157EE">
          <w:rPr>
            <w:lang w:val="ru-RU"/>
          </w:rPr>
          <w:t>https://</w:t>
        </w:r>
        <w:proofErr w:type="spellStart"/>
        <w:r w:rsidRPr="00C157EE">
          <w:rPr>
            <w:lang w:val="ru-RU"/>
          </w:rPr>
          <w:t>urait</w:t>
        </w:r>
        <w:proofErr w:type="spellEnd"/>
        <w:r w:rsidRPr="00C157EE">
          <w:rPr>
            <w:lang w:val="ru-RU"/>
          </w:rPr>
          <w:t>.</w:t>
        </w:r>
        <w:proofErr w:type="spellStart"/>
        <w:r w:rsidRPr="00C157EE">
          <w:rPr>
            <w:lang w:val="ru-RU"/>
          </w:rPr>
          <w:t>ru</w:t>
        </w:r>
        <w:proofErr w:type="spellEnd"/>
        <w:r w:rsidRPr="00C157EE">
          <w:rPr>
            <w:lang w:val="ru-RU"/>
          </w:rPr>
          <w:t>/</w:t>
        </w:r>
        <w:proofErr w:type="spellStart"/>
        <w:r w:rsidRPr="00C157EE">
          <w:rPr>
            <w:lang w:val="ru-RU"/>
          </w:rPr>
          <w:t>bcode</w:t>
        </w:r>
        <w:proofErr w:type="spellEnd"/>
        <w:r w:rsidRPr="00C157EE">
          <w:rPr>
            <w:lang w:val="ru-RU"/>
          </w:rPr>
          <w:t>/531720</w:t>
        </w:r>
      </w:hyperlink>
      <w:r w:rsidRPr="00C157EE">
        <w:rPr>
          <w:lang w:val="ru-RU"/>
        </w:rPr>
        <w:t>   </w:t>
      </w:r>
    </w:p>
    <w:p w14:paraId="3AE04D70" w14:textId="77777777" w:rsidR="00C157EE" w:rsidRPr="00A831C2" w:rsidRDefault="00C157EE" w:rsidP="00CE6F00">
      <w:pPr>
        <w:pStyle w:val="afffff9"/>
        <w:widowControl/>
        <w:numPr>
          <w:ilvl w:val="0"/>
          <w:numId w:val="39"/>
        </w:numPr>
        <w:spacing w:line="276" w:lineRule="auto"/>
        <w:ind w:left="0" w:firstLine="709"/>
        <w:jc w:val="both"/>
        <w:rPr>
          <w:lang w:val="ru-RU"/>
        </w:rPr>
      </w:pPr>
      <w:r w:rsidRPr="00C157EE">
        <w:rPr>
          <w:lang w:val="ru-RU"/>
        </w:rPr>
        <w:t xml:space="preserve">Замараев, В. А.  Анатомия : учебное пособие для среднего профессионального образования / В. А. Замараев. — 2-е изд., </w:t>
      </w:r>
      <w:proofErr w:type="spellStart"/>
      <w:r w:rsidRPr="00C157EE">
        <w:rPr>
          <w:lang w:val="ru-RU"/>
        </w:rPr>
        <w:t>испр</w:t>
      </w:r>
      <w:proofErr w:type="spellEnd"/>
      <w:r w:rsidRPr="00C157EE">
        <w:rPr>
          <w:lang w:val="ru-RU"/>
        </w:rPr>
        <w:t xml:space="preserve">. и доп. — Москва : Издательство </w:t>
      </w:r>
      <w:proofErr w:type="spellStart"/>
      <w:r w:rsidRPr="00C157EE">
        <w:rPr>
          <w:lang w:val="ru-RU"/>
        </w:rPr>
        <w:t>Юрайт</w:t>
      </w:r>
      <w:proofErr w:type="spellEnd"/>
      <w:r w:rsidRPr="00C157EE">
        <w:rPr>
          <w:lang w:val="ru-RU"/>
        </w:rPr>
        <w:t xml:space="preserve">, 2023. — 268 с. — (Профессиональное образование). — ISBN 978-5-534-07846-6. — Текст : электронный // Образовательная платформа </w:t>
      </w:r>
      <w:proofErr w:type="spellStart"/>
      <w:r w:rsidRPr="00C157EE">
        <w:rPr>
          <w:lang w:val="ru-RU"/>
        </w:rPr>
        <w:t>Юрайт</w:t>
      </w:r>
      <w:proofErr w:type="spellEnd"/>
      <w:r w:rsidRPr="00C157EE">
        <w:rPr>
          <w:lang w:val="ru-RU"/>
        </w:rPr>
        <w:t xml:space="preserve"> [сайт]. — URL: </w:t>
      </w:r>
      <w:hyperlink r:id="rId95" w:history="1">
        <w:r w:rsidRPr="00C157EE">
          <w:rPr>
            <w:lang w:val="ru-RU"/>
          </w:rPr>
          <w:t>https</w:t>
        </w:r>
        <w:r w:rsidRPr="00C157EE">
          <w:t>://</w:t>
        </w:r>
        <w:proofErr w:type="spellStart"/>
        <w:r w:rsidRPr="00C157EE">
          <w:rPr>
            <w:lang w:val="ru-RU"/>
          </w:rPr>
          <w:t>urait</w:t>
        </w:r>
        <w:proofErr w:type="spellEnd"/>
        <w:r w:rsidRPr="00C157EE">
          <w:t>.</w:t>
        </w:r>
        <w:proofErr w:type="spellStart"/>
        <w:r w:rsidRPr="00C157EE">
          <w:rPr>
            <w:lang w:val="ru-RU"/>
          </w:rPr>
          <w:t>ru</w:t>
        </w:r>
        <w:proofErr w:type="spellEnd"/>
        <w:r w:rsidRPr="00C157EE">
          <w:t>/</w:t>
        </w:r>
        <w:proofErr w:type="spellStart"/>
        <w:r w:rsidRPr="00C157EE">
          <w:rPr>
            <w:lang w:val="ru-RU"/>
          </w:rPr>
          <w:t>bcode</w:t>
        </w:r>
        <w:proofErr w:type="spellEnd"/>
        <w:r w:rsidRPr="00C157EE">
          <w:t>/513965</w:t>
        </w:r>
      </w:hyperlink>
      <w:r w:rsidRPr="00C157EE">
        <w:rPr>
          <w:lang w:val="ru-RU"/>
        </w:rPr>
        <w:t>   </w:t>
      </w:r>
    </w:p>
    <w:p w14:paraId="4A078353" w14:textId="77777777" w:rsidR="00C157EE" w:rsidRPr="003C2B4A" w:rsidRDefault="00C157EE" w:rsidP="00CE6F00">
      <w:pPr>
        <w:pStyle w:val="afffff9"/>
        <w:widowControl/>
        <w:numPr>
          <w:ilvl w:val="0"/>
          <w:numId w:val="39"/>
        </w:numPr>
        <w:spacing w:line="276" w:lineRule="auto"/>
        <w:ind w:left="0" w:firstLine="709"/>
        <w:jc w:val="both"/>
        <w:rPr>
          <w:lang w:val="ru-RU"/>
        </w:rPr>
      </w:pPr>
      <w:proofErr w:type="spellStart"/>
      <w:r w:rsidRPr="003C2B4A">
        <w:rPr>
          <w:lang w:val="ru-RU"/>
        </w:rPr>
        <w:t>Караханян</w:t>
      </w:r>
      <w:proofErr w:type="spellEnd"/>
      <w:r w:rsidRPr="003C2B4A">
        <w:rPr>
          <w:lang w:val="ru-RU"/>
        </w:rPr>
        <w:t xml:space="preserve"> К. Г. Анатомия и физиология человека. Сборник ситуационных задач : учебное пособие для </w:t>
      </w:r>
      <w:proofErr w:type="spellStart"/>
      <w:r w:rsidRPr="003C2B4A">
        <w:rPr>
          <w:lang w:val="ru-RU"/>
        </w:rPr>
        <w:t>спо</w:t>
      </w:r>
      <w:proofErr w:type="spellEnd"/>
      <w:r w:rsidRPr="003C2B4A">
        <w:rPr>
          <w:lang w:val="ru-RU"/>
        </w:rPr>
        <w:t xml:space="preserve"> / К. Г. </w:t>
      </w:r>
      <w:proofErr w:type="spellStart"/>
      <w:r w:rsidRPr="003C2B4A">
        <w:rPr>
          <w:lang w:val="ru-RU"/>
        </w:rPr>
        <w:t>Караханян</w:t>
      </w:r>
      <w:proofErr w:type="spellEnd"/>
      <w:r w:rsidRPr="003C2B4A">
        <w:rPr>
          <w:lang w:val="ru-RU"/>
        </w:rPr>
        <w:t xml:space="preserve">, Е. В. Карпова. — 2-е изд., стер. — Санкт-Петербург : Лань, 2021. — 72 с. — ISBN 978-5-8114-7453-0. — Текст : электронный // Лань : </w:t>
      </w:r>
      <w:r w:rsidRPr="003C2B4A">
        <w:rPr>
          <w:lang w:val="ru-RU"/>
        </w:rPr>
        <w:lastRenderedPageBreak/>
        <w:t xml:space="preserve">электронно-библиотечная система. — URL: </w:t>
      </w:r>
      <w:hyperlink r:id="rId96" w:history="1">
        <w:r w:rsidRPr="003C2B4A">
          <w:rPr>
            <w:rStyle w:val="ac"/>
            <w:lang w:val="ru-RU"/>
          </w:rPr>
          <w:t>https://e.lanbook.com/book/160133</w:t>
        </w:r>
      </w:hyperlink>
      <w:r w:rsidRPr="003C2B4A">
        <w:rPr>
          <w:lang w:val="ru-RU"/>
        </w:rPr>
        <w:t xml:space="preserve">  (дата обращения: 14.01.2022). — Режим доступа: для </w:t>
      </w:r>
      <w:proofErr w:type="spellStart"/>
      <w:r w:rsidRPr="003C2B4A">
        <w:rPr>
          <w:lang w:val="ru-RU"/>
        </w:rPr>
        <w:t>авториз</w:t>
      </w:r>
      <w:proofErr w:type="spellEnd"/>
      <w:r w:rsidRPr="003C2B4A">
        <w:rPr>
          <w:lang w:val="ru-RU"/>
        </w:rPr>
        <w:t>. пользователей.</w:t>
      </w:r>
    </w:p>
    <w:p w14:paraId="1D45E57D" w14:textId="77777777" w:rsidR="00C157EE" w:rsidRPr="003C2B4A" w:rsidRDefault="00C157EE" w:rsidP="00CE6F00">
      <w:pPr>
        <w:pStyle w:val="afffff9"/>
        <w:widowControl/>
        <w:numPr>
          <w:ilvl w:val="0"/>
          <w:numId w:val="39"/>
        </w:numPr>
        <w:spacing w:line="276" w:lineRule="auto"/>
        <w:ind w:left="0" w:firstLine="709"/>
        <w:jc w:val="both"/>
        <w:rPr>
          <w:lang w:val="ru-RU"/>
        </w:rPr>
      </w:pPr>
      <w:r w:rsidRPr="003C2B4A">
        <w:rPr>
          <w:lang w:val="ru-RU"/>
        </w:rPr>
        <w:t xml:space="preserve">Кондакова Э. Б. Рабочая тетрадь по анатомии и физиологии : учебное пособие для </w:t>
      </w:r>
      <w:proofErr w:type="spellStart"/>
      <w:r w:rsidRPr="003C2B4A">
        <w:rPr>
          <w:lang w:val="ru-RU"/>
        </w:rPr>
        <w:t>спо</w:t>
      </w:r>
      <w:proofErr w:type="spellEnd"/>
      <w:r w:rsidRPr="003C2B4A">
        <w:rPr>
          <w:lang w:val="ru-RU"/>
        </w:rPr>
        <w:t xml:space="preserve"> / Э. Б. Кондакова, И. Ю. </w:t>
      </w:r>
      <w:proofErr w:type="spellStart"/>
      <w:r w:rsidRPr="003C2B4A">
        <w:rPr>
          <w:lang w:val="ru-RU"/>
        </w:rPr>
        <w:t>Графова</w:t>
      </w:r>
      <w:proofErr w:type="spellEnd"/>
      <w:r w:rsidRPr="003C2B4A">
        <w:rPr>
          <w:lang w:val="ru-RU"/>
        </w:rPr>
        <w:t xml:space="preserve">. — 4-е изд., </w:t>
      </w:r>
      <w:proofErr w:type="spellStart"/>
      <w:r w:rsidRPr="003C2B4A">
        <w:rPr>
          <w:lang w:val="ru-RU"/>
        </w:rPr>
        <w:t>испр</w:t>
      </w:r>
      <w:proofErr w:type="spellEnd"/>
      <w:r w:rsidRPr="003C2B4A">
        <w:rPr>
          <w:lang w:val="ru-RU"/>
        </w:rPr>
        <w:t xml:space="preserve">. — Санкт-Петербург : Лань, 2022. — 104 с. — ISBN 978-5-8114-9239-8. — Текст : электронный // Лань : электронно-библиотечная система. — URL: </w:t>
      </w:r>
      <w:hyperlink r:id="rId97" w:history="1">
        <w:r w:rsidRPr="003C2B4A">
          <w:rPr>
            <w:rStyle w:val="ac"/>
            <w:lang w:val="ru-RU"/>
          </w:rPr>
          <w:t>https://e.lanbook.com/book/189366</w:t>
        </w:r>
      </w:hyperlink>
      <w:r w:rsidRPr="003C2B4A">
        <w:rPr>
          <w:lang w:val="ru-RU"/>
        </w:rPr>
        <w:t xml:space="preserve">  (дата обращения: 14.01.2022). — Режим доступа: для </w:t>
      </w:r>
      <w:proofErr w:type="spellStart"/>
      <w:r w:rsidRPr="003C2B4A">
        <w:rPr>
          <w:lang w:val="ru-RU"/>
        </w:rPr>
        <w:t>авториз</w:t>
      </w:r>
      <w:proofErr w:type="spellEnd"/>
      <w:r w:rsidRPr="003C2B4A">
        <w:rPr>
          <w:lang w:val="ru-RU"/>
        </w:rPr>
        <w:t>. пользователей.</w:t>
      </w:r>
    </w:p>
    <w:p w14:paraId="14D08BBF" w14:textId="77777777" w:rsidR="00C157EE" w:rsidRPr="00A831C2" w:rsidRDefault="00C157EE" w:rsidP="00CE6F00">
      <w:pPr>
        <w:pStyle w:val="afffff9"/>
        <w:widowControl/>
        <w:numPr>
          <w:ilvl w:val="0"/>
          <w:numId w:val="39"/>
        </w:numPr>
        <w:spacing w:line="276" w:lineRule="auto"/>
        <w:ind w:left="0" w:firstLine="709"/>
        <w:jc w:val="both"/>
        <w:rPr>
          <w:lang w:val="ru-RU"/>
        </w:rPr>
      </w:pPr>
      <w:r w:rsidRPr="00C157EE">
        <w:rPr>
          <w:lang w:val="ru-RU"/>
        </w:rPr>
        <w:t xml:space="preserve">Любимова, З. В.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C157EE">
        <w:rPr>
          <w:lang w:val="ru-RU"/>
        </w:rPr>
        <w:t>перераб</w:t>
      </w:r>
      <w:proofErr w:type="spellEnd"/>
      <w:r w:rsidRPr="00C157EE">
        <w:rPr>
          <w:lang w:val="ru-RU"/>
        </w:rPr>
        <w:t xml:space="preserve">. и доп. — Москва : Издательство </w:t>
      </w:r>
      <w:proofErr w:type="spellStart"/>
      <w:r w:rsidRPr="00C157EE">
        <w:rPr>
          <w:lang w:val="ru-RU"/>
        </w:rPr>
        <w:t>Юрайт</w:t>
      </w:r>
      <w:proofErr w:type="spellEnd"/>
      <w:r w:rsidRPr="00C157EE">
        <w:rPr>
          <w:lang w:val="ru-RU"/>
        </w:rPr>
        <w:t xml:space="preserve">, 2023. — 421 с. — (Профессиональное образование). — ISBN 978-5-534-18032-9. — Текст : электронный // Образовательная платформа </w:t>
      </w:r>
      <w:proofErr w:type="spellStart"/>
      <w:r w:rsidRPr="00C157EE">
        <w:rPr>
          <w:lang w:val="ru-RU"/>
        </w:rPr>
        <w:t>Юрайт</w:t>
      </w:r>
      <w:proofErr w:type="spellEnd"/>
      <w:r w:rsidRPr="00C157EE">
        <w:rPr>
          <w:lang w:val="ru-RU"/>
        </w:rPr>
        <w:t xml:space="preserve"> [сайт]. — URL: </w:t>
      </w:r>
      <w:hyperlink r:id="rId98" w:history="1">
        <w:r w:rsidRPr="00C157EE">
          <w:rPr>
            <w:lang w:val="ru-RU"/>
          </w:rPr>
          <w:t>https</w:t>
        </w:r>
        <w:r w:rsidRPr="00C157EE">
          <w:t>://</w:t>
        </w:r>
        <w:proofErr w:type="spellStart"/>
        <w:r w:rsidRPr="00C157EE">
          <w:rPr>
            <w:lang w:val="ru-RU"/>
          </w:rPr>
          <w:t>urait</w:t>
        </w:r>
        <w:proofErr w:type="spellEnd"/>
        <w:r w:rsidRPr="00C157EE">
          <w:t>.</w:t>
        </w:r>
        <w:proofErr w:type="spellStart"/>
        <w:r w:rsidRPr="00C157EE">
          <w:rPr>
            <w:lang w:val="ru-RU"/>
          </w:rPr>
          <w:t>ru</w:t>
        </w:r>
        <w:proofErr w:type="spellEnd"/>
        <w:r w:rsidRPr="00C157EE">
          <w:t>/</w:t>
        </w:r>
        <w:proofErr w:type="spellStart"/>
        <w:r w:rsidRPr="00C157EE">
          <w:rPr>
            <w:lang w:val="ru-RU"/>
          </w:rPr>
          <w:t>bcode</w:t>
        </w:r>
        <w:proofErr w:type="spellEnd"/>
        <w:r w:rsidRPr="00C157EE">
          <w:t>/534159</w:t>
        </w:r>
      </w:hyperlink>
      <w:r w:rsidRPr="00C157EE">
        <w:rPr>
          <w:lang w:val="ru-RU"/>
        </w:rPr>
        <w:t>   </w:t>
      </w:r>
    </w:p>
    <w:p w14:paraId="1F8DDCBB" w14:textId="77777777" w:rsidR="00C157EE" w:rsidRPr="003C2B4A" w:rsidRDefault="00C157EE" w:rsidP="00CE6F00">
      <w:pPr>
        <w:pStyle w:val="afffff9"/>
        <w:widowControl/>
        <w:numPr>
          <w:ilvl w:val="0"/>
          <w:numId w:val="39"/>
        </w:numPr>
        <w:spacing w:line="276" w:lineRule="auto"/>
        <w:ind w:left="0" w:firstLine="709"/>
        <w:jc w:val="both"/>
        <w:rPr>
          <w:lang w:val="ru-RU"/>
        </w:rPr>
      </w:pPr>
      <w:proofErr w:type="spellStart"/>
      <w:r w:rsidRPr="003C2B4A">
        <w:rPr>
          <w:lang w:val="ru-RU"/>
        </w:rPr>
        <w:t>Нижегородцева</w:t>
      </w:r>
      <w:proofErr w:type="spellEnd"/>
      <w:r w:rsidRPr="003C2B4A">
        <w:rPr>
          <w:lang w:val="ru-RU"/>
        </w:rPr>
        <w:t xml:space="preserve"> О. А. Анатомия и физиология человека. Дневник практических </w:t>
      </w:r>
      <w:proofErr w:type="spellStart"/>
      <w:r w:rsidRPr="003C2B4A">
        <w:rPr>
          <w:lang w:val="ru-RU"/>
        </w:rPr>
        <w:t>заня-тий</w:t>
      </w:r>
      <w:proofErr w:type="spellEnd"/>
      <w:r w:rsidRPr="003C2B4A">
        <w:rPr>
          <w:lang w:val="ru-RU"/>
        </w:rPr>
        <w:t xml:space="preserve"> : учебное пособие для </w:t>
      </w:r>
      <w:proofErr w:type="spellStart"/>
      <w:r w:rsidRPr="003C2B4A">
        <w:rPr>
          <w:lang w:val="ru-RU"/>
        </w:rPr>
        <w:t>спо</w:t>
      </w:r>
      <w:proofErr w:type="spellEnd"/>
      <w:r w:rsidRPr="003C2B4A">
        <w:rPr>
          <w:lang w:val="ru-RU"/>
        </w:rPr>
        <w:t xml:space="preserve"> / О. А. </w:t>
      </w:r>
      <w:proofErr w:type="spellStart"/>
      <w:r w:rsidRPr="003C2B4A">
        <w:rPr>
          <w:lang w:val="ru-RU"/>
        </w:rPr>
        <w:t>Нижегородцева</w:t>
      </w:r>
      <w:proofErr w:type="spellEnd"/>
      <w:r w:rsidRPr="003C2B4A">
        <w:rPr>
          <w:lang w:val="ru-RU"/>
        </w:rPr>
        <w:t xml:space="preserve">. — 3-е изд., стер. — Санкт-Петербург : Лань, 2021. — 220 с. — ISBN 978-5-8114-6688-7. — Текст : электронный // Лань : электронно-библиотечная система. — URL: </w:t>
      </w:r>
      <w:hyperlink r:id="rId99" w:history="1">
        <w:r w:rsidRPr="003C2B4A">
          <w:rPr>
            <w:rStyle w:val="ac"/>
            <w:lang w:val="ru-RU"/>
          </w:rPr>
          <w:t>https://e.lanbook.com/book/151668</w:t>
        </w:r>
      </w:hyperlink>
      <w:r w:rsidRPr="003C2B4A">
        <w:rPr>
          <w:lang w:val="ru-RU"/>
        </w:rPr>
        <w:t xml:space="preserve">  (дата обращения: 14.01.2022). — Режим доступа: для </w:t>
      </w:r>
      <w:proofErr w:type="spellStart"/>
      <w:r w:rsidRPr="003C2B4A">
        <w:rPr>
          <w:lang w:val="ru-RU"/>
        </w:rPr>
        <w:t>авториз</w:t>
      </w:r>
      <w:proofErr w:type="spellEnd"/>
      <w:r w:rsidRPr="003C2B4A">
        <w:rPr>
          <w:lang w:val="ru-RU"/>
        </w:rPr>
        <w:t>. пользователей.</w:t>
      </w:r>
    </w:p>
    <w:p w14:paraId="73476A51" w14:textId="77777777" w:rsidR="00C157EE" w:rsidRPr="003C2B4A" w:rsidRDefault="00C157EE" w:rsidP="00CE6F00">
      <w:pPr>
        <w:pStyle w:val="afffff9"/>
        <w:widowControl/>
        <w:numPr>
          <w:ilvl w:val="0"/>
          <w:numId w:val="39"/>
        </w:numPr>
        <w:spacing w:line="276" w:lineRule="auto"/>
        <w:ind w:left="0" w:firstLine="709"/>
        <w:jc w:val="both"/>
        <w:rPr>
          <w:lang w:val="ru-RU"/>
        </w:rPr>
      </w:pPr>
      <w:r w:rsidRPr="003C2B4A">
        <w:rPr>
          <w:lang w:val="ru-RU"/>
        </w:rPr>
        <w:t xml:space="preserve">Сай Ю. В. Анатомия и физиология человека. Словарь терминов и понятий : учебное пособие для </w:t>
      </w:r>
      <w:proofErr w:type="spellStart"/>
      <w:r w:rsidRPr="003C2B4A">
        <w:rPr>
          <w:lang w:val="ru-RU"/>
        </w:rPr>
        <w:t>спо</w:t>
      </w:r>
      <w:proofErr w:type="spellEnd"/>
      <w:r w:rsidRPr="003C2B4A">
        <w:rPr>
          <w:lang w:val="ru-RU"/>
        </w:rPr>
        <w:t xml:space="preserve"> / Ю. В. Сай, Н. М. Кузнецова. — 3-е изд., стер. — Санкт-Петербург : Лань, 2022. — 116 с. — ISBN 978-5-8114-9152-0. — Текст : электронный // Лань : электронно-библиотечная система. — URL: </w:t>
      </w:r>
      <w:hyperlink r:id="rId100" w:history="1">
        <w:r w:rsidRPr="003C2B4A">
          <w:rPr>
            <w:rStyle w:val="ac"/>
            <w:lang w:val="ru-RU"/>
          </w:rPr>
          <w:t>https://e.lanbook.com/book/187695</w:t>
        </w:r>
      </w:hyperlink>
      <w:r w:rsidRPr="003C2B4A">
        <w:rPr>
          <w:lang w:val="ru-RU"/>
        </w:rPr>
        <w:t xml:space="preserve">  (дата обращения: 14.01.2022). — Режим доступа: для </w:t>
      </w:r>
      <w:proofErr w:type="spellStart"/>
      <w:r w:rsidRPr="003C2B4A">
        <w:rPr>
          <w:lang w:val="ru-RU"/>
        </w:rPr>
        <w:t>авториз</w:t>
      </w:r>
      <w:proofErr w:type="spellEnd"/>
      <w:r w:rsidRPr="003C2B4A">
        <w:rPr>
          <w:lang w:val="ru-RU"/>
        </w:rPr>
        <w:t>. пользователей</w:t>
      </w:r>
    </w:p>
    <w:p w14:paraId="15C68BA2" w14:textId="77777777" w:rsidR="00C157EE" w:rsidRPr="003C2B4A" w:rsidRDefault="00C157EE" w:rsidP="00CE6F00">
      <w:pPr>
        <w:pStyle w:val="afffff9"/>
        <w:widowControl/>
        <w:numPr>
          <w:ilvl w:val="0"/>
          <w:numId w:val="39"/>
        </w:numPr>
        <w:spacing w:line="276" w:lineRule="auto"/>
        <w:ind w:left="0" w:firstLine="709"/>
        <w:jc w:val="both"/>
        <w:rPr>
          <w:lang w:val="ru-RU"/>
        </w:rPr>
      </w:pPr>
      <w:proofErr w:type="spellStart"/>
      <w:r w:rsidRPr="003C2B4A">
        <w:rPr>
          <w:lang w:val="ru-RU"/>
        </w:rPr>
        <w:t>Сапин</w:t>
      </w:r>
      <w:proofErr w:type="spellEnd"/>
      <w:r w:rsidRPr="003C2B4A">
        <w:rPr>
          <w:lang w:val="ru-RU"/>
        </w:rPr>
        <w:t xml:space="preserve">, М. Р. Анатомия человека : атлас : учеб. пособие для медицинских училищ и колледжей / М. Р. </w:t>
      </w:r>
      <w:proofErr w:type="spellStart"/>
      <w:r w:rsidRPr="003C2B4A">
        <w:rPr>
          <w:lang w:val="ru-RU"/>
        </w:rPr>
        <w:t>Сапин</w:t>
      </w:r>
      <w:proofErr w:type="spellEnd"/>
      <w:r w:rsidRPr="003C2B4A">
        <w:rPr>
          <w:lang w:val="ru-RU"/>
        </w:rPr>
        <w:t xml:space="preserve">, З. Г. </w:t>
      </w:r>
      <w:proofErr w:type="spellStart"/>
      <w:r w:rsidRPr="003C2B4A">
        <w:rPr>
          <w:lang w:val="ru-RU"/>
        </w:rPr>
        <w:t>Брыксина</w:t>
      </w:r>
      <w:proofErr w:type="spellEnd"/>
      <w:r w:rsidRPr="003C2B4A">
        <w:rPr>
          <w:lang w:val="ru-RU"/>
        </w:rPr>
        <w:t>, С. В. Клочкова. - Москва : ГЭОТАР-Медиа, 2022. - 376 с. - ISBN 978-5-9704-6577-6. - Текст : электронный // URL : http://www.medcollegelib.ru/book/ISBN9785970465776.html</w:t>
      </w:r>
    </w:p>
    <w:p w14:paraId="7CE77008" w14:textId="77777777" w:rsidR="00C157EE" w:rsidRDefault="00C157EE" w:rsidP="00CE6F00">
      <w:pPr>
        <w:pStyle w:val="afffff9"/>
        <w:widowControl/>
        <w:numPr>
          <w:ilvl w:val="0"/>
          <w:numId w:val="39"/>
        </w:numPr>
        <w:spacing w:line="276" w:lineRule="auto"/>
        <w:ind w:left="0" w:firstLine="709"/>
        <w:jc w:val="both"/>
        <w:rPr>
          <w:lang w:val="ru-RU"/>
        </w:rPr>
      </w:pPr>
      <w:proofErr w:type="spellStart"/>
      <w:r w:rsidRPr="003C2B4A">
        <w:rPr>
          <w:lang w:val="ru-RU"/>
        </w:rPr>
        <w:t>Смольянникова</w:t>
      </w:r>
      <w:proofErr w:type="spellEnd"/>
      <w:r w:rsidRPr="003C2B4A">
        <w:rPr>
          <w:lang w:val="ru-RU"/>
        </w:rPr>
        <w:t xml:space="preserve">, Н. В. Анатомия и физиология человека : учебник / Н. В. </w:t>
      </w:r>
      <w:proofErr w:type="spellStart"/>
      <w:r w:rsidRPr="003C2B4A">
        <w:rPr>
          <w:lang w:val="ru-RU"/>
        </w:rPr>
        <w:t>Смольянникова</w:t>
      </w:r>
      <w:proofErr w:type="spellEnd"/>
      <w:r w:rsidRPr="003C2B4A">
        <w:rPr>
          <w:lang w:val="ru-RU"/>
        </w:rPr>
        <w:t xml:space="preserve">, Е. Ф. </w:t>
      </w:r>
      <w:proofErr w:type="spellStart"/>
      <w:r w:rsidRPr="003C2B4A">
        <w:rPr>
          <w:lang w:val="ru-RU"/>
        </w:rPr>
        <w:t>Фалина</w:t>
      </w:r>
      <w:proofErr w:type="spellEnd"/>
      <w:r w:rsidRPr="003C2B4A">
        <w:rPr>
          <w:lang w:val="ru-RU"/>
        </w:rPr>
        <w:t xml:space="preserve">, В. А. </w:t>
      </w:r>
      <w:proofErr w:type="spellStart"/>
      <w:r w:rsidRPr="003C2B4A">
        <w:rPr>
          <w:lang w:val="ru-RU"/>
        </w:rPr>
        <w:t>Сагун</w:t>
      </w:r>
      <w:proofErr w:type="spellEnd"/>
      <w:r w:rsidRPr="003C2B4A">
        <w:rPr>
          <w:lang w:val="ru-RU"/>
        </w:rPr>
        <w:t xml:space="preserve">. - 4-е изд. , </w:t>
      </w:r>
      <w:proofErr w:type="spellStart"/>
      <w:r w:rsidRPr="003C2B4A">
        <w:rPr>
          <w:lang w:val="ru-RU"/>
        </w:rPr>
        <w:t>перераб</w:t>
      </w:r>
      <w:proofErr w:type="spellEnd"/>
      <w:r w:rsidRPr="003C2B4A">
        <w:rPr>
          <w:lang w:val="ru-RU"/>
        </w:rPr>
        <w:t xml:space="preserve">. и доп. - Москва : ГЭОТАР-Медиа, 2021. - 592 с. - ISBN 978-5-9704-6228-7. - Текст : электронный // URL : </w:t>
      </w:r>
      <w:hyperlink r:id="rId101" w:history="1">
        <w:r w:rsidRPr="003C2B4A">
          <w:rPr>
            <w:lang w:val="ru-RU"/>
          </w:rPr>
          <w:t>http://www.medcollegelib.ru/book/ISBN9785970462287.html</w:t>
        </w:r>
      </w:hyperlink>
    </w:p>
    <w:p w14:paraId="55C1ED39" w14:textId="77777777" w:rsidR="00C157EE" w:rsidRPr="00A831C2" w:rsidRDefault="00C157EE" w:rsidP="00CE6F00">
      <w:pPr>
        <w:pStyle w:val="afffff9"/>
        <w:widowControl/>
        <w:numPr>
          <w:ilvl w:val="0"/>
          <w:numId w:val="39"/>
        </w:numPr>
        <w:spacing w:line="276" w:lineRule="auto"/>
        <w:ind w:left="0" w:firstLine="709"/>
        <w:jc w:val="both"/>
        <w:rPr>
          <w:lang w:val="ru-RU"/>
        </w:rPr>
      </w:pPr>
      <w:proofErr w:type="spellStart"/>
      <w:r w:rsidRPr="00C157EE">
        <w:rPr>
          <w:lang w:val="ru-RU"/>
        </w:rPr>
        <w:t>Фонсова</w:t>
      </w:r>
      <w:proofErr w:type="spellEnd"/>
      <w:r w:rsidRPr="00C157EE">
        <w:rPr>
          <w:lang w:val="ru-RU"/>
        </w:rPr>
        <w:t xml:space="preserve">, Н. А.  Анатомия центральной нервной системы : учебник для среднего профессионального образования / Н. А. </w:t>
      </w:r>
      <w:proofErr w:type="spellStart"/>
      <w:r w:rsidRPr="00C157EE">
        <w:rPr>
          <w:lang w:val="ru-RU"/>
        </w:rPr>
        <w:t>Фонсова</w:t>
      </w:r>
      <w:proofErr w:type="spellEnd"/>
      <w:r w:rsidRPr="00C157EE">
        <w:rPr>
          <w:lang w:val="ru-RU"/>
        </w:rPr>
        <w:t xml:space="preserve">, И. Ю. Сергеев, В. А. </w:t>
      </w:r>
      <w:proofErr w:type="spellStart"/>
      <w:r w:rsidRPr="00C157EE">
        <w:rPr>
          <w:lang w:val="ru-RU"/>
        </w:rPr>
        <w:t>Дубынин</w:t>
      </w:r>
      <w:proofErr w:type="spellEnd"/>
      <w:r w:rsidRPr="00C157EE">
        <w:rPr>
          <w:lang w:val="ru-RU"/>
        </w:rPr>
        <w:t xml:space="preserve">. — 2-е изд., </w:t>
      </w:r>
      <w:proofErr w:type="spellStart"/>
      <w:r w:rsidRPr="00C157EE">
        <w:rPr>
          <w:lang w:val="ru-RU"/>
        </w:rPr>
        <w:t>перераб</w:t>
      </w:r>
      <w:proofErr w:type="spellEnd"/>
      <w:r w:rsidRPr="00C157EE">
        <w:rPr>
          <w:lang w:val="ru-RU"/>
        </w:rPr>
        <w:t xml:space="preserve">. и доп. — Москва : Издательство </w:t>
      </w:r>
      <w:proofErr w:type="spellStart"/>
      <w:r w:rsidRPr="00C157EE">
        <w:rPr>
          <w:lang w:val="ru-RU"/>
        </w:rPr>
        <w:t>Юрайт</w:t>
      </w:r>
      <w:proofErr w:type="spellEnd"/>
      <w:r w:rsidRPr="00C157EE">
        <w:rPr>
          <w:lang w:val="ru-RU"/>
        </w:rPr>
        <w:t xml:space="preserve">, 2023. — 342 с. — (Профессиональное образование). — ISBN 978-5-534-16949-2. — Текст : электронный // Образовательная платформа </w:t>
      </w:r>
      <w:proofErr w:type="spellStart"/>
      <w:r w:rsidRPr="00C157EE">
        <w:rPr>
          <w:lang w:val="ru-RU"/>
        </w:rPr>
        <w:t>Юрайт</w:t>
      </w:r>
      <w:proofErr w:type="spellEnd"/>
      <w:r w:rsidRPr="00C157EE">
        <w:rPr>
          <w:lang w:val="ru-RU"/>
        </w:rPr>
        <w:t xml:space="preserve"> [сайт]. — URL: </w:t>
      </w:r>
      <w:hyperlink r:id="rId102" w:history="1">
        <w:r w:rsidRPr="00C157EE">
          <w:rPr>
            <w:lang w:val="ru-RU"/>
          </w:rPr>
          <w:t>https</w:t>
        </w:r>
        <w:r w:rsidRPr="00C157EE">
          <w:t>://</w:t>
        </w:r>
        <w:proofErr w:type="spellStart"/>
        <w:r w:rsidRPr="00C157EE">
          <w:rPr>
            <w:lang w:val="ru-RU"/>
          </w:rPr>
          <w:t>urait</w:t>
        </w:r>
        <w:proofErr w:type="spellEnd"/>
        <w:r w:rsidRPr="00C157EE">
          <w:t>.</w:t>
        </w:r>
        <w:proofErr w:type="spellStart"/>
        <w:r w:rsidRPr="00C157EE">
          <w:rPr>
            <w:lang w:val="ru-RU"/>
          </w:rPr>
          <w:t>ru</w:t>
        </w:r>
        <w:proofErr w:type="spellEnd"/>
        <w:r w:rsidRPr="00C157EE">
          <w:t>/</w:t>
        </w:r>
        <w:proofErr w:type="spellStart"/>
        <w:r w:rsidRPr="00C157EE">
          <w:rPr>
            <w:lang w:val="ru-RU"/>
          </w:rPr>
          <w:t>bcode</w:t>
        </w:r>
        <w:proofErr w:type="spellEnd"/>
        <w:r w:rsidRPr="00C157EE">
          <w:t>/532070</w:t>
        </w:r>
      </w:hyperlink>
      <w:r w:rsidRPr="00C157EE">
        <w:rPr>
          <w:lang w:val="ru-RU"/>
        </w:rPr>
        <w:t>   </w:t>
      </w:r>
    </w:p>
    <w:p w14:paraId="55116425" w14:textId="77777777" w:rsidR="00585161" w:rsidRPr="00C157EE" w:rsidRDefault="00585161" w:rsidP="00585161">
      <w:pPr>
        <w:pStyle w:val="afffff9"/>
        <w:spacing w:line="276" w:lineRule="auto"/>
        <w:ind w:firstLine="709"/>
        <w:jc w:val="both"/>
        <w:rPr>
          <w:lang w:val="ru-RU"/>
        </w:rPr>
      </w:pPr>
    </w:p>
    <w:p w14:paraId="173BC246" w14:textId="77777777" w:rsidR="00585161" w:rsidRPr="003C2B4A" w:rsidRDefault="00585161" w:rsidP="00585161">
      <w:pPr>
        <w:pStyle w:val="afffff9"/>
        <w:spacing w:line="276" w:lineRule="auto"/>
        <w:ind w:firstLine="709"/>
        <w:jc w:val="both"/>
        <w:rPr>
          <w:b/>
          <w:bCs/>
          <w:lang w:val="ru-RU"/>
        </w:rPr>
      </w:pPr>
      <w:r w:rsidRPr="003C2B4A">
        <w:rPr>
          <w:b/>
          <w:bCs/>
          <w:lang w:val="ru-RU"/>
        </w:rPr>
        <w:t>3.2.3. Дополнительные источники</w:t>
      </w:r>
    </w:p>
    <w:p w14:paraId="6A98C14F" w14:textId="77777777" w:rsidR="00585161" w:rsidRPr="003C2B4A" w:rsidRDefault="00585161" w:rsidP="00BC587B">
      <w:pPr>
        <w:pStyle w:val="afffff9"/>
        <w:numPr>
          <w:ilvl w:val="0"/>
          <w:numId w:val="19"/>
        </w:numPr>
        <w:spacing w:line="276" w:lineRule="auto"/>
        <w:ind w:left="0" w:firstLine="709"/>
        <w:jc w:val="both"/>
        <w:rPr>
          <w:lang w:val="ru-RU"/>
        </w:rPr>
      </w:pPr>
      <w:r w:rsidRPr="003C2B4A">
        <w:rPr>
          <w:lang w:val="ru-RU"/>
        </w:rPr>
        <w:t xml:space="preserve">. Топоров, </w:t>
      </w:r>
      <w:proofErr w:type="spellStart"/>
      <w:r w:rsidRPr="003C2B4A">
        <w:rPr>
          <w:lang w:val="ru-RU"/>
        </w:rPr>
        <w:t>Г.Н.,Панасенко</w:t>
      </w:r>
      <w:proofErr w:type="spellEnd"/>
      <w:r w:rsidRPr="003C2B4A">
        <w:rPr>
          <w:lang w:val="ru-RU"/>
        </w:rPr>
        <w:t xml:space="preserve">, Н.И. Словарь терминов по клинической анатомии / </w:t>
      </w:r>
      <w:proofErr w:type="spellStart"/>
      <w:r w:rsidRPr="003C2B4A">
        <w:rPr>
          <w:lang w:val="ru-RU"/>
        </w:rPr>
        <w:t>Г.Н.Топоров</w:t>
      </w:r>
      <w:proofErr w:type="spellEnd"/>
      <w:r w:rsidRPr="003C2B4A">
        <w:rPr>
          <w:lang w:val="ru-RU"/>
        </w:rPr>
        <w:t>, Н.И. Панасенко.-</w:t>
      </w:r>
      <w:r w:rsidRPr="003C2B4A">
        <w:rPr>
          <w:color w:val="222222"/>
          <w:shd w:val="clear" w:color="auto" w:fill="FFFFFF"/>
          <w:lang w:val="ru-RU"/>
        </w:rPr>
        <w:t xml:space="preserve">Москва : Медицина, 2020. - 463 с.; 25 см.; </w:t>
      </w:r>
      <w:r w:rsidRPr="003C2B4A">
        <w:rPr>
          <w:color w:val="222222"/>
          <w:shd w:val="clear" w:color="auto" w:fill="FFFFFF"/>
        </w:rPr>
        <w:t>ISBN</w:t>
      </w:r>
      <w:r w:rsidRPr="003C2B4A">
        <w:rPr>
          <w:color w:val="222222"/>
          <w:shd w:val="clear" w:color="auto" w:fill="FFFFFF"/>
          <w:lang w:val="ru-RU"/>
        </w:rPr>
        <w:t xml:space="preserve"> 5-225-02707-5</w:t>
      </w:r>
    </w:p>
    <w:p w14:paraId="013CD14A" w14:textId="77777777" w:rsidR="00585161" w:rsidRPr="003C2B4A" w:rsidRDefault="00585161" w:rsidP="00BC587B">
      <w:pPr>
        <w:pStyle w:val="afffff9"/>
        <w:numPr>
          <w:ilvl w:val="0"/>
          <w:numId w:val="19"/>
        </w:numPr>
        <w:spacing w:line="276" w:lineRule="auto"/>
        <w:ind w:left="0" w:firstLine="709"/>
        <w:jc w:val="both"/>
        <w:rPr>
          <w:lang w:val="ru-RU"/>
        </w:rPr>
      </w:pPr>
      <w:r w:rsidRPr="003C2B4A">
        <w:rPr>
          <w:lang w:val="ru-RU"/>
        </w:rPr>
        <w:t xml:space="preserve">Анатомия – анатомический атлас человека [Электронный ресурс] – Электрон. дан. — М.: </w:t>
      </w:r>
      <w:proofErr w:type="spellStart"/>
      <w:r w:rsidRPr="003C2B4A">
        <w:t>Webstudia</w:t>
      </w:r>
      <w:proofErr w:type="spellEnd"/>
      <w:r w:rsidRPr="003C2B4A">
        <w:rPr>
          <w:lang w:val="ru-RU"/>
        </w:rPr>
        <w:t>.</w:t>
      </w:r>
      <w:r w:rsidRPr="003C2B4A">
        <w:t>biz</w:t>
      </w:r>
      <w:r w:rsidRPr="003C2B4A">
        <w:rPr>
          <w:lang w:val="ru-RU"/>
        </w:rPr>
        <w:t xml:space="preserve"> - </w:t>
      </w:r>
      <w:r w:rsidRPr="003C2B4A">
        <w:t>URL</w:t>
      </w:r>
      <w:r w:rsidRPr="003C2B4A">
        <w:rPr>
          <w:lang w:val="ru-RU"/>
        </w:rPr>
        <w:t xml:space="preserve">: </w:t>
      </w:r>
      <w:hyperlink r:id="rId103" w:history="1">
        <w:r w:rsidRPr="003C2B4A">
          <w:rPr>
            <w:rStyle w:val="ac"/>
          </w:rPr>
          <w:t>http</w:t>
        </w:r>
        <w:r w:rsidRPr="003C2B4A">
          <w:rPr>
            <w:rStyle w:val="ac"/>
            <w:lang w:val="ru-RU"/>
          </w:rPr>
          <w:t>://</w:t>
        </w:r>
        <w:r w:rsidRPr="003C2B4A">
          <w:rPr>
            <w:rStyle w:val="ac"/>
          </w:rPr>
          <w:t>www</w:t>
        </w:r>
        <w:r w:rsidRPr="003C2B4A">
          <w:rPr>
            <w:rStyle w:val="ac"/>
            <w:lang w:val="ru-RU"/>
          </w:rPr>
          <w:t>.</w:t>
        </w:r>
        <w:r w:rsidRPr="003C2B4A">
          <w:rPr>
            <w:rStyle w:val="ac"/>
          </w:rPr>
          <w:t>anatomy</w:t>
        </w:r>
        <w:r w:rsidRPr="003C2B4A">
          <w:rPr>
            <w:rStyle w:val="ac"/>
            <w:lang w:val="ru-RU"/>
          </w:rPr>
          <w:t>.</w:t>
        </w:r>
        <w:proofErr w:type="spellStart"/>
        <w:r w:rsidRPr="003C2B4A">
          <w:rPr>
            <w:rStyle w:val="ac"/>
          </w:rPr>
          <w:t>tj</w:t>
        </w:r>
        <w:proofErr w:type="spellEnd"/>
        <w:r w:rsidRPr="003C2B4A">
          <w:rPr>
            <w:rStyle w:val="ac"/>
            <w:lang w:val="ru-RU"/>
          </w:rPr>
          <w:t>/</w:t>
        </w:r>
      </w:hyperlink>
      <w:r w:rsidRPr="003C2B4A">
        <w:rPr>
          <w:lang w:val="ru-RU"/>
        </w:rPr>
        <w:t xml:space="preserve"> , свободный. — </w:t>
      </w:r>
      <w:proofErr w:type="spellStart"/>
      <w:r w:rsidRPr="003C2B4A">
        <w:rPr>
          <w:lang w:val="ru-RU"/>
        </w:rPr>
        <w:t>Загл</w:t>
      </w:r>
      <w:proofErr w:type="spellEnd"/>
      <w:r w:rsidRPr="003C2B4A">
        <w:rPr>
          <w:lang w:val="ru-RU"/>
        </w:rPr>
        <w:t>. с экрана.- Яз. рус.</w:t>
      </w:r>
    </w:p>
    <w:p w14:paraId="1535B257" w14:textId="1575C48C" w:rsidR="00585161" w:rsidRPr="003C2B4A" w:rsidRDefault="00585161" w:rsidP="00585161">
      <w:pPr>
        <w:pStyle w:val="afffff9"/>
        <w:spacing w:line="276" w:lineRule="auto"/>
        <w:rPr>
          <w:color w:val="001A34"/>
          <w:lang w:val="ru-RU"/>
        </w:rPr>
      </w:pPr>
    </w:p>
    <w:p w14:paraId="23BC1A4C" w14:textId="77777777" w:rsidR="00C157EE" w:rsidRDefault="00C157EE">
      <w:pPr>
        <w:spacing w:after="160" w:line="259" w:lineRule="auto"/>
        <w:rPr>
          <w:rFonts w:ascii="Times New Roman" w:hAnsi="Times New Roman"/>
          <w:b/>
          <w:sz w:val="24"/>
          <w:szCs w:val="24"/>
        </w:rPr>
      </w:pPr>
      <w:r>
        <w:rPr>
          <w:rFonts w:ascii="Times New Roman" w:hAnsi="Times New Roman"/>
          <w:b/>
          <w:sz w:val="24"/>
          <w:szCs w:val="24"/>
        </w:rPr>
        <w:br w:type="page"/>
      </w:r>
    </w:p>
    <w:p w14:paraId="6296C4EF" w14:textId="72759403" w:rsidR="00585161" w:rsidRPr="003C2B4A" w:rsidRDefault="00585161" w:rsidP="00585161">
      <w:pPr>
        <w:contextualSpacing/>
        <w:jc w:val="center"/>
        <w:rPr>
          <w:rFonts w:ascii="Times New Roman" w:hAnsi="Times New Roman"/>
          <w:b/>
          <w:sz w:val="24"/>
          <w:szCs w:val="24"/>
        </w:rPr>
      </w:pPr>
      <w:r w:rsidRPr="003C2B4A">
        <w:rPr>
          <w:rFonts w:ascii="Times New Roman" w:hAnsi="Times New Roman"/>
          <w:b/>
          <w:sz w:val="24"/>
          <w:szCs w:val="24"/>
        </w:rPr>
        <w:lastRenderedPageBreak/>
        <w:t xml:space="preserve">4. КОНТРОЛЬ И ОЦЕНКА РЕЗУЛЬТАТОВ ОСВОЕНИЯ </w:t>
      </w:r>
      <w:r w:rsidRPr="003C2B4A">
        <w:rPr>
          <w:rFonts w:ascii="Times New Roman" w:hAnsi="Times New Roman"/>
          <w:b/>
          <w:sz w:val="24"/>
          <w:szCs w:val="24"/>
        </w:rPr>
        <w:br/>
        <w:t>УЧЕБНОЙ ДИСЦИПЛИНЫ</w:t>
      </w:r>
    </w:p>
    <w:p w14:paraId="4D0DEEEC" w14:textId="77777777" w:rsidR="00585161" w:rsidRPr="003C2B4A"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5161" w:rsidRPr="00F50956" w14:paraId="55D40CA2" w14:textId="77777777" w:rsidTr="00F50956">
        <w:trPr>
          <w:trHeight w:val="23"/>
        </w:trPr>
        <w:tc>
          <w:tcPr>
            <w:tcW w:w="1912" w:type="pct"/>
          </w:tcPr>
          <w:p w14:paraId="2A93B55E" w14:textId="0FC5E5B2" w:rsidR="00585161" w:rsidRPr="00F50956" w:rsidRDefault="00585161"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Результаты обучения</w:t>
            </w:r>
            <w:r w:rsidRPr="00F50956">
              <w:rPr>
                <w:rFonts w:ascii="Times New Roman" w:hAnsi="Times New Roman"/>
                <w:sz w:val="24"/>
                <w:szCs w:val="24"/>
              </w:rPr>
              <w:t xml:space="preserve"> </w:t>
            </w:r>
          </w:p>
        </w:tc>
        <w:tc>
          <w:tcPr>
            <w:tcW w:w="1580" w:type="pct"/>
          </w:tcPr>
          <w:p w14:paraId="7FA1A49F"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773560EB"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585161" w:rsidRPr="00F50956" w14:paraId="6532282F" w14:textId="77777777" w:rsidTr="00F50956">
        <w:trPr>
          <w:trHeight w:val="23"/>
        </w:trPr>
        <w:tc>
          <w:tcPr>
            <w:tcW w:w="1912" w:type="pct"/>
          </w:tcPr>
          <w:p w14:paraId="42F58708"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604A1220"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строение человеческого тела и функциональные системы человека, их регуляцию и саморегуляцию при взаимодействии с внешней средой.</w:t>
            </w:r>
          </w:p>
          <w:p w14:paraId="14A635C3"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основную медицинскую терминологию;</w:t>
            </w:r>
          </w:p>
          <w:p w14:paraId="47692F0A"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-строение, местоположение и функции органов тела человека;</w:t>
            </w:r>
          </w:p>
          <w:p w14:paraId="293E6B20"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-физиологические характеристики основных процессов жизнедеятельности организма человека;</w:t>
            </w:r>
          </w:p>
          <w:p w14:paraId="5AA071F5"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-функциональные системы человека, их регуляцию и саморегуляцию при взаимодействии с внешней средой</w:t>
            </w:r>
          </w:p>
        </w:tc>
        <w:tc>
          <w:tcPr>
            <w:tcW w:w="1580" w:type="pct"/>
          </w:tcPr>
          <w:p w14:paraId="58409AD8"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демонстрация знаний анатомических образований, уверенно представляя их на скелете, муляже и называя соответствующие функции; </w:t>
            </w:r>
          </w:p>
          <w:p w14:paraId="41813E50"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демонстрация проекций зон внутренних органов при необходимости оказания медицинской помощи;</w:t>
            </w:r>
          </w:p>
          <w:p w14:paraId="164067D8"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при описании строения и функции органа уверенное использование медицинской терминологии </w:t>
            </w:r>
          </w:p>
          <w:p w14:paraId="3FDC88B5" w14:textId="77777777" w:rsidR="00585161" w:rsidRPr="00F50956" w:rsidRDefault="00585161" w:rsidP="00F50956">
            <w:pPr>
              <w:spacing w:after="0" w:line="240" w:lineRule="auto"/>
              <w:rPr>
                <w:rFonts w:ascii="Times New Roman" w:hAnsi="Times New Roman"/>
                <w:sz w:val="24"/>
                <w:szCs w:val="24"/>
              </w:rPr>
            </w:pPr>
          </w:p>
        </w:tc>
        <w:tc>
          <w:tcPr>
            <w:tcW w:w="1508" w:type="pct"/>
          </w:tcPr>
          <w:p w14:paraId="0A756D49"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Тестовый контроль с применением информационных технологий.</w:t>
            </w:r>
          </w:p>
          <w:p w14:paraId="55EE41B7"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xml:space="preserve">Экспертная оценка правильности выполнения заданий </w:t>
            </w:r>
          </w:p>
          <w:p w14:paraId="305BEC2A"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Экспертная оценка решения ситуационных задач.</w:t>
            </w:r>
          </w:p>
          <w:p w14:paraId="517FC333"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Устный опрос</w:t>
            </w:r>
          </w:p>
          <w:p w14:paraId="2D70615B"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Работа с немыми иллюстрациями</w:t>
            </w:r>
          </w:p>
          <w:p w14:paraId="4B53B421"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Экзамен</w:t>
            </w:r>
          </w:p>
        </w:tc>
      </w:tr>
      <w:tr w:rsidR="00585161" w:rsidRPr="00F50956" w14:paraId="5509AE2A" w14:textId="77777777" w:rsidTr="00F50956">
        <w:trPr>
          <w:trHeight w:val="23"/>
        </w:trPr>
        <w:tc>
          <w:tcPr>
            <w:tcW w:w="1912" w:type="pct"/>
          </w:tcPr>
          <w:p w14:paraId="503C76E1"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3AA96D7B"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применять знания о строении и функциях органов и систем организма человека при оказании сестринской помощи и сестринского ухода за пациентами.</w:t>
            </w:r>
          </w:p>
          <w:p w14:paraId="10D9D610" w14:textId="77777777" w:rsidR="00585161" w:rsidRPr="00F50956" w:rsidRDefault="00585161" w:rsidP="00F50956">
            <w:pPr>
              <w:spacing w:after="0" w:line="240" w:lineRule="auto"/>
              <w:rPr>
                <w:rFonts w:ascii="Times New Roman" w:hAnsi="Times New Roman"/>
                <w:bCs/>
                <w:sz w:val="24"/>
                <w:szCs w:val="24"/>
              </w:rPr>
            </w:pPr>
          </w:p>
        </w:tc>
        <w:tc>
          <w:tcPr>
            <w:tcW w:w="1580" w:type="pct"/>
          </w:tcPr>
          <w:p w14:paraId="0FF5D724"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правильное определение топографии органов;</w:t>
            </w:r>
          </w:p>
          <w:p w14:paraId="654B43D0"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свободное применение знаний анатомии при решении практических заданий по оказанию сестринской помощи при различных изменениях физиологических процессов</w:t>
            </w:r>
          </w:p>
          <w:p w14:paraId="13756432"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оценка и определение нарушений физиологических показателей функций организма, используя данные нормальных показателей</w:t>
            </w:r>
          </w:p>
        </w:tc>
        <w:tc>
          <w:tcPr>
            <w:tcW w:w="1508" w:type="pct"/>
          </w:tcPr>
          <w:p w14:paraId="19919FA5"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Экспертная оценка выполнения практических заданий</w:t>
            </w:r>
          </w:p>
          <w:p w14:paraId="02A62961"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Экзамен</w:t>
            </w:r>
          </w:p>
          <w:p w14:paraId="3B8E16B3" w14:textId="77777777" w:rsidR="00585161" w:rsidRPr="00F50956" w:rsidRDefault="00585161" w:rsidP="00F50956">
            <w:pPr>
              <w:spacing w:after="0" w:line="240" w:lineRule="auto"/>
              <w:rPr>
                <w:rFonts w:ascii="Times New Roman" w:hAnsi="Times New Roman"/>
                <w:bCs/>
                <w:sz w:val="24"/>
                <w:szCs w:val="24"/>
              </w:rPr>
            </w:pPr>
          </w:p>
        </w:tc>
      </w:tr>
    </w:tbl>
    <w:p w14:paraId="6F6B69A1" w14:textId="77777777" w:rsidR="00585161" w:rsidRPr="003C2B4A" w:rsidRDefault="00585161" w:rsidP="00585161">
      <w:pPr>
        <w:spacing w:after="0"/>
        <w:jc w:val="both"/>
        <w:rPr>
          <w:rFonts w:ascii="Times New Roman" w:hAnsi="Times New Roman"/>
          <w:b/>
          <w:sz w:val="24"/>
          <w:szCs w:val="24"/>
        </w:rPr>
      </w:pPr>
    </w:p>
    <w:p w14:paraId="2FD8D9C9" w14:textId="77777777" w:rsidR="00585161" w:rsidRPr="003C2B4A" w:rsidRDefault="00585161" w:rsidP="00585161">
      <w:pPr>
        <w:widowControl w:val="0"/>
        <w:autoSpaceDE w:val="0"/>
        <w:autoSpaceDN w:val="0"/>
        <w:spacing w:after="0" w:line="240" w:lineRule="auto"/>
        <w:jc w:val="right"/>
        <w:rPr>
          <w:rFonts w:ascii="Times New Roman" w:hAnsi="Times New Roman"/>
          <w:b/>
          <w:sz w:val="24"/>
          <w:szCs w:val="24"/>
          <w:lang w:eastAsia="en-US"/>
        </w:rPr>
      </w:pPr>
    </w:p>
    <w:p w14:paraId="345441AC" w14:textId="77777777" w:rsidR="001A126E" w:rsidRDefault="001A126E">
      <w:pPr>
        <w:spacing w:after="160" w:line="259" w:lineRule="auto"/>
        <w:rPr>
          <w:rFonts w:ascii="Times New Roman" w:hAnsi="Times New Roman"/>
          <w:b/>
          <w:sz w:val="24"/>
          <w:szCs w:val="24"/>
          <w:lang w:eastAsia="en-US"/>
        </w:rPr>
      </w:pPr>
      <w:r>
        <w:rPr>
          <w:rFonts w:ascii="Times New Roman" w:hAnsi="Times New Roman"/>
          <w:b/>
          <w:sz w:val="24"/>
          <w:szCs w:val="24"/>
          <w:lang w:eastAsia="en-US"/>
        </w:rPr>
        <w:br w:type="page"/>
      </w:r>
    </w:p>
    <w:p w14:paraId="52954985" w14:textId="6BF86C01" w:rsidR="00585161" w:rsidRPr="003C2B4A"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3C2B4A">
        <w:rPr>
          <w:rFonts w:ascii="Times New Roman" w:hAnsi="Times New Roman"/>
          <w:b/>
          <w:sz w:val="24"/>
          <w:szCs w:val="24"/>
          <w:lang w:eastAsia="en-US"/>
        </w:rPr>
        <w:lastRenderedPageBreak/>
        <w:t>Приложение 3.8</w:t>
      </w:r>
    </w:p>
    <w:p w14:paraId="49838154"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5505470F"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3F24EF0A" w14:textId="77777777" w:rsidR="00585161" w:rsidRPr="003C2B4A" w:rsidRDefault="00585161" w:rsidP="00585161">
      <w:pPr>
        <w:jc w:val="center"/>
        <w:rPr>
          <w:rFonts w:ascii="Times New Roman" w:hAnsi="Times New Roman"/>
          <w:b/>
          <w:sz w:val="24"/>
          <w:szCs w:val="24"/>
        </w:rPr>
      </w:pPr>
    </w:p>
    <w:p w14:paraId="06F32E0D" w14:textId="77777777" w:rsidR="00585161" w:rsidRPr="003C2B4A" w:rsidRDefault="00585161" w:rsidP="00585161">
      <w:pPr>
        <w:jc w:val="center"/>
        <w:rPr>
          <w:rFonts w:ascii="Times New Roman" w:hAnsi="Times New Roman"/>
          <w:b/>
          <w:sz w:val="24"/>
          <w:szCs w:val="24"/>
        </w:rPr>
      </w:pPr>
    </w:p>
    <w:p w14:paraId="3A3A4CEA" w14:textId="77777777" w:rsidR="00585161" w:rsidRPr="003C2B4A" w:rsidRDefault="00585161" w:rsidP="00585161">
      <w:pPr>
        <w:jc w:val="center"/>
        <w:rPr>
          <w:rFonts w:ascii="Times New Roman" w:hAnsi="Times New Roman"/>
          <w:b/>
          <w:sz w:val="24"/>
          <w:szCs w:val="24"/>
        </w:rPr>
      </w:pPr>
    </w:p>
    <w:p w14:paraId="69A57C94" w14:textId="77777777" w:rsidR="00585161" w:rsidRPr="003C2B4A" w:rsidRDefault="00585161" w:rsidP="00585161">
      <w:pPr>
        <w:jc w:val="center"/>
        <w:rPr>
          <w:rFonts w:ascii="Times New Roman" w:hAnsi="Times New Roman"/>
          <w:b/>
          <w:sz w:val="24"/>
          <w:szCs w:val="24"/>
        </w:rPr>
      </w:pPr>
    </w:p>
    <w:p w14:paraId="0CA9363A" w14:textId="20F48C27" w:rsidR="00585161" w:rsidRPr="003C2B4A" w:rsidRDefault="003C2B4A" w:rsidP="00585161">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291F73B" w14:textId="77777777" w:rsidR="00585161" w:rsidRPr="003C2B4A" w:rsidRDefault="00585161" w:rsidP="00585161">
      <w:pPr>
        <w:jc w:val="center"/>
        <w:rPr>
          <w:rFonts w:ascii="Times New Roman" w:hAnsi="Times New Roman"/>
          <w:b/>
          <w:sz w:val="24"/>
          <w:szCs w:val="24"/>
          <w:u w:val="single"/>
        </w:rPr>
      </w:pPr>
    </w:p>
    <w:p w14:paraId="44C67A0F" w14:textId="7D4A67B8"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t>ОП.02 О</w:t>
      </w:r>
      <w:r w:rsidR="001A126E" w:rsidRPr="003C2B4A">
        <w:rPr>
          <w:rFonts w:ascii="Times New Roman" w:hAnsi="Times New Roman"/>
          <w:b/>
          <w:sz w:val="24"/>
          <w:szCs w:val="24"/>
        </w:rPr>
        <w:t>сновы патологии</w:t>
      </w:r>
    </w:p>
    <w:p w14:paraId="0D45734F" w14:textId="77777777" w:rsidR="00585161" w:rsidRPr="003C2B4A" w:rsidRDefault="00585161" w:rsidP="00585161">
      <w:pPr>
        <w:jc w:val="center"/>
        <w:rPr>
          <w:rFonts w:ascii="Times New Roman" w:hAnsi="Times New Roman"/>
          <w:b/>
          <w:sz w:val="24"/>
          <w:szCs w:val="24"/>
        </w:rPr>
      </w:pPr>
    </w:p>
    <w:p w14:paraId="3C6559B8" w14:textId="77777777" w:rsidR="00585161" w:rsidRPr="003C2B4A" w:rsidRDefault="00585161" w:rsidP="00585161">
      <w:pPr>
        <w:rPr>
          <w:rFonts w:ascii="Times New Roman" w:hAnsi="Times New Roman"/>
          <w:b/>
          <w:sz w:val="24"/>
          <w:szCs w:val="24"/>
        </w:rPr>
      </w:pPr>
    </w:p>
    <w:p w14:paraId="172FAE47" w14:textId="77777777" w:rsidR="00585161" w:rsidRPr="003C2B4A" w:rsidRDefault="00585161" w:rsidP="00585161">
      <w:pPr>
        <w:rPr>
          <w:rFonts w:ascii="Times New Roman" w:hAnsi="Times New Roman"/>
          <w:b/>
          <w:sz w:val="24"/>
          <w:szCs w:val="24"/>
        </w:rPr>
      </w:pPr>
    </w:p>
    <w:p w14:paraId="1B3DA9BE" w14:textId="77777777" w:rsidR="00585161" w:rsidRPr="003C2B4A" w:rsidRDefault="00585161" w:rsidP="00585161">
      <w:pPr>
        <w:rPr>
          <w:rFonts w:ascii="Times New Roman" w:hAnsi="Times New Roman"/>
          <w:b/>
          <w:sz w:val="24"/>
          <w:szCs w:val="24"/>
        </w:rPr>
      </w:pPr>
    </w:p>
    <w:p w14:paraId="27A5B099" w14:textId="77777777" w:rsidR="00585161" w:rsidRPr="003C2B4A" w:rsidRDefault="00585161" w:rsidP="00585161">
      <w:pPr>
        <w:rPr>
          <w:rFonts w:ascii="Times New Roman" w:hAnsi="Times New Roman"/>
          <w:b/>
          <w:sz w:val="24"/>
          <w:szCs w:val="24"/>
        </w:rPr>
      </w:pPr>
    </w:p>
    <w:p w14:paraId="1A749781" w14:textId="77777777" w:rsidR="00585161" w:rsidRPr="003C2B4A" w:rsidRDefault="00585161" w:rsidP="00585161">
      <w:pPr>
        <w:rPr>
          <w:rFonts w:ascii="Times New Roman" w:hAnsi="Times New Roman"/>
          <w:b/>
          <w:sz w:val="24"/>
          <w:szCs w:val="24"/>
        </w:rPr>
      </w:pPr>
    </w:p>
    <w:p w14:paraId="05E4F301" w14:textId="77777777" w:rsidR="00585161" w:rsidRPr="003C2B4A" w:rsidRDefault="00585161" w:rsidP="00585161">
      <w:pPr>
        <w:rPr>
          <w:rFonts w:ascii="Times New Roman" w:hAnsi="Times New Roman"/>
          <w:b/>
          <w:sz w:val="24"/>
          <w:szCs w:val="24"/>
        </w:rPr>
      </w:pPr>
    </w:p>
    <w:p w14:paraId="3B4B1740" w14:textId="77777777" w:rsidR="00585161" w:rsidRPr="003C2B4A" w:rsidRDefault="00585161" w:rsidP="00585161">
      <w:pPr>
        <w:rPr>
          <w:rFonts w:ascii="Times New Roman" w:hAnsi="Times New Roman"/>
          <w:b/>
          <w:sz w:val="24"/>
          <w:szCs w:val="24"/>
        </w:rPr>
      </w:pPr>
    </w:p>
    <w:p w14:paraId="4AC7BA55" w14:textId="77777777" w:rsidR="00585161" w:rsidRPr="003C2B4A" w:rsidRDefault="00585161" w:rsidP="00585161">
      <w:pPr>
        <w:rPr>
          <w:rFonts w:ascii="Times New Roman" w:hAnsi="Times New Roman"/>
          <w:b/>
          <w:sz w:val="24"/>
          <w:szCs w:val="24"/>
        </w:rPr>
      </w:pPr>
    </w:p>
    <w:p w14:paraId="6B441EAD" w14:textId="77777777" w:rsidR="00585161" w:rsidRPr="003C2B4A" w:rsidRDefault="00585161" w:rsidP="00585161">
      <w:pPr>
        <w:rPr>
          <w:rFonts w:ascii="Times New Roman" w:hAnsi="Times New Roman"/>
          <w:b/>
          <w:sz w:val="24"/>
          <w:szCs w:val="24"/>
        </w:rPr>
      </w:pPr>
    </w:p>
    <w:p w14:paraId="2F59BDD9" w14:textId="77777777" w:rsidR="00585161" w:rsidRPr="003C2B4A" w:rsidRDefault="00585161" w:rsidP="00585161">
      <w:pPr>
        <w:rPr>
          <w:rFonts w:ascii="Times New Roman" w:hAnsi="Times New Roman"/>
          <w:b/>
          <w:sz w:val="24"/>
          <w:szCs w:val="24"/>
        </w:rPr>
      </w:pPr>
    </w:p>
    <w:p w14:paraId="20D4EFFF" w14:textId="77777777" w:rsidR="00585161" w:rsidRPr="003C2B4A" w:rsidRDefault="00585161" w:rsidP="00585161">
      <w:pPr>
        <w:rPr>
          <w:rFonts w:ascii="Times New Roman" w:hAnsi="Times New Roman"/>
          <w:b/>
          <w:sz w:val="24"/>
          <w:szCs w:val="24"/>
        </w:rPr>
      </w:pPr>
    </w:p>
    <w:p w14:paraId="2407CC06" w14:textId="77777777" w:rsidR="00585161" w:rsidRPr="003C2B4A" w:rsidRDefault="00585161" w:rsidP="00585161">
      <w:pPr>
        <w:rPr>
          <w:rFonts w:ascii="Times New Roman" w:hAnsi="Times New Roman"/>
          <w:b/>
          <w:sz w:val="24"/>
          <w:szCs w:val="24"/>
        </w:rPr>
      </w:pPr>
    </w:p>
    <w:p w14:paraId="5A2AD978" w14:textId="77777777" w:rsidR="00585161" w:rsidRPr="003C2B4A" w:rsidRDefault="00585161" w:rsidP="00585161">
      <w:pPr>
        <w:rPr>
          <w:rFonts w:ascii="Times New Roman" w:hAnsi="Times New Roman"/>
          <w:b/>
          <w:sz w:val="24"/>
          <w:szCs w:val="24"/>
        </w:rPr>
      </w:pPr>
    </w:p>
    <w:p w14:paraId="38E5C1E3" w14:textId="77777777" w:rsidR="00585161" w:rsidRPr="003C2B4A" w:rsidRDefault="00585161" w:rsidP="00585161">
      <w:pPr>
        <w:rPr>
          <w:rFonts w:ascii="Times New Roman" w:hAnsi="Times New Roman"/>
          <w:b/>
          <w:sz w:val="24"/>
          <w:szCs w:val="24"/>
        </w:rPr>
      </w:pPr>
    </w:p>
    <w:p w14:paraId="614BED84" w14:textId="77777777" w:rsidR="00585161" w:rsidRPr="003C2B4A" w:rsidRDefault="00585161" w:rsidP="00585161">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38E3C8CE" w14:textId="77777777"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159B573D" w14:textId="77777777" w:rsidR="00585161" w:rsidRPr="003C2B4A" w:rsidRDefault="00585161" w:rsidP="0058516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5161" w:rsidRPr="003C2B4A" w14:paraId="50C4CD6E" w14:textId="77777777" w:rsidTr="002078ED">
        <w:tc>
          <w:tcPr>
            <w:tcW w:w="7501" w:type="dxa"/>
          </w:tcPr>
          <w:p w14:paraId="036E6ED2" w14:textId="77777777" w:rsidR="00585161" w:rsidRPr="003C2B4A" w:rsidRDefault="00585161" w:rsidP="00BC587B">
            <w:pPr>
              <w:numPr>
                <w:ilvl w:val="0"/>
                <w:numId w:val="12"/>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E9E0F7C" w14:textId="77777777" w:rsidR="00585161" w:rsidRPr="003C2B4A" w:rsidRDefault="00585161" w:rsidP="002078ED">
            <w:pPr>
              <w:rPr>
                <w:rFonts w:ascii="Times New Roman" w:hAnsi="Times New Roman"/>
                <w:b/>
                <w:sz w:val="24"/>
                <w:szCs w:val="24"/>
              </w:rPr>
            </w:pPr>
          </w:p>
        </w:tc>
      </w:tr>
      <w:tr w:rsidR="00585161" w:rsidRPr="003C2B4A" w14:paraId="2C4D625D" w14:textId="77777777" w:rsidTr="002078ED">
        <w:tc>
          <w:tcPr>
            <w:tcW w:w="7501" w:type="dxa"/>
          </w:tcPr>
          <w:p w14:paraId="2909D672" w14:textId="77777777" w:rsidR="00585161" w:rsidRPr="003C2B4A" w:rsidRDefault="00585161" w:rsidP="00BC587B">
            <w:pPr>
              <w:numPr>
                <w:ilvl w:val="0"/>
                <w:numId w:val="12"/>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797492F3" w14:textId="77777777" w:rsidR="00585161" w:rsidRPr="003C2B4A" w:rsidRDefault="00585161" w:rsidP="00BC587B">
            <w:pPr>
              <w:numPr>
                <w:ilvl w:val="0"/>
                <w:numId w:val="12"/>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083675AF" w14:textId="77777777" w:rsidR="00585161" w:rsidRPr="003C2B4A" w:rsidRDefault="00585161" w:rsidP="002078ED">
            <w:pPr>
              <w:ind w:left="644"/>
              <w:rPr>
                <w:rFonts w:ascii="Times New Roman" w:hAnsi="Times New Roman"/>
                <w:b/>
                <w:sz w:val="24"/>
                <w:szCs w:val="24"/>
              </w:rPr>
            </w:pPr>
          </w:p>
        </w:tc>
      </w:tr>
      <w:tr w:rsidR="00585161" w:rsidRPr="003C2B4A" w14:paraId="68EF24BF" w14:textId="77777777" w:rsidTr="002078ED">
        <w:tc>
          <w:tcPr>
            <w:tcW w:w="7501" w:type="dxa"/>
          </w:tcPr>
          <w:p w14:paraId="2FC34E92" w14:textId="77777777" w:rsidR="00585161" w:rsidRPr="003C2B4A" w:rsidRDefault="00585161" w:rsidP="00BC587B">
            <w:pPr>
              <w:numPr>
                <w:ilvl w:val="0"/>
                <w:numId w:val="12"/>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72AA0722" w14:textId="77777777" w:rsidR="00585161" w:rsidRPr="003C2B4A" w:rsidRDefault="00585161" w:rsidP="002078ED">
            <w:pPr>
              <w:suppressAutoHyphens/>
              <w:rPr>
                <w:rFonts w:ascii="Times New Roman" w:hAnsi="Times New Roman"/>
                <w:b/>
                <w:sz w:val="24"/>
                <w:szCs w:val="24"/>
              </w:rPr>
            </w:pPr>
          </w:p>
        </w:tc>
        <w:tc>
          <w:tcPr>
            <w:tcW w:w="1854" w:type="dxa"/>
          </w:tcPr>
          <w:p w14:paraId="7FE0AA38" w14:textId="77777777" w:rsidR="00585161" w:rsidRPr="003C2B4A" w:rsidRDefault="00585161" w:rsidP="002078ED">
            <w:pPr>
              <w:rPr>
                <w:rFonts w:ascii="Times New Roman" w:hAnsi="Times New Roman"/>
                <w:b/>
                <w:sz w:val="24"/>
                <w:szCs w:val="24"/>
              </w:rPr>
            </w:pPr>
          </w:p>
        </w:tc>
      </w:tr>
    </w:tbl>
    <w:p w14:paraId="39619DB6" w14:textId="3A94F1CB"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«ОП.02 О</w:t>
      </w:r>
      <w:r w:rsidR="000350B2" w:rsidRPr="003C2B4A">
        <w:rPr>
          <w:rFonts w:ascii="Times New Roman" w:hAnsi="Times New Roman"/>
          <w:b/>
          <w:sz w:val="24"/>
          <w:szCs w:val="24"/>
        </w:rPr>
        <w:t>сновы патологии</w:t>
      </w:r>
      <w:r w:rsidRPr="003C2B4A">
        <w:rPr>
          <w:rFonts w:ascii="Times New Roman" w:hAnsi="Times New Roman"/>
          <w:b/>
          <w:sz w:val="24"/>
          <w:szCs w:val="24"/>
        </w:rPr>
        <w:t>»</w:t>
      </w:r>
    </w:p>
    <w:p w14:paraId="70EC1F4A" w14:textId="77777777" w:rsidR="00585161" w:rsidRPr="003C2B4A"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2D79415C" w14:textId="2FCDF5A0"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 xml:space="preserve">ОП.02 </w:t>
      </w:r>
      <w:r w:rsidRPr="003C2B4A">
        <w:rPr>
          <w:rFonts w:ascii="Times New Roman" w:hAnsi="Times New Roman"/>
          <w:sz w:val="24"/>
          <w:szCs w:val="24"/>
        </w:rPr>
        <w:t xml:space="preserve">Основы патологии» является обязательной частью общепрофессионального цикла примерной образовательной программы в соответствии с ФГОС СПО по специальности 34.02.01 Сестринское дело. </w:t>
      </w:r>
    </w:p>
    <w:p w14:paraId="1FCD3A6B" w14:textId="77777777"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01, ОК 02, ОК 03</w:t>
      </w:r>
    </w:p>
    <w:p w14:paraId="1F46E61A" w14:textId="77777777" w:rsidR="00585161" w:rsidRPr="003C2B4A" w:rsidRDefault="00585161" w:rsidP="00585161">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7DF63501" w14:textId="77777777" w:rsidR="00585161" w:rsidRPr="003C2B4A" w:rsidRDefault="00585161" w:rsidP="00585161">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3971"/>
        <w:gridCol w:w="4286"/>
      </w:tblGrid>
      <w:tr w:rsidR="00EB7951" w:rsidRPr="00EB7951" w14:paraId="1F42BAF5" w14:textId="77777777" w:rsidTr="00EB7951">
        <w:trPr>
          <w:trHeight w:val="23"/>
        </w:trPr>
        <w:tc>
          <w:tcPr>
            <w:tcW w:w="712" w:type="pct"/>
            <w:vMerge w:val="restart"/>
            <w:shd w:val="clear" w:color="auto" w:fill="auto"/>
            <w:vAlign w:val="center"/>
            <w:hideMark/>
          </w:tcPr>
          <w:p w14:paraId="4212AC20"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Код</w:t>
            </w:r>
          </w:p>
          <w:p w14:paraId="5A316F33" w14:textId="61620F54"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ПК, ОК</w:t>
            </w:r>
          </w:p>
        </w:tc>
        <w:tc>
          <w:tcPr>
            <w:tcW w:w="4288" w:type="pct"/>
            <w:gridSpan w:val="2"/>
            <w:shd w:val="clear" w:color="auto" w:fill="auto"/>
            <w:vAlign w:val="center"/>
            <w:hideMark/>
          </w:tcPr>
          <w:p w14:paraId="3583E05A"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Дисциплинарные результаты</w:t>
            </w:r>
          </w:p>
        </w:tc>
      </w:tr>
      <w:tr w:rsidR="00EB7951" w:rsidRPr="00EB7951" w14:paraId="71EE1650" w14:textId="77777777" w:rsidTr="00EB7951">
        <w:trPr>
          <w:trHeight w:val="23"/>
        </w:trPr>
        <w:tc>
          <w:tcPr>
            <w:tcW w:w="712" w:type="pct"/>
            <w:vMerge/>
            <w:shd w:val="clear" w:color="auto" w:fill="auto"/>
            <w:vAlign w:val="center"/>
            <w:hideMark/>
          </w:tcPr>
          <w:p w14:paraId="5E0B0FCF" w14:textId="177A18B6" w:rsidR="00EB7951" w:rsidRPr="00EB7951" w:rsidRDefault="00EB7951" w:rsidP="00EB7951">
            <w:pPr>
              <w:spacing w:after="0" w:line="240" w:lineRule="auto"/>
              <w:jc w:val="center"/>
              <w:rPr>
                <w:rFonts w:ascii="Times New Roman" w:hAnsi="Times New Roman"/>
                <w:color w:val="000000"/>
                <w:sz w:val="24"/>
                <w:szCs w:val="24"/>
              </w:rPr>
            </w:pPr>
          </w:p>
        </w:tc>
        <w:tc>
          <w:tcPr>
            <w:tcW w:w="2062" w:type="pct"/>
            <w:shd w:val="clear" w:color="auto" w:fill="auto"/>
            <w:vAlign w:val="center"/>
            <w:hideMark/>
          </w:tcPr>
          <w:p w14:paraId="696A6AFD"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Умения</w:t>
            </w:r>
          </w:p>
        </w:tc>
        <w:tc>
          <w:tcPr>
            <w:tcW w:w="2226" w:type="pct"/>
            <w:shd w:val="clear" w:color="auto" w:fill="auto"/>
            <w:vAlign w:val="center"/>
            <w:hideMark/>
          </w:tcPr>
          <w:p w14:paraId="3297503E"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Знания</w:t>
            </w:r>
          </w:p>
        </w:tc>
      </w:tr>
      <w:tr w:rsidR="00EB7951" w:rsidRPr="00EB7951" w14:paraId="7953888B" w14:textId="77777777" w:rsidTr="00EB7951">
        <w:trPr>
          <w:trHeight w:val="23"/>
        </w:trPr>
        <w:tc>
          <w:tcPr>
            <w:tcW w:w="712" w:type="pct"/>
            <w:vMerge w:val="restart"/>
            <w:shd w:val="clear" w:color="auto" w:fill="auto"/>
            <w:hideMark/>
          </w:tcPr>
          <w:p w14:paraId="48A3FC9C"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ОК 01, ОК 02, ОК 03, ОК 08</w:t>
            </w:r>
          </w:p>
          <w:p w14:paraId="55DAF951" w14:textId="3312F21C"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ПК 3.1., ПК 3.2., ПК 3.3., ПК 4,1., ПК 4.2., ПК 4.3., ПК 4.5., ПК 4.6., ПК 5.1., ПК 5.2., ПК 5.3., ПК 5.4. </w:t>
            </w:r>
          </w:p>
        </w:tc>
        <w:tc>
          <w:tcPr>
            <w:tcW w:w="2062" w:type="pct"/>
            <w:shd w:val="clear" w:color="auto" w:fill="auto"/>
            <w:vAlign w:val="center"/>
            <w:hideMark/>
          </w:tcPr>
          <w:p w14:paraId="4C9B74D0"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определять признаки типовых патологических процессов и отдельных заболеваний в организме человека;</w:t>
            </w:r>
          </w:p>
        </w:tc>
        <w:tc>
          <w:tcPr>
            <w:tcW w:w="2226" w:type="pct"/>
            <w:shd w:val="clear" w:color="auto" w:fill="auto"/>
            <w:vAlign w:val="center"/>
            <w:hideMark/>
          </w:tcPr>
          <w:p w14:paraId="02DD27FB"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общих закономерности развития патологии клеток, органов и систем в организме человека; </w:t>
            </w:r>
          </w:p>
        </w:tc>
      </w:tr>
      <w:tr w:rsidR="00EB7951" w:rsidRPr="00EB7951" w14:paraId="06A55C77" w14:textId="77777777" w:rsidTr="00EB7951">
        <w:trPr>
          <w:trHeight w:val="23"/>
        </w:trPr>
        <w:tc>
          <w:tcPr>
            <w:tcW w:w="712" w:type="pct"/>
            <w:vMerge/>
            <w:shd w:val="clear" w:color="auto" w:fill="auto"/>
            <w:vAlign w:val="center"/>
            <w:hideMark/>
          </w:tcPr>
          <w:p w14:paraId="14AA3DD4" w14:textId="1AB2639B" w:rsidR="00EB7951" w:rsidRPr="00EB7951" w:rsidRDefault="00EB7951" w:rsidP="00EB7951">
            <w:pPr>
              <w:spacing w:after="0" w:line="240" w:lineRule="auto"/>
              <w:rPr>
                <w:rFonts w:ascii="Times New Roman" w:hAnsi="Times New Roman"/>
                <w:color w:val="000000"/>
                <w:sz w:val="24"/>
                <w:szCs w:val="24"/>
              </w:rPr>
            </w:pPr>
          </w:p>
        </w:tc>
        <w:tc>
          <w:tcPr>
            <w:tcW w:w="2062" w:type="pct"/>
            <w:shd w:val="clear" w:color="auto" w:fill="auto"/>
            <w:vAlign w:val="center"/>
            <w:hideMark/>
          </w:tcPr>
          <w:p w14:paraId="6212A5D6"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определять морфологию патологически измененных тканей и органов</w:t>
            </w:r>
          </w:p>
        </w:tc>
        <w:tc>
          <w:tcPr>
            <w:tcW w:w="2226" w:type="pct"/>
            <w:shd w:val="clear" w:color="auto" w:fill="auto"/>
            <w:vAlign w:val="center"/>
            <w:hideMark/>
          </w:tcPr>
          <w:p w14:paraId="0070E8F3"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Структурно-функциональных закономерностей развития и течения типовых патологических процессов и отдельных заболеваний; </w:t>
            </w:r>
          </w:p>
        </w:tc>
      </w:tr>
      <w:tr w:rsidR="00EB7951" w:rsidRPr="00EB7951" w14:paraId="2C58FC32" w14:textId="77777777" w:rsidTr="00EB7951">
        <w:trPr>
          <w:trHeight w:val="23"/>
        </w:trPr>
        <w:tc>
          <w:tcPr>
            <w:tcW w:w="712" w:type="pct"/>
            <w:vMerge/>
            <w:shd w:val="clear" w:color="auto" w:fill="auto"/>
            <w:vAlign w:val="center"/>
            <w:hideMark/>
          </w:tcPr>
          <w:p w14:paraId="10D8FED3" w14:textId="70AC4422" w:rsidR="00EB7951" w:rsidRPr="00EB7951" w:rsidRDefault="00EB7951" w:rsidP="00EB7951">
            <w:pPr>
              <w:spacing w:after="0" w:line="240" w:lineRule="auto"/>
              <w:rPr>
                <w:rFonts w:ascii="Times New Roman" w:hAnsi="Times New Roman"/>
                <w:color w:val="000000"/>
                <w:sz w:val="24"/>
                <w:szCs w:val="24"/>
              </w:rPr>
            </w:pPr>
          </w:p>
        </w:tc>
        <w:tc>
          <w:tcPr>
            <w:tcW w:w="2062" w:type="pct"/>
            <w:shd w:val="clear" w:color="auto" w:fill="auto"/>
            <w:hideMark/>
          </w:tcPr>
          <w:p w14:paraId="6FB4AF76"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226" w:type="pct"/>
            <w:shd w:val="clear" w:color="auto" w:fill="auto"/>
            <w:vAlign w:val="center"/>
            <w:hideMark/>
          </w:tcPr>
          <w:p w14:paraId="01BC3564"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клинических проявлений воспалительных реакций, форм воспаления; </w:t>
            </w:r>
          </w:p>
        </w:tc>
      </w:tr>
      <w:tr w:rsidR="00EB7951" w:rsidRPr="00EB7951" w14:paraId="1C84A57A" w14:textId="77777777" w:rsidTr="00EB7951">
        <w:trPr>
          <w:trHeight w:val="23"/>
        </w:trPr>
        <w:tc>
          <w:tcPr>
            <w:tcW w:w="712" w:type="pct"/>
            <w:vMerge/>
            <w:shd w:val="clear" w:color="auto" w:fill="auto"/>
            <w:vAlign w:val="center"/>
            <w:hideMark/>
          </w:tcPr>
          <w:p w14:paraId="6CCFCCDA" w14:textId="0D8B2C87" w:rsidR="00EB7951" w:rsidRPr="00EB7951" w:rsidRDefault="00EB7951" w:rsidP="00EB7951">
            <w:pPr>
              <w:spacing w:after="0" w:line="240" w:lineRule="auto"/>
              <w:rPr>
                <w:rFonts w:ascii="Times New Roman" w:hAnsi="Times New Roman"/>
                <w:color w:val="000000"/>
                <w:sz w:val="24"/>
                <w:szCs w:val="24"/>
              </w:rPr>
            </w:pPr>
          </w:p>
        </w:tc>
        <w:tc>
          <w:tcPr>
            <w:tcW w:w="2062" w:type="pct"/>
            <w:shd w:val="clear" w:color="auto" w:fill="auto"/>
            <w:hideMark/>
          </w:tcPr>
          <w:p w14:paraId="7AF2AAFF"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226" w:type="pct"/>
            <w:shd w:val="clear" w:color="auto" w:fill="auto"/>
            <w:vAlign w:val="center"/>
            <w:hideMark/>
          </w:tcPr>
          <w:p w14:paraId="4A96F6BE"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клинических проявлений патологических изменений в различных органах и системах организма; </w:t>
            </w:r>
          </w:p>
        </w:tc>
      </w:tr>
      <w:tr w:rsidR="00EB7951" w:rsidRPr="00EB7951" w14:paraId="1E71BE0A" w14:textId="77777777" w:rsidTr="00EB7951">
        <w:trPr>
          <w:trHeight w:val="23"/>
        </w:trPr>
        <w:tc>
          <w:tcPr>
            <w:tcW w:w="712" w:type="pct"/>
            <w:vMerge/>
            <w:shd w:val="clear" w:color="auto" w:fill="auto"/>
            <w:vAlign w:val="center"/>
            <w:hideMark/>
          </w:tcPr>
          <w:p w14:paraId="27CCF39E" w14:textId="63487789" w:rsidR="00EB7951" w:rsidRPr="00EB7951" w:rsidRDefault="00EB7951" w:rsidP="00EB7951">
            <w:pPr>
              <w:spacing w:after="0" w:line="240" w:lineRule="auto"/>
              <w:rPr>
                <w:rFonts w:ascii="Times New Roman" w:hAnsi="Times New Roman"/>
                <w:color w:val="000000"/>
                <w:sz w:val="24"/>
                <w:szCs w:val="24"/>
              </w:rPr>
            </w:pPr>
          </w:p>
        </w:tc>
        <w:tc>
          <w:tcPr>
            <w:tcW w:w="2062" w:type="pct"/>
            <w:shd w:val="clear" w:color="auto" w:fill="auto"/>
            <w:hideMark/>
          </w:tcPr>
          <w:p w14:paraId="7CAAB402" w14:textId="77777777" w:rsidR="00EB7951" w:rsidRPr="00EB7951" w:rsidRDefault="00EB7951" w:rsidP="00EB7951">
            <w:pPr>
              <w:spacing w:after="0" w:line="240" w:lineRule="auto"/>
              <w:rPr>
                <w:rFonts w:ascii="Times New Roman" w:hAnsi="Times New Roman"/>
                <w:color w:val="000000"/>
                <w:sz w:val="24"/>
              </w:rPr>
            </w:pPr>
            <w:r w:rsidRPr="00EB7951">
              <w:rPr>
                <w:rFonts w:ascii="Times New Roman" w:hAnsi="Times New Roman"/>
                <w:color w:val="000000"/>
                <w:sz w:val="24"/>
              </w:rPr>
              <w:t> </w:t>
            </w:r>
          </w:p>
        </w:tc>
        <w:tc>
          <w:tcPr>
            <w:tcW w:w="2226" w:type="pct"/>
            <w:shd w:val="clear" w:color="auto" w:fill="auto"/>
            <w:vAlign w:val="center"/>
            <w:hideMark/>
          </w:tcPr>
          <w:p w14:paraId="3BC8B919"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стадий лихорадки.</w:t>
            </w:r>
          </w:p>
        </w:tc>
      </w:tr>
    </w:tbl>
    <w:p w14:paraId="567B5CE6" w14:textId="77777777" w:rsidR="00585161" w:rsidRPr="003C2B4A" w:rsidRDefault="00585161" w:rsidP="00585161">
      <w:pPr>
        <w:suppressAutoHyphens/>
        <w:spacing w:after="0"/>
        <w:jc w:val="center"/>
        <w:rPr>
          <w:rFonts w:ascii="Times New Roman" w:hAnsi="Times New Roman"/>
          <w:b/>
          <w:sz w:val="24"/>
          <w:szCs w:val="24"/>
        </w:rPr>
      </w:pPr>
    </w:p>
    <w:p w14:paraId="55A7CD6D" w14:textId="77777777"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2180C1B1" w14:textId="77777777" w:rsidR="00585161" w:rsidRPr="003C2B4A" w:rsidRDefault="00585161" w:rsidP="00585161">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3C2B4A" w14:paraId="6D0D9A1E" w14:textId="77777777" w:rsidTr="002078ED">
        <w:trPr>
          <w:trHeight w:val="490"/>
        </w:trPr>
        <w:tc>
          <w:tcPr>
            <w:tcW w:w="3685" w:type="pct"/>
            <w:vAlign w:val="center"/>
          </w:tcPr>
          <w:p w14:paraId="639356C6"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2674E1F7"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585161" w:rsidRPr="003C2B4A" w14:paraId="42BF6F3C" w14:textId="77777777" w:rsidTr="002078ED">
        <w:trPr>
          <w:trHeight w:val="490"/>
        </w:trPr>
        <w:tc>
          <w:tcPr>
            <w:tcW w:w="3685" w:type="pct"/>
            <w:vAlign w:val="center"/>
          </w:tcPr>
          <w:p w14:paraId="3DDE657D"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17E8382A"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36</w:t>
            </w:r>
          </w:p>
        </w:tc>
      </w:tr>
      <w:tr w:rsidR="00F50956" w:rsidRPr="003C2B4A" w14:paraId="7F8F9958" w14:textId="77777777" w:rsidTr="002078ED">
        <w:trPr>
          <w:trHeight w:val="490"/>
        </w:trPr>
        <w:tc>
          <w:tcPr>
            <w:tcW w:w="3685" w:type="pct"/>
            <w:vAlign w:val="center"/>
          </w:tcPr>
          <w:p w14:paraId="5E15DC6F" w14:textId="42FABD01" w:rsidR="00F50956" w:rsidRPr="003C2B4A" w:rsidRDefault="00F50956" w:rsidP="002078ED">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07B6816B" w14:textId="1C86F556" w:rsidR="00F50956" w:rsidRPr="003C2B4A" w:rsidRDefault="00D03333" w:rsidP="002078ED">
            <w:pPr>
              <w:suppressAutoHyphens/>
              <w:spacing w:after="0"/>
              <w:rPr>
                <w:rFonts w:ascii="Times New Roman" w:hAnsi="Times New Roman"/>
                <w:b/>
                <w:sz w:val="24"/>
                <w:szCs w:val="24"/>
              </w:rPr>
            </w:pPr>
            <w:r>
              <w:rPr>
                <w:rFonts w:ascii="Times New Roman" w:hAnsi="Times New Roman"/>
                <w:b/>
                <w:sz w:val="24"/>
                <w:szCs w:val="24"/>
              </w:rPr>
              <w:t>18</w:t>
            </w:r>
          </w:p>
        </w:tc>
      </w:tr>
      <w:tr w:rsidR="00585161" w:rsidRPr="003C2B4A" w14:paraId="3F4DB4BB" w14:textId="77777777" w:rsidTr="002078ED">
        <w:trPr>
          <w:trHeight w:val="336"/>
        </w:trPr>
        <w:tc>
          <w:tcPr>
            <w:tcW w:w="5000" w:type="pct"/>
            <w:gridSpan w:val="2"/>
            <w:vAlign w:val="center"/>
          </w:tcPr>
          <w:p w14:paraId="451B31AE"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585161" w:rsidRPr="003C2B4A" w14:paraId="5698C775" w14:textId="77777777" w:rsidTr="002078ED">
        <w:trPr>
          <w:trHeight w:val="490"/>
        </w:trPr>
        <w:tc>
          <w:tcPr>
            <w:tcW w:w="3685" w:type="pct"/>
            <w:vAlign w:val="center"/>
          </w:tcPr>
          <w:p w14:paraId="231B3F94"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6762DBD7" w14:textId="751AB665"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3C2B4A" w14:paraId="6394788C" w14:textId="77777777" w:rsidTr="002078ED">
        <w:trPr>
          <w:trHeight w:val="490"/>
        </w:trPr>
        <w:tc>
          <w:tcPr>
            <w:tcW w:w="3685" w:type="pct"/>
            <w:vAlign w:val="center"/>
          </w:tcPr>
          <w:p w14:paraId="3E28B31D"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3A6C30AF" w14:textId="11E20FF2"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3C2B4A" w14:paraId="38E32F45" w14:textId="77777777" w:rsidTr="002078ED">
        <w:trPr>
          <w:trHeight w:val="267"/>
        </w:trPr>
        <w:tc>
          <w:tcPr>
            <w:tcW w:w="3685" w:type="pct"/>
            <w:vAlign w:val="center"/>
          </w:tcPr>
          <w:p w14:paraId="51E17DEE" w14:textId="183A70CF" w:rsidR="00585161" w:rsidRPr="003C2B4A" w:rsidRDefault="003C2B4A" w:rsidP="002078ED">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585161" w:rsidRPr="003C2B4A">
              <w:rPr>
                <w:rFonts w:ascii="Times New Roman" w:hAnsi="Times New Roman"/>
                <w:sz w:val="24"/>
                <w:szCs w:val="24"/>
              </w:rPr>
              <w:t xml:space="preserve"> </w:t>
            </w:r>
          </w:p>
        </w:tc>
        <w:tc>
          <w:tcPr>
            <w:tcW w:w="1315" w:type="pct"/>
            <w:vAlign w:val="center"/>
          </w:tcPr>
          <w:p w14:paraId="52A902F4" w14:textId="1AEAEC1C" w:rsidR="00585161" w:rsidRPr="003C2B4A" w:rsidRDefault="00585161" w:rsidP="002078ED">
            <w:pPr>
              <w:suppressAutoHyphens/>
              <w:spacing w:after="0"/>
              <w:rPr>
                <w:rFonts w:ascii="Times New Roman" w:hAnsi="Times New Roman"/>
                <w:sz w:val="24"/>
                <w:szCs w:val="24"/>
              </w:rPr>
            </w:pPr>
          </w:p>
        </w:tc>
      </w:tr>
      <w:tr w:rsidR="00585161" w:rsidRPr="003C2B4A" w14:paraId="176B2747" w14:textId="77777777" w:rsidTr="002078ED">
        <w:trPr>
          <w:trHeight w:val="331"/>
        </w:trPr>
        <w:tc>
          <w:tcPr>
            <w:tcW w:w="3685" w:type="pct"/>
            <w:vAlign w:val="center"/>
          </w:tcPr>
          <w:p w14:paraId="7E9941BB" w14:textId="47B506CA" w:rsidR="00585161" w:rsidRPr="003C2B4A" w:rsidRDefault="000350B2" w:rsidP="002078ED">
            <w:pPr>
              <w:suppressAutoHyphens/>
              <w:spacing w:after="0"/>
              <w:rPr>
                <w:rFonts w:ascii="Times New Roman" w:hAnsi="Times New Roman"/>
                <w:sz w:val="24"/>
                <w:szCs w:val="24"/>
              </w:rPr>
            </w:pPr>
            <w:r>
              <w:rPr>
                <w:rFonts w:ascii="Times New Roman" w:hAnsi="Times New Roman"/>
                <w:sz w:val="24"/>
                <w:szCs w:val="24"/>
              </w:rPr>
              <w:t>Промежуточная аттестация</w:t>
            </w:r>
          </w:p>
        </w:tc>
        <w:tc>
          <w:tcPr>
            <w:tcW w:w="1315" w:type="pct"/>
            <w:vAlign w:val="center"/>
          </w:tcPr>
          <w:p w14:paraId="587B90B4" w14:textId="4170A9E4" w:rsidR="00585161" w:rsidRPr="003C2B4A" w:rsidRDefault="00585161" w:rsidP="002078ED">
            <w:pPr>
              <w:suppressAutoHyphens/>
              <w:spacing w:after="0"/>
              <w:rPr>
                <w:rFonts w:ascii="Times New Roman" w:hAnsi="Times New Roman"/>
                <w:sz w:val="24"/>
                <w:szCs w:val="24"/>
              </w:rPr>
            </w:pPr>
          </w:p>
        </w:tc>
      </w:tr>
    </w:tbl>
    <w:p w14:paraId="04CE9920" w14:textId="77777777" w:rsidR="00585161" w:rsidRPr="003C2B4A" w:rsidRDefault="00585161" w:rsidP="00585161">
      <w:pPr>
        <w:rPr>
          <w:rFonts w:ascii="Times New Roman" w:hAnsi="Times New Roman"/>
          <w:b/>
          <w:sz w:val="24"/>
          <w:szCs w:val="24"/>
        </w:rPr>
        <w:sectPr w:rsidR="00585161" w:rsidRPr="003C2B4A" w:rsidSect="00647001">
          <w:pgSz w:w="11906" w:h="16838"/>
          <w:pgMar w:top="1134" w:right="567" w:bottom="1134" w:left="1701" w:header="708" w:footer="708" w:gutter="0"/>
          <w:cols w:space="720"/>
          <w:docGrid w:linePitch="299"/>
        </w:sectPr>
      </w:pPr>
    </w:p>
    <w:p w14:paraId="04D51B4C" w14:textId="77777777" w:rsidR="00585161" w:rsidRPr="003C2B4A" w:rsidRDefault="00585161"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7953"/>
        <w:gridCol w:w="1748"/>
        <w:gridCol w:w="2467"/>
      </w:tblGrid>
      <w:tr w:rsidR="0076617D" w:rsidRPr="00EE728F" w14:paraId="198D7DD1" w14:textId="77777777" w:rsidTr="006978AE">
        <w:trPr>
          <w:trHeight w:val="20"/>
        </w:trPr>
        <w:tc>
          <w:tcPr>
            <w:tcW w:w="822" w:type="pct"/>
            <w:vAlign w:val="center"/>
          </w:tcPr>
          <w:p w14:paraId="7E84EEB3" w14:textId="645AFF49" w:rsidR="0076617D" w:rsidRPr="00EE728F" w:rsidRDefault="0076617D" w:rsidP="00EE728F">
            <w:pPr>
              <w:suppressAutoHyphens/>
              <w:spacing w:after="0" w:line="240" w:lineRule="auto"/>
              <w:jc w:val="center"/>
              <w:rPr>
                <w:rFonts w:ascii="Times New Roman" w:hAnsi="Times New Roman"/>
                <w:b/>
                <w:bCs/>
                <w:sz w:val="24"/>
                <w:szCs w:val="24"/>
              </w:rPr>
            </w:pPr>
            <w:r w:rsidRPr="00EE728F">
              <w:rPr>
                <w:rFonts w:ascii="Times New Roman" w:hAnsi="Times New Roman"/>
                <w:b/>
                <w:bCs/>
                <w:sz w:val="24"/>
                <w:szCs w:val="24"/>
              </w:rPr>
              <w:t xml:space="preserve">Наименование разделов </w:t>
            </w:r>
            <w:r w:rsidRPr="00EE728F">
              <w:rPr>
                <w:rFonts w:ascii="Times New Roman" w:hAnsi="Times New Roman"/>
                <w:b/>
                <w:bCs/>
                <w:sz w:val="24"/>
                <w:szCs w:val="24"/>
              </w:rPr>
              <w:br/>
              <w:t>и тем</w:t>
            </w:r>
          </w:p>
        </w:tc>
        <w:tc>
          <w:tcPr>
            <w:tcW w:w="2731" w:type="pct"/>
            <w:vAlign w:val="center"/>
          </w:tcPr>
          <w:p w14:paraId="4CC63CCB" w14:textId="39B1A314" w:rsidR="0076617D" w:rsidRPr="00EE728F" w:rsidRDefault="0076617D" w:rsidP="00EE728F">
            <w:pPr>
              <w:suppressAutoHyphens/>
              <w:spacing w:after="0" w:line="240" w:lineRule="auto"/>
              <w:jc w:val="center"/>
              <w:rPr>
                <w:rFonts w:ascii="Times New Roman" w:hAnsi="Times New Roman"/>
                <w:b/>
                <w:bCs/>
                <w:sz w:val="24"/>
                <w:szCs w:val="24"/>
              </w:rPr>
            </w:pPr>
            <w:r w:rsidRPr="00EE728F">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49F3D138" w14:textId="135E4421" w:rsidR="0076617D" w:rsidRPr="00EE728F" w:rsidRDefault="0076617D" w:rsidP="00EE728F">
            <w:pPr>
              <w:suppressAutoHyphens/>
              <w:spacing w:after="0" w:line="240" w:lineRule="auto"/>
              <w:jc w:val="center"/>
              <w:rPr>
                <w:rFonts w:ascii="Times New Roman" w:hAnsi="Times New Roman"/>
                <w:b/>
                <w:bCs/>
                <w:sz w:val="24"/>
                <w:szCs w:val="24"/>
              </w:rPr>
            </w:pPr>
            <w:r w:rsidRPr="00EE728F">
              <w:rPr>
                <w:rFonts w:ascii="Times New Roman" w:hAnsi="Times New Roman"/>
                <w:b/>
                <w:bCs/>
                <w:sz w:val="24"/>
                <w:szCs w:val="24"/>
              </w:rPr>
              <w:t xml:space="preserve">Объем, акад. ч / в том числе </w:t>
            </w:r>
            <w:r w:rsidRPr="00EE728F">
              <w:rPr>
                <w:rFonts w:ascii="Times New Roman" w:hAnsi="Times New Roman"/>
                <w:b/>
                <w:bCs/>
                <w:sz w:val="24"/>
                <w:szCs w:val="24"/>
              </w:rPr>
              <w:br/>
              <w:t>в форме практической подготовки, акад. ч</w:t>
            </w:r>
            <w:r w:rsidRPr="00EE728F">
              <w:rPr>
                <w:rStyle w:val="ab"/>
                <w:rFonts w:ascii="Times New Roman" w:hAnsi="Times New Roman"/>
                <w:b/>
                <w:bCs/>
                <w:sz w:val="24"/>
                <w:szCs w:val="24"/>
              </w:rPr>
              <w:footnoteReference w:id="8"/>
            </w:r>
          </w:p>
        </w:tc>
        <w:tc>
          <w:tcPr>
            <w:tcW w:w="847" w:type="pct"/>
            <w:vAlign w:val="center"/>
          </w:tcPr>
          <w:p w14:paraId="29AE29FC" w14:textId="1A2AEFA3" w:rsidR="0076617D" w:rsidRPr="00EE728F" w:rsidRDefault="0076617D" w:rsidP="00EE728F">
            <w:pPr>
              <w:suppressAutoHyphens/>
              <w:spacing w:after="0" w:line="240" w:lineRule="auto"/>
              <w:jc w:val="center"/>
              <w:rPr>
                <w:rFonts w:ascii="Times New Roman" w:hAnsi="Times New Roman"/>
                <w:b/>
                <w:bCs/>
                <w:sz w:val="24"/>
                <w:szCs w:val="24"/>
              </w:rPr>
            </w:pPr>
            <w:r w:rsidRPr="00EE728F">
              <w:rPr>
                <w:rFonts w:ascii="Times New Roman" w:hAnsi="Times New Roman"/>
                <w:b/>
                <w:bCs/>
                <w:sz w:val="24"/>
                <w:szCs w:val="24"/>
              </w:rPr>
              <w:t>Коды компетенций,</w:t>
            </w:r>
            <w:r w:rsidRPr="00EE728F">
              <w:rPr>
                <w:rFonts w:ascii="Times New Roman" w:hAnsi="Times New Roman"/>
                <w:sz w:val="24"/>
                <w:szCs w:val="24"/>
              </w:rPr>
              <w:t xml:space="preserve"> </w:t>
            </w:r>
            <w:r w:rsidRPr="00EE728F">
              <w:rPr>
                <w:rFonts w:ascii="Times New Roman" w:hAnsi="Times New Roman"/>
                <w:b/>
                <w:bCs/>
                <w:sz w:val="24"/>
                <w:szCs w:val="24"/>
              </w:rPr>
              <w:t>формированию которых способствует элемент программы</w:t>
            </w:r>
          </w:p>
        </w:tc>
      </w:tr>
      <w:tr w:rsidR="00585161" w:rsidRPr="00EE728F" w14:paraId="730A6D5C" w14:textId="77777777" w:rsidTr="006978AE">
        <w:trPr>
          <w:trHeight w:val="20"/>
        </w:trPr>
        <w:tc>
          <w:tcPr>
            <w:tcW w:w="822" w:type="pct"/>
          </w:tcPr>
          <w:p w14:paraId="64208986" w14:textId="77777777" w:rsidR="00585161" w:rsidRPr="00EE728F" w:rsidRDefault="00585161" w:rsidP="00EE728F">
            <w:pPr>
              <w:spacing w:after="0" w:line="240" w:lineRule="auto"/>
              <w:jc w:val="center"/>
              <w:rPr>
                <w:rFonts w:ascii="Times New Roman" w:hAnsi="Times New Roman"/>
                <w:b/>
                <w:bCs/>
                <w:sz w:val="24"/>
                <w:szCs w:val="24"/>
              </w:rPr>
            </w:pPr>
            <w:r w:rsidRPr="00EE728F">
              <w:rPr>
                <w:rFonts w:ascii="Times New Roman" w:hAnsi="Times New Roman"/>
                <w:b/>
                <w:bCs/>
                <w:sz w:val="24"/>
                <w:szCs w:val="24"/>
              </w:rPr>
              <w:t>1</w:t>
            </w:r>
          </w:p>
        </w:tc>
        <w:tc>
          <w:tcPr>
            <w:tcW w:w="2731" w:type="pct"/>
          </w:tcPr>
          <w:p w14:paraId="4F48C846" w14:textId="77777777" w:rsidR="00585161" w:rsidRPr="00EE728F" w:rsidRDefault="00585161" w:rsidP="00EE728F">
            <w:pPr>
              <w:spacing w:after="0" w:line="240" w:lineRule="auto"/>
              <w:jc w:val="center"/>
              <w:rPr>
                <w:rFonts w:ascii="Times New Roman" w:hAnsi="Times New Roman"/>
                <w:b/>
                <w:bCs/>
                <w:sz w:val="24"/>
                <w:szCs w:val="24"/>
              </w:rPr>
            </w:pPr>
            <w:r w:rsidRPr="00EE728F">
              <w:rPr>
                <w:rFonts w:ascii="Times New Roman" w:hAnsi="Times New Roman"/>
                <w:b/>
                <w:bCs/>
                <w:sz w:val="24"/>
                <w:szCs w:val="24"/>
              </w:rPr>
              <w:t>2</w:t>
            </w:r>
          </w:p>
        </w:tc>
        <w:tc>
          <w:tcPr>
            <w:tcW w:w="600" w:type="pct"/>
          </w:tcPr>
          <w:p w14:paraId="3638032A" w14:textId="77777777" w:rsidR="00585161" w:rsidRPr="00EE728F" w:rsidRDefault="00585161" w:rsidP="00EE728F">
            <w:pPr>
              <w:spacing w:after="0" w:line="240" w:lineRule="auto"/>
              <w:jc w:val="center"/>
              <w:rPr>
                <w:rFonts w:ascii="Times New Roman" w:hAnsi="Times New Roman"/>
                <w:b/>
                <w:bCs/>
                <w:sz w:val="24"/>
                <w:szCs w:val="24"/>
              </w:rPr>
            </w:pPr>
            <w:r w:rsidRPr="00EE728F">
              <w:rPr>
                <w:rFonts w:ascii="Times New Roman" w:hAnsi="Times New Roman"/>
                <w:b/>
                <w:bCs/>
                <w:sz w:val="24"/>
                <w:szCs w:val="24"/>
              </w:rPr>
              <w:t>3</w:t>
            </w:r>
          </w:p>
        </w:tc>
        <w:tc>
          <w:tcPr>
            <w:tcW w:w="847" w:type="pct"/>
          </w:tcPr>
          <w:p w14:paraId="1DDE4504" w14:textId="77777777" w:rsidR="00585161" w:rsidRPr="00EE728F" w:rsidRDefault="00585161" w:rsidP="00EE728F">
            <w:pPr>
              <w:spacing w:after="0" w:line="240" w:lineRule="auto"/>
              <w:jc w:val="center"/>
              <w:rPr>
                <w:rFonts w:ascii="Times New Roman" w:hAnsi="Times New Roman"/>
                <w:b/>
                <w:bCs/>
                <w:sz w:val="24"/>
                <w:szCs w:val="24"/>
              </w:rPr>
            </w:pPr>
            <w:r w:rsidRPr="00EE728F">
              <w:rPr>
                <w:rFonts w:ascii="Times New Roman" w:hAnsi="Times New Roman"/>
                <w:b/>
                <w:bCs/>
                <w:sz w:val="24"/>
                <w:szCs w:val="24"/>
              </w:rPr>
              <w:t>4</w:t>
            </w:r>
          </w:p>
        </w:tc>
      </w:tr>
      <w:tr w:rsidR="00585161" w:rsidRPr="00EE728F" w14:paraId="11C5EDE4" w14:textId="77777777" w:rsidTr="006978AE">
        <w:trPr>
          <w:trHeight w:val="20"/>
        </w:trPr>
        <w:tc>
          <w:tcPr>
            <w:tcW w:w="3553" w:type="pct"/>
            <w:gridSpan w:val="2"/>
          </w:tcPr>
          <w:p w14:paraId="72126A7D"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Раздел 1. Общая нозология</w:t>
            </w:r>
          </w:p>
        </w:tc>
        <w:tc>
          <w:tcPr>
            <w:tcW w:w="600" w:type="pct"/>
          </w:tcPr>
          <w:p w14:paraId="478C3838" w14:textId="77777777" w:rsidR="00585161" w:rsidRPr="00EE728F" w:rsidRDefault="00585161" w:rsidP="00EE728F">
            <w:pPr>
              <w:spacing w:after="0" w:line="240" w:lineRule="auto"/>
              <w:jc w:val="center"/>
              <w:rPr>
                <w:rFonts w:ascii="Times New Roman" w:hAnsi="Times New Roman"/>
                <w:b/>
                <w:bCs/>
                <w:sz w:val="24"/>
                <w:szCs w:val="24"/>
              </w:rPr>
            </w:pPr>
          </w:p>
        </w:tc>
        <w:tc>
          <w:tcPr>
            <w:tcW w:w="847" w:type="pct"/>
          </w:tcPr>
          <w:p w14:paraId="69558B17"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76C6BAF1" w14:textId="77777777" w:rsidTr="006978AE">
        <w:trPr>
          <w:trHeight w:val="20"/>
        </w:trPr>
        <w:tc>
          <w:tcPr>
            <w:tcW w:w="822" w:type="pct"/>
            <w:vMerge w:val="restart"/>
          </w:tcPr>
          <w:p w14:paraId="7143F2F5"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Тема 1.1.</w:t>
            </w:r>
          </w:p>
          <w:p w14:paraId="56CC8482"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Предмет и задачи патологии. Введение в нозологию.</w:t>
            </w:r>
          </w:p>
          <w:p w14:paraId="7F045174"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63B5D45C" w14:textId="5AC6413A" w:rsidR="00585161" w:rsidRPr="00EE728F" w:rsidRDefault="003C2B4A" w:rsidP="00EE728F">
            <w:pPr>
              <w:spacing w:after="0" w:line="240" w:lineRule="auto"/>
              <w:rPr>
                <w:rFonts w:ascii="Times New Roman" w:hAnsi="Times New Roman"/>
                <w:b/>
                <w:bCs/>
                <w:sz w:val="24"/>
                <w:szCs w:val="24"/>
              </w:rPr>
            </w:pPr>
            <w:r w:rsidRPr="00EE728F">
              <w:rPr>
                <w:rFonts w:ascii="Times New Roman" w:hAnsi="Times New Roman"/>
                <w:b/>
                <w:bCs/>
                <w:sz w:val="24"/>
                <w:szCs w:val="24"/>
              </w:rPr>
              <w:t>Содержание</w:t>
            </w:r>
          </w:p>
        </w:tc>
        <w:tc>
          <w:tcPr>
            <w:tcW w:w="600" w:type="pct"/>
            <w:vAlign w:val="center"/>
          </w:tcPr>
          <w:p w14:paraId="51A0CC20" w14:textId="77777777" w:rsidR="00585161" w:rsidRPr="00EE728F" w:rsidRDefault="00585161" w:rsidP="00EE728F">
            <w:pPr>
              <w:suppressAutoHyphens/>
              <w:spacing w:after="0" w:line="240" w:lineRule="auto"/>
              <w:rPr>
                <w:rFonts w:ascii="Times New Roman" w:hAnsi="Times New Roman"/>
                <w:bCs/>
                <w:sz w:val="24"/>
                <w:szCs w:val="24"/>
              </w:rPr>
            </w:pPr>
          </w:p>
        </w:tc>
        <w:tc>
          <w:tcPr>
            <w:tcW w:w="847" w:type="pct"/>
            <w:vMerge w:val="restart"/>
          </w:tcPr>
          <w:p w14:paraId="20C3C763"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11C4D9B0"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47DFFBAB" w14:textId="293847A0" w:rsidR="00585161" w:rsidRPr="00EE728F" w:rsidRDefault="00585161" w:rsidP="00EE728F">
            <w:pPr>
              <w:spacing w:after="0" w:line="240" w:lineRule="auto"/>
              <w:rPr>
                <w:rFonts w:ascii="Times New Roman" w:hAnsi="Times New Roman"/>
                <w:b/>
                <w:sz w:val="24"/>
                <w:szCs w:val="24"/>
              </w:rPr>
            </w:pPr>
          </w:p>
        </w:tc>
      </w:tr>
      <w:tr w:rsidR="00585161" w:rsidRPr="00EE728F" w14:paraId="6D5ECE3F" w14:textId="77777777" w:rsidTr="006978AE">
        <w:trPr>
          <w:trHeight w:val="20"/>
        </w:trPr>
        <w:tc>
          <w:tcPr>
            <w:tcW w:w="822" w:type="pct"/>
            <w:vMerge/>
          </w:tcPr>
          <w:p w14:paraId="40FE9800"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021A19EF" w14:textId="625C525E"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1.Предмет и задачи патологии, ее связь с медико-биологическими и клиническими дисциплинами. </w:t>
            </w:r>
          </w:p>
          <w:p w14:paraId="3E61A8CF"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2.Понятие о патологическом процессе, патологической реакции, патологическом состоянии, типовом патологическом процессе. </w:t>
            </w:r>
          </w:p>
          <w:p w14:paraId="4395F5E0"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3. Характеристика понятия “повреждение” как основы патологии клетки. Связь нарушений обмена веществ, структуры и функции с повреждением клеток. Основные причины повреждения. </w:t>
            </w:r>
          </w:p>
          <w:p w14:paraId="6B0679B3" w14:textId="0AD0BD70"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 4.Общая этиология болезней. Понятие о факторах риска. Значение внешних и внутренних факторов, роль реактивности организма в возникновении, развитии и исходе болезни. </w:t>
            </w:r>
          </w:p>
          <w:p w14:paraId="7277B45F"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5.Патогенез и морфогенез болезней. Периоды болезни. </w:t>
            </w:r>
          </w:p>
          <w:p w14:paraId="754F9386"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6.Понятия «симптомы» и «синдромы», их клиническое значение. </w:t>
            </w:r>
          </w:p>
          <w:p w14:paraId="08DB74FE"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sz w:val="24"/>
                <w:szCs w:val="24"/>
              </w:rPr>
              <w:t>7.Исходы болезни. Терминальное состояние.</w:t>
            </w:r>
          </w:p>
        </w:tc>
        <w:tc>
          <w:tcPr>
            <w:tcW w:w="600" w:type="pct"/>
            <w:vAlign w:val="center"/>
          </w:tcPr>
          <w:p w14:paraId="6623EABF" w14:textId="77777777" w:rsidR="00585161" w:rsidRPr="00EE728F" w:rsidRDefault="00585161" w:rsidP="00EE728F">
            <w:pPr>
              <w:suppressAutoHyphens/>
              <w:spacing w:after="0" w:line="240" w:lineRule="auto"/>
              <w:jc w:val="both"/>
              <w:rPr>
                <w:rFonts w:ascii="Times New Roman" w:hAnsi="Times New Roman"/>
                <w:bCs/>
                <w:sz w:val="24"/>
                <w:szCs w:val="24"/>
              </w:rPr>
            </w:pPr>
          </w:p>
        </w:tc>
        <w:tc>
          <w:tcPr>
            <w:tcW w:w="847" w:type="pct"/>
            <w:vMerge/>
          </w:tcPr>
          <w:p w14:paraId="0AF17D41"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739EB02C" w14:textId="77777777" w:rsidTr="006978AE">
        <w:trPr>
          <w:trHeight w:val="20"/>
        </w:trPr>
        <w:tc>
          <w:tcPr>
            <w:tcW w:w="3553" w:type="pct"/>
            <w:gridSpan w:val="2"/>
          </w:tcPr>
          <w:p w14:paraId="691B4A75"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 xml:space="preserve">Раздел 2. </w:t>
            </w:r>
            <w:proofErr w:type="spellStart"/>
            <w:r w:rsidRPr="00EE728F">
              <w:rPr>
                <w:rFonts w:ascii="Times New Roman" w:hAnsi="Times New Roman"/>
                <w:b/>
                <w:sz w:val="24"/>
                <w:szCs w:val="24"/>
              </w:rPr>
              <w:t>Общепатологические</w:t>
            </w:r>
            <w:proofErr w:type="spellEnd"/>
            <w:r w:rsidRPr="00EE728F">
              <w:rPr>
                <w:rFonts w:ascii="Times New Roman" w:hAnsi="Times New Roman"/>
                <w:b/>
                <w:sz w:val="24"/>
                <w:szCs w:val="24"/>
              </w:rPr>
              <w:t xml:space="preserve"> процессы</w:t>
            </w:r>
          </w:p>
        </w:tc>
        <w:tc>
          <w:tcPr>
            <w:tcW w:w="600" w:type="pct"/>
            <w:vAlign w:val="center"/>
          </w:tcPr>
          <w:p w14:paraId="57046935" w14:textId="77777777" w:rsidR="00585161" w:rsidRPr="00EE728F" w:rsidRDefault="00585161" w:rsidP="00EE728F">
            <w:pPr>
              <w:suppressAutoHyphens/>
              <w:spacing w:after="0" w:line="240" w:lineRule="auto"/>
              <w:jc w:val="center"/>
              <w:rPr>
                <w:rFonts w:ascii="Times New Roman" w:hAnsi="Times New Roman"/>
                <w:b/>
                <w:bCs/>
                <w:sz w:val="24"/>
                <w:szCs w:val="24"/>
              </w:rPr>
            </w:pPr>
          </w:p>
        </w:tc>
        <w:tc>
          <w:tcPr>
            <w:tcW w:w="847" w:type="pct"/>
          </w:tcPr>
          <w:p w14:paraId="5F44F603"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707E3A3A" w14:textId="77777777" w:rsidTr="006978AE">
        <w:trPr>
          <w:trHeight w:val="20"/>
        </w:trPr>
        <w:tc>
          <w:tcPr>
            <w:tcW w:w="822" w:type="pct"/>
            <w:vMerge w:val="restart"/>
          </w:tcPr>
          <w:p w14:paraId="29D97515"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Тема 2.1.</w:t>
            </w:r>
          </w:p>
          <w:p w14:paraId="166D6C17" w14:textId="080B1CD8"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 xml:space="preserve">Альтерация. Патология обмена веществ. </w:t>
            </w:r>
          </w:p>
        </w:tc>
        <w:tc>
          <w:tcPr>
            <w:tcW w:w="2731" w:type="pct"/>
          </w:tcPr>
          <w:p w14:paraId="7ED87070" w14:textId="4AB41E52" w:rsidR="00585161" w:rsidRPr="00EE728F" w:rsidRDefault="003C2B4A" w:rsidP="00EE728F">
            <w:pPr>
              <w:spacing w:after="0" w:line="240" w:lineRule="auto"/>
              <w:rPr>
                <w:rFonts w:ascii="Times New Roman" w:hAnsi="Times New Roman"/>
                <w:b/>
                <w:bCs/>
                <w:sz w:val="24"/>
                <w:szCs w:val="24"/>
              </w:rPr>
            </w:pPr>
            <w:r w:rsidRPr="00EE728F">
              <w:rPr>
                <w:rFonts w:ascii="Times New Roman" w:hAnsi="Times New Roman"/>
                <w:b/>
                <w:bCs/>
                <w:sz w:val="24"/>
                <w:szCs w:val="24"/>
              </w:rPr>
              <w:t>Содержание</w:t>
            </w:r>
            <w:r w:rsidR="00585161" w:rsidRPr="00EE728F">
              <w:rPr>
                <w:rFonts w:ascii="Times New Roman" w:hAnsi="Times New Roman"/>
                <w:b/>
                <w:bCs/>
                <w:sz w:val="24"/>
                <w:szCs w:val="24"/>
              </w:rPr>
              <w:t xml:space="preserve"> </w:t>
            </w:r>
          </w:p>
        </w:tc>
        <w:tc>
          <w:tcPr>
            <w:tcW w:w="600" w:type="pct"/>
            <w:vAlign w:val="center"/>
          </w:tcPr>
          <w:p w14:paraId="505E80D5" w14:textId="77777777" w:rsidR="00585161" w:rsidRPr="00EE728F" w:rsidRDefault="00585161" w:rsidP="00EE728F">
            <w:pPr>
              <w:spacing w:after="0" w:line="240" w:lineRule="auto"/>
              <w:rPr>
                <w:rFonts w:ascii="Times New Roman" w:hAnsi="Times New Roman"/>
                <w:bCs/>
                <w:sz w:val="24"/>
                <w:szCs w:val="24"/>
              </w:rPr>
            </w:pPr>
          </w:p>
        </w:tc>
        <w:tc>
          <w:tcPr>
            <w:tcW w:w="847" w:type="pct"/>
            <w:vMerge w:val="restart"/>
          </w:tcPr>
          <w:p w14:paraId="548146DE"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7E88842B"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46C5684C"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lastRenderedPageBreak/>
              <w:t>ОК 01, ОК 02, ОК 03, ОК 08</w:t>
            </w:r>
          </w:p>
          <w:p w14:paraId="1E3F01A1"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56435770" w14:textId="6F2088B5" w:rsidR="00585161" w:rsidRPr="00EE728F" w:rsidRDefault="00585161" w:rsidP="00EE728F">
            <w:pPr>
              <w:spacing w:after="0" w:line="240" w:lineRule="auto"/>
              <w:rPr>
                <w:rFonts w:ascii="Times New Roman" w:hAnsi="Times New Roman"/>
                <w:b/>
                <w:sz w:val="24"/>
                <w:szCs w:val="24"/>
              </w:rPr>
            </w:pPr>
          </w:p>
        </w:tc>
      </w:tr>
      <w:tr w:rsidR="00585161" w:rsidRPr="00EE728F" w14:paraId="4809ABD8" w14:textId="77777777" w:rsidTr="006978AE">
        <w:trPr>
          <w:trHeight w:val="20"/>
        </w:trPr>
        <w:tc>
          <w:tcPr>
            <w:tcW w:w="822" w:type="pct"/>
            <w:vMerge/>
          </w:tcPr>
          <w:p w14:paraId="358CBB68"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72FE53D4"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1.Альтерация, понятие, виды. </w:t>
            </w:r>
          </w:p>
          <w:p w14:paraId="21E2DE0F"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2.Дистрофия – определение, сущность.</w:t>
            </w:r>
          </w:p>
          <w:p w14:paraId="176DAA9C"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3. Причины развития дистрофий, механизмы развития. Классификация дистрофий. </w:t>
            </w:r>
          </w:p>
          <w:p w14:paraId="6536EF3F"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4.Паренхиматозные дистрофии – белковые (</w:t>
            </w:r>
            <w:proofErr w:type="spellStart"/>
            <w:r w:rsidRPr="00EE728F">
              <w:rPr>
                <w:rFonts w:ascii="Times New Roman" w:hAnsi="Times New Roman"/>
                <w:sz w:val="24"/>
                <w:szCs w:val="24"/>
              </w:rPr>
              <w:t>диспротеинозы</w:t>
            </w:r>
            <w:proofErr w:type="spellEnd"/>
            <w:r w:rsidRPr="00EE728F">
              <w:rPr>
                <w:rFonts w:ascii="Times New Roman" w:hAnsi="Times New Roman"/>
                <w:sz w:val="24"/>
                <w:szCs w:val="24"/>
              </w:rPr>
              <w:t>), жировые (</w:t>
            </w:r>
            <w:proofErr w:type="spellStart"/>
            <w:r w:rsidRPr="00EE728F">
              <w:rPr>
                <w:rFonts w:ascii="Times New Roman" w:hAnsi="Times New Roman"/>
                <w:sz w:val="24"/>
                <w:szCs w:val="24"/>
              </w:rPr>
              <w:t>липидозы</w:t>
            </w:r>
            <w:proofErr w:type="spellEnd"/>
            <w:r w:rsidRPr="00EE728F">
              <w:rPr>
                <w:rFonts w:ascii="Times New Roman" w:hAnsi="Times New Roman"/>
                <w:sz w:val="24"/>
                <w:szCs w:val="24"/>
              </w:rPr>
              <w:t xml:space="preserve">), углеводные. </w:t>
            </w:r>
          </w:p>
          <w:p w14:paraId="07853628"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lastRenderedPageBreak/>
              <w:t xml:space="preserve">5.Мезенхимальные или </w:t>
            </w:r>
            <w:proofErr w:type="spellStart"/>
            <w:r w:rsidRPr="00EE728F">
              <w:rPr>
                <w:rFonts w:ascii="Times New Roman" w:hAnsi="Times New Roman"/>
                <w:sz w:val="24"/>
                <w:szCs w:val="24"/>
              </w:rPr>
              <w:t>стромально</w:t>
            </w:r>
            <w:proofErr w:type="spellEnd"/>
            <w:r w:rsidRPr="00EE728F">
              <w:rPr>
                <w:rFonts w:ascii="Times New Roman" w:hAnsi="Times New Roman"/>
                <w:sz w:val="24"/>
                <w:szCs w:val="24"/>
              </w:rPr>
              <w:t xml:space="preserve">-сосудистые дистрофии (белковые, жировые, углеводные). </w:t>
            </w:r>
          </w:p>
          <w:p w14:paraId="1C7B5016"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sz w:val="24"/>
                <w:szCs w:val="24"/>
              </w:rPr>
              <w:t xml:space="preserve">6.Смешанные дистрофии – следствие нарушения обмена сложных белков и минералов. </w:t>
            </w:r>
          </w:p>
        </w:tc>
        <w:tc>
          <w:tcPr>
            <w:tcW w:w="600" w:type="pct"/>
            <w:vAlign w:val="center"/>
          </w:tcPr>
          <w:p w14:paraId="41BC0E45" w14:textId="77777777" w:rsidR="00585161" w:rsidRPr="00EE728F" w:rsidRDefault="00585161" w:rsidP="00EE728F">
            <w:pPr>
              <w:spacing w:after="0" w:line="240" w:lineRule="auto"/>
              <w:rPr>
                <w:rFonts w:ascii="Times New Roman" w:hAnsi="Times New Roman"/>
                <w:bCs/>
                <w:sz w:val="24"/>
                <w:szCs w:val="24"/>
              </w:rPr>
            </w:pPr>
          </w:p>
        </w:tc>
        <w:tc>
          <w:tcPr>
            <w:tcW w:w="847" w:type="pct"/>
            <w:vMerge/>
          </w:tcPr>
          <w:p w14:paraId="667C4255"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0A2E6B3A" w14:textId="77777777" w:rsidTr="006978AE">
        <w:trPr>
          <w:trHeight w:val="20"/>
        </w:trPr>
        <w:tc>
          <w:tcPr>
            <w:tcW w:w="822" w:type="pct"/>
            <w:vMerge/>
          </w:tcPr>
          <w:p w14:paraId="361245B3"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7608C1C2" w14:textId="3E1F05E1" w:rsidR="00585161" w:rsidRPr="00EE728F" w:rsidRDefault="003C2B4A" w:rsidP="00EE728F">
            <w:pPr>
              <w:spacing w:after="0" w:line="240" w:lineRule="auto"/>
              <w:rPr>
                <w:rFonts w:ascii="Times New Roman" w:hAnsi="Times New Roman"/>
                <w:b/>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48FE3898" w14:textId="77777777" w:rsidR="00585161" w:rsidRPr="00EE728F" w:rsidRDefault="00585161" w:rsidP="00EE728F">
            <w:pPr>
              <w:spacing w:after="0" w:line="240" w:lineRule="auto"/>
              <w:rPr>
                <w:rFonts w:ascii="Times New Roman" w:hAnsi="Times New Roman"/>
                <w:bCs/>
                <w:sz w:val="24"/>
                <w:szCs w:val="24"/>
              </w:rPr>
            </w:pPr>
          </w:p>
        </w:tc>
        <w:tc>
          <w:tcPr>
            <w:tcW w:w="847" w:type="pct"/>
            <w:vMerge/>
          </w:tcPr>
          <w:p w14:paraId="5BCE08A4"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276AC4CF" w14:textId="77777777" w:rsidTr="006978AE">
        <w:trPr>
          <w:trHeight w:val="20"/>
        </w:trPr>
        <w:tc>
          <w:tcPr>
            <w:tcW w:w="822" w:type="pct"/>
            <w:vMerge/>
          </w:tcPr>
          <w:p w14:paraId="31D435E9"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3524FB12"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1</w:t>
            </w:r>
          </w:p>
          <w:p w14:paraId="66C0A9B1"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Изучение клинико-морфологических признаков различных видов дистрофии, механизмов развития, исходов.</w:t>
            </w:r>
          </w:p>
          <w:p w14:paraId="083AE86F"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sz w:val="24"/>
                <w:szCs w:val="24"/>
              </w:rPr>
              <w:t>Изучение микро- и макропрепаратов.</w:t>
            </w:r>
          </w:p>
        </w:tc>
        <w:tc>
          <w:tcPr>
            <w:tcW w:w="600" w:type="pct"/>
            <w:vAlign w:val="center"/>
          </w:tcPr>
          <w:p w14:paraId="56F3AAD6" w14:textId="77777777" w:rsidR="00585161" w:rsidRPr="00EE728F" w:rsidRDefault="00585161" w:rsidP="00EE728F">
            <w:pPr>
              <w:spacing w:after="0" w:line="240" w:lineRule="auto"/>
              <w:rPr>
                <w:rFonts w:ascii="Times New Roman" w:hAnsi="Times New Roman"/>
                <w:bCs/>
                <w:sz w:val="24"/>
                <w:szCs w:val="24"/>
              </w:rPr>
            </w:pPr>
          </w:p>
        </w:tc>
        <w:tc>
          <w:tcPr>
            <w:tcW w:w="847" w:type="pct"/>
            <w:vMerge/>
          </w:tcPr>
          <w:p w14:paraId="5CEDBCA4"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68CF2B2C" w14:textId="77777777" w:rsidTr="006978AE">
        <w:trPr>
          <w:trHeight w:val="20"/>
        </w:trPr>
        <w:tc>
          <w:tcPr>
            <w:tcW w:w="822" w:type="pct"/>
            <w:vMerge w:val="restart"/>
          </w:tcPr>
          <w:p w14:paraId="460CFBE3"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Тема 2.2.</w:t>
            </w:r>
          </w:p>
          <w:p w14:paraId="7B280043"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Альтерация. Некроз.</w:t>
            </w:r>
          </w:p>
        </w:tc>
        <w:tc>
          <w:tcPr>
            <w:tcW w:w="2731" w:type="pct"/>
          </w:tcPr>
          <w:p w14:paraId="489F1183" w14:textId="31AB726F" w:rsidR="00585161" w:rsidRPr="00EE728F" w:rsidRDefault="003C2B4A" w:rsidP="00EE728F">
            <w:pPr>
              <w:spacing w:after="0" w:line="240" w:lineRule="auto"/>
              <w:rPr>
                <w:rFonts w:ascii="Times New Roman" w:hAnsi="Times New Roman"/>
                <w:sz w:val="24"/>
                <w:szCs w:val="24"/>
              </w:rPr>
            </w:pPr>
            <w:r w:rsidRPr="00EE728F">
              <w:rPr>
                <w:rFonts w:ascii="Times New Roman" w:hAnsi="Times New Roman"/>
                <w:b/>
                <w:bCs/>
                <w:sz w:val="24"/>
                <w:szCs w:val="24"/>
              </w:rPr>
              <w:t>Содержание</w:t>
            </w:r>
          </w:p>
        </w:tc>
        <w:tc>
          <w:tcPr>
            <w:tcW w:w="600" w:type="pct"/>
            <w:vAlign w:val="center"/>
          </w:tcPr>
          <w:p w14:paraId="196F9C25"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69C5EAD7"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767BABFA" w14:textId="77777777" w:rsidTr="006978AE">
        <w:trPr>
          <w:trHeight w:val="20"/>
        </w:trPr>
        <w:tc>
          <w:tcPr>
            <w:tcW w:w="822" w:type="pct"/>
            <w:vMerge/>
          </w:tcPr>
          <w:p w14:paraId="6EB8147E"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26F719FD"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1.Смерть клетки как исход ее повреждения, виды. </w:t>
            </w:r>
          </w:p>
          <w:p w14:paraId="70ACCE42"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2.АПОП </w:t>
            </w:r>
            <w:proofErr w:type="spellStart"/>
            <w:r w:rsidRPr="00EE728F">
              <w:rPr>
                <w:rFonts w:ascii="Times New Roman" w:hAnsi="Times New Roman"/>
                <w:sz w:val="24"/>
                <w:szCs w:val="24"/>
              </w:rPr>
              <w:t>тоз</w:t>
            </w:r>
            <w:proofErr w:type="spellEnd"/>
            <w:r w:rsidRPr="00EE728F">
              <w:rPr>
                <w:rFonts w:ascii="Times New Roman" w:hAnsi="Times New Roman"/>
                <w:sz w:val="24"/>
                <w:szCs w:val="24"/>
              </w:rPr>
              <w:t xml:space="preserve"> – генетически запрограммированный процесс. </w:t>
            </w:r>
          </w:p>
          <w:p w14:paraId="3071A187"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3.Некроз – омертвение тканей. Исходы некроза: благоприятный и неблагоприятный.</w:t>
            </w:r>
          </w:p>
        </w:tc>
        <w:tc>
          <w:tcPr>
            <w:tcW w:w="600" w:type="pct"/>
            <w:vAlign w:val="center"/>
          </w:tcPr>
          <w:p w14:paraId="124E9315"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6B6D5AB4"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5D3D8F91"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1DB9A856" w14:textId="4E2981D0" w:rsidR="00585161" w:rsidRPr="00EE728F" w:rsidRDefault="00585161" w:rsidP="00EE728F">
            <w:pPr>
              <w:spacing w:after="0" w:line="240" w:lineRule="auto"/>
              <w:rPr>
                <w:rFonts w:ascii="Times New Roman" w:hAnsi="Times New Roman"/>
                <w:b/>
                <w:bCs/>
                <w:sz w:val="24"/>
                <w:szCs w:val="24"/>
              </w:rPr>
            </w:pPr>
          </w:p>
        </w:tc>
      </w:tr>
      <w:tr w:rsidR="00585161" w:rsidRPr="00EE728F" w14:paraId="0325645C" w14:textId="77777777" w:rsidTr="006978AE">
        <w:trPr>
          <w:trHeight w:val="20"/>
        </w:trPr>
        <w:tc>
          <w:tcPr>
            <w:tcW w:w="822" w:type="pct"/>
            <w:vMerge/>
          </w:tcPr>
          <w:p w14:paraId="018193A1"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63093A10" w14:textId="4D3512B6" w:rsidR="00585161" w:rsidRPr="00EE728F" w:rsidRDefault="003C2B4A" w:rsidP="00EE728F">
            <w:pPr>
              <w:spacing w:after="0" w:line="240" w:lineRule="auto"/>
              <w:rPr>
                <w:rFonts w:ascii="Times New Roman"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740568F4"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0E984896"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5E3E395E" w14:textId="77777777" w:rsidTr="006978AE">
        <w:trPr>
          <w:trHeight w:val="20"/>
        </w:trPr>
        <w:tc>
          <w:tcPr>
            <w:tcW w:w="822" w:type="pct"/>
            <w:vMerge/>
          </w:tcPr>
          <w:p w14:paraId="4C87C3EF"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0F748F9B"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2</w:t>
            </w:r>
          </w:p>
          <w:p w14:paraId="05B5E762"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Изучение макроскопической и микроскопической характеристики некроза. Виды некроза: коагуляционный (гангрена – сухая, влажная, пролежень; инфаркт) и </w:t>
            </w:r>
            <w:proofErr w:type="spellStart"/>
            <w:r w:rsidRPr="00EE728F">
              <w:rPr>
                <w:rFonts w:ascii="Times New Roman" w:hAnsi="Times New Roman"/>
                <w:sz w:val="24"/>
                <w:szCs w:val="24"/>
              </w:rPr>
              <w:t>колликвационный</w:t>
            </w:r>
            <w:proofErr w:type="spellEnd"/>
            <w:r w:rsidRPr="00EE728F">
              <w:rPr>
                <w:rFonts w:ascii="Times New Roman" w:hAnsi="Times New Roman"/>
                <w:sz w:val="24"/>
                <w:szCs w:val="24"/>
              </w:rPr>
              <w:t xml:space="preserve"> некроз. Изучение микро- и макропрепаратов</w:t>
            </w:r>
          </w:p>
        </w:tc>
        <w:tc>
          <w:tcPr>
            <w:tcW w:w="600" w:type="pct"/>
            <w:vAlign w:val="center"/>
          </w:tcPr>
          <w:p w14:paraId="2E7A4550"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6E352BEC"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08E2E63D"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23C1D612"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379C228C" w14:textId="77777777" w:rsidTr="006978AE">
        <w:trPr>
          <w:trHeight w:val="20"/>
        </w:trPr>
        <w:tc>
          <w:tcPr>
            <w:tcW w:w="822" w:type="pct"/>
            <w:vMerge w:val="restart"/>
          </w:tcPr>
          <w:p w14:paraId="142BBA45"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Тема 2.3.</w:t>
            </w:r>
          </w:p>
          <w:p w14:paraId="6C95AADA"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Расстройство кровообращения</w:t>
            </w:r>
          </w:p>
        </w:tc>
        <w:tc>
          <w:tcPr>
            <w:tcW w:w="2731" w:type="pct"/>
          </w:tcPr>
          <w:p w14:paraId="44C85977" w14:textId="71ECD97C" w:rsidR="00585161" w:rsidRPr="00EE728F" w:rsidRDefault="003C2B4A" w:rsidP="00EE728F">
            <w:pPr>
              <w:spacing w:after="0" w:line="240" w:lineRule="auto"/>
              <w:rPr>
                <w:rFonts w:ascii="Times New Roman" w:hAnsi="Times New Roman"/>
                <w:sz w:val="24"/>
                <w:szCs w:val="24"/>
              </w:rPr>
            </w:pPr>
            <w:r w:rsidRPr="00EE728F">
              <w:rPr>
                <w:rFonts w:ascii="Times New Roman" w:hAnsi="Times New Roman"/>
                <w:b/>
                <w:bCs/>
                <w:sz w:val="24"/>
                <w:szCs w:val="24"/>
              </w:rPr>
              <w:t>Содержание</w:t>
            </w:r>
          </w:p>
        </w:tc>
        <w:tc>
          <w:tcPr>
            <w:tcW w:w="600" w:type="pct"/>
            <w:vAlign w:val="center"/>
          </w:tcPr>
          <w:p w14:paraId="551D1634"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57E998EA"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0163C4BE" w14:textId="77777777" w:rsidTr="006978AE">
        <w:trPr>
          <w:trHeight w:val="20"/>
        </w:trPr>
        <w:tc>
          <w:tcPr>
            <w:tcW w:w="822" w:type="pct"/>
            <w:vMerge/>
          </w:tcPr>
          <w:p w14:paraId="7BE63105"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48F376B1"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1.Понятие о микроциркуляторном русле, причины и механизмы нарушений микроциркуляции.</w:t>
            </w:r>
          </w:p>
          <w:p w14:paraId="3F1D311A"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2.Патология органного (регионарного) кровообращения: артериальная гиперемия, венозная гиперемия, ишемия. </w:t>
            </w:r>
          </w:p>
          <w:p w14:paraId="5DF19340"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3.Особенности развития и проявления венозной гиперемии в разных органах (легких, печени, почках).</w:t>
            </w:r>
          </w:p>
          <w:p w14:paraId="17AAF22B"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lastRenderedPageBreak/>
              <w:t>4.Нарушение реологических свойств крови. Тромбоз, характеристика понятия, общебиологическое и индивидуальное значение. Исходы тромбоза.</w:t>
            </w:r>
          </w:p>
          <w:p w14:paraId="14190F06"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5.Эмболия. Виды </w:t>
            </w:r>
            <w:proofErr w:type="spellStart"/>
            <w:r w:rsidRPr="00EE728F">
              <w:rPr>
                <w:rFonts w:ascii="Times New Roman" w:hAnsi="Times New Roman"/>
                <w:sz w:val="24"/>
                <w:szCs w:val="24"/>
              </w:rPr>
              <w:t>эмболов</w:t>
            </w:r>
            <w:proofErr w:type="spellEnd"/>
            <w:r w:rsidRPr="00EE728F">
              <w:rPr>
                <w:rFonts w:ascii="Times New Roman" w:hAnsi="Times New Roman"/>
                <w:sz w:val="24"/>
                <w:szCs w:val="24"/>
              </w:rPr>
              <w:t xml:space="preserve">. Последствия эмболии. Тромбоэмболический синдром. </w:t>
            </w:r>
          </w:p>
          <w:p w14:paraId="206223E3"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6.Основные формы нарушения лимфообращения. </w:t>
            </w:r>
            <w:proofErr w:type="spellStart"/>
            <w:r w:rsidRPr="00EE728F">
              <w:rPr>
                <w:rFonts w:ascii="Times New Roman" w:hAnsi="Times New Roman"/>
                <w:sz w:val="24"/>
                <w:szCs w:val="24"/>
              </w:rPr>
              <w:t>Лимфостаз</w:t>
            </w:r>
            <w:proofErr w:type="spellEnd"/>
            <w:r w:rsidRPr="00EE728F">
              <w:rPr>
                <w:rFonts w:ascii="Times New Roman" w:hAnsi="Times New Roman"/>
                <w:sz w:val="24"/>
                <w:szCs w:val="24"/>
              </w:rPr>
              <w:t xml:space="preserve">. </w:t>
            </w:r>
          </w:p>
          <w:p w14:paraId="7007729C"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7.Нарушения целостности сосудистой стенки: кровотечения и кровоизлияния, причины, клинические проявления.</w:t>
            </w:r>
          </w:p>
        </w:tc>
        <w:tc>
          <w:tcPr>
            <w:tcW w:w="600" w:type="pct"/>
            <w:vAlign w:val="center"/>
          </w:tcPr>
          <w:p w14:paraId="68C4BEE2"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5EDBD9D0"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333FE81D"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 xml:space="preserve">ПК 3.1., ПК 3.2., ПК 3.3., ПК 4,1., ПК 4.2., ПК 4.3., ПК 4.5., ПК </w:t>
            </w:r>
            <w:r w:rsidRPr="00EE728F">
              <w:rPr>
                <w:rFonts w:ascii="Times New Roman" w:hAnsi="Times New Roman"/>
                <w:sz w:val="24"/>
                <w:szCs w:val="24"/>
              </w:rPr>
              <w:lastRenderedPageBreak/>
              <w:t>4.6., ПК 5.1., ПК 5.2., ПК 5.3., ПК 5.4.</w:t>
            </w:r>
          </w:p>
          <w:p w14:paraId="35B87B6D" w14:textId="2965DE5B" w:rsidR="00585161" w:rsidRPr="00EE728F" w:rsidRDefault="00585161" w:rsidP="00EE728F">
            <w:pPr>
              <w:spacing w:after="0" w:line="240" w:lineRule="auto"/>
              <w:rPr>
                <w:rFonts w:ascii="Times New Roman" w:hAnsi="Times New Roman"/>
                <w:b/>
                <w:bCs/>
                <w:sz w:val="24"/>
                <w:szCs w:val="24"/>
              </w:rPr>
            </w:pPr>
          </w:p>
        </w:tc>
      </w:tr>
      <w:tr w:rsidR="00585161" w:rsidRPr="00EE728F" w14:paraId="56998B6E" w14:textId="77777777" w:rsidTr="006978AE">
        <w:trPr>
          <w:trHeight w:val="20"/>
        </w:trPr>
        <w:tc>
          <w:tcPr>
            <w:tcW w:w="822" w:type="pct"/>
            <w:vMerge w:val="restart"/>
          </w:tcPr>
          <w:p w14:paraId="6B7F4CB7"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lastRenderedPageBreak/>
              <w:t>Тема 2.4.</w:t>
            </w:r>
          </w:p>
          <w:p w14:paraId="0DAF0252"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Воспаление</w:t>
            </w:r>
          </w:p>
        </w:tc>
        <w:tc>
          <w:tcPr>
            <w:tcW w:w="2731" w:type="pct"/>
          </w:tcPr>
          <w:p w14:paraId="0DF8A9C8" w14:textId="59E4C180" w:rsidR="00585161" w:rsidRPr="00EE728F" w:rsidRDefault="003C2B4A" w:rsidP="00EE728F">
            <w:pPr>
              <w:spacing w:after="0" w:line="240" w:lineRule="auto"/>
              <w:rPr>
                <w:rFonts w:ascii="Times New Roman" w:hAnsi="Times New Roman"/>
                <w:sz w:val="24"/>
                <w:szCs w:val="24"/>
              </w:rPr>
            </w:pPr>
            <w:r w:rsidRPr="00EE728F">
              <w:rPr>
                <w:rFonts w:ascii="Times New Roman" w:hAnsi="Times New Roman"/>
                <w:b/>
                <w:bCs/>
                <w:sz w:val="24"/>
                <w:szCs w:val="24"/>
              </w:rPr>
              <w:t>Содержание</w:t>
            </w:r>
          </w:p>
        </w:tc>
        <w:tc>
          <w:tcPr>
            <w:tcW w:w="600" w:type="pct"/>
            <w:vAlign w:val="center"/>
          </w:tcPr>
          <w:p w14:paraId="179614A8"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73A330F1" w14:textId="77777777" w:rsidR="00585161" w:rsidRPr="00EE728F" w:rsidRDefault="00585161" w:rsidP="00EE728F">
            <w:pPr>
              <w:spacing w:after="0" w:line="240" w:lineRule="auto"/>
              <w:rPr>
                <w:rFonts w:ascii="Times New Roman" w:hAnsi="Times New Roman"/>
                <w:b/>
                <w:bCs/>
                <w:sz w:val="24"/>
                <w:szCs w:val="24"/>
              </w:rPr>
            </w:pPr>
          </w:p>
        </w:tc>
      </w:tr>
      <w:tr w:rsidR="00585161" w:rsidRPr="00C157EE" w14:paraId="56B1DDB9" w14:textId="77777777" w:rsidTr="006978AE">
        <w:trPr>
          <w:trHeight w:val="20"/>
        </w:trPr>
        <w:tc>
          <w:tcPr>
            <w:tcW w:w="822" w:type="pct"/>
            <w:vMerge/>
          </w:tcPr>
          <w:p w14:paraId="5B86DACB"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5F8483CC" w14:textId="4FF013C8"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1.Общая характеристика воспаления. Терминология. Причины и условия возникновения воспаления. </w:t>
            </w:r>
          </w:p>
          <w:p w14:paraId="79C11215" w14:textId="4D021E93"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2.Воспаление и реактивность организма. Основные признаки воспаления. Основные компоненты воспалительного процесса.</w:t>
            </w:r>
          </w:p>
          <w:p w14:paraId="7EDF9BD2"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3.Стадии воспаления. Местные и общие проявления воспаления. </w:t>
            </w:r>
          </w:p>
          <w:p w14:paraId="6369D294" w14:textId="01762F1B"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4.Острое и хроническое воспаление: причины, патогенез, клеточные кооперации; морфологические виды и исходы.</w:t>
            </w:r>
          </w:p>
          <w:p w14:paraId="6DC06B61" w14:textId="5826C4E4" w:rsidR="00585161" w:rsidRPr="00EE728F" w:rsidRDefault="00585161" w:rsidP="00EE728F">
            <w:pPr>
              <w:spacing w:after="0" w:line="240" w:lineRule="auto"/>
              <w:rPr>
                <w:rFonts w:ascii="Times New Roman" w:hAnsi="Times New Roman"/>
                <w:sz w:val="24"/>
                <w:szCs w:val="24"/>
              </w:rPr>
            </w:pPr>
            <w:r w:rsidRPr="00EE728F">
              <w:rPr>
                <w:rFonts w:ascii="Times New Roman" w:eastAsia="Calibri" w:hAnsi="Times New Roman"/>
                <w:sz w:val="24"/>
                <w:szCs w:val="24"/>
              </w:rPr>
              <w:t>5.Роль воспаления в патологии.</w:t>
            </w:r>
          </w:p>
        </w:tc>
        <w:tc>
          <w:tcPr>
            <w:tcW w:w="600" w:type="pct"/>
            <w:vAlign w:val="center"/>
          </w:tcPr>
          <w:p w14:paraId="09E44C7F" w14:textId="77777777" w:rsidR="00585161" w:rsidRPr="00EE728F" w:rsidRDefault="00585161" w:rsidP="00EE728F">
            <w:pPr>
              <w:pStyle w:val="Docsubtitle2"/>
              <w:rPr>
                <w:rFonts w:ascii="Times New Roman" w:hAnsi="Times New Roman"/>
                <w:sz w:val="24"/>
                <w:szCs w:val="24"/>
              </w:rPr>
            </w:pPr>
          </w:p>
        </w:tc>
        <w:tc>
          <w:tcPr>
            <w:tcW w:w="847" w:type="pct"/>
          </w:tcPr>
          <w:p w14:paraId="1657591D"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en-GB"/>
              </w:rPr>
            </w:pPr>
            <w:r w:rsidRPr="00EE728F">
              <w:rPr>
                <w:rFonts w:ascii="Times New Roman" w:hAnsi="Times New Roman"/>
                <w:sz w:val="24"/>
                <w:szCs w:val="24"/>
              </w:rPr>
              <w:t>ОК</w:t>
            </w:r>
            <w:r w:rsidRPr="00EE728F">
              <w:rPr>
                <w:rFonts w:ascii="Times New Roman" w:hAnsi="Times New Roman"/>
                <w:sz w:val="24"/>
                <w:szCs w:val="24"/>
                <w:lang w:val="en-GB"/>
              </w:rPr>
              <w:t xml:space="preserve"> 01, </w:t>
            </w:r>
            <w:r w:rsidRPr="00EE728F">
              <w:rPr>
                <w:rFonts w:ascii="Times New Roman" w:hAnsi="Times New Roman"/>
                <w:sz w:val="24"/>
                <w:szCs w:val="24"/>
              </w:rPr>
              <w:t>ОК</w:t>
            </w:r>
            <w:r w:rsidRPr="00EE728F">
              <w:rPr>
                <w:rFonts w:ascii="Times New Roman" w:hAnsi="Times New Roman"/>
                <w:sz w:val="24"/>
                <w:szCs w:val="24"/>
                <w:lang w:val="en-GB"/>
              </w:rPr>
              <w:t xml:space="preserve"> 02, </w:t>
            </w:r>
            <w:r w:rsidRPr="00EE728F">
              <w:rPr>
                <w:rFonts w:ascii="Times New Roman" w:hAnsi="Times New Roman"/>
                <w:sz w:val="24"/>
                <w:szCs w:val="24"/>
              </w:rPr>
              <w:t>ОК</w:t>
            </w:r>
            <w:r w:rsidRPr="00EE728F">
              <w:rPr>
                <w:rFonts w:ascii="Times New Roman" w:hAnsi="Times New Roman"/>
                <w:sz w:val="24"/>
                <w:szCs w:val="24"/>
                <w:lang w:val="en-GB"/>
              </w:rPr>
              <w:t xml:space="preserve"> 03, </w:t>
            </w:r>
            <w:r w:rsidRPr="00EE728F">
              <w:rPr>
                <w:rFonts w:ascii="Times New Roman" w:hAnsi="Times New Roman"/>
                <w:sz w:val="24"/>
                <w:szCs w:val="24"/>
              </w:rPr>
              <w:t>ОК</w:t>
            </w:r>
            <w:r w:rsidRPr="00EE728F">
              <w:rPr>
                <w:rFonts w:ascii="Times New Roman" w:hAnsi="Times New Roman"/>
                <w:sz w:val="24"/>
                <w:szCs w:val="24"/>
                <w:lang w:val="en-GB"/>
              </w:rPr>
              <w:t xml:space="preserve"> 08</w:t>
            </w:r>
          </w:p>
          <w:p w14:paraId="3002711F"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en-GB"/>
              </w:rPr>
            </w:pPr>
            <w:r w:rsidRPr="00EE728F">
              <w:rPr>
                <w:rFonts w:ascii="Times New Roman" w:hAnsi="Times New Roman"/>
                <w:sz w:val="24"/>
                <w:szCs w:val="24"/>
              </w:rPr>
              <w:t>ПК</w:t>
            </w:r>
            <w:r w:rsidRPr="00EE728F">
              <w:rPr>
                <w:rFonts w:ascii="Times New Roman" w:hAnsi="Times New Roman"/>
                <w:sz w:val="24"/>
                <w:szCs w:val="24"/>
                <w:lang w:val="en-GB"/>
              </w:rPr>
              <w:t xml:space="preserve"> 3.1., </w:t>
            </w:r>
            <w:r w:rsidRPr="00EE728F">
              <w:rPr>
                <w:rFonts w:ascii="Times New Roman" w:hAnsi="Times New Roman"/>
                <w:sz w:val="24"/>
                <w:szCs w:val="24"/>
              </w:rPr>
              <w:t>ПК</w:t>
            </w:r>
            <w:r w:rsidRPr="00EE728F">
              <w:rPr>
                <w:rFonts w:ascii="Times New Roman" w:hAnsi="Times New Roman"/>
                <w:sz w:val="24"/>
                <w:szCs w:val="24"/>
                <w:lang w:val="en-GB"/>
              </w:rPr>
              <w:t xml:space="preserve"> 3.2., </w:t>
            </w:r>
            <w:r w:rsidRPr="00EE728F">
              <w:rPr>
                <w:rFonts w:ascii="Times New Roman" w:hAnsi="Times New Roman"/>
                <w:sz w:val="24"/>
                <w:szCs w:val="24"/>
              </w:rPr>
              <w:t>ПК</w:t>
            </w:r>
            <w:r w:rsidRPr="00EE728F">
              <w:rPr>
                <w:rFonts w:ascii="Times New Roman" w:hAnsi="Times New Roman"/>
                <w:sz w:val="24"/>
                <w:szCs w:val="24"/>
                <w:lang w:val="en-GB"/>
              </w:rPr>
              <w:t xml:space="preserve"> 3.3., </w:t>
            </w:r>
            <w:r w:rsidRPr="00EE728F">
              <w:rPr>
                <w:rFonts w:ascii="Times New Roman" w:hAnsi="Times New Roman"/>
                <w:sz w:val="24"/>
                <w:szCs w:val="24"/>
              </w:rPr>
              <w:t>ПК</w:t>
            </w:r>
            <w:r w:rsidRPr="00EE728F">
              <w:rPr>
                <w:rFonts w:ascii="Times New Roman" w:hAnsi="Times New Roman"/>
                <w:sz w:val="24"/>
                <w:szCs w:val="24"/>
                <w:lang w:val="en-GB"/>
              </w:rPr>
              <w:t xml:space="preserve"> 4,1., </w:t>
            </w:r>
            <w:r w:rsidRPr="00EE728F">
              <w:rPr>
                <w:rFonts w:ascii="Times New Roman" w:hAnsi="Times New Roman"/>
                <w:sz w:val="24"/>
                <w:szCs w:val="24"/>
              </w:rPr>
              <w:t>ПК</w:t>
            </w:r>
            <w:r w:rsidRPr="00EE728F">
              <w:rPr>
                <w:rFonts w:ascii="Times New Roman" w:hAnsi="Times New Roman"/>
                <w:sz w:val="24"/>
                <w:szCs w:val="24"/>
                <w:lang w:val="en-GB"/>
              </w:rPr>
              <w:t xml:space="preserve"> 4.2., </w:t>
            </w:r>
            <w:r w:rsidRPr="00EE728F">
              <w:rPr>
                <w:rFonts w:ascii="Times New Roman" w:hAnsi="Times New Roman"/>
                <w:sz w:val="24"/>
                <w:szCs w:val="24"/>
              </w:rPr>
              <w:t>ПК</w:t>
            </w:r>
            <w:r w:rsidRPr="00EE728F">
              <w:rPr>
                <w:rFonts w:ascii="Times New Roman" w:hAnsi="Times New Roman"/>
                <w:sz w:val="24"/>
                <w:szCs w:val="24"/>
                <w:lang w:val="en-GB"/>
              </w:rPr>
              <w:t xml:space="preserve"> 4.3., </w:t>
            </w:r>
            <w:r w:rsidRPr="00EE728F">
              <w:rPr>
                <w:rFonts w:ascii="Times New Roman" w:hAnsi="Times New Roman"/>
                <w:sz w:val="24"/>
                <w:szCs w:val="24"/>
              </w:rPr>
              <w:t>ПК</w:t>
            </w:r>
            <w:r w:rsidRPr="00EE728F">
              <w:rPr>
                <w:rFonts w:ascii="Times New Roman" w:hAnsi="Times New Roman"/>
                <w:sz w:val="24"/>
                <w:szCs w:val="24"/>
                <w:lang w:val="en-GB"/>
              </w:rPr>
              <w:t xml:space="preserve"> 4.5., </w:t>
            </w:r>
            <w:r w:rsidRPr="00EE728F">
              <w:rPr>
                <w:rFonts w:ascii="Times New Roman" w:hAnsi="Times New Roman"/>
                <w:sz w:val="24"/>
                <w:szCs w:val="24"/>
              </w:rPr>
              <w:t>ПК</w:t>
            </w:r>
            <w:r w:rsidRPr="00EE728F">
              <w:rPr>
                <w:rFonts w:ascii="Times New Roman" w:hAnsi="Times New Roman"/>
                <w:sz w:val="24"/>
                <w:szCs w:val="24"/>
                <w:lang w:val="en-GB"/>
              </w:rPr>
              <w:t xml:space="preserve"> 4.6., </w:t>
            </w:r>
            <w:r w:rsidRPr="00EE728F">
              <w:rPr>
                <w:rFonts w:ascii="Times New Roman" w:hAnsi="Times New Roman"/>
                <w:sz w:val="24"/>
                <w:szCs w:val="24"/>
              </w:rPr>
              <w:t>ПК</w:t>
            </w:r>
            <w:r w:rsidRPr="00EE728F">
              <w:rPr>
                <w:rFonts w:ascii="Times New Roman" w:hAnsi="Times New Roman"/>
                <w:sz w:val="24"/>
                <w:szCs w:val="24"/>
                <w:lang w:val="en-GB"/>
              </w:rPr>
              <w:t xml:space="preserve"> 5.1., </w:t>
            </w:r>
            <w:r w:rsidRPr="00EE728F">
              <w:rPr>
                <w:rFonts w:ascii="Times New Roman" w:hAnsi="Times New Roman"/>
                <w:sz w:val="24"/>
                <w:szCs w:val="24"/>
              </w:rPr>
              <w:t>ПК</w:t>
            </w:r>
            <w:r w:rsidRPr="00EE728F">
              <w:rPr>
                <w:rFonts w:ascii="Times New Roman" w:hAnsi="Times New Roman"/>
                <w:sz w:val="24"/>
                <w:szCs w:val="24"/>
                <w:lang w:val="en-GB"/>
              </w:rPr>
              <w:t xml:space="preserve"> 5.2., </w:t>
            </w:r>
            <w:r w:rsidRPr="00EE728F">
              <w:rPr>
                <w:rFonts w:ascii="Times New Roman" w:hAnsi="Times New Roman"/>
                <w:sz w:val="24"/>
                <w:szCs w:val="24"/>
              </w:rPr>
              <w:t>ПК</w:t>
            </w:r>
            <w:r w:rsidRPr="00EE728F">
              <w:rPr>
                <w:rFonts w:ascii="Times New Roman" w:hAnsi="Times New Roman"/>
                <w:sz w:val="24"/>
                <w:szCs w:val="24"/>
                <w:lang w:val="en-GB"/>
              </w:rPr>
              <w:t xml:space="preserve"> 5.3., </w:t>
            </w:r>
            <w:r w:rsidRPr="00EE728F">
              <w:rPr>
                <w:rFonts w:ascii="Times New Roman" w:hAnsi="Times New Roman"/>
                <w:sz w:val="24"/>
                <w:szCs w:val="24"/>
              </w:rPr>
              <w:t>ПК</w:t>
            </w:r>
            <w:r w:rsidRPr="00EE728F">
              <w:rPr>
                <w:rFonts w:ascii="Times New Roman" w:hAnsi="Times New Roman"/>
                <w:sz w:val="24"/>
                <w:szCs w:val="24"/>
                <w:lang w:val="en-GB"/>
              </w:rPr>
              <w:t xml:space="preserve"> 5.4.</w:t>
            </w:r>
          </w:p>
          <w:p w14:paraId="68BA85F4" w14:textId="44102213" w:rsidR="00585161" w:rsidRPr="00EE728F" w:rsidRDefault="00585161" w:rsidP="00EE728F">
            <w:pPr>
              <w:spacing w:after="0" w:line="240" w:lineRule="auto"/>
              <w:rPr>
                <w:rFonts w:ascii="Times New Roman" w:hAnsi="Times New Roman"/>
                <w:b/>
                <w:bCs/>
                <w:sz w:val="24"/>
                <w:szCs w:val="24"/>
                <w:lang w:val="en-GB"/>
              </w:rPr>
            </w:pPr>
          </w:p>
        </w:tc>
      </w:tr>
      <w:tr w:rsidR="00585161" w:rsidRPr="00EE728F" w14:paraId="0E741656" w14:textId="77777777" w:rsidTr="006978AE">
        <w:trPr>
          <w:trHeight w:val="20"/>
        </w:trPr>
        <w:tc>
          <w:tcPr>
            <w:tcW w:w="822" w:type="pct"/>
            <w:vMerge/>
          </w:tcPr>
          <w:p w14:paraId="0093D442" w14:textId="77777777" w:rsidR="00585161" w:rsidRPr="00EE728F" w:rsidRDefault="00585161" w:rsidP="00EE728F">
            <w:pPr>
              <w:spacing w:after="0" w:line="240" w:lineRule="auto"/>
              <w:rPr>
                <w:rFonts w:ascii="Times New Roman" w:hAnsi="Times New Roman"/>
                <w:b/>
                <w:bCs/>
                <w:sz w:val="24"/>
                <w:szCs w:val="24"/>
                <w:lang w:val="en-GB"/>
              </w:rPr>
            </w:pPr>
          </w:p>
        </w:tc>
        <w:tc>
          <w:tcPr>
            <w:tcW w:w="2731" w:type="pct"/>
          </w:tcPr>
          <w:p w14:paraId="4242977B" w14:textId="2AA41309" w:rsidR="00585161" w:rsidRPr="00EE728F" w:rsidRDefault="003C2B4A" w:rsidP="00EE728F">
            <w:pPr>
              <w:spacing w:after="0" w:line="240" w:lineRule="auto"/>
              <w:rPr>
                <w:rFonts w:ascii="Times New Roman"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0FBA29AC"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73DD5E35"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6E481328" w14:textId="77777777" w:rsidTr="006978AE">
        <w:trPr>
          <w:trHeight w:val="20"/>
        </w:trPr>
        <w:tc>
          <w:tcPr>
            <w:tcW w:w="822" w:type="pct"/>
            <w:vMerge/>
          </w:tcPr>
          <w:p w14:paraId="1689971E"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37772461"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3</w:t>
            </w:r>
          </w:p>
          <w:p w14:paraId="70BB65D7"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Изучение различных видов воспаления</w:t>
            </w:r>
            <w:r w:rsidRPr="00EE728F">
              <w:rPr>
                <w:rFonts w:ascii="Times New Roman" w:hAnsi="Times New Roman"/>
                <w:sz w:val="24"/>
                <w:szCs w:val="24"/>
              </w:rPr>
              <w:t xml:space="preserve"> по </w:t>
            </w:r>
            <w:r w:rsidRPr="00EE728F">
              <w:rPr>
                <w:rFonts w:ascii="Times New Roman" w:eastAsia="Calibri" w:hAnsi="Times New Roman"/>
                <w:sz w:val="24"/>
                <w:szCs w:val="24"/>
              </w:rPr>
              <w:t>микро- и макропрепарат</w:t>
            </w:r>
            <w:r w:rsidRPr="00EE728F">
              <w:rPr>
                <w:rFonts w:ascii="Times New Roman" w:hAnsi="Times New Roman"/>
                <w:sz w:val="24"/>
                <w:szCs w:val="24"/>
              </w:rPr>
              <w:t>ам</w:t>
            </w:r>
            <w:r w:rsidRPr="00EE728F">
              <w:rPr>
                <w:rFonts w:ascii="Times New Roman" w:eastAsia="Calibri" w:hAnsi="Times New Roman"/>
                <w:sz w:val="24"/>
                <w:szCs w:val="24"/>
              </w:rPr>
              <w:t>.</w:t>
            </w:r>
          </w:p>
          <w:p w14:paraId="603EE9AE"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eastAsia="Calibri" w:hAnsi="Times New Roman"/>
                <w:sz w:val="24"/>
                <w:szCs w:val="24"/>
              </w:rPr>
              <w:t>Изучение различных видов расстройств кровообращения</w:t>
            </w:r>
          </w:p>
        </w:tc>
        <w:tc>
          <w:tcPr>
            <w:tcW w:w="600" w:type="pct"/>
            <w:vAlign w:val="center"/>
          </w:tcPr>
          <w:p w14:paraId="6897ACB9"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58A3D908"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20C9FFDE"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1DCA205B"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534D26A0" w14:textId="77777777" w:rsidTr="006978AE">
        <w:trPr>
          <w:trHeight w:val="20"/>
        </w:trPr>
        <w:tc>
          <w:tcPr>
            <w:tcW w:w="822" w:type="pct"/>
            <w:vMerge w:val="restart"/>
          </w:tcPr>
          <w:p w14:paraId="5E13C60A"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Тема 2.5.</w:t>
            </w:r>
          </w:p>
          <w:p w14:paraId="37A145AD"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Патология терморегуляции. Лихорадка.</w:t>
            </w:r>
          </w:p>
        </w:tc>
        <w:tc>
          <w:tcPr>
            <w:tcW w:w="2731" w:type="pct"/>
          </w:tcPr>
          <w:p w14:paraId="40FAC1BC" w14:textId="2C393576"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Содержание</w:t>
            </w:r>
          </w:p>
        </w:tc>
        <w:tc>
          <w:tcPr>
            <w:tcW w:w="600" w:type="pct"/>
            <w:vAlign w:val="center"/>
          </w:tcPr>
          <w:p w14:paraId="6EE71280"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31BDA419"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2156CE25" w14:textId="77777777" w:rsidTr="006978AE">
        <w:trPr>
          <w:trHeight w:val="20"/>
        </w:trPr>
        <w:tc>
          <w:tcPr>
            <w:tcW w:w="822" w:type="pct"/>
            <w:vMerge/>
          </w:tcPr>
          <w:p w14:paraId="51CFB645"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28904F5B" w14:textId="0F875B99"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1.Типовые формы нарушения терморегуляции. Основные формы расстройств теплорегуляции: </w:t>
            </w:r>
            <w:proofErr w:type="spellStart"/>
            <w:r w:rsidRPr="00EE728F">
              <w:rPr>
                <w:rFonts w:ascii="Times New Roman" w:hAnsi="Times New Roman"/>
                <w:sz w:val="24"/>
                <w:szCs w:val="24"/>
              </w:rPr>
              <w:t>гипер</w:t>
            </w:r>
            <w:proofErr w:type="spellEnd"/>
            <w:r w:rsidRPr="00EE728F">
              <w:rPr>
                <w:rFonts w:ascii="Times New Roman" w:hAnsi="Times New Roman"/>
                <w:sz w:val="24"/>
                <w:szCs w:val="24"/>
              </w:rPr>
              <w:t xml:space="preserve">- и гипотермия. </w:t>
            </w:r>
          </w:p>
          <w:p w14:paraId="43412B2D" w14:textId="5BAA2B96"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2.Структурно-функциональные расстройства в организме. Тепловой удар. Солнечный удар. </w:t>
            </w:r>
          </w:p>
          <w:p w14:paraId="36224460" w14:textId="113E29CA"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3.Приспособительные реакции организма при гипертермии.</w:t>
            </w:r>
          </w:p>
          <w:p w14:paraId="5BA5E759" w14:textId="4224C664"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lastRenderedPageBreak/>
              <w:t>4.Гипотермия: виды, стадии и механизмы развития. Структурно-функциональные расстройства в организме. Приспособительные реакции при гипотермии.</w:t>
            </w:r>
          </w:p>
          <w:p w14:paraId="06A91E52" w14:textId="6C74EFB1"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5.Лихорадка. Причины лихорадочных реакций; инфекционные и неинфекционные лихорадки. Пирогенные вещества. </w:t>
            </w:r>
          </w:p>
          <w:p w14:paraId="20FCF33A" w14:textId="23150E70"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6.Стадии лихорадки. Формы лихорадки в зависимости от степени подъема температуры и типов температурных кривых. </w:t>
            </w:r>
          </w:p>
          <w:p w14:paraId="230BBDD5" w14:textId="113CEC02"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7.Структурно-функциональные изменения при лихорадке. </w:t>
            </w:r>
          </w:p>
          <w:p w14:paraId="147E4BFB" w14:textId="7E76515E"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8.Роль нервной, эндокринной и иммунной систем в развитии лихорадки. </w:t>
            </w:r>
          </w:p>
          <w:p w14:paraId="4C35871E" w14:textId="02285EDF"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9.Отличие лихорадки от гипертермии. </w:t>
            </w:r>
          </w:p>
          <w:p w14:paraId="3C8D66CF"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hAnsi="Times New Roman"/>
                <w:sz w:val="24"/>
                <w:szCs w:val="24"/>
              </w:rPr>
              <w:t>10.Клиническое значение лихорадки.</w:t>
            </w:r>
          </w:p>
        </w:tc>
        <w:tc>
          <w:tcPr>
            <w:tcW w:w="600" w:type="pct"/>
            <w:vAlign w:val="center"/>
          </w:tcPr>
          <w:p w14:paraId="17ADF608"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07C45ACA"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12DBAE9C"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3C0EA4D4"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lastRenderedPageBreak/>
              <w:t>ОК 01, ОК 02, ОК 03, ОК 08</w:t>
            </w:r>
          </w:p>
          <w:p w14:paraId="18D63D59"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10C64521" w14:textId="39F804A6" w:rsidR="00585161" w:rsidRPr="00EE728F" w:rsidRDefault="00585161" w:rsidP="00EE728F">
            <w:pPr>
              <w:spacing w:after="0" w:line="240" w:lineRule="auto"/>
              <w:rPr>
                <w:rFonts w:ascii="Times New Roman" w:hAnsi="Times New Roman"/>
                <w:b/>
                <w:bCs/>
                <w:sz w:val="24"/>
                <w:szCs w:val="24"/>
              </w:rPr>
            </w:pPr>
          </w:p>
        </w:tc>
      </w:tr>
      <w:tr w:rsidR="00585161" w:rsidRPr="00EE728F" w14:paraId="6EFBBAAC" w14:textId="77777777" w:rsidTr="006978AE">
        <w:trPr>
          <w:trHeight w:val="20"/>
        </w:trPr>
        <w:tc>
          <w:tcPr>
            <w:tcW w:w="822" w:type="pct"/>
            <w:vMerge w:val="restart"/>
          </w:tcPr>
          <w:p w14:paraId="1A2F1C0A"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lastRenderedPageBreak/>
              <w:t>Тема 2.6.</w:t>
            </w:r>
          </w:p>
          <w:p w14:paraId="1C5360C2"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Опухоли</w:t>
            </w:r>
          </w:p>
        </w:tc>
        <w:tc>
          <w:tcPr>
            <w:tcW w:w="2731" w:type="pct"/>
          </w:tcPr>
          <w:p w14:paraId="45B3C400" w14:textId="7B44AFE6"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Содержание</w:t>
            </w:r>
          </w:p>
        </w:tc>
        <w:tc>
          <w:tcPr>
            <w:tcW w:w="600" w:type="pct"/>
            <w:vAlign w:val="center"/>
          </w:tcPr>
          <w:p w14:paraId="1C72FF75"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02BEDB9D"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17B9FE14" w14:textId="77777777" w:rsidTr="006978AE">
        <w:trPr>
          <w:trHeight w:val="20"/>
        </w:trPr>
        <w:tc>
          <w:tcPr>
            <w:tcW w:w="822" w:type="pct"/>
            <w:vMerge/>
          </w:tcPr>
          <w:p w14:paraId="4A3551DF"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7A92AC74" w14:textId="61096721"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1.Опухоли. Характеристика опухолевого процесса. Факторы риска опухолевого процесса. </w:t>
            </w:r>
          </w:p>
          <w:p w14:paraId="67EED32D" w14:textId="3E1F497B"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2.Предопухолевые (предраковые) состояния и изменения, их сущность и морфологическая характеристика.</w:t>
            </w:r>
          </w:p>
          <w:p w14:paraId="50285B0F" w14:textId="27590DC8"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3.Этиология и патогенез опухолей. Канцерогенные агенты. </w:t>
            </w:r>
          </w:p>
          <w:p w14:paraId="373A3600" w14:textId="582FB8D5"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4.Основные свойства опухоли. Морфогенез опухоли. Морфологический </w:t>
            </w:r>
            <w:proofErr w:type="spellStart"/>
            <w:r w:rsidRPr="00EE728F">
              <w:rPr>
                <w:rFonts w:ascii="Times New Roman" w:hAnsi="Times New Roman"/>
                <w:sz w:val="24"/>
                <w:szCs w:val="24"/>
              </w:rPr>
              <w:t>атипизм</w:t>
            </w:r>
            <w:proofErr w:type="spellEnd"/>
            <w:r w:rsidRPr="00EE728F">
              <w:rPr>
                <w:rFonts w:ascii="Times New Roman" w:hAnsi="Times New Roman"/>
                <w:sz w:val="24"/>
                <w:szCs w:val="24"/>
              </w:rPr>
              <w:t>. Виды роста опухоли.</w:t>
            </w:r>
          </w:p>
          <w:p w14:paraId="4F3678E3" w14:textId="3291F20C"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5.Доброкачественные и злокачественные опухоли: разновидности и сравнительная характеристика. </w:t>
            </w:r>
          </w:p>
          <w:p w14:paraId="77C882F7"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6.Метастазирование. </w:t>
            </w:r>
            <w:proofErr w:type="spellStart"/>
            <w:r w:rsidRPr="00EE728F">
              <w:rPr>
                <w:rFonts w:ascii="Times New Roman" w:hAnsi="Times New Roman"/>
                <w:sz w:val="24"/>
                <w:szCs w:val="24"/>
              </w:rPr>
              <w:t>Рецидивирование</w:t>
            </w:r>
            <w:proofErr w:type="spellEnd"/>
            <w:r w:rsidRPr="00EE728F">
              <w:rPr>
                <w:rFonts w:ascii="Times New Roman" w:hAnsi="Times New Roman"/>
                <w:sz w:val="24"/>
                <w:szCs w:val="24"/>
              </w:rPr>
              <w:t xml:space="preserve"> опухолей. </w:t>
            </w:r>
          </w:p>
          <w:p w14:paraId="62552A26"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 xml:space="preserve">7.Действие опухолей на организм человека. </w:t>
            </w:r>
          </w:p>
          <w:p w14:paraId="783EEDB6" w14:textId="0E15B72E" w:rsidR="00585161" w:rsidRPr="00EE728F" w:rsidRDefault="00585161" w:rsidP="00EE728F">
            <w:pPr>
              <w:spacing w:after="0" w:line="240" w:lineRule="auto"/>
              <w:rPr>
                <w:rFonts w:ascii="Times New Roman" w:hAnsi="Times New Roman"/>
                <w:sz w:val="24"/>
                <w:szCs w:val="24"/>
              </w:rPr>
            </w:pPr>
            <w:r w:rsidRPr="00EE728F">
              <w:rPr>
                <w:rFonts w:ascii="Times New Roman" w:hAnsi="Times New Roman"/>
                <w:sz w:val="24"/>
                <w:szCs w:val="24"/>
              </w:rPr>
              <w:t>8. Рак, его виды. Саркома, ее виды.</w:t>
            </w:r>
          </w:p>
          <w:p w14:paraId="21324D44" w14:textId="5B91DC9C" w:rsidR="00585161" w:rsidRPr="00EE728F" w:rsidRDefault="00585161" w:rsidP="00EE728F">
            <w:pPr>
              <w:spacing w:after="0" w:line="240" w:lineRule="auto"/>
              <w:rPr>
                <w:rFonts w:ascii="Times New Roman" w:eastAsia="Calibri" w:hAnsi="Times New Roman"/>
                <w:sz w:val="24"/>
                <w:szCs w:val="24"/>
              </w:rPr>
            </w:pPr>
            <w:r w:rsidRPr="00EE728F">
              <w:rPr>
                <w:rFonts w:ascii="Times New Roman" w:hAnsi="Times New Roman"/>
                <w:sz w:val="24"/>
                <w:szCs w:val="24"/>
              </w:rPr>
              <w:t xml:space="preserve">9.Опухоли </w:t>
            </w:r>
            <w:proofErr w:type="spellStart"/>
            <w:r w:rsidRPr="00EE728F">
              <w:rPr>
                <w:rFonts w:ascii="Times New Roman" w:hAnsi="Times New Roman"/>
                <w:sz w:val="24"/>
                <w:szCs w:val="24"/>
              </w:rPr>
              <w:t>меланинобразующей</w:t>
            </w:r>
            <w:proofErr w:type="spellEnd"/>
            <w:r w:rsidRPr="00EE728F">
              <w:rPr>
                <w:rFonts w:ascii="Times New Roman" w:hAnsi="Times New Roman"/>
                <w:sz w:val="24"/>
                <w:szCs w:val="24"/>
              </w:rPr>
              <w:t xml:space="preserve"> ткани.</w:t>
            </w:r>
          </w:p>
        </w:tc>
        <w:tc>
          <w:tcPr>
            <w:tcW w:w="600" w:type="pct"/>
            <w:vAlign w:val="center"/>
          </w:tcPr>
          <w:p w14:paraId="21CADDC8"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7EAAFE58"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00EC7B1F"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0B3BFF33" w14:textId="7AD734A9" w:rsidR="00585161" w:rsidRPr="00EE728F" w:rsidRDefault="00585161" w:rsidP="00EE728F">
            <w:pPr>
              <w:spacing w:after="0" w:line="240" w:lineRule="auto"/>
              <w:rPr>
                <w:rFonts w:ascii="Times New Roman" w:hAnsi="Times New Roman"/>
                <w:b/>
                <w:bCs/>
                <w:sz w:val="24"/>
                <w:szCs w:val="24"/>
              </w:rPr>
            </w:pPr>
          </w:p>
        </w:tc>
      </w:tr>
      <w:tr w:rsidR="00585161" w:rsidRPr="00EE728F" w14:paraId="2A7017B7" w14:textId="77777777" w:rsidTr="006978AE">
        <w:trPr>
          <w:trHeight w:val="20"/>
        </w:trPr>
        <w:tc>
          <w:tcPr>
            <w:tcW w:w="822" w:type="pct"/>
            <w:vMerge w:val="restart"/>
          </w:tcPr>
          <w:p w14:paraId="55550D3C" w14:textId="77777777" w:rsidR="00585161" w:rsidRPr="00EE728F" w:rsidRDefault="00585161" w:rsidP="00EE728F">
            <w:pPr>
              <w:spacing w:after="0" w:line="240" w:lineRule="auto"/>
              <w:rPr>
                <w:rFonts w:ascii="Times New Roman" w:eastAsia="Calibri" w:hAnsi="Times New Roman"/>
                <w:b/>
                <w:bCs/>
                <w:sz w:val="24"/>
                <w:szCs w:val="24"/>
              </w:rPr>
            </w:pPr>
            <w:r w:rsidRPr="00EE728F">
              <w:rPr>
                <w:rFonts w:ascii="Times New Roman" w:eastAsia="Calibri" w:hAnsi="Times New Roman"/>
                <w:b/>
                <w:bCs/>
                <w:sz w:val="24"/>
                <w:szCs w:val="24"/>
              </w:rPr>
              <w:t>Тема 2.7.</w:t>
            </w:r>
          </w:p>
          <w:p w14:paraId="3AE98F53"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eastAsia="Calibri" w:hAnsi="Times New Roman"/>
                <w:b/>
                <w:bCs/>
                <w:sz w:val="24"/>
                <w:szCs w:val="24"/>
              </w:rPr>
              <w:t>Компенсаторно-приспособительные реакции</w:t>
            </w:r>
          </w:p>
        </w:tc>
        <w:tc>
          <w:tcPr>
            <w:tcW w:w="2731" w:type="pct"/>
          </w:tcPr>
          <w:p w14:paraId="2D2C411D" w14:textId="170FDC31" w:rsidR="00585161" w:rsidRPr="00EE728F" w:rsidRDefault="003C2B4A" w:rsidP="00EE728F">
            <w:pPr>
              <w:spacing w:after="0" w:line="240" w:lineRule="auto"/>
              <w:rPr>
                <w:rFonts w:ascii="Times New Roman" w:hAnsi="Times New Roman"/>
                <w:sz w:val="24"/>
                <w:szCs w:val="24"/>
              </w:rPr>
            </w:pPr>
            <w:r w:rsidRPr="00EE728F">
              <w:rPr>
                <w:rFonts w:ascii="Times New Roman" w:hAnsi="Times New Roman"/>
                <w:b/>
                <w:bCs/>
                <w:sz w:val="24"/>
                <w:szCs w:val="24"/>
              </w:rPr>
              <w:t>Содержание</w:t>
            </w:r>
          </w:p>
        </w:tc>
        <w:tc>
          <w:tcPr>
            <w:tcW w:w="600" w:type="pct"/>
            <w:vAlign w:val="center"/>
          </w:tcPr>
          <w:p w14:paraId="15CAC6D6"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1F3AB64B"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59ABE72F" w14:textId="77777777" w:rsidTr="006978AE">
        <w:trPr>
          <w:trHeight w:val="20"/>
        </w:trPr>
        <w:tc>
          <w:tcPr>
            <w:tcW w:w="822" w:type="pct"/>
            <w:vMerge/>
          </w:tcPr>
          <w:p w14:paraId="294A915D"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2CB75402"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1.Приспособление и компенсация: понятия, определение. Виды компенсаторных реакций. </w:t>
            </w:r>
          </w:p>
          <w:p w14:paraId="101EA58C"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2.Стадии компенсаторных реакций. </w:t>
            </w:r>
          </w:p>
          <w:p w14:paraId="02C1B704"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3.Процессы, которые лежат в основе компенсации: регенерация, гипертрофия, гиперплазия. </w:t>
            </w:r>
          </w:p>
          <w:p w14:paraId="5C96CF0C"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4.Регенерация, уровни. Способность тканей к регенерации. </w:t>
            </w:r>
          </w:p>
          <w:p w14:paraId="2091DADA"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5.Заживление ран. </w:t>
            </w:r>
          </w:p>
          <w:p w14:paraId="16859F5C"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lastRenderedPageBreak/>
              <w:t xml:space="preserve">6.Гипертрофия: рабочая, викарная, нейрогуморальная. Исходы регенерации. Гиперплазия. </w:t>
            </w:r>
          </w:p>
          <w:p w14:paraId="1F3F4ED0" w14:textId="77777777" w:rsidR="00585161" w:rsidRPr="00EE728F" w:rsidRDefault="00585161" w:rsidP="00EE728F">
            <w:pPr>
              <w:spacing w:after="0" w:line="240" w:lineRule="auto"/>
              <w:rPr>
                <w:rFonts w:ascii="Times New Roman" w:hAnsi="Times New Roman"/>
                <w:sz w:val="24"/>
                <w:szCs w:val="24"/>
              </w:rPr>
            </w:pPr>
            <w:r w:rsidRPr="00EE728F">
              <w:rPr>
                <w:rFonts w:ascii="Times New Roman" w:eastAsia="Calibri" w:hAnsi="Times New Roman"/>
                <w:sz w:val="24"/>
                <w:szCs w:val="24"/>
              </w:rPr>
              <w:t>7.Понятие метаплазии, значение для организма.</w:t>
            </w:r>
          </w:p>
        </w:tc>
        <w:tc>
          <w:tcPr>
            <w:tcW w:w="600" w:type="pct"/>
            <w:vAlign w:val="center"/>
          </w:tcPr>
          <w:p w14:paraId="5ABF327D"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7400D6B3"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5F398371"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3C746DFA" w14:textId="2D0C27DD" w:rsidR="00585161" w:rsidRPr="00EE728F" w:rsidRDefault="00585161" w:rsidP="00EE728F">
            <w:pPr>
              <w:spacing w:after="0" w:line="240" w:lineRule="auto"/>
              <w:rPr>
                <w:rFonts w:ascii="Times New Roman" w:hAnsi="Times New Roman"/>
                <w:b/>
                <w:bCs/>
                <w:sz w:val="24"/>
                <w:szCs w:val="24"/>
              </w:rPr>
            </w:pPr>
          </w:p>
        </w:tc>
      </w:tr>
      <w:tr w:rsidR="00585161" w:rsidRPr="00EE728F" w14:paraId="05CAC2B4" w14:textId="77777777" w:rsidTr="006978AE">
        <w:trPr>
          <w:trHeight w:val="20"/>
        </w:trPr>
        <w:tc>
          <w:tcPr>
            <w:tcW w:w="822" w:type="pct"/>
            <w:vMerge/>
          </w:tcPr>
          <w:p w14:paraId="32D0EE56"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1454212D" w14:textId="53D67F28"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7A897D35"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07954D7F"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EE728F" w14:paraId="442F387C" w14:textId="77777777" w:rsidTr="006978AE">
        <w:trPr>
          <w:trHeight w:val="20"/>
        </w:trPr>
        <w:tc>
          <w:tcPr>
            <w:tcW w:w="822" w:type="pct"/>
            <w:vMerge/>
          </w:tcPr>
          <w:p w14:paraId="4E9C2465"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572D0896"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4</w:t>
            </w:r>
          </w:p>
          <w:p w14:paraId="75AF50C9"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Изучение компенсаторно-приспособительных реакций и опухолей по микро- и макропрепаратам</w:t>
            </w:r>
          </w:p>
        </w:tc>
        <w:tc>
          <w:tcPr>
            <w:tcW w:w="600" w:type="pct"/>
            <w:vAlign w:val="center"/>
          </w:tcPr>
          <w:p w14:paraId="61BB173E"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2D67BD65"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7FD99DF6"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617798D6"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EE728F" w14:paraId="308C064B" w14:textId="77777777" w:rsidTr="006978AE">
        <w:trPr>
          <w:trHeight w:val="20"/>
        </w:trPr>
        <w:tc>
          <w:tcPr>
            <w:tcW w:w="3553" w:type="pct"/>
            <w:gridSpan w:val="2"/>
          </w:tcPr>
          <w:p w14:paraId="6296D8B8" w14:textId="77777777" w:rsidR="00585161" w:rsidRPr="00EE728F" w:rsidRDefault="00585161" w:rsidP="00EE728F">
            <w:pPr>
              <w:spacing w:after="0" w:line="240" w:lineRule="auto"/>
              <w:rPr>
                <w:rFonts w:ascii="Times New Roman" w:eastAsia="Calibri" w:hAnsi="Times New Roman"/>
                <w:b/>
                <w:sz w:val="24"/>
                <w:szCs w:val="24"/>
              </w:rPr>
            </w:pPr>
            <w:r w:rsidRPr="00EE728F">
              <w:rPr>
                <w:rFonts w:ascii="Times New Roman" w:eastAsia="Calibri" w:hAnsi="Times New Roman"/>
                <w:b/>
                <w:sz w:val="24"/>
                <w:szCs w:val="24"/>
              </w:rPr>
              <w:t>Раздел 3.Частная патология</w:t>
            </w:r>
          </w:p>
        </w:tc>
        <w:tc>
          <w:tcPr>
            <w:tcW w:w="600" w:type="pct"/>
            <w:vAlign w:val="center"/>
          </w:tcPr>
          <w:p w14:paraId="5004E55B" w14:textId="77777777" w:rsidR="00585161" w:rsidRPr="00EE728F" w:rsidRDefault="00585161" w:rsidP="00EE728F">
            <w:pPr>
              <w:spacing w:after="0" w:line="240" w:lineRule="auto"/>
              <w:jc w:val="center"/>
              <w:rPr>
                <w:rFonts w:ascii="Times New Roman" w:hAnsi="Times New Roman"/>
                <w:b/>
                <w:bCs/>
                <w:sz w:val="24"/>
                <w:szCs w:val="24"/>
              </w:rPr>
            </w:pPr>
          </w:p>
        </w:tc>
        <w:tc>
          <w:tcPr>
            <w:tcW w:w="847" w:type="pct"/>
          </w:tcPr>
          <w:p w14:paraId="66DFBE15"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5D769C6C" w14:textId="77777777" w:rsidTr="006978AE">
        <w:trPr>
          <w:trHeight w:val="20"/>
        </w:trPr>
        <w:tc>
          <w:tcPr>
            <w:tcW w:w="822" w:type="pct"/>
            <w:vMerge w:val="restart"/>
          </w:tcPr>
          <w:p w14:paraId="06DA3CD9" w14:textId="77777777" w:rsidR="00585161" w:rsidRPr="00EE728F" w:rsidRDefault="00585161" w:rsidP="00EE728F">
            <w:pPr>
              <w:spacing w:after="0" w:line="240" w:lineRule="auto"/>
              <w:rPr>
                <w:rFonts w:ascii="Times New Roman" w:eastAsia="Calibri" w:hAnsi="Times New Roman"/>
                <w:b/>
                <w:bCs/>
                <w:sz w:val="24"/>
                <w:szCs w:val="24"/>
              </w:rPr>
            </w:pPr>
            <w:r w:rsidRPr="00EE728F">
              <w:rPr>
                <w:rFonts w:ascii="Times New Roman" w:eastAsia="Calibri" w:hAnsi="Times New Roman"/>
                <w:b/>
                <w:bCs/>
                <w:sz w:val="24"/>
                <w:szCs w:val="24"/>
              </w:rPr>
              <w:t xml:space="preserve">Тема 3.1. </w:t>
            </w:r>
          </w:p>
          <w:p w14:paraId="7D5CFCE3"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eastAsia="Calibri" w:hAnsi="Times New Roman"/>
                <w:b/>
                <w:bCs/>
                <w:sz w:val="24"/>
                <w:szCs w:val="24"/>
              </w:rPr>
              <w:t>Патология крови</w:t>
            </w:r>
          </w:p>
        </w:tc>
        <w:tc>
          <w:tcPr>
            <w:tcW w:w="2731" w:type="pct"/>
          </w:tcPr>
          <w:p w14:paraId="735E892C" w14:textId="64002100"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Содержание</w:t>
            </w:r>
          </w:p>
        </w:tc>
        <w:tc>
          <w:tcPr>
            <w:tcW w:w="600" w:type="pct"/>
            <w:vAlign w:val="center"/>
          </w:tcPr>
          <w:p w14:paraId="0CC14ECE"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6EF8E503"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3B398AE4" w14:textId="77777777" w:rsidTr="006978AE">
        <w:trPr>
          <w:trHeight w:val="20"/>
        </w:trPr>
        <w:tc>
          <w:tcPr>
            <w:tcW w:w="822" w:type="pct"/>
            <w:vMerge/>
          </w:tcPr>
          <w:p w14:paraId="2A5BD0A6"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1F603BFC"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1.Патология крови: патология плазмы крови и патология форменных элементов. </w:t>
            </w:r>
          </w:p>
          <w:p w14:paraId="49E9F78E"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2.Нарушение объема циркулирующей крови, изменение кислотности крови, кислотно-основное состояние, осмотическое давление крови. </w:t>
            </w:r>
          </w:p>
          <w:p w14:paraId="2FCAE797"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3.Растворы с различным осмотическим давлением, используемые в медицине. 4.Патология эритроцитов: эритроцитоз, </w:t>
            </w:r>
            <w:proofErr w:type="spellStart"/>
            <w:r w:rsidRPr="00EE728F">
              <w:rPr>
                <w:rFonts w:ascii="Times New Roman" w:eastAsia="Calibri" w:hAnsi="Times New Roman"/>
                <w:sz w:val="24"/>
                <w:szCs w:val="24"/>
              </w:rPr>
              <w:t>эритропения</w:t>
            </w:r>
            <w:proofErr w:type="spellEnd"/>
            <w:r w:rsidRPr="00EE728F">
              <w:rPr>
                <w:rFonts w:ascii="Times New Roman" w:eastAsia="Calibri" w:hAnsi="Times New Roman"/>
                <w:sz w:val="24"/>
                <w:szCs w:val="24"/>
              </w:rPr>
              <w:t>, эритремия, гемолиз. Виды анемий.</w:t>
            </w:r>
          </w:p>
          <w:p w14:paraId="16236001"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5.Патология лейкоцитов: лейкоцитоз, лейкемия, лейкопения, лимфогранулематоз. </w:t>
            </w:r>
          </w:p>
          <w:p w14:paraId="6626B92A"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6.Патология тромбоцитов: тромбоцитоз, тромбопения, болезнь </w:t>
            </w:r>
            <w:proofErr w:type="spellStart"/>
            <w:r w:rsidRPr="00EE728F">
              <w:rPr>
                <w:rFonts w:ascii="Times New Roman" w:eastAsia="Calibri" w:hAnsi="Times New Roman"/>
                <w:sz w:val="24"/>
                <w:szCs w:val="24"/>
              </w:rPr>
              <w:t>Верльгофа</w:t>
            </w:r>
            <w:proofErr w:type="spellEnd"/>
            <w:r w:rsidRPr="00EE728F">
              <w:rPr>
                <w:rFonts w:ascii="Times New Roman" w:eastAsia="Calibri" w:hAnsi="Times New Roman"/>
                <w:sz w:val="24"/>
                <w:szCs w:val="24"/>
              </w:rPr>
              <w:t>.</w:t>
            </w:r>
          </w:p>
        </w:tc>
        <w:tc>
          <w:tcPr>
            <w:tcW w:w="600" w:type="pct"/>
            <w:vAlign w:val="center"/>
          </w:tcPr>
          <w:p w14:paraId="769A5FF0"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1B5F78AB"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38A502FA"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2D6FF5E8" w14:textId="4662157D" w:rsidR="00585161" w:rsidRPr="00EE728F" w:rsidRDefault="00585161" w:rsidP="00EE728F">
            <w:pPr>
              <w:spacing w:after="0" w:line="240" w:lineRule="auto"/>
              <w:rPr>
                <w:rFonts w:ascii="Times New Roman" w:hAnsi="Times New Roman"/>
                <w:b/>
                <w:bCs/>
                <w:sz w:val="24"/>
                <w:szCs w:val="24"/>
              </w:rPr>
            </w:pPr>
          </w:p>
        </w:tc>
      </w:tr>
      <w:tr w:rsidR="00585161" w:rsidRPr="00EE728F" w14:paraId="2CC677F7" w14:textId="77777777" w:rsidTr="006978AE">
        <w:trPr>
          <w:trHeight w:val="20"/>
        </w:trPr>
        <w:tc>
          <w:tcPr>
            <w:tcW w:w="822" w:type="pct"/>
            <w:vMerge/>
          </w:tcPr>
          <w:p w14:paraId="29921CDA"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6569B0BC" w14:textId="2B9DCF4A"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22ADF876"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07218A62"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478AEC2B" w14:textId="77777777" w:rsidTr="006978AE">
        <w:trPr>
          <w:trHeight w:val="20"/>
        </w:trPr>
        <w:tc>
          <w:tcPr>
            <w:tcW w:w="822" w:type="pct"/>
            <w:vMerge/>
          </w:tcPr>
          <w:p w14:paraId="54F51892"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59BC6AB6"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5</w:t>
            </w:r>
          </w:p>
          <w:p w14:paraId="2C56A182"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Изучение патологии крови по макро- и микропрепаратам.</w:t>
            </w:r>
          </w:p>
        </w:tc>
        <w:tc>
          <w:tcPr>
            <w:tcW w:w="600" w:type="pct"/>
            <w:vAlign w:val="center"/>
          </w:tcPr>
          <w:p w14:paraId="127EC674"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41D0E5B5"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06093802"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24901BE5"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292B314A" w14:textId="77777777" w:rsidTr="006978AE">
        <w:trPr>
          <w:trHeight w:val="20"/>
        </w:trPr>
        <w:tc>
          <w:tcPr>
            <w:tcW w:w="822" w:type="pct"/>
            <w:vMerge w:val="restart"/>
          </w:tcPr>
          <w:p w14:paraId="37930E81" w14:textId="77777777" w:rsidR="00585161" w:rsidRPr="00EE728F" w:rsidRDefault="00585161" w:rsidP="00EE728F">
            <w:pPr>
              <w:spacing w:after="0" w:line="240" w:lineRule="auto"/>
              <w:rPr>
                <w:rFonts w:ascii="Times New Roman" w:eastAsia="Calibri" w:hAnsi="Times New Roman"/>
                <w:b/>
                <w:bCs/>
                <w:sz w:val="24"/>
                <w:szCs w:val="24"/>
              </w:rPr>
            </w:pPr>
            <w:r w:rsidRPr="00EE728F">
              <w:rPr>
                <w:rFonts w:ascii="Times New Roman" w:eastAsia="Calibri" w:hAnsi="Times New Roman"/>
                <w:b/>
                <w:bCs/>
                <w:sz w:val="24"/>
                <w:szCs w:val="24"/>
              </w:rPr>
              <w:t xml:space="preserve">Тема 3.2. </w:t>
            </w:r>
          </w:p>
          <w:p w14:paraId="1FA03F62" w14:textId="77777777" w:rsidR="00585161" w:rsidRPr="00EE728F" w:rsidRDefault="00585161" w:rsidP="00EE728F">
            <w:pPr>
              <w:spacing w:after="0" w:line="240" w:lineRule="auto"/>
              <w:rPr>
                <w:rFonts w:ascii="Times New Roman" w:eastAsia="Calibri" w:hAnsi="Times New Roman"/>
                <w:b/>
                <w:bCs/>
                <w:sz w:val="24"/>
                <w:szCs w:val="24"/>
              </w:rPr>
            </w:pPr>
            <w:r w:rsidRPr="00EE728F">
              <w:rPr>
                <w:rFonts w:ascii="Times New Roman" w:eastAsia="Calibri" w:hAnsi="Times New Roman"/>
                <w:b/>
                <w:bCs/>
                <w:sz w:val="24"/>
                <w:szCs w:val="24"/>
              </w:rPr>
              <w:lastRenderedPageBreak/>
              <w:t xml:space="preserve">Патология </w:t>
            </w:r>
          </w:p>
          <w:p w14:paraId="61AC683E"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eastAsia="Calibri" w:hAnsi="Times New Roman"/>
                <w:b/>
                <w:bCs/>
                <w:sz w:val="24"/>
                <w:szCs w:val="24"/>
              </w:rPr>
              <w:t>сердечно-сосудистой системы</w:t>
            </w:r>
          </w:p>
        </w:tc>
        <w:tc>
          <w:tcPr>
            <w:tcW w:w="2731" w:type="pct"/>
          </w:tcPr>
          <w:p w14:paraId="2E2803F7" w14:textId="15C38268"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lastRenderedPageBreak/>
              <w:t>Содержание</w:t>
            </w:r>
          </w:p>
        </w:tc>
        <w:tc>
          <w:tcPr>
            <w:tcW w:w="600" w:type="pct"/>
            <w:vAlign w:val="center"/>
          </w:tcPr>
          <w:p w14:paraId="502CF4B8"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67B51673"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53F0FB58" w14:textId="77777777" w:rsidTr="006978AE">
        <w:trPr>
          <w:trHeight w:val="20"/>
        </w:trPr>
        <w:tc>
          <w:tcPr>
            <w:tcW w:w="822" w:type="pct"/>
            <w:vMerge/>
          </w:tcPr>
          <w:p w14:paraId="790EB2DB"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43F066A2"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1.Причины заболеваний сердечно-сосудистой системы. </w:t>
            </w:r>
          </w:p>
          <w:p w14:paraId="789E1E0E"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2.Нарушение автоматизма и возбудимости, нарушение проводимости. </w:t>
            </w:r>
          </w:p>
          <w:p w14:paraId="64F3EAAE"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3.Болезни сердца: воспалительные и </w:t>
            </w:r>
            <w:proofErr w:type="spellStart"/>
            <w:r w:rsidRPr="00EE728F">
              <w:rPr>
                <w:rFonts w:ascii="Times New Roman" w:eastAsia="Calibri" w:hAnsi="Times New Roman"/>
                <w:sz w:val="24"/>
                <w:szCs w:val="24"/>
              </w:rPr>
              <w:t>невоспалительные</w:t>
            </w:r>
            <w:proofErr w:type="spellEnd"/>
            <w:r w:rsidRPr="00EE728F">
              <w:rPr>
                <w:rFonts w:ascii="Times New Roman" w:eastAsia="Calibri" w:hAnsi="Times New Roman"/>
                <w:sz w:val="24"/>
                <w:szCs w:val="24"/>
              </w:rPr>
              <w:t xml:space="preserve">. </w:t>
            </w:r>
          </w:p>
          <w:p w14:paraId="7C7F0F1E"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4.Клинико-морфологическая характеристика патологических процессов при заболеваниях сердца. Стадии инфаркта миокарда.</w:t>
            </w:r>
          </w:p>
          <w:p w14:paraId="3173E00B"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5.Сердечная недостаточность. Компенсаторные механизмы при заболеваниях сердца, исходы. Проявления декомпенсации сердечной деятельности. </w:t>
            </w:r>
          </w:p>
          <w:p w14:paraId="4566E06F"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6.Патология сосудов. Атеросклероз. Причины и стадии развития атеросклероза. Исходы атеросклероза. </w:t>
            </w:r>
          </w:p>
          <w:p w14:paraId="16BCE562"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7.Гипертоническая болезнь, стадии гипертонической болезни. Первичная (идиопатическая) и вторичная (симптоматическая) гипертензия. </w:t>
            </w:r>
          </w:p>
          <w:p w14:paraId="67B89905"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8.Гипотонические состояния (сосудистая недостаточность): обморок, коллапс, шок.</w:t>
            </w:r>
          </w:p>
        </w:tc>
        <w:tc>
          <w:tcPr>
            <w:tcW w:w="600" w:type="pct"/>
            <w:vAlign w:val="center"/>
          </w:tcPr>
          <w:p w14:paraId="2FD34C67"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5826E15C"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66A06D5F"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3390C561" w14:textId="3BDF2BD6" w:rsidR="00585161" w:rsidRPr="00EE728F" w:rsidRDefault="00585161" w:rsidP="00EE728F">
            <w:pPr>
              <w:spacing w:after="0" w:line="240" w:lineRule="auto"/>
              <w:rPr>
                <w:rFonts w:ascii="Times New Roman" w:hAnsi="Times New Roman"/>
                <w:b/>
                <w:bCs/>
                <w:sz w:val="24"/>
                <w:szCs w:val="24"/>
              </w:rPr>
            </w:pPr>
          </w:p>
        </w:tc>
      </w:tr>
      <w:tr w:rsidR="00585161" w:rsidRPr="00EE728F" w14:paraId="6F03F571" w14:textId="77777777" w:rsidTr="006978AE">
        <w:trPr>
          <w:trHeight w:val="20"/>
        </w:trPr>
        <w:tc>
          <w:tcPr>
            <w:tcW w:w="822" w:type="pct"/>
            <w:vMerge/>
          </w:tcPr>
          <w:p w14:paraId="5EE74864"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69D113F8" w14:textId="325D8012"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14F803A9"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09B139D2"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5F4814C1" w14:textId="77777777" w:rsidTr="006978AE">
        <w:trPr>
          <w:trHeight w:val="20"/>
        </w:trPr>
        <w:tc>
          <w:tcPr>
            <w:tcW w:w="822" w:type="pct"/>
            <w:vMerge/>
          </w:tcPr>
          <w:p w14:paraId="05EBED2F"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46F6E4BD"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6</w:t>
            </w:r>
          </w:p>
          <w:p w14:paraId="08B1F723"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Изучение патологии сердца и сосудов по микро- и макропрепаратам.</w:t>
            </w:r>
          </w:p>
        </w:tc>
        <w:tc>
          <w:tcPr>
            <w:tcW w:w="600" w:type="pct"/>
            <w:vAlign w:val="center"/>
          </w:tcPr>
          <w:p w14:paraId="2E62B057"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61AA0ADC"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536F87FE"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1B13BD0B"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03CE0BF5" w14:textId="77777777" w:rsidTr="006978AE">
        <w:trPr>
          <w:trHeight w:val="20"/>
        </w:trPr>
        <w:tc>
          <w:tcPr>
            <w:tcW w:w="822" w:type="pct"/>
            <w:vMerge w:val="restart"/>
          </w:tcPr>
          <w:p w14:paraId="6B510E12" w14:textId="77777777" w:rsidR="00585161" w:rsidRPr="00EE728F" w:rsidRDefault="00585161" w:rsidP="00EE728F">
            <w:pPr>
              <w:spacing w:after="0" w:line="240" w:lineRule="auto"/>
              <w:rPr>
                <w:rFonts w:ascii="Times New Roman" w:eastAsia="Calibri" w:hAnsi="Times New Roman"/>
                <w:b/>
                <w:bCs/>
                <w:sz w:val="24"/>
                <w:szCs w:val="24"/>
              </w:rPr>
            </w:pPr>
            <w:r w:rsidRPr="00EE728F">
              <w:rPr>
                <w:rFonts w:ascii="Times New Roman" w:eastAsia="Calibri" w:hAnsi="Times New Roman"/>
                <w:b/>
                <w:bCs/>
                <w:sz w:val="24"/>
                <w:szCs w:val="24"/>
              </w:rPr>
              <w:t xml:space="preserve">Тема 3.3. </w:t>
            </w:r>
          </w:p>
          <w:p w14:paraId="1F95C034"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eastAsia="Calibri" w:hAnsi="Times New Roman"/>
                <w:b/>
                <w:bCs/>
                <w:sz w:val="24"/>
                <w:szCs w:val="24"/>
              </w:rPr>
              <w:t>Патология дыхания</w:t>
            </w:r>
          </w:p>
        </w:tc>
        <w:tc>
          <w:tcPr>
            <w:tcW w:w="2731" w:type="pct"/>
          </w:tcPr>
          <w:p w14:paraId="4EFB4183" w14:textId="125DD046"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Содержание</w:t>
            </w:r>
          </w:p>
        </w:tc>
        <w:tc>
          <w:tcPr>
            <w:tcW w:w="600" w:type="pct"/>
            <w:vAlign w:val="center"/>
          </w:tcPr>
          <w:p w14:paraId="180D2864"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4BD34A16"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39A2CCF6" w14:textId="77777777" w:rsidTr="006978AE">
        <w:trPr>
          <w:trHeight w:val="20"/>
        </w:trPr>
        <w:tc>
          <w:tcPr>
            <w:tcW w:w="822" w:type="pct"/>
            <w:vMerge/>
          </w:tcPr>
          <w:p w14:paraId="12AD60F1"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206CB41A"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1.Проявления патологии органов дыхания: нарушение проведения воздуха, нарушение газообмена, повреждение дыхательного центра. </w:t>
            </w:r>
          </w:p>
          <w:p w14:paraId="054605EB"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2.Болезни органов дыхания: воспалительные и </w:t>
            </w:r>
            <w:proofErr w:type="spellStart"/>
            <w:r w:rsidRPr="00EE728F">
              <w:rPr>
                <w:rFonts w:ascii="Times New Roman" w:eastAsia="Calibri" w:hAnsi="Times New Roman"/>
                <w:sz w:val="24"/>
                <w:szCs w:val="24"/>
              </w:rPr>
              <w:t>невоспалительные</w:t>
            </w:r>
            <w:proofErr w:type="spellEnd"/>
            <w:r w:rsidRPr="00EE728F">
              <w:rPr>
                <w:rFonts w:ascii="Times New Roman" w:eastAsia="Calibri" w:hAnsi="Times New Roman"/>
                <w:sz w:val="24"/>
                <w:szCs w:val="24"/>
              </w:rPr>
              <w:t xml:space="preserve">. </w:t>
            </w:r>
          </w:p>
          <w:p w14:paraId="6A5DABE3"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3.Бронхопневмония, крупозная пневмония. Этиология, стадии развития. </w:t>
            </w:r>
          </w:p>
          <w:p w14:paraId="2698010D"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4.Общие признаки заболеваний органов дыхания. Одышка, кашель, асфиксия. Периодическое дыхание. </w:t>
            </w:r>
          </w:p>
          <w:p w14:paraId="306D248B"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5.Пневмоторакс. Деструктивные заболевания легких. </w:t>
            </w:r>
          </w:p>
          <w:p w14:paraId="661FB3A6"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6.Нарушение внутреннего дыхания – гипоксия.</w:t>
            </w:r>
          </w:p>
        </w:tc>
        <w:tc>
          <w:tcPr>
            <w:tcW w:w="600" w:type="pct"/>
            <w:vAlign w:val="center"/>
          </w:tcPr>
          <w:p w14:paraId="693BC842"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357E8DD4"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5313CF89"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3A0DAC96" w14:textId="7BA178E5" w:rsidR="00585161" w:rsidRPr="00EE728F" w:rsidRDefault="00585161" w:rsidP="00EE728F">
            <w:pPr>
              <w:spacing w:after="0" w:line="240" w:lineRule="auto"/>
              <w:rPr>
                <w:rFonts w:ascii="Times New Roman" w:hAnsi="Times New Roman"/>
                <w:b/>
                <w:bCs/>
                <w:sz w:val="24"/>
                <w:szCs w:val="24"/>
              </w:rPr>
            </w:pPr>
          </w:p>
        </w:tc>
      </w:tr>
      <w:tr w:rsidR="00585161" w:rsidRPr="00EE728F" w14:paraId="3EE1885F" w14:textId="77777777" w:rsidTr="006978AE">
        <w:trPr>
          <w:trHeight w:val="20"/>
        </w:trPr>
        <w:tc>
          <w:tcPr>
            <w:tcW w:w="822" w:type="pct"/>
            <w:vMerge/>
          </w:tcPr>
          <w:p w14:paraId="359DC45F"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00834389" w14:textId="4E7BD90D"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46C29C23"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32ECBB7D"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3207FABC" w14:textId="77777777" w:rsidTr="006978AE">
        <w:trPr>
          <w:trHeight w:val="20"/>
        </w:trPr>
        <w:tc>
          <w:tcPr>
            <w:tcW w:w="822" w:type="pct"/>
            <w:vMerge/>
          </w:tcPr>
          <w:p w14:paraId="6D3975CE"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5069631C"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7</w:t>
            </w:r>
          </w:p>
          <w:p w14:paraId="760C0C00"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Изучение причин и признаков патологии органов дыхания по макро- и микропрепаратам. Компенсаторно-приспособительные реакции. Профилактика заболеваний органов дыхания.</w:t>
            </w:r>
          </w:p>
        </w:tc>
        <w:tc>
          <w:tcPr>
            <w:tcW w:w="600" w:type="pct"/>
            <w:vAlign w:val="center"/>
          </w:tcPr>
          <w:p w14:paraId="47354C3E"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37663933"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62BAC442" w14:textId="6267E9E0" w:rsidR="00585161"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tc>
      </w:tr>
      <w:tr w:rsidR="00585161" w:rsidRPr="00EE728F" w14:paraId="674DC81C" w14:textId="77777777" w:rsidTr="006978AE">
        <w:trPr>
          <w:trHeight w:val="20"/>
        </w:trPr>
        <w:tc>
          <w:tcPr>
            <w:tcW w:w="822" w:type="pct"/>
            <w:vMerge w:val="restart"/>
          </w:tcPr>
          <w:p w14:paraId="772AC134" w14:textId="77777777" w:rsidR="00585161" w:rsidRPr="00EE728F" w:rsidRDefault="00585161" w:rsidP="00EE728F">
            <w:pPr>
              <w:spacing w:after="0" w:line="240" w:lineRule="auto"/>
              <w:rPr>
                <w:rFonts w:ascii="Times New Roman" w:eastAsia="Calibri" w:hAnsi="Times New Roman"/>
                <w:b/>
                <w:bCs/>
                <w:sz w:val="24"/>
                <w:szCs w:val="24"/>
              </w:rPr>
            </w:pPr>
            <w:r w:rsidRPr="00EE728F">
              <w:rPr>
                <w:rFonts w:ascii="Times New Roman" w:eastAsia="Calibri" w:hAnsi="Times New Roman"/>
                <w:b/>
                <w:bCs/>
                <w:sz w:val="24"/>
                <w:szCs w:val="24"/>
              </w:rPr>
              <w:t xml:space="preserve">Тема 3.4. </w:t>
            </w:r>
          </w:p>
          <w:p w14:paraId="3E42EFF6"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eastAsia="Calibri" w:hAnsi="Times New Roman"/>
                <w:b/>
                <w:bCs/>
                <w:sz w:val="24"/>
                <w:szCs w:val="24"/>
              </w:rPr>
              <w:t>Патология органов пищеварения</w:t>
            </w:r>
          </w:p>
        </w:tc>
        <w:tc>
          <w:tcPr>
            <w:tcW w:w="2731" w:type="pct"/>
          </w:tcPr>
          <w:p w14:paraId="28FC84D0" w14:textId="41EE9636"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Содержание</w:t>
            </w:r>
          </w:p>
        </w:tc>
        <w:tc>
          <w:tcPr>
            <w:tcW w:w="600" w:type="pct"/>
            <w:vAlign w:val="center"/>
          </w:tcPr>
          <w:p w14:paraId="7A7FEE3C"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18E3695D"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4F22BD5E" w14:textId="77777777" w:rsidTr="006978AE">
        <w:trPr>
          <w:trHeight w:val="20"/>
        </w:trPr>
        <w:tc>
          <w:tcPr>
            <w:tcW w:w="822" w:type="pct"/>
            <w:vMerge/>
          </w:tcPr>
          <w:p w14:paraId="2E02C446"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3B306CB3"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1.Патология органов пищеварения: причины, общие проявления. </w:t>
            </w:r>
          </w:p>
          <w:p w14:paraId="4BC6DC81"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2.Болезни органов пищеварения: воспалительные и </w:t>
            </w:r>
            <w:proofErr w:type="spellStart"/>
            <w:r w:rsidRPr="00EE728F">
              <w:rPr>
                <w:rFonts w:ascii="Times New Roman" w:eastAsia="Calibri" w:hAnsi="Times New Roman"/>
                <w:sz w:val="24"/>
                <w:szCs w:val="24"/>
              </w:rPr>
              <w:t>невоспалительные</w:t>
            </w:r>
            <w:proofErr w:type="spellEnd"/>
            <w:r w:rsidRPr="00EE728F">
              <w:rPr>
                <w:rFonts w:ascii="Times New Roman" w:eastAsia="Calibri" w:hAnsi="Times New Roman"/>
                <w:sz w:val="24"/>
                <w:szCs w:val="24"/>
              </w:rPr>
              <w:t xml:space="preserve">. </w:t>
            </w:r>
          </w:p>
          <w:p w14:paraId="270613A9"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3.Гастрит: с пониженной кислотностью, с повышенной кислотностью, причины, морфологические изменения. Ахилия. </w:t>
            </w:r>
          </w:p>
          <w:p w14:paraId="2F2D0938"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4.Язвенная болезнь, причины, возможные осложнения: кровотечение, перфорация, пенетрация, перитонит. </w:t>
            </w:r>
          </w:p>
          <w:p w14:paraId="6DC7867A"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5.Панкреатит. Воспаление кишечника. </w:t>
            </w:r>
          </w:p>
          <w:p w14:paraId="1A7EEE0F"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6.Гепатит, причины, клинико-морфологические изменения.</w:t>
            </w:r>
          </w:p>
        </w:tc>
        <w:tc>
          <w:tcPr>
            <w:tcW w:w="600" w:type="pct"/>
            <w:vAlign w:val="center"/>
          </w:tcPr>
          <w:p w14:paraId="127F731E"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3E700C2E"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6B902915"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14850BCF" w14:textId="7CA7E651" w:rsidR="00585161" w:rsidRPr="00EE728F" w:rsidRDefault="00585161" w:rsidP="00EE728F">
            <w:pPr>
              <w:spacing w:after="0" w:line="240" w:lineRule="auto"/>
              <w:rPr>
                <w:rFonts w:ascii="Times New Roman" w:hAnsi="Times New Roman"/>
                <w:b/>
                <w:bCs/>
                <w:sz w:val="24"/>
                <w:szCs w:val="24"/>
              </w:rPr>
            </w:pPr>
          </w:p>
        </w:tc>
      </w:tr>
      <w:tr w:rsidR="00585161" w:rsidRPr="00EE728F" w14:paraId="65C76180" w14:textId="77777777" w:rsidTr="006978AE">
        <w:trPr>
          <w:trHeight w:val="20"/>
        </w:trPr>
        <w:tc>
          <w:tcPr>
            <w:tcW w:w="822" w:type="pct"/>
            <w:vMerge/>
          </w:tcPr>
          <w:p w14:paraId="02C7AFB2"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41ABEC65" w14:textId="193C8BF8"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7B98C963"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2F72E4FC"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07AD75AD" w14:textId="77777777" w:rsidTr="006978AE">
        <w:trPr>
          <w:trHeight w:val="20"/>
        </w:trPr>
        <w:tc>
          <w:tcPr>
            <w:tcW w:w="822" w:type="pct"/>
            <w:vMerge/>
          </w:tcPr>
          <w:p w14:paraId="2CF4500E"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33AFF9C9"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8</w:t>
            </w:r>
          </w:p>
          <w:p w14:paraId="010E5F8D"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Изучение патологии органов пищеварения по макро- и микропрепаратам.</w:t>
            </w:r>
          </w:p>
        </w:tc>
        <w:tc>
          <w:tcPr>
            <w:tcW w:w="600" w:type="pct"/>
            <w:vAlign w:val="center"/>
          </w:tcPr>
          <w:p w14:paraId="1F745B4C"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47842D5C"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34CD0D58" w14:textId="77777777" w:rsidR="00EE728F" w:rsidRPr="00EE728F" w:rsidRDefault="00EE728F"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4DDF397E"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599D924C" w14:textId="77777777" w:rsidTr="006978AE">
        <w:trPr>
          <w:trHeight w:val="20"/>
        </w:trPr>
        <w:tc>
          <w:tcPr>
            <w:tcW w:w="822" w:type="pct"/>
            <w:vMerge w:val="restart"/>
          </w:tcPr>
          <w:p w14:paraId="24881004"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eastAsia="Calibri" w:hAnsi="Times New Roman"/>
                <w:b/>
                <w:bCs/>
                <w:sz w:val="24"/>
                <w:szCs w:val="24"/>
              </w:rPr>
              <w:t>Тема 3.5. Патология органов мочевыделения</w:t>
            </w:r>
          </w:p>
        </w:tc>
        <w:tc>
          <w:tcPr>
            <w:tcW w:w="2731" w:type="pct"/>
          </w:tcPr>
          <w:p w14:paraId="12DB3CB4" w14:textId="61BC9FB9"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Содержание</w:t>
            </w:r>
          </w:p>
        </w:tc>
        <w:tc>
          <w:tcPr>
            <w:tcW w:w="600" w:type="pct"/>
            <w:vAlign w:val="center"/>
          </w:tcPr>
          <w:p w14:paraId="7FB4714C" w14:textId="77777777" w:rsidR="00585161" w:rsidRPr="00EE728F" w:rsidRDefault="00585161" w:rsidP="00EE728F">
            <w:pPr>
              <w:spacing w:after="0" w:line="240" w:lineRule="auto"/>
              <w:rPr>
                <w:rFonts w:ascii="Times New Roman" w:hAnsi="Times New Roman"/>
                <w:bCs/>
                <w:sz w:val="24"/>
                <w:szCs w:val="24"/>
              </w:rPr>
            </w:pPr>
          </w:p>
        </w:tc>
        <w:tc>
          <w:tcPr>
            <w:tcW w:w="847" w:type="pct"/>
          </w:tcPr>
          <w:p w14:paraId="486B5B62"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10C85CDF" w14:textId="77777777" w:rsidTr="006978AE">
        <w:trPr>
          <w:trHeight w:val="20"/>
        </w:trPr>
        <w:tc>
          <w:tcPr>
            <w:tcW w:w="822" w:type="pct"/>
            <w:vMerge/>
          </w:tcPr>
          <w:p w14:paraId="0D024355"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2ADDBF90"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1.Изменение количества мочи и ритма мочеиспускания. Изменение состава мочи. </w:t>
            </w:r>
          </w:p>
          <w:p w14:paraId="180ACD2F"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 xml:space="preserve">2.Болезни почек и мочевыводящих путей: гломерулонефрит, пиелонефрит, мочекаменная болезнь, почечная недостаточность. </w:t>
            </w:r>
          </w:p>
          <w:p w14:paraId="716E3DB1"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t>3.Причины заболеваний мочевыводящей системы, основные клинические и мочевые симптомы.</w:t>
            </w:r>
          </w:p>
        </w:tc>
        <w:tc>
          <w:tcPr>
            <w:tcW w:w="600" w:type="pct"/>
            <w:vAlign w:val="center"/>
          </w:tcPr>
          <w:p w14:paraId="2D41A34B" w14:textId="77777777" w:rsidR="00585161" w:rsidRPr="00EE728F" w:rsidRDefault="00585161" w:rsidP="00EE728F">
            <w:pPr>
              <w:spacing w:after="0" w:line="240" w:lineRule="auto"/>
              <w:rPr>
                <w:rFonts w:ascii="Times New Roman" w:hAnsi="Times New Roman"/>
                <w:bCs/>
                <w:sz w:val="24"/>
                <w:szCs w:val="24"/>
              </w:rPr>
            </w:pPr>
          </w:p>
        </w:tc>
        <w:tc>
          <w:tcPr>
            <w:tcW w:w="847" w:type="pct"/>
            <w:vMerge w:val="restart"/>
          </w:tcPr>
          <w:p w14:paraId="4A222E9D"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ОК 01, ОК 02, ОК 03, ОК 08</w:t>
            </w:r>
          </w:p>
          <w:p w14:paraId="1C6329FC" w14:textId="77777777" w:rsidR="00585161" w:rsidRPr="00EE728F" w:rsidRDefault="00585161" w:rsidP="00EE72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728F">
              <w:rPr>
                <w:rFonts w:ascii="Times New Roman" w:hAnsi="Times New Roman"/>
                <w:sz w:val="24"/>
                <w:szCs w:val="24"/>
              </w:rPr>
              <w:t>ПК 3.1., ПК 3.2., ПК 3.3., ПК 4,1., ПК 4.2., ПК 4.3., ПК 4.5., ПК 4.6., ПК 5.1., ПК 5.2., ПК 5.3., ПК 5.4.</w:t>
            </w:r>
          </w:p>
          <w:p w14:paraId="234E6012" w14:textId="503BBED1" w:rsidR="00585161" w:rsidRPr="00EE728F" w:rsidRDefault="00585161" w:rsidP="00EE728F">
            <w:pPr>
              <w:spacing w:after="0" w:line="240" w:lineRule="auto"/>
              <w:rPr>
                <w:rFonts w:ascii="Times New Roman" w:hAnsi="Times New Roman"/>
                <w:b/>
                <w:bCs/>
                <w:sz w:val="24"/>
                <w:szCs w:val="24"/>
              </w:rPr>
            </w:pPr>
          </w:p>
        </w:tc>
      </w:tr>
      <w:tr w:rsidR="00585161" w:rsidRPr="00EE728F" w14:paraId="334A411B" w14:textId="77777777" w:rsidTr="006978AE">
        <w:trPr>
          <w:trHeight w:val="20"/>
        </w:trPr>
        <w:tc>
          <w:tcPr>
            <w:tcW w:w="822" w:type="pct"/>
            <w:vMerge/>
          </w:tcPr>
          <w:p w14:paraId="719F91AE"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11A4A2AB" w14:textId="1A72B5E0" w:rsidR="00585161" w:rsidRPr="00EE728F" w:rsidRDefault="003C2B4A" w:rsidP="00EE728F">
            <w:pPr>
              <w:spacing w:after="0" w:line="240" w:lineRule="auto"/>
              <w:rPr>
                <w:rFonts w:ascii="Times New Roman" w:eastAsia="Calibri" w:hAnsi="Times New Roman"/>
                <w:sz w:val="24"/>
                <w:szCs w:val="24"/>
              </w:rPr>
            </w:pPr>
            <w:r w:rsidRPr="00EE728F">
              <w:rPr>
                <w:rFonts w:ascii="Times New Roman" w:hAnsi="Times New Roman"/>
                <w:b/>
                <w:bCs/>
                <w:sz w:val="24"/>
                <w:szCs w:val="24"/>
              </w:rPr>
              <w:t>В том числе практических занятий и лабораторных работ</w:t>
            </w:r>
          </w:p>
        </w:tc>
        <w:tc>
          <w:tcPr>
            <w:tcW w:w="600" w:type="pct"/>
            <w:vAlign w:val="center"/>
          </w:tcPr>
          <w:p w14:paraId="740147AB" w14:textId="77777777" w:rsidR="00585161" w:rsidRPr="00EE728F" w:rsidRDefault="00585161" w:rsidP="00EE728F">
            <w:pPr>
              <w:spacing w:after="0" w:line="240" w:lineRule="auto"/>
              <w:rPr>
                <w:rFonts w:ascii="Times New Roman" w:hAnsi="Times New Roman"/>
                <w:bCs/>
                <w:sz w:val="24"/>
                <w:szCs w:val="24"/>
              </w:rPr>
            </w:pPr>
          </w:p>
        </w:tc>
        <w:tc>
          <w:tcPr>
            <w:tcW w:w="847" w:type="pct"/>
            <w:vMerge/>
          </w:tcPr>
          <w:p w14:paraId="70276B3F"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1F4AAE95" w14:textId="77777777" w:rsidTr="006978AE">
        <w:trPr>
          <w:trHeight w:val="20"/>
        </w:trPr>
        <w:tc>
          <w:tcPr>
            <w:tcW w:w="822" w:type="pct"/>
            <w:vMerge/>
          </w:tcPr>
          <w:p w14:paraId="42B06DF8" w14:textId="77777777" w:rsidR="00585161" w:rsidRPr="00EE728F" w:rsidRDefault="00585161" w:rsidP="00EE728F">
            <w:pPr>
              <w:spacing w:after="0" w:line="240" w:lineRule="auto"/>
              <w:rPr>
                <w:rFonts w:ascii="Times New Roman" w:hAnsi="Times New Roman"/>
                <w:b/>
                <w:bCs/>
                <w:sz w:val="24"/>
                <w:szCs w:val="24"/>
              </w:rPr>
            </w:pPr>
          </w:p>
        </w:tc>
        <w:tc>
          <w:tcPr>
            <w:tcW w:w="2731" w:type="pct"/>
          </w:tcPr>
          <w:p w14:paraId="05778FAD" w14:textId="77777777" w:rsidR="00585161" w:rsidRPr="00EE728F" w:rsidRDefault="00585161" w:rsidP="00EE728F">
            <w:pPr>
              <w:spacing w:after="0" w:line="240" w:lineRule="auto"/>
              <w:rPr>
                <w:rFonts w:ascii="Times New Roman" w:hAnsi="Times New Roman"/>
                <w:b/>
                <w:sz w:val="24"/>
                <w:szCs w:val="24"/>
              </w:rPr>
            </w:pPr>
            <w:r w:rsidRPr="00EE728F">
              <w:rPr>
                <w:rFonts w:ascii="Times New Roman" w:hAnsi="Times New Roman"/>
                <w:b/>
                <w:sz w:val="24"/>
                <w:szCs w:val="24"/>
              </w:rPr>
              <w:t>Практическое занятие № 9</w:t>
            </w:r>
          </w:p>
          <w:p w14:paraId="56CF8563" w14:textId="77777777" w:rsidR="00585161" w:rsidRPr="00EE728F" w:rsidRDefault="00585161" w:rsidP="00EE728F">
            <w:pPr>
              <w:spacing w:after="0" w:line="240" w:lineRule="auto"/>
              <w:rPr>
                <w:rFonts w:ascii="Times New Roman" w:eastAsia="Calibri" w:hAnsi="Times New Roman"/>
                <w:sz w:val="24"/>
                <w:szCs w:val="24"/>
              </w:rPr>
            </w:pPr>
            <w:r w:rsidRPr="00EE728F">
              <w:rPr>
                <w:rFonts w:ascii="Times New Roman" w:eastAsia="Calibri" w:hAnsi="Times New Roman"/>
                <w:sz w:val="24"/>
                <w:szCs w:val="24"/>
              </w:rPr>
              <w:lastRenderedPageBreak/>
              <w:t>Изучение патологии мочевыделительной системы по микро- и макропрепаратам.</w:t>
            </w:r>
          </w:p>
        </w:tc>
        <w:tc>
          <w:tcPr>
            <w:tcW w:w="600" w:type="pct"/>
            <w:vAlign w:val="center"/>
          </w:tcPr>
          <w:p w14:paraId="723D00E0" w14:textId="77777777" w:rsidR="00585161" w:rsidRPr="00EE728F" w:rsidRDefault="00585161" w:rsidP="00EE728F">
            <w:pPr>
              <w:spacing w:after="0" w:line="240" w:lineRule="auto"/>
              <w:rPr>
                <w:rFonts w:ascii="Times New Roman" w:hAnsi="Times New Roman"/>
                <w:bCs/>
                <w:sz w:val="24"/>
                <w:szCs w:val="24"/>
              </w:rPr>
            </w:pPr>
          </w:p>
        </w:tc>
        <w:tc>
          <w:tcPr>
            <w:tcW w:w="847" w:type="pct"/>
            <w:vMerge/>
          </w:tcPr>
          <w:p w14:paraId="29579061" w14:textId="77777777" w:rsidR="00585161" w:rsidRPr="00EE728F" w:rsidRDefault="00585161" w:rsidP="00EE728F">
            <w:pPr>
              <w:spacing w:after="0" w:line="240" w:lineRule="auto"/>
              <w:rPr>
                <w:rFonts w:ascii="Times New Roman" w:hAnsi="Times New Roman"/>
                <w:b/>
                <w:bCs/>
                <w:sz w:val="24"/>
                <w:szCs w:val="24"/>
              </w:rPr>
            </w:pPr>
          </w:p>
        </w:tc>
      </w:tr>
      <w:tr w:rsidR="00585161" w:rsidRPr="00EE728F" w14:paraId="63DC5952" w14:textId="77777777" w:rsidTr="006978AE">
        <w:trPr>
          <w:trHeight w:val="20"/>
        </w:trPr>
        <w:tc>
          <w:tcPr>
            <w:tcW w:w="3553" w:type="pct"/>
            <w:gridSpan w:val="2"/>
          </w:tcPr>
          <w:p w14:paraId="0C25BC16" w14:textId="77777777" w:rsidR="00585161" w:rsidRPr="00EE728F" w:rsidRDefault="00585161" w:rsidP="00EE728F">
            <w:pPr>
              <w:spacing w:after="0" w:line="240" w:lineRule="auto"/>
              <w:rPr>
                <w:rFonts w:ascii="Times New Roman" w:hAnsi="Times New Roman"/>
                <w:b/>
                <w:bCs/>
                <w:sz w:val="24"/>
                <w:szCs w:val="24"/>
              </w:rPr>
            </w:pPr>
            <w:r w:rsidRPr="00EE728F">
              <w:rPr>
                <w:rFonts w:ascii="Times New Roman" w:hAnsi="Times New Roman"/>
                <w:b/>
                <w:bCs/>
                <w:sz w:val="24"/>
                <w:szCs w:val="24"/>
              </w:rPr>
              <w:t>Всего:</w:t>
            </w:r>
          </w:p>
        </w:tc>
        <w:tc>
          <w:tcPr>
            <w:tcW w:w="600" w:type="pct"/>
            <w:vAlign w:val="center"/>
          </w:tcPr>
          <w:p w14:paraId="1EAD4267" w14:textId="77777777" w:rsidR="00585161" w:rsidRPr="00EE728F" w:rsidRDefault="00585161" w:rsidP="00EE728F">
            <w:pPr>
              <w:spacing w:after="0" w:line="240" w:lineRule="auto"/>
              <w:jc w:val="center"/>
              <w:rPr>
                <w:rFonts w:ascii="Times New Roman" w:hAnsi="Times New Roman"/>
                <w:b/>
                <w:bCs/>
                <w:sz w:val="24"/>
                <w:szCs w:val="24"/>
              </w:rPr>
            </w:pPr>
            <w:r w:rsidRPr="00EE728F">
              <w:rPr>
                <w:rFonts w:ascii="Times New Roman" w:hAnsi="Times New Roman"/>
                <w:b/>
                <w:bCs/>
                <w:sz w:val="24"/>
                <w:szCs w:val="24"/>
              </w:rPr>
              <w:t>36</w:t>
            </w:r>
          </w:p>
        </w:tc>
        <w:tc>
          <w:tcPr>
            <w:tcW w:w="847" w:type="pct"/>
          </w:tcPr>
          <w:p w14:paraId="77D93BE9" w14:textId="77777777" w:rsidR="00585161" w:rsidRPr="00EE728F" w:rsidRDefault="00585161" w:rsidP="00EE728F">
            <w:pPr>
              <w:spacing w:after="0" w:line="240" w:lineRule="auto"/>
              <w:rPr>
                <w:rFonts w:ascii="Times New Roman" w:hAnsi="Times New Roman"/>
                <w:b/>
                <w:bCs/>
                <w:sz w:val="24"/>
                <w:szCs w:val="24"/>
              </w:rPr>
            </w:pPr>
          </w:p>
        </w:tc>
      </w:tr>
    </w:tbl>
    <w:p w14:paraId="175B8C69" w14:textId="77777777" w:rsidR="00585161" w:rsidRPr="003C2B4A" w:rsidRDefault="00585161" w:rsidP="00585161">
      <w:pPr>
        <w:ind w:firstLine="709"/>
        <w:rPr>
          <w:rFonts w:ascii="Times New Roman" w:hAnsi="Times New Roman"/>
          <w:sz w:val="24"/>
          <w:szCs w:val="24"/>
        </w:rPr>
        <w:sectPr w:rsidR="00585161" w:rsidRPr="003C2B4A" w:rsidSect="00647001">
          <w:pgSz w:w="16840" w:h="11907" w:orient="landscape"/>
          <w:pgMar w:top="1134" w:right="567" w:bottom="1134" w:left="1701" w:header="709" w:footer="709" w:gutter="0"/>
          <w:cols w:space="720"/>
        </w:sectPr>
      </w:pPr>
    </w:p>
    <w:p w14:paraId="2E266805" w14:textId="77777777" w:rsidR="00585161" w:rsidRPr="003C2B4A" w:rsidRDefault="00585161" w:rsidP="00585161">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1271536C" w14:textId="77777777" w:rsidR="00585161" w:rsidRPr="003C2B4A" w:rsidRDefault="00585161" w:rsidP="00585161">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3D4A2C95" w14:textId="2EA9A6FA" w:rsidR="00585161" w:rsidRPr="003C2B4A" w:rsidRDefault="00585161" w:rsidP="007B7251">
      <w:pPr>
        <w:suppressAutoHyphens/>
        <w:autoSpaceDE w:val="0"/>
        <w:autoSpaceDN w:val="0"/>
        <w:adjustRightInd w:val="0"/>
        <w:spacing w:after="0"/>
        <w:ind w:firstLine="709"/>
        <w:jc w:val="both"/>
        <w:rPr>
          <w:rFonts w:ascii="Times New Roman" w:hAnsi="Times New Roman"/>
          <w:sz w:val="24"/>
          <w:szCs w:val="24"/>
          <w:lang w:eastAsia="en-US"/>
        </w:rPr>
      </w:pPr>
      <w:r w:rsidRPr="003C2B4A">
        <w:rPr>
          <w:rFonts w:ascii="Times New Roman" w:hAnsi="Times New Roman"/>
          <w:bCs/>
          <w:sz w:val="24"/>
          <w:szCs w:val="24"/>
        </w:rPr>
        <w:t>Кабинет «Анатомии и физиологии человека с основами патологии»</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sidRPr="007B7251">
        <w:rPr>
          <w:rFonts w:ascii="Times New Roman" w:hAnsi="Times New Roman"/>
          <w:bCs/>
          <w:sz w:val="24"/>
          <w:szCs w:val="24"/>
          <w:lang w:eastAsia="en-US"/>
        </w:rPr>
        <w:t xml:space="preserve">оснащенный в соответствии с п. 6.1.2.1 образовательной программы по </w:t>
      </w:r>
      <w:r w:rsidR="007B7251" w:rsidRPr="007B7251">
        <w:rPr>
          <w:rFonts w:ascii="Times New Roman" w:hAnsi="Times New Roman"/>
          <w:bCs/>
          <w:iCs/>
          <w:sz w:val="24"/>
          <w:szCs w:val="24"/>
          <w:lang w:eastAsia="en-US"/>
        </w:rPr>
        <w:t>специальности</w:t>
      </w:r>
      <w:r w:rsidR="007B7251" w:rsidRPr="007B7251">
        <w:rPr>
          <w:rFonts w:ascii="Times New Roman" w:hAnsi="Times New Roman"/>
          <w:iCs/>
          <w:sz w:val="24"/>
          <w:szCs w:val="24"/>
          <w:lang w:eastAsia="en-US"/>
        </w:rPr>
        <w:t>.</w:t>
      </w:r>
    </w:p>
    <w:p w14:paraId="12DCC8D1" w14:textId="77777777" w:rsidR="007B7251" w:rsidRDefault="007B7251" w:rsidP="00585161">
      <w:pPr>
        <w:suppressAutoHyphens/>
        <w:spacing w:after="0"/>
        <w:ind w:firstLine="709"/>
        <w:jc w:val="both"/>
        <w:rPr>
          <w:rFonts w:ascii="Times New Roman" w:hAnsi="Times New Roman"/>
          <w:b/>
          <w:bCs/>
          <w:sz w:val="24"/>
          <w:szCs w:val="24"/>
        </w:rPr>
      </w:pPr>
    </w:p>
    <w:p w14:paraId="619D3548" w14:textId="6A9FE338" w:rsidR="00585161" w:rsidRPr="003C2B4A" w:rsidRDefault="00585161" w:rsidP="00585161">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6711ED3C" w14:textId="77777777" w:rsidR="00585161" w:rsidRPr="003C2B4A" w:rsidRDefault="00585161" w:rsidP="00585161">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C70E15" w14:textId="77777777" w:rsidR="00585161" w:rsidRPr="003C2B4A" w:rsidRDefault="00585161" w:rsidP="00585161">
      <w:pPr>
        <w:suppressAutoHyphens/>
        <w:spacing w:after="0"/>
        <w:ind w:firstLine="709"/>
        <w:jc w:val="both"/>
        <w:rPr>
          <w:rFonts w:ascii="Times New Roman" w:hAnsi="Times New Roman"/>
          <w:sz w:val="24"/>
          <w:szCs w:val="24"/>
        </w:rPr>
      </w:pPr>
    </w:p>
    <w:p w14:paraId="30741C10" w14:textId="77777777" w:rsidR="00585161" w:rsidRPr="003C2B4A" w:rsidRDefault="00585161" w:rsidP="00585161">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0E95C878" w14:textId="77777777" w:rsidR="00AC4BF4" w:rsidRPr="00AC4BF4" w:rsidRDefault="00AC4BF4" w:rsidP="00BC587B">
      <w:pPr>
        <w:pStyle w:val="ad"/>
        <w:numPr>
          <w:ilvl w:val="0"/>
          <w:numId w:val="21"/>
        </w:numPr>
        <w:shd w:val="clear" w:color="auto" w:fill="FFFFFF"/>
        <w:tabs>
          <w:tab w:val="left" w:pos="766"/>
        </w:tabs>
        <w:spacing w:before="0" w:after="0" w:line="276" w:lineRule="auto"/>
        <w:ind w:left="0" w:firstLine="709"/>
        <w:jc w:val="both"/>
      </w:pPr>
      <w:proofErr w:type="spellStart"/>
      <w:r w:rsidRPr="00AC4BF4">
        <w:t>Караханян</w:t>
      </w:r>
      <w:proofErr w:type="spellEnd"/>
      <w:r w:rsidRPr="00AC4BF4">
        <w:t xml:space="preserve"> К. Г. Основы патологии. Сборник ситуационных задач : учебное </w:t>
      </w:r>
      <w:proofErr w:type="spellStart"/>
      <w:r w:rsidRPr="00AC4BF4">
        <w:t>посо-бие</w:t>
      </w:r>
      <w:proofErr w:type="spellEnd"/>
      <w:r w:rsidRPr="00AC4BF4">
        <w:t xml:space="preserve"> для </w:t>
      </w:r>
      <w:proofErr w:type="spellStart"/>
      <w:r w:rsidRPr="00AC4BF4">
        <w:t>спо</w:t>
      </w:r>
      <w:proofErr w:type="spellEnd"/>
      <w:r w:rsidRPr="00AC4BF4">
        <w:t xml:space="preserve"> / К. Г. </w:t>
      </w:r>
      <w:proofErr w:type="spellStart"/>
      <w:r w:rsidRPr="00AC4BF4">
        <w:t>Караханян</w:t>
      </w:r>
      <w:proofErr w:type="spellEnd"/>
      <w:r w:rsidRPr="00AC4BF4">
        <w:t xml:space="preserve">, Е. В. Карпова. — 2-е изд., </w:t>
      </w:r>
      <w:proofErr w:type="spellStart"/>
      <w:r w:rsidRPr="00AC4BF4">
        <w:t>испр</w:t>
      </w:r>
      <w:proofErr w:type="spellEnd"/>
      <w:r w:rsidRPr="00AC4BF4">
        <w:t>. — Санкт-Петербург : Лань, 2022. — 40 с. — ISBN 978-5-8114-9237-4.</w:t>
      </w:r>
    </w:p>
    <w:p w14:paraId="233868E8" w14:textId="77777777" w:rsidR="00AC4BF4" w:rsidRPr="003C2B4A" w:rsidRDefault="00AC4BF4" w:rsidP="00BC587B">
      <w:pPr>
        <w:pStyle w:val="1"/>
        <w:keepNext w:val="0"/>
        <w:numPr>
          <w:ilvl w:val="0"/>
          <w:numId w:val="21"/>
        </w:numPr>
        <w:shd w:val="clear" w:color="auto" w:fill="FFFFFF"/>
        <w:spacing w:before="0" w:after="0" w:line="276" w:lineRule="auto"/>
        <w:ind w:left="0" w:firstLine="709"/>
        <w:jc w:val="both"/>
        <w:rPr>
          <w:rFonts w:ascii="Times New Roman" w:hAnsi="Times New Roman"/>
          <w:b w:val="0"/>
          <w:sz w:val="24"/>
          <w:szCs w:val="24"/>
        </w:rPr>
      </w:pPr>
      <w:r w:rsidRPr="003C2B4A">
        <w:rPr>
          <w:rFonts w:ascii="Times New Roman" w:hAnsi="Times New Roman"/>
          <w:b w:val="0"/>
          <w:sz w:val="24"/>
          <w:szCs w:val="24"/>
        </w:rPr>
        <w:t xml:space="preserve">Кузьмина Л. П. Основы патологии. Рабочая тетрадь : учебное пособие для </w:t>
      </w:r>
      <w:proofErr w:type="spellStart"/>
      <w:r w:rsidRPr="003C2B4A">
        <w:rPr>
          <w:rFonts w:ascii="Times New Roman" w:hAnsi="Times New Roman"/>
          <w:b w:val="0"/>
          <w:sz w:val="24"/>
          <w:szCs w:val="24"/>
        </w:rPr>
        <w:t>спо</w:t>
      </w:r>
      <w:proofErr w:type="spellEnd"/>
      <w:r w:rsidRPr="003C2B4A">
        <w:rPr>
          <w:rFonts w:ascii="Times New Roman" w:hAnsi="Times New Roman"/>
          <w:b w:val="0"/>
          <w:sz w:val="24"/>
          <w:szCs w:val="24"/>
        </w:rPr>
        <w:t xml:space="preserve"> / Л. П. Кузьмина. — 2-е изд., стер. — Санкт-Петербург : Лань, 2021. — 68 с. — ISBN 978-5-8114-7649-7 </w:t>
      </w:r>
    </w:p>
    <w:p w14:paraId="461D406E" w14:textId="77777777" w:rsidR="00AC4BF4" w:rsidRPr="00AC4BF4" w:rsidRDefault="00AC4BF4" w:rsidP="00BC587B">
      <w:pPr>
        <w:pStyle w:val="ad"/>
        <w:numPr>
          <w:ilvl w:val="0"/>
          <w:numId w:val="21"/>
        </w:numPr>
        <w:shd w:val="clear" w:color="auto" w:fill="FFFFFF"/>
        <w:tabs>
          <w:tab w:val="left" w:pos="766"/>
        </w:tabs>
        <w:spacing w:before="0" w:after="0" w:line="276" w:lineRule="auto"/>
        <w:ind w:left="0" w:firstLine="709"/>
        <w:jc w:val="both"/>
      </w:pPr>
      <w:r w:rsidRPr="00AC4BF4">
        <w:t xml:space="preserve">Мустафина И. Г. Основы патологии : учебник для </w:t>
      </w:r>
      <w:proofErr w:type="spellStart"/>
      <w:r w:rsidRPr="00AC4BF4">
        <w:t>спо</w:t>
      </w:r>
      <w:proofErr w:type="spellEnd"/>
      <w:r w:rsidRPr="00AC4BF4">
        <w:t xml:space="preserve"> / И. Г. Мустафина. — 2-е изд., стер. — Санкт-Петербург : Лань, 2021. — 436 с. — ISBN 978-5-8114-8071-5.</w:t>
      </w:r>
    </w:p>
    <w:p w14:paraId="6B3DA5FB" w14:textId="77777777" w:rsidR="00AC4BF4" w:rsidRPr="00AC4BF4" w:rsidRDefault="00AC4BF4" w:rsidP="00BC587B">
      <w:pPr>
        <w:pStyle w:val="ad"/>
        <w:numPr>
          <w:ilvl w:val="0"/>
          <w:numId w:val="21"/>
        </w:numPr>
        <w:shd w:val="clear" w:color="auto" w:fill="FFFFFF"/>
        <w:tabs>
          <w:tab w:val="left" w:pos="766"/>
        </w:tabs>
        <w:spacing w:before="0" w:after="0" w:line="276" w:lineRule="auto"/>
        <w:ind w:left="0" w:firstLine="709"/>
        <w:jc w:val="both"/>
      </w:pPr>
      <w:r w:rsidRPr="00AC4BF4">
        <w:t xml:space="preserve">Мустафина И. Г. Основы патологии. Курс лекций : учебное пособие для </w:t>
      </w:r>
      <w:proofErr w:type="spellStart"/>
      <w:r w:rsidRPr="00AC4BF4">
        <w:t>спо</w:t>
      </w:r>
      <w:proofErr w:type="spellEnd"/>
      <w:r w:rsidRPr="00AC4BF4">
        <w:t xml:space="preserve"> / И. Г. Мустафина. — 4-е изд., стер. — Санкт-Петербург : Лань, 2021. — 184 с. — ISBN 978-5-8114-7052-5.</w:t>
      </w:r>
    </w:p>
    <w:p w14:paraId="37158F36" w14:textId="77777777" w:rsidR="00AC4BF4" w:rsidRPr="00AC4BF4" w:rsidRDefault="00AC4BF4" w:rsidP="00BC587B">
      <w:pPr>
        <w:pStyle w:val="ad"/>
        <w:numPr>
          <w:ilvl w:val="0"/>
          <w:numId w:val="21"/>
        </w:numPr>
        <w:shd w:val="clear" w:color="auto" w:fill="FFFFFF"/>
        <w:tabs>
          <w:tab w:val="left" w:pos="766"/>
        </w:tabs>
        <w:spacing w:before="0" w:after="0" w:line="276" w:lineRule="auto"/>
        <w:ind w:left="0" w:firstLine="709"/>
        <w:jc w:val="both"/>
      </w:pPr>
      <w:r w:rsidRPr="00AC4BF4">
        <w:t xml:space="preserve">Мустафина И. Г. Основы патологии. Практикум : учебное пособие для </w:t>
      </w:r>
      <w:proofErr w:type="spellStart"/>
      <w:r w:rsidRPr="00AC4BF4">
        <w:t>спо</w:t>
      </w:r>
      <w:proofErr w:type="spellEnd"/>
      <w:r w:rsidRPr="00AC4BF4">
        <w:t xml:space="preserve"> / И. Г. Мустафина. — 2-е изд., стер. — Санкт-Петербург : Лань, 2021. — 376 с. — ISBN 978-5-8114-7051-8.</w:t>
      </w:r>
    </w:p>
    <w:p w14:paraId="5123DC5D" w14:textId="77777777" w:rsidR="00AC4BF4" w:rsidRPr="003C2B4A" w:rsidRDefault="00AC4BF4" w:rsidP="00BC587B">
      <w:pPr>
        <w:pStyle w:val="1"/>
        <w:keepNext w:val="0"/>
        <w:numPr>
          <w:ilvl w:val="0"/>
          <w:numId w:val="21"/>
        </w:numPr>
        <w:shd w:val="clear" w:color="auto" w:fill="FFFFFF"/>
        <w:spacing w:before="0" w:after="0" w:line="276" w:lineRule="auto"/>
        <w:ind w:left="0" w:firstLine="709"/>
        <w:jc w:val="both"/>
        <w:rPr>
          <w:rFonts w:ascii="Times New Roman" w:hAnsi="Times New Roman"/>
          <w:b w:val="0"/>
          <w:sz w:val="24"/>
          <w:szCs w:val="24"/>
        </w:rPr>
      </w:pPr>
      <w:r w:rsidRPr="003C2B4A">
        <w:rPr>
          <w:rFonts w:ascii="Times New Roman" w:hAnsi="Times New Roman"/>
          <w:b w:val="0"/>
          <w:sz w:val="24"/>
          <w:szCs w:val="24"/>
        </w:rPr>
        <w:t xml:space="preserve">Пауков В.С. Патологическая анатомия и патологическая физиология : учебник по дисциплине «Патологическая анатомия и патологическая физиология» для студентов учреждений </w:t>
      </w:r>
      <w:proofErr w:type="spellStart"/>
      <w:r w:rsidRPr="003C2B4A">
        <w:rPr>
          <w:rFonts w:ascii="Times New Roman" w:hAnsi="Times New Roman"/>
          <w:b w:val="0"/>
          <w:sz w:val="24"/>
          <w:szCs w:val="24"/>
        </w:rPr>
        <w:t>средн</w:t>
      </w:r>
      <w:proofErr w:type="spellEnd"/>
      <w:r w:rsidRPr="003C2B4A">
        <w:rPr>
          <w:rFonts w:ascii="Times New Roman" w:hAnsi="Times New Roman"/>
          <w:b w:val="0"/>
          <w:sz w:val="24"/>
          <w:szCs w:val="24"/>
        </w:rPr>
        <w:t xml:space="preserve">. проф. образования / В. С. Пауков, П. Ф. </w:t>
      </w:r>
      <w:proofErr w:type="spellStart"/>
      <w:r w:rsidRPr="003C2B4A">
        <w:rPr>
          <w:rFonts w:ascii="Times New Roman" w:hAnsi="Times New Roman"/>
          <w:b w:val="0"/>
          <w:sz w:val="24"/>
          <w:szCs w:val="24"/>
        </w:rPr>
        <w:t>Литвицкий</w:t>
      </w:r>
      <w:proofErr w:type="spellEnd"/>
      <w:r w:rsidRPr="003C2B4A">
        <w:rPr>
          <w:rFonts w:ascii="Times New Roman" w:hAnsi="Times New Roman"/>
          <w:b w:val="0"/>
          <w:sz w:val="24"/>
          <w:szCs w:val="24"/>
        </w:rPr>
        <w:t>. — Москва : ГЭОТАР-Медиа, 2018. — 256 с. ISBN 978-5-9704-2156-7</w:t>
      </w:r>
    </w:p>
    <w:p w14:paraId="67C9BC24" w14:textId="77777777" w:rsidR="00AC4BF4" w:rsidRPr="003C2B4A" w:rsidRDefault="00AC4BF4" w:rsidP="00BC587B">
      <w:pPr>
        <w:pStyle w:val="1"/>
        <w:keepNext w:val="0"/>
        <w:numPr>
          <w:ilvl w:val="0"/>
          <w:numId w:val="21"/>
        </w:numPr>
        <w:shd w:val="clear" w:color="auto" w:fill="FFFFFF"/>
        <w:spacing w:before="0" w:after="0" w:line="276" w:lineRule="auto"/>
        <w:ind w:left="0" w:firstLine="709"/>
        <w:jc w:val="both"/>
        <w:rPr>
          <w:rFonts w:ascii="Times New Roman" w:hAnsi="Times New Roman"/>
          <w:b w:val="0"/>
          <w:bCs w:val="0"/>
          <w:sz w:val="24"/>
          <w:szCs w:val="24"/>
          <w:shd w:val="clear" w:color="auto" w:fill="F9F9F9"/>
        </w:rPr>
      </w:pPr>
      <w:r w:rsidRPr="003C2B4A">
        <w:rPr>
          <w:rFonts w:ascii="Times New Roman" w:hAnsi="Times New Roman"/>
          <w:b w:val="0"/>
          <w:sz w:val="24"/>
          <w:szCs w:val="24"/>
        </w:rPr>
        <w:t xml:space="preserve">Ремизов И.В. Основы патологии: учебник для сред. проф. обр. / И.В. Ремизов. – </w:t>
      </w:r>
      <w:proofErr w:type="spellStart"/>
      <w:r w:rsidRPr="003C2B4A">
        <w:rPr>
          <w:rFonts w:ascii="Times New Roman" w:hAnsi="Times New Roman"/>
          <w:b w:val="0"/>
          <w:sz w:val="24"/>
          <w:szCs w:val="24"/>
        </w:rPr>
        <w:t>Ростов</w:t>
      </w:r>
      <w:proofErr w:type="spellEnd"/>
      <w:r w:rsidRPr="003C2B4A">
        <w:rPr>
          <w:rFonts w:ascii="Times New Roman" w:hAnsi="Times New Roman"/>
          <w:b w:val="0"/>
          <w:sz w:val="24"/>
          <w:szCs w:val="24"/>
        </w:rPr>
        <w:t>-на-Дону : Феникс, 2020. – 365 с. – (</w:t>
      </w:r>
      <w:proofErr w:type="spellStart"/>
      <w:r w:rsidRPr="003C2B4A">
        <w:fldChar w:fldCharType="begin"/>
      </w:r>
      <w:r w:rsidRPr="003C2B4A">
        <w:rPr>
          <w:rFonts w:ascii="Times New Roman" w:hAnsi="Times New Roman"/>
          <w:sz w:val="24"/>
        </w:rPr>
        <w:instrText xml:space="preserve"> HYPERLINK "https://www.phoenixbooks.ru/books/series/sred-medic-obrazovanie-new_2385" </w:instrText>
      </w:r>
      <w:r w:rsidRPr="003C2B4A">
        <w:fldChar w:fldCharType="separate"/>
      </w:r>
      <w:r w:rsidRPr="003C2B4A">
        <w:rPr>
          <w:rStyle w:val="ac"/>
          <w:rFonts w:ascii="Times New Roman" w:hAnsi="Times New Roman"/>
          <w:b w:val="0"/>
          <w:bCs w:val="0"/>
          <w:color w:val="2F343B"/>
          <w:sz w:val="24"/>
          <w:szCs w:val="24"/>
          <w:shd w:val="clear" w:color="auto" w:fill="FFFFFF"/>
        </w:rPr>
        <w:t>Сред.медиц.образование</w:t>
      </w:r>
      <w:proofErr w:type="spellEnd"/>
      <w:r w:rsidRPr="003C2B4A">
        <w:rPr>
          <w:rStyle w:val="ac"/>
          <w:rFonts w:ascii="Times New Roman" w:hAnsi="Times New Roman"/>
          <w:b w:val="0"/>
          <w:bCs w:val="0"/>
          <w:color w:val="2F343B"/>
          <w:sz w:val="24"/>
          <w:szCs w:val="24"/>
          <w:shd w:val="clear" w:color="auto" w:fill="FFFFFF"/>
        </w:rPr>
        <w:fldChar w:fldCharType="end"/>
      </w:r>
      <w:r w:rsidRPr="003C2B4A">
        <w:rPr>
          <w:rFonts w:ascii="Times New Roman" w:hAnsi="Times New Roman"/>
          <w:b w:val="0"/>
          <w:sz w:val="24"/>
          <w:szCs w:val="24"/>
        </w:rPr>
        <w:t xml:space="preserve">) </w:t>
      </w:r>
      <w:r w:rsidRPr="003C2B4A">
        <w:rPr>
          <w:rFonts w:ascii="Times New Roman" w:hAnsi="Times New Roman"/>
          <w:b w:val="0"/>
          <w:sz w:val="24"/>
          <w:szCs w:val="24"/>
          <w:lang w:val="en-US"/>
        </w:rPr>
        <w:t>ISBN</w:t>
      </w:r>
      <w:r w:rsidRPr="003C2B4A">
        <w:rPr>
          <w:rFonts w:ascii="Times New Roman" w:hAnsi="Times New Roman"/>
          <w:b w:val="0"/>
          <w:sz w:val="24"/>
          <w:szCs w:val="24"/>
        </w:rPr>
        <w:t xml:space="preserve"> </w:t>
      </w:r>
      <w:r w:rsidRPr="003C2B4A">
        <w:rPr>
          <w:rFonts w:ascii="Times New Roman" w:hAnsi="Times New Roman"/>
          <w:b w:val="0"/>
          <w:bCs w:val="0"/>
          <w:sz w:val="24"/>
          <w:szCs w:val="24"/>
          <w:shd w:val="clear" w:color="auto" w:fill="F9F9F9"/>
        </w:rPr>
        <w:t>978-5-222-33036-4</w:t>
      </w:r>
    </w:p>
    <w:p w14:paraId="4143A18C" w14:textId="77777777" w:rsidR="00AC4BF4" w:rsidRPr="00AC4BF4" w:rsidRDefault="00AC4BF4" w:rsidP="00BC587B">
      <w:pPr>
        <w:pStyle w:val="ad"/>
        <w:numPr>
          <w:ilvl w:val="0"/>
          <w:numId w:val="21"/>
        </w:numPr>
        <w:shd w:val="clear" w:color="auto" w:fill="FFFFFF"/>
        <w:tabs>
          <w:tab w:val="left" w:pos="766"/>
        </w:tabs>
        <w:spacing w:before="0" w:after="0" w:line="276" w:lineRule="auto"/>
        <w:ind w:left="0" w:firstLine="709"/>
        <w:jc w:val="both"/>
      </w:pPr>
      <w:r w:rsidRPr="00AC4BF4">
        <w:t>Сай Ю. В. Анатомия и физиология человека и основы патологии. Пособие для подготовки к экзамену : учебное пособие / Ю. В. Сай, Л. Н. Голубева, А. В. Баев. — Санкт-Петербург : Лань, 2020. — 196 с. — ISBN 978-5-8114-4892-0.</w:t>
      </w:r>
    </w:p>
    <w:p w14:paraId="5A9943FC" w14:textId="77777777" w:rsidR="00AC4BF4" w:rsidRPr="00AC4BF4" w:rsidRDefault="00AC4BF4" w:rsidP="00BC587B">
      <w:pPr>
        <w:pStyle w:val="ad"/>
        <w:numPr>
          <w:ilvl w:val="0"/>
          <w:numId w:val="21"/>
        </w:numPr>
        <w:shd w:val="clear" w:color="auto" w:fill="FFFFFF"/>
        <w:tabs>
          <w:tab w:val="left" w:pos="766"/>
        </w:tabs>
        <w:spacing w:before="0" w:after="0" w:line="276" w:lineRule="auto"/>
        <w:ind w:left="0" w:firstLine="709"/>
        <w:jc w:val="both"/>
      </w:pPr>
      <w:r w:rsidRPr="00AC4BF4">
        <w:t xml:space="preserve">Швырев, А.А. Анатомия и физиология человека с основами общей патологии : учеб. для мед. колледжей / А.А. </w:t>
      </w:r>
      <w:proofErr w:type="gramStart"/>
      <w:r w:rsidRPr="00AC4BF4">
        <w:t>Швырев;.</w:t>
      </w:r>
      <w:proofErr w:type="gramEnd"/>
      <w:r w:rsidRPr="00AC4BF4">
        <w:t xml:space="preserve"> – </w:t>
      </w:r>
      <w:proofErr w:type="spellStart"/>
      <w:r w:rsidRPr="00AC4BF4">
        <w:t>Ростов</w:t>
      </w:r>
      <w:proofErr w:type="spellEnd"/>
      <w:r w:rsidRPr="00AC4BF4">
        <w:t xml:space="preserve"> на Дону: Издательство Феникс, 2021. – 411 с. – (Среднее медицинское образование) ISBN 978-5-222-34893-2</w:t>
      </w:r>
    </w:p>
    <w:p w14:paraId="1E793DCD" w14:textId="77777777" w:rsidR="00585161" w:rsidRPr="003C2B4A" w:rsidRDefault="00585161" w:rsidP="00585161">
      <w:pPr>
        <w:shd w:val="clear" w:color="auto" w:fill="FFFFFF"/>
        <w:tabs>
          <w:tab w:val="left" w:pos="766"/>
        </w:tabs>
        <w:spacing w:after="0"/>
        <w:ind w:firstLine="709"/>
        <w:jc w:val="both"/>
        <w:rPr>
          <w:rFonts w:ascii="Times New Roman" w:hAnsi="Times New Roman"/>
          <w:sz w:val="24"/>
          <w:szCs w:val="24"/>
        </w:rPr>
      </w:pPr>
    </w:p>
    <w:p w14:paraId="5FE1CB20" w14:textId="2D8EE0D0" w:rsidR="00585161" w:rsidRPr="003C2B4A" w:rsidRDefault="00585161" w:rsidP="00AC4BF4">
      <w:pPr>
        <w:tabs>
          <w:tab w:val="left" w:pos="708"/>
          <w:tab w:val="left" w:pos="1416"/>
          <w:tab w:val="left" w:pos="2124"/>
        </w:tabs>
        <w:spacing w:after="0"/>
        <w:ind w:firstLine="709"/>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7542835F" w14:textId="77777777" w:rsidR="00C157EE" w:rsidRPr="00A831C2" w:rsidRDefault="00C157EE" w:rsidP="00CE6F00">
      <w:pPr>
        <w:pStyle w:val="afffff9"/>
        <w:widowControl/>
        <w:numPr>
          <w:ilvl w:val="0"/>
          <w:numId w:val="40"/>
        </w:numPr>
        <w:spacing w:line="276" w:lineRule="auto"/>
        <w:ind w:left="0" w:firstLine="709"/>
        <w:jc w:val="both"/>
        <w:rPr>
          <w:lang w:val="ru-RU" w:eastAsia="ru-RU"/>
        </w:rPr>
      </w:pPr>
      <w:r w:rsidRPr="00C157EE">
        <w:rPr>
          <w:lang w:val="ru-RU" w:eastAsia="ru-RU"/>
        </w:rPr>
        <w:t xml:space="preserve">Долгих, В. Т.  Основы иммунопатологии : учебное пособие для среднего профессионального образования / В. Т. Долгих, А. Н. Золотов. — Москва : Издательство </w:t>
      </w:r>
      <w:proofErr w:type="spellStart"/>
      <w:r w:rsidRPr="00C157EE">
        <w:rPr>
          <w:lang w:val="ru-RU" w:eastAsia="ru-RU"/>
        </w:rPr>
        <w:lastRenderedPageBreak/>
        <w:t>Юрайт</w:t>
      </w:r>
      <w:proofErr w:type="spellEnd"/>
      <w:r w:rsidRPr="00C157EE">
        <w:rPr>
          <w:lang w:val="ru-RU" w:eastAsia="ru-RU"/>
        </w:rPr>
        <w:t xml:space="preserve">, 2023. — 248 с. — (Профессиональное образование). — ISBN 978-5-534-10473-8.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104"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/517119</w:t>
        </w:r>
      </w:hyperlink>
      <w:r w:rsidRPr="00C157EE">
        <w:rPr>
          <w:lang w:val="ru-RU" w:eastAsia="ru-RU"/>
        </w:rPr>
        <w:t>   </w:t>
      </w:r>
    </w:p>
    <w:p w14:paraId="13B6BB24" w14:textId="77777777" w:rsidR="00C157EE" w:rsidRPr="00A831C2" w:rsidRDefault="00C157EE" w:rsidP="00CE6F00">
      <w:pPr>
        <w:pStyle w:val="afffff9"/>
        <w:widowControl/>
        <w:numPr>
          <w:ilvl w:val="0"/>
          <w:numId w:val="40"/>
        </w:numPr>
        <w:spacing w:line="276" w:lineRule="auto"/>
        <w:ind w:left="0" w:firstLine="709"/>
        <w:jc w:val="both"/>
        <w:rPr>
          <w:lang w:val="ru-RU" w:eastAsia="ru-RU"/>
        </w:rPr>
      </w:pPr>
      <w:r w:rsidRPr="00C157EE">
        <w:rPr>
          <w:lang w:val="ru-RU" w:eastAsia="ru-RU"/>
        </w:rPr>
        <w:t xml:space="preserve">Долгих, В. Т.  Основы патологии. В 2 т. Том 1. Общая патология : учебник и практикум для среднего профессионального образования / В. Т. Долгих. — Москва : Издательство </w:t>
      </w:r>
      <w:proofErr w:type="spellStart"/>
      <w:r w:rsidRPr="00C157EE">
        <w:rPr>
          <w:lang w:val="ru-RU" w:eastAsia="ru-RU"/>
        </w:rPr>
        <w:t>Юрайт</w:t>
      </w:r>
      <w:proofErr w:type="spellEnd"/>
      <w:r w:rsidRPr="00C157EE">
        <w:rPr>
          <w:lang w:val="ru-RU" w:eastAsia="ru-RU"/>
        </w:rPr>
        <w:t xml:space="preserve">, 2023. — 371 с. — (Профессиональное образование). — ISBN 978-5-534-11896-4.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105"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/516782</w:t>
        </w:r>
      </w:hyperlink>
      <w:r w:rsidRPr="00C157EE">
        <w:rPr>
          <w:lang w:val="ru-RU" w:eastAsia="ru-RU"/>
        </w:rPr>
        <w:t>   </w:t>
      </w:r>
    </w:p>
    <w:p w14:paraId="64361E08" w14:textId="77777777" w:rsidR="00C157EE" w:rsidRPr="00A831C2" w:rsidRDefault="00C157EE" w:rsidP="00CE6F00">
      <w:pPr>
        <w:pStyle w:val="afffff9"/>
        <w:widowControl/>
        <w:numPr>
          <w:ilvl w:val="0"/>
          <w:numId w:val="40"/>
        </w:numPr>
        <w:spacing w:line="276" w:lineRule="auto"/>
        <w:ind w:left="0" w:firstLine="709"/>
        <w:jc w:val="both"/>
        <w:rPr>
          <w:lang w:val="ru-RU" w:eastAsia="ru-RU"/>
        </w:rPr>
      </w:pPr>
      <w:r w:rsidRPr="00C157EE">
        <w:rPr>
          <w:lang w:val="ru-RU" w:eastAsia="ru-RU"/>
        </w:rPr>
        <w:t xml:space="preserve">Долгих, В. Т.  Основы патологии. В 2 т. Том 2. Частная патофизиология : учебник и практикум для среднего профессионального образования / В. Т. Долгих, О. В. </w:t>
      </w:r>
      <w:proofErr w:type="spellStart"/>
      <w:r w:rsidRPr="00C157EE">
        <w:rPr>
          <w:lang w:val="ru-RU" w:eastAsia="ru-RU"/>
        </w:rPr>
        <w:t>Корпачева</w:t>
      </w:r>
      <w:proofErr w:type="spellEnd"/>
      <w:r w:rsidRPr="00C157EE">
        <w:rPr>
          <w:lang w:val="ru-RU" w:eastAsia="ru-RU"/>
        </w:rPr>
        <w:t xml:space="preserve">, А. В. Ершов. — Москва : Издательство </w:t>
      </w:r>
      <w:proofErr w:type="spellStart"/>
      <w:r w:rsidRPr="00C157EE">
        <w:rPr>
          <w:lang w:val="ru-RU" w:eastAsia="ru-RU"/>
        </w:rPr>
        <w:t>Юрайт</w:t>
      </w:r>
      <w:proofErr w:type="spellEnd"/>
      <w:r w:rsidRPr="00C157EE">
        <w:rPr>
          <w:lang w:val="ru-RU" w:eastAsia="ru-RU"/>
        </w:rPr>
        <w:t xml:space="preserve">, 2023. — 351 с. — (Профессиональное образование). — ISBN 978-5-534-13309-7.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106"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/518476</w:t>
        </w:r>
      </w:hyperlink>
      <w:r w:rsidRPr="00C157EE">
        <w:rPr>
          <w:lang w:val="ru-RU" w:eastAsia="ru-RU"/>
        </w:rPr>
        <w:t>   </w:t>
      </w:r>
    </w:p>
    <w:p w14:paraId="0B4A6892" w14:textId="77777777" w:rsidR="00C157EE" w:rsidRPr="00AC4BF4" w:rsidRDefault="00C157EE" w:rsidP="00CE6F00">
      <w:pPr>
        <w:pStyle w:val="ad"/>
        <w:numPr>
          <w:ilvl w:val="0"/>
          <w:numId w:val="40"/>
        </w:numPr>
        <w:spacing w:before="0" w:after="0" w:line="276" w:lineRule="auto"/>
        <w:ind w:left="0" w:firstLine="709"/>
        <w:jc w:val="both"/>
      </w:pPr>
      <w:proofErr w:type="spellStart"/>
      <w:r w:rsidRPr="00AC4BF4">
        <w:t>Караханян</w:t>
      </w:r>
      <w:proofErr w:type="spellEnd"/>
      <w:r w:rsidRPr="00AC4BF4">
        <w:t xml:space="preserve"> К. Г. Основы патологии. Сборник ситуационных задач : учебное </w:t>
      </w:r>
      <w:proofErr w:type="spellStart"/>
      <w:r w:rsidRPr="00AC4BF4">
        <w:t>посо-бие</w:t>
      </w:r>
      <w:proofErr w:type="spellEnd"/>
      <w:r w:rsidRPr="00AC4BF4">
        <w:t xml:space="preserve"> для </w:t>
      </w:r>
      <w:proofErr w:type="spellStart"/>
      <w:r w:rsidRPr="00AC4BF4">
        <w:t>спо</w:t>
      </w:r>
      <w:proofErr w:type="spellEnd"/>
      <w:r w:rsidRPr="00AC4BF4">
        <w:t xml:space="preserve"> / К. Г. </w:t>
      </w:r>
      <w:proofErr w:type="spellStart"/>
      <w:r w:rsidRPr="00AC4BF4">
        <w:t>Караханян</w:t>
      </w:r>
      <w:proofErr w:type="spellEnd"/>
      <w:r w:rsidRPr="00AC4BF4">
        <w:t xml:space="preserve">, Е. В. Карпова. — 2-е изд., </w:t>
      </w:r>
      <w:proofErr w:type="spellStart"/>
      <w:r w:rsidRPr="00AC4BF4">
        <w:t>испр</w:t>
      </w:r>
      <w:proofErr w:type="spellEnd"/>
      <w:r w:rsidRPr="00AC4BF4">
        <w:t xml:space="preserve">. — Санкт-Петербург : Лань, 2022. — 40 с. — ISBN 978-5-8114-9237-4. — Текст : электронный // Лань : электронно-библиотечная система. — URL: </w:t>
      </w:r>
      <w:hyperlink r:id="rId107" w:history="1">
        <w:r w:rsidRPr="00C157EE">
          <w:t>https://e.lanbook.com/book/189354</w:t>
        </w:r>
      </w:hyperlink>
      <w:r w:rsidRPr="00AC4BF4">
        <w:t xml:space="preserve">  (дата обращения: 14.01.2022). — Режим доступа: для </w:t>
      </w:r>
      <w:proofErr w:type="spellStart"/>
      <w:r w:rsidRPr="00AC4BF4">
        <w:t>авториз</w:t>
      </w:r>
      <w:proofErr w:type="spellEnd"/>
      <w:r w:rsidRPr="00AC4BF4">
        <w:t>. пользователей.</w:t>
      </w:r>
    </w:p>
    <w:p w14:paraId="409A4E34" w14:textId="77777777" w:rsidR="00C157EE" w:rsidRPr="00A831C2" w:rsidRDefault="00C157EE" w:rsidP="00CE6F00">
      <w:pPr>
        <w:pStyle w:val="afffff9"/>
        <w:widowControl/>
        <w:numPr>
          <w:ilvl w:val="0"/>
          <w:numId w:val="40"/>
        </w:numPr>
        <w:spacing w:line="276" w:lineRule="auto"/>
        <w:ind w:left="0" w:firstLine="709"/>
        <w:jc w:val="both"/>
        <w:rPr>
          <w:lang w:val="ru-RU" w:eastAsia="ru-RU"/>
        </w:rPr>
      </w:pPr>
      <w:r w:rsidRPr="00C157EE">
        <w:rPr>
          <w:lang w:val="ru-RU" w:eastAsia="ru-RU"/>
        </w:rPr>
        <w:t xml:space="preserve">Красников, В. Е.  Основы патологии: общая нозология : учебное пособие для среднего профессионального образования / В. Е. Красников, Е. А. Чагина. — 2-е изд., </w:t>
      </w:r>
      <w:proofErr w:type="spellStart"/>
      <w:r w:rsidRPr="00C157EE">
        <w:rPr>
          <w:lang w:val="ru-RU" w:eastAsia="ru-RU"/>
        </w:rPr>
        <w:t>перераб</w:t>
      </w:r>
      <w:proofErr w:type="spellEnd"/>
      <w:r w:rsidRPr="00C157EE">
        <w:rPr>
          <w:lang w:val="ru-RU" w:eastAsia="ru-RU"/>
        </w:rPr>
        <w:t xml:space="preserve">. и доп. — Москва : Издательство </w:t>
      </w:r>
      <w:proofErr w:type="spellStart"/>
      <w:r w:rsidRPr="00C157EE">
        <w:rPr>
          <w:lang w:val="ru-RU" w:eastAsia="ru-RU"/>
        </w:rPr>
        <w:t>Юрайт</w:t>
      </w:r>
      <w:proofErr w:type="spellEnd"/>
      <w:r w:rsidRPr="00C157EE">
        <w:rPr>
          <w:lang w:val="ru-RU" w:eastAsia="ru-RU"/>
        </w:rPr>
        <w:t xml:space="preserve">, 2023. — 193 с. — (Профессиональное образование). — ISBN 978-5-534-11689-2.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108"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/516493</w:t>
        </w:r>
      </w:hyperlink>
      <w:r w:rsidRPr="00C157EE">
        <w:rPr>
          <w:lang w:val="ru-RU" w:eastAsia="ru-RU"/>
        </w:rPr>
        <w:t>   </w:t>
      </w:r>
    </w:p>
    <w:p w14:paraId="7AB6FE53" w14:textId="77777777" w:rsidR="00C157EE" w:rsidRPr="00C157EE" w:rsidRDefault="00C157EE" w:rsidP="00CE6F00">
      <w:pPr>
        <w:pStyle w:val="ad"/>
        <w:numPr>
          <w:ilvl w:val="0"/>
          <w:numId w:val="40"/>
        </w:numPr>
        <w:spacing w:before="0" w:after="0" w:line="276" w:lineRule="auto"/>
        <w:ind w:left="0" w:firstLine="709"/>
        <w:jc w:val="both"/>
      </w:pPr>
      <w:r w:rsidRPr="00AC4BF4">
        <w:t xml:space="preserve">Кузьмина Л. П. Основы патологии. Рабочая тетрадь : учебное пособие для </w:t>
      </w:r>
      <w:proofErr w:type="spellStart"/>
      <w:r w:rsidRPr="00AC4BF4">
        <w:t>спо</w:t>
      </w:r>
      <w:proofErr w:type="spellEnd"/>
      <w:r w:rsidRPr="00AC4BF4">
        <w:t xml:space="preserve"> / Л. П. Кузьмина. — 2-е изд., стер. — Санкт-Петербург : Лань, 2021. — 68 с. — ISBN 978-5-8114-7649-7. — Текст : электронный // Лань : электронно-библиотечная </w:t>
      </w:r>
      <w:proofErr w:type="gramStart"/>
      <w:r w:rsidRPr="00AC4BF4">
        <w:t>си-</w:t>
      </w:r>
      <w:proofErr w:type="spellStart"/>
      <w:r w:rsidRPr="00AC4BF4">
        <w:t>стема</w:t>
      </w:r>
      <w:proofErr w:type="spellEnd"/>
      <w:proofErr w:type="gramEnd"/>
      <w:r w:rsidRPr="00AC4BF4">
        <w:t xml:space="preserve">. — URL: </w:t>
      </w:r>
      <w:hyperlink r:id="rId109" w:history="1">
        <w:r w:rsidRPr="00C157EE">
          <w:t>https://e.lanbook.com/book/163407</w:t>
        </w:r>
      </w:hyperlink>
      <w:r w:rsidRPr="00AC4BF4">
        <w:t xml:space="preserve">  (дата обращения: 14.01.2022). — Режим доступа: для </w:t>
      </w:r>
      <w:proofErr w:type="spellStart"/>
      <w:r w:rsidRPr="00AC4BF4">
        <w:t>авториз</w:t>
      </w:r>
      <w:proofErr w:type="spellEnd"/>
      <w:r w:rsidRPr="00AC4BF4">
        <w:t>. пользователей.</w:t>
      </w:r>
      <w:r w:rsidRPr="00C157EE">
        <w:t xml:space="preserve"> </w:t>
      </w:r>
    </w:p>
    <w:p w14:paraId="5947A366" w14:textId="77777777" w:rsidR="00C157EE" w:rsidRPr="00C157EE" w:rsidRDefault="00C157EE" w:rsidP="00CE6F00">
      <w:pPr>
        <w:pStyle w:val="ad"/>
        <w:numPr>
          <w:ilvl w:val="0"/>
          <w:numId w:val="40"/>
        </w:numPr>
        <w:spacing w:before="0" w:after="0" w:line="276" w:lineRule="auto"/>
        <w:ind w:left="0" w:firstLine="709"/>
        <w:jc w:val="both"/>
      </w:pPr>
      <w:r w:rsidRPr="00AC4BF4">
        <w:t xml:space="preserve">Митрофаненко, В. П. Основы патологии : учебник / В. П. Митрофаненко, И. В. Алабин. - Москва : ГЭОТАР-Медиа, 2021. - 272 с. : ил. - 272 с. - ISBN 978-5-9704-6056-6. - Текст : электронный // ЭБС "Консультант студента" : [сайт]. - URL : </w:t>
      </w:r>
      <w:hyperlink r:id="rId110" w:history="1">
        <w:r w:rsidRPr="00C157EE">
          <w:t>https://www.studentlibrary.ru/book/ISBN9785970460566.html</w:t>
        </w:r>
      </w:hyperlink>
    </w:p>
    <w:p w14:paraId="2C54539A" w14:textId="77777777" w:rsidR="00C157EE" w:rsidRPr="00AC4BF4" w:rsidRDefault="00C157EE" w:rsidP="00CE6F00">
      <w:pPr>
        <w:pStyle w:val="ad"/>
        <w:numPr>
          <w:ilvl w:val="0"/>
          <w:numId w:val="40"/>
        </w:numPr>
        <w:spacing w:before="0" w:after="0" w:line="276" w:lineRule="auto"/>
        <w:ind w:left="0" w:firstLine="709"/>
        <w:jc w:val="both"/>
      </w:pPr>
      <w:r w:rsidRPr="00AC4BF4">
        <w:t xml:space="preserve">Мустафина И. Г. Основы патологии : учебник для </w:t>
      </w:r>
      <w:proofErr w:type="spellStart"/>
      <w:r w:rsidRPr="00AC4BF4">
        <w:t>спо</w:t>
      </w:r>
      <w:proofErr w:type="spellEnd"/>
      <w:r w:rsidRPr="00AC4BF4">
        <w:t xml:space="preserve"> / И. Г. Мустафина. — 2-е изд., стер. — Санкт-Петербург : Лань, 2021. — 436 с. — ISBN 978-5-8114-8071-5. — Текст : электронный // Лань : электронно-библиотечная система. — URL: </w:t>
      </w:r>
      <w:hyperlink r:id="rId111" w:history="1">
        <w:r w:rsidRPr="00C157EE">
          <w:t>https://e.lanbook.com/book/171430</w:t>
        </w:r>
      </w:hyperlink>
      <w:r w:rsidRPr="00AC4BF4">
        <w:t xml:space="preserve">  (дата обращения: 14.01.2022). — Режим доступа: для </w:t>
      </w:r>
      <w:proofErr w:type="spellStart"/>
      <w:r w:rsidRPr="00AC4BF4">
        <w:t>авториз</w:t>
      </w:r>
      <w:proofErr w:type="spellEnd"/>
      <w:r w:rsidRPr="00AC4BF4">
        <w:t>. пользователей.</w:t>
      </w:r>
    </w:p>
    <w:p w14:paraId="3A1802BA" w14:textId="77777777" w:rsidR="00C157EE" w:rsidRPr="00C157EE" w:rsidRDefault="00C157EE" w:rsidP="00CE6F00">
      <w:pPr>
        <w:pStyle w:val="ad"/>
        <w:numPr>
          <w:ilvl w:val="0"/>
          <w:numId w:val="40"/>
        </w:numPr>
        <w:spacing w:before="0" w:after="0" w:line="276" w:lineRule="auto"/>
        <w:ind w:left="0" w:firstLine="709"/>
        <w:jc w:val="both"/>
      </w:pPr>
      <w:r w:rsidRPr="00AC4BF4">
        <w:t xml:space="preserve">Мустафина И. Г. Основы патологии. Курс лекций : учебное пособие для </w:t>
      </w:r>
      <w:proofErr w:type="spellStart"/>
      <w:r w:rsidRPr="00AC4BF4">
        <w:t>спо</w:t>
      </w:r>
      <w:proofErr w:type="spellEnd"/>
      <w:r w:rsidRPr="00AC4BF4">
        <w:t xml:space="preserve"> / И. Г. Мустафина. — 4-е изд., стер. — Санкт-Петербург : Лань, 2021. — 184 с. — ISBN 978-5-8114-7052-5. — Текст : электронный // Лань : электронно-библиотечная </w:t>
      </w:r>
      <w:proofErr w:type="gramStart"/>
      <w:r w:rsidRPr="00AC4BF4">
        <w:t>си-</w:t>
      </w:r>
      <w:proofErr w:type="spellStart"/>
      <w:r w:rsidRPr="00AC4BF4">
        <w:t>стема</w:t>
      </w:r>
      <w:proofErr w:type="spellEnd"/>
      <w:proofErr w:type="gramEnd"/>
      <w:r w:rsidRPr="00AC4BF4">
        <w:t xml:space="preserve">. — URL: </w:t>
      </w:r>
      <w:hyperlink r:id="rId112" w:history="1">
        <w:r w:rsidRPr="00C157EE">
          <w:t>https://e.lanbook.com/book/154390</w:t>
        </w:r>
      </w:hyperlink>
      <w:r w:rsidRPr="00AC4BF4">
        <w:t xml:space="preserve">  (дата обращения: 14.01.2022). — Режим доступа: для </w:t>
      </w:r>
      <w:proofErr w:type="spellStart"/>
      <w:r w:rsidRPr="00AC4BF4">
        <w:t>авториз</w:t>
      </w:r>
      <w:proofErr w:type="spellEnd"/>
      <w:r w:rsidRPr="00AC4BF4">
        <w:t>. пользователей</w:t>
      </w:r>
      <w:r w:rsidRPr="00C157EE">
        <w:t xml:space="preserve"> </w:t>
      </w:r>
    </w:p>
    <w:p w14:paraId="462D73DC" w14:textId="77777777" w:rsidR="00C157EE" w:rsidRPr="00AC4BF4" w:rsidRDefault="00C157EE" w:rsidP="00CE6F00">
      <w:pPr>
        <w:pStyle w:val="ad"/>
        <w:numPr>
          <w:ilvl w:val="0"/>
          <w:numId w:val="40"/>
        </w:numPr>
        <w:spacing w:before="0" w:after="0" w:line="276" w:lineRule="auto"/>
        <w:ind w:left="0" w:firstLine="709"/>
        <w:jc w:val="both"/>
      </w:pPr>
      <w:r w:rsidRPr="00AC4BF4">
        <w:t xml:space="preserve">Мустафина И. Г. Основы патологии. Практикум : учебное пособие для </w:t>
      </w:r>
      <w:proofErr w:type="spellStart"/>
      <w:r w:rsidRPr="00AC4BF4">
        <w:t>спо</w:t>
      </w:r>
      <w:proofErr w:type="spellEnd"/>
      <w:r w:rsidRPr="00AC4BF4">
        <w:t xml:space="preserve"> / И. Г. Мустафина. — 2-е изд., стер. — Санкт-Петербург : Лань, 2021. — 376 с. — ISBN 978-5-8114-7051-8. — Текст : электронный // Лань : электронно-библиотечная </w:t>
      </w:r>
      <w:proofErr w:type="gramStart"/>
      <w:r w:rsidRPr="00AC4BF4">
        <w:t>си-</w:t>
      </w:r>
      <w:proofErr w:type="spellStart"/>
      <w:r w:rsidRPr="00AC4BF4">
        <w:t>стема</w:t>
      </w:r>
      <w:proofErr w:type="spellEnd"/>
      <w:proofErr w:type="gramEnd"/>
      <w:r w:rsidRPr="00AC4BF4">
        <w:t xml:space="preserve">. — URL: </w:t>
      </w:r>
      <w:hyperlink r:id="rId113" w:history="1">
        <w:r w:rsidRPr="00C157EE">
          <w:t>https://e.lanbook.com/book/154389</w:t>
        </w:r>
      </w:hyperlink>
      <w:r w:rsidRPr="00AC4BF4">
        <w:t xml:space="preserve">  (дата обращения: 14.01.2022). — Режим доступа: для </w:t>
      </w:r>
      <w:proofErr w:type="spellStart"/>
      <w:r w:rsidRPr="00AC4BF4">
        <w:t>авториз</w:t>
      </w:r>
      <w:proofErr w:type="spellEnd"/>
      <w:r w:rsidRPr="00AC4BF4">
        <w:t>. пользователей.</w:t>
      </w:r>
    </w:p>
    <w:p w14:paraId="58C2940A" w14:textId="77777777" w:rsidR="00C157EE" w:rsidRPr="00AC4BF4" w:rsidRDefault="00C157EE" w:rsidP="00CE6F00">
      <w:pPr>
        <w:pStyle w:val="ad"/>
        <w:numPr>
          <w:ilvl w:val="0"/>
          <w:numId w:val="40"/>
        </w:numPr>
        <w:spacing w:before="0" w:after="0" w:line="276" w:lineRule="auto"/>
        <w:ind w:left="0" w:firstLine="709"/>
        <w:jc w:val="both"/>
      </w:pPr>
      <w:r w:rsidRPr="00AC4BF4">
        <w:t>Пауков В.С. Основы патологии [Электронный ресурс] : учебник / В.С. Пауков. – Москва : ГЭОТАР-Медиа, 2020. – 288 с. Доступ из ЭБС «</w:t>
      </w:r>
      <w:proofErr w:type="spellStart"/>
      <w:r w:rsidRPr="00AC4BF4">
        <w:t>Конс</w:t>
      </w:r>
      <w:proofErr w:type="spellEnd"/>
      <w:r w:rsidRPr="00AC4BF4">
        <w:t xml:space="preserve">. студ.» </w:t>
      </w:r>
    </w:p>
    <w:p w14:paraId="3BB62AA9" w14:textId="77777777" w:rsidR="00C157EE" w:rsidRDefault="00C157EE" w:rsidP="00CE6F00">
      <w:pPr>
        <w:pStyle w:val="ad"/>
        <w:numPr>
          <w:ilvl w:val="0"/>
          <w:numId w:val="40"/>
        </w:numPr>
        <w:spacing w:before="0" w:after="0" w:line="276" w:lineRule="auto"/>
        <w:ind w:left="0" w:firstLine="709"/>
        <w:jc w:val="both"/>
      </w:pPr>
      <w:r w:rsidRPr="00AC4BF4">
        <w:t xml:space="preserve">Сай Ю. В. Анатомия и физиология человека и основы патологии. Пособие для подготовки к экзамену : учебное пособие / Ю. В. Сай, Л. Н. Голубева, А. В. Баев. — Санкт-Петербург : Лань, 2020. — 196 с. — ISBN 978-5-8114-4892-0. — Текст : электронный // Лань : электронно-библиотечная система. — URL: </w:t>
      </w:r>
      <w:hyperlink r:id="rId114" w:history="1">
        <w:r w:rsidRPr="00AC4BF4">
          <w:rPr>
            <w:rStyle w:val="ac"/>
          </w:rPr>
          <w:t>https://e.lanbook.com/book/136172</w:t>
        </w:r>
      </w:hyperlink>
      <w:r w:rsidRPr="00AC4BF4">
        <w:t xml:space="preserve">  (дата обращения: 14.01.2022). — Режим доступа: для </w:t>
      </w:r>
      <w:proofErr w:type="spellStart"/>
      <w:r w:rsidRPr="00AC4BF4">
        <w:t>авториз</w:t>
      </w:r>
      <w:proofErr w:type="spellEnd"/>
      <w:r w:rsidRPr="00AC4BF4">
        <w:t>. пользователей.</w:t>
      </w:r>
    </w:p>
    <w:p w14:paraId="1B2660A0" w14:textId="02451C15" w:rsidR="00585161" w:rsidRPr="003C2B4A" w:rsidRDefault="00585161" w:rsidP="00585161">
      <w:pPr>
        <w:spacing w:after="0" w:line="240" w:lineRule="auto"/>
        <w:ind w:firstLine="709"/>
        <w:jc w:val="both"/>
        <w:rPr>
          <w:rFonts w:ascii="Times New Roman" w:hAnsi="Times New Roman"/>
          <w:sz w:val="24"/>
          <w:szCs w:val="24"/>
        </w:rPr>
      </w:pPr>
    </w:p>
    <w:p w14:paraId="2A55A0EF" w14:textId="77777777" w:rsidR="00585161" w:rsidRPr="003C2B4A" w:rsidRDefault="00585161" w:rsidP="00585161">
      <w:pPr>
        <w:spacing w:after="0"/>
        <w:ind w:firstLine="708"/>
        <w:jc w:val="both"/>
        <w:rPr>
          <w:rFonts w:ascii="Times New Roman" w:hAnsi="Times New Roman"/>
          <w:b/>
          <w:bCs/>
          <w:sz w:val="24"/>
          <w:szCs w:val="24"/>
        </w:rPr>
      </w:pPr>
      <w:r w:rsidRPr="003C2B4A">
        <w:rPr>
          <w:rFonts w:ascii="Times New Roman" w:hAnsi="Times New Roman"/>
          <w:b/>
          <w:bCs/>
          <w:sz w:val="24"/>
          <w:szCs w:val="24"/>
        </w:rPr>
        <w:t xml:space="preserve">3.2.3. Дополнительные источники </w:t>
      </w:r>
    </w:p>
    <w:p w14:paraId="320BBD41" w14:textId="77777777" w:rsidR="00585161" w:rsidRPr="003C2B4A" w:rsidRDefault="00585161" w:rsidP="00585161">
      <w:pPr>
        <w:shd w:val="clear" w:color="auto" w:fill="FFFFFF"/>
        <w:tabs>
          <w:tab w:val="left" w:pos="766"/>
        </w:tabs>
        <w:spacing w:after="0"/>
        <w:ind w:firstLine="709"/>
        <w:jc w:val="both"/>
        <w:rPr>
          <w:rFonts w:ascii="Times New Roman" w:hAnsi="Times New Roman"/>
          <w:sz w:val="24"/>
          <w:szCs w:val="24"/>
        </w:rPr>
      </w:pPr>
      <w:r w:rsidRPr="003C2B4A">
        <w:rPr>
          <w:rFonts w:ascii="Times New Roman" w:hAnsi="Times New Roman"/>
          <w:bCs/>
          <w:sz w:val="24"/>
          <w:szCs w:val="24"/>
        </w:rPr>
        <w:t xml:space="preserve"> 1</w:t>
      </w:r>
      <w:r w:rsidRPr="003C2B4A">
        <w:rPr>
          <w:rFonts w:ascii="Times New Roman" w:hAnsi="Times New Roman"/>
          <w:sz w:val="24"/>
          <w:szCs w:val="24"/>
        </w:rPr>
        <w:t xml:space="preserve">. </w:t>
      </w:r>
      <w:proofErr w:type="spellStart"/>
      <w:r w:rsidRPr="003C2B4A">
        <w:rPr>
          <w:rFonts w:ascii="Times New Roman" w:hAnsi="Times New Roman"/>
          <w:sz w:val="24"/>
          <w:szCs w:val="24"/>
        </w:rPr>
        <w:t>Бледнова</w:t>
      </w:r>
      <w:proofErr w:type="spellEnd"/>
      <w:r w:rsidRPr="003C2B4A">
        <w:rPr>
          <w:rFonts w:ascii="Times New Roman" w:hAnsi="Times New Roman"/>
          <w:sz w:val="24"/>
          <w:szCs w:val="24"/>
        </w:rPr>
        <w:t xml:space="preserve"> А.М. Основы патологии : курс лекций [для мед. колледжей] / А.М. </w:t>
      </w:r>
      <w:proofErr w:type="spellStart"/>
      <w:r w:rsidRPr="003C2B4A">
        <w:rPr>
          <w:rFonts w:ascii="Times New Roman" w:hAnsi="Times New Roman"/>
          <w:sz w:val="24"/>
          <w:szCs w:val="24"/>
        </w:rPr>
        <w:t>Бледнова</w:t>
      </w:r>
      <w:proofErr w:type="spellEnd"/>
      <w:r w:rsidRPr="003C2B4A">
        <w:rPr>
          <w:rFonts w:ascii="Times New Roman" w:hAnsi="Times New Roman"/>
          <w:sz w:val="24"/>
          <w:szCs w:val="24"/>
        </w:rPr>
        <w:t xml:space="preserve"> ; ФГБОУ ВО </w:t>
      </w:r>
      <w:proofErr w:type="spellStart"/>
      <w:r w:rsidRPr="003C2B4A">
        <w:rPr>
          <w:rFonts w:ascii="Times New Roman" w:hAnsi="Times New Roman"/>
          <w:sz w:val="24"/>
          <w:szCs w:val="24"/>
        </w:rPr>
        <w:t>РостГМУ</w:t>
      </w:r>
      <w:proofErr w:type="spellEnd"/>
      <w:r w:rsidRPr="003C2B4A">
        <w:rPr>
          <w:rFonts w:ascii="Times New Roman" w:hAnsi="Times New Roman"/>
          <w:sz w:val="24"/>
          <w:szCs w:val="24"/>
        </w:rPr>
        <w:t xml:space="preserve"> Минздрава России, колледж. – </w:t>
      </w:r>
      <w:proofErr w:type="spellStart"/>
      <w:r w:rsidRPr="003C2B4A">
        <w:rPr>
          <w:rFonts w:ascii="Times New Roman" w:hAnsi="Times New Roman"/>
          <w:sz w:val="24"/>
          <w:szCs w:val="24"/>
        </w:rPr>
        <w:t>Ростов</w:t>
      </w:r>
      <w:proofErr w:type="spellEnd"/>
      <w:r w:rsidRPr="003C2B4A">
        <w:rPr>
          <w:rFonts w:ascii="Times New Roman" w:hAnsi="Times New Roman"/>
          <w:sz w:val="24"/>
          <w:szCs w:val="24"/>
        </w:rPr>
        <w:t xml:space="preserve">-на-Дону : Изд-во </w:t>
      </w:r>
      <w:proofErr w:type="spellStart"/>
      <w:r w:rsidRPr="003C2B4A">
        <w:rPr>
          <w:rFonts w:ascii="Times New Roman" w:hAnsi="Times New Roman"/>
          <w:sz w:val="24"/>
          <w:szCs w:val="24"/>
        </w:rPr>
        <w:t>РостГМУ</w:t>
      </w:r>
      <w:proofErr w:type="spellEnd"/>
      <w:r w:rsidRPr="003C2B4A">
        <w:rPr>
          <w:rFonts w:ascii="Times New Roman" w:hAnsi="Times New Roman"/>
          <w:sz w:val="24"/>
          <w:szCs w:val="24"/>
        </w:rPr>
        <w:t xml:space="preserve">, 2019. – 68 с. [Электронный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//rostgmu.ru/</w:t>
      </w:r>
    </w:p>
    <w:p w14:paraId="07682495" w14:textId="77777777" w:rsidR="00585161" w:rsidRPr="00C157EE" w:rsidRDefault="00585161" w:rsidP="00C157EE">
      <w:pPr>
        <w:shd w:val="clear" w:color="auto" w:fill="FFFFFF"/>
        <w:tabs>
          <w:tab w:val="left" w:pos="766"/>
        </w:tabs>
        <w:spacing w:after="0"/>
        <w:ind w:firstLine="709"/>
        <w:jc w:val="both"/>
        <w:rPr>
          <w:rFonts w:ascii="Times New Roman" w:hAnsi="Times New Roman"/>
          <w:color w:val="222222"/>
          <w:sz w:val="24"/>
          <w:szCs w:val="24"/>
          <w:shd w:val="clear" w:color="auto" w:fill="FFFFFF"/>
        </w:rPr>
      </w:pPr>
      <w:r w:rsidRPr="003C2B4A">
        <w:rPr>
          <w:rFonts w:ascii="Times New Roman" w:hAnsi="Times New Roman"/>
          <w:bCs/>
          <w:sz w:val="24"/>
          <w:szCs w:val="24"/>
        </w:rPr>
        <w:t xml:space="preserve">2. </w:t>
      </w:r>
      <w:r w:rsidRPr="003C2B4A">
        <w:rPr>
          <w:rFonts w:ascii="Times New Roman" w:hAnsi="Times New Roman"/>
          <w:sz w:val="24"/>
          <w:szCs w:val="24"/>
        </w:rPr>
        <w:t xml:space="preserve">Топоров Г.Н., Панасенко Н.И. Словарь терминов по клинической анатомии / </w:t>
      </w:r>
      <w:proofErr w:type="spellStart"/>
      <w:r w:rsidRPr="003C2B4A">
        <w:rPr>
          <w:rFonts w:ascii="Times New Roman" w:hAnsi="Times New Roman"/>
          <w:sz w:val="24"/>
          <w:szCs w:val="24"/>
        </w:rPr>
        <w:t>Г.Н.Топоров</w:t>
      </w:r>
      <w:proofErr w:type="spellEnd"/>
      <w:r w:rsidRPr="003C2B4A">
        <w:rPr>
          <w:rFonts w:ascii="Times New Roman" w:hAnsi="Times New Roman"/>
          <w:sz w:val="24"/>
          <w:szCs w:val="24"/>
        </w:rPr>
        <w:t xml:space="preserve">, Н.И. </w:t>
      </w:r>
      <w:r w:rsidRPr="00C157EE">
        <w:rPr>
          <w:rFonts w:ascii="Times New Roman" w:hAnsi="Times New Roman"/>
          <w:sz w:val="24"/>
          <w:szCs w:val="24"/>
        </w:rPr>
        <w:t>Панасенко.-</w:t>
      </w:r>
      <w:r w:rsidRPr="00C157EE">
        <w:rPr>
          <w:rFonts w:ascii="Times New Roman" w:hAnsi="Times New Roman"/>
          <w:color w:val="222222"/>
          <w:sz w:val="24"/>
          <w:szCs w:val="24"/>
          <w:shd w:val="clear" w:color="auto" w:fill="FFFFFF"/>
        </w:rPr>
        <w:t>Москва : Медицина, 2020. - 463 с.; 25 см.; ISBN 5-225-02707-5</w:t>
      </w:r>
    </w:p>
    <w:p w14:paraId="415023EC" w14:textId="77777777" w:rsidR="00585161" w:rsidRPr="00C157EE" w:rsidRDefault="00585161" w:rsidP="00C157EE">
      <w:pPr>
        <w:shd w:val="clear" w:color="auto" w:fill="FFFFFF"/>
        <w:tabs>
          <w:tab w:val="left" w:pos="766"/>
        </w:tabs>
        <w:spacing w:after="0"/>
        <w:ind w:firstLine="709"/>
        <w:jc w:val="both"/>
        <w:rPr>
          <w:rStyle w:val="ac"/>
          <w:rFonts w:ascii="Times New Roman" w:hAnsi="Times New Roman"/>
          <w:sz w:val="24"/>
          <w:szCs w:val="24"/>
        </w:rPr>
      </w:pPr>
      <w:r w:rsidRPr="00C157EE">
        <w:rPr>
          <w:rFonts w:ascii="Times New Roman" w:hAnsi="Times New Roman"/>
          <w:color w:val="222222"/>
          <w:sz w:val="24"/>
          <w:szCs w:val="24"/>
          <w:shd w:val="clear" w:color="auto" w:fill="FFFFFF"/>
        </w:rPr>
        <w:t xml:space="preserve"> 3. </w:t>
      </w:r>
      <w:r w:rsidRPr="00C157EE">
        <w:rPr>
          <w:rFonts w:ascii="Times New Roman" w:hAnsi="Times New Roman"/>
          <w:sz w:val="24"/>
          <w:szCs w:val="24"/>
        </w:rPr>
        <w:t xml:space="preserve">Консультант студента : ЭБС. – Москва : ООО «ИПУЗ». - URL: </w:t>
      </w:r>
      <w:hyperlink r:id="rId115" w:history="1">
        <w:r w:rsidRPr="00C157EE">
          <w:rPr>
            <w:rStyle w:val="ac"/>
            <w:rFonts w:ascii="Times New Roman" w:hAnsi="Times New Roman"/>
            <w:sz w:val="24"/>
            <w:szCs w:val="24"/>
          </w:rPr>
          <w:t>http://www.studmedlib.ru</w:t>
        </w:r>
      </w:hyperlink>
    </w:p>
    <w:p w14:paraId="3A7EECA0" w14:textId="77777777" w:rsidR="00585161" w:rsidRPr="00C157EE" w:rsidRDefault="00585161" w:rsidP="00C157EE">
      <w:pPr>
        <w:spacing w:after="0"/>
        <w:ind w:firstLine="709"/>
        <w:jc w:val="both"/>
        <w:rPr>
          <w:rStyle w:val="ac"/>
          <w:rFonts w:ascii="Times New Roman" w:hAnsi="Times New Roman"/>
          <w:sz w:val="24"/>
          <w:szCs w:val="24"/>
        </w:rPr>
      </w:pPr>
      <w:r w:rsidRPr="00C157EE">
        <w:rPr>
          <w:rStyle w:val="ac"/>
          <w:rFonts w:ascii="Times New Roman" w:hAnsi="Times New Roman"/>
          <w:sz w:val="24"/>
          <w:szCs w:val="24"/>
        </w:rPr>
        <w:t xml:space="preserve">4. </w:t>
      </w:r>
      <w:r w:rsidRPr="00C157EE">
        <w:rPr>
          <w:rFonts w:ascii="Times New Roman" w:hAnsi="Times New Roman"/>
          <w:sz w:val="24"/>
          <w:szCs w:val="24"/>
        </w:rPr>
        <w:t xml:space="preserve">Med-Edu.ru: медицинский видеопортал. - URL: </w:t>
      </w:r>
      <w:hyperlink r:id="rId116" w:history="1">
        <w:r w:rsidRPr="00C157EE">
          <w:rPr>
            <w:rStyle w:val="ac"/>
            <w:rFonts w:ascii="Times New Roman" w:hAnsi="Times New Roman"/>
            <w:sz w:val="24"/>
            <w:szCs w:val="24"/>
          </w:rPr>
          <w:t>http://www.mededu.ru/</w:t>
        </w:r>
      </w:hyperlink>
    </w:p>
    <w:p w14:paraId="32489270" w14:textId="75B38AF4" w:rsidR="00585161" w:rsidRPr="00C157EE" w:rsidRDefault="00585161" w:rsidP="00C157EE">
      <w:pPr>
        <w:spacing w:after="0"/>
        <w:ind w:firstLine="709"/>
        <w:jc w:val="both"/>
        <w:rPr>
          <w:rStyle w:val="ac"/>
          <w:rFonts w:ascii="Times New Roman" w:hAnsi="Times New Roman"/>
          <w:sz w:val="24"/>
          <w:szCs w:val="24"/>
        </w:rPr>
      </w:pPr>
      <w:r w:rsidRPr="00C157EE">
        <w:rPr>
          <w:rStyle w:val="ac"/>
          <w:rFonts w:ascii="Times New Roman" w:hAnsi="Times New Roman"/>
          <w:sz w:val="24"/>
          <w:szCs w:val="24"/>
        </w:rPr>
        <w:t xml:space="preserve">5. </w:t>
      </w:r>
      <w:r w:rsidRPr="00C157EE">
        <w:rPr>
          <w:rFonts w:ascii="Times New Roman" w:hAnsi="Times New Roman"/>
          <w:sz w:val="24"/>
          <w:szCs w:val="24"/>
        </w:rPr>
        <w:t xml:space="preserve">Федеральная электронная медицинская библиотека Минздрава России. - URL: </w:t>
      </w:r>
      <w:hyperlink r:id="rId117" w:history="1">
        <w:r w:rsidRPr="00C157EE">
          <w:rPr>
            <w:rStyle w:val="ac"/>
            <w:rFonts w:ascii="Times New Roman" w:hAnsi="Times New Roman"/>
            <w:sz w:val="24"/>
            <w:szCs w:val="24"/>
          </w:rPr>
          <w:t>http://www.femb.ru/feml/</w:t>
        </w:r>
      </w:hyperlink>
      <w:r w:rsidRPr="00C157EE">
        <w:rPr>
          <w:rFonts w:ascii="Times New Roman" w:hAnsi="Times New Roman"/>
          <w:sz w:val="24"/>
          <w:szCs w:val="24"/>
        </w:rPr>
        <w:t xml:space="preserve"> , </w:t>
      </w:r>
      <w:hyperlink r:id="rId118" w:history="1">
        <w:r w:rsidRPr="00C157EE">
          <w:rPr>
            <w:rStyle w:val="ac"/>
            <w:rFonts w:ascii="Times New Roman" w:hAnsi="Times New Roman"/>
            <w:sz w:val="24"/>
            <w:szCs w:val="24"/>
          </w:rPr>
          <w:t>http://feml.scsml.rssi.ru</w:t>
        </w:r>
      </w:hyperlink>
    </w:p>
    <w:p w14:paraId="44E65486" w14:textId="52D8A2F3" w:rsidR="00C157EE" w:rsidRPr="00C157EE" w:rsidRDefault="00C157EE" w:rsidP="00C157EE">
      <w:pPr>
        <w:pStyle w:val="ad"/>
        <w:spacing w:before="0" w:after="0" w:line="276" w:lineRule="auto"/>
        <w:ind w:left="0" w:firstLine="709"/>
        <w:jc w:val="both"/>
      </w:pPr>
      <w:r w:rsidRPr="00C157EE">
        <w:t xml:space="preserve">6. </w:t>
      </w:r>
      <w:r w:rsidRPr="00C157EE">
        <w:t xml:space="preserve">Казачков, Е. Л. Основы патологии : этиология, патогенез, морфология болезней человека : учебник / Е. Л. Казачков [и др. ]; под ред. Е. Л. Казачкова, М. В. </w:t>
      </w:r>
      <w:proofErr w:type="spellStart"/>
      <w:r w:rsidRPr="00C157EE">
        <w:t>Осикова</w:t>
      </w:r>
      <w:proofErr w:type="spellEnd"/>
      <w:r w:rsidRPr="00C157EE">
        <w:t xml:space="preserve">. - Москва : ГЭОТАР-Медиа, 2017. - 416 с. - ISBN 978-5-9704-4052-0. - Текст : электронный // ЭБС "Консультант студента" : [сайт]. - URL : </w:t>
      </w:r>
      <w:hyperlink r:id="rId119" w:history="1">
        <w:r w:rsidRPr="00C157EE">
          <w:t>https://www.studentlibrary.ru/book/ISBN9785970440520.html</w:t>
        </w:r>
      </w:hyperlink>
    </w:p>
    <w:p w14:paraId="03E6B625" w14:textId="77777777" w:rsidR="00C157EE" w:rsidRPr="003C2B4A" w:rsidRDefault="00C157EE" w:rsidP="00585161">
      <w:pPr>
        <w:spacing w:after="0"/>
        <w:ind w:firstLine="709"/>
        <w:jc w:val="both"/>
        <w:rPr>
          <w:rFonts w:ascii="Times New Roman" w:hAnsi="Times New Roman"/>
          <w:sz w:val="24"/>
          <w:szCs w:val="24"/>
        </w:rPr>
      </w:pPr>
    </w:p>
    <w:p w14:paraId="2526A423" w14:textId="77777777" w:rsidR="00585161" w:rsidRPr="003C2B4A" w:rsidRDefault="00585161" w:rsidP="00585161">
      <w:pPr>
        <w:pStyle w:val="afffff9"/>
        <w:rPr>
          <w:lang w:val="ru-RU"/>
        </w:rPr>
      </w:pPr>
    </w:p>
    <w:p w14:paraId="56739733" w14:textId="77777777" w:rsidR="00585161" w:rsidRPr="003C2B4A" w:rsidRDefault="00585161" w:rsidP="00585161">
      <w:pPr>
        <w:contextualSpacing/>
        <w:jc w:val="center"/>
        <w:rPr>
          <w:rFonts w:ascii="Times New Roman" w:hAnsi="Times New Roman"/>
          <w:b/>
          <w:sz w:val="24"/>
          <w:szCs w:val="24"/>
        </w:rPr>
      </w:pPr>
    </w:p>
    <w:p w14:paraId="5C99FB87" w14:textId="77777777" w:rsidR="00585161" w:rsidRPr="003C2B4A" w:rsidRDefault="00585161" w:rsidP="00585161">
      <w:pPr>
        <w:contextualSpacing/>
        <w:jc w:val="center"/>
        <w:rPr>
          <w:rFonts w:ascii="Times New Roman" w:hAnsi="Times New Roman"/>
          <w:b/>
          <w:sz w:val="24"/>
          <w:szCs w:val="24"/>
        </w:rPr>
      </w:pPr>
      <w:r w:rsidRPr="003C2B4A">
        <w:rPr>
          <w:rFonts w:ascii="Times New Roman" w:hAnsi="Times New Roman"/>
          <w:b/>
          <w:sz w:val="24"/>
          <w:szCs w:val="24"/>
        </w:rPr>
        <w:t xml:space="preserve">4. КОНТРОЛЬ И ОЦЕНКА РЕЗУЛЬТАТОВ ОСВОЕНИЯ </w:t>
      </w:r>
      <w:r w:rsidRPr="003C2B4A">
        <w:rPr>
          <w:rFonts w:ascii="Times New Roman" w:hAnsi="Times New Roman"/>
          <w:b/>
          <w:sz w:val="24"/>
          <w:szCs w:val="24"/>
        </w:rPr>
        <w:br/>
        <w:t>УЧЕБНОЙ ДИСЦИПЛИНЫ</w:t>
      </w:r>
    </w:p>
    <w:p w14:paraId="1A534096" w14:textId="77777777" w:rsidR="00585161" w:rsidRPr="003C2B4A"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5161" w:rsidRPr="00F50956" w14:paraId="1839A3F9" w14:textId="77777777" w:rsidTr="00F50956">
        <w:trPr>
          <w:trHeight w:val="23"/>
        </w:trPr>
        <w:tc>
          <w:tcPr>
            <w:tcW w:w="1912" w:type="pct"/>
          </w:tcPr>
          <w:p w14:paraId="06E18C78" w14:textId="4F2E9BCF" w:rsidR="00585161" w:rsidRPr="00F50956" w:rsidRDefault="00585161"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Результаты обучения</w:t>
            </w:r>
            <w:r w:rsidRPr="00F50956">
              <w:rPr>
                <w:rFonts w:ascii="Times New Roman" w:hAnsi="Times New Roman"/>
                <w:sz w:val="24"/>
                <w:szCs w:val="24"/>
              </w:rPr>
              <w:t xml:space="preserve"> </w:t>
            </w:r>
          </w:p>
        </w:tc>
        <w:tc>
          <w:tcPr>
            <w:tcW w:w="1580" w:type="pct"/>
          </w:tcPr>
          <w:p w14:paraId="15D68022"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60FE5617"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585161" w:rsidRPr="00F50956" w14:paraId="70B81147" w14:textId="77777777" w:rsidTr="00F50956">
        <w:trPr>
          <w:trHeight w:val="23"/>
        </w:trPr>
        <w:tc>
          <w:tcPr>
            <w:tcW w:w="1912" w:type="pct"/>
          </w:tcPr>
          <w:p w14:paraId="76544558"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19F54286" w14:textId="299C7F76"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общих закономерности развития патологии клеток, органов и систем в организме человека; </w:t>
            </w:r>
          </w:p>
          <w:p w14:paraId="7105C467" w14:textId="73D291A1"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структурно- функциональных закономерностей развития и течения типовых патологических процессов и отдельных заболеваний; </w:t>
            </w:r>
          </w:p>
          <w:p w14:paraId="054C8654" w14:textId="7029BD6E"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клинических проявлений воспалительных реакций, форм воспаления; </w:t>
            </w:r>
          </w:p>
          <w:p w14:paraId="63C9EF00" w14:textId="0C550D31"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клинических проявлений патологических изменений в </w:t>
            </w:r>
            <w:r w:rsidRPr="00F50956">
              <w:rPr>
                <w:rFonts w:ascii="Times New Roman" w:hAnsi="Times New Roman"/>
                <w:sz w:val="24"/>
                <w:szCs w:val="24"/>
              </w:rPr>
              <w:lastRenderedPageBreak/>
              <w:t xml:space="preserve">различных органах и системах организма; </w:t>
            </w:r>
          </w:p>
          <w:p w14:paraId="54E2AC77" w14:textId="35E7B764"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стадий лихорадки.</w:t>
            </w:r>
          </w:p>
        </w:tc>
        <w:tc>
          <w:tcPr>
            <w:tcW w:w="1580" w:type="pct"/>
          </w:tcPr>
          <w:p w14:paraId="16FF266D"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lastRenderedPageBreak/>
              <w:t>- полное раскрытие понятий и точность употребления научных терминов;</w:t>
            </w:r>
          </w:p>
          <w:p w14:paraId="5571EB3A"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демонстрация знаний закономерностей течения патологических процессов и отдельных заболеваний;</w:t>
            </w:r>
          </w:p>
          <w:p w14:paraId="0E5A02CA"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 сравнение здоровых и патологически измененных тканей и органов;</w:t>
            </w:r>
          </w:p>
          <w:p w14:paraId="2E29B662" w14:textId="77777777" w:rsidR="00585161" w:rsidRPr="00F50956" w:rsidRDefault="00585161" w:rsidP="00F50956">
            <w:pPr>
              <w:spacing w:after="0" w:line="240" w:lineRule="auto"/>
              <w:rPr>
                <w:rFonts w:ascii="Times New Roman" w:hAnsi="Times New Roman"/>
                <w:bCs/>
                <w:sz w:val="24"/>
                <w:szCs w:val="24"/>
              </w:rPr>
            </w:pPr>
          </w:p>
        </w:tc>
        <w:tc>
          <w:tcPr>
            <w:tcW w:w="1508" w:type="pct"/>
          </w:tcPr>
          <w:p w14:paraId="11468D85"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Тестовый контроль с применением информационных технологий.</w:t>
            </w:r>
          </w:p>
          <w:p w14:paraId="5AAFD878"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xml:space="preserve">Экспертная оценка правильности выполнения заданий </w:t>
            </w:r>
          </w:p>
          <w:p w14:paraId="2710536E"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Экспертная оценка решения ситуационных задач.</w:t>
            </w:r>
          </w:p>
          <w:p w14:paraId="385D62A7"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Устный опрос</w:t>
            </w:r>
          </w:p>
          <w:p w14:paraId="719E6347"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Работа с немыми иллюстрациями</w:t>
            </w:r>
          </w:p>
          <w:p w14:paraId="645386FD"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Экзамен</w:t>
            </w:r>
          </w:p>
          <w:p w14:paraId="736E7CD6" w14:textId="77777777" w:rsidR="00585161" w:rsidRPr="00F50956" w:rsidRDefault="00585161" w:rsidP="00F50956">
            <w:pPr>
              <w:spacing w:after="0" w:line="240" w:lineRule="auto"/>
              <w:rPr>
                <w:rFonts w:ascii="Times New Roman" w:hAnsi="Times New Roman"/>
                <w:bCs/>
                <w:sz w:val="24"/>
                <w:szCs w:val="24"/>
              </w:rPr>
            </w:pPr>
          </w:p>
        </w:tc>
      </w:tr>
      <w:tr w:rsidR="00585161" w:rsidRPr="00F50956" w14:paraId="24BF5603" w14:textId="77777777" w:rsidTr="00F50956">
        <w:trPr>
          <w:trHeight w:val="23"/>
        </w:trPr>
        <w:tc>
          <w:tcPr>
            <w:tcW w:w="1912" w:type="pct"/>
          </w:tcPr>
          <w:p w14:paraId="607BD497"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0997922E"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 определять признаки типовых патологических процессов и отдельных заболеваний в организме человека;</w:t>
            </w:r>
          </w:p>
          <w:p w14:paraId="16CFA2B7" w14:textId="77777777" w:rsidR="00585161" w:rsidRPr="00F50956" w:rsidRDefault="00585161" w:rsidP="00F50956">
            <w:pPr>
              <w:suppressAutoHyphens/>
              <w:spacing w:after="0" w:line="240" w:lineRule="auto"/>
              <w:rPr>
                <w:rFonts w:ascii="Times New Roman" w:hAnsi="Times New Roman"/>
                <w:bCs/>
                <w:sz w:val="24"/>
                <w:szCs w:val="24"/>
              </w:rPr>
            </w:pPr>
            <w:r w:rsidRPr="00F50956">
              <w:rPr>
                <w:rFonts w:ascii="Times New Roman" w:hAnsi="Times New Roman"/>
                <w:sz w:val="24"/>
                <w:szCs w:val="24"/>
              </w:rPr>
              <w:t>- определять морфологию патологически измененных тканей и органов</w:t>
            </w:r>
          </w:p>
        </w:tc>
        <w:tc>
          <w:tcPr>
            <w:tcW w:w="1580" w:type="pct"/>
          </w:tcPr>
          <w:p w14:paraId="36A1FC34"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способность определить признаки повреждения, воспаления и нарушения кровообращения по заданию преподавателя;</w:t>
            </w:r>
          </w:p>
          <w:p w14:paraId="7F5539CB"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описание макропрепаратов и микропрепаратов, демонстрирующих типовые патологические изменения тканей и органов;</w:t>
            </w:r>
          </w:p>
          <w:p w14:paraId="039717F6"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 проведение анализа основных клинических проявлений заболеваний различных органов и систем;</w:t>
            </w:r>
          </w:p>
        </w:tc>
        <w:tc>
          <w:tcPr>
            <w:tcW w:w="1508" w:type="pct"/>
          </w:tcPr>
          <w:p w14:paraId="567EEB8B"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Экспертная оценка выполнения практических заданий</w:t>
            </w:r>
          </w:p>
          <w:p w14:paraId="5E1F0FA8"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Экзамен</w:t>
            </w:r>
          </w:p>
          <w:p w14:paraId="68A889E7" w14:textId="77777777" w:rsidR="00585161" w:rsidRPr="00F50956" w:rsidRDefault="00585161" w:rsidP="00F50956">
            <w:pPr>
              <w:spacing w:after="0" w:line="240" w:lineRule="auto"/>
              <w:rPr>
                <w:rFonts w:ascii="Times New Roman" w:hAnsi="Times New Roman"/>
                <w:bCs/>
                <w:sz w:val="24"/>
                <w:szCs w:val="24"/>
              </w:rPr>
            </w:pPr>
          </w:p>
        </w:tc>
      </w:tr>
    </w:tbl>
    <w:p w14:paraId="5B536490" w14:textId="77777777" w:rsidR="00585161" w:rsidRPr="003C2B4A" w:rsidRDefault="00585161" w:rsidP="00585161">
      <w:pPr>
        <w:spacing w:after="0"/>
        <w:jc w:val="both"/>
        <w:rPr>
          <w:rFonts w:ascii="Times New Roman" w:hAnsi="Times New Roman"/>
          <w:b/>
          <w:sz w:val="24"/>
          <w:szCs w:val="24"/>
        </w:rPr>
      </w:pPr>
    </w:p>
    <w:p w14:paraId="2945E059" w14:textId="77777777" w:rsidR="00585161" w:rsidRPr="003C2B4A" w:rsidRDefault="00585161" w:rsidP="00585161">
      <w:pPr>
        <w:spacing w:after="0"/>
        <w:jc w:val="both"/>
        <w:rPr>
          <w:rFonts w:ascii="Times New Roman" w:hAnsi="Times New Roman"/>
          <w:b/>
          <w:sz w:val="24"/>
          <w:szCs w:val="24"/>
        </w:rPr>
      </w:pPr>
    </w:p>
    <w:p w14:paraId="78BC8FB8" w14:textId="23CBF791" w:rsidR="00585161" w:rsidRPr="003C2B4A"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3C2B4A">
        <w:rPr>
          <w:rFonts w:ascii="Times New Roman" w:hAnsi="Times New Roman"/>
          <w:b/>
          <w:sz w:val="24"/>
          <w:szCs w:val="24"/>
        </w:rPr>
        <w:br w:type="page"/>
      </w:r>
      <w:r w:rsidRPr="003C2B4A">
        <w:rPr>
          <w:rFonts w:ascii="Times New Roman" w:hAnsi="Times New Roman"/>
          <w:b/>
          <w:sz w:val="24"/>
          <w:szCs w:val="24"/>
        </w:rPr>
        <w:lastRenderedPageBreak/>
        <w:tab/>
      </w:r>
      <w:r w:rsidRPr="003C2B4A">
        <w:rPr>
          <w:rFonts w:ascii="Times New Roman" w:hAnsi="Times New Roman"/>
          <w:b/>
          <w:sz w:val="24"/>
          <w:szCs w:val="24"/>
          <w:lang w:eastAsia="en-US"/>
        </w:rPr>
        <w:t>Приложение 3.9</w:t>
      </w:r>
    </w:p>
    <w:p w14:paraId="4683F898"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4FE4B982"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52F88B51" w14:textId="77777777" w:rsidR="00585161" w:rsidRPr="003C2B4A" w:rsidRDefault="00585161" w:rsidP="00585161">
      <w:pPr>
        <w:spacing w:after="0" w:line="360" w:lineRule="auto"/>
        <w:jc w:val="right"/>
        <w:rPr>
          <w:rFonts w:ascii="Times New Roman" w:hAnsi="Times New Roman"/>
          <w:b/>
          <w:sz w:val="24"/>
          <w:szCs w:val="24"/>
        </w:rPr>
      </w:pPr>
    </w:p>
    <w:p w14:paraId="24058A47" w14:textId="77777777" w:rsidR="00585161" w:rsidRPr="003C2B4A" w:rsidRDefault="00585161" w:rsidP="00585161">
      <w:pPr>
        <w:jc w:val="center"/>
        <w:rPr>
          <w:rFonts w:ascii="Times New Roman" w:hAnsi="Times New Roman"/>
          <w:b/>
          <w:sz w:val="24"/>
          <w:szCs w:val="24"/>
        </w:rPr>
      </w:pPr>
    </w:p>
    <w:p w14:paraId="03969632" w14:textId="77777777" w:rsidR="00585161" w:rsidRPr="003C2B4A" w:rsidRDefault="00585161" w:rsidP="00585161">
      <w:pPr>
        <w:jc w:val="center"/>
        <w:rPr>
          <w:rFonts w:ascii="Times New Roman" w:hAnsi="Times New Roman"/>
          <w:b/>
          <w:sz w:val="24"/>
          <w:szCs w:val="24"/>
        </w:rPr>
      </w:pPr>
    </w:p>
    <w:p w14:paraId="430CABD2" w14:textId="77777777" w:rsidR="00585161" w:rsidRPr="003C2B4A" w:rsidRDefault="00585161" w:rsidP="00585161">
      <w:pPr>
        <w:jc w:val="center"/>
        <w:rPr>
          <w:rFonts w:ascii="Times New Roman" w:hAnsi="Times New Roman"/>
          <w:b/>
          <w:sz w:val="24"/>
          <w:szCs w:val="24"/>
        </w:rPr>
      </w:pPr>
    </w:p>
    <w:p w14:paraId="58285ED8" w14:textId="116BF069" w:rsidR="00585161" w:rsidRPr="003C2B4A" w:rsidRDefault="003C2B4A" w:rsidP="00585161">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FCB7038" w14:textId="77777777" w:rsidR="00585161" w:rsidRPr="003C2B4A" w:rsidRDefault="00585161" w:rsidP="00585161">
      <w:pPr>
        <w:jc w:val="center"/>
        <w:rPr>
          <w:rFonts w:ascii="Times New Roman" w:hAnsi="Times New Roman"/>
          <w:b/>
          <w:sz w:val="24"/>
          <w:szCs w:val="24"/>
          <w:u w:val="single"/>
        </w:rPr>
      </w:pPr>
    </w:p>
    <w:p w14:paraId="5A9CCF76" w14:textId="478C383B"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t>ОП.03 О</w:t>
      </w:r>
      <w:r w:rsidR="001A126E" w:rsidRPr="003C2B4A">
        <w:rPr>
          <w:rFonts w:ascii="Times New Roman" w:hAnsi="Times New Roman"/>
          <w:b/>
          <w:sz w:val="24"/>
          <w:szCs w:val="24"/>
        </w:rPr>
        <w:t>сновы латинского языка с медицинской терминологией</w:t>
      </w:r>
    </w:p>
    <w:p w14:paraId="4CCFC7C5" w14:textId="77777777" w:rsidR="00585161" w:rsidRPr="003C2B4A" w:rsidRDefault="00585161" w:rsidP="00585161">
      <w:pPr>
        <w:jc w:val="center"/>
        <w:rPr>
          <w:rFonts w:ascii="Times New Roman" w:hAnsi="Times New Roman"/>
          <w:b/>
          <w:sz w:val="24"/>
          <w:szCs w:val="24"/>
        </w:rPr>
      </w:pPr>
    </w:p>
    <w:p w14:paraId="5A2FAB9A" w14:textId="77777777" w:rsidR="00585161" w:rsidRPr="003C2B4A" w:rsidRDefault="00585161" w:rsidP="00585161">
      <w:pPr>
        <w:rPr>
          <w:rFonts w:ascii="Times New Roman" w:hAnsi="Times New Roman"/>
          <w:b/>
          <w:sz w:val="24"/>
          <w:szCs w:val="24"/>
        </w:rPr>
      </w:pPr>
    </w:p>
    <w:p w14:paraId="71D72762" w14:textId="77777777" w:rsidR="00585161" w:rsidRPr="003C2B4A" w:rsidRDefault="00585161" w:rsidP="00585161">
      <w:pPr>
        <w:rPr>
          <w:rFonts w:ascii="Times New Roman" w:hAnsi="Times New Roman"/>
          <w:b/>
          <w:sz w:val="24"/>
          <w:szCs w:val="24"/>
        </w:rPr>
      </w:pPr>
    </w:p>
    <w:p w14:paraId="660EBEC7" w14:textId="77777777" w:rsidR="00585161" w:rsidRPr="003C2B4A" w:rsidRDefault="00585161" w:rsidP="00585161">
      <w:pPr>
        <w:rPr>
          <w:rFonts w:ascii="Times New Roman" w:hAnsi="Times New Roman"/>
          <w:b/>
          <w:sz w:val="24"/>
          <w:szCs w:val="24"/>
        </w:rPr>
      </w:pPr>
    </w:p>
    <w:p w14:paraId="5EB9D2F3" w14:textId="77777777" w:rsidR="00585161" w:rsidRPr="003C2B4A" w:rsidRDefault="00585161" w:rsidP="00585161">
      <w:pPr>
        <w:rPr>
          <w:rFonts w:ascii="Times New Roman" w:hAnsi="Times New Roman"/>
          <w:b/>
          <w:sz w:val="24"/>
          <w:szCs w:val="24"/>
        </w:rPr>
      </w:pPr>
    </w:p>
    <w:p w14:paraId="19DE9B62" w14:textId="77777777" w:rsidR="00585161" w:rsidRPr="003C2B4A" w:rsidRDefault="00585161" w:rsidP="00585161">
      <w:pPr>
        <w:rPr>
          <w:rFonts w:ascii="Times New Roman" w:hAnsi="Times New Roman"/>
          <w:b/>
          <w:sz w:val="24"/>
          <w:szCs w:val="24"/>
        </w:rPr>
      </w:pPr>
    </w:p>
    <w:p w14:paraId="0BFBAFAF" w14:textId="77777777" w:rsidR="00585161" w:rsidRPr="003C2B4A" w:rsidRDefault="00585161" w:rsidP="00585161">
      <w:pPr>
        <w:rPr>
          <w:rFonts w:ascii="Times New Roman" w:hAnsi="Times New Roman"/>
          <w:b/>
          <w:sz w:val="24"/>
          <w:szCs w:val="24"/>
        </w:rPr>
      </w:pPr>
    </w:p>
    <w:p w14:paraId="518F7F13" w14:textId="77777777" w:rsidR="00585161" w:rsidRPr="003C2B4A" w:rsidRDefault="00585161" w:rsidP="00585161">
      <w:pPr>
        <w:rPr>
          <w:rFonts w:ascii="Times New Roman" w:hAnsi="Times New Roman"/>
          <w:b/>
          <w:sz w:val="24"/>
          <w:szCs w:val="24"/>
        </w:rPr>
      </w:pPr>
    </w:p>
    <w:p w14:paraId="090AE614" w14:textId="77777777" w:rsidR="00585161" w:rsidRPr="003C2B4A" w:rsidRDefault="00585161" w:rsidP="00585161">
      <w:pPr>
        <w:rPr>
          <w:rFonts w:ascii="Times New Roman" w:hAnsi="Times New Roman"/>
          <w:b/>
          <w:sz w:val="24"/>
          <w:szCs w:val="24"/>
        </w:rPr>
      </w:pPr>
    </w:p>
    <w:p w14:paraId="02294F82" w14:textId="77777777" w:rsidR="00585161" w:rsidRPr="003C2B4A" w:rsidRDefault="00585161" w:rsidP="00585161">
      <w:pPr>
        <w:rPr>
          <w:rFonts w:ascii="Times New Roman" w:hAnsi="Times New Roman"/>
          <w:b/>
          <w:sz w:val="24"/>
          <w:szCs w:val="24"/>
        </w:rPr>
      </w:pPr>
    </w:p>
    <w:p w14:paraId="05DBD139" w14:textId="77777777" w:rsidR="00585161" w:rsidRPr="003C2B4A" w:rsidRDefault="00585161" w:rsidP="00585161">
      <w:pPr>
        <w:rPr>
          <w:rFonts w:ascii="Times New Roman" w:hAnsi="Times New Roman"/>
          <w:b/>
          <w:sz w:val="24"/>
          <w:szCs w:val="24"/>
        </w:rPr>
      </w:pPr>
    </w:p>
    <w:p w14:paraId="5CF62484" w14:textId="77777777" w:rsidR="00585161" w:rsidRPr="003C2B4A" w:rsidRDefault="00585161" w:rsidP="00585161">
      <w:pPr>
        <w:rPr>
          <w:rFonts w:ascii="Times New Roman" w:hAnsi="Times New Roman"/>
          <w:b/>
          <w:sz w:val="24"/>
          <w:szCs w:val="24"/>
        </w:rPr>
      </w:pPr>
    </w:p>
    <w:p w14:paraId="69E3BE3F" w14:textId="77777777" w:rsidR="00585161" w:rsidRPr="003C2B4A" w:rsidRDefault="00585161" w:rsidP="00585161">
      <w:pPr>
        <w:rPr>
          <w:rFonts w:ascii="Times New Roman" w:hAnsi="Times New Roman"/>
          <w:b/>
          <w:sz w:val="24"/>
          <w:szCs w:val="24"/>
        </w:rPr>
      </w:pPr>
    </w:p>
    <w:p w14:paraId="610673CA" w14:textId="77777777" w:rsidR="00585161" w:rsidRPr="003C2B4A" w:rsidRDefault="00585161" w:rsidP="00585161">
      <w:pPr>
        <w:rPr>
          <w:rFonts w:ascii="Times New Roman" w:hAnsi="Times New Roman"/>
          <w:b/>
          <w:sz w:val="24"/>
          <w:szCs w:val="24"/>
        </w:rPr>
      </w:pPr>
    </w:p>
    <w:p w14:paraId="4F9504B8" w14:textId="77777777" w:rsidR="00585161" w:rsidRPr="003C2B4A" w:rsidRDefault="00585161" w:rsidP="00585161">
      <w:pPr>
        <w:rPr>
          <w:rFonts w:ascii="Times New Roman" w:hAnsi="Times New Roman"/>
          <w:b/>
          <w:sz w:val="24"/>
          <w:szCs w:val="24"/>
        </w:rPr>
      </w:pPr>
    </w:p>
    <w:p w14:paraId="22E2D5BF" w14:textId="77777777" w:rsidR="00585161" w:rsidRPr="003C2B4A" w:rsidRDefault="00585161" w:rsidP="00585161">
      <w:pPr>
        <w:rPr>
          <w:rFonts w:ascii="Times New Roman" w:hAnsi="Times New Roman"/>
          <w:b/>
          <w:sz w:val="24"/>
          <w:szCs w:val="24"/>
        </w:rPr>
      </w:pPr>
    </w:p>
    <w:p w14:paraId="732EBE20" w14:textId="77777777" w:rsidR="00585161" w:rsidRPr="003C2B4A" w:rsidRDefault="00585161" w:rsidP="00585161">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6340C53D" w14:textId="77777777"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46DB997D" w14:textId="77777777" w:rsidR="00585161" w:rsidRPr="003C2B4A" w:rsidRDefault="00585161" w:rsidP="0058516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5161" w:rsidRPr="003C2B4A" w14:paraId="6AEAE30F" w14:textId="77777777" w:rsidTr="002078ED">
        <w:tc>
          <w:tcPr>
            <w:tcW w:w="7501" w:type="dxa"/>
          </w:tcPr>
          <w:p w14:paraId="719C3290" w14:textId="77777777" w:rsidR="00585161" w:rsidRPr="003C2B4A" w:rsidRDefault="00585161" w:rsidP="00BC587B">
            <w:pPr>
              <w:numPr>
                <w:ilvl w:val="0"/>
                <w:numId w:val="13"/>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04CBC92" w14:textId="77777777" w:rsidR="00585161" w:rsidRPr="003C2B4A" w:rsidRDefault="00585161" w:rsidP="002078ED">
            <w:pPr>
              <w:rPr>
                <w:rFonts w:ascii="Times New Roman" w:hAnsi="Times New Roman"/>
                <w:b/>
                <w:sz w:val="24"/>
                <w:szCs w:val="24"/>
              </w:rPr>
            </w:pPr>
          </w:p>
        </w:tc>
      </w:tr>
      <w:tr w:rsidR="00585161" w:rsidRPr="003C2B4A" w14:paraId="7E475128" w14:textId="77777777" w:rsidTr="002078ED">
        <w:tc>
          <w:tcPr>
            <w:tcW w:w="7501" w:type="dxa"/>
          </w:tcPr>
          <w:p w14:paraId="5015B53A" w14:textId="77777777" w:rsidR="00585161" w:rsidRPr="003C2B4A" w:rsidRDefault="00585161" w:rsidP="00BC587B">
            <w:pPr>
              <w:numPr>
                <w:ilvl w:val="0"/>
                <w:numId w:val="13"/>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6BD658CB" w14:textId="77777777" w:rsidR="00585161" w:rsidRPr="003C2B4A" w:rsidRDefault="00585161" w:rsidP="00BC587B">
            <w:pPr>
              <w:numPr>
                <w:ilvl w:val="0"/>
                <w:numId w:val="13"/>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19196513" w14:textId="77777777" w:rsidR="00585161" w:rsidRPr="003C2B4A" w:rsidRDefault="00585161" w:rsidP="002078ED">
            <w:pPr>
              <w:ind w:left="644"/>
              <w:rPr>
                <w:rFonts w:ascii="Times New Roman" w:hAnsi="Times New Roman"/>
                <w:b/>
                <w:sz w:val="24"/>
                <w:szCs w:val="24"/>
              </w:rPr>
            </w:pPr>
          </w:p>
        </w:tc>
      </w:tr>
      <w:tr w:rsidR="00585161" w:rsidRPr="003C2B4A" w14:paraId="093A5F3D" w14:textId="77777777" w:rsidTr="002078ED">
        <w:tc>
          <w:tcPr>
            <w:tcW w:w="7501" w:type="dxa"/>
          </w:tcPr>
          <w:p w14:paraId="110161C5" w14:textId="77777777" w:rsidR="00585161" w:rsidRPr="003C2B4A" w:rsidRDefault="00585161" w:rsidP="00BC587B">
            <w:pPr>
              <w:numPr>
                <w:ilvl w:val="0"/>
                <w:numId w:val="13"/>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7D108E51" w14:textId="77777777" w:rsidR="00585161" w:rsidRPr="003C2B4A" w:rsidRDefault="00585161" w:rsidP="002078ED">
            <w:pPr>
              <w:suppressAutoHyphens/>
              <w:rPr>
                <w:rFonts w:ascii="Times New Roman" w:hAnsi="Times New Roman"/>
                <w:b/>
                <w:sz w:val="24"/>
                <w:szCs w:val="24"/>
              </w:rPr>
            </w:pPr>
          </w:p>
        </w:tc>
        <w:tc>
          <w:tcPr>
            <w:tcW w:w="1854" w:type="dxa"/>
          </w:tcPr>
          <w:p w14:paraId="7F30ABC3" w14:textId="77777777" w:rsidR="00585161" w:rsidRPr="003C2B4A" w:rsidRDefault="00585161" w:rsidP="002078ED">
            <w:pPr>
              <w:rPr>
                <w:rFonts w:ascii="Times New Roman" w:hAnsi="Times New Roman"/>
                <w:b/>
                <w:sz w:val="24"/>
                <w:szCs w:val="24"/>
              </w:rPr>
            </w:pPr>
          </w:p>
        </w:tc>
      </w:tr>
    </w:tbl>
    <w:p w14:paraId="1F646354" w14:textId="50B153FA"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«ОП.03 О</w:t>
      </w:r>
      <w:r w:rsidR="000350B2" w:rsidRPr="003C2B4A">
        <w:rPr>
          <w:rFonts w:ascii="Times New Roman" w:hAnsi="Times New Roman"/>
          <w:b/>
          <w:sz w:val="24"/>
          <w:szCs w:val="24"/>
        </w:rPr>
        <w:t>сновы латинского я</w:t>
      </w:r>
      <w:r w:rsidR="00AC4BF4">
        <w:rPr>
          <w:rFonts w:ascii="Times New Roman" w:hAnsi="Times New Roman"/>
          <w:b/>
          <w:sz w:val="24"/>
          <w:szCs w:val="24"/>
        </w:rPr>
        <w:t>з</w:t>
      </w:r>
      <w:r w:rsidR="000350B2" w:rsidRPr="003C2B4A">
        <w:rPr>
          <w:rFonts w:ascii="Times New Roman" w:hAnsi="Times New Roman"/>
          <w:b/>
          <w:sz w:val="24"/>
          <w:szCs w:val="24"/>
        </w:rPr>
        <w:t>ыка с медицинской терминологией</w:t>
      </w:r>
      <w:r w:rsidRPr="003C2B4A">
        <w:rPr>
          <w:rFonts w:ascii="Times New Roman" w:hAnsi="Times New Roman"/>
          <w:b/>
          <w:sz w:val="24"/>
          <w:szCs w:val="24"/>
        </w:rPr>
        <w:t>»</w:t>
      </w:r>
    </w:p>
    <w:p w14:paraId="694361E2" w14:textId="77777777" w:rsidR="00585161" w:rsidRPr="003C2B4A"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590F092C" w14:textId="2564305D"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 xml:space="preserve">ОП.03 </w:t>
      </w:r>
      <w:r w:rsidRPr="003C2B4A">
        <w:rPr>
          <w:rFonts w:ascii="Times New Roman" w:hAnsi="Times New Roman"/>
          <w:sz w:val="24"/>
          <w:szCs w:val="24"/>
        </w:rPr>
        <w:t xml:space="preserve">Основы латинского языка с медицинской терминологией» является обязательной частью </w:t>
      </w:r>
      <w:r w:rsidR="00AC4BF4" w:rsidRPr="003C2B4A">
        <w:rPr>
          <w:rFonts w:ascii="Times New Roman" w:hAnsi="Times New Roman"/>
          <w:sz w:val="24"/>
          <w:szCs w:val="24"/>
        </w:rPr>
        <w:t>общепрофессионального</w:t>
      </w:r>
      <w:r w:rsidRPr="003C2B4A">
        <w:rPr>
          <w:rFonts w:ascii="Times New Roman" w:hAnsi="Times New Roman"/>
          <w:sz w:val="24"/>
          <w:szCs w:val="24"/>
        </w:rPr>
        <w:t xml:space="preserve"> цикла примерной образовательной программы в соответствии с ФГОС СПО по специальности 34.02.01 Сестринское дело. </w:t>
      </w:r>
    </w:p>
    <w:p w14:paraId="30DFB04E" w14:textId="77777777"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01, ОК 02, ОК 05, 09.</w:t>
      </w:r>
    </w:p>
    <w:p w14:paraId="107B7994" w14:textId="77777777" w:rsidR="00585161" w:rsidRPr="003C2B4A" w:rsidRDefault="00585161" w:rsidP="00585161">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6BF3E30D" w14:textId="77777777" w:rsidR="00585161" w:rsidRPr="003C2B4A" w:rsidRDefault="00585161" w:rsidP="00585161">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4103"/>
        <w:gridCol w:w="4340"/>
      </w:tblGrid>
      <w:tr w:rsidR="00EB7951" w:rsidRPr="00EB7951" w14:paraId="1CD28206" w14:textId="77777777" w:rsidTr="00EB7951">
        <w:trPr>
          <w:trHeight w:val="23"/>
        </w:trPr>
        <w:tc>
          <w:tcPr>
            <w:tcW w:w="615" w:type="pct"/>
            <w:vMerge w:val="restart"/>
            <w:shd w:val="clear" w:color="auto" w:fill="auto"/>
            <w:vAlign w:val="center"/>
            <w:hideMark/>
          </w:tcPr>
          <w:p w14:paraId="6C93A1BB"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Код</w:t>
            </w:r>
          </w:p>
          <w:p w14:paraId="51E43914" w14:textId="76B065E9"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ПК, ОК</w:t>
            </w:r>
          </w:p>
        </w:tc>
        <w:tc>
          <w:tcPr>
            <w:tcW w:w="4385" w:type="pct"/>
            <w:gridSpan w:val="2"/>
            <w:shd w:val="clear" w:color="auto" w:fill="auto"/>
            <w:vAlign w:val="center"/>
            <w:hideMark/>
          </w:tcPr>
          <w:p w14:paraId="3B6E9838"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Дисциплинарные результаты</w:t>
            </w:r>
          </w:p>
        </w:tc>
      </w:tr>
      <w:tr w:rsidR="00EB7951" w:rsidRPr="00EB7951" w14:paraId="3258A085" w14:textId="77777777" w:rsidTr="00EB7951">
        <w:trPr>
          <w:trHeight w:val="23"/>
        </w:trPr>
        <w:tc>
          <w:tcPr>
            <w:tcW w:w="615" w:type="pct"/>
            <w:vMerge/>
            <w:shd w:val="clear" w:color="auto" w:fill="auto"/>
            <w:vAlign w:val="center"/>
            <w:hideMark/>
          </w:tcPr>
          <w:p w14:paraId="52D2E650" w14:textId="36C988D8" w:rsidR="00EB7951" w:rsidRPr="00EB7951" w:rsidRDefault="00EB7951" w:rsidP="00EB7951">
            <w:pPr>
              <w:spacing w:after="0" w:line="240" w:lineRule="auto"/>
              <w:jc w:val="center"/>
              <w:rPr>
                <w:rFonts w:ascii="Times New Roman" w:hAnsi="Times New Roman"/>
                <w:color w:val="000000"/>
                <w:sz w:val="24"/>
                <w:szCs w:val="24"/>
              </w:rPr>
            </w:pPr>
          </w:p>
        </w:tc>
        <w:tc>
          <w:tcPr>
            <w:tcW w:w="2131" w:type="pct"/>
            <w:shd w:val="clear" w:color="auto" w:fill="auto"/>
            <w:vAlign w:val="center"/>
            <w:hideMark/>
          </w:tcPr>
          <w:p w14:paraId="7FDA657F"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Умения</w:t>
            </w:r>
          </w:p>
        </w:tc>
        <w:tc>
          <w:tcPr>
            <w:tcW w:w="2254" w:type="pct"/>
            <w:shd w:val="clear" w:color="auto" w:fill="auto"/>
            <w:vAlign w:val="center"/>
            <w:hideMark/>
          </w:tcPr>
          <w:p w14:paraId="7874C28D" w14:textId="77777777" w:rsidR="00EB7951" w:rsidRPr="00EB7951" w:rsidRDefault="00EB7951" w:rsidP="00EB7951">
            <w:pPr>
              <w:spacing w:after="0" w:line="240" w:lineRule="auto"/>
              <w:jc w:val="center"/>
              <w:rPr>
                <w:rFonts w:ascii="Times New Roman" w:hAnsi="Times New Roman"/>
                <w:color w:val="000000"/>
                <w:sz w:val="24"/>
                <w:szCs w:val="24"/>
              </w:rPr>
            </w:pPr>
            <w:r w:rsidRPr="00EB7951">
              <w:rPr>
                <w:rFonts w:ascii="Times New Roman" w:hAnsi="Times New Roman"/>
                <w:color w:val="000000"/>
                <w:sz w:val="24"/>
                <w:szCs w:val="24"/>
              </w:rPr>
              <w:t>Знания</w:t>
            </w:r>
          </w:p>
        </w:tc>
      </w:tr>
      <w:tr w:rsidR="00EB7951" w:rsidRPr="00EB7951" w14:paraId="035992FC" w14:textId="77777777" w:rsidTr="00EB7951">
        <w:trPr>
          <w:trHeight w:val="23"/>
        </w:trPr>
        <w:tc>
          <w:tcPr>
            <w:tcW w:w="615" w:type="pct"/>
            <w:vMerge w:val="restart"/>
            <w:shd w:val="clear" w:color="auto" w:fill="auto"/>
            <w:hideMark/>
          </w:tcPr>
          <w:p w14:paraId="27DE4BBB"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ОК 01, ОК 02, ОК 05, ОК 09</w:t>
            </w:r>
          </w:p>
          <w:p w14:paraId="0D12ED8E" w14:textId="7E35EC0F"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ПК 2.2., 3.1., ПК 3.2., ПК 3.3., ПК 3.4., ПК 3.5., ПК 4,1., ПК 4.2., ПК 4.3., ПК 4.5., ПК 4.6., ПК 5.1., ПК 5.2., ПК 5.3., ПК 5.4. </w:t>
            </w:r>
          </w:p>
        </w:tc>
        <w:tc>
          <w:tcPr>
            <w:tcW w:w="2131" w:type="pct"/>
            <w:shd w:val="clear" w:color="auto" w:fill="auto"/>
            <w:vAlign w:val="center"/>
            <w:hideMark/>
          </w:tcPr>
          <w:p w14:paraId="2A300EE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правильно читать и писать на латинском языке медицинские (анатомические, клинические и фармацевтические) термины;</w:t>
            </w:r>
          </w:p>
        </w:tc>
        <w:tc>
          <w:tcPr>
            <w:tcW w:w="2254" w:type="pct"/>
            <w:shd w:val="clear" w:color="auto" w:fill="auto"/>
            <w:vAlign w:val="center"/>
            <w:hideMark/>
          </w:tcPr>
          <w:p w14:paraId="10B82469"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латинский алфавит, правила чтения и ударения;</w:t>
            </w:r>
          </w:p>
        </w:tc>
      </w:tr>
      <w:tr w:rsidR="00EB7951" w:rsidRPr="00EB7951" w14:paraId="5A8A3326" w14:textId="77777777" w:rsidTr="00EB7951">
        <w:trPr>
          <w:trHeight w:val="23"/>
        </w:trPr>
        <w:tc>
          <w:tcPr>
            <w:tcW w:w="615" w:type="pct"/>
            <w:vMerge/>
            <w:shd w:val="clear" w:color="auto" w:fill="auto"/>
            <w:vAlign w:val="center"/>
            <w:hideMark/>
          </w:tcPr>
          <w:p w14:paraId="1E6881ED" w14:textId="4A6BE288" w:rsidR="00EB7951" w:rsidRPr="00EB7951" w:rsidRDefault="00EB7951" w:rsidP="00EB7951">
            <w:pPr>
              <w:spacing w:after="0" w:line="240" w:lineRule="auto"/>
              <w:rPr>
                <w:rFonts w:ascii="Times New Roman" w:hAnsi="Times New Roman"/>
                <w:color w:val="000000"/>
                <w:sz w:val="24"/>
                <w:szCs w:val="24"/>
              </w:rPr>
            </w:pPr>
          </w:p>
        </w:tc>
        <w:tc>
          <w:tcPr>
            <w:tcW w:w="2131" w:type="pct"/>
            <w:shd w:val="clear" w:color="auto" w:fill="auto"/>
            <w:vAlign w:val="center"/>
            <w:hideMark/>
          </w:tcPr>
          <w:p w14:paraId="2A4D134D"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использовать элементы латинской грамматики для перевода и построения медицинских терминов;</w:t>
            </w:r>
          </w:p>
        </w:tc>
        <w:tc>
          <w:tcPr>
            <w:tcW w:w="2254" w:type="pct"/>
            <w:shd w:val="clear" w:color="auto" w:fill="auto"/>
            <w:vAlign w:val="center"/>
            <w:hideMark/>
          </w:tcPr>
          <w:p w14:paraId="69EA3F45"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элементы грамматики латинского языка, необходимые для понимания и образования медицинских терминов, а также для написания и перевода рецептов</w:t>
            </w:r>
          </w:p>
        </w:tc>
      </w:tr>
      <w:tr w:rsidR="00EB7951" w:rsidRPr="00EB7951" w14:paraId="160FCEFB" w14:textId="77777777" w:rsidTr="00EB7951">
        <w:trPr>
          <w:trHeight w:val="23"/>
        </w:trPr>
        <w:tc>
          <w:tcPr>
            <w:tcW w:w="615" w:type="pct"/>
            <w:vMerge/>
            <w:shd w:val="clear" w:color="auto" w:fill="auto"/>
            <w:hideMark/>
          </w:tcPr>
          <w:p w14:paraId="02D92707" w14:textId="03777547" w:rsidR="00EB7951" w:rsidRPr="00EB7951" w:rsidRDefault="00EB7951" w:rsidP="00EB7951">
            <w:pPr>
              <w:spacing w:after="0" w:line="240" w:lineRule="auto"/>
              <w:rPr>
                <w:rFonts w:ascii="Times New Roman" w:hAnsi="Times New Roman"/>
                <w:color w:val="000000"/>
                <w:sz w:val="24"/>
              </w:rPr>
            </w:pPr>
          </w:p>
        </w:tc>
        <w:tc>
          <w:tcPr>
            <w:tcW w:w="2131" w:type="pct"/>
            <w:shd w:val="clear" w:color="auto" w:fill="auto"/>
            <w:vAlign w:val="center"/>
            <w:hideMark/>
          </w:tcPr>
          <w:p w14:paraId="5FBAF26F"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использовать элементы латинской грамматики для перевода и построения медицинских терминов;</w:t>
            </w:r>
          </w:p>
        </w:tc>
        <w:tc>
          <w:tcPr>
            <w:tcW w:w="2254" w:type="pct"/>
            <w:shd w:val="clear" w:color="auto" w:fill="auto"/>
            <w:vAlign w:val="center"/>
            <w:hideMark/>
          </w:tcPr>
          <w:p w14:paraId="21F383B1"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xml:space="preserve">500 терминологических единиц и </w:t>
            </w:r>
            <w:proofErr w:type="spellStart"/>
            <w:r w:rsidRPr="00EB7951">
              <w:rPr>
                <w:rFonts w:ascii="Times New Roman" w:hAnsi="Times New Roman"/>
                <w:color w:val="000000"/>
                <w:sz w:val="24"/>
                <w:szCs w:val="24"/>
              </w:rPr>
              <w:t>терминоэлементов</w:t>
            </w:r>
            <w:proofErr w:type="spellEnd"/>
            <w:r w:rsidRPr="00EB7951">
              <w:rPr>
                <w:rFonts w:ascii="Times New Roman" w:hAnsi="Times New Roman"/>
                <w:color w:val="000000"/>
                <w:sz w:val="24"/>
                <w:szCs w:val="24"/>
              </w:rPr>
              <w:t xml:space="preserve"> на уровне долговременной памяти в качестве активного терминологического запаса</w:t>
            </w:r>
          </w:p>
        </w:tc>
      </w:tr>
      <w:tr w:rsidR="00EB7951" w:rsidRPr="00EB7951" w14:paraId="058C812E" w14:textId="77777777" w:rsidTr="00EB7951">
        <w:trPr>
          <w:trHeight w:val="23"/>
        </w:trPr>
        <w:tc>
          <w:tcPr>
            <w:tcW w:w="615" w:type="pct"/>
            <w:vMerge/>
            <w:shd w:val="clear" w:color="auto" w:fill="auto"/>
            <w:hideMark/>
          </w:tcPr>
          <w:p w14:paraId="77843711" w14:textId="10A80CC1" w:rsidR="00EB7951" w:rsidRPr="00EB7951" w:rsidRDefault="00EB7951" w:rsidP="00EB7951">
            <w:pPr>
              <w:spacing w:after="0" w:line="240" w:lineRule="auto"/>
              <w:rPr>
                <w:rFonts w:ascii="Times New Roman" w:hAnsi="Times New Roman"/>
                <w:color w:val="000000"/>
                <w:sz w:val="24"/>
              </w:rPr>
            </w:pPr>
          </w:p>
        </w:tc>
        <w:tc>
          <w:tcPr>
            <w:tcW w:w="2131" w:type="pct"/>
            <w:shd w:val="clear" w:color="auto" w:fill="auto"/>
            <w:vAlign w:val="center"/>
            <w:hideMark/>
          </w:tcPr>
          <w:p w14:paraId="264176BF"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переводить рецепты и оформлять их по заданному нормативному образцу</w:t>
            </w:r>
          </w:p>
        </w:tc>
        <w:tc>
          <w:tcPr>
            <w:tcW w:w="2254" w:type="pct"/>
            <w:shd w:val="clear" w:color="auto" w:fill="auto"/>
            <w:vAlign w:val="center"/>
            <w:hideMark/>
          </w:tcPr>
          <w:p w14:paraId="387542B2" w14:textId="77777777" w:rsidR="00EB7951" w:rsidRPr="00EB7951" w:rsidRDefault="00EB7951" w:rsidP="00EB7951">
            <w:pPr>
              <w:spacing w:after="0" w:line="240" w:lineRule="auto"/>
              <w:rPr>
                <w:rFonts w:ascii="Times New Roman" w:hAnsi="Times New Roman"/>
                <w:color w:val="000000"/>
                <w:sz w:val="24"/>
                <w:szCs w:val="24"/>
              </w:rPr>
            </w:pPr>
            <w:r w:rsidRPr="00EB7951">
              <w:rPr>
                <w:rFonts w:ascii="Times New Roman" w:hAnsi="Times New Roman"/>
                <w:color w:val="000000"/>
                <w:sz w:val="24"/>
                <w:szCs w:val="24"/>
              </w:rPr>
              <w:t> </w:t>
            </w:r>
          </w:p>
        </w:tc>
      </w:tr>
    </w:tbl>
    <w:p w14:paraId="23B66B75" w14:textId="77777777" w:rsidR="00585161" w:rsidRPr="003C2B4A" w:rsidRDefault="00585161" w:rsidP="00585161">
      <w:pPr>
        <w:suppressAutoHyphens/>
        <w:spacing w:after="0"/>
        <w:jc w:val="center"/>
        <w:rPr>
          <w:rFonts w:ascii="Times New Roman" w:hAnsi="Times New Roman"/>
          <w:b/>
          <w:sz w:val="24"/>
          <w:szCs w:val="24"/>
        </w:rPr>
      </w:pPr>
    </w:p>
    <w:p w14:paraId="1192486E" w14:textId="77777777"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33F16D2B" w14:textId="77777777" w:rsidR="00585161" w:rsidRPr="003C2B4A" w:rsidRDefault="00585161" w:rsidP="00585161">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3C2B4A" w14:paraId="73F64B96" w14:textId="77777777" w:rsidTr="002078ED">
        <w:trPr>
          <w:trHeight w:val="490"/>
        </w:trPr>
        <w:tc>
          <w:tcPr>
            <w:tcW w:w="3685" w:type="pct"/>
            <w:vAlign w:val="center"/>
          </w:tcPr>
          <w:p w14:paraId="4FF5CFDB"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2433D81B"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585161" w:rsidRPr="003C2B4A" w14:paraId="70241ED8" w14:textId="77777777" w:rsidTr="002078ED">
        <w:trPr>
          <w:trHeight w:val="490"/>
        </w:trPr>
        <w:tc>
          <w:tcPr>
            <w:tcW w:w="3685" w:type="pct"/>
            <w:vAlign w:val="center"/>
          </w:tcPr>
          <w:p w14:paraId="4ABEBA25"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11F7F2A3"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36</w:t>
            </w:r>
          </w:p>
        </w:tc>
      </w:tr>
      <w:tr w:rsidR="00F50956" w:rsidRPr="003C2B4A" w14:paraId="5DD7CDDB" w14:textId="77777777" w:rsidTr="002078ED">
        <w:trPr>
          <w:trHeight w:val="490"/>
        </w:trPr>
        <w:tc>
          <w:tcPr>
            <w:tcW w:w="3685" w:type="pct"/>
            <w:vAlign w:val="center"/>
          </w:tcPr>
          <w:p w14:paraId="71F000AC" w14:textId="1E5B4A7B" w:rsidR="00F50956" w:rsidRPr="003C2B4A" w:rsidRDefault="00F50956" w:rsidP="002078ED">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1F56BE86" w14:textId="644DCB66" w:rsidR="00F50956" w:rsidRPr="003C2B4A" w:rsidRDefault="00D03333" w:rsidP="002078ED">
            <w:pPr>
              <w:suppressAutoHyphens/>
              <w:spacing w:after="0"/>
              <w:rPr>
                <w:rFonts w:ascii="Times New Roman" w:hAnsi="Times New Roman"/>
                <w:b/>
                <w:sz w:val="24"/>
                <w:szCs w:val="24"/>
              </w:rPr>
            </w:pPr>
            <w:r>
              <w:rPr>
                <w:rFonts w:ascii="Times New Roman" w:hAnsi="Times New Roman"/>
                <w:b/>
                <w:sz w:val="24"/>
                <w:szCs w:val="24"/>
              </w:rPr>
              <w:t>18</w:t>
            </w:r>
          </w:p>
        </w:tc>
      </w:tr>
      <w:tr w:rsidR="00585161" w:rsidRPr="003C2B4A" w14:paraId="4D11E382" w14:textId="77777777" w:rsidTr="002078ED">
        <w:trPr>
          <w:trHeight w:val="336"/>
        </w:trPr>
        <w:tc>
          <w:tcPr>
            <w:tcW w:w="5000" w:type="pct"/>
            <w:gridSpan w:val="2"/>
            <w:vAlign w:val="center"/>
          </w:tcPr>
          <w:p w14:paraId="34C0372F"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585161" w:rsidRPr="003C2B4A" w14:paraId="72A274E7" w14:textId="77777777" w:rsidTr="002078ED">
        <w:trPr>
          <w:trHeight w:val="490"/>
        </w:trPr>
        <w:tc>
          <w:tcPr>
            <w:tcW w:w="3685" w:type="pct"/>
            <w:vAlign w:val="center"/>
          </w:tcPr>
          <w:p w14:paraId="4251DF79"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59F6F85A" w14:textId="49C818F0"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3C2B4A" w14:paraId="18F8ED62" w14:textId="77777777" w:rsidTr="002078ED">
        <w:trPr>
          <w:trHeight w:val="490"/>
        </w:trPr>
        <w:tc>
          <w:tcPr>
            <w:tcW w:w="3685" w:type="pct"/>
            <w:vAlign w:val="center"/>
          </w:tcPr>
          <w:p w14:paraId="5D6BA472"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 xml:space="preserve">практические занятия </w:t>
            </w:r>
          </w:p>
        </w:tc>
        <w:tc>
          <w:tcPr>
            <w:tcW w:w="1315" w:type="pct"/>
            <w:vAlign w:val="center"/>
          </w:tcPr>
          <w:p w14:paraId="0590A43A" w14:textId="48A5DA1B"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18</w:t>
            </w:r>
          </w:p>
        </w:tc>
      </w:tr>
      <w:tr w:rsidR="00585161" w:rsidRPr="003C2B4A" w14:paraId="5530C81F" w14:textId="77777777" w:rsidTr="002078ED">
        <w:trPr>
          <w:trHeight w:val="267"/>
        </w:trPr>
        <w:tc>
          <w:tcPr>
            <w:tcW w:w="3685" w:type="pct"/>
            <w:vAlign w:val="center"/>
          </w:tcPr>
          <w:p w14:paraId="20B797CE" w14:textId="317D4B6F" w:rsidR="00585161" w:rsidRPr="003C2B4A" w:rsidRDefault="003C2B4A" w:rsidP="002078ED">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585161" w:rsidRPr="003C2B4A">
              <w:rPr>
                <w:rFonts w:ascii="Times New Roman" w:hAnsi="Times New Roman"/>
                <w:sz w:val="24"/>
                <w:szCs w:val="24"/>
              </w:rPr>
              <w:t xml:space="preserve"> </w:t>
            </w:r>
          </w:p>
        </w:tc>
        <w:tc>
          <w:tcPr>
            <w:tcW w:w="1315" w:type="pct"/>
            <w:vAlign w:val="center"/>
          </w:tcPr>
          <w:p w14:paraId="3E476D16" w14:textId="77777777" w:rsidR="00585161" w:rsidRPr="003C2B4A" w:rsidRDefault="00585161" w:rsidP="002078ED">
            <w:pPr>
              <w:suppressAutoHyphens/>
              <w:spacing w:after="0"/>
              <w:rPr>
                <w:rFonts w:ascii="Times New Roman" w:hAnsi="Times New Roman"/>
                <w:sz w:val="24"/>
                <w:szCs w:val="24"/>
              </w:rPr>
            </w:pPr>
          </w:p>
        </w:tc>
      </w:tr>
      <w:tr w:rsidR="00585161" w:rsidRPr="003C2B4A" w14:paraId="73BD36E7" w14:textId="77777777" w:rsidTr="002078ED">
        <w:trPr>
          <w:trHeight w:val="331"/>
        </w:trPr>
        <w:tc>
          <w:tcPr>
            <w:tcW w:w="3685" w:type="pct"/>
            <w:vAlign w:val="center"/>
          </w:tcPr>
          <w:p w14:paraId="4B7A3304" w14:textId="5F6DB8E3" w:rsidR="00585161" w:rsidRPr="003C2B4A" w:rsidRDefault="00ED15CD" w:rsidP="002078ED">
            <w:pPr>
              <w:suppressAutoHyphens/>
              <w:spacing w:after="0"/>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2A03ED8E" w14:textId="77777777" w:rsidR="00585161" w:rsidRPr="003C2B4A" w:rsidRDefault="00585161" w:rsidP="002078ED">
            <w:pPr>
              <w:suppressAutoHyphens/>
              <w:spacing w:after="0"/>
              <w:rPr>
                <w:rFonts w:ascii="Times New Roman" w:hAnsi="Times New Roman"/>
                <w:sz w:val="24"/>
                <w:szCs w:val="24"/>
              </w:rPr>
            </w:pPr>
          </w:p>
        </w:tc>
      </w:tr>
    </w:tbl>
    <w:p w14:paraId="3CF01F59" w14:textId="77777777" w:rsidR="00585161" w:rsidRPr="003C2B4A" w:rsidRDefault="00585161" w:rsidP="00585161">
      <w:pPr>
        <w:rPr>
          <w:rFonts w:ascii="Times New Roman" w:hAnsi="Times New Roman"/>
          <w:b/>
          <w:sz w:val="24"/>
          <w:szCs w:val="24"/>
        </w:rPr>
        <w:sectPr w:rsidR="00585161" w:rsidRPr="003C2B4A" w:rsidSect="00647001">
          <w:pgSz w:w="11906" w:h="16838"/>
          <w:pgMar w:top="1134" w:right="567" w:bottom="1134" w:left="1701" w:header="708" w:footer="708" w:gutter="0"/>
          <w:cols w:space="720"/>
          <w:docGrid w:linePitch="299"/>
        </w:sectPr>
      </w:pPr>
    </w:p>
    <w:p w14:paraId="62EF74AB" w14:textId="77777777" w:rsidR="00585161" w:rsidRPr="003C2B4A" w:rsidRDefault="00585161"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7679"/>
        <w:gridCol w:w="1748"/>
        <w:gridCol w:w="2743"/>
      </w:tblGrid>
      <w:tr w:rsidR="0076617D" w:rsidRPr="00AC4BF4" w14:paraId="66440AA1" w14:textId="77777777" w:rsidTr="00AC4BF4">
        <w:trPr>
          <w:trHeight w:val="23"/>
        </w:trPr>
        <w:tc>
          <w:tcPr>
            <w:tcW w:w="821" w:type="pct"/>
            <w:vAlign w:val="center"/>
          </w:tcPr>
          <w:p w14:paraId="175BAE13" w14:textId="48D2F701" w:rsidR="0076617D" w:rsidRPr="00AC4BF4" w:rsidRDefault="0076617D" w:rsidP="00AC4BF4">
            <w:pPr>
              <w:suppressAutoHyphens/>
              <w:spacing w:after="0" w:line="240" w:lineRule="auto"/>
              <w:jc w:val="center"/>
              <w:rPr>
                <w:rFonts w:ascii="Times New Roman" w:hAnsi="Times New Roman"/>
                <w:b/>
                <w:bCs/>
                <w:sz w:val="24"/>
                <w:szCs w:val="24"/>
              </w:rPr>
            </w:pPr>
            <w:r w:rsidRPr="00AC4BF4">
              <w:rPr>
                <w:rFonts w:ascii="Times New Roman" w:hAnsi="Times New Roman"/>
                <w:b/>
                <w:bCs/>
                <w:sz w:val="24"/>
                <w:szCs w:val="24"/>
              </w:rPr>
              <w:t xml:space="preserve">Наименование разделов </w:t>
            </w:r>
            <w:r w:rsidRPr="00AC4BF4">
              <w:rPr>
                <w:rFonts w:ascii="Times New Roman" w:hAnsi="Times New Roman"/>
                <w:b/>
                <w:bCs/>
                <w:sz w:val="24"/>
                <w:szCs w:val="24"/>
              </w:rPr>
              <w:br/>
              <w:t>и тем</w:t>
            </w:r>
          </w:p>
        </w:tc>
        <w:tc>
          <w:tcPr>
            <w:tcW w:w="2636" w:type="pct"/>
            <w:vAlign w:val="center"/>
          </w:tcPr>
          <w:p w14:paraId="3331BC3C" w14:textId="14F1BE60" w:rsidR="0076617D" w:rsidRPr="00AC4BF4" w:rsidRDefault="0076617D" w:rsidP="00AC4BF4">
            <w:pPr>
              <w:suppressAutoHyphens/>
              <w:spacing w:after="0" w:line="240" w:lineRule="auto"/>
              <w:jc w:val="center"/>
              <w:rPr>
                <w:rFonts w:ascii="Times New Roman" w:hAnsi="Times New Roman"/>
                <w:b/>
                <w:bCs/>
                <w:sz w:val="24"/>
                <w:szCs w:val="24"/>
              </w:rPr>
            </w:pPr>
            <w:r w:rsidRPr="00AC4BF4">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5D38DD00" w14:textId="3870BF95" w:rsidR="0076617D" w:rsidRPr="00AC4BF4" w:rsidRDefault="0076617D" w:rsidP="00AC4BF4">
            <w:pPr>
              <w:suppressAutoHyphens/>
              <w:spacing w:after="0" w:line="240" w:lineRule="auto"/>
              <w:jc w:val="center"/>
              <w:rPr>
                <w:rFonts w:ascii="Times New Roman" w:hAnsi="Times New Roman"/>
                <w:b/>
                <w:bCs/>
                <w:sz w:val="24"/>
                <w:szCs w:val="24"/>
              </w:rPr>
            </w:pPr>
            <w:r w:rsidRPr="00AC4BF4">
              <w:rPr>
                <w:rFonts w:ascii="Times New Roman" w:hAnsi="Times New Roman"/>
                <w:b/>
                <w:bCs/>
                <w:sz w:val="24"/>
                <w:szCs w:val="24"/>
              </w:rPr>
              <w:t xml:space="preserve">Объем, акад. ч / в том числе </w:t>
            </w:r>
            <w:r w:rsidRPr="00AC4BF4">
              <w:rPr>
                <w:rFonts w:ascii="Times New Roman" w:hAnsi="Times New Roman"/>
                <w:b/>
                <w:bCs/>
                <w:sz w:val="24"/>
                <w:szCs w:val="24"/>
              </w:rPr>
              <w:br/>
              <w:t>в форме практической подготовки, акад. ч</w:t>
            </w:r>
            <w:r w:rsidRPr="00AC4BF4">
              <w:rPr>
                <w:rStyle w:val="ab"/>
                <w:rFonts w:ascii="Times New Roman" w:hAnsi="Times New Roman"/>
                <w:b/>
                <w:bCs/>
                <w:sz w:val="24"/>
                <w:szCs w:val="24"/>
              </w:rPr>
              <w:footnoteReference w:id="9"/>
            </w:r>
          </w:p>
        </w:tc>
        <w:tc>
          <w:tcPr>
            <w:tcW w:w="942" w:type="pct"/>
            <w:vAlign w:val="center"/>
          </w:tcPr>
          <w:p w14:paraId="69831EDE" w14:textId="1CC4E875" w:rsidR="0076617D" w:rsidRPr="00AC4BF4" w:rsidRDefault="0076617D" w:rsidP="00AC4BF4">
            <w:pPr>
              <w:suppressAutoHyphens/>
              <w:spacing w:after="0" w:line="240" w:lineRule="auto"/>
              <w:jc w:val="center"/>
              <w:rPr>
                <w:rFonts w:ascii="Times New Roman" w:hAnsi="Times New Roman"/>
                <w:b/>
                <w:bCs/>
                <w:sz w:val="24"/>
                <w:szCs w:val="24"/>
              </w:rPr>
            </w:pPr>
            <w:r w:rsidRPr="00AC4BF4">
              <w:rPr>
                <w:rFonts w:ascii="Times New Roman" w:hAnsi="Times New Roman"/>
                <w:b/>
                <w:bCs/>
                <w:sz w:val="24"/>
                <w:szCs w:val="24"/>
              </w:rPr>
              <w:t>Коды компетенций,</w:t>
            </w:r>
            <w:r w:rsidRPr="00AC4BF4">
              <w:rPr>
                <w:rFonts w:ascii="Times New Roman" w:hAnsi="Times New Roman"/>
                <w:sz w:val="24"/>
                <w:szCs w:val="24"/>
              </w:rPr>
              <w:t xml:space="preserve"> </w:t>
            </w:r>
            <w:r w:rsidRPr="00AC4BF4">
              <w:rPr>
                <w:rFonts w:ascii="Times New Roman" w:hAnsi="Times New Roman"/>
                <w:b/>
                <w:bCs/>
                <w:sz w:val="24"/>
                <w:szCs w:val="24"/>
              </w:rPr>
              <w:t>формированию которых способствует элемент программы</w:t>
            </w:r>
          </w:p>
        </w:tc>
      </w:tr>
      <w:tr w:rsidR="00585161" w:rsidRPr="00AC4BF4" w14:paraId="785D16CB" w14:textId="77777777" w:rsidTr="00AC4BF4">
        <w:trPr>
          <w:trHeight w:val="23"/>
        </w:trPr>
        <w:tc>
          <w:tcPr>
            <w:tcW w:w="821" w:type="pct"/>
          </w:tcPr>
          <w:p w14:paraId="5B58B67A" w14:textId="77777777" w:rsidR="00585161" w:rsidRPr="00AC4BF4" w:rsidRDefault="00585161" w:rsidP="00AC4BF4">
            <w:pPr>
              <w:spacing w:after="0" w:line="240" w:lineRule="auto"/>
              <w:jc w:val="center"/>
              <w:rPr>
                <w:rFonts w:ascii="Times New Roman" w:hAnsi="Times New Roman"/>
                <w:b/>
                <w:bCs/>
                <w:sz w:val="24"/>
                <w:szCs w:val="24"/>
              </w:rPr>
            </w:pPr>
            <w:r w:rsidRPr="00AC4BF4">
              <w:rPr>
                <w:rFonts w:ascii="Times New Roman" w:hAnsi="Times New Roman"/>
                <w:b/>
                <w:bCs/>
                <w:sz w:val="24"/>
                <w:szCs w:val="24"/>
              </w:rPr>
              <w:t>1</w:t>
            </w:r>
          </w:p>
        </w:tc>
        <w:tc>
          <w:tcPr>
            <w:tcW w:w="2636" w:type="pct"/>
          </w:tcPr>
          <w:p w14:paraId="755D470D" w14:textId="77777777" w:rsidR="00585161" w:rsidRPr="00AC4BF4" w:rsidRDefault="00585161" w:rsidP="00AC4BF4">
            <w:pPr>
              <w:spacing w:after="0" w:line="240" w:lineRule="auto"/>
              <w:jc w:val="center"/>
              <w:rPr>
                <w:rFonts w:ascii="Times New Roman" w:hAnsi="Times New Roman"/>
                <w:b/>
                <w:bCs/>
                <w:sz w:val="24"/>
                <w:szCs w:val="24"/>
              </w:rPr>
            </w:pPr>
            <w:r w:rsidRPr="00AC4BF4">
              <w:rPr>
                <w:rFonts w:ascii="Times New Roman" w:hAnsi="Times New Roman"/>
                <w:b/>
                <w:bCs/>
                <w:sz w:val="24"/>
                <w:szCs w:val="24"/>
              </w:rPr>
              <w:t>2</w:t>
            </w:r>
          </w:p>
        </w:tc>
        <w:tc>
          <w:tcPr>
            <w:tcW w:w="600" w:type="pct"/>
          </w:tcPr>
          <w:p w14:paraId="167BAAAC" w14:textId="77777777" w:rsidR="00585161" w:rsidRPr="00AC4BF4" w:rsidRDefault="00585161" w:rsidP="00AC4BF4">
            <w:pPr>
              <w:spacing w:after="0" w:line="240" w:lineRule="auto"/>
              <w:jc w:val="center"/>
              <w:rPr>
                <w:rFonts w:ascii="Times New Roman" w:hAnsi="Times New Roman"/>
                <w:b/>
                <w:bCs/>
                <w:sz w:val="24"/>
                <w:szCs w:val="24"/>
              </w:rPr>
            </w:pPr>
            <w:r w:rsidRPr="00AC4BF4">
              <w:rPr>
                <w:rFonts w:ascii="Times New Roman" w:hAnsi="Times New Roman"/>
                <w:b/>
                <w:bCs/>
                <w:sz w:val="24"/>
                <w:szCs w:val="24"/>
              </w:rPr>
              <w:t>3</w:t>
            </w:r>
          </w:p>
        </w:tc>
        <w:tc>
          <w:tcPr>
            <w:tcW w:w="942" w:type="pct"/>
          </w:tcPr>
          <w:p w14:paraId="214F4029" w14:textId="77777777" w:rsidR="00585161" w:rsidRPr="00AC4BF4" w:rsidRDefault="00585161" w:rsidP="00AC4BF4">
            <w:pPr>
              <w:spacing w:after="0" w:line="240" w:lineRule="auto"/>
              <w:jc w:val="center"/>
              <w:rPr>
                <w:rFonts w:ascii="Times New Roman" w:hAnsi="Times New Roman"/>
                <w:b/>
                <w:bCs/>
                <w:sz w:val="24"/>
                <w:szCs w:val="24"/>
              </w:rPr>
            </w:pPr>
            <w:r w:rsidRPr="00AC4BF4">
              <w:rPr>
                <w:rFonts w:ascii="Times New Roman" w:hAnsi="Times New Roman"/>
                <w:b/>
                <w:bCs/>
                <w:sz w:val="24"/>
                <w:szCs w:val="24"/>
              </w:rPr>
              <w:t>4</w:t>
            </w:r>
          </w:p>
        </w:tc>
      </w:tr>
      <w:tr w:rsidR="00585161" w:rsidRPr="00AC4BF4" w14:paraId="5F982C66" w14:textId="77777777" w:rsidTr="00AC4BF4">
        <w:trPr>
          <w:trHeight w:val="23"/>
        </w:trPr>
        <w:tc>
          <w:tcPr>
            <w:tcW w:w="3458" w:type="pct"/>
            <w:gridSpan w:val="2"/>
          </w:tcPr>
          <w:p w14:paraId="264068E7"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Раздел 1. Фонетика</w:t>
            </w:r>
          </w:p>
        </w:tc>
        <w:tc>
          <w:tcPr>
            <w:tcW w:w="600" w:type="pct"/>
          </w:tcPr>
          <w:p w14:paraId="100522D7" w14:textId="77777777" w:rsidR="00585161" w:rsidRPr="00AC4BF4" w:rsidRDefault="00585161" w:rsidP="00AC4BF4">
            <w:pPr>
              <w:spacing w:after="0" w:line="240" w:lineRule="auto"/>
              <w:jc w:val="center"/>
              <w:rPr>
                <w:rFonts w:ascii="Times New Roman" w:hAnsi="Times New Roman"/>
                <w:b/>
                <w:bCs/>
                <w:sz w:val="24"/>
                <w:szCs w:val="24"/>
              </w:rPr>
            </w:pPr>
          </w:p>
        </w:tc>
        <w:tc>
          <w:tcPr>
            <w:tcW w:w="942" w:type="pct"/>
          </w:tcPr>
          <w:p w14:paraId="30163912"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26CC7DC" w14:textId="77777777" w:rsidTr="00AC4BF4">
        <w:trPr>
          <w:trHeight w:val="23"/>
        </w:trPr>
        <w:tc>
          <w:tcPr>
            <w:tcW w:w="821" w:type="pct"/>
            <w:vMerge w:val="restart"/>
          </w:tcPr>
          <w:p w14:paraId="6BEC1C1E" w14:textId="77777777" w:rsidR="00585161" w:rsidRPr="00AC4BF4" w:rsidRDefault="00585161" w:rsidP="00AC4BF4">
            <w:pPr>
              <w:spacing w:after="0" w:line="240" w:lineRule="auto"/>
              <w:rPr>
                <w:rFonts w:ascii="Times New Roman" w:hAnsi="Times New Roman"/>
                <w:b/>
                <w:sz w:val="24"/>
                <w:szCs w:val="24"/>
              </w:rPr>
            </w:pPr>
            <w:r w:rsidRPr="00AC4BF4">
              <w:rPr>
                <w:rFonts w:ascii="Times New Roman" w:hAnsi="Times New Roman"/>
                <w:b/>
                <w:bCs/>
                <w:sz w:val="24"/>
                <w:szCs w:val="24"/>
              </w:rPr>
              <w:t>Тема 1.1.</w:t>
            </w:r>
            <w:r w:rsidRPr="00AC4BF4">
              <w:rPr>
                <w:rFonts w:ascii="Times New Roman" w:hAnsi="Times New Roman"/>
                <w:b/>
                <w:sz w:val="24"/>
                <w:szCs w:val="24"/>
              </w:rPr>
              <w:t xml:space="preserve"> </w:t>
            </w:r>
          </w:p>
          <w:p w14:paraId="5BFFADA6"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 xml:space="preserve">Введение. </w:t>
            </w:r>
          </w:p>
          <w:p w14:paraId="7AB591CB"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История латинского языка. Латинский алфавит.</w:t>
            </w:r>
          </w:p>
        </w:tc>
        <w:tc>
          <w:tcPr>
            <w:tcW w:w="2636" w:type="pct"/>
          </w:tcPr>
          <w:p w14:paraId="22A70671" w14:textId="4BE7DEFF" w:rsidR="00585161" w:rsidRPr="00AC4BF4" w:rsidRDefault="003C2B4A" w:rsidP="00AC4BF4">
            <w:pPr>
              <w:spacing w:after="0" w:line="240" w:lineRule="auto"/>
              <w:rPr>
                <w:rFonts w:ascii="Times New Roman" w:hAnsi="Times New Roman"/>
                <w:b/>
                <w:bCs/>
                <w:sz w:val="24"/>
                <w:szCs w:val="24"/>
              </w:rPr>
            </w:pPr>
            <w:r w:rsidRPr="00AC4BF4">
              <w:rPr>
                <w:rFonts w:ascii="Times New Roman" w:hAnsi="Times New Roman"/>
                <w:b/>
                <w:bCs/>
                <w:sz w:val="24"/>
                <w:szCs w:val="24"/>
              </w:rPr>
              <w:t>Содержание</w:t>
            </w:r>
          </w:p>
        </w:tc>
        <w:tc>
          <w:tcPr>
            <w:tcW w:w="600" w:type="pct"/>
            <w:vAlign w:val="center"/>
          </w:tcPr>
          <w:p w14:paraId="7CAEF3E4" w14:textId="77777777" w:rsidR="00585161" w:rsidRPr="00AC4BF4" w:rsidRDefault="00585161" w:rsidP="00AC4BF4">
            <w:pPr>
              <w:suppressAutoHyphens/>
              <w:spacing w:after="0" w:line="240" w:lineRule="auto"/>
              <w:jc w:val="both"/>
              <w:rPr>
                <w:rFonts w:ascii="Times New Roman" w:hAnsi="Times New Roman"/>
                <w:bCs/>
                <w:sz w:val="24"/>
                <w:szCs w:val="24"/>
              </w:rPr>
            </w:pPr>
          </w:p>
        </w:tc>
        <w:tc>
          <w:tcPr>
            <w:tcW w:w="942" w:type="pct"/>
            <w:vMerge w:val="restart"/>
          </w:tcPr>
          <w:p w14:paraId="5ECF5FAC"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54962E69"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ПК 2.2., 3.1., ПК 3.2., ПК 3.3., ПК 3.4., ПК 3.5., ПК 4,1., ПК 4.2., ПК 4.3., ПК 4.5., ПК 4.6., ПК 5.1., ПК 5.2., ПК 5.3., ПК 5.4.</w:t>
            </w:r>
          </w:p>
          <w:p w14:paraId="207F65B0" w14:textId="1F14287A" w:rsidR="00585161" w:rsidRPr="00AC4BF4" w:rsidRDefault="00585161" w:rsidP="00AC4BF4">
            <w:pPr>
              <w:spacing w:after="0" w:line="240" w:lineRule="auto"/>
              <w:rPr>
                <w:rFonts w:ascii="Times New Roman" w:hAnsi="Times New Roman"/>
                <w:b/>
                <w:sz w:val="24"/>
                <w:szCs w:val="24"/>
              </w:rPr>
            </w:pPr>
            <w:r w:rsidRPr="00AC4BF4">
              <w:rPr>
                <w:rFonts w:ascii="Times New Roman" w:hAnsi="Times New Roman"/>
                <w:sz w:val="24"/>
                <w:szCs w:val="24"/>
              </w:rPr>
              <w:t xml:space="preserve">  </w:t>
            </w:r>
          </w:p>
        </w:tc>
      </w:tr>
      <w:tr w:rsidR="00585161" w:rsidRPr="00AC4BF4" w14:paraId="594A12A3" w14:textId="77777777" w:rsidTr="00AC4BF4">
        <w:trPr>
          <w:trHeight w:val="23"/>
        </w:trPr>
        <w:tc>
          <w:tcPr>
            <w:tcW w:w="821" w:type="pct"/>
            <w:vMerge/>
          </w:tcPr>
          <w:p w14:paraId="323C223B"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47FA0D12"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t xml:space="preserve">1.Введение. Краткая история латинского языка. </w:t>
            </w:r>
          </w:p>
          <w:p w14:paraId="5ED44AFF"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t xml:space="preserve">2.Вклад латинского и древнегреческого языков в развитие медицинской и фармацевтической терминологии, мировой культуры. </w:t>
            </w:r>
          </w:p>
          <w:p w14:paraId="114E0237"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Cs/>
                <w:sz w:val="24"/>
                <w:szCs w:val="24"/>
              </w:rPr>
              <w:t>3.Латинский алфавит.</w:t>
            </w:r>
          </w:p>
        </w:tc>
        <w:tc>
          <w:tcPr>
            <w:tcW w:w="600" w:type="pct"/>
            <w:vAlign w:val="center"/>
          </w:tcPr>
          <w:p w14:paraId="78B7A8D5" w14:textId="77777777" w:rsidR="00585161" w:rsidRPr="00AC4BF4" w:rsidRDefault="00585161" w:rsidP="00AC4BF4">
            <w:pPr>
              <w:suppressAutoHyphens/>
              <w:spacing w:after="0" w:line="240" w:lineRule="auto"/>
              <w:jc w:val="both"/>
              <w:rPr>
                <w:rFonts w:ascii="Times New Roman" w:hAnsi="Times New Roman"/>
                <w:bCs/>
                <w:sz w:val="24"/>
                <w:szCs w:val="24"/>
              </w:rPr>
            </w:pPr>
          </w:p>
        </w:tc>
        <w:tc>
          <w:tcPr>
            <w:tcW w:w="942" w:type="pct"/>
            <w:vMerge/>
          </w:tcPr>
          <w:p w14:paraId="38D4DDB4"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648B4747" w14:textId="77777777" w:rsidTr="00AC4BF4">
        <w:trPr>
          <w:trHeight w:val="23"/>
        </w:trPr>
        <w:tc>
          <w:tcPr>
            <w:tcW w:w="821" w:type="pct"/>
            <w:vMerge w:val="restart"/>
          </w:tcPr>
          <w:p w14:paraId="09B9E5AA"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 xml:space="preserve">Тема 1.2. </w:t>
            </w:r>
          </w:p>
          <w:p w14:paraId="3BAC5432"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 xml:space="preserve"> Фонетика. Правила постановки ударения.</w:t>
            </w:r>
          </w:p>
        </w:tc>
        <w:tc>
          <w:tcPr>
            <w:tcW w:w="2636" w:type="pct"/>
          </w:tcPr>
          <w:p w14:paraId="5D26C6CC" w14:textId="7B7232D1" w:rsidR="00585161" w:rsidRPr="00AC4BF4" w:rsidRDefault="003C2B4A" w:rsidP="00AC4BF4">
            <w:pPr>
              <w:spacing w:after="0" w:line="240" w:lineRule="auto"/>
              <w:rPr>
                <w:rFonts w:ascii="Times New Roman" w:hAnsi="Times New Roman"/>
                <w:b/>
                <w:bCs/>
                <w:sz w:val="24"/>
                <w:szCs w:val="24"/>
              </w:rPr>
            </w:pPr>
            <w:r w:rsidRPr="00AC4BF4">
              <w:rPr>
                <w:rFonts w:ascii="Times New Roman" w:hAnsi="Times New Roman"/>
                <w:b/>
                <w:bCs/>
                <w:sz w:val="24"/>
                <w:szCs w:val="24"/>
              </w:rPr>
              <w:t>Содержание</w:t>
            </w:r>
            <w:r w:rsidR="00585161" w:rsidRPr="00AC4BF4">
              <w:rPr>
                <w:rFonts w:ascii="Times New Roman" w:hAnsi="Times New Roman"/>
                <w:b/>
                <w:bCs/>
                <w:sz w:val="24"/>
                <w:szCs w:val="24"/>
              </w:rPr>
              <w:t xml:space="preserve"> </w:t>
            </w:r>
          </w:p>
        </w:tc>
        <w:tc>
          <w:tcPr>
            <w:tcW w:w="600" w:type="pct"/>
            <w:vAlign w:val="center"/>
          </w:tcPr>
          <w:p w14:paraId="33A568A3"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6BABF799"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3F46A63D"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ПК 2.2., 3.1., ПК 3.2., ПК 3.3., ПК 3.4., ПК 3.5., ПК 4,1., ПК 4.2., ПК 4.3., ПК 4.5., ПК 4.6., ПК 5.1., ПК 5.2., ПК 5.3., ПК 5.4.</w:t>
            </w:r>
          </w:p>
          <w:p w14:paraId="14643D2B" w14:textId="63618DE9" w:rsidR="00585161" w:rsidRPr="00AC4BF4" w:rsidRDefault="00585161" w:rsidP="00AC4BF4">
            <w:pPr>
              <w:spacing w:after="0" w:line="240" w:lineRule="auto"/>
              <w:rPr>
                <w:rFonts w:ascii="Times New Roman" w:hAnsi="Times New Roman"/>
                <w:b/>
                <w:sz w:val="24"/>
                <w:szCs w:val="24"/>
              </w:rPr>
            </w:pPr>
            <w:r w:rsidRPr="00AC4BF4">
              <w:rPr>
                <w:rFonts w:ascii="Times New Roman" w:hAnsi="Times New Roman"/>
                <w:sz w:val="24"/>
                <w:szCs w:val="24"/>
              </w:rPr>
              <w:t xml:space="preserve">  </w:t>
            </w:r>
          </w:p>
        </w:tc>
      </w:tr>
      <w:tr w:rsidR="00585161" w:rsidRPr="00AC4BF4" w14:paraId="778C03BF" w14:textId="77777777" w:rsidTr="00AC4BF4">
        <w:trPr>
          <w:trHeight w:val="23"/>
        </w:trPr>
        <w:tc>
          <w:tcPr>
            <w:tcW w:w="821" w:type="pct"/>
            <w:vMerge/>
          </w:tcPr>
          <w:p w14:paraId="4E3A5286"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2E7CAF74"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1.Звуки и буквы латинского языка. </w:t>
            </w:r>
          </w:p>
          <w:p w14:paraId="0063C7A4"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2.Особенности произношения гласных, дифтонгов, согласных, буквосочетаний. </w:t>
            </w:r>
          </w:p>
          <w:p w14:paraId="0EEE9188"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3.Долгота и краткость слога. Правила постановки ударения</w:t>
            </w:r>
          </w:p>
        </w:tc>
        <w:tc>
          <w:tcPr>
            <w:tcW w:w="600" w:type="pct"/>
            <w:vAlign w:val="center"/>
          </w:tcPr>
          <w:p w14:paraId="7151D5A9"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6B7EB8FF"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40DC0F8B" w14:textId="77777777" w:rsidTr="00AC4BF4">
        <w:trPr>
          <w:trHeight w:val="23"/>
        </w:trPr>
        <w:tc>
          <w:tcPr>
            <w:tcW w:w="821" w:type="pct"/>
            <w:vMerge/>
          </w:tcPr>
          <w:p w14:paraId="5178B2FE"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1E7796D0" w14:textId="59EA552A" w:rsidR="00585161" w:rsidRPr="00AC4BF4" w:rsidRDefault="003C2B4A" w:rsidP="00AC4BF4">
            <w:pPr>
              <w:spacing w:after="0" w:line="240" w:lineRule="auto"/>
              <w:rPr>
                <w:rFonts w:ascii="Times New Roman" w:hAnsi="Times New Roman"/>
                <w:b/>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6CE1698D"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1E9B24B6"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7C6F601A" w14:textId="77777777" w:rsidTr="00AC4BF4">
        <w:trPr>
          <w:trHeight w:val="23"/>
        </w:trPr>
        <w:tc>
          <w:tcPr>
            <w:tcW w:w="821" w:type="pct"/>
            <w:vMerge/>
          </w:tcPr>
          <w:p w14:paraId="554D0E87"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08333261"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1</w:t>
            </w:r>
          </w:p>
          <w:p w14:paraId="2F2064D8" w14:textId="77777777" w:rsidR="00585161" w:rsidRPr="00AC4BF4" w:rsidRDefault="00585161" w:rsidP="00AC4BF4">
            <w:pPr>
              <w:spacing w:after="0" w:line="240" w:lineRule="auto"/>
              <w:rPr>
                <w:rFonts w:ascii="Times New Roman" w:hAnsi="Times New Roman"/>
                <w:b/>
                <w:sz w:val="24"/>
                <w:szCs w:val="24"/>
              </w:rPr>
            </w:pPr>
            <w:r w:rsidRPr="00AC4BF4">
              <w:rPr>
                <w:rFonts w:ascii="Times New Roman" w:hAnsi="Times New Roman"/>
                <w:bCs/>
                <w:sz w:val="24"/>
                <w:szCs w:val="24"/>
              </w:rPr>
              <w:t>Отработка произношения гласных, дифтонгов, согласных, буквосочетаний. Чтение вслух слов, латинских изречений. Отработка постановки ударения.</w:t>
            </w:r>
          </w:p>
        </w:tc>
        <w:tc>
          <w:tcPr>
            <w:tcW w:w="600" w:type="pct"/>
            <w:vAlign w:val="center"/>
          </w:tcPr>
          <w:p w14:paraId="08C96F64"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32C2F64B"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69D00445" w14:textId="77777777" w:rsidTr="00AC4BF4">
        <w:trPr>
          <w:trHeight w:val="23"/>
        </w:trPr>
        <w:tc>
          <w:tcPr>
            <w:tcW w:w="3458" w:type="pct"/>
            <w:gridSpan w:val="2"/>
          </w:tcPr>
          <w:p w14:paraId="57C6C2E0"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Раздел 2. Анатомическая терминология</w:t>
            </w:r>
          </w:p>
        </w:tc>
        <w:tc>
          <w:tcPr>
            <w:tcW w:w="600" w:type="pct"/>
            <w:vAlign w:val="center"/>
          </w:tcPr>
          <w:p w14:paraId="7F2EE7E8" w14:textId="77777777" w:rsidR="00585161" w:rsidRPr="00AC4BF4" w:rsidRDefault="00585161" w:rsidP="00AC4BF4">
            <w:pPr>
              <w:spacing w:after="0" w:line="240" w:lineRule="auto"/>
              <w:jc w:val="center"/>
              <w:rPr>
                <w:rFonts w:ascii="Times New Roman" w:hAnsi="Times New Roman"/>
                <w:b/>
                <w:bCs/>
                <w:sz w:val="24"/>
                <w:szCs w:val="24"/>
              </w:rPr>
            </w:pPr>
          </w:p>
        </w:tc>
        <w:tc>
          <w:tcPr>
            <w:tcW w:w="942" w:type="pct"/>
          </w:tcPr>
          <w:p w14:paraId="4583BBFF"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EB98002" w14:textId="77777777" w:rsidTr="00AC4BF4">
        <w:trPr>
          <w:trHeight w:val="23"/>
        </w:trPr>
        <w:tc>
          <w:tcPr>
            <w:tcW w:w="821" w:type="pct"/>
            <w:vMerge w:val="restart"/>
          </w:tcPr>
          <w:p w14:paraId="6C40B4B7" w14:textId="77777777" w:rsidR="00585161" w:rsidRPr="00AC4BF4" w:rsidRDefault="00585161" w:rsidP="00AC4BF4">
            <w:pPr>
              <w:spacing w:after="0" w:line="240" w:lineRule="auto"/>
              <w:rPr>
                <w:rFonts w:ascii="Times New Roman" w:hAnsi="Times New Roman"/>
                <w:b/>
                <w:sz w:val="24"/>
                <w:szCs w:val="24"/>
              </w:rPr>
            </w:pPr>
            <w:r w:rsidRPr="00AC4BF4">
              <w:rPr>
                <w:rFonts w:ascii="Times New Roman" w:hAnsi="Times New Roman"/>
                <w:b/>
                <w:sz w:val="24"/>
                <w:szCs w:val="24"/>
              </w:rPr>
              <w:t>Тема 2.1.</w:t>
            </w:r>
          </w:p>
          <w:p w14:paraId="0961AEAB"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sz w:val="24"/>
                <w:szCs w:val="24"/>
              </w:rPr>
              <w:t>Имя существительное</w:t>
            </w:r>
            <w:r w:rsidRPr="00AC4BF4">
              <w:rPr>
                <w:rFonts w:ascii="Times New Roman" w:hAnsi="Times New Roman"/>
                <w:b/>
                <w:bCs/>
                <w:sz w:val="24"/>
                <w:szCs w:val="24"/>
              </w:rPr>
              <w:t>.</w:t>
            </w:r>
          </w:p>
        </w:tc>
        <w:tc>
          <w:tcPr>
            <w:tcW w:w="2636" w:type="pct"/>
          </w:tcPr>
          <w:p w14:paraId="0376960A" w14:textId="1624A42C"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Содержание</w:t>
            </w:r>
          </w:p>
        </w:tc>
        <w:tc>
          <w:tcPr>
            <w:tcW w:w="600" w:type="pct"/>
            <w:vAlign w:val="center"/>
          </w:tcPr>
          <w:p w14:paraId="7766AEC8"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394C34DB"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3B947553"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lastRenderedPageBreak/>
              <w:t>ПК 2.2., 3.1., ПК 3.2., ПК 3.3., ПК 3.4., ПК 3.5., ПК 4,1., ПК 4.2., ПК 4.3., ПК 4.5., ПК 4.6., ПК 5.1., ПК 5.2., ПК 5.3., ПК 5.4.</w:t>
            </w:r>
          </w:p>
          <w:p w14:paraId="4965BABB" w14:textId="308E0953"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1572EF8A" w14:textId="77777777" w:rsidTr="00AC4BF4">
        <w:trPr>
          <w:trHeight w:val="23"/>
        </w:trPr>
        <w:tc>
          <w:tcPr>
            <w:tcW w:w="821" w:type="pct"/>
            <w:vMerge/>
          </w:tcPr>
          <w:p w14:paraId="0D70B208"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376AA690"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 xml:space="preserve">1.Имя существительное. </w:t>
            </w:r>
            <w:r w:rsidRPr="00AC4BF4">
              <w:rPr>
                <w:rFonts w:ascii="Times New Roman" w:hAnsi="Times New Roman"/>
                <w:bCs/>
                <w:sz w:val="24"/>
                <w:szCs w:val="24"/>
              </w:rPr>
              <w:t xml:space="preserve">Грамматические категории имен существительных: род, число, падеж, склонение. </w:t>
            </w:r>
          </w:p>
          <w:p w14:paraId="1184AAFF"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lastRenderedPageBreak/>
              <w:t xml:space="preserve">2.Пять склонений имен существительных, признаки каждого склонения. </w:t>
            </w:r>
          </w:p>
          <w:p w14:paraId="29A0B375"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t>3.Способ записи существительных в словаре - словарная форма.</w:t>
            </w:r>
          </w:p>
          <w:p w14:paraId="15115989"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t>4.Несогласованное определение</w:t>
            </w:r>
          </w:p>
        </w:tc>
        <w:tc>
          <w:tcPr>
            <w:tcW w:w="600" w:type="pct"/>
            <w:vAlign w:val="center"/>
          </w:tcPr>
          <w:p w14:paraId="55A4A1ED"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27E4F40A"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00302731" w14:textId="77777777" w:rsidTr="00AC4BF4">
        <w:trPr>
          <w:trHeight w:val="23"/>
        </w:trPr>
        <w:tc>
          <w:tcPr>
            <w:tcW w:w="821" w:type="pct"/>
            <w:vMerge/>
          </w:tcPr>
          <w:p w14:paraId="755C34AE"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6D5DF636" w14:textId="4FF57F96"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48BB7153"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59F752CB"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89C0C56" w14:textId="77777777" w:rsidTr="00AC4BF4">
        <w:trPr>
          <w:trHeight w:val="23"/>
        </w:trPr>
        <w:tc>
          <w:tcPr>
            <w:tcW w:w="821" w:type="pct"/>
            <w:vMerge/>
          </w:tcPr>
          <w:p w14:paraId="525C366D"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36A0D335"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2</w:t>
            </w:r>
          </w:p>
          <w:p w14:paraId="52D377C9" w14:textId="77777777" w:rsidR="00585161" w:rsidRPr="00AC4BF4" w:rsidRDefault="00585161"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C4BF4">
              <w:rPr>
                <w:rFonts w:ascii="Times New Roman" w:hAnsi="Times New Roman"/>
                <w:sz w:val="24"/>
                <w:szCs w:val="24"/>
              </w:rPr>
              <w:t>Имя существительное 1 и 2 склонения.</w:t>
            </w:r>
          </w:p>
          <w:p w14:paraId="15A74A91"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Отработка навыков согласования существительных</w:t>
            </w:r>
          </w:p>
        </w:tc>
        <w:tc>
          <w:tcPr>
            <w:tcW w:w="600" w:type="pct"/>
            <w:vAlign w:val="center"/>
          </w:tcPr>
          <w:p w14:paraId="4DE44968"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49E1057B"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05BB053F" w14:textId="77777777" w:rsidTr="00AC4BF4">
        <w:trPr>
          <w:trHeight w:val="23"/>
        </w:trPr>
        <w:tc>
          <w:tcPr>
            <w:tcW w:w="821" w:type="pct"/>
            <w:vMerge w:val="restart"/>
          </w:tcPr>
          <w:p w14:paraId="7592121C" w14:textId="77777777" w:rsidR="00585161" w:rsidRPr="00AC4BF4" w:rsidRDefault="00585161" w:rsidP="00AC4BF4">
            <w:pPr>
              <w:spacing w:after="0" w:line="240" w:lineRule="auto"/>
              <w:rPr>
                <w:rFonts w:ascii="Times New Roman" w:hAnsi="Times New Roman"/>
                <w:b/>
                <w:sz w:val="24"/>
                <w:szCs w:val="24"/>
              </w:rPr>
            </w:pPr>
            <w:r w:rsidRPr="00AC4BF4">
              <w:rPr>
                <w:rFonts w:ascii="Times New Roman" w:hAnsi="Times New Roman"/>
                <w:b/>
                <w:sz w:val="24"/>
                <w:szCs w:val="24"/>
              </w:rPr>
              <w:t xml:space="preserve">Тема 2.3. </w:t>
            </w:r>
          </w:p>
          <w:p w14:paraId="7FCDB853"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Имя прилагательное</w:t>
            </w:r>
          </w:p>
        </w:tc>
        <w:tc>
          <w:tcPr>
            <w:tcW w:w="2636" w:type="pct"/>
          </w:tcPr>
          <w:p w14:paraId="1225479C" w14:textId="1AED5A1A"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Содержание</w:t>
            </w:r>
          </w:p>
        </w:tc>
        <w:tc>
          <w:tcPr>
            <w:tcW w:w="600" w:type="pct"/>
            <w:vAlign w:val="center"/>
          </w:tcPr>
          <w:p w14:paraId="3B38DE19"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0FAD484A"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71F82F1" w14:textId="77777777" w:rsidTr="00AC4BF4">
        <w:trPr>
          <w:trHeight w:val="23"/>
        </w:trPr>
        <w:tc>
          <w:tcPr>
            <w:tcW w:w="821" w:type="pct"/>
            <w:vMerge/>
          </w:tcPr>
          <w:p w14:paraId="72C4E480"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067EFF8F"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t xml:space="preserve">Имя прилагательное. Грамматические категории прилагательных: род, число, падеж. Две группы прилагательных. Словарная форма. Прилагательные первой группы. Согласованное определение. </w:t>
            </w:r>
          </w:p>
        </w:tc>
        <w:tc>
          <w:tcPr>
            <w:tcW w:w="600" w:type="pct"/>
            <w:vAlign w:val="center"/>
          </w:tcPr>
          <w:p w14:paraId="511ECA92"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254E10AB"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3EE22A7E"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ПК 2.2., 3.1., ПК 3.2., ПК 3.3., ПК 3.4., ПК 3.5., ПК 4,1., ПК 4.2., ПК 4.3., ПК 4.5., ПК 4.6., ПК 5.1., ПК 5.2., ПК 5.3., ПК 5.4.</w:t>
            </w:r>
          </w:p>
          <w:p w14:paraId="0584EA5C" w14:textId="54087B49"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00E4BEA6" w14:textId="77777777" w:rsidTr="00AC4BF4">
        <w:trPr>
          <w:trHeight w:val="23"/>
        </w:trPr>
        <w:tc>
          <w:tcPr>
            <w:tcW w:w="821" w:type="pct"/>
            <w:vMerge/>
          </w:tcPr>
          <w:p w14:paraId="6EEF483E"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6CB3538E" w14:textId="7D7D62F4"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3699511E"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32C9C058"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48360578" w14:textId="77777777" w:rsidTr="00AC4BF4">
        <w:trPr>
          <w:trHeight w:val="23"/>
        </w:trPr>
        <w:tc>
          <w:tcPr>
            <w:tcW w:w="821" w:type="pct"/>
            <w:vMerge/>
          </w:tcPr>
          <w:p w14:paraId="62728F24"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5FEA31B1"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3</w:t>
            </w:r>
          </w:p>
          <w:p w14:paraId="368141E5"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Отработка алгоритма согласования прилагательного 1 группы с существительным.</w:t>
            </w:r>
          </w:p>
        </w:tc>
        <w:tc>
          <w:tcPr>
            <w:tcW w:w="600" w:type="pct"/>
            <w:vAlign w:val="center"/>
          </w:tcPr>
          <w:p w14:paraId="17C9CBEE"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33A125DB"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1A5EFEF2" w14:textId="77777777" w:rsidTr="00AC4BF4">
        <w:trPr>
          <w:trHeight w:val="23"/>
        </w:trPr>
        <w:tc>
          <w:tcPr>
            <w:tcW w:w="821" w:type="pct"/>
            <w:vMerge w:val="restart"/>
          </w:tcPr>
          <w:p w14:paraId="5B7CAE4D"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 xml:space="preserve">Тема 2.4. </w:t>
            </w:r>
          </w:p>
          <w:p w14:paraId="5937946A"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Имя существительное 3, 4 и 5 склонений</w:t>
            </w:r>
          </w:p>
        </w:tc>
        <w:tc>
          <w:tcPr>
            <w:tcW w:w="2636" w:type="pct"/>
          </w:tcPr>
          <w:p w14:paraId="44459B8C" w14:textId="6D6CA7B4" w:rsidR="00585161" w:rsidRPr="00AC4BF4" w:rsidRDefault="003C2B4A" w:rsidP="00AC4BF4">
            <w:pPr>
              <w:spacing w:after="0" w:line="240" w:lineRule="auto"/>
              <w:rPr>
                <w:rFonts w:ascii="Times New Roman" w:hAnsi="Times New Roman"/>
                <w:sz w:val="24"/>
                <w:szCs w:val="24"/>
              </w:rPr>
            </w:pPr>
            <w:r w:rsidRPr="00AC4BF4">
              <w:rPr>
                <w:rFonts w:ascii="Times New Roman" w:hAnsi="Times New Roman"/>
                <w:b/>
                <w:bCs/>
                <w:sz w:val="24"/>
                <w:szCs w:val="24"/>
              </w:rPr>
              <w:t>Содержание</w:t>
            </w:r>
          </w:p>
        </w:tc>
        <w:tc>
          <w:tcPr>
            <w:tcW w:w="600" w:type="pct"/>
            <w:vAlign w:val="center"/>
          </w:tcPr>
          <w:p w14:paraId="3D6D190F"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1D672E11"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8C99168" w14:textId="77777777" w:rsidTr="00AC4BF4">
        <w:trPr>
          <w:trHeight w:val="23"/>
        </w:trPr>
        <w:tc>
          <w:tcPr>
            <w:tcW w:w="821" w:type="pct"/>
            <w:vMerge/>
          </w:tcPr>
          <w:p w14:paraId="4967494E"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1A740271"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1.3</w:t>
            </w:r>
            <w:r w:rsidRPr="00AC4BF4">
              <w:rPr>
                <w:rFonts w:ascii="Times New Roman" w:hAnsi="Times New Roman"/>
                <w:sz w:val="24"/>
                <w:szCs w:val="24"/>
                <w:vertAlign w:val="superscript"/>
              </w:rPr>
              <w:t>-е</w:t>
            </w:r>
            <w:r w:rsidRPr="00AC4BF4">
              <w:rPr>
                <w:rFonts w:ascii="Times New Roman" w:hAnsi="Times New Roman"/>
                <w:sz w:val="24"/>
                <w:szCs w:val="24"/>
              </w:rPr>
              <w:t xml:space="preserve"> склонение имен существительных. </w:t>
            </w:r>
          </w:p>
          <w:p w14:paraId="6F8E5901"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2.Окончания существительных мужского, женского и среднего рода 3</w:t>
            </w:r>
            <w:r w:rsidRPr="00AC4BF4">
              <w:rPr>
                <w:rFonts w:ascii="Times New Roman" w:hAnsi="Times New Roman"/>
                <w:sz w:val="24"/>
                <w:szCs w:val="24"/>
                <w:vertAlign w:val="superscript"/>
              </w:rPr>
              <w:t>-го</w:t>
            </w:r>
            <w:r w:rsidRPr="00AC4BF4">
              <w:rPr>
                <w:rFonts w:ascii="Times New Roman" w:hAnsi="Times New Roman"/>
                <w:sz w:val="24"/>
                <w:szCs w:val="24"/>
              </w:rPr>
              <w:t xml:space="preserve"> склонения. Словарная форма. Исключения из правила о роде. </w:t>
            </w:r>
          </w:p>
          <w:p w14:paraId="42F95ECB"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3.Систематизация признаков рода существительных 3</w:t>
            </w:r>
            <w:r w:rsidRPr="00AC4BF4">
              <w:rPr>
                <w:rFonts w:ascii="Times New Roman" w:hAnsi="Times New Roman"/>
                <w:sz w:val="24"/>
                <w:szCs w:val="24"/>
                <w:vertAlign w:val="superscript"/>
              </w:rPr>
              <w:t>-го</w:t>
            </w:r>
            <w:r w:rsidRPr="00AC4BF4">
              <w:rPr>
                <w:rFonts w:ascii="Times New Roman" w:hAnsi="Times New Roman"/>
                <w:sz w:val="24"/>
                <w:szCs w:val="24"/>
              </w:rPr>
              <w:t xml:space="preserve"> склонения. </w:t>
            </w:r>
          </w:p>
          <w:p w14:paraId="73B66D15"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4.4</w:t>
            </w:r>
            <w:r w:rsidRPr="00AC4BF4">
              <w:rPr>
                <w:rFonts w:ascii="Times New Roman" w:hAnsi="Times New Roman"/>
                <w:sz w:val="24"/>
                <w:szCs w:val="24"/>
                <w:vertAlign w:val="superscript"/>
              </w:rPr>
              <w:t>-ое</w:t>
            </w:r>
            <w:r w:rsidRPr="00AC4BF4">
              <w:rPr>
                <w:rFonts w:ascii="Times New Roman" w:hAnsi="Times New Roman"/>
                <w:sz w:val="24"/>
                <w:szCs w:val="24"/>
              </w:rPr>
              <w:t xml:space="preserve"> и 5</w:t>
            </w:r>
            <w:r w:rsidRPr="00AC4BF4">
              <w:rPr>
                <w:rFonts w:ascii="Times New Roman" w:hAnsi="Times New Roman"/>
                <w:sz w:val="24"/>
                <w:szCs w:val="24"/>
                <w:vertAlign w:val="superscript"/>
              </w:rPr>
              <w:t>ое</w:t>
            </w:r>
            <w:r w:rsidRPr="00AC4BF4">
              <w:rPr>
                <w:rFonts w:ascii="Times New Roman" w:hAnsi="Times New Roman"/>
                <w:sz w:val="24"/>
                <w:szCs w:val="24"/>
              </w:rPr>
              <w:t xml:space="preserve"> склонение существительных.</w:t>
            </w:r>
          </w:p>
        </w:tc>
        <w:tc>
          <w:tcPr>
            <w:tcW w:w="600" w:type="pct"/>
            <w:vAlign w:val="center"/>
          </w:tcPr>
          <w:p w14:paraId="3883A894"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2DE7099D"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13688954"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ПК 2.2., 3.1., ПК 3.2., ПК 3.3., ПК 3.4., ПК 3.5., ПК 4,1., ПК 4.2., ПК 4.3., ПК 4.5., ПК 4.6., ПК 5.1., ПК 5.2., ПК 5.3., ПК 5.4.</w:t>
            </w:r>
          </w:p>
          <w:p w14:paraId="2C692552" w14:textId="646E79F5"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56618D14" w14:textId="77777777" w:rsidTr="00AC4BF4">
        <w:trPr>
          <w:trHeight w:val="23"/>
        </w:trPr>
        <w:tc>
          <w:tcPr>
            <w:tcW w:w="821" w:type="pct"/>
            <w:vMerge/>
          </w:tcPr>
          <w:p w14:paraId="47DC1BB9"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622052FC" w14:textId="0B88F29B" w:rsidR="00585161" w:rsidRPr="00AC4BF4" w:rsidRDefault="003C2B4A" w:rsidP="00AC4BF4">
            <w:pPr>
              <w:spacing w:after="0" w:line="240" w:lineRule="auto"/>
              <w:rPr>
                <w:rFonts w:ascii="Times New Roman" w:hAnsi="Times New Roman"/>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0D1C7207"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174F4046"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1962192F" w14:textId="77777777" w:rsidTr="00AC4BF4">
        <w:trPr>
          <w:trHeight w:val="23"/>
        </w:trPr>
        <w:tc>
          <w:tcPr>
            <w:tcW w:w="821" w:type="pct"/>
            <w:vMerge/>
          </w:tcPr>
          <w:p w14:paraId="776E1553"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553501EB"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4</w:t>
            </w:r>
          </w:p>
          <w:p w14:paraId="6D977C72"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bCs/>
                <w:sz w:val="24"/>
                <w:szCs w:val="24"/>
              </w:rPr>
              <w:t>Согласование прилагательных 1 группы и 2 группы с существительными 3 склонения</w:t>
            </w:r>
          </w:p>
        </w:tc>
        <w:tc>
          <w:tcPr>
            <w:tcW w:w="600" w:type="pct"/>
            <w:vAlign w:val="center"/>
          </w:tcPr>
          <w:p w14:paraId="678E06B7"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4EA48A7F"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0901393B" w14:textId="77777777" w:rsidTr="00AC4BF4">
        <w:trPr>
          <w:trHeight w:val="23"/>
        </w:trPr>
        <w:tc>
          <w:tcPr>
            <w:tcW w:w="3458" w:type="pct"/>
            <w:gridSpan w:val="2"/>
          </w:tcPr>
          <w:p w14:paraId="636CDAE4"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
                <w:bCs/>
                <w:sz w:val="24"/>
                <w:szCs w:val="24"/>
              </w:rPr>
              <w:t>Раздел 3. Фармацевтическая терминология</w:t>
            </w:r>
          </w:p>
        </w:tc>
        <w:tc>
          <w:tcPr>
            <w:tcW w:w="600" w:type="pct"/>
            <w:vAlign w:val="center"/>
          </w:tcPr>
          <w:p w14:paraId="62164D38" w14:textId="77777777" w:rsidR="00585161" w:rsidRPr="00AC4BF4" w:rsidRDefault="00585161" w:rsidP="00AC4BF4">
            <w:pPr>
              <w:spacing w:after="0" w:line="240" w:lineRule="auto"/>
              <w:jc w:val="center"/>
              <w:rPr>
                <w:rFonts w:ascii="Times New Roman" w:hAnsi="Times New Roman"/>
                <w:b/>
                <w:bCs/>
                <w:sz w:val="24"/>
                <w:szCs w:val="24"/>
              </w:rPr>
            </w:pPr>
          </w:p>
        </w:tc>
        <w:tc>
          <w:tcPr>
            <w:tcW w:w="942" w:type="pct"/>
          </w:tcPr>
          <w:p w14:paraId="0C9D48DF"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37D09F1D" w14:textId="77777777" w:rsidTr="00AC4BF4">
        <w:trPr>
          <w:trHeight w:val="23"/>
        </w:trPr>
        <w:tc>
          <w:tcPr>
            <w:tcW w:w="821" w:type="pct"/>
            <w:vMerge w:val="restart"/>
          </w:tcPr>
          <w:p w14:paraId="0EFD31FA"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 xml:space="preserve">Тема 3.1. </w:t>
            </w:r>
          </w:p>
          <w:p w14:paraId="2272F760"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Правила выписывания рецептов</w:t>
            </w:r>
          </w:p>
        </w:tc>
        <w:tc>
          <w:tcPr>
            <w:tcW w:w="2636" w:type="pct"/>
          </w:tcPr>
          <w:p w14:paraId="2F88D027" w14:textId="21D4916B"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Содержание</w:t>
            </w:r>
          </w:p>
        </w:tc>
        <w:tc>
          <w:tcPr>
            <w:tcW w:w="600" w:type="pct"/>
            <w:vAlign w:val="center"/>
          </w:tcPr>
          <w:p w14:paraId="2EA63D70"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3A8FC04A"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3B81FEB3" w14:textId="77777777" w:rsidTr="00AC4BF4">
        <w:trPr>
          <w:trHeight w:val="23"/>
        </w:trPr>
        <w:tc>
          <w:tcPr>
            <w:tcW w:w="821" w:type="pct"/>
            <w:vMerge/>
          </w:tcPr>
          <w:p w14:paraId="5974F945"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778BAED2"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1.Общие сведения о структуре рецепта. </w:t>
            </w:r>
          </w:p>
          <w:p w14:paraId="44BE9790"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2.Правила выписывания рецептов в соответствии с действующим законодательством. </w:t>
            </w:r>
          </w:p>
          <w:p w14:paraId="5EC95118"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3.Модель грамматической зависимости в строке рецепта. </w:t>
            </w:r>
          </w:p>
          <w:p w14:paraId="6C38E121"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4.Глагольные формулировки в составе рецепта, наиболее употребительные рецептурные формулировки с предлогами. </w:t>
            </w:r>
          </w:p>
          <w:p w14:paraId="5D219FE7"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lastRenderedPageBreak/>
              <w:t xml:space="preserve">5.Способы выписывания лекарственных средств. </w:t>
            </w:r>
          </w:p>
          <w:p w14:paraId="6E0056ED"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6.Оформление рецептурной строки на латинском языке.</w:t>
            </w:r>
          </w:p>
          <w:p w14:paraId="1E13C586"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7. Дополнительные надписи в рецептах. </w:t>
            </w:r>
          </w:p>
          <w:p w14:paraId="778D703B"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8.Прописная и строчная буквы в фармацевтическом наименовании и в рецепте.</w:t>
            </w:r>
          </w:p>
        </w:tc>
        <w:tc>
          <w:tcPr>
            <w:tcW w:w="600" w:type="pct"/>
            <w:vAlign w:val="center"/>
          </w:tcPr>
          <w:p w14:paraId="08177D60"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08317BC2"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6D657793"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 xml:space="preserve">ПК 2.2., 3.1., ПК 3.2., ПК 3.3., ПК 3.4., ПК 3.5., ПК 4,1., ПК 4.2., ПК 4.3., ПК </w:t>
            </w:r>
            <w:r w:rsidRPr="00AC4BF4">
              <w:rPr>
                <w:rFonts w:ascii="Times New Roman" w:hAnsi="Times New Roman"/>
                <w:sz w:val="24"/>
                <w:szCs w:val="24"/>
              </w:rPr>
              <w:lastRenderedPageBreak/>
              <w:t>4.5., ПК 4.6., ПК 5.1., ПК 5.2., ПК 5.3., ПК 5.4.</w:t>
            </w:r>
          </w:p>
          <w:p w14:paraId="68A921C9" w14:textId="7D498F0E"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3BE4F8A3" w14:textId="77777777" w:rsidTr="00AC4BF4">
        <w:trPr>
          <w:trHeight w:val="23"/>
        </w:trPr>
        <w:tc>
          <w:tcPr>
            <w:tcW w:w="821" w:type="pct"/>
            <w:vMerge/>
          </w:tcPr>
          <w:p w14:paraId="0514FB56"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10FAD1B6" w14:textId="034E2EEE"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014BE0D4"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56FCD0D9"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4D5BE845" w14:textId="77777777" w:rsidTr="00AC4BF4">
        <w:trPr>
          <w:trHeight w:val="23"/>
        </w:trPr>
        <w:tc>
          <w:tcPr>
            <w:tcW w:w="821" w:type="pct"/>
            <w:vMerge/>
          </w:tcPr>
          <w:p w14:paraId="5A23686B"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1B69BD98"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5</w:t>
            </w:r>
          </w:p>
          <w:p w14:paraId="429B3933"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Оформление латинской части рецепта. Использование важнейших рецептурных сокращений (допустимые и недопустимые сокращения). Два способа выписывания комбинированных препаратов. Предлоги в рецептах. Винительный падеж при прописывании таблеток, суппозиториев.</w:t>
            </w:r>
          </w:p>
        </w:tc>
        <w:tc>
          <w:tcPr>
            <w:tcW w:w="600" w:type="pct"/>
            <w:vAlign w:val="center"/>
          </w:tcPr>
          <w:p w14:paraId="57EE3038"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67BCB440"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7EC20758" w14:textId="77777777" w:rsidTr="00AC4BF4">
        <w:trPr>
          <w:trHeight w:val="23"/>
        </w:trPr>
        <w:tc>
          <w:tcPr>
            <w:tcW w:w="821" w:type="pct"/>
            <w:vMerge w:val="restart"/>
          </w:tcPr>
          <w:p w14:paraId="59EA83EB"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Тема 3.2. Химическая номенклатура</w:t>
            </w:r>
          </w:p>
        </w:tc>
        <w:tc>
          <w:tcPr>
            <w:tcW w:w="2636" w:type="pct"/>
          </w:tcPr>
          <w:p w14:paraId="14D3BAF2" w14:textId="6AB51B57" w:rsidR="00585161" w:rsidRPr="00AC4BF4" w:rsidRDefault="003C2B4A" w:rsidP="00AC4BF4">
            <w:pPr>
              <w:spacing w:after="0" w:line="240" w:lineRule="auto"/>
              <w:rPr>
                <w:rFonts w:ascii="Times New Roman" w:hAnsi="Times New Roman"/>
                <w:sz w:val="24"/>
                <w:szCs w:val="24"/>
              </w:rPr>
            </w:pPr>
            <w:r w:rsidRPr="00AC4BF4">
              <w:rPr>
                <w:rFonts w:ascii="Times New Roman" w:hAnsi="Times New Roman"/>
                <w:b/>
                <w:bCs/>
                <w:sz w:val="24"/>
                <w:szCs w:val="24"/>
              </w:rPr>
              <w:t>Содержание</w:t>
            </w:r>
          </w:p>
        </w:tc>
        <w:tc>
          <w:tcPr>
            <w:tcW w:w="600" w:type="pct"/>
            <w:vAlign w:val="center"/>
          </w:tcPr>
          <w:p w14:paraId="19B790F6"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3240E5F0"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6A71B19B" w14:textId="77777777" w:rsidTr="00AC4BF4">
        <w:trPr>
          <w:trHeight w:val="23"/>
        </w:trPr>
        <w:tc>
          <w:tcPr>
            <w:tcW w:w="821" w:type="pct"/>
            <w:vMerge/>
          </w:tcPr>
          <w:p w14:paraId="74A0AF08"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5367ADAE"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t xml:space="preserve">1.Латинские названия важнейших химических элементов, кислот и оксидов. </w:t>
            </w:r>
          </w:p>
          <w:p w14:paraId="4B7EDC14"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bCs/>
                <w:sz w:val="24"/>
                <w:szCs w:val="24"/>
              </w:rPr>
              <w:t>2.Названия солей.</w:t>
            </w:r>
          </w:p>
        </w:tc>
        <w:tc>
          <w:tcPr>
            <w:tcW w:w="600" w:type="pct"/>
            <w:vAlign w:val="center"/>
          </w:tcPr>
          <w:p w14:paraId="5CCDCC5F"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5E2641EF"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7CBC5D77"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ПК 2.2., 3.1., ПК 3.2., ПК 3.3., ПК 3.4., ПК 3.5., ПК 4,1., ПК 4.2., ПК 4.3., ПК 4.5., ПК 4.6., ПК 5.1., ПК 5.2., ПК 5.3., ПК 5.4.</w:t>
            </w:r>
          </w:p>
          <w:p w14:paraId="615A90CB" w14:textId="0A02113D"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59B757E1" w14:textId="77777777" w:rsidTr="00AC4BF4">
        <w:trPr>
          <w:trHeight w:val="23"/>
        </w:trPr>
        <w:tc>
          <w:tcPr>
            <w:tcW w:w="821" w:type="pct"/>
            <w:vMerge/>
          </w:tcPr>
          <w:p w14:paraId="26B77CCC"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683B70C1" w14:textId="4A08A575" w:rsidR="00585161" w:rsidRPr="00AC4BF4" w:rsidRDefault="003C2B4A" w:rsidP="00AC4BF4">
            <w:pPr>
              <w:spacing w:after="0" w:line="240" w:lineRule="auto"/>
              <w:rPr>
                <w:rFonts w:ascii="Times New Roman" w:hAnsi="Times New Roman"/>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4B61835D"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76F96C29"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28A480C4" w14:textId="77777777" w:rsidTr="00AC4BF4">
        <w:trPr>
          <w:trHeight w:val="23"/>
        </w:trPr>
        <w:tc>
          <w:tcPr>
            <w:tcW w:w="821" w:type="pct"/>
            <w:vMerge/>
          </w:tcPr>
          <w:p w14:paraId="69B33DA9"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1C515DF4"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6</w:t>
            </w:r>
          </w:p>
          <w:p w14:paraId="788E2025"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bCs/>
                <w:sz w:val="24"/>
                <w:szCs w:val="24"/>
              </w:rPr>
              <w:t>Выписывание лекарственных средств, содержащих химические соединения. Выписывание солей.</w:t>
            </w:r>
          </w:p>
        </w:tc>
        <w:tc>
          <w:tcPr>
            <w:tcW w:w="600" w:type="pct"/>
            <w:vAlign w:val="center"/>
          </w:tcPr>
          <w:p w14:paraId="7F7428B8"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264B0FA9"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07382D63" w14:textId="77777777" w:rsidTr="00AC4BF4">
        <w:trPr>
          <w:trHeight w:val="23"/>
        </w:trPr>
        <w:tc>
          <w:tcPr>
            <w:tcW w:w="821" w:type="pct"/>
            <w:vMerge w:val="restart"/>
          </w:tcPr>
          <w:p w14:paraId="49ECA5C9"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 xml:space="preserve">Тема 3.3. </w:t>
            </w:r>
          </w:p>
          <w:p w14:paraId="16A0EDE8"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Частотные отрезки в названиях лекарственных препаратов</w:t>
            </w:r>
          </w:p>
        </w:tc>
        <w:tc>
          <w:tcPr>
            <w:tcW w:w="2636" w:type="pct"/>
          </w:tcPr>
          <w:p w14:paraId="36D3A79C" w14:textId="719CDFF0"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Содержание</w:t>
            </w:r>
          </w:p>
        </w:tc>
        <w:tc>
          <w:tcPr>
            <w:tcW w:w="600" w:type="pct"/>
            <w:vAlign w:val="center"/>
          </w:tcPr>
          <w:p w14:paraId="70D1ECB4" w14:textId="77777777" w:rsidR="00585161" w:rsidRPr="00AC4BF4" w:rsidRDefault="00585161" w:rsidP="00AC4BF4">
            <w:pPr>
              <w:spacing w:after="0" w:line="240" w:lineRule="auto"/>
              <w:rPr>
                <w:rFonts w:ascii="Times New Roman" w:hAnsi="Times New Roman"/>
                <w:bCs/>
                <w:sz w:val="24"/>
                <w:szCs w:val="24"/>
              </w:rPr>
            </w:pPr>
          </w:p>
        </w:tc>
        <w:tc>
          <w:tcPr>
            <w:tcW w:w="942" w:type="pct"/>
          </w:tcPr>
          <w:p w14:paraId="407297D9"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2E58F2C1" w14:textId="77777777" w:rsidTr="00AC4BF4">
        <w:trPr>
          <w:trHeight w:val="23"/>
        </w:trPr>
        <w:tc>
          <w:tcPr>
            <w:tcW w:w="821" w:type="pct"/>
            <w:vMerge/>
          </w:tcPr>
          <w:p w14:paraId="1131E25E"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41C5FADA"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1.Частотные отрезки в названиях лекарственных веществ и препаратов, позволяющие определить принадлежность данного лекарственного средства к определенной фармакотерапевтической группе. </w:t>
            </w:r>
          </w:p>
          <w:p w14:paraId="63355AB4"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2.Номенклатура лекарственных средств.</w:t>
            </w:r>
          </w:p>
        </w:tc>
        <w:tc>
          <w:tcPr>
            <w:tcW w:w="600" w:type="pct"/>
            <w:vAlign w:val="center"/>
          </w:tcPr>
          <w:p w14:paraId="10E59F9C"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5428CC95"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3C3D50B6"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ПК 2.2., 3.1., ПК 3.2., ПК 3.3., ПК 3.4., ПК 3.5., ПК 4,1., ПК 4.2., ПК 4.3., ПК 4.5., ПК 4.6., ПК 5.1., ПК 5.2., ПК 5.3., ПК 5.4.</w:t>
            </w:r>
          </w:p>
          <w:p w14:paraId="174E3521" w14:textId="0C5BFC19"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4C4D91D4" w14:textId="77777777" w:rsidTr="00AC4BF4">
        <w:trPr>
          <w:trHeight w:val="23"/>
        </w:trPr>
        <w:tc>
          <w:tcPr>
            <w:tcW w:w="821" w:type="pct"/>
            <w:vMerge/>
          </w:tcPr>
          <w:p w14:paraId="25659FB2"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46AC3160" w14:textId="185245BA"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56EF152D"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2D0C4F5E"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1FD0979" w14:textId="77777777" w:rsidTr="00AC4BF4">
        <w:trPr>
          <w:trHeight w:val="23"/>
        </w:trPr>
        <w:tc>
          <w:tcPr>
            <w:tcW w:w="821" w:type="pct"/>
            <w:vMerge/>
          </w:tcPr>
          <w:p w14:paraId="56E05332"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76E4958E"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7</w:t>
            </w:r>
          </w:p>
          <w:p w14:paraId="3A4A541C"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bCs/>
                <w:sz w:val="24"/>
                <w:szCs w:val="24"/>
              </w:rPr>
              <w:t>Способы образования названий лекарственных средств.</w:t>
            </w:r>
            <w:r w:rsidRPr="00AC4BF4">
              <w:rPr>
                <w:rFonts w:ascii="Times New Roman" w:hAnsi="Times New Roman"/>
                <w:sz w:val="24"/>
                <w:szCs w:val="24"/>
              </w:rPr>
              <w:t xml:space="preserve"> Извлечение полезной информации из названий лекарственных средств с опорой на значения частотных отрезков. </w:t>
            </w:r>
          </w:p>
        </w:tc>
        <w:tc>
          <w:tcPr>
            <w:tcW w:w="600" w:type="pct"/>
            <w:vAlign w:val="center"/>
          </w:tcPr>
          <w:p w14:paraId="508982D3"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466CAB86"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65924D4C" w14:textId="77777777" w:rsidTr="00AC4BF4">
        <w:trPr>
          <w:trHeight w:val="23"/>
        </w:trPr>
        <w:tc>
          <w:tcPr>
            <w:tcW w:w="3458" w:type="pct"/>
            <w:gridSpan w:val="2"/>
          </w:tcPr>
          <w:p w14:paraId="73613FF8"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Раздел 4. Клиническая терминология</w:t>
            </w:r>
          </w:p>
        </w:tc>
        <w:tc>
          <w:tcPr>
            <w:tcW w:w="600" w:type="pct"/>
            <w:vAlign w:val="center"/>
          </w:tcPr>
          <w:p w14:paraId="74E00533" w14:textId="77777777" w:rsidR="00585161" w:rsidRPr="00AC4BF4" w:rsidRDefault="00585161" w:rsidP="00AC4BF4">
            <w:pPr>
              <w:spacing w:after="0" w:line="240" w:lineRule="auto"/>
              <w:jc w:val="center"/>
              <w:rPr>
                <w:rFonts w:ascii="Times New Roman" w:hAnsi="Times New Roman"/>
                <w:b/>
                <w:bCs/>
                <w:sz w:val="24"/>
                <w:szCs w:val="24"/>
              </w:rPr>
            </w:pPr>
          </w:p>
        </w:tc>
        <w:tc>
          <w:tcPr>
            <w:tcW w:w="942" w:type="pct"/>
          </w:tcPr>
          <w:p w14:paraId="51347C53"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20A60C2B" w14:textId="77777777" w:rsidTr="00AC4BF4">
        <w:trPr>
          <w:trHeight w:val="23"/>
        </w:trPr>
        <w:tc>
          <w:tcPr>
            <w:tcW w:w="821" w:type="pct"/>
            <w:vMerge w:val="restart"/>
          </w:tcPr>
          <w:p w14:paraId="38AC51F3"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 xml:space="preserve">Тема 4.1. </w:t>
            </w:r>
          </w:p>
          <w:p w14:paraId="45D09BFD"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lastRenderedPageBreak/>
              <w:t>Клиническая терминология. Терминологическое словообразование.</w:t>
            </w:r>
          </w:p>
        </w:tc>
        <w:tc>
          <w:tcPr>
            <w:tcW w:w="2636" w:type="pct"/>
          </w:tcPr>
          <w:p w14:paraId="6EFD020A" w14:textId="2754D4F4"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lastRenderedPageBreak/>
              <w:t>Содержание</w:t>
            </w:r>
          </w:p>
        </w:tc>
        <w:tc>
          <w:tcPr>
            <w:tcW w:w="600" w:type="pct"/>
            <w:vAlign w:val="center"/>
          </w:tcPr>
          <w:p w14:paraId="7B441E42"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7F49C814"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C8D9C14"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lastRenderedPageBreak/>
              <w:t>ОК 01, ОК 02, ОК 05, ОК 09</w:t>
            </w:r>
          </w:p>
          <w:p w14:paraId="6FA98BFF"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ПК 2.2., 3.1., ПК 3.2., ПК 3.3., ПК 3.4., ПК 3.5., ПК 4,1., ПК 4.2., ПК 4.3., ПК 4.5., ПК 4.6., ПК 5.1., ПК 5.2., ПК 5.3., ПК 5.4.</w:t>
            </w:r>
          </w:p>
          <w:p w14:paraId="566CA295" w14:textId="3FE301A1"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63723071" w14:textId="77777777" w:rsidTr="00AC4BF4">
        <w:trPr>
          <w:trHeight w:val="23"/>
        </w:trPr>
        <w:tc>
          <w:tcPr>
            <w:tcW w:w="821" w:type="pct"/>
            <w:vMerge/>
          </w:tcPr>
          <w:p w14:paraId="1D2D7F87"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75821077"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1.Терминологическое словообразование. Состав слова. </w:t>
            </w:r>
          </w:p>
          <w:p w14:paraId="19BEAECD"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lastRenderedPageBreak/>
              <w:t>2.Понятие «</w:t>
            </w:r>
            <w:proofErr w:type="spellStart"/>
            <w:r w:rsidRPr="00AC4BF4">
              <w:rPr>
                <w:rFonts w:ascii="Times New Roman" w:hAnsi="Times New Roman"/>
                <w:sz w:val="24"/>
                <w:szCs w:val="24"/>
              </w:rPr>
              <w:t>терминоэлемент</w:t>
            </w:r>
            <w:proofErr w:type="spellEnd"/>
            <w:r w:rsidRPr="00AC4BF4">
              <w:rPr>
                <w:rFonts w:ascii="Times New Roman" w:hAnsi="Times New Roman"/>
                <w:sz w:val="24"/>
                <w:szCs w:val="24"/>
              </w:rPr>
              <w:t>» (ТЭ). Структура терминов.</w:t>
            </w:r>
          </w:p>
          <w:p w14:paraId="4344B4D5"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 xml:space="preserve">3. Важнейшие латинские и греческие приставки. </w:t>
            </w:r>
          </w:p>
        </w:tc>
        <w:tc>
          <w:tcPr>
            <w:tcW w:w="600" w:type="pct"/>
            <w:vAlign w:val="center"/>
          </w:tcPr>
          <w:p w14:paraId="3DDA185C"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72E5581C"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D5D206C" w14:textId="77777777" w:rsidTr="00AC4BF4">
        <w:trPr>
          <w:trHeight w:val="23"/>
        </w:trPr>
        <w:tc>
          <w:tcPr>
            <w:tcW w:w="821" w:type="pct"/>
            <w:vMerge/>
          </w:tcPr>
          <w:p w14:paraId="2EB94C13"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15A83365"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1.Однословные клинические термины – сложные слова. </w:t>
            </w:r>
          </w:p>
          <w:p w14:paraId="70C86FE6"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2.Начальные и конечные </w:t>
            </w:r>
            <w:proofErr w:type="spellStart"/>
            <w:r w:rsidRPr="00AC4BF4">
              <w:rPr>
                <w:rFonts w:ascii="Times New Roman" w:hAnsi="Times New Roman"/>
                <w:sz w:val="24"/>
                <w:szCs w:val="24"/>
              </w:rPr>
              <w:t>терминоэлементы</w:t>
            </w:r>
            <w:proofErr w:type="spellEnd"/>
            <w:r w:rsidRPr="00AC4BF4">
              <w:rPr>
                <w:rFonts w:ascii="Times New Roman" w:hAnsi="Times New Roman"/>
                <w:sz w:val="24"/>
                <w:szCs w:val="24"/>
              </w:rPr>
              <w:t xml:space="preserve">. </w:t>
            </w:r>
          </w:p>
          <w:p w14:paraId="5479ABF6"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3.Греческие </w:t>
            </w:r>
            <w:proofErr w:type="spellStart"/>
            <w:r w:rsidRPr="00AC4BF4">
              <w:rPr>
                <w:rFonts w:ascii="Times New Roman" w:hAnsi="Times New Roman"/>
                <w:sz w:val="24"/>
                <w:szCs w:val="24"/>
              </w:rPr>
              <w:t>терминоэлементы</w:t>
            </w:r>
            <w:proofErr w:type="spellEnd"/>
            <w:r w:rsidRPr="00AC4BF4">
              <w:rPr>
                <w:rFonts w:ascii="Times New Roman" w:hAnsi="Times New Roman"/>
                <w:sz w:val="24"/>
                <w:szCs w:val="24"/>
              </w:rPr>
              <w:t xml:space="preserve">, обозначающие названия наук, методов исследования, терапевтические и хирургические методы лечения. </w:t>
            </w:r>
          </w:p>
          <w:p w14:paraId="5AC6DB4D"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4.Греко-латинские дублеты, обозначающие части тела, органы, ткани.</w:t>
            </w:r>
          </w:p>
        </w:tc>
        <w:tc>
          <w:tcPr>
            <w:tcW w:w="600" w:type="pct"/>
            <w:vAlign w:val="center"/>
          </w:tcPr>
          <w:p w14:paraId="19D7F822"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0D56FE0E"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51A119FE" w14:textId="77777777" w:rsidTr="00AC4BF4">
        <w:trPr>
          <w:trHeight w:val="23"/>
        </w:trPr>
        <w:tc>
          <w:tcPr>
            <w:tcW w:w="821" w:type="pct"/>
            <w:vMerge/>
          </w:tcPr>
          <w:p w14:paraId="58B1B80F"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34EEF5B6"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1.Греческие </w:t>
            </w:r>
            <w:proofErr w:type="spellStart"/>
            <w:r w:rsidRPr="00AC4BF4">
              <w:rPr>
                <w:rFonts w:ascii="Times New Roman" w:hAnsi="Times New Roman"/>
                <w:sz w:val="24"/>
                <w:szCs w:val="24"/>
              </w:rPr>
              <w:t>терминоэлементы</w:t>
            </w:r>
            <w:proofErr w:type="spellEnd"/>
            <w:r w:rsidRPr="00AC4BF4">
              <w:rPr>
                <w:rFonts w:ascii="Times New Roman" w:hAnsi="Times New Roman"/>
                <w:sz w:val="24"/>
                <w:szCs w:val="24"/>
              </w:rPr>
              <w:t>, обозначающие патологические изменения органов и тканей.</w:t>
            </w:r>
          </w:p>
          <w:p w14:paraId="4E550DED"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2. Суффиксы -</w:t>
            </w:r>
            <w:proofErr w:type="spellStart"/>
            <w:r w:rsidRPr="00AC4BF4">
              <w:rPr>
                <w:rFonts w:ascii="Times New Roman" w:hAnsi="Times New Roman"/>
                <w:sz w:val="24"/>
                <w:szCs w:val="24"/>
                <w:lang w:val="en-US"/>
              </w:rPr>
              <w:t>oma</w:t>
            </w:r>
            <w:proofErr w:type="spellEnd"/>
            <w:r w:rsidRPr="00AC4BF4">
              <w:rPr>
                <w:rFonts w:ascii="Times New Roman" w:hAnsi="Times New Roman"/>
                <w:sz w:val="24"/>
                <w:szCs w:val="24"/>
              </w:rPr>
              <w:t>, -</w:t>
            </w:r>
            <w:r w:rsidRPr="00AC4BF4">
              <w:rPr>
                <w:rFonts w:ascii="Times New Roman" w:hAnsi="Times New Roman"/>
                <w:sz w:val="24"/>
                <w:szCs w:val="24"/>
                <w:lang w:val="en-US"/>
              </w:rPr>
              <w:t>it</w:t>
            </w:r>
            <w:r w:rsidRPr="00AC4BF4">
              <w:rPr>
                <w:rFonts w:ascii="Times New Roman" w:hAnsi="Times New Roman"/>
                <w:sz w:val="24"/>
                <w:szCs w:val="24"/>
              </w:rPr>
              <w:t>(</w:t>
            </w:r>
            <w:r w:rsidRPr="00AC4BF4">
              <w:rPr>
                <w:rFonts w:ascii="Times New Roman" w:hAnsi="Times New Roman"/>
                <w:sz w:val="24"/>
                <w:szCs w:val="24"/>
                <w:lang w:val="en-US"/>
              </w:rPr>
              <w:t>is</w:t>
            </w:r>
            <w:r w:rsidRPr="00AC4BF4">
              <w:rPr>
                <w:rFonts w:ascii="Times New Roman" w:hAnsi="Times New Roman"/>
                <w:sz w:val="24"/>
                <w:szCs w:val="24"/>
              </w:rPr>
              <w:t>)-, -</w:t>
            </w:r>
            <w:proofErr w:type="spellStart"/>
            <w:r w:rsidRPr="00AC4BF4">
              <w:rPr>
                <w:rFonts w:ascii="Times New Roman" w:hAnsi="Times New Roman"/>
                <w:sz w:val="24"/>
                <w:szCs w:val="24"/>
                <w:lang w:val="en-US"/>
              </w:rPr>
              <w:t>ias</w:t>
            </w:r>
            <w:proofErr w:type="spellEnd"/>
            <w:r w:rsidRPr="00AC4BF4">
              <w:rPr>
                <w:rFonts w:ascii="Times New Roman" w:hAnsi="Times New Roman"/>
                <w:sz w:val="24"/>
                <w:szCs w:val="24"/>
              </w:rPr>
              <w:t>(</w:t>
            </w:r>
            <w:r w:rsidRPr="00AC4BF4">
              <w:rPr>
                <w:rFonts w:ascii="Times New Roman" w:hAnsi="Times New Roman"/>
                <w:sz w:val="24"/>
                <w:szCs w:val="24"/>
                <w:lang w:val="en-US"/>
              </w:rPr>
              <w:t>is</w:t>
            </w:r>
            <w:r w:rsidRPr="00AC4BF4">
              <w:rPr>
                <w:rFonts w:ascii="Times New Roman" w:hAnsi="Times New Roman"/>
                <w:sz w:val="24"/>
                <w:szCs w:val="24"/>
              </w:rPr>
              <w:t>)-, -</w:t>
            </w:r>
            <w:proofErr w:type="spellStart"/>
            <w:r w:rsidRPr="00AC4BF4">
              <w:rPr>
                <w:rFonts w:ascii="Times New Roman" w:hAnsi="Times New Roman"/>
                <w:sz w:val="24"/>
                <w:szCs w:val="24"/>
                <w:lang w:val="en-US"/>
              </w:rPr>
              <w:t>os</w:t>
            </w:r>
            <w:proofErr w:type="spellEnd"/>
            <w:r w:rsidRPr="00AC4BF4">
              <w:rPr>
                <w:rFonts w:ascii="Times New Roman" w:hAnsi="Times New Roman"/>
                <w:sz w:val="24"/>
                <w:szCs w:val="24"/>
              </w:rPr>
              <w:t>(</w:t>
            </w:r>
            <w:r w:rsidRPr="00AC4BF4">
              <w:rPr>
                <w:rFonts w:ascii="Times New Roman" w:hAnsi="Times New Roman"/>
                <w:sz w:val="24"/>
                <w:szCs w:val="24"/>
                <w:lang w:val="en-US"/>
              </w:rPr>
              <w:t>is</w:t>
            </w:r>
            <w:r w:rsidRPr="00AC4BF4">
              <w:rPr>
                <w:rFonts w:ascii="Times New Roman" w:hAnsi="Times New Roman"/>
                <w:sz w:val="24"/>
                <w:szCs w:val="24"/>
              </w:rPr>
              <w:t xml:space="preserve">)-, </w:t>
            </w:r>
            <w:r w:rsidRPr="00AC4BF4">
              <w:rPr>
                <w:rFonts w:ascii="Times New Roman" w:hAnsi="Times New Roman"/>
                <w:b/>
                <w:sz w:val="24"/>
                <w:szCs w:val="24"/>
              </w:rPr>
              <w:t>-</w:t>
            </w:r>
            <w:r w:rsidRPr="00AC4BF4">
              <w:rPr>
                <w:rFonts w:ascii="Times New Roman" w:hAnsi="Times New Roman"/>
                <w:sz w:val="24"/>
                <w:szCs w:val="24"/>
                <w:lang w:val="en-US"/>
              </w:rPr>
              <w:t>ism</w:t>
            </w:r>
            <w:r w:rsidRPr="00AC4BF4">
              <w:rPr>
                <w:rFonts w:ascii="Times New Roman" w:hAnsi="Times New Roman"/>
                <w:sz w:val="24"/>
                <w:szCs w:val="24"/>
              </w:rPr>
              <w:t xml:space="preserve">- в клинической терминологии. </w:t>
            </w:r>
          </w:p>
          <w:p w14:paraId="30040987"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3.Названия процессов и состояний, относящихся к клеткам крови, тканям и физиологическим веществам.</w:t>
            </w:r>
          </w:p>
        </w:tc>
        <w:tc>
          <w:tcPr>
            <w:tcW w:w="600" w:type="pct"/>
            <w:vAlign w:val="center"/>
          </w:tcPr>
          <w:p w14:paraId="25EE3E03"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3FCDB4E2"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1473038E" w14:textId="77777777" w:rsidTr="00AC4BF4">
        <w:trPr>
          <w:trHeight w:val="23"/>
        </w:trPr>
        <w:tc>
          <w:tcPr>
            <w:tcW w:w="821" w:type="pct"/>
            <w:vMerge/>
          </w:tcPr>
          <w:p w14:paraId="2C6F0196"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399CA8F1" w14:textId="4F103311" w:rsidR="00585161" w:rsidRPr="00AC4BF4" w:rsidRDefault="003C2B4A" w:rsidP="00AC4BF4">
            <w:pPr>
              <w:spacing w:after="0" w:line="240" w:lineRule="auto"/>
              <w:rPr>
                <w:rFonts w:ascii="Times New Roman" w:hAnsi="Times New Roman"/>
                <w:bCs/>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4A09EA09"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796435DB"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3428EDEF" w14:textId="77777777" w:rsidTr="00AC4BF4">
        <w:trPr>
          <w:trHeight w:val="23"/>
        </w:trPr>
        <w:tc>
          <w:tcPr>
            <w:tcW w:w="821" w:type="pct"/>
            <w:vMerge/>
          </w:tcPr>
          <w:p w14:paraId="1B5C0EC4"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35AF472D"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Практическое занятие № 8</w:t>
            </w:r>
          </w:p>
          <w:p w14:paraId="204A5840" w14:textId="77777777" w:rsidR="00585161" w:rsidRPr="00AC4BF4" w:rsidRDefault="00585161" w:rsidP="00AC4BF4">
            <w:pPr>
              <w:spacing w:after="0" w:line="240" w:lineRule="auto"/>
              <w:rPr>
                <w:rFonts w:ascii="Times New Roman" w:hAnsi="Times New Roman"/>
                <w:bCs/>
                <w:sz w:val="24"/>
                <w:szCs w:val="24"/>
              </w:rPr>
            </w:pPr>
            <w:r w:rsidRPr="00AC4BF4">
              <w:rPr>
                <w:rFonts w:ascii="Times New Roman" w:hAnsi="Times New Roman"/>
                <w:sz w:val="24"/>
                <w:szCs w:val="24"/>
              </w:rPr>
              <w:t xml:space="preserve">Анализ клинических терминов по </w:t>
            </w:r>
            <w:proofErr w:type="spellStart"/>
            <w:r w:rsidRPr="00AC4BF4">
              <w:rPr>
                <w:rFonts w:ascii="Times New Roman" w:hAnsi="Times New Roman"/>
                <w:sz w:val="24"/>
                <w:szCs w:val="24"/>
              </w:rPr>
              <w:t>терминоэлементам</w:t>
            </w:r>
            <w:proofErr w:type="spellEnd"/>
            <w:r w:rsidRPr="00AC4BF4">
              <w:rPr>
                <w:rFonts w:ascii="Times New Roman" w:hAnsi="Times New Roman"/>
                <w:sz w:val="24"/>
                <w:szCs w:val="24"/>
              </w:rPr>
              <w:t>, конструирование терминов в заданном значении, толкование клинических терминов. Латинские и греческие числительные-приставки и предлоги в медицинской терминологии. Профессиональные медицинские выражения на латинском языке. Латинские пословицы и афоризмы.</w:t>
            </w:r>
          </w:p>
        </w:tc>
        <w:tc>
          <w:tcPr>
            <w:tcW w:w="600" w:type="pct"/>
            <w:vAlign w:val="center"/>
          </w:tcPr>
          <w:p w14:paraId="5F284CFD"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281E7987"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18AE42DD" w14:textId="77777777" w:rsidTr="00AC4BF4">
        <w:trPr>
          <w:trHeight w:val="23"/>
        </w:trPr>
        <w:tc>
          <w:tcPr>
            <w:tcW w:w="821" w:type="pct"/>
            <w:vMerge w:val="restart"/>
          </w:tcPr>
          <w:p w14:paraId="213CC504"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Тема 4.2.</w:t>
            </w:r>
          </w:p>
          <w:p w14:paraId="335EE01A"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Профессиональные термины в сестринском деле</w:t>
            </w:r>
          </w:p>
        </w:tc>
        <w:tc>
          <w:tcPr>
            <w:tcW w:w="2636" w:type="pct"/>
          </w:tcPr>
          <w:p w14:paraId="59C82162" w14:textId="7F889AE1" w:rsidR="00585161" w:rsidRPr="00AC4BF4" w:rsidRDefault="003C2B4A" w:rsidP="00AC4BF4">
            <w:pPr>
              <w:spacing w:after="0" w:line="240" w:lineRule="auto"/>
              <w:rPr>
                <w:rFonts w:ascii="Times New Roman" w:hAnsi="Times New Roman"/>
                <w:sz w:val="24"/>
                <w:szCs w:val="24"/>
              </w:rPr>
            </w:pPr>
            <w:r w:rsidRPr="00AC4BF4">
              <w:rPr>
                <w:rFonts w:ascii="Times New Roman" w:hAnsi="Times New Roman"/>
                <w:b/>
                <w:bCs/>
                <w:sz w:val="24"/>
                <w:szCs w:val="24"/>
              </w:rPr>
              <w:t>Содержание</w:t>
            </w:r>
          </w:p>
        </w:tc>
        <w:tc>
          <w:tcPr>
            <w:tcW w:w="600" w:type="pct"/>
            <w:vAlign w:val="center"/>
          </w:tcPr>
          <w:p w14:paraId="6DB58191" w14:textId="77777777" w:rsidR="00585161" w:rsidRPr="00AC4BF4" w:rsidRDefault="00585161" w:rsidP="00AC4BF4">
            <w:pPr>
              <w:spacing w:after="0" w:line="240" w:lineRule="auto"/>
              <w:rPr>
                <w:rFonts w:ascii="Times New Roman" w:hAnsi="Times New Roman"/>
                <w:bCs/>
                <w:sz w:val="24"/>
                <w:szCs w:val="24"/>
              </w:rPr>
            </w:pPr>
          </w:p>
        </w:tc>
        <w:tc>
          <w:tcPr>
            <w:tcW w:w="942" w:type="pct"/>
            <w:vMerge w:val="restart"/>
          </w:tcPr>
          <w:p w14:paraId="67389720"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ОК 01, ОК 02, ОК 05, ОК 09</w:t>
            </w:r>
          </w:p>
          <w:p w14:paraId="010AA5C8" w14:textId="77777777" w:rsidR="00585161" w:rsidRPr="00AC4BF4" w:rsidRDefault="00585161"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4BF4">
              <w:rPr>
                <w:rFonts w:ascii="Times New Roman" w:hAnsi="Times New Roman"/>
                <w:sz w:val="24"/>
                <w:szCs w:val="24"/>
              </w:rPr>
              <w:t xml:space="preserve">ПК 2.2., 3.1., ПК 3.2., ПК 3.3., ПК 3.4., ПК 3.5., ПК 4,1., ПК 4.2., ПК 4.3., ПК 4.5., ПК 4.6., ПК 5.1., ПК 5.2., ПК 5.3., ПК </w:t>
            </w:r>
            <w:proofErr w:type="gramStart"/>
            <w:r w:rsidRPr="00AC4BF4">
              <w:rPr>
                <w:rFonts w:ascii="Times New Roman" w:hAnsi="Times New Roman"/>
                <w:sz w:val="24"/>
                <w:szCs w:val="24"/>
              </w:rPr>
              <w:t>5..</w:t>
            </w:r>
            <w:proofErr w:type="gramEnd"/>
          </w:p>
          <w:p w14:paraId="1086A680" w14:textId="02C26053"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sz w:val="24"/>
                <w:szCs w:val="24"/>
              </w:rPr>
              <w:t xml:space="preserve">  </w:t>
            </w:r>
          </w:p>
        </w:tc>
      </w:tr>
      <w:tr w:rsidR="00585161" w:rsidRPr="00AC4BF4" w14:paraId="1B4A95DA" w14:textId="77777777" w:rsidTr="00AC4BF4">
        <w:trPr>
          <w:trHeight w:val="23"/>
        </w:trPr>
        <w:tc>
          <w:tcPr>
            <w:tcW w:w="821" w:type="pct"/>
            <w:vMerge/>
          </w:tcPr>
          <w:p w14:paraId="7047C667"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0C9342C3" w14:textId="77777777"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Практическое значение латинского языка для медицинской сестры.</w:t>
            </w:r>
          </w:p>
        </w:tc>
        <w:tc>
          <w:tcPr>
            <w:tcW w:w="600" w:type="pct"/>
            <w:vAlign w:val="center"/>
          </w:tcPr>
          <w:p w14:paraId="0874ECEA"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08B177B8"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0D7D8249" w14:textId="77777777" w:rsidTr="00AC4BF4">
        <w:trPr>
          <w:trHeight w:val="23"/>
        </w:trPr>
        <w:tc>
          <w:tcPr>
            <w:tcW w:w="821" w:type="pct"/>
            <w:vMerge/>
          </w:tcPr>
          <w:p w14:paraId="17639507"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6258F64C" w14:textId="4E484E36" w:rsidR="00585161" w:rsidRPr="00AC4BF4" w:rsidRDefault="003C2B4A" w:rsidP="00AC4BF4">
            <w:pPr>
              <w:spacing w:after="0" w:line="240" w:lineRule="auto"/>
              <w:rPr>
                <w:rFonts w:ascii="Times New Roman" w:hAnsi="Times New Roman"/>
                <w:sz w:val="24"/>
                <w:szCs w:val="24"/>
              </w:rPr>
            </w:pPr>
            <w:r w:rsidRPr="00AC4BF4">
              <w:rPr>
                <w:rFonts w:ascii="Times New Roman" w:hAnsi="Times New Roman"/>
                <w:b/>
                <w:bCs/>
                <w:sz w:val="24"/>
                <w:szCs w:val="24"/>
              </w:rPr>
              <w:t>В том числе практических занятий и лабораторных работ</w:t>
            </w:r>
          </w:p>
        </w:tc>
        <w:tc>
          <w:tcPr>
            <w:tcW w:w="600" w:type="pct"/>
            <w:vAlign w:val="center"/>
          </w:tcPr>
          <w:p w14:paraId="09EDA9C3"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7D9663BF"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4CED0335" w14:textId="77777777" w:rsidTr="00AC4BF4">
        <w:trPr>
          <w:trHeight w:val="23"/>
        </w:trPr>
        <w:tc>
          <w:tcPr>
            <w:tcW w:w="821" w:type="pct"/>
            <w:vMerge/>
          </w:tcPr>
          <w:p w14:paraId="22FBF394" w14:textId="77777777" w:rsidR="00585161" w:rsidRPr="00AC4BF4" w:rsidRDefault="00585161" w:rsidP="00AC4BF4">
            <w:pPr>
              <w:spacing w:after="0" w:line="240" w:lineRule="auto"/>
              <w:rPr>
                <w:rFonts w:ascii="Times New Roman" w:hAnsi="Times New Roman"/>
                <w:b/>
                <w:bCs/>
                <w:sz w:val="24"/>
                <w:szCs w:val="24"/>
              </w:rPr>
            </w:pPr>
          </w:p>
        </w:tc>
        <w:tc>
          <w:tcPr>
            <w:tcW w:w="2636" w:type="pct"/>
          </w:tcPr>
          <w:p w14:paraId="36BC2C10"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Практические занятия № 9</w:t>
            </w:r>
          </w:p>
          <w:p w14:paraId="6BF33D99" w14:textId="3B39250E" w:rsidR="00585161" w:rsidRPr="00AC4BF4" w:rsidRDefault="00585161" w:rsidP="00AC4BF4">
            <w:pPr>
              <w:spacing w:after="0" w:line="240" w:lineRule="auto"/>
              <w:rPr>
                <w:rFonts w:ascii="Times New Roman" w:hAnsi="Times New Roman"/>
                <w:sz w:val="24"/>
                <w:szCs w:val="24"/>
              </w:rPr>
            </w:pPr>
            <w:r w:rsidRPr="00AC4BF4">
              <w:rPr>
                <w:rFonts w:ascii="Times New Roman" w:hAnsi="Times New Roman"/>
                <w:sz w:val="24"/>
                <w:szCs w:val="24"/>
              </w:rPr>
              <w:t xml:space="preserve">Систематизация учебного материала по курсу. </w:t>
            </w:r>
          </w:p>
        </w:tc>
        <w:tc>
          <w:tcPr>
            <w:tcW w:w="600" w:type="pct"/>
            <w:vAlign w:val="center"/>
          </w:tcPr>
          <w:p w14:paraId="6D8F03FA" w14:textId="77777777" w:rsidR="00585161" w:rsidRPr="00AC4BF4" w:rsidRDefault="00585161" w:rsidP="00AC4BF4">
            <w:pPr>
              <w:spacing w:after="0" w:line="240" w:lineRule="auto"/>
              <w:rPr>
                <w:rFonts w:ascii="Times New Roman" w:hAnsi="Times New Roman"/>
                <w:bCs/>
                <w:sz w:val="24"/>
                <w:szCs w:val="24"/>
              </w:rPr>
            </w:pPr>
          </w:p>
        </w:tc>
        <w:tc>
          <w:tcPr>
            <w:tcW w:w="942" w:type="pct"/>
            <w:vMerge/>
          </w:tcPr>
          <w:p w14:paraId="22986F27" w14:textId="77777777" w:rsidR="00585161" w:rsidRPr="00AC4BF4" w:rsidRDefault="00585161" w:rsidP="00AC4BF4">
            <w:pPr>
              <w:spacing w:after="0" w:line="240" w:lineRule="auto"/>
              <w:rPr>
                <w:rFonts w:ascii="Times New Roman" w:hAnsi="Times New Roman"/>
                <w:b/>
                <w:bCs/>
                <w:sz w:val="24"/>
                <w:szCs w:val="24"/>
              </w:rPr>
            </w:pPr>
          </w:p>
        </w:tc>
      </w:tr>
      <w:tr w:rsidR="00585161" w:rsidRPr="00AC4BF4" w14:paraId="7D050279" w14:textId="77777777" w:rsidTr="00AC4BF4">
        <w:trPr>
          <w:trHeight w:val="23"/>
        </w:trPr>
        <w:tc>
          <w:tcPr>
            <w:tcW w:w="3458" w:type="pct"/>
            <w:gridSpan w:val="2"/>
          </w:tcPr>
          <w:p w14:paraId="3BA0F281" w14:textId="77777777" w:rsidR="00585161" w:rsidRPr="00AC4BF4" w:rsidRDefault="00585161" w:rsidP="00AC4BF4">
            <w:pPr>
              <w:spacing w:after="0" w:line="240" w:lineRule="auto"/>
              <w:rPr>
                <w:rFonts w:ascii="Times New Roman" w:hAnsi="Times New Roman"/>
                <w:b/>
                <w:bCs/>
                <w:sz w:val="24"/>
                <w:szCs w:val="24"/>
              </w:rPr>
            </w:pPr>
            <w:r w:rsidRPr="00AC4BF4">
              <w:rPr>
                <w:rFonts w:ascii="Times New Roman" w:hAnsi="Times New Roman"/>
                <w:b/>
                <w:bCs/>
                <w:sz w:val="24"/>
                <w:szCs w:val="24"/>
              </w:rPr>
              <w:t>Всего:</w:t>
            </w:r>
          </w:p>
        </w:tc>
        <w:tc>
          <w:tcPr>
            <w:tcW w:w="600" w:type="pct"/>
            <w:vAlign w:val="center"/>
          </w:tcPr>
          <w:p w14:paraId="28840812" w14:textId="77777777" w:rsidR="00585161" w:rsidRPr="00AC4BF4" w:rsidRDefault="00585161" w:rsidP="00AC4BF4">
            <w:pPr>
              <w:spacing w:after="0" w:line="240" w:lineRule="auto"/>
              <w:jc w:val="center"/>
              <w:rPr>
                <w:rFonts w:ascii="Times New Roman" w:hAnsi="Times New Roman"/>
                <w:b/>
                <w:bCs/>
                <w:sz w:val="24"/>
                <w:szCs w:val="24"/>
              </w:rPr>
            </w:pPr>
            <w:r w:rsidRPr="00AC4BF4">
              <w:rPr>
                <w:rFonts w:ascii="Times New Roman" w:hAnsi="Times New Roman"/>
                <w:b/>
                <w:bCs/>
                <w:sz w:val="24"/>
                <w:szCs w:val="24"/>
              </w:rPr>
              <w:t>36</w:t>
            </w:r>
          </w:p>
        </w:tc>
        <w:tc>
          <w:tcPr>
            <w:tcW w:w="942" w:type="pct"/>
          </w:tcPr>
          <w:p w14:paraId="6C365FC5" w14:textId="77777777" w:rsidR="00585161" w:rsidRPr="00AC4BF4" w:rsidRDefault="00585161" w:rsidP="00AC4BF4">
            <w:pPr>
              <w:spacing w:after="0" w:line="240" w:lineRule="auto"/>
              <w:rPr>
                <w:rFonts w:ascii="Times New Roman" w:hAnsi="Times New Roman"/>
                <w:b/>
                <w:bCs/>
                <w:sz w:val="24"/>
                <w:szCs w:val="24"/>
              </w:rPr>
            </w:pPr>
          </w:p>
        </w:tc>
      </w:tr>
    </w:tbl>
    <w:p w14:paraId="443CCA2D" w14:textId="77777777" w:rsidR="00585161" w:rsidRPr="003C2B4A" w:rsidRDefault="00585161" w:rsidP="00585161">
      <w:pPr>
        <w:ind w:firstLine="709"/>
        <w:rPr>
          <w:rFonts w:ascii="Times New Roman" w:hAnsi="Times New Roman"/>
          <w:sz w:val="24"/>
          <w:szCs w:val="24"/>
        </w:rPr>
        <w:sectPr w:rsidR="00585161" w:rsidRPr="003C2B4A" w:rsidSect="00647001">
          <w:pgSz w:w="16840" w:h="11907" w:orient="landscape"/>
          <w:pgMar w:top="1134" w:right="567" w:bottom="1134" w:left="1701" w:header="709" w:footer="709" w:gutter="0"/>
          <w:cols w:space="720"/>
        </w:sectPr>
      </w:pPr>
    </w:p>
    <w:p w14:paraId="6B2501AD" w14:textId="77777777" w:rsidR="00585161" w:rsidRPr="003C2B4A" w:rsidRDefault="00585161" w:rsidP="00585161">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05BE482E" w14:textId="77777777" w:rsidR="00585161" w:rsidRPr="003C2B4A" w:rsidRDefault="00585161" w:rsidP="00585161">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248542D0" w14:textId="7D37B328" w:rsidR="00585161" w:rsidRDefault="00585161" w:rsidP="007B7251">
      <w:pPr>
        <w:suppressAutoHyphens/>
        <w:autoSpaceDE w:val="0"/>
        <w:autoSpaceDN w:val="0"/>
        <w:adjustRightInd w:val="0"/>
        <w:spacing w:after="0"/>
        <w:ind w:firstLine="709"/>
        <w:jc w:val="both"/>
        <w:rPr>
          <w:rFonts w:ascii="Times New Roman" w:hAnsi="Times New Roman"/>
          <w:iCs/>
          <w:sz w:val="24"/>
          <w:szCs w:val="24"/>
        </w:rPr>
      </w:pPr>
      <w:r w:rsidRPr="003C2B4A">
        <w:rPr>
          <w:rFonts w:ascii="Times New Roman" w:hAnsi="Times New Roman"/>
          <w:bCs/>
          <w:sz w:val="24"/>
          <w:szCs w:val="24"/>
        </w:rPr>
        <w:t>Кабинет «Фармакология и основы латинского языка с медицинской терминологией»</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Pr>
          <w:rFonts w:ascii="Times New Roman" w:hAnsi="Times New Roman"/>
          <w:bCs/>
          <w:sz w:val="24"/>
          <w:szCs w:val="24"/>
        </w:rPr>
        <w:t xml:space="preserve">оснащенный в соответствии с п. 6.1.2.1 образовательной программы по </w:t>
      </w:r>
      <w:r w:rsidR="007B7251">
        <w:rPr>
          <w:rFonts w:ascii="Times New Roman" w:hAnsi="Times New Roman"/>
          <w:bCs/>
          <w:iCs/>
          <w:sz w:val="24"/>
          <w:szCs w:val="24"/>
        </w:rPr>
        <w:t>специальности</w:t>
      </w:r>
      <w:r w:rsidR="007B7251">
        <w:rPr>
          <w:rFonts w:ascii="Times New Roman" w:hAnsi="Times New Roman"/>
          <w:iCs/>
          <w:sz w:val="24"/>
          <w:szCs w:val="24"/>
        </w:rPr>
        <w:t>.</w:t>
      </w:r>
    </w:p>
    <w:p w14:paraId="5CE0F6AC" w14:textId="77777777" w:rsidR="007B7251" w:rsidRPr="003C2B4A" w:rsidRDefault="007B7251" w:rsidP="007B7251">
      <w:pPr>
        <w:suppressAutoHyphens/>
        <w:autoSpaceDE w:val="0"/>
        <w:autoSpaceDN w:val="0"/>
        <w:adjustRightInd w:val="0"/>
        <w:spacing w:after="0"/>
        <w:ind w:firstLine="709"/>
        <w:jc w:val="both"/>
        <w:rPr>
          <w:rFonts w:ascii="Times New Roman" w:hAnsi="Times New Roman"/>
          <w:sz w:val="24"/>
          <w:szCs w:val="24"/>
          <w:lang w:eastAsia="en-US"/>
        </w:rPr>
      </w:pPr>
    </w:p>
    <w:p w14:paraId="2760FAE8" w14:textId="77777777" w:rsidR="00585161" w:rsidRPr="003C2B4A" w:rsidRDefault="00585161" w:rsidP="00585161">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4E866BD9" w14:textId="77777777" w:rsidR="00585161" w:rsidRPr="003C2B4A" w:rsidRDefault="00585161" w:rsidP="00585161">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E44E4F" w14:textId="77777777" w:rsidR="00585161" w:rsidRPr="003C2B4A" w:rsidRDefault="00585161" w:rsidP="00585161">
      <w:pPr>
        <w:suppressAutoHyphens/>
        <w:spacing w:after="0"/>
        <w:ind w:firstLine="709"/>
        <w:jc w:val="both"/>
        <w:rPr>
          <w:rFonts w:ascii="Times New Roman" w:hAnsi="Times New Roman"/>
          <w:sz w:val="24"/>
          <w:szCs w:val="24"/>
        </w:rPr>
      </w:pPr>
    </w:p>
    <w:p w14:paraId="729CE471" w14:textId="77777777" w:rsidR="00585161" w:rsidRPr="003C2B4A" w:rsidRDefault="00585161" w:rsidP="00585161">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38DD7BEF" w14:textId="77777777" w:rsidR="00AC4BF4" w:rsidRPr="00AC4BF4" w:rsidRDefault="00AC4BF4" w:rsidP="00CE6F00">
      <w:pPr>
        <w:pStyle w:val="ad"/>
        <w:numPr>
          <w:ilvl w:val="0"/>
          <w:numId w:val="22"/>
        </w:numPr>
        <w:spacing w:before="0" w:after="0" w:line="276" w:lineRule="auto"/>
        <w:ind w:left="0" w:firstLine="709"/>
        <w:contextualSpacing/>
        <w:jc w:val="both"/>
      </w:pPr>
      <w:r w:rsidRPr="00AC4BF4">
        <w:t>Васильева Л. Н. Основы латинского языка с медицинской терминологией. Рабочая тетрадь : учебное пособие / Л. Н. Васильева, Р. М. Хайруллин. — 3-е изд., стер. — Санкт-Петербург : Лань, 2020. — 56 с. — ISBN 978-5-8114-5700-7.</w:t>
      </w:r>
    </w:p>
    <w:p w14:paraId="23E862CE" w14:textId="39BA1158" w:rsidR="00AC4BF4" w:rsidRPr="00AC4BF4" w:rsidRDefault="00AC4BF4" w:rsidP="00CE6F00">
      <w:pPr>
        <w:pStyle w:val="ad"/>
        <w:numPr>
          <w:ilvl w:val="0"/>
          <w:numId w:val="22"/>
        </w:numPr>
        <w:spacing w:before="0" w:after="0" w:line="276" w:lineRule="auto"/>
        <w:ind w:left="0" w:firstLine="709"/>
        <w:contextualSpacing/>
        <w:jc w:val="both"/>
      </w:pPr>
      <w:r w:rsidRPr="00AC4BF4">
        <w:t>Городкова Ю. И. Латинский язык (для медицинских и</w:t>
      </w:r>
      <w:r>
        <w:t xml:space="preserve"> </w:t>
      </w:r>
      <w:r w:rsidRPr="00AC4BF4">
        <w:t>фармацевтических колледжей и училищ): учебник – Москва: КНОРУС, 2021 – 264 с.- (Среднее профессиональное образование) –</w:t>
      </w:r>
      <w:r>
        <w:t xml:space="preserve"> </w:t>
      </w:r>
      <w:r w:rsidRPr="00AC4BF4">
        <w:t>ISBN 978-5-406-06300-2</w:t>
      </w:r>
    </w:p>
    <w:p w14:paraId="252350A7" w14:textId="77777777" w:rsidR="00AC4BF4" w:rsidRPr="00AC4BF4" w:rsidRDefault="00AC4BF4" w:rsidP="00CE6F00">
      <w:pPr>
        <w:pStyle w:val="ad"/>
        <w:numPr>
          <w:ilvl w:val="0"/>
          <w:numId w:val="22"/>
        </w:numPr>
        <w:spacing w:before="0" w:after="0" w:line="276" w:lineRule="auto"/>
        <w:ind w:left="0" w:firstLine="709"/>
        <w:contextualSpacing/>
        <w:jc w:val="both"/>
      </w:pPr>
      <w:r w:rsidRPr="00AC4BF4">
        <w:t xml:space="preserve">Емельянова Л. М. Основы латинского языка с медицинской терминологией: упражнения и лексические минимумы : учебное пособие для </w:t>
      </w:r>
      <w:proofErr w:type="spellStart"/>
      <w:r w:rsidRPr="00AC4BF4">
        <w:t>спо</w:t>
      </w:r>
      <w:proofErr w:type="spellEnd"/>
      <w:r w:rsidRPr="00AC4BF4">
        <w:t xml:space="preserve"> / Л. М. Емельянова, А. В. Туровский. — 4-е изд., стер. — Санкт-Петербург : Лань, 2021. — 140 с. — ISBN 978-5-8114-7188-1.</w:t>
      </w:r>
    </w:p>
    <w:p w14:paraId="56D9EC03" w14:textId="77777777" w:rsidR="00AC4BF4" w:rsidRPr="00AC4BF4" w:rsidRDefault="00AC4BF4" w:rsidP="00CE6F00">
      <w:pPr>
        <w:pStyle w:val="ad"/>
        <w:numPr>
          <w:ilvl w:val="0"/>
          <w:numId w:val="22"/>
        </w:numPr>
        <w:spacing w:before="0" w:after="0" w:line="276" w:lineRule="auto"/>
        <w:ind w:left="0" w:firstLine="709"/>
        <w:contextualSpacing/>
        <w:jc w:val="both"/>
      </w:pPr>
      <w:r w:rsidRPr="00AC4BF4">
        <w:t xml:space="preserve">Зимина М. В. Основы латинского языка с медицинской терминологией : учебное пособие для </w:t>
      </w:r>
      <w:proofErr w:type="spellStart"/>
      <w:r w:rsidRPr="00AC4BF4">
        <w:t>спо</w:t>
      </w:r>
      <w:proofErr w:type="spellEnd"/>
      <w:r w:rsidRPr="00AC4BF4">
        <w:t xml:space="preserve"> / М. В. Зимина. — 3-е изд., стер. — Санкт-Петербург : Лань, 2022. — 120 с. — ISBN 978-5-8114-9144-5. </w:t>
      </w:r>
    </w:p>
    <w:p w14:paraId="014004A9" w14:textId="77777777" w:rsidR="00AC4BF4" w:rsidRPr="00AC4BF4" w:rsidRDefault="00AC4BF4" w:rsidP="00CE6F00">
      <w:pPr>
        <w:pStyle w:val="ad"/>
        <w:numPr>
          <w:ilvl w:val="0"/>
          <w:numId w:val="22"/>
        </w:numPr>
        <w:spacing w:before="0" w:after="0" w:line="276" w:lineRule="auto"/>
        <w:ind w:left="0" w:firstLine="709"/>
        <w:contextualSpacing/>
        <w:jc w:val="both"/>
        <w:rPr>
          <w:shd w:val="clear" w:color="auto" w:fill="F7F7F7"/>
        </w:rPr>
      </w:pPr>
      <w:r w:rsidRPr="00AC4BF4">
        <w:rPr>
          <w:shd w:val="clear" w:color="auto" w:fill="F7F7F7"/>
        </w:rPr>
        <w:t>Панасенко Ю.Ф. Основы латинского языка с медицинской терминологией : учебник / Ю. Ф. Панасенко. - Москва : ГЭОТАР-Медиа, 2019. - 352 с. - ISBN 978-5-9704-5172-4.</w:t>
      </w:r>
    </w:p>
    <w:p w14:paraId="541908D7" w14:textId="77777777" w:rsidR="00585161" w:rsidRPr="003C2B4A" w:rsidRDefault="00585161" w:rsidP="00585161">
      <w:pPr>
        <w:spacing w:after="0"/>
        <w:ind w:firstLine="708"/>
        <w:contextualSpacing/>
        <w:jc w:val="both"/>
        <w:rPr>
          <w:rFonts w:ascii="Times New Roman" w:hAnsi="Times New Roman"/>
          <w:sz w:val="24"/>
          <w:szCs w:val="24"/>
        </w:rPr>
      </w:pPr>
    </w:p>
    <w:p w14:paraId="7460379E" w14:textId="484B08F5" w:rsidR="00585161" w:rsidRPr="003C2B4A" w:rsidRDefault="00585161" w:rsidP="00585161">
      <w:pPr>
        <w:spacing w:after="0"/>
        <w:ind w:firstLine="709"/>
        <w:contextualSpacing/>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7FBF0B61" w14:textId="77777777" w:rsidR="00C157EE" w:rsidRPr="00AC4BF4" w:rsidRDefault="00C157EE" w:rsidP="00CE6F00">
      <w:pPr>
        <w:pStyle w:val="ad"/>
        <w:numPr>
          <w:ilvl w:val="0"/>
          <w:numId w:val="41"/>
        </w:numPr>
        <w:spacing w:before="0" w:after="0" w:line="276" w:lineRule="auto"/>
        <w:ind w:left="0" w:firstLine="709"/>
        <w:jc w:val="both"/>
      </w:pPr>
      <w:r w:rsidRPr="00AC4BF4">
        <w:t xml:space="preserve">Бухарина, Т. Л. Латинский язык : учеб. пособие / Бухарина Т. Л. , </w:t>
      </w:r>
      <w:proofErr w:type="spellStart"/>
      <w:r w:rsidRPr="00AC4BF4">
        <w:t>Новодранова</w:t>
      </w:r>
      <w:proofErr w:type="spellEnd"/>
      <w:r w:rsidRPr="00AC4BF4">
        <w:t xml:space="preserve"> В. Ф. , </w:t>
      </w:r>
      <w:proofErr w:type="spellStart"/>
      <w:r w:rsidRPr="00AC4BF4">
        <w:t>Михина</w:t>
      </w:r>
      <w:proofErr w:type="spellEnd"/>
      <w:r w:rsidRPr="00AC4BF4">
        <w:t xml:space="preserve"> Т. В. - Москва : ГЭОТАР-Медиа, 2020. - 496 с. - ISBN 978-5-9704-5301-8. - Текст : электронный // ЭБС "Консультант студента" : [сайт]. - URL : https://www.studentlibrary.ru/book/ISBN9785970453018.html </w:t>
      </w:r>
    </w:p>
    <w:p w14:paraId="5F24787B" w14:textId="77777777" w:rsidR="00C157EE" w:rsidRPr="00AC4BF4" w:rsidRDefault="00C157EE" w:rsidP="00CE6F00">
      <w:pPr>
        <w:pStyle w:val="ad"/>
        <w:numPr>
          <w:ilvl w:val="0"/>
          <w:numId w:val="41"/>
        </w:numPr>
        <w:spacing w:before="0" w:after="0" w:line="276" w:lineRule="auto"/>
        <w:ind w:left="0" w:firstLine="709"/>
        <w:jc w:val="both"/>
      </w:pPr>
      <w:r w:rsidRPr="00AC4BF4">
        <w:rPr>
          <w:bCs/>
        </w:rPr>
        <w:t xml:space="preserve">Васильева Л. Н. Основы латинского языка с медицинской терминологией. </w:t>
      </w:r>
      <w:proofErr w:type="spellStart"/>
      <w:proofErr w:type="gramStart"/>
      <w:r w:rsidRPr="00AC4BF4">
        <w:rPr>
          <w:bCs/>
        </w:rPr>
        <w:t>Рабо</w:t>
      </w:r>
      <w:proofErr w:type="spellEnd"/>
      <w:r w:rsidRPr="00AC4BF4">
        <w:rPr>
          <w:bCs/>
        </w:rPr>
        <w:t>-чая</w:t>
      </w:r>
      <w:proofErr w:type="gramEnd"/>
      <w:r w:rsidRPr="00AC4BF4">
        <w:rPr>
          <w:bCs/>
        </w:rPr>
        <w:t xml:space="preserve"> тетрадь : учебное пособие / Л. Н. Васильева, Р. М. Хайруллин. — 3-е изд., стер. — Санкт-Петербург : Лань, 2020. — 56 с. — ISBN 978-5-8114-5700-7. — Текст : электронный // Лань : электронно-библиотечная система. — URL: </w:t>
      </w:r>
      <w:hyperlink r:id="rId120" w:history="1">
        <w:r w:rsidRPr="00AC4BF4">
          <w:rPr>
            <w:rStyle w:val="ac"/>
            <w:bCs/>
          </w:rPr>
          <w:t>https://e.lanbook.com/book/145852</w:t>
        </w:r>
      </w:hyperlink>
      <w:r w:rsidRPr="00AC4BF4">
        <w:rPr>
          <w:bCs/>
        </w:rPr>
        <w:t xml:space="preserve">  (дата обращения: 13.01.2022). — Режим доступа: для </w:t>
      </w:r>
      <w:proofErr w:type="spellStart"/>
      <w:r w:rsidRPr="00AC4BF4">
        <w:rPr>
          <w:bCs/>
        </w:rPr>
        <w:t>авториз</w:t>
      </w:r>
      <w:proofErr w:type="spellEnd"/>
      <w:r w:rsidRPr="00AC4BF4">
        <w:rPr>
          <w:bCs/>
        </w:rPr>
        <w:t>. пользователей</w:t>
      </w:r>
      <w:r w:rsidRPr="00AC4BF4">
        <w:t xml:space="preserve"> </w:t>
      </w:r>
    </w:p>
    <w:p w14:paraId="152EE46C" w14:textId="77777777" w:rsidR="00C157EE" w:rsidRPr="00AC4BF4" w:rsidRDefault="00C157EE" w:rsidP="00CE6F00">
      <w:pPr>
        <w:pStyle w:val="ad"/>
        <w:numPr>
          <w:ilvl w:val="0"/>
          <w:numId w:val="41"/>
        </w:numPr>
        <w:spacing w:before="0" w:after="0" w:line="276" w:lineRule="auto"/>
        <w:ind w:left="0" w:firstLine="709"/>
        <w:jc w:val="both"/>
        <w:rPr>
          <w:bCs/>
        </w:rPr>
      </w:pPr>
      <w:r w:rsidRPr="00AC4BF4">
        <w:rPr>
          <w:bCs/>
        </w:rPr>
        <w:t xml:space="preserve">Емельянова Л. М. Основы латинского языка с медицинской терминологией: упражнения и лексические минимумы : учебное пособие для </w:t>
      </w:r>
      <w:proofErr w:type="spellStart"/>
      <w:r w:rsidRPr="00AC4BF4">
        <w:rPr>
          <w:bCs/>
        </w:rPr>
        <w:t>спо</w:t>
      </w:r>
      <w:proofErr w:type="spellEnd"/>
      <w:r w:rsidRPr="00AC4BF4">
        <w:rPr>
          <w:bCs/>
        </w:rPr>
        <w:t xml:space="preserve"> / Л. М. </w:t>
      </w:r>
      <w:proofErr w:type="spellStart"/>
      <w:r w:rsidRPr="00AC4BF4">
        <w:rPr>
          <w:bCs/>
        </w:rPr>
        <w:t>Емельяно-ва</w:t>
      </w:r>
      <w:proofErr w:type="spellEnd"/>
      <w:r w:rsidRPr="00AC4BF4">
        <w:rPr>
          <w:bCs/>
        </w:rPr>
        <w:t>, А. В. Туровский. — 4-е изд., стер. — Санкт-Петербург : Лань, 2021. — 140 с. — ISBN 978-5-8114-</w:t>
      </w:r>
      <w:r w:rsidRPr="00AC4BF4">
        <w:rPr>
          <w:bCs/>
        </w:rPr>
        <w:lastRenderedPageBreak/>
        <w:t xml:space="preserve">7188-1. — Текст : электронный // Лань : электронно-библиотечная система. — URL: </w:t>
      </w:r>
      <w:hyperlink r:id="rId121" w:history="1">
        <w:r w:rsidRPr="00AC4BF4">
          <w:rPr>
            <w:rStyle w:val="ac"/>
            <w:bCs/>
          </w:rPr>
          <w:t>https://e.lanbook.com/book/156367</w:t>
        </w:r>
      </w:hyperlink>
      <w:r w:rsidRPr="00AC4BF4">
        <w:rPr>
          <w:bCs/>
        </w:rPr>
        <w:t xml:space="preserve">  (дата обращения: 13.01.2022). — Режим доступа: для </w:t>
      </w:r>
      <w:proofErr w:type="spellStart"/>
      <w:r w:rsidRPr="00AC4BF4">
        <w:rPr>
          <w:bCs/>
        </w:rPr>
        <w:t>авториз</w:t>
      </w:r>
      <w:proofErr w:type="spellEnd"/>
      <w:r w:rsidRPr="00AC4BF4">
        <w:rPr>
          <w:bCs/>
        </w:rPr>
        <w:t>. пользователей.</w:t>
      </w:r>
    </w:p>
    <w:p w14:paraId="42FDBFA0" w14:textId="77777777" w:rsidR="00C157EE" w:rsidRPr="00C157EE" w:rsidRDefault="00C157EE" w:rsidP="00CE6F00">
      <w:pPr>
        <w:pStyle w:val="ad"/>
        <w:numPr>
          <w:ilvl w:val="0"/>
          <w:numId w:val="41"/>
        </w:numPr>
        <w:spacing w:before="0" w:after="0" w:line="276" w:lineRule="auto"/>
        <w:ind w:left="0" w:firstLine="709"/>
        <w:jc w:val="both"/>
      </w:pPr>
      <w:r w:rsidRPr="00AC4BF4">
        <w:rPr>
          <w:bCs/>
        </w:rPr>
        <w:t xml:space="preserve">Зимина М. В. Основы латинского языка с медицинской терминологией : учебное пособие для </w:t>
      </w:r>
      <w:proofErr w:type="spellStart"/>
      <w:r w:rsidRPr="00AC4BF4">
        <w:rPr>
          <w:bCs/>
        </w:rPr>
        <w:t>спо</w:t>
      </w:r>
      <w:proofErr w:type="spellEnd"/>
      <w:r w:rsidRPr="00AC4BF4">
        <w:rPr>
          <w:bCs/>
        </w:rPr>
        <w:t xml:space="preserve"> / М. В. Зимина. — 3-е изд., стер. — Санкт-Петербург : Лань, 2022. — 120 с. — ISBN 978-5-8114-9144-5. — Текст : электронный // Лань : электронно-библиотечная система. — URL: </w:t>
      </w:r>
      <w:hyperlink r:id="rId122" w:history="1">
        <w:r w:rsidRPr="00AC4BF4">
          <w:rPr>
            <w:rStyle w:val="ac"/>
            <w:bCs/>
          </w:rPr>
          <w:t>https://e.lanbook.com/book/187666</w:t>
        </w:r>
      </w:hyperlink>
      <w:r w:rsidRPr="00AC4BF4">
        <w:rPr>
          <w:bCs/>
        </w:rPr>
        <w:t xml:space="preserve">  (дата обращения: 13.01.2022). — Режим </w:t>
      </w:r>
      <w:r w:rsidRPr="00C157EE">
        <w:t xml:space="preserve">доступа: для </w:t>
      </w:r>
      <w:proofErr w:type="spellStart"/>
      <w:r w:rsidRPr="00C157EE">
        <w:t>авториз</w:t>
      </w:r>
      <w:proofErr w:type="spellEnd"/>
      <w:r w:rsidRPr="00C157EE">
        <w:t>. пользователей.</w:t>
      </w:r>
    </w:p>
    <w:p w14:paraId="1BAD4667" w14:textId="77777777" w:rsidR="00C157EE" w:rsidRPr="00AC4BF4" w:rsidRDefault="00C157EE" w:rsidP="00CE6F00">
      <w:pPr>
        <w:pStyle w:val="ad"/>
        <w:numPr>
          <w:ilvl w:val="0"/>
          <w:numId w:val="41"/>
        </w:numPr>
        <w:spacing w:before="0" w:after="0" w:line="276" w:lineRule="auto"/>
        <w:ind w:left="0" w:firstLine="709"/>
        <w:jc w:val="both"/>
      </w:pPr>
      <w:r w:rsidRPr="00C157EE">
        <w:t xml:space="preserve">Лемпель, Н. М.  Латинский язык для медиков : учебник для среднего профессионального образования / Н. М. Лемпель. — Москва : Издательство </w:t>
      </w:r>
      <w:proofErr w:type="spellStart"/>
      <w:r w:rsidRPr="00C157EE">
        <w:t>Юрайт</w:t>
      </w:r>
      <w:proofErr w:type="spellEnd"/>
      <w:r w:rsidRPr="00C157EE">
        <w:t xml:space="preserve">, 2023. — 275 с. — (Профессиональное образование). — ISBN 978-5-534-14047-7. — Текст : электронный // Образовательная платформа </w:t>
      </w:r>
      <w:proofErr w:type="spellStart"/>
      <w:r w:rsidRPr="00C157EE">
        <w:t>Юрайт</w:t>
      </w:r>
      <w:proofErr w:type="spellEnd"/>
      <w:r w:rsidRPr="00C157EE">
        <w:t xml:space="preserve"> [сайт]. — URL: </w:t>
      </w:r>
      <w:hyperlink r:id="rId123" w:history="1">
        <w:r w:rsidRPr="00C157EE">
          <w:t>https://urait.ru/bcode/515361</w:t>
        </w:r>
      </w:hyperlink>
      <w:r w:rsidRPr="00C157EE">
        <w:t xml:space="preserve">  </w:t>
      </w:r>
    </w:p>
    <w:p w14:paraId="617298C2" w14:textId="77777777" w:rsidR="00C157EE" w:rsidRPr="00AC4BF4" w:rsidRDefault="00C157EE" w:rsidP="00CE6F00">
      <w:pPr>
        <w:pStyle w:val="ad"/>
        <w:numPr>
          <w:ilvl w:val="0"/>
          <w:numId w:val="41"/>
        </w:numPr>
        <w:spacing w:before="0" w:after="0" w:line="276" w:lineRule="auto"/>
        <w:ind w:left="0" w:firstLine="709"/>
        <w:jc w:val="both"/>
        <w:rPr>
          <w:rStyle w:val="ac"/>
        </w:rPr>
      </w:pPr>
      <w:r w:rsidRPr="00AC4BF4">
        <w:t xml:space="preserve">Панасенко, Ю. Ф. Латинский язык : учебник / Панасенко Ю. Ф. - Москва : ГЭОТАР-Медиа, 2019. - 352 с. - ISBN 978-5-9704-5146-5. - Текст : электронный // ЭБС "Консультант студента" : [сайт]. - URL : </w:t>
      </w:r>
      <w:hyperlink r:id="rId124" w:history="1">
        <w:r w:rsidRPr="00AC4BF4">
          <w:rPr>
            <w:rStyle w:val="ac"/>
          </w:rPr>
          <w:t>https://www.studentlibrary.ru/book/ISBN9785970451465.html</w:t>
        </w:r>
      </w:hyperlink>
    </w:p>
    <w:p w14:paraId="045B454A" w14:textId="77777777" w:rsidR="00C157EE" w:rsidRPr="00C157EE" w:rsidRDefault="00C157EE" w:rsidP="00CE6F00">
      <w:pPr>
        <w:pStyle w:val="ad"/>
        <w:numPr>
          <w:ilvl w:val="0"/>
          <w:numId w:val="41"/>
        </w:numPr>
        <w:spacing w:before="0" w:after="0" w:line="276" w:lineRule="auto"/>
        <w:ind w:left="0" w:firstLine="709"/>
        <w:jc w:val="both"/>
        <w:rPr>
          <w:rStyle w:val="ac"/>
          <w:color w:val="auto"/>
          <w:u w:val="none"/>
        </w:rPr>
      </w:pPr>
      <w:r w:rsidRPr="00AC4BF4">
        <w:t xml:space="preserve">Петрова, Г. Вс. Латинский язык и медицинская терминология : учебник / Петрова Г. Вс. - Москва : ГЭОТАР-Медиа, 2019. - 480 с. - ISBN 978-5-9704-5075-8. - Текст : электронный // ЭБС "Консультант студента" : [сайт]. - URL : </w:t>
      </w:r>
      <w:hyperlink r:id="rId125" w:history="1">
        <w:r w:rsidRPr="00AC4BF4">
          <w:rPr>
            <w:rStyle w:val="ac"/>
          </w:rPr>
          <w:t>https://www.studentlibrary.ru/book/ISBN9785970450758.html</w:t>
        </w:r>
      </w:hyperlink>
    </w:p>
    <w:p w14:paraId="66141731" w14:textId="2701912A" w:rsidR="00585161" w:rsidRPr="003C2B4A" w:rsidRDefault="00585161" w:rsidP="00585161">
      <w:pPr>
        <w:spacing w:after="0"/>
        <w:ind w:firstLine="709"/>
        <w:jc w:val="both"/>
        <w:rPr>
          <w:rFonts w:ascii="Times New Roman" w:hAnsi="Times New Roman"/>
          <w:sz w:val="24"/>
          <w:szCs w:val="24"/>
        </w:rPr>
      </w:pPr>
    </w:p>
    <w:p w14:paraId="2BCAB33B" w14:textId="77777777" w:rsidR="00585161" w:rsidRPr="003C2B4A" w:rsidRDefault="00585161" w:rsidP="00585161">
      <w:pPr>
        <w:pStyle w:val="afffff9"/>
        <w:spacing w:line="276" w:lineRule="auto"/>
        <w:ind w:firstLine="709"/>
        <w:jc w:val="both"/>
        <w:rPr>
          <w:b/>
          <w:bCs/>
          <w:lang w:val="ru-RU"/>
        </w:rPr>
      </w:pPr>
      <w:r w:rsidRPr="003C2B4A">
        <w:rPr>
          <w:b/>
          <w:bCs/>
          <w:lang w:val="ru-RU"/>
        </w:rPr>
        <w:t xml:space="preserve">3.2.3. Дополнительные источники </w:t>
      </w:r>
    </w:p>
    <w:p w14:paraId="1A4A9EA6" w14:textId="77777777" w:rsidR="00585161" w:rsidRPr="003C2B4A" w:rsidRDefault="00585161" w:rsidP="00585161">
      <w:pPr>
        <w:pStyle w:val="afffff9"/>
        <w:spacing w:line="276" w:lineRule="auto"/>
        <w:ind w:firstLine="709"/>
        <w:jc w:val="both"/>
        <w:rPr>
          <w:b/>
          <w:bCs/>
          <w:lang w:val="ru-RU"/>
        </w:rPr>
      </w:pPr>
      <w:r w:rsidRPr="003C2B4A">
        <w:rPr>
          <w:lang w:val="ru-RU"/>
        </w:rPr>
        <w:t xml:space="preserve">1. Петрученко О.А. Латинско-русский словарь. В 2-х ч. Ч.1. От А до М / </w:t>
      </w:r>
      <w:proofErr w:type="spellStart"/>
      <w:r w:rsidRPr="003C2B4A">
        <w:rPr>
          <w:lang w:val="ru-RU"/>
        </w:rPr>
        <w:t>О.А.Петрученко</w:t>
      </w:r>
      <w:proofErr w:type="spellEnd"/>
      <w:r w:rsidRPr="003C2B4A">
        <w:rPr>
          <w:lang w:val="ru-RU"/>
        </w:rPr>
        <w:t xml:space="preserve">. – Москва: </w:t>
      </w:r>
      <w:proofErr w:type="spellStart"/>
      <w:r w:rsidRPr="003C2B4A">
        <w:rPr>
          <w:lang w:val="ru-RU"/>
        </w:rPr>
        <w:t>Юрайт</w:t>
      </w:r>
      <w:proofErr w:type="spellEnd"/>
      <w:r w:rsidRPr="003C2B4A">
        <w:rPr>
          <w:lang w:val="ru-RU"/>
        </w:rPr>
        <w:t>, 2018. – 410с.</w:t>
      </w:r>
    </w:p>
    <w:p w14:paraId="3BB51355" w14:textId="77777777" w:rsidR="00585161" w:rsidRPr="003C2B4A" w:rsidRDefault="00585161" w:rsidP="00585161">
      <w:pPr>
        <w:pStyle w:val="afffff9"/>
        <w:spacing w:line="276" w:lineRule="auto"/>
        <w:ind w:firstLine="709"/>
        <w:jc w:val="both"/>
        <w:rPr>
          <w:lang w:val="ru-RU"/>
        </w:rPr>
      </w:pPr>
      <w:r w:rsidRPr="003C2B4A">
        <w:rPr>
          <w:lang w:val="ru-RU"/>
        </w:rPr>
        <w:t xml:space="preserve">2. Петрученко О.А. Латинско-русский словарь. В 2-х ч. Ч.2. От </w:t>
      </w:r>
      <w:r w:rsidRPr="003C2B4A">
        <w:t>N</w:t>
      </w:r>
      <w:r w:rsidRPr="003C2B4A">
        <w:rPr>
          <w:lang w:val="ru-RU"/>
        </w:rPr>
        <w:t xml:space="preserve"> до </w:t>
      </w:r>
      <w:r w:rsidRPr="003C2B4A">
        <w:t>Z</w:t>
      </w:r>
      <w:r w:rsidRPr="003C2B4A">
        <w:rPr>
          <w:lang w:val="ru-RU"/>
        </w:rPr>
        <w:t xml:space="preserve"> / </w:t>
      </w:r>
      <w:proofErr w:type="spellStart"/>
      <w:r w:rsidRPr="003C2B4A">
        <w:rPr>
          <w:lang w:val="ru-RU"/>
        </w:rPr>
        <w:t>О.А.Петрученко</w:t>
      </w:r>
      <w:proofErr w:type="spellEnd"/>
      <w:r w:rsidRPr="003C2B4A">
        <w:rPr>
          <w:lang w:val="ru-RU"/>
        </w:rPr>
        <w:t xml:space="preserve">. – Москва: </w:t>
      </w:r>
      <w:proofErr w:type="spellStart"/>
      <w:r w:rsidRPr="003C2B4A">
        <w:rPr>
          <w:lang w:val="ru-RU"/>
        </w:rPr>
        <w:t>Юрайт</w:t>
      </w:r>
      <w:proofErr w:type="spellEnd"/>
      <w:r w:rsidRPr="003C2B4A">
        <w:rPr>
          <w:lang w:val="ru-RU"/>
        </w:rPr>
        <w:t xml:space="preserve">, 2018. – 412с. </w:t>
      </w:r>
    </w:p>
    <w:p w14:paraId="2CB3733B" w14:textId="77777777" w:rsidR="00585161" w:rsidRPr="003C2B4A" w:rsidRDefault="00585161" w:rsidP="00585161">
      <w:pPr>
        <w:pStyle w:val="afffff9"/>
        <w:spacing w:line="276" w:lineRule="auto"/>
        <w:ind w:firstLine="709"/>
        <w:jc w:val="both"/>
        <w:rPr>
          <w:lang w:val="ru-RU"/>
        </w:rPr>
      </w:pPr>
      <w:r w:rsidRPr="003C2B4A">
        <w:rPr>
          <w:lang w:val="ru-RU"/>
        </w:rPr>
        <w:t xml:space="preserve">3. Медицинский словарь [Электронный ресурс]. </w:t>
      </w:r>
      <w:r w:rsidRPr="003C2B4A">
        <w:t>URL</w:t>
      </w:r>
      <w:r w:rsidRPr="003C2B4A">
        <w:rPr>
          <w:lang w:val="ru-RU"/>
        </w:rPr>
        <w:t xml:space="preserve">: </w:t>
      </w:r>
      <w:hyperlink r:id="rId126" w:history="1">
        <w:r w:rsidRPr="003C2B4A">
          <w:rPr>
            <w:rStyle w:val="ac"/>
          </w:rPr>
          <w:t>http</w:t>
        </w:r>
        <w:r w:rsidRPr="003C2B4A">
          <w:rPr>
            <w:rStyle w:val="ac"/>
            <w:lang w:val="ru-RU"/>
          </w:rPr>
          <w:t>://</w:t>
        </w:r>
        <w:r w:rsidRPr="003C2B4A">
          <w:rPr>
            <w:rStyle w:val="ac"/>
          </w:rPr>
          <w:t>www</w:t>
        </w:r>
        <w:r w:rsidRPr="003C2B4A">
          <w:rPr>
            <w:rStyle w:val="ac"/>
            <w:lang w:val="ru-RU"/>
          </w:rPr>
          <w:t>.</w:t>
        </w:r>
        <w:proofErr w:type="spellStart"/>
        <w:r w:rsidRPr="003C2B4A">
          <w:rPr>
            <w:rStyle w:val="ac"/>
          </w:rPr>
          <w:t>wmed</w:t>
        </w:r>
        <w:proofErr w:type="spellEnd"/>
        <w:r w:rsidRPr="003C2B4A">
          <w:rPr>
            <w:rStyle w:val="ac"/>
            <w:lang w:val="ru-RU"/>
          </w:rPr>
          <w:t>.</w:t>
        </w:r>
        <w:proofErr w:type="spellStart"/>
        <w:r w:rsidRPr="003C2B4A">
          <w:rPr>
            <w:rStyle w:val="ac"/>
          </w:rPr>
          <w:t>ru</w:t>
        </w:r>
        <w:proofErr w:type="spellEnd"/>
        <w:r w:rsidRPr="003C2B4A">
          <w:rPr>
            <w:rStyle w:val="ac"/>
            <w:lang w:val="ru-RU"/>
          </w:rPr>
          <w:t>/</w:t>
        </w:r>
        <w:proofErr w:type="spellStart"/>
        <w:r w:rsidRPr="003C2B4A">
          <w:rPr>
            <w:rStyle w:val="ac"/>
          </w:rPr>
          <w:t>dic</w:t>
        </w:r>
        <w:proofErr w:type="spellEnd"/>
        <w:r w:rsidRPr="003C2B4A">
          <w:rPr>
            <w:rStyle w:val="ac"/>
            <w:lang w:val="ru-RU"/>
          </w:rPr>
          <w:t>.</w:t>
        </w:r>
        <w:r w:rsidRPr="003C2B4A">
          <w:rPr>
            <w:rStyle w:val="ac"/>
          </w:rPr>
          <w:t>htm</w:t>
        </w:r>
      </w:hyperlink>
    </w:p>
    <w:p w14:paraId="7B585F9E" w14:textId="77777777" w:rsidR="00585161" w:rsidRPr="003C2B4A" w:rsidRDefault="00585161" w:rsidP="00585161">
      <w:pPr>
        <w:spacing w:after="0"/>
        <w:ind w:firstLine="709"/>
        <w:jc w:val="both"/>
        <w:rPr>
          <w:rFonts w:ascii="Times New Roman" w:hAnsi="Times New Roman"/>
          <w:sz w:val="24"/>
          <w:szCs w:val="24"/>
        </w:rPr>
      </w:pPr>
      <w:r w:rsidRPr="003C2B4A">
        <w:rPr>
          <w:rFonts w:ascii="Times New Roman" w:hAnsi="Times New Roman"/>
          <w:sz w:val="24"/>
          <w:szCs w:val="24"/>
        </w:rPr>
        <w:t xml:space="preserve">5. Онлайновые словари </w:t>
      </w:r>
      <w:proofErr w:type="spellStart"/>
      <w:r w:rsidRPr="003C2B4A">
        <w:rPr>
          <w:rFonts w:ascii="Times New Roman" w:hAnsi="Times New Roman"/>
          <w:sz w:val="24"/>
          <w:szCs w:val="24"/>
        </w:rPr>
        <w:t>Polyglossum</w:t>
      </w:r>
      <w:proofErr w:type="spellEnd"/>
      <w:r w:rsidRPr="003C2B4A">
        <w:rPr>
          <w:rFonts w:ascii="Times New Roman" w:hAnsi="Times New Roman"/>
          <w:sz w:val="24"/>
          <w:szCs w:val="24"/>
        </w:rPr>
        <w:t xml:space="preserve"> (анатомический латино-русско-латинский словарь) [Электронный ресурс]. URL: </w:t>
      </w:r>
      <w:hyperlink r:id="rId127" w:history="1">
        <w:r w:rsidRPr="003C2B4A">
          <w:rPr>
            <w:rStyle w:val="ac"/>
            <w:rFonts w:ascii="Times New Roman" w:hAnsi="Times New Roman"/>
            <w:sz w:val="24"/>
            <w:szCs w:val="24"/>
            <w:lang w:val="en-US"/>
          </w:rPr>
          <w:t>http</w:t>
        </w:r>
        <w:r w:rsidRPr="003C2B4A">
          <w:rPr>
            <w:rStyle w:val="ac"/>
            <w:rFonts w:ascii="Times New Roman" w:hAnsi="Times New Roman"/>
            <w:sz w:val="24"/>
            <w:szCs w:val="24"/>
          </w:rPr>
          <w:t>://</w:t>
        </w:r>
        <w:r w:rsidRPr="003C2B4A">
          <w:rPr>
            <w:rStyle w:val="ac"/>
            <w:rFonts w:ascii="Times New Roman" w:hAnsi="Times New Roman"/>
            <w:sz w:val="24"/>
            <w:szCs w:val="24"/>
            <w:lang w:val="en-US"/>
          </w:rPr>
          <w:t>www</w:t>
        </w:r>
        <w:r w:rsidRPr="003C2B4A">
          <w:rPr>
            <w:rStyle w:val="ac"/>
            <w:rFonts w:ascii="Times New Roman" w:hAnsi="Times New Roman"/>
            <w:sz w:val="24"/>
            <w:szCs w:val="24"/>
          </w:rPr>
          <w:t>.</w:t>
        </w:r>
        <w:proofErr w:type="spellStart"/>
        <w:r w:rsidRPr="003C2B4A">
          <w:rPr>
            <w:rStyle w:val="ac"/>
            <w:rFonts w:ascii="Times New Roman" w:hAnsi="Times New Roman"/>
            <w:sz w:val="24"/>
            <w:szCs w:val="24"/>
            <w:lang w:val="en-US"/>
          </w:rPr>
          <w:t>ets</w:t>
        </w:r>
        <w:proofErr w:type="spellEnd"/>
        <w:r w:rsidRPr="003C2B4A">
          <w:rPr>
            <w:rStyle w:val="ac"/>
            <w:rFonts w:ascii="Times New Roman" w:hAnsi="Times New Roman"/>
            <w:sz w:val="24"/>
            <w:szCs w:val="24"/>
          </w:rPr>
          <w:t>.</w:t>
        </w:r>
        <w:proofErr w:type="spellStart"/>
        <w:r w:rsidRPr="003C2B4A">
          <w:rPr>
            <w:rStyle w:val="ac"/>
            <w:rFonts w:ascii="Times New Roman" w:hAnsi="Times New Roman"/>
            <w:sz w:val="24"/>
            <w:szCs w:val="24"/>
            <w:lang w:val="en-US"/>
          </w:rPr>
          <w:t>ru</w:t>
        </w:r>
        <w:proofErr w:type="spellEnd"/>
        <w:r w:rsidRPr="003C2B4A">
          <w:rPr>
            <w:rStyle w:val="ac"/>
            <w:rFonts w:ascii="Times New Roman" w:hAnsi="Times New Roman"/>
            <w:sz w:val="24"/>
            <w:szCs w:val="24"/>
          </w:rPr>
          <w:t>/</w:t>
        </w:r>
        <w:proofErr w:type="spellStart"/>
        <w:r w:rsidRPr="003C2B4A">
          <w:rPr>
            <w:rStyle w:val="ac"/>
            <w:rFonts w:ascii="Times New Roman" w:hAnsi="Times New Roman"/>
            <w:sz w:val="24"/>
            <w:szCs w:val="24"/>
            <w:lang w:val="en-US"/>
          </w:rPr>
          <w:t>cgi</w:t>
        </w:r>
        <w:proofErr w:type="spellEnd"/>
        <w:r w:rsidRPr="003C2B4A">
          <w:rPr>
            <w:rStyle w:val="ac"/>
            <w:rFonts w:ascii="Times New Roman" w:hAnsi="Times New Roman"/>
            <w:sz w:val="24"/>
            <w:szCs w:val="24"/>
          </w:rPr>
          <w:t>-</w:t>
        </w:r>
        <w:r w:rsidRPr="003C2B4A">
          <w:rPr>
            <w:rStyle w:val="ac"/>
            <w:rFonts w:ascii="Times New Roman" w:hAnsi="Times New Roman"/>
            <w:sz w:val="24"/>
            <w:szCs w:val="24"/>
            <w:lang w:val="en-US"/>
          </w:rPr>
          <w:t>bin</w:t>
        </w:r>
        <w:r w:rsidRPr="003C2B4A">
          <w:rPr>
            <w:rStyle w:val="ac"/>
            <w:rFonts w:ascii="Times New Roman" w:hAnsi="Times New Roman"/>
            <w:sz w:val="24"/>
            <w:szCs w:val="24"/>
          </w:rPr>
          <w:t>/</w:t>
        </w:r>
        <w:proofErr w:type="spellStart"/>
        <w:r w:rsidRPr="003C2B4A">
          <w:rPr>
            <w:rStyle w:val="ac"/>
            <w:rFonts w:ascii="Times New Roman" w:hAnsi="Times New Roman"/>
            <w:sz w:val="24"/>
            <w:szCs w:val="24"/>
            <w:lang w:val="en-US"/>
          </w:rPr>
          <w:t>udict</w:t>
        </w:r>
        <w:proofErr w:type="spellEnd"/>
      </w:hyperlink>
    </w:p>
    <w:p w14:paraId="085931A7" w14:textId="77777777" w:rsidR="00585161" w:rsidRPr="003C2B4A" w:rsidRDefault="00585161" w:rsidP="00585161">
      <w:pPr>
        <w:pStyle w:val="afffff9"/>
        <w:spacing w:line="276" w:lineRule="auto"/>
        <w:ind w:firstLine="709"/>
        <w:jc w:val="both"/>
        <w:rPr>
          <w:lang w:val="ru-RU"/>
        </w:rPr>
      </w:pPr>
      <w:r w:rsidRPr="003C2B4A">
        <w:rPr>
          <w:lang w:val="ru-RU"/>
        </w:rPr>
        <w:t xml:space="preserve">6. Медицинские термины. [Электронный ресурс]. </w:t>
      </w:r>
      <w:r w:rsidRPr="003C2B4A">
        <w:t>URL</w:t>
      </w:r>
      <w:r w:rsidRPr="003C2B4A">
        <w:rPr>
          <w:lang w:val="ru-RU"/>
        </w:rPr>
        <w:t xml:space="preserve">: </w:t>
      </w:r>
      <w:hyperlink r:id="rId128" w:history="1">
        <w:r w:rsidRPr="003C2B4A">
          <w:rPr>
            <w:rStyle w:val="ac"/>
          </w:rPr>
          <w:t>http</w:t>
        </w:r>
        <w:r w:rsidRPr="003C2B4A">
          <w:rPr>
            <w:rStyle w:val="ac"/>
            <w:lang w:val="ru-RU"/>
          </w:rPr>
          <w:t>://</w:t>
        </w:r>
        <w:r w:rsidRPr="003C2B4A">
          <w:rPr>
            <w:rStyle w:val="ac"/>
          </w:rPr>
          <w:t>www</w:t>
        </w:r>
        <w:r w:rsidRPr="003C2B4A">
          <w:rPr>
            <w:rStyle w:val="ac"/>
            <w:lang w:val="ru-RU"/>
          </w:rPr>
          <w:t>.</w:t>
        </w:r>
        <w:proofErr w:type="spellStart"/>
        <w:r w:rsidRPr="003C2B4A">
          <w:rPr>
            <w:rStyle w:val="ac"/>
          </w:rPr>
          <w:t>nedug</w:t>
        </w:r>
        <w:proofErr w:type="spellEnd"/>
        <w:r w:rsidRPr="003C2B4A">
          <w:rPr>
            <w:rStyle w:val="ac"/>
            <w:lang w:val="ru-RU"/>
          </w:rPr>
          <w:t>.</w:t>
        </w:r>
        <w:proofErr w:type="spellStart"/>
        <w:r w:rsidRPr="003C2B4A">
          <w:rPr>
            <w:rStyle w:val="ac"/>
          </w:rPr>
          <w:t>ru</w:t>
        </w:r>
        <w:proofErr w:type="spellEnd"/>
        <w:r w:rsidRPr="003C2B4A">
          <w:rPr>
            <w:rStyle w:val="ac"/>
            <w:lang w:val="ru-RU"/>
          </w:rPr>
          <w:t>/</w:t>
        </w:r>
        <w:r w:rsidRPr="003C2B4A">
          <w:rPr>
            <w:rStyle w:val="ac"/>
          </w:rPr>
          <w:t>library</w:t>
        </w:r>
        <w:r w:rsidRPr="003C2B4A">
          <w:rPr>
            <w:rStyle w:val="ac"/>
            <w:lang w:val="ru-RU"/>
          </w:rPr>
          <w:t>/</w:t>
        </w:r>
        <w:r w:rsidRPr="003C2B4A">
          <w:rPr>
            <w:rStyle w:val="ac"/>
          </w:rPr>
          <w:t>Default</w:t>
        </w:r>
        <w:r w:rsidRPr="003C2B4A">
          <w:rPr>
            <w:rStyle w:val="ac"/>
            <w:lang w:val="ru-RU"/>
          </w:rPr>
          <w:t>.</w:t>
        </w:r>
        <w:proofErr w:type="spellStart"/>
        <w:r w:rsidRPr="003C2B4A">
          <w:rPr>
            <w:rStyle w:val="ac"/>
          </w:rPr>
          <w:t>aspx</w:t>
        </w:r>
        <w:proofErr w:type="spellEnd"/>
        <w:r w:rsidRPr="003C2B4A">
          <w:rPr>
            <w:rStyle w:val="ac"/>
            <w:lang w:val="ru-RU"/>
          </w:rPr>
          <w:t>?</w:t>
        </w:r>
        <w:r w:rsidRPr="003C2B4A">
          <w:rPr>
            <w:rStyle w:val="ac"/>
          </w:rPr>
          <w:t>ID</w:t>
        </w:r>
        <w:r w:rsidRPr="003C2B4A">
          <w:rPr>
            <w:rStyle w:val="ac"/>
            <w:lang w:val="ru-RU"/>
          </w:rPr>
          <w:t>=7222</w:t>
        </w:r>
      </w:hyperlink>
    </w:p>
    <w:p w14:paraId="60D293E1" w14:textId="77777777" w:rsidR="00585161" w:rsidRPr="003C2B4A" w:rsidRDefault="00585161" w:rsidP="00585161">
      <w:pPr>
        <w:pStyle w:val="afffff9"/>
        <w:spacing w:line="276" w:lineRule="auto"/>
        <w:ind w:firstLine="709"/>
        <w:jc w:val="both"/>
        <w:rPr>
          <w:lang w:val="ru-RU"/>
        </w:rPr>
      </w:pPr>
      <w:r w:rsidRPr="003C2B4A">
        <w:rPr>
          <w:lang w:val="ru-RU"/>
        </w:rPr>
        <w:t xml:space="preserve">7. История латинского языка, история латыни. Словообразование. Словарь [Электронный ресурс]. </w:t>
      </w:r>
      <w:r w:rsidRPr="003C2B4A">
        <w:t>URL</w:t>
      </w:r>
      <w:r w:rsidRPr="003C2B4A">
        <w:rPr>
          <w:lang w:val="ru-RU"/>
        </w:rPr>
        <w:t xml:space="preserve">: </w:t>
      </w:r>
      <w:hyperlink r:id="rId129" w:history="1">
        <w:r w:rsidRPr="003C2B4A">
          <w:rPr>
            <w:rStyle w:val="ac"/>
          </w:rPr>
          <w:t>http</w:t>
        </w:r>
        <w:r w:rsidRPr="003C2B4A">
          <w:rPr>
            <w:rStyle w:val="ac"/>
            <w:lang w:val="ru-RU"/>
          </w:rPr>
          <w:t>://</w:t>
        </w:r>
        <w:proofErr w:type="spellStart"/>
        <w:r w:rsidRPr="003C2B4A">
          <w:rPr>
            <w:rStyle w:val="ac"/>
          </w:rPr>
          <w:t>latinsk</w:t>
        </w:r>
        <w:proofErr w:type="spellEnd"/>
        <w:r w:rsidRPr="003C2B4A">
          <w:rPr>
            <w:rStyle w:val="ac"/>
            <w:lang w:val="ru-RU"/>
          </w:rPr>
          <w:t>.</w:t>
        </w:r>
        <w:proofErr w:type="spellStart"/>
        <w:r w:rsidRPr="003C2B4A">
          <w:rPr>
            <w:rStyle w:val="ac"/>
          </w:rPr>
          <w:t>ru</w:t>
        </w:r>
        <w:proofErr w:type="spellEnd"/>
        <w:r w:rsidRPr="003C2B4A">
          <w:rPr>
            <w:rStyle w:val="ac"/>
            <w:lang w:val="ru-RU"/>
          </w:rPr>
          <w:t>/</w:t>
        </w:r>
      </w:hyperlink>
    </w:p>
    <w:p w14:paraId="09801222" w14:textId="77777777" w:rsidR="00585161" w:rsidRPr="003C2B4A" w:rsidRDefault="00585161" w:rsidP="00585161">
      <w:pPr>
        <w:pStyle w:val="afffff9"/>
        <w:spacing w:line="276" w:lineRule="auto"/>
        <w:ind w:firstLine="709"/>
        <w:jc w:val="both"/>
      </w:pPr>
      <w:r w:rsidRPr="003C2B4A">
        <w:rPr>
          <w:lang w:val="ru-RU"/>
        </w:rPr>
        <w:t xml:space="preserve">8. </w:t>
      </w:r>
      <w:r w:rsidRPr="003C2B4A">
        <w:t>Lingua</w:t>
      </w:r>
      <w:r w:rsidRPr="003C2B4A">
        <w:rPr>
          <w:lang w:val="ru-RU"/>
        </w:rPr>
        <w:t xml:space="preserve"> </w:t>
      </w:r>
      <w:r w:rsidRPr="003C2B4A">
        <w:t>Latina</w:t>
      </w:r>
      <w:r w:rsidRPr="003C2B4A">
        <w:rPr>
          <w:lang w:val="ru-RU"/>
        </w:rPr>
        <w:t xml:space="preserve"> </w:t>
      </w:r>
      <w:proofErr w:type="spellStart"/>
      <w:r w:rsidRPr="003C2B4A">
        <w:t>aeterna</w:t>
      </w:r>
      <w:proofErr w:type="spellEnd"/>
      <w:r w:rsidRPr="003C2B4A">
        <w:rPr>
          <w:lang w:val="ru-RU"/>
        </w:rPr>
        <w:t xml:space="preserve"> [Электронный ресурс]. </w:t>
      </w:r>
      <w:r w:rsidRPr="003C2B4A">
        <w:t xml:space="preserve">URL: </w:t>
      </w:r>
      <w:hyperlink r:id="rId130" w:history="1">
        <w:r w:rsidRPr="003C2B4A">
          <w:rPr>
            <w:rStyle w:val="ac"/>
          </w:rPr>
          <w:t>http://www.linguaeterna.com</w:t>
        </w:r>
      </w:hyperlink>
    </w:p>
    <w:p w14:paraId="11444B57" w14:textId="77777777" w:rsidR="00585161" w:rsidRPr="003C2B4A" w:rsidRDefault="00585161" w:rsidP="00585161">
      <w:pPr>
        <w:pStyle w:val="afffff9"/>
        <w:spacing w:line="276" w:lineRule="auto"/>
        <w:ind w:firstLine="709"/>
        <w:jc w:val="both"/>
      </w:pPr>
      <w:r w:rsidRPr="003C2B4A">
        <w:t>9. ORBIS LATINUS online [</w:t>
      </w:r>
      <w:r w:rsidRPr="003C2B4A">
        <w:rPr>
          <w:lang w:val="ru-RU"/>
        </w:rPr>
        <w:t>Электронный</w:t>
      </w:r>
      <w:r w:rsidRPr="003C2B4A">
        <w:t xml:space="preserve"> </w:t>
      </w:r>
      <w:r w:rsidRPr="003C2B4A">
        <w:rPr>
          <w:lang w:val="ru-RU"/>
        </w:rPr>
        <w:t>ресурс</w:t>
      </w:r>
      <w:r w:rsidRPr="003C2B4A">
        <w:t xml:space="preserve">]. URL: </w:t>
      </w:r>
      <w:hyperlink r:id="rId131" w:history="1">
        <w:r w:rsidRPr="003C2B4A">
          <w:rPr>
            <w:rStyle w:val="ac"/>
          </w:rPr>
          <w:t>http://www.columbia.edu/.html</w:t>
        </w:r>
      </w:hyperlink>
    </w:p>
    <w:p w14:paraId="040B09CC" w14:textId="77777777" w:rsidR="00585161" w:rsidRPr="003C2B4A" w:rsidRDefault="00585161" w:rsidP="00585161">
      <w:pPr>
        <w:contextualSpacing/>
        <w:jc w:val="center"/>
        <w:rPr>
          <w:rFonts w:ascii="Times New Roman" w:hAnsi="Times New Roman"/>
          <w:b/>
          <w:sz w:val="24"/>
          <w:szCs w:val="24"/>
          <w:lang w:val="en-US"/>
        </w:rPr>
      </w:pPr>
    </w:p>
    <w:p w14:paraId="6F90AC5A" w14:textId="77777777" w:rsidR="00585161" w:rsidRPr="003C2B4A" w:rsidRDefault="00585161" w:rsidP="00585161">
      <w:pPr>
        <w:contextualSpacing/>
        <w:jc w:val="center"/>
        <w:rPr>
          <w:rFonts w:ascii="Times New Roman" w:hAnsi="Times New Roman"/>
          <w:b/>
          <w:sz w:val="24"/>
          <w:szCs w:val="24"/>
        </w:rPr>
      </w:pPr>
      <w:r w:rsidRPr="003C2B4A">
        <w:rPr>
          <w:rFonts w:ascii="Times New Roman" w:hAnsi="Times New Roman"/>
          <w:b/>
          <w:sz w:val="24"/>
          <w:szCs w:val="24"/>
        </w:rPr>
        <w:t xml:space="preserve">4. КОНТРОЛЬ И ОЦЕНКА РЕЗУЛЬТАТОВ ОСВОЕНИЯ </w:t>
      </w:r>
      <w:r w:rsidRPr="003C2B4A">
        <w:rPr>
          <w:rFonts w:ascii="Times New Roman" w:hAnsi="Times New Roman"/>
          <w:b/>
          <w:sz w:val="24"/>
          <w:szCs w:val="24"/>
        </w:rPr>
        <w:br/>
        <w:t>УЧЕБНОЙ ДИСЦИПЛИНЫ</w:t>
      </w:r>
    </w:p>
    <w:p w14:paraId="1C30E51E" w14:textId="77777777" w:rsidR="00585161" w:rsidRPr="003C2B4A"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5161" w:rsidRPr="00F50956" w14:paraId="25A24343" w14:textId="77777777" w:rsidTr="00F50956">
        <w:trPr>
          <w:trHeight w:val="23"/>
        </w:trPr>
        <w:tc>
          <w:tcPr>
            <w:tcW w:w="1912" w:type="pct"/>
          </w:tcPr>
          <w:p w14:paraId="1AD28372" w14:textId="5F75058F" w:rsidR="00585161" w:rsidRPr="00F50956" w:rsidRDefault="00585161"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Результаты обучения</w:t>
            </w:r>
            <w:r w:rsidRPr="00F50956">
              <w:rPr>
                <w:rFonts w:ascii="Times New Roman" w:hAnsi="Times New Roman"/>
                <w:sz w:val="24"/>
                <w:szCs w:val="24"/>
              </w:rPr>
              <w:t xml:space="preserve"> </w:t>
            </w:r>
          </w:p>
        </w:tc>
        <w:tc>
          <w:tcPr>
            <w:tcW w:w="1580" w:type="pct"/>
          </w:tcPr>
          <w:p w14:paraId="19097433"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1ABB7C75"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585161" w:rsidRPr="00F50956" w14:paraId="27432742" w14:textId="77777777" w:rsidTr="00F50956">
        <w:trPr>
          <w:trHeight w:val="23"/>
        </w:trPr>
        <w:tc>
          <w:tcPr>
            <w:tcW w:w="1912" w:type="pct"/>
          </w:tcPr>
          <w:p w14:paraId="5CFB2200"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295450D7" w14:textId="77777777" w:rsidR="00585161" w:rsidRPr="00F50956" w:rsidRDefault="00585161" w:rsidP="00BC587B">
            <w:pPr>
              <w:pStyle w:val="ConsPlusNormal"/>
              <w:numPr>
                <w:ilvl w:val="0"/>
                <w:numId w:val="15"/>
              </w:numPr>
              <w:ind w:left="0" w:firstLine="0"/>
              <w:rPr>
                <w:rFonts w:ascii="Times New Roman" w:hAnsi="Times New Roman" w:cs="Times New Roman"/>
                <w:sz w:val="24"/>
                <w:szCs w:val="24"/>
              </w:rPr>
            </w:pPr>
            <w:r w:rsidRPr="00F50956">
              <w:rPr>
                <w:rFonts w:ascii="Times New Roman" w:hAnsi="Times New Roman" w:cs="Times New Roman"/>
                <w:sz w:val="24"/>
                <w:szCs w:val="24"/>
              </w:rPr>
              <w:t>латинский алфавит, правила чтения и ударения;</w:t>
            </w:r>
          </w:p>
          <w:p w14:paraId="22ADFEBB" w14:textId="77777777" w:rsidR="00585161" w:rsidRPr="00F50956" w:rsidRDefault="00585161" w:rsidP="00BC587B">
            <w:pPr>
              <w:pStyle w:val="ConsPlusNormal"/>
              <w:numPr>
                <w:ilvl w:val="0"/>
                <w:numId w:val="15"/>
              </w:numPr>
              <w:ind w:left="0" w:firstLine="0"/>
              <w:rPr>
                <w:rFonts w:ascii="Times New Roman" w:hAnsi="Times New Roman" w:cs="Times New Roman"/>
                <w:sz w:val="24"/>
                <w:szCs w:val="24"/>
              </w:rPr>
            </w:pPr>
            <w:r w:rsidRPr="00F50956">
              <w:rPr>
                <w:rFonts w:ascii="Times New Roman" w:hAnsi="Times New Roman" w:cs="Times New Roman"/>
                <w:sz w:val="24"/>
                <w:szCs w:val="24"/>
              </w:rPr>
              <w:t xml:space="preserve">элементы грамматики латинского языка, необходимые </w:t>
            </w:r>
            <w:r w:rsidRPr="00F50956">
              <w:rPr>
                <w:rFonts w:ascii="Times New Roman" w:hAnsi="Times New Roman" w:cs="Times New Roman"/>
                <w:sz w:val="24"/>
                <w:szCs w:val="24"/>
              </w:rPr>
              <w:lastRenderedPageBreak/>
              <w:t>для понимания и образования медицинских терминов, а также для написания и перевода рецептов</w:t>
            </w:r>
          </w:p>
          <w:p w14:paraId="37E47545" w14:textId="6F9B645C" w:rsidR="00585161" w:rsidRPr="00F50956" w:rsidRDefault="00585161" w:rsidP="00BC587B">
            <w:pPr>
              <w:pStyle w:val="ConsPlusNormal"/>
              <w:numPr>
                <w:ilvl w:val="0"/>
                <w:numId w:val="15"/>
              </w:numPr>
              <w:ind w:left="0" w:firstLine="0"/>
              <w:rPr>
                <w:rFonts w:ascii="Times New Roman" w:hAnsi="Times New Roman" w:cs="Times New Roman"/>
                <w:bCs/>
                <w:sz w:val="24"/>
                <w:szCs w:val="24"/>
              </w:rPr>
            </w:pPr>
            <w:r w:rsidRPr="00F50956">
              <w:rPr>
                <w:rFonts w:ascii="Times New Roman" w:hAnsi="Times New Roman" w:cs="Times New Roman"/>
                <w:sz w:val="24"/>
                <w:szCs w:val="24"/>
              </w:rPr>
              <w:t xml:space="preserve">500 терминологических единиц и </w:t>
            </w:r>
            <w:proofErr w:type="spellStart"/>
            <w:r w:rsidRPr="00F50956">
              <w:rPr>
                <w:rFonts w:ascii="Times New Roman" w:hAnsi="Times New Roman" w:cs="Times New Roman"/>
                <w:sz w:val="24"/>
                <w:szCs w:val="24"/>
              </w:rPr>
              <w:t>терминоэлементов</w:t>
            </w:r>
            <w:proofErr w:type="spellEnd"/>
            <w:r w:rsidRPr="00F50956">
              <w:rPr>
                <w:rFonts w:ascii="Times New Roman" w:hAnsi="Times New Roman" w:cs="Times New Roman"/>
                <w:sz w:val="24"/>
                <w:szCs w:val="24"/>
              </w:rPr>
              <w:t xml:space="preserve"> на уровне долговременной памяти в качестве активного терминологического запаса</w:t>
            </w:r>
          </w:p>
        </w:tc>
        <w:tc>
          <w:tcPr>
            <w:tcW w:w="1580" w:type="pct"/>
          </w:tcPr>
          <w:p w14:paraId="5273B607"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 воспроизведение элементов латинской грамматики и способов словообразования;</w:t>
            </w:r>
          </w:p>
          <w:p w14:paraId="3C1AFBD7"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 xml:space="preserve">- определение основных грамматических форм частей речи по </w:t>
            </w:r>
            <w:proofErr w:type="spellStart"/>
            <w:r w:rsidRPr="00F50956">
              <w:rPr>
                <w:rFonts w:ascii="Times New Roman" w:hAnsi="Times New Roman"/>
                <w:sz w:val="24"/>
                <w:szCs w:val="24"/>
              </w:rPr>
              <w:t>терминоэлементам</w:t>
            </w:r>
            <w:proofErr w:type="spellEnd"/>
            <w:r w:rsidRPr="00F50956">
              <w:rPr>
                <w:rFonts w:ascii="Times New Roman" w:hAnsi="Times New Roman"/>
                <w:sz w:val="24"/>
                <w:szCs w:val="24"/>
              </w:rPr>
              <w:t>;</w:t>
            </w:r>
          </w:p>
          <w:p w14:paraId="723C4404"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воспроизведение лексического минимума медицинских терминов на латинском языке, осуществление перевода;</w:t>
            </w:r>
          </w:p>
          <w:p w14:paraId="0D0A3049"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 xml:space="preserve">- правильное объяснение и перевод терминов и устойчивых латинских выражений; </w:t>
            </w:r>
          </w:p>
        </w:tc>
        <w:tc>
          <w:tcPr>
            <w:tcW w:w="1508" w:type="pct"/>
          </w:tcPr>
          <w:p w14:paraId="5AEB2A79"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 xml:space="preserve">Контроль навыков чтения и письма, </w:t>
            </w:r>
          </w:p>
          <w:p w14:paraId="0AC94884"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контроль навыков словообразования, </w:t>
            </w:r>
          </w:p>
          <w:p w14:paraId="66EF9A49"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lastRenderedPageBreak/>
              <w:t>контроль лексического минимума</w:t>
            </w:r>
          </w:p>
          <w:p w14:paraId="10FED46A"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тестирование, </w:t>
            </w:r>
          </w:p>
          <w:p w14:paraId="1B279D95"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терминологический диктант, </w:t>
            </w:r>
          </w:p>
          <w:p w14:paraId="59D52403"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контроль выполнения упражнений</w:t>
            </w:r>
          </w:p>
          <w:p w14:paraId="60D35A7C"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Дифференцированный зачет</w:t>
            </w:r>
          </w:p>
        </w:tc>
      </w:tr>
      <w:tr w:rsidR="00585161" w:rsidRPr="00F50956" w14:paraId="201CF5BE" w14:textId="77777777" w:rsidTr="00F50956">
        <w:trPr>
          <w:trHeight w:val="23"/>
        </w:trPr>
        <w:tc>
          <w:tcPr>
            <w:tcW w:w="1912" w:type="pct"/>
          </w:tcPr>
          <w:p w14:paraId="5645CB25"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lastRenderedPageBreak/>
              <w:t>Умения</w:t>
            </w:r>
          </w:p>
          <w:p w14:paraId="4E8F1ECF" w14:textId="77777777" w:rsidR="00585161" w:rsidRPr="00F50956" w:rsidRDefault="00585161" w:rsidP="00BC587B">
            <w:pPr>
              <w:pStyle w:val="ConsPlusNormal"/>
              <w:numPr>
                <w:ilvl w:val="0"/>
                <w:numId w:val="14"/>
              </w:numPr>
              <w:ind w:left="0" w:firstLine="0"/>
              <w:rPr>
                <w:rFonts w:ascii="Times New Roman" w:hAnsi="Times New Roman" w:cs="Times New Roman"/>
                <w:sz w:val="24"/>
                <w:szCs w:val="24"/>
              </w:rPr>
            </w:pPr>
            <w:r w:rsidRPr="00F50956">
              <w:rPr>
                <w:rFonts w:ascii="Times New Roman" w:hAnsi="Times New Roman" w:cs="Times New Roman"/>
                <w:sz w:val="24"/>
                <w:szCs w:val="24"/>
              </w:rPr>
              <w:t>правильно читать и писать на латинском языке медицинские (анатомические, клинические и фармацевтические) термины;</w:t>
            </w:r>
          </w:p>
          <w:p w14:paraId="639DD944" w14:textId="77777777" w:rsidR="00585161" w:rsidRPr="00F50956" w:rsidRDefault="00585161" w:rsidP="00BC587B">
            <w:pPr>
              <w:pStyle w:val="ConsPlusNormal"/>
              <w:numPr>
                <w:ilvl w:val="0"/>
                <w:numId w:val="14"/>
              </w:numPr>
              <w:ind w:left="0" w:firstLine="0"/>
              <w:rPr>
                <w:rFonts w:ascii="Times New Roman" w:hAnsi="Times New Roman" w:cs="Times New Roman"/>
                <w:sz w:val="24"/>
                <w:szCs w:val="24"/>
              </w:rPr>
            </w:pPr>
            <w:r w:rsidRPr="00F50956">
              <w:rPr>
                <w:rFonts w:ascii="Times New Roman" w:hAnsi="Times New Roman" w:cs="Times New Roman"/>
                <w:sz w:val="24"/>
                <w:szCs w:val="24"/>
              </w:rPr>
              <w:t>использовать элементы латинской грамматики для перевода и построения медицинских терминов;</w:t>
            </w:r>
          </w:p>
          <w:p w14:paraId="39A4FF63" w14:textId="77777777" w:rsidR="00585161" w:rsidRPr="00F50956" w:rsidRDefault="00585161" w:rsidP="00BC587B">
            <w:pPr>
              <w:pStyle w:val="ConsPlusNormal"/>
              <w:numPr>
                <w:ilvl w:val="0"/>
                <w:numId w:val="14"/>
              </w:numPr>
              <w:ind w:left="0" w:firstLine="0"/>
              <w:rPr>
                <w:rFonts w:ascii="Times New Roman" w:hAnsi="Times New Roman" w:cs="Times New Roman"/>
                <w:sz w:val="24"/>
                <w:szCs w:val="24"/>
              </w:rPr>
            </w:pPr>
            <w:r w:rsidRPr="00F50956">
              <w:rPr>
                <w:rFonts w:ascii="Times New Roman" w:hAnsi="Times New Roman" w:cs="Times New Roman"/>
                <w:sz w:val="24"/>
                <w:szCs w:val="24"/>
              </w:rPr>
              <w:t>использовать элементы латинской грамматики для перевода и построения медицинских терминов;</w:t>
            </w:r>
          </w:p>
          <w:p w14:paraId="09E65235" w14:textId="77777777" w:rsidR="00585161" w:rsidRPr="00F50956" w:rsidRDefault="00585161" w:rsidP="00BC587B">
            <w:pPr>
              <w:pStyle w:val="ConsPlusNormal"/>
              <w:numPr>
                <w:ilvl w:val="0"/>
                <w:numId w:val="14"/>
              </w:numPr>
              <w:ind w:left="0" w:firstLine="0"/>
              <w:rPr>
                <w:rFonts w:ascii="Times New Roman" w:hAnsi="Times New Roman" w:cs="Times New Roman"/>
                <w:bCs/>
                <w:sz w:val="24"/>
                <w:szCs w:val="24"/>
              </w:rPr>
            </w:pPr>
            <w:r w:rsidRPr="00F50956">
              <w:rPr>
                <w:rFonts w:ascii="Times New Roman" w:hAnsi="Times New Roman" w:cs="Times New Roman"/>
                <w:sz w:val="24"/>
                <w:szCs w:val="24"/>
              </w:rPr>
              <w:t>переводить рецепты и оформлять их по заданному нормативному образцу</w:t>
            </w:r>
          </w:p>
        </w:tc>
        <w:tc>
          <w:tcPr>
            <w:tcW w:w="1580" w:type="pct"/>
          </w:tcPr>
          <w:p w14:paraId="63EC7B8A"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демонстрация правильного чтения латинских слов с объяснением правил постановки ударения; </w:t>
            </w:r>
          </w:p>
          <w:p w14:paraId="024C577F"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письменное воспроизведение медицинских терминов с соблюдением правил орфографии латинского языка; </w:t>
            </w:r>
          </w:p>
          <w:p w14:paraId="45C54800"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доступное объяснение клинических терминов в соответствии с продуктивными моделями; </w:t>
            </w:r>
          </w:p>
          <w:p w14:paraId="3C680FEE"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 xml:space="preserve"> - заполнение рецептов согласно правилам</w:t>
            </w:r>
          </w:p>
        </w:tc>
        <w:tc>
          <w:tcPr>
            <w:tcW w:w="1508" w:type="pct"/>
          </w:tcPr>
          <w:p w14:paraId="7F37E577"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Экспертная оценка выполнения практических заданий</w:t>
            </w:r>
          </w:p>
          <w:p w14:paraId="1E6AF56D"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Дифференцированный </w:t>
            </w:r>
          </w:p>
          <w:p w14:paraId="08561F5B"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зачет</w:t>
            </w:r>
          </w:p>
          <w:p w14:paraId="6AFDA7D8" w14:textId="77777777" w:rsidR="00585161" w:rsidRPr="00F50956" w:rsidRDefault="00585161" w:rsidP="00F50956">
            <w:pPr>
              <w:spacing w:after="0" w:line="240" w:lineRule="auto"/>
              <w:rPr>
                <w:rFonts w:ascii="Times New Roman" w:hAnsi="Times New Roman"/>
                <w:bCs/>
                <w:sz w:val="24"/>
                <w:szCs w:val="24"/>
              </w:rPr>
            </w:pPr>
          </w:p>
        </w:tc>
      </w:tr>
    </w:tbl>
    <w:p w14:paraId="120C3FA3" w14:textId="77777777" w:rsidR="00585161" w:rsidRPr="003C2B4A" w:rsidRDefault="00585161" w:rsidP="00585161">
      <w:pPr>
        <w:tabs>
          <w:tab w:val="left" w:pos="7335"/>
        </w:tabs>
        <w:rPr>
          <w:rFonts w:ascii="Times New Roman" w:hAnsi="Times New Roman"/>
          <w:b/>
          <w:sz w:val="24"/>
          <w:szCs w:val="24"/>
        </w:rPr>
      </w:pPr>
    </w:p>
    <w:p w14:paraId="61944B6D" w14:textId="77777777" w:rsidR="00AC4BF4" w:rsidRDefault="00AC4BF4">
      <w:pPr>
        <w:spacing w:after="160" w:line="259" w:lineRule="auto"/>
        <w:rPr>
          <w:rFonts w:ascii="Times New Roman" w:hAnsi="Times New Roman"/>
          <w:b/>
          <w:sz w:val="24"/>
          <w:szCs w:val="24"/>
          <w:lang w:eastAsia="en-US"/>
        </w:rPr>
      </w:pPr>
      <w:r>
        <w:rPr>
          <w:rFonts w:ascii="Times New Roman" w:hAnsi="Times New Roman"/>
          <w:b/>
          <w:sz w:val="24"/>
          <w:szCs w:val="24"/>
          <w:lang w:eastAsia="en-US"/>
        </w:rPr>
        <w:br w:type="page"/>
      </w:r>
    </w:p>
    <w:p w14:paraId="4DA4D878" w14:textId="37661083" w:rsidR="00585161" w:rsidRPr="003C2B4A"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3C2B4A">
        <w:rPr>
          <w:rFonts w:ascii="Times New Roman" w:hAnsi="Times New Roman"/>
          <w:b/>
          <w:sz w:val="24"/>
          <w:szCs w:val="24"/>
          <w:lang w:eastAsia="en-US"/>
        </w:rPr>
        <w:lastRenderedPageBreak/>
        <w:t>Приложение 3.10</w:t>
      </w:r>
    </w:p>
    <w:p w14:paraId="5FE167FE"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655F721C"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767DC3CD" w14:textId="77777777" w:rsidR="00585161" w:rsidRPr="003C2B4A" w:rsidRDefault="00585161" w:rsidP="00585161">
      <w:pPr>
        <w:jc w:val="center"/>
        <w:rPr>
          <w:rFonts w:ascii="Times New Roman" w:hAnsi="Times New Roman"/>
          <w:b/>
          <w:sz w:val="24"/>
          <w:szCs w:val="24"/>
        </w:rPr>
      </w:pPr>
    </w:p>
    <w:p w14:paraId="51CD863C" w14:textId="1F6492F0" w:rsidR="00585161" w:rsidRPr="003C2B4A" w:rsidRDefault="00585161" w:rsidP="00585161">
      <w:pPr>
        <w:jc w:val="center"/>
        <w:rPr>
          <w:rFonts w:ascii="Times New Roman" w:hAnsi="Times New Roman"/>
          <w:b/>
          <w:sz w:val="24"/>
          <w:szCs w:val="24"/>
        </w:rPr>
      </w:pPr>
    </w:p>
    <w:p w14:paraId="7065BCC1" w14:textId="0A072177" w:rsidR="00585161" w:rsidRPr="003C2B4A" w:rsidRDefault="00585161" w:rsidP="00585161">
      <w:pPr>
        <w:jc w:val="center"/>
        <w:rPr>
          <w:rFonts w:ascii="Times New Roman" w:hAnsi="Times New Roman"/>
          <w:b/>
          <w:sz w:val="24"/>
          <w:szCs w:val="24"/>
        </w:rPr>
      </w:pPr>
    </w:p>
    <w:p w14:paraId="4E9B94B1" w14:textId="41A42890" w:rsidR="00585161" w:rsidRPr="003C2B4A" w:rsidRDefault="00585161" w:rsidP="00585161">
      <w:pPr>
        <w:jc w:val="center"/>
        <w:rPr>
          <w:rFonts w:ascii="Times New Roman" w:hAnsi="Times New Roman"/>
          <w:b/>
          <w:sz w:val="24"/>
          <w:szCs w:val="24"/>
        </w:rPr>
      </w:pPr>
    </w:p>
    <w:p w14:paraId="51B4E31E" w14:textId="2379E8B1" w:rsidR="00585161" w:rsidRPr="003C2B4A" w:rsidRDefault="00585161" w:rsidP="00585161">
      <w:pPr>
        <w:jc w:val="center"/>
        <w:rPr>
          <w:rFonts w:ascii="Times New Roman" w:hAnsi="Times New Roman"/>
          <w:b/>
          <w:sz w:val="24"/>
          <w:szCs w:val="24"/>
        </w:rPr>
      </w:pPr>
    </w:p>
    <w:p w14:paraId="16E08C45" w14:textId="77777777" w:rsidR="00585161" w:rsidRPr="003C2B4A" w:rsidRDefault="00585161" w:rsidP="00585161">
      <w:pPr>
        <w:jc w:val="center"/>
        <w:rPr>
          <w:rFonts w:ascii="Times New Roman" w:hAnsi="Times New Roman"/>
          <w:b/>
          <w:sz w:val="24"/>
          <w:szCs w:val="24"/>
        </w:rPr>
      </w:pPr>
    </w:p>
    <w:p w14:paraId="54A381E3" w14:textId="77777777" w:rsidR="00585161" w:rsidRPr="003C2B4A" w:rsidRDefault="00585161" w:rsidP="00585161">
      <w:pPr>
        <w:jc w:val="center"/>
        <w:rPr>
          <w:rFonts w:ascii="Times New Roman" w:hAnsi="Times New Roman"/>
          <w:b/>
          <w:sz w:val="24"/>
          <w:szCs w:val="24"/>
        </w:rPr>
      </w:pPr>
    </w:p>
    <w:p w14:paraId="1FBAD65B" w14:textId="77777777" w:rsidR="00585161" w:rsidRPr="003C2B4A" w:rsidRDefault="00585161" w:rsidP="00585161">
      <w:pPr>
        <w:jc w:val="center"/>
        <w:rPr>
          <w:rFonts w:ascii="Times New Roman" w:hAnsi="Times New Roman"/>
          <w:b/>
          <w:sz w:val="24"/>
          <w:szCs w:val="24"/>
        </w:rPr>
      </w:pPr>
    </w:p>
    <w:p w14:paraId="5DBE2252" w14:textId="19EB338F" w:rsidR="00585161" w:rsidRPr="003C2B4A" w:rsidRDefault="003C2B4A" w:rsidP="00585161">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623785A5" w14:textId="77777777" w:rsidR="00585161" w:rsidRPr="003C2B4A" w:rsidRDefault="00585161" w:rsidP="00585161">
      <w:pPr>
        <w:jc w:val="center"/>
        <w:rPr>
          <w:rFonts w:ascii="Times New Roman" w:hAnsi="Times New Roman"/>
          <w:b/>
          <w:sz w:val="24"/>
          <w:szCs w:val="24"/>
          <w:u w:val="single"/>
        </w:rPr>
      </w:pPr>
    </w:p>
    <w:p w14:paraId="070EED53" w14:textId="6CFDEFDD"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t>ОП.04 Г</w:t>
      </w:r>
      <w:r w:rsidR="001A126E" w:rsidRPr="003C2B4A">
        <w:rPr>
          <w:rFonts w:ascii="Times New Roman" w:hAnsi="Times New Roman"/>
          <w:b/>
          <w:sz w:val="24"/>
          <w:szCs w:val="24"/>
        </w:rPr>
        <w:t>енетика с основами медицинской генетики</w:t>
      </w:r>
    </w:p>
    <w:p w14:paraId="62B34F95" w14:textId="77777777" w:rsidR="00585161" w:rsidRPr="003C2B4A" w:rsidRDefault="00585161" w:rsidP="00585161">
      <w:pPr>
        <w:jc w:val="center"/>
        <w:rPr>
          <w:rFonts w:ascii="Times New Roman" w:hAnsi="Times New Roman"/>
          <w:b/>
          <w:sz w:val="24"/>
          <w:szCs w:val="24"/>
        </w:rPr>
      </w:pPr>
    </w:p>
    <w:p w14:paraId="1400FD72" w14:textId="77777777" w:rsidR="00585161" w:rsidRPr="003C2B4A" w:rsidRDefault="00585161" w:rsidP="00585161">
      <w:pPr>
        <w:rPr>
          <w:rFonts w:ascii="Times New Roman" w:hAnsi="Times New Roman"/>
          <w:b/>
          <w:sz w:val="24"/>
          <w:szCs w:val="24"/>
        </w:rPr>
      </w:pPr>
    </w:p>
    <w:p w14:paraId="0507AAA0" w14:textId="77777777" w:rsidR="00585161" w:rsidRPr="003C2B4A" w:rsidRDefault="00585161" w:rsidP="00585161">
      <w:pPr>
        <w:rPr>
          <w:rFonts w:ascii="Times New Roman" w:hAnsi="Times New Roman"/>
          <w:b/>
          <w:sz w:val="24"/>
          <w:szCs w:val="24"/>
        </w:rPr>
      </w:pPr>
    </w:p>
    <w:p w14:paraId="1229760C" w14:textId="77777777" w:rsidR="00585161" w:rsidRPr="003C2B4A" w:rsidRDefault="00585161" w:rsidP="00585161">
      <w:pPr>
        <w:rPr>
          <w:rFonts w:ascii="Times New Roman" w:hAnsi="Times New Roman"/>
          <w:b/>
          <w:sz w:val="24"/>
          <w:szCs w:val="24"/>
        </w:rPr>
      </w:pPr>
    </w:p>
    <w:p w14:paraId="5BA26D7E" w14:textId="77777777" w:rsidR="00585161" w:rsidRPr="003C2B4A" w:rsidRDefault="00585161" w:rsidP="00585161">
      <w:pPr>
        <w:rPr>
          <w:rFonts w:ascii="Times New Roman" w:hAnsi="Times New Roman"/>
          <w:b/>
          <w:sz w:val="24"/>
          <w:szCs w:val="24"/>
        </w:rPr>
      </w:pPr>
    </w:p>
    <w:p w14:paraId="014F7164" w14:textId="77777777" w:rsidR="00585161" w:rsidRPr="003C2B4A" w:rsidRDefault="00585161" w:rsidP="00585161">
      <w:pPr>
        <w:rPr>
          <w:rFonts w:ascii="Times New Roman" w:hAnsi="Times New Roman"/>
          <w:b/>
          <w:sz w:val="24"/>
          <w:szCs w:val="24"/>
        </w:rPr>
      </w:pPr>
    </w:p>
    <w:p w14:paraId="5FBDAB0B" w14:textId="77777777" w:rsidR="00585161" w:rsidRPr="003C2B4A" w:rsidRDefault="00585161" w:rsidP="00585161">
      <w:pPr>
        <w:rPr>
          <w:rFonts w:ascii="Times New Roman" w:hAnsi="Times New Roman"/>
          <w:b/>
          <w:sz w:val="24"/>
          <w:szCs w:val="24"/>
        </w:rPr>
      </w:pPr>
    </w:p>
    <w:p w14:paraId="0A57BB2A" w14:textId="77777777" w:rsidR="00585161" w:rsidRPr="003C2B4A" w:rsidRDefault="00585161" w:rsidP="00585161">
      <w:pPr>
        <w:rPr>
          <w:rFonts w:ascii="Times New Roman" w:hAnsi="Times New Roman"/>
          <w:b/>
          <w:sz w:val="24"/>
          <w:szCs w:val="24"/>
        </w:rPr>
      </w:pPr>
    </w:p>
    <w:p w14:paraId="62B3E3FE" w14:textId="77777777" w:rsidR="00585161" w:rsidRPr="003C2B4A" w:rsidRDefault="00585161" w:rsidP="00585161">
      <w:pPr>
        <w:rPr>
          <w:rFonts w:ascii="Times New Roman" w:hAnsi="Times New Roman"/>
          <w:b/>
          <w:sz w:val="24"/>
          <w:szCs w:val="24"/>
        </w:rPr>
      </w:pPr>
    </w:p>
    <w:p w14:paraId="2A3E67C8" w14:textId="77777777" w:rsidR="00585161" w:rsidRPr="003C2B4A" w:rsidRDefault="00585161" w:rsidP="00585161">
      <w:pPr>
        <w:rPr>
          <w:rFonts w:ascii="Times New Roman" w:hAnsi="Times New Roman"/>
          <w:b/>
          <w:sz w:val="24"/>
          <w:szCs w:val="24"/>
        </w:rPr>
      </w:pPr>
    </w:p>
    <w:p w14:paraId="37203BB3" w14:textId="77777777" w:rsidR="00585161" w:rsidRPr="003C2B4A" w:rsidRDefault="00585161" w:rsidP="00585161">
      <w:pPr>
        <w:rPr>
          <w:rFonts w:ascii="Times New Roman" w:hAnsi="Times New Roman"/>
          <w:b/>
          <w:sz w:val="24"/>
          <w:szCs w:val="24"/>
        </w:rPr>
      </w:pPr>
    </w:p>
    <w:p w14:paraId="6A9F05E9" w14:textId="77777777" w:rsidR="00585161" w:rsidRPr="003C2B4A" w:rsidRDefault="00585161" w:rsidP="00585161">
      <w:pPr>
        <w:rPr>
          <w:rFonts w:ascii="Times New Roman" w:hAnsi="Times New Roman"/>
          <w:b/>
          <w:sz w:val="24"/>
          <w:szCs w:val="24"/>
        </w:rPr>
      </w:pPr>
    </w:p>
    <w:p w14:paraId="71B2AB36" w14:textId="77777777" w:rsidR="00585161" w:rsidRPr="003C2B4A" w:rsidRDefault="00585161" w:rsidP="00585161">
      <w:pPr>
        <w:rPr>
          <w:rFonts w:ascii="Times New Roman" w:hAnsi="Times New Roman"/>
          <w:b/>
          <w:sz w:val="24"/>
          <w:szCs w:val="24"/>
        </w:rPr>
      </w:pPr>
    </w:p>
    <w:p w14:paraId="6E5F2236" w14:textId="77777777" w:rsidR="00585161" w:rsidRPr="003C2B4A" w:rsidRDefault="00585161" w:rsidP="00585161">
      <w:pPr>
        <w:rPr>
          <w:rFonts w:ascii="Times New Roman" w:hAnsi="Times New Roman"/>
          <w:b/>
          <w:sz w:val="24"/>
          <w:szCs w:val="24"/>
        </w:rPr>
      </w:pPr>
    </w:p>
    <w:p w14:paraId="5519E1E6" w14:textId="77777777" w:rsidR="00585161" w:rsidRPr="003C2B4A" w:rsidRDefault="00585161" w:rsidP="00585161">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5CFC15CF" w14:textId="77777777"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4DDD9D8F" w14:textId="77777777" w:rsidR="00585161" w:rsidRPr="003C2B4A" w:rsidRDefault="00585161" w:rsidP="0058516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5161" w:rsidRPr="003C2B4A" w14:paraId="7B39FBAF" w14:textId="77777777" w:rsidTr="002078ED">
        <w:tc>
          <w:tcPr>
            <w:tcW w:w="7501" w:type="dxa"/>
          </w:tcPr>
          <w:p w14:paraId="49F25E5A" w14:textId="77777777" w:rsidR="00585161" w:rsidRPr="003C2B4A" w:rsidRDefault="00585161" w:rsidP="00BC587B">
            <w:pPr>
              <w:numPr>
                <w:ilvl w:val="0"/>
                <w:numId w:val="20"/>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21A6FA5" w14:textId="77777777" w:rsidR="00585161" w:rsidRPr="003C2B4A" w:rsidRDefault="00585161" w:rsidP="002078ED">
            <w:pPr>
              <w:rPr>
                <w:rFonts w:ascii="Times New Roman" w:hAnsi="Times New Roman"/>
                <w:b/>
                <w:sz w:val="24"/>
                <w:szCs w:val="24"/>
              </w:rPr>
            </w:pPr>
          </w:p>
        </w:tc>
      </w:tr>
      <w:tr w:rsidR="00585161" w:rsidRPr="003C2B4A" w14:paraId="31A0D219" w14:textId="77777777" w:rsidTr="002078ED">
        <w:tc>
          <w:tcPr>
            <w:tcW w:w="7501" w:type="dxa"/>
          </w:tcPr>
          <w:p w14:paraId="7A795465" w14:textId="77777777" w:rsidR="00585161" w:rsidRPr="003C2B4A" w:rsidRDefault="00585161" w:rsidP="00BC587B">
            <w:pPr>
              <w:numPr>
                <w:ilvl w:val="0"/>
                <w:numId w:val="20"/>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1BA78F38" w14:textId="77777777" w:rsidR="00585161" w:rsidRPr="003C2B4A" w:rsidRDefault="00585161" w:rsidP="00BC587B">
            <w:pPr>
              <w:numPr>
                <w:ilvl w:val="0"/>
                <w:numId w:val="20"/>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062E19CF" w14:textId="77777777" w:rsidR="00585161" w:rsidRPr="003C2B4A" w:rsidRDefault="00585161" w:rsidP="002078ED">
            <w:pPr>
              <w:ind w:left="644"/>
              <w:rPr>
                <w:rFonts w:ascii="Times New Roman" w:hAnsi="Times New Roman"/>
                <w:b/>
                <w:sz w:val="24"/>
                <w:szCs w:val="24"/>
              </w:rPr>
            </w:pPr>
          </w:p>
        </w:tc>
      </w:tr>
      <w:tr w:rsidR="00585161" w:rsidRPr="003C2B4A" w14:paraId="228E822C" w14:textId="77777777" w:rsidTr="002078ED">
        <w:tc>
          <w:tcPr>
            <w:tcW w:w="7501" w:type="dxa"/>
          </w:tcPr>
          <w:p w14:paraId="01A8CFE5" w14:textId="77777777" w:rsidR="00585161" w:rsidRPr="003C2B4A" w:rsidRDefault="00585161" w:rsidP="00BC587B">
            <w:pPr>
              <w:numPr>
                <w:ilvl w:val="0"/>
                <w:numId w:val="20"/>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443C2A41" w14:textId="77777777" w:rsidR="00585161" w:rsidRPr="003C2B4A" w:rsidRDefault="00585161" w:rsidP="002078ED">
            <w:pPr>
              <w:suppressAutoHyphens/>
              <w:rPr>
                <w:rFonts w:ascii="Times New Roman" w:hAnsi="Times New Roman"/>
                <w:b/>
                <w:sz w:val="24"/>
                <w:szCs w:val="24"/>
              </w:rPr>
            </w:pPr>
          </w:p>
        </w:tc>
        <w:tc>
          <w:tcPr>
            <w:tcW w:w="1854" w:type="dxa"/>
          </w:tcPr>
          <w:p w14:paraId="532DE3F1" w14:textId="77777777" w:rsidR="00585161" w:rsidRPr="003C2B4A" w:rsidRDefault="00585161" w:rsidP="002078ED">
            <w:pPr>
              <w:rPr>
                <w:rFonts w:ascii="Times New Roman" w:hAnsi="Times New Roman"/>
                <w:b/>
                <w:sz w:val="24"/>
                <w:szCs w:val="24"/>
              </w:rPr>
            </w:pPr>
          </w:p>
        </w:tc>
      </w:tr>
    </w:tbl>
    <w:p w14:paraId="5024A1DB" w14:textId="4CBD659C"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«ОП.04</w:t>
      </w:r>
      <w:r w:rsidR="007948B8" w:rsidRPr="003C2B4A">
        <w:rPr>
          <w:rFonts w:ascii="Times New Roman" w:hAnsi="Times New Roman"/>
          <w:b/>
          <w:sz w:val="24"/>
          <w:szCs w:val="24"/>
        </w:rPr>
        <w:t xml:space="preserve"> </w:t>
      </w:r>
      <w:r w:rsidRPr="003C2B4A">
        <w:rPr>
          <w:rFonts w:ascii="Times New Roman" w:hAnsi="Times New Roman"/>
          <w:b/>
          <w:sz w:val="24"/>
          <w:szCs w:val="24"/>
        </w:rPr>
        <w:t>Г</w:t>
      </w:r>
      <w:r w:rsidR="000350B2" w:rsidRPr="003C2B4A">
        <w:rPr>
          <w:rFonts w:ascii="Times New Roman" w:hAnsi="Times New Roman"/>
          <w:b/>
          <w:sz w:val="24"/>
          <w:szCs w:val="24"/>
        </w:rPr>
        <w:t>енетика с основами медицинской генетики</w:t>
      </w:r>
      <w:r w:rsidRPr="003C2B4A">
        <w:rPr>
          <w:rFonts w:ascii="Times New Roman" w:hAnsi="Times New Roman"/>
          <w:b/>
          <w:sz w:val="24"/>
          <w:szCs w:val="24"/>
        </w:rPr>
        <w:t>»</w:t>
      </w:r>
    </w:p>
    <w:p w14:paraId="28624087" w14:textId="77777777" w:rsidR="00585161" w:rsidRPr="003C2B4A"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5C523915" w14:textId="78173A0B"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 xml:space="preserve">ОП.04 </w:t>
      </w:r>
      <w:r w:rsidRPr="003C2B4A">
        <w:rPr>
          <w:rFonts w:ascii="Times New Roman" w:hAnsi="Times New Roman"/>
          <w:sz w:val="24"/>
          <w:szCs w:val="24"/>
        </w:rPr>
        <w:t xml:space="preserve">Генетика с основами медицинской генетики» является обязательной частью общепрофессионального цикла примерной образовательной программы в соответствии с ФГОС СПО по специальности 34.02.01 Сестринское дело. </w:t>
      </w:r>
    </w:p>
    <w:p w14:paraId="5964C3C1" w14:textId="77777777"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Особое значение дисциплина имеет при формировании и развитии ОК 01, ОК 02, ОК 03.</w:t>
      </w:r>
    </w:p>
    <w:p w14:paraId="09B696E3" w14:textId="77777777" w:rsidR="00585161" w:rsidRPr="003C2B4A" w:rsidRDefault="00585161" w:rsidP="00585161">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3CC738CA" w14:textId="77777777" w:rsidR="00585161" w:rsidRPr="003C2B4A" w:rsidRDefault="00585161" w:rsidP="00585161">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3994"/>
        <w:gridCol w:w="4383"/>
      </w:tblGrid>
      <w:tr w:rsidR="00A618CF" w:rsidRPr="00A618CF" w14:paraId="6412890D" w14:textId="77777777" w:rsidTr="00A618CF">
        <w:trPr>
          <w:trHeight w:val="23"/>
        </w:trPr>
        <w:tc>
          <w:tcPr>
            <w:tcW w:w="650" w:type="pct"/>
            <w:vMerge w:val="restart"/>
            <w:shd w:val="clear" w:color="auto" w:fill="auto"/>
            <w:vAlign w:val="center"/>
            <w:hideMark/>
          </w:tcPr>
          <w:p w14:paraId="1629649F"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Код</w:t>
            </w:r>
          </w:p>
          <w:p w14:paraId="1948281B" w14:textId="4D05E8CD"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ПК, ОК</w:t>
            </w:r>
          </w:p>
        </w:tc>
        <w:tc>
          <w:tcPr>
            <w:tcW w:w="4350" w:type="pct"/>
            <w:gridSpan w:val="2"/>
            <w:shd w:val="clear" w:color="auto" w:fill="auto"/>
            <w:vAlign w:val="center"/>
            <w:hideMark/>
          </w:tcPr>
          <w:p w14:paraId="003749B0"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Дисциплинарные результаты</w:t>
            </w:r>
          </w:p>
        </w:tc>
      </w:tr>
      <w:tr w:rsidR="00A618CF" w:rsidRPr="00A618CF" w14:paraId="67185799" w14:textId="77777777" w:rsidTr="00A618CF">
        <w:trPr>
          <w:trHeight w:val="23"/>
        </w:trPr>
        <w:tc>
          <w:tcPr>
            <w:tcW w:w="650" w:type="pct"/>
            <w:vMerge/>
            <w:shd w:val="clear" w:color="auto" w:fill="auto"/>
            <w:vAlign w:val="center"/>
            <w:hideMark/>
          </w:tcPr>
          <w:p w14:paraId="3620A6B2" w14:textId="49888A2B" w:rsidR="00A618CF" w:rsidRPr="00A618CF" w:rsidRDefault="00A618CF" w:rsidP="00A618CF">
            <w:pPr>
              <w:spacing w:after="0" w:line="240" w:lineRule="auto"/>
              <w:jc w:val="center"/>
              <w:rPr>
                <w:rFonts w:ascii="Times New Roman" w:hAnsi="Times New Roman"/>
                <w:color w:val="000000"/>
                <w:sz w:val="24"/>
                <w:szCs w:val="24"/>
              </w:rPr>
            </w:pPr>
          </w:p>
        </w:tc>
        <w:tc>
          <w:tcPr>
            <w:tcW w:w="2074" w:type="pct"/>
            <w:shd w:val="clear" w:color="auto" w:fill="auto"/>
            <w:vAlign w:val="center"/>
            <w:hideMark/>
          </w:tcPr>
          <w:p w14:paraId="1DA7BCE7"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Умения</w:t>
            </w:r>
          </w:p>
        </w:tc>
        <w:tc>
          <w:tcPr>
            <w:tcW w:w="2276" w:type="pct"/>
            <w:shd w:val="clear" w:color="auto" w:fill="auto"/>
            <w:vAlign w:val="center"/>
            <w:hideMark/>
          </w:tcPr>
          <w:p w14:paraId="4706B346"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Знания</w:t>
            </w:r>
          </w:p>
        </w:tc>
      </w:tr>
      <w:tr w:rsidR="00A618CF" w:rsidRPr="00A618CF" w14:paraId="2E5C2831" w14:textId="77777777" w:rsidTr="00A618CF">
        <w:trPr>
          <w:trHeight w:val="23"/>
        </w:trPr>
        <w:tc>
          <w:tcPr>
            <w:tcW w:w="650" w:type="pct"/>
            <w:vMerge w:val="restart"/>
            <w:shd w:val="clear" w:color="auto" w:fill="auto"/>
            <w:hideMark/>
          </w:tcPr>
          <w:p w14:paraId="04CE4F4A" w14:textId="77777777" w:rsidR="00A618CF" w:rsidRPr="00A618CF" w:rsidRDefault="00A618CF" w:rsidP="00A618CF">
            <w:pPr>
              <w:spacing w:after="0" w:line="240" w:lineRule="auto"/>
              <w:rPr>
                <w:rFonts w:ascii="Times New Roman" w:hAnsi="Times New Roman"/>
                <w:color w:val="000000"/>
                <w:sz w:val="24"/>
                <w:szCs w:val="24"/>
              </w:rPr>
            </w:pPr>
            <w:r w:rsidRPr="00A618CF">
              <w:rPr>
                <w:rFonts w:ascii="Times New Roman" w:hAnsi="Times New Roman"/>
                <w:color w:val="000000"/>
                <w:sz w:val="24"/>
                <w:szCs w:val="24"/>
              </w:rPr>
              <w:t xml:space="preserve">ОК 01, ОК 02, ОК 03, </w:t>
            </w:r>
          </w:p>
          <w:p w14:paraId="79C47484" w14:textId="11206C23" w:rsidR="00A618CF" w:rsidRPr="00A618CF" w:rsidRDefault="00A618CF" w:rsidP="00A618CF">
            <w:pPr>
              <w:spacing w:after="0" w:line="240" w:lineRule="auto"/>
              <w:rPr>
                <w:rFonts w:ascii="Times New Roman" w:hAnsi="Times New Roman"/>
                <w:color w:val="000000"/>
                <w:sz w:val="24"/>
                <w:szCs w:val="24"/>
              </w:rPr>
            </w:pPr>
            <w:r w:rsidRPr="00A618CF">
              <w:rPr>
                <w:rFonts w:ascii="Times New Roman" w:hAnsi="Times New Roman"/>
                <w:color w:val="000000"/>
                <w:sz w:val="24"/>
                <w:szCs w:val="24"/>
              </w:rPr>
              <w:t xml:space="preserve">ПК 3.1., ПК 3.2., ПК 3.3., ПК 4,1., ПК 4.2., ПК 4.3., ПК 4.5., ПК 4.6. </w:t>
            </w:r>
          </w:p>
          <w:p w14:paraId="2BE57A40" w14:textId="06E0E9DD" w:rsidR="00A618CF" w:rsidRPr="00A618CF" w:rsidRDefault="00A618CF" w:rsidP="00A618CF">
            <w:pPr>
              <w:spacing w:after="0" w:line="240" w:lineRule="auto"/>
              <w:rPr>
                <w:rFonts w:ascii="Times New Roman" w:hAnsi="Times New Roman"/>
                <w:color w:val="000000"/>
                <w:sz w:val="24"/>
                <w:szCs w:val="24"/>
              </w:rPr>
            </w:pPr>
          </w:p>
        </w:tc>
        <w:tc>
          <w:tcPr>
            <w:tcW w:w="2074" w:type="pct"/>
            <w:shd w:val="clear" w:color="auto" w:fill="auto"/>
            <w:vAlign w:val="center"/>
            <w:hideMark/>
          </w:tcPr>
          <w:p w14:paraId="1D8FB1C8"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проводить опрос и вести учет пациентов с наследственной патологией;</w:t>
            </w:r>
          </w:p>
        </w:tc>
        <w:tc>
          <w:tcPr>
            <w:tcW w:w="2276" w:type="pct"/>
            <w:shd w:val="clear" w:color="auto" w:fill="auto"/>
            <w:vAlign w:val="center"/>
            <w:hideMark/>
          </w:tcPr>
          <w:p w14:paraId="2CA418E7"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биохимические и цитологические основы наследственности;</w:t>
            </w:r>
          </w:p>
        </w:tc>
      </w:tr>
      <w:tr w:rsidR="00A618CF" w:rsidRPr="00A618CF" w14:paraId="7C9961CF" w14:textId="77777777" w:rsidTr="00A618CF">
        <w:trPr>
          <w:trHeight w:val="23"/>
        </w:trPr>
        <w:tc>
          <w:tcPr>
            <w:tcW w:w="650" w:type="pct"/>
            <w:vMerge/>
            <w:shd w:val="clear" w:color="auto" w:fill="auto"/>
            <w:vAlign w:val="center"/>
            <w:hideMark/>
          </w:tcPr>
          <w:p w14:paraId="207EA436" w14:textId="2B4157B4" w:rsidR="00A618CF" w:rsidRPr="00A618CF" w:rsidRDefault="00A618CF" w:rsidP="00A618CF">
            <w:pPr>
              <w:spacing w:after="0" w:line="240" w:lineRule="auto"/>
              <w:rPr>
                <w:rFonts w:ascii="Times New Roman" w:hAnsi="Times New Roman"/>
                <w:color w:val="000000"/>
                <w:sz w:val="24"/>
                <w:szCs w:val="24"/>
              </w:rPr>
            </w:pPr>
          </w:p>
        </w:tc>
        <w:tc>
          <w:tcPr>
            <w:tcW w:w="2074" w:type="pct"/>
            <w:shd w:val="clear" w:color="auto" w:fill="auto"/>
            <w:vAlign w:val="center"/>
            <w:hideMark/>
          </w:tcPr>
          <w:p w14:paraId="356E7F3D"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проводить беседы по планированию семьи с учетом имеющейся наследственной патологии;</w:t>
            </w:r>
          </w:p>
        </w:tc>
        <w:tc>
          <w:tcPr>
            <w:tcW w:w="2276" w:type="pct"/>
            <w:shd w:val="clear" w:color="auto" w:fill="auto"/>
            <w:vAlign w:val="center"/>
            <w:hideMark/>
          </w:tcPr>
          <w:p w14:paraId="6B1415E8"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закономерности наследования признаков, виды взаимодействия генов;</w:t>
            </w:r>
          </w:p>
        </w:tc>
      </w:tr>
      <w:tr w:rsidR="00A618CF" w:rsidRPr="00A618CF" w14:paraId="4EFADE4C" w14:textId="77777777" w:rsidTr="00A618CF">
        <w:trPr>
          <w:trHeight w:val="23"/>
        </w:trPr>
        <w:tc>
          <w:tcPr>
            <w:tcW w:w="650" w:type="pct"/>
            <w:vMerge/>
            <w:shd w:val="clear" w:color="auto" w:fill="auto"/>
            <w:hideMark/>
          </w:tcPr>
          <w:p w14:paraId="234A3E35" w14:textId="12633F06" w:rsidR="00A618CF" w:rsidRPr="00A618CF" w:rsidRDefault="00A618CF" w:rsidP="00A618CF">
            <w:pPr>
              <w:spacing w:after="0" w:line="240" w:lineRule="auto"/>
              <w:rPr>
                <w:rFonts w:ascii="Times New Roman" w:hAnsi="Times New Roman"/>
                <w:color w:val="000000"/>
                <w:sz w:val="24"/>
              </w:rPr>
            </w:pPr>
          </w:p>
        </w:tc>
        <w:tc>
          <w:tcPr>
            <w:tcW w:w="2074" w:type="pct"/>
            <w:shd w:val="clear" w:color="auto" w:fill="auto"/>
            <w:vAlign w:val="center"/>
            <w:hideMark/>
          </w:tcPr>
          <w:p w14:paraId="72414267" w14:textId="77777777" w:rsidR="00A618CF" w:rsidRPr="00A618CF" w:rsidRDefault="00A618CF" w:rsidP="00A618CF">
            <w:pPr>
              <w:spacing w:after="0" w:line="240" w:lineRule="auto"/>
              <w:rPr>
                <w:rFonts w:ascii="Times New Roman" w:hAnsi="Times New Roman"/>
                <w:color w:val="000000"/>
                <w:sz w:val="24"/>
                <w:szCs w:val="24"/>
              </w:rPr>
            </w:pPr>
            <w:r w:rsidRPr="00A618CF">
              <w:rPr>
                <w:rFonts w:ascii="Times New Roman" w:hAnsi="Times New Roman"/>
                <w:color w:val="000000"/>
                <w:sz w:val="24"/>
                <w:szCs w:val="24"/>
              </w:rPr>
              <w:t>проводить предварительную диагностику наследственных болезней</w:t>
            </w:r>
          </w:p>
        </w:tc>
        <w:tc>
          <w:tcPr>
            <w:tcW w:w="2276" w:type="pct"/>
            <w:shd w:val="clear" w:color="auto" w:fill="auto"/>
            <w:vAlign w:val="center"/>
            <w:hideMark/>
          </w:tcPr>
          <w:p w14:paraId="4C9D70BD"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методы изучения наследственности и изменчивости человека в норме и патологии;</w:t>
            </w:r>
          </w:p>
        </w:tc>
      </w:tr>
      <w:tr w:rsidR="00A618CF" w:rsidRPr="00A618CF" w14:paraId="78EE040D" w14:textId="77777777" w:rsidTr="00A618CF">
        <w:trPr>
          <w:trHeight w:val="23"/>
        </w:trPr>
        <w:tc>
          <w:tcPr>
            <w:tcW w:w="650" w:type="pct"/>
            <w:vMerge/>
            <w:shd w:val="clear" w:color="auto" w:fill="auto"/>
            <w:hideMark/>
          </w:tcPr>
          <w:p w14:paraId="092EE912" w14:textId="4E6594D4" w:rsidR="00A618CF" w:rsidRPr="00A618CF" w:rsidRDefault="00A618CF" w:rsidP="00A618CF">
            <w:pPr>
              <w:spacing w:after="0" w:line="240" w:lineRule="auto"/>
              <w:rPr>
                <w:rFonts w:ascii="Times New Roman" w:hAnsi="Times New Roman"/>
                <w:color w:val="000000"/>
                <w:sz w:val="24"/>
              </w:rPr>
            </w:pPr>
          </w:p>
        </w:tc>
        <w:tc>
          <w:tcPr>
            <w:tcW w:w="2074" w:type="pct"/>
            <w:shd w:val="clear" w:color="auto" w:fill="auto"/>
            <w:hideMark/>
          </w:tcPr>
          <w:p w14:paraId="67B01ABF" w14:textId="77777777" w:rsidR="00A618CF" w:rsidRPr="00A618CF" w:rsidRDefault="00A618CF" w:rsidP="00A618CF">
            <w:pPr>
              <w:spacing w:after="0" w:line="240" w:lineRule="auto"/>
              <w:rPr>
                <w:rFonts w:ascii="Times New Roman" w:hAnsi="Times New Roman"/>
                <w:color w:val="000000"/>
                <w:sz w:val="24"/>
              </w:rPr>
            </w:pPr>
            <w:r w:rsidRPr="00A618CF">
              <w:rPr>
                <w:rFonts w:ascii="Times New Roman" w:hAnsi="Times New Roman"/>
                <w:color w:val="000000"/>
                <w:sz w:val="24"/>
              </w:rPr>
              <w:t> </w:t>
            </w:r>
          </w:p>
        </w:tc>
        <w:tc>
          <w:tcPr>
            <w:tcW w:w="2276" w:type="pct"/>
            <w:shd w:val="clear" w:color="auto" w:fill="auto"/>
            <w:vAlign w:val="center"/>
            <w:hideMark/>
          </w:tcPr>
          <w:p w14:paraId="69FF0EF7"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основные виды изменчивости, виды мутаций у человека, факторы мутагенеза;</w:t>
            </w:r>
          </w:p>
        </w:tc>
      </w:tr>
      <w:tr w:rsidR="00A618CF" w:rsidRPr="00A618CF" w14:paraId="119DCFDB" w14:textId="77777777" w:rsidTr="00A618CF">
        <w:trPr>
          <w:trHeight w:val="23"/>
        </w:trPr>
        <w:tc>
          <w:tcPr>
            <w:tcW w:w="650" w:type="pct"/>
            <w:vMerge/>
            <w:shd w:val="clear" w:color="auto" w:fill="auto"/>
            <w:hideMark/>
          </w:tcPr>
          <w:p w14:paraId="5E1E5D42" w14:textId="4AA880A6" w:rsidR="00A618CF" w:rsidRPr="00A618CF" w:rsidRDefault="00A618CF" w:rsidP="00A618CF">
            <w:pPr>
              <w:spacing w:after="0" w:line="240" w:lineRule="auto"/>
              <w:rPr>
                <w:rFonts w:ascii="Times New Roman" w:hAnsi="Times New Roman"/>
                <w:color w:val="000000"/>
                <w:sz w:val="24"/>
              </w:rPr>
            </w:pPr>
          </w:p>
        </w:tc>
        <w:tc>
          <w:tcPr>
            <w:tcW w:w="2074" w:type="pct"/>
            <w:shd w:val="clear" w:color="auto" w:fill="auto"/>
            <w:hideMark/>
          </w:tcPr>
          <w:p w14:paraId="4DEC949A" w14:textId="77777777" w:rsidR="00A618CF" w:rsidRPr="00A618CF" w:rsidRDefault="00A618CF" w:rsidP="00A618CF">
            <w:pPr>
              <w:spacing w:after="0" w:line="240" w:lineRule="auto"/>
              <w:rPr>
                <w:rFonts w:ascii="Times New Roman" w:hAnsi="Times New Roman"/>
                <w:color w:val="000000"/>
                <w:sz w:val="24"/>
              </w:rPr>
            </w:pPr>
            <w:r w:rsidRPr="00A618CF">
              <w:rPr>
                <w:rFonts w:ascii="Times New Roman" w:hAnsi="Times New Roman"/>
                <w:color w:val="000000"/>
                <w:sz w:val="24"/>
              </w:rPr>
              <w:t> </w:t>
            </w:r>
          </w:p>
        </w:tc>
        <w:tc>
          <w:tcPr>
            <w:tcW w:w="2276" w:type="pct"/>
            <w:shd w:val="clear" w:color="auto" w:fill="auto"/>
            <w:vAlign w:val="center"/>
            <w:hideMark/>
          </w:tcPr>
          <w:p w14:paraId="080DB9CE"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основные группы наследственных заболеваний, причины и механизмы возникновения;</w:t>
            </w:r>
          </w:p>
        </w:tc>
      </w:tr>
      <w:tr w:rsidR="00A618CF" w:rsidRPr="00A618CF" w14:paraId="02F7FEF3" w14:textId="77777777" w:rsidTr="00A618CF">
        <w:trPr>
          <w:trHeight w:val="23"/>
        </w:trPr>
        <w:tc>
          <w:tcPr>
            <w:tcW w:w="650" w:type="pct"/>
            <w:vMerge/>
            <w:shd w:val="clear" w:color="auto" w:fill="auto"/>
            <w:hideMark/>
          </w:tcPr>
          <w:p w14:paraId="6E3BCAFD" w14:textId="7CE9EE3A" w:rsidR="00A618CF" w:rsidRPr="00A618CF" w:rsidRDefault="00A618CF" w:rsidP="00A618CF">
            <w:pPr>
              <w:spacing w:after="0" w:line="240" w:lineRule="auto"/>
              <w:rPr>
                <w:rFonts w:ascii="Times New Roman" w:hAnsi="Times New Roman"/>
                <w:color w:val="000000"/>
                <w:sz w:val="24"/>
              </w:rPr>
            </w:pPr>
          </w:p>
        </w:tc>
        <w:tc>
          <w:tcPr>
            <w:tcW w:w="2074" w:type="pct"/>
            <w:shd w:val="clear" w:color="auto" w:fill="auto"/>
            <w:hideMark/>
          </w:tcPr>
          <w:p w14:paraId="06E7423A" w14:textId="77777777" w:rsidR="00A618CF" w:rsidRPr="00A618CF" w:rsidRDefault="00A618CF" w:rsidP="00A618CF">
            <w:pPr>
              <w:spacing w:after="0" w:line="240" w:lineRule="auto"/>
              <w:rPr>
                <w:rFonts w:ascii="Times New Roman" w:hAnsi="Times New Roman"/>
                <w:color w:val="000000"/>
                <w:sz w:val="24"/>
              </w:rPr>
            </w:pPr>
            <w:r w:rsidRPr="00A618CF">
              <w:rPr>
                <w:rFonts w:ascii="Times New Roman" w:hAnsi="Times New Roman"/>
                <w:color w:val="000000"/>
                <w:sz w:val="24"/>
              </w:rPr>
              <w:t> </w:t>
            </w:r>
          </w:p>
        </w:tc>
        <w:tc>
          <w:tcPr>
            <w:tcW w:w="2276" w:type="pct"/>
            <w:shd w:val="clear" w:color="auto" w:fill="auto"/>
            <w:vAlign w:val="center"/>
            <w:hideMark/>
          </w:tcPr>
          <w:p w14:paraId="70E4575A"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цели, задачи, методы и показания к медико-генетическому консультированию.</w:t>
            </w:r>
          </w:p>
        </w:tc>
      </w:tr>
    </w:tbl>
    <w:p w14:paraId="51ABC5A4" w14:textId="77777777" w:rsidR="00585161" w:rsidRPr="003C2B4A" w:rsidRDefault="00585161" w:rsidP="00585161">
      <w:pPr>
        <w:suppressAutoHyphens/>
        <w:spacing w:after="0"/>
        <w:jc w:val="center"/>
        <w:rPr>
          <w:rFonts w:ascii="Times New Roman" w:hAnsi="Times New Roman"/>
          <w:b/>
          <w:sz w:val="24"/>
          <w:szCs w:val="24"/>
        </w:rPr>
      </w:pPr>
    </w:p>
    <w:p w14:paraId="6F224927" w14:textId="77777777"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115D49BE" w14:textId="77777777" w:rsidR="00585161" w:rsidRPr="003C2B4A" w:rsidRDefault="00585161" w:rsidP="00585161">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3C2B4A" w14:paraId="156B9B39" w14:textId="77777777" w:rsidTr="002078ED">
        <w:trPr>
          <w:trHeight w:val="490"/>
        </w:trPr>
        <w:tc>
          <w:tcPr>
            <w:tcW w:w="3685" w:type="pct"/>
            <w:vAlign w:val="center"/>
          </w:tcPr>
          <w:p w14:paraId="42E2B924"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0EE57FFC"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585161" w:rsidRPr="003C2B4A" w14:paraId="4152F0F6" w14:textId="77777777" w:rsidTr="002078ED">
        <w:trPr>
          <w:trHeight w:val="490"/>
        </w:trPr>
        <w:tc>
          <w:tcPr>
            <w:tcW w:w="3685" w:type="pct"/>
            <w:vAlign w:val="center"/>
          </w:tcPr>
          <w:p w14:paraId="5C2EA7C8"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04E787D7"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36</w:t>
            </w:r>
          </w:p>
        </w:tc>
      </w:tr>
      <w:tr w:rsidR="00F50956" w:rsidRPr="003C2B4A" w14:paraId="737B2E6E" w14:textId="77777777" w:rsidTr="002078ED">
        <w:trPr>
          <w:trHeight w:val="490"/>
        </w:trPr>
        <w:tc>
          <w:tcPr>
            <w:tcW w:w="3685" w:type="pct"/>
            <w:vAlign w:val="center"/>
          </w:tcPr>
          <w:p w14:paraId="2BD4BE80" w14:textId="57B123C7" w:rsidR="00F50956" w:rsidRPr="003C2B4A" w:rsidRDefault="00F50956" w:rsidP="002078ED">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1B9D0FFD" w14:textId="1473ECDA" w:rsidR="00F50956" w:rsidRPr="003C2B4A" w:rsidRDefault="00D03333" w:rsidP="002078ED">
            <w:pPr>
              <w:suppressAutoHyphens/>
              <w:spacing w:after="0"/>
              <w:rPr>
                <w:rFonts w:ascii="Times New Roman" w:hAnsi="Times New Roman"/>
                <w:b/>
                <w:sz w:val="24"/>
                <w:szCs w:val="24"/>
              </w:rPr>
            </w:pPr>
            <w:r>
              <w:rPr>
                <w:rFonts w:ascii="Times New Roman" w:hAnsi="Times New Roman"/>
                <w:b/>
                <w:sz w:val="24"/>
                <w:szCs w:val="24"/>
              </w:rPr>
              <w:t>16</w:t>
            </w:r>
          </w:p>
        </w:tc>
      </w:tr>
      <w:tr w:rsidR="00585161" w:rsidRPr="003C2B4A" w14:paraId="738E230F" w14:textId="77777777" w:rsidTr="002078ED">
        <w:trPr>
          <w:trHeight w:val="336"/>
        </w:trPr>
        <w:tc>
          <w:tcPr>
            <w:tcW w:w="5000" w:type="pct"/>
            <w:gridSpan w:val="2"/>
            <w:vAlign w:val="center"/>
          </w:tcPr>
          <w:p w14:paraId="25F2ED81"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585161" w:rsidRPr="003C2B4A" w14:paraId="7C92EED5" w14:textId="77777777" w:rsidTr="002078ED">
        <w:trPr>
          <w:trHeight w:val="490"/>
        </w:trPr>
        <w:tc>
          <w:tcPr>
            <w:tcW w:w="3685" w:type="pct"/>
            <w:vAlign w:val="center"/>
          </w:tcPr>
          <w:p w14:paraId="2EE3F54E"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7A4678BD" w14:textId="75330496"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20</w:t>
            </w:r>
          </w:p>
        </w:tc>
      </w:tr>
      <w:tr w:rsidR="00585161" w:rsidRPr="003C2B4A" w14:paraId="2B7EF489" w14:textId="77777777" w:rsidTr="002078ED">
        <w:trPr>
          <w:trHeight w:val="490"/>
        </w:trPr>
        <w:tc>
          <w:tcPr>
            <w:tcW w:w="3685" w:type="pct"/>
            <w:vAlign w:val="center"/>
          </w:tcPr>
          <w:p w14:paraId="2BE14B1B" w14:textId="77777777" w:rsidR="00585161" w:rsidRPr="003C2B4A" w:rsidRDefault="00585161" w:rsidP="002078ED">
            <w:pPr>
              <w:suppressAutoHyphens/>
              <w:spacing w:after="0"/>
              <w:rPr>
                <w:rFonts w:ascii="Times New Roman" w:hAnsi="Times New Roman"/>
                <w:sz w:val="24"/>
                <w:szCs w:val="24"/>
                <w:lang w:val="en-US"/>
              </w:rPr>
            </w:pPr>
            <w:r w:rsidRPr="003C2B4A">
              <w:rPr>
                <w:rFonts w:ascii="Times New Roman" w:hAnsi="Times New Roman"/>
                <w:sz w:val="24"/>
                <w:szCs w:val="24"/>
              </w:rPr>
              <w:t xml:space="preserve">практические занятия </w:t>
            </w:r>
          </w:p>
        </w:tc>
        <w:tc>
          <w:tcPr>
            <w:tcW w:w="1315" w:type="pct"/>
            <w:vAlign w:val="center"/>
          </w:tcPr>
          <w:p w14:paraId="7D0B09AC" w14:textId="677F0518"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16</w:t>
            </w:r>
          </w:p>
        </w:tc>
      </w:tr>
      <w:tr w:rsidR="00585161" w:rsidRPr="003C2B4A" w14:paraId="3449FB2A" w14:textId="77777777" w:rsidTr="002078ED">
        <w:trPr>
          <w:trHeight w:val="267"/>
        </w:trPr>
        <w:tc>
          <w:tcPr>
            <w:tcW w:w="3685" w:type="pct"/>
            <w:vAlign w:val="center"/>
          </w:tcPr>
          <w:p w14:paraId="4077F8B9" w14:textId="26578747" w:rsidR="00585161" w:rsidRPr="003C2B4A" w:rsidRDefault="003C2B4A" w:rsidP="002078ED">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585161" w:rsidRPr="003C2B4A">
              <w:rPr>
                <w:rFonts w:ascii="Times New Roman" w:hAnsi="Times New Roman"/>
                <w:sz w:val="24"/>
                <w:szCs w:val="24"/>
              </w:rPr>
              <w:t xml:space="preserve"> </w:t>
            </w:r>
          </w:p>
        </w:tc>
        <w:tc>
          <w:tcPr>
            <w:tcW w:w="1315" w:type="pct"/>
            <w:vAlign w:val="center"/>
          </w:tcPr>
          <w:p w14:paraId="558D9996" w14:textId="77777777" w:rsidR="00585161" w:rsidRPr="003C2B4A" w:rsidRDefault="00585161" w:rsidP="002078ED">
            <w:pPr>
              <w:suppressAutoHyphens/>
              <w:spacing w:after="0"/>
              <w:rPr>
                <w:rFonts w:ascii="Times New Roman" w:hAnsi="Times New Roman"/>
                <w:sz w:val="24"/>
                <w:szCs w:val="24"/>
              </w:rPr>
            </w:pPr>
          </w:p>
        </w:tc>
      </w:tr>
      <w:tr w:rsidR="00585161" w:rsidRPr="003C2B4A" w14:paraId="77EAC284" w14:textId="77777777" w:rsidTr="002078ED">
        <w:trPr>
          <w:trHeight w:val="331"/>
        </w:trPr>
        <w:tc>
          <w:tcPr>
            <w:tcW w:w="3685" w:type="pct"/>
            <w:vAlign w:val="center"/>
          </w:tcPr>
          <w:p w14:paraId="153554C6" w14:textId="52F891BA" w:rsidR="00585161" w:rsidRPr="003C2B4A" w:rsidRDefault="00ED15CD" w:rsidP="002078ED">
            <w:pPr>
              <w:suppressAutoHyphens/>
              <w:spacing w:after="0"/>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3A01F397" w14:textId="77777777" w:rsidR="00585161" w:rsidRPr="003C2B4A" w:rsidRDefault="00585161" w:rsidP="002078ED">
            <w:pPr>
              <w:suppressAutoHyphens/>
              <w:spacing w:after="0"/>
              <w:rPr>
                <w:rFonts w:ascii="Times New Roman" w:hAnsi="Times New Roman"/>
                <w:sz w:val="24"/>
                <w:szCs w:val="24"/>
              </w:rPr>
            </w:pPr>
          </w:p>
        </w:tc>
      </w:tr>
    </w:tbl>
    <w:p w14:paraId="043539EB" w14:textId="77777777" w:rsidR="00585161" w:rsidRPr="003C2B4A" w:rsidRDefault="00585161" w:rsidP="00585161">
      <w:pPr>
        <w:spacing w:after="0"/>
        <w:rPr>
          <w:rFonts w:ascii="Times New Roman" w:hAnsi="Times New Roman"/>
          <w:b/>
          <w:sz w:val="24"/>
          <w:szCs w:val="24"/>
        </w:rPr>
        <w:sectPr w:rsidR="00585161" w:rsidRPr="003C2B4A" w:rsidSect="00647001">
          <w:pgSz w:w="11906" w:h="16838"/>
          <w:pgMar w:top="1134" w:right="567" w:bottom="1134" w:left="1701" w:header="708" w:footer="708" w:gutter="0"/>
          <w:cols w:space="720"/>
          <w:docGrid w:linePitch="299"/>
        </w:sectPr>
      </w:pPr>
    </w:p>
    <w:p w14:paraId="08FB9882" w14:textId="77777777" w:rsidR="00585161" w:rsidRPr="003C2B4A" w:rsidRDefault="00585161"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167"/>
        <w:gridCol w:w="2350"/>
        <w:gridCol w:w="2802"/>
      </w:tblGrid>
      <w:tr w:rsidR="0076617D" w:rsidRPr="003C2B4A" w14:paraId="349E3915" w14:textId="77777777" w:rsidTr="00AC4BF4">
        <w:trPr>
          <w:trHeight w:val="20"/>
        </w:trPr>
        <w:tc>
          <w:tcPr>
            <w:tcW w:w="770" w:type="pct"/>
            <w:vAlign w:val="center"/>
          </w:tcPr>
          <w:p w14:paraId="3716662E" w14:textId="1FEE4BEB"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61" w:type="pct"/>
            <w:vAlign w:val="center"/>
          </w:tcPr>
          <w:p w14:paraId="715AB9F7" w14:textId="10E82C0B"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vAlign w:val="center"/>
          </w:tcPr>
          <w:p w14:paraId="691FABD8" w14:textId="135BEA08"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0"/>
            </w:r>
          </w:p>
        </w:tc>
        <w:tc>
          <w:tcPr>
            <w:tcW w:w="962" w:type="pct"/>
            <w:vAlign w:val="center"/>
          </w:tcPr>
          <w:p w14:paraId="7F106FCE" w14:textId="21118D78"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AC4BF4" w:rsidRPr="00AC4BF4" w14:paraId="698BE8B5" w14:textId="77777777" w:rsidTr="00AC4BF4">
        <w:trPr>
          <w:trHeight w:val="20"/>
        </w:trPr>
        <w:tc>
          <w:tcPr>
            <w:tcW w:w="770" w:type="pct"/>
          </w:tcPr>
          <w:p w14:paraId="3500AF39" w14:textId="77777777" w:rsidR="00585161" w:rsidRPr="00AC4BF4" w:rsidRDefault="00585161" w:rsidP="00AC4BF4">
            <w:pPr>
              <w:spacing w:after="0"/>
              <w:jc w:val="center"/>
              <w:rPr>
                <w:rFonts w:ascii="Times New Roman" w:hAnsi="Times New Roman"/>
                <w:b/>
                <w:bCs/>
                <w:sz w:val="24"/>
                <w:szCs w:val="24"/>
              </w:rPr>
            </w:pPr>
            <w:r w:rsidRPr="00AC4BF4">
              <w:rPr>
                <w:rFonts w:ascii="Times New Roman" w:hAnsi="Times New Roman"/>
                <w:b/>
                <w:bCs/>
                <w:sz w:val="24"/>
                <w:szCs w:val="24"/>
              </w:rPr>
              <w:t>1</w:t>
            </w:r>
          </w:p>
        </w:tc>
        <w:tc>
          <w:tcPr>
            <w:tcW w:w="2461" w:type="pct"/>
          </w:tcPr>
          <w:p w14:paraId="764EFA51" w14:textId="77777777" w:rsidR="00585161" w:rsidRPr="00AC4BF4" w:rsidRDefault="00585161" w:rsidP="00AC4BF4">
            <w:pPr>
              <w:spacing w:after="0"/>
              <w:jc w:val="center"/>
              <w:rPr>
                <w:rFonts w:ascii="Times New Roman" w:hAnsi="Times New Roman"/>
                <w:b/>
                <w:bCs/>
                <w:sz w:val="24"/>
                <w:szCs w:val="24"/>
              </w:rPr>
            </w:pPr>
            <w:r w:rsidRPr="00AC4BF4">
              <w:rPr>
                <w:rFonts w:ascii="Times New Roman" w:hAnsi="Times New Roman"/>
                <w:b/>
                <w:bCs/>
                <w:sz w:val="24"/>
                <w:szCs w:val="24"/>
              </w:rPr>
              <w:t>2</w:t>
            </w:r>
          </w:p>
        </w:tc>
        <w:tc>
          <w:tcPr>
            <w:tcW w:w="807" w:type="pct"/>
          </w:tcPr>
          <w:p w14:paraId="4EE5E2BF" w14:textId="77777777" w:rsidR="00585161" w:rsidRPr="00AC4BF4" w:rsidRDefault="00585161" w:rsidP="00AC4BF4">
            <w:pPr>
              <w:spacing w:after="0"/>
              <w:jc w:val="center"/>
              <w:rPr>
                <w:rFonts w:ascii="Times New Roman" w:hAnsi="Times New Roman"/>
                <w:b/>
                <w:bCs/>
                <w:sz w:val="24"/>
                <w:szCs w:val="24"/>
              </w:rPr>
            </w:pPr>
            <w:r w:rsidRPr="00AC4BF4">
              <w:rPr>
                <w:rFonts w:ascii="Times New Roman" w:hAnsi="Times New Roman"/>
                <w:b/>
                <w:bCs/>
                <w:sz w:val="24"/>
                <w:szCs w:val="24"/>
              </w:rPr>
              <w:t>3</w:t>
            </w:r>
          </w:p>
        </w:tc>
        <w:tc>
          <w:tcPr>
            <w:tcW w:w="962" w:type="pct"/>
          </w:tcPr>
          <w:p w14:paraId="643893D3" w14:textId="46CA2C10" w:rsidR="00585161" w:rsidRPr="00AC4BF4" w:rsidRDefault="008D2CFB" w:rsidP="00AC4BF4">
            <w:pPr>
              <w:spacing w:after="0"/>
              <w:jc w:val="center"/>
              <w:rPr>
                <w:rFonts w:ascii="Times New Roman" w:hAnsi="Times New Roman"/>
                <w:b/>
                <w:bCs/>
                <w:sz w:val="24"/>
                <w:szCs w:val="24"/>
              </w:rPr>
            </w:pPr>
            <w:r w:rsidRPr="00AC4BF4">
              <w:rPr>
                <w:rFonts w:ascii="Times New Roman" w:hAnsi="Times New Roman"/>
                <w:b/>
                <w:bCs/>
                <w:sz w:val="24"/>
                <w:szCs w:val="24"/>
              </w:rPr>
              <w:t>4</w:t>
            </w:r>
          </w:p>
        </w:tc>
      </w:tr>
      <w:tr w:rsidR="00585161" w:rsidRPr="003C2B4A" w14:paraId="4078F0F4" w14:textId="77777777" w:rsidTr="00AC4BF4">
        <w:trPr>
          <w:trHeight w:val="20"/>
        </w:trPr>
        <w:tc>
          <w:tcPr>
            <w:tcW w:w="3231" w:type="pct"/>
            <w:gridSpan w:val="2"/>
          </w:tcPr>
          <w:p w14:paraId="376B468A"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Раздел 1. Основы генетики</w:t>
            </w:r>
          </w:p>
        </w:tc>
        <w:tc>
          <w:tcPr>
            <w:tcW w:w="807" w:type="pct"/>
          </w:tcPr>
          <w:p w14:paraId="297DED5B" w14:textId="77777777" w:rsidR="00585161" w:rsidRPr="003C2B4A" w:rsidRDefault="00585161" w:rsidP="002078ED">
            <w:pPr>
              <w:spacing w:after="0"/>
              <w:jc w:val="center"/>
              <w:rPr>
                <w:rFonts w:ascii="Times New Roman" w:hAnsi="Times New Roman"/>
                <w:b/>
                <w:bCs/>
                <w:sz w:val="24"/>
                <w:szCs w:val="24"/>
              </w:rPr>
            </w:pPr>
          </w:p>
        </w:tc>
        <w:tc>
          <w:tcPr>
            <w:tcW w:w="962" w:type="pct"/>
          </w:tcPr>
          <w:p w14:paraId="5F079200" w14:textId="77777777" w:rsidR="00585161" w:rsidRPr="003C2B4A" w:rsidRDefault="00585161" w:rsidP="002078ED">
            <w:pPr>
              <w:spacing w:after="0"/>
              <w:rPr>
                <w:rFonts w:ascii="Times New Roman" w:hAnsi="Times New Roman"/>
                <w:b/>
                <w:bCs/>
                <w:sz w:val="24"/>
                <w:szCs w:val="24"/>
              </w:rPr>
            </w:pPr>
          </w:p>
        </w:tc>
      </w:tr>
      <w:tr w:rsidR="00585161" w:rsidRPr="003C2B4A" w14:paraId="4ED5F726" w14:textId="77777777" w:rsidTr="00AC4BF4">
        <w:trPr>
          <w:trHeight w:val="20"/>
        </w:trPr>
        <w:tc>
          <w:tcPr>
            <w:tcW w:w="770" w:type="pct"/>
            <w:vMerge w:val="restart"/>
          </w:tcPr>
          <w:p w14:paraId="7AC08A24"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Тема 1.1.</w:t>
            </w:r>
          </w:p>
          <w:p w14:paraId="47808E8C"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Генетика как наука. История развития медицинской генетики</w:t>
            </w:r>
          </w:p>
        </w:tc>
        <w:tc>
          <w:tcPr>
            <w:tcW w:w="2461" w:type="pct"/>
          </w:tcPr>
          <w:p w14:paraId="29E97A49" w14:textId="6208253E" w:rsidR="00585161" w:rsidRPr="003C2B4A" w:rsidRDefault="003C2B4A" w:rsidP="002078ED">
            <w:pPr>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807" w:type="pct"/>
            <w:vAlign w:val="center"/>
          </w:tcPr>
          <w:p w14:paraId="7D050BCC" w14:textId="77777777" w:rsidR="00585161" w:rsidRPr="003C2B4A" w:rsidRDefault="00585161" w:rsidP="002078ED">
            <w:pPr>
              <w:suppressAutoHyphens/>
              <w:spacing w:after="0"/>
              <w:jc w:val="both"/>
              <w:rPr>
                <w:rFonts w:ascii="Times New Roman" w:hAnsi="Times New Roman"/>
                <w:bCs/>
                <w:sz w:val="24"/>
                <w:szCs w:val="24"/>
              </w:rPr>
            </w:pPr>
          </w:p>
        </w:tc>
        <w:tc>
          <w:tcPr>
            <w:tcW w:w="962" w:type="pct"/>
            <w:vMerge w:val="restart"/>
          </w:tcPr>
          <w:p w14:paraId="45A283AD"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06A2535A"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1C644C75" w14:textId="7791C4B5" w:rsidR="00585161" w:rsidRPr="003C2B4A" w:rsidRDefault="00585161" w:rsidP="002078ED">
            <w:pPr>
              <w:spacing w:after="0"/>
              <w:rPr>
                <w:rFonts w:ascii="Times New Roman" w:hAnsi="Times New Roman"/>
                <w:b/>
                <w:sz w:val="24"/>
                <w:szCs w:val="24"/>
              </w:rPr>
            </w:pPr>
            <w:r w:rsidRPr="003C2B4A">
              <w:rPr>
                <w:rFonts w:ascii="Times New Roman" w:hAnsi="Times New Roman"/>
                <w:sz w:val="24"/>
                <w:szCs w:val="24"/>
              </w:rPr>
              <w:t xml:space="preserve"> </w:t>
            </w:r>
          </w:p>
        </w:tc>
      </w:tr>
      <w:tr w:rsidR="00585161" w:rsidRPr="003C2B4A" w14:paraId="791C84A1" w14:textId="77777777" w:rsidTr="00AC4BF4">
        <w:trPr>
          <w:trHeight w:val="20"/>
        </w:trPr>
        <w:tc>
          <w:tcPr>
            <w:tcW w:w="770" w:type="pct"/>
            <w:vMerge/>
          </w:tcPr>
          <w:p w14:paraId="0177540F" w14:textId="77777777" w:rsidR="00585161" w:rsidRPr="003C2B4A" w:rsidRDefault="00585161" w:rsidP="002078ED">
            <w:pPr>
              <w:spacing w:after="0"/>
              <w:rPr>
                <w:rFonts w:ascii="Times New Roman" w:hAnsi="Times New Roman"/>
                <w:b/>
                <w:bCs/>
                <w:sz w:val="24"/>
                <w:szCs w:val="24"/>
              </w:rPr>
            </w:pPr>
          </w:p>
        </w:tc>
        <w:tc>
          <w:tcPr>
            <w:tcW w:w="2461" w:type="pct"/>
          </w:tcPr>
          <w:p w14:paraId="59E08276"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 xml:space="preserve">1.Краткая история развития медицинской генетики. </w:t>
            </w:r>
          </w:p>
          <w:p w14:paraId="14F9DFDC"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 xml:space="preserve">2.Генетика человека – область биологии, изучающая наследственность и изменчивость человека. </w:t>
            </w:r>
          </w:p>
          <w:p w14:paraId="510DA495"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 xml:space="preserve">3.Медицинская генетика – наука, изучающая наследственность и изменчивость с точки зрения патологии человека. </w:t>
            </w:r>
          </w:p>
          <w:p w14:paraId="136FC1AC" w14:textId="77777777" w:rsidR="00585161" w:rsidRPr="003C2B4A" w:rsidRDefault="00585161" w:rsidP="002078ED">
            <w:pPr>
              <w:spacing w:after="0"/>
              <w:jc w:val="both"/>
              <w:rPr>
                <w:rFonts w:ascii="Times New Roman" w:hAnsi="Times New Roman"/>
                <w:b/>
                <w:bCs/>
                <w:sz w:val="24"/>
                <w:szCs w:val="24"/>
              </w:rPr>
            </w:pPr>
            <w:r w:rsidRPr="003C2B4A">
              <w:rPr>
                <w:rFonts w:ascii="Times New Roman" w:hAnsi="Times New Roman"/>
                <w:bCs/>
                <w:sz w:val="24"/>
                <w:szCs w:val="24"/>
              </w:rPr>
              <w:t>4.Перспективные направления решения медико-биологических и генетических проблем.</w:t>
            </w:r>
          </w:p>
        </w:tc>
        <w:tc>
          <w:tcPr>
            <w:tcW w:w="807" w:type="pct"/>
            <w:vAlign w:val="center"/>
          </w:tcPr>
          <w:p w14:paraId="41659948" w14:textId="77777777" w:rsidR="00585161" w:rsidRPr="003C2B4A" w:rsidRDefault="00585161" w:rsidP="002078ED">
            <w:pPr>
              <w:suppressAutoHyphens/>
              <w:spacing w:after="0"/>
              <w:jc w:val="both"/>
              <w:rPr>
                <w:rFonts w:ascii="Times New Roman" w:hAnsi="Times New Roman"/>
                <w:bCs/>
                <w:sz w:val="24"/>
                <w:szCs w:val="24"/>
              </w:rPr>
            </w:pPr>
          </w:p>
        </w:tc>
        <w:tc>
          <w:tcPr>
            <w:tcW w:w="962" w:type="pct"/>
            <w:vMerge/>
          </w:tcPr>
          <w:p w14:paraId="71B64907" w14:textId="77777777" w:rsidR="00585161" w:rsidRPr="003C2B4A" w:rsidRDefault="00585161" w:rsidP="002078ED">
            <w:pPr>
              <w:spacing w:after="0"/>
              <w:rPr>
                <w:rFonts w:ascii="Times New Roman" w:hAnsi="Times New Roman"/>
                <w:b/>
                <w:bCs/>
                <w:sz w:val="24"/>
                <w:szCs w:val="24"/>
              </w:rPr>
            </w:pPr>
          </w:p>
        </w:tc>
      </w:tr>
      <w:tr w:rsidR="00585161" w:rsidRPr="003C2B4A" w14:paraId="64FE54F2" w14:textId="77777777" w:rsidTr="00AC4BF4">
        <w:trPr>
          <w:trHeight w:val="20"/>
        </w:trPr>
        <w:tc>
          <w:tcPr>
            <w:tcW w:w="3231" w:type="pct"/>
            <w:gridSpan w:val="2"/>
          </w:tcPr>
          <w:p w14:paraId="561914B1" w14:textId="77777777" w:rsidR="00585161" w:rsidRPr="003C2B4A" w:rsidRDefault="00585161" w:rsidP="002078ED">
            <w:pPr>
              <w:spacing w:after="0"/>
              <w:jc w:val="both"/>
              <w:rPr>
                <w:rFonts w:ascii="Times New Roman" w:hAnsi="Times New Roman"/>
                <w:b/>
                <w:bCs/>
                <w:sz w:val="24"/>
                <w:szCs w:val="24"/>
              </w:rPr>
            </w:pPr>
            <w:r w:rsidRPr="003C2B4A">
              <w:rPr>
                <w:rFonts w:ascii="Times New Roman" w:hAnsi="Times New Roman"/>
                <w:b/>
                <w:bCs/>
                <w:sz w:val="24"/>
                <w:szCs w:val="24"/>
              </w:rPr>
              <w:t>Раздел 2. Цитологические и биохимические основы наследственности</w:t>
            </w:r>
          </w:p>
        </w:tc>
        <w:tc>
          <w:tcPr>
            <w:tcW w:w="807" w:type="pct"/>
            <w:vAlign w:val="center"/>
          </w:tcPr>
          <w:p w14:paraId="1B3B9C0D" w14:textId="77777777" w:rsidR="00585161" w:rsidRPr="003C2B4A" w:rsidRDefault="00585161" w:rsidP="002078ED">
            <w:pPr>
              <w:suppressAutoHyphens/>
              <w:spacing w:after="0"/>
              <w:jc w:val="center"/>
              <w:rPr>
                <w:rFonts w:ascii="Times New Roman" w:hAnsi="Times New Roman"/>
                <w:b/>
                <w:bCs/>
                <w:sz w:val="24"/>
                <w:szCs w:val="24"/>
              </w:rPr>
            </w:pPr>
          </w:p>
        </w:tc>
        <w:tc>
          <w:tcPr>
            <w:tcW w:w="962" w:type="pct"/>
          </w:tcPr>
          <w:p w14:paraId="58DE58B7" w14:textId="77777777" w:rsidR="00585161" w:rsidRPr="003C2B4A" w:rsidRDefault="00585161" w:rsidP="002078ED">
            <w:pPr>
              <w:spacing w:after="0"/>
              <w:rPr>
                <w:rFonts w:ascii="Times New Roman" w:hAnsi="Times New Roman"/>
                <w:b/>
                <w:bCs/>
                <w:sz w:val="24"/>
                <w:szCs w:val="24"/>
              </w:rPr>
            </w:pPr>
          </w:p>
        </w:tc>
      </w:tr>
      <w:tr w:rsidR="00585161" w:rsidRPr="003C2B4A" w14:paraId="6D94AA5C" w14:textId="77777777" w:rsidTr="00AC4BF4">
        <w:trPr>
          <w:trHeight w:val="20"/>
        </w:trPr>
        <w:tc>
          <w:tcPr>
            <w:tcW w:w="770" w:type="pct"/>
            <w:vMerge w:val="restart"/>
          </w:tcPr>
          <w:p w14:paraId="0C0DBA68"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Тема 2.1.</w:t>
            </w:r>
          </w:p>
          <w:p w14:paraId="05B4F03E"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Цитологические основы наследственности</w:t>
            </w:r>
          </w:p>
          <w:p w14:paraId="09712071" w14:textId="77777777" w:rsidR="00585161" w:rsidRPr="003C2B4A" w:rsidRDefault="00585161" w:rsidP="002078ED">
            <w:pPr>
              <w:spacing w:after="0"/>
              <w:rPr>
                <w:rFonts w:ascii="Times New Roman" w:hAnsi="Times New Roman"/>
                <w:b/>
                <w:bCs/>
                <w:sz w:val="24"/>
                <w:szCs w:val="24"/>
              </w:rPr>
            </w:pPr>
          </w:p>
        </w:tc>
        <w:tc>
          <w:tcPr>
            <w:tcW w:w="2461" w:type="pct"/>
          </w:tcPr>
          <w:p w14:paraId="53F63F14" w14:textId="5475A876" w:rsidR="00585161" w:rsidRPr="003C2B4A" w:rsidRDefault="003C2B4A" w:rsidP="002078ED">
            <w:pPr>
              <w:spacing w:after="0"/>
              <w:rPr>
                <w:rFonts w:ascii="Times New Roman" w:hAnsi="Times New Roman"/>
                <w:b/>
                <w:bCs/>
                <w:sz w:val="24"/>
                <w:szCs w:val="24"/>
              </w:rPr>
            </w:pPr>
            <w:r w:rsidRPr="003C2B4A">
              <w:rPr>
                <w:rFonts w:ascii="Times New Roman" w:hAnsi="Times New Roman"/>
                <w:b/>
                <w:bCs/>
                <w:sz w:val="24"/>
                <w:szCs w:val="24"/>
              </w:rPr>
              <w:t>Содержание</w:t>
            </w:r>
            <w:r w:rsidR="00585161" w:rsidRPr="003C2B4A">
              <w:rPr>
                <w:rFonts w:ascii="Times New Roman" w:hAnsi="Times New Roman"/>
                <w:b/>
                <w:bCs/>
                <w:sz w:val="24"/>
                <w:szCs w:val="24"/>
              </w:rPr>
              <w:t xml:space="preserve"> </w:t>
            </w:r>
          </w:p>
        </w:tc>
        <w:tc>
          <w:tcPr>
            <w:tcW w:w="807" w:type="pct"/>
            <w:vAlign w:val="center"/>
          </w:tcPr>
          <w:p w14:paraId="28DECCAA" w14:textId="77777777" w:rsidR="00585161" w:rsidRPr="003C2B4A" w:rsidRDefault="00585161" w:rsidP="002078ED">
            <w:pPr>
              <w:spacing w:after="0"/>
              <w:rPr>
                <w:rFonts w:ascii="Times New Roman" w:hAnsi="Times New Roman"/>
                <w:bCs/>
                <w:sz w:val="24"/>
                <w:szCs w:val="24"/>
              </w:rPr>
            </w:pPr>
          </w:p>
        </w:tc>
        <w:tc>
          <w:tcPr>
            <w:tcW w:w="962" w:type="pct"/>
            <w:vMerge w:val="restart"/>
          </w:tcPr>
          <w:p w14:paraId="065E6CE7"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6F8496E8"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4C9E3CF0" w14:textId="2E343F94" w:rsidR="00585161" w:rsidRPr="003C2B4A" w:rsidRDefault="00585161" w:rsidP="002078ED">
            <w:pPr>
              <w:spacing w:after="0"/>
              <w:rPr>
                <w:rFonts w:ascii="Times New Roman" w:hAnsi="Times New Roman"/>
                <w:b/>
                <w:sz w:val="24"/>
                <w:szCs w:val="24"/>
              </w:rPr>
            </w:pPr>
            <w:r w:rsidRPr="003C2B4A">
              <w:rPr>
                <w:rFonts w:ascii="Times New Roman" w:hAnsi="Times New Roman"/>
                <w:sz w:val="24"/>
                <w:szCs w:val="24"/>
              </w:rPr>
              <w:t xml:space="preserve"> </w:t>
            </w:r>
          </w:p>
        </w:tc>
      </w:tr>
      <w:tr w:rsidR="00585161" w:rsidRPr="003C2B4A" w14:paraId="6A6115DE" w14:textId="77777777" w:rsidTr="00AC4BF4">
        <w:trPr>
          <w:trHeight w:val="20"/>
        </w:trPr>
        <w:tc>
          <w:tcPr>
            <w:tcW w:w="770" w:type="pct"/>
            <w:vMerge/>
          </w:tcPr>
          <w:p w14:paraId="7B589031" w14:textId="77777777" w:rsidR="00585161" w:rsidRPr="003C2B4A" w:rsidRDefault="00585161" w:rsidP="002078ED">
            <w:pPr>
              <w:spacing w:after="0"/>
              <w:rPr>
                <w:rFonts w:ascii="Times New Roman" w:hAnsi="Times New Roman"/>
                <w:b/>
                <w:bCs/>
                <w:sz w:val="24"/>
                <w:szCs w:val="24"/>
              </w:rPr>
            </w:pPr>
          </w:p>
        </w:tc>
        <w:tc>
          <w:tcPr>
            <w:tcW w:w="2461" w:type="pct"/>
          </w:tcPr>
          <w:p w14:paraId="0FA0A2E9"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1.Клетка - основная структурно-функциональная единица живого. Химическая организация клетки.</w:t>
            </w:r>
          </w:p>
          <w:p w14:paraId="209688E8"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2.Прокариотические и эукариотические клетки. Общий план строения эукариотической клетки. </w:t>
            </w:r>
          </w:p>
          <w:p w14:paraId="4A0EF1F7"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3.Наследственный аппарат клетки. Хромосомный набор клетки. </w:t>
            </w:r>
          </w:p>
          <w:p w14:paraId="3A6567B9"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4.Гаплоидные и диплоидные клетки. Понятие «кариотип».</w:t>
            </w:r>
          </w:p>
          <w:p w14:paraId="5F48F9A0"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sz w:val="24"/>
                <w:szCs w:val="24"/>
              </w:rPr>
              <w:t>5. Жизненный цикл клетки. Основные типы деления клетки. Биологическая роль митоза и амитоза. Роль атипических митозов в патологии человека.</w:t>
            </w:r>
          </w:p>
        </w:tc>
        <w:tc>
          <w:tcPr>
            <w:tcW w:w="807" w:type="pct"/>
            <w:vAlign w:val="center"/>
          </w:tcPr>
          <w:p w14:paraId="0D9D4BAA" w14:textId="77777777" w:rsidR="00585161" w:rsidRPr="003C2B4A" w:rsidRDefault="00585161" w:rsidP="002078ED">
            <w:pPr>
              <w:spacing w:after="0"/>
              <w:rPr>
                <w:rFonts w:ascii="Times New Roman" w:hAnsi="Times New Roman"/>
                <w:bCs/>
                <w:sz w:val="24"/>
                <w:szCs w:val="24"/>
              </w:rPr>
            </w:pPr>
          </w:p>
        </w:tc>
        <w:tc>
          <w:tcPr>
            <w:tcW w:w="962" w:type="pct"/>
            <w:vMerge/>
          </w:tcPr>
          <w:p w14:paraId="666C78BF" w14:textId="77777777" w:rsidR="00585161" w:rsidRPr="003C2B4A" w:rsidRDefault="00585161" w:rsidP="002078ED">
            <w:pPr>
              <w:spacing w:after="0"/>
              <w:rPr>
                <w:rFonts w:ascii="Times New Roman" w:hAnsi="Times New Roman"/>
                <w:b/>
                <w:bCs/>
                <w:sz w:val="24"/>
                <w:szCs w:val="24"/>
              </w:rPr>
            </w:pPr>
          </w:p>
        </w:tc>
      </w:tr>
      <w:tr w:rsidR="00585161" w:rsidRPr="003C2B4A" w14:paraId="1A0FB3FA" w14:textId="77777777" w:rsidTr="00AC4BF4">
        <w:trPr>
          <w:trHeight w:val="20"/>
        </w:trPr>
        <w:tc>
          <w:tcPr>
            <w:tcW w:w="770" w:type="pct"/>
            <w:vMerge/>
          </w:tcPr>
          <w:p w14:paraId="2990E7BA" w14:textId="77777777" w:rsidR="00585161" w:rsidRPr="003C2B4A" w:rsidRDefault="00585161" w:rsidP="002078ED">
            <w:pPr>
              <w:spacing w:after="0"/>
              <w:rPr>
                <w:rFonts w:ascii="Times New Roman" w:hAnsi="Times New Roman"/>
                <w:b/>
                <w:bCs/>
                <w:sz w:val="24"/>
                <w:szCs w:val="24"/>
              </w:rPr>
            </w:pPr>
          </w:p>
        </w:tc>
        <w:tc>
          <w:tcPr>
            <w:tcW w:w="2461" w:type="pct"/>
          </w:tcPr>
          <w:p w14:paraId="37168AA3" w14:textId="19F78CDD" w:rsidR="00585161" w:rsidRPr="003C2B4A" w:rsidRDefault="003C2B4A" w:rsidP="002078ED">
            <w:pPr>
              <w:spacing w:after="0"/>
              <w:rPr>
                <w:rFonts w:ascii="Times New Roman" w:hAnsi="Times New Roman"/>
                <w:b/>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807" w:type="pct"/>
            <w:vAlign w:val="center"/>
          </w:tcPr>
          <w:p w14:paraId="76D14E4D" w14:textId="77777777" w:rsidR="00585161" w:rsidRPr="003C2B4A" w:rsidRDefault="00585161" w:rsidP="002078ED">
            <w:pPr>
              <w:spacing w:after="0"/>
              <w:rPr>
                <w:rFonts w:ascii="Times New Roman" w:hAnsi="Times New Roman"/>
                <w:bCs/>
                <w:sz w:val="24"/>
                <w:szCs w:val="24"/>
              </w:rPr>
            </w:pPr>
          </w:p>
        </w:tc>
        <w:tc>
          <w:tcPr>
            <w:tcW w:w="962" w:type="pct"/>
            <w:vMerge/>
          </w:tcPr>
          <w:p w14:paraId="56B5DDED" w14:textId="77777777" w:rsidR="00585161" w:rsidRPr="003C2B4A" w:rsidRDefault="00585161" w:rsidP="002078ED">
            <w:pPr>
              <w:spacing w:after="0"/>
              <w:rPr>
                <w:rFonts w:ascii="Times New Roman" w:hAnsi="Times New Roman"/>
                <w:b/>
                <w:bCs/>
                <w:sz w:val="24"/>
                <w:szCs w:val="24"/>
              </w:rPr>
            </w:pPr>
          </w:p>
        </w:tc>
      </w:tr>
      <w:tr w:rsidR="00585161" w:rsidRPr="003C2B4A" w14:paraId="2F51722F" w14:textId="77777777" w:rsidTr="00AC4BF4">
        <w:trPr>
          <w:trHeight w:val="20"/>
        </w:trPr>
        <w:tc>
          <w:tcPr>
            <w:tcW w:w="770" w:type="pct"/>
            <w:vMerge/>
          </w:tcPr>
          <w:p w14:paraId="6778405B" w14:textId="77777777" w:rsidR="00585161" w:rsidRPr="003C2B4A" w:rsidRDefault="00585161" w:rsidP="002078ED">
            <w:pPr>
              <w:spacing w:after="0"/>
              <w:rPr>
                <w:rFonts w:ascii="Times New Roman" w:hAnsi="Times New Roman"/>
                <w:b/>
                <w:bCs/>
                <w:sz w:val="24"/>
                <w:szCs w:val="24"/>
              </w:rPr>
            </w:pPr>
          </w:p>
        </w:tc>
        <w:tc>
          <w:tcPr>
            <w:tcW w:w="2461" w:type="pct"/>
          </w:tcPr>
          <w:p w14:paraId="0B49C84A"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1</w:t>
            </w:r>
          </w:p>
          <w:p w14:paraId="28958192"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 xml:space="preserve">Основные типы деления </w:t>
            </w:r>
            <w:r w:rsidRPr="003C2B4A">
              <w:rPr>
                <w:rFonts w:ascii="Times New Roman" w:hAnsi="Times New Roman"/>
                <w:sz w:val="24"/>
                <w:szCs w:val="24"/>
              </w:rPr>
              <w:t>эукариотической клетки. Гаметогенез.</w:t>
            </w:r>
          </w:p>
          <w:p w14:paraId="0A988AD8"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Изучение основных типов деления эукариотической клетки (митоз, мейоз, амитоз). Биологическая роль разных типов деления. </w:t>
            </w:r>
          </w:p>
          <w:p w14:paraId="19133AEA" w14:textId="77777777" w:rsidR="00585161" w:rsidRPr="003C2B4A" w:rsidRDefault="00585161" w:rsidP="002078ED">
            <w:pPr>
              <w:spacing w:after="0"/>
              <w:rPr>
                <w:rFonts w:ascii="Times New Roman" w:hAnsi="Times New Roman"/>
                <w:b/>
                <w:sz w:val="24"/>
                <w:szCs w:val="24"/>
              </w:rPr>
            </w:pPr>
            <w:r w:rsidRPr="003C2B4A">
              <w:rPr>
                <w:rFonts w:ascii="Times New Roman" w:hAnsi="Times New Roman"/>
                <w:sz w:val="24"/>
                <w:szCs w:val="24"/>
              </w:rPr>
              <w:t>Гаметогенез (овогенез, сперматогенез).</w:t>
            </w:r>
          </w:p>
        </w:tc>
        <w:tc>
          <w:tcPr>
            <w:tcW w:w="807" w:type="pct"/>
            <w:vAlign w:val="center"/>
          </w:tcPr>
          <w:p w14:paraId="11C7F090" w14:textId="77777777" w:rsidR="00585161" w:rsidRPr="003C2B4A" w:rsidRDefault="00585161" w:rsidP="002078ED">
            <w:pPr>
              <w:spacing w:after="0"/>
              <w:rPr>
                <w:rFonts w:ascii="Times New Roman" w:hAnsi="Times New Roman"/>
                <w:bCs/>
                <w:sz w:val="24"/>
                <w:szCs w:val="24"/>
              </w:rPr>
            </w:pPr>
          </w:p>
        </w:tc>
        <w:tc>
          <w:tcPr>
            <w:tcW w:w="962" w:type="pct"/>
            <w:vMerge/>
          </w:tcPr>
          <w:p w14:paraId="3E6477B7" w14:textId="77777777" w:rsidR="00585161" w:rsidRPr="003C2B4A" w:rsidRDefault="00585161" w:rsidP="002078ED">
            <w:pPr>
              <w:spacing w:after="0"/>
              <w:rPr>
                <w:rFonts w:ascii="Times New Roman" w:hAnsi="Times New Roman"/>
                <w:b/>
                <w:bCs/>
                <w:sz w:val="24"/>
                <w:szCs w:val="24"/>
              </w:rPr>
            </w:pPr>
          </w:p>
        </w:tc>
      </w:tr>
      <w:tr w:rsidR="00585161" w:rsidRPr="003C2B4A" w14:paraId="6D15AA0D" w14:textId="77777777" w:rsidTr="00AC4BF4">
        <w:trPr>
          <w:trHeight w:val="20"/>
        </w:trPr>
        <w:tc>
          <w:tcPr>
            <w:tcW w:w="770" w:type="pct"/>
            <w:vMerge w:val="restart"/>
          </w:tcPr>
          <w:p w14:paraId="62965295" w14:textId="77777777" w:rsidR="00585161" w:rsidRPr="003C2B4A" w:rsidRDefault="00585161" w:rsidP="002078ED">
            <w:pPr>
              <w:spacing w:after="0"/>
              <w:rPr>
                <w:rFonts w:ascii="Times New Roman" w:hAnsi="Times New Roman"/>
                <w:b/>
                <w:sz w:val="24"/>
                <w:szCs w:val="24"/>
              </w:rPr>
            </w:pPr>
            <w:r w:rsidRPr="003C2B4A">
              <w:rPr>
                <w:rFonts w:ascii="Times New Roman" w:hAnsi="Times New Roman"/>
                <w:b/>
                <w:sz w:val="24"/>
                <w:szCs w:val="24"/>
              </w:rPr>
              <w:t>Тема 2.2.</w:t>
            </w:r>
          </w:p>
          <w:p w14:paraId="3BEB1258"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sz w:val="24"/>
                <w:szCs w:val="24"/>
              </w:rPr>
              <w:t>Биохимические основы наследственности</w:t>
            </w:r>
          </w:p>
        </w:tc>
        <w:tc>
          <w:tcPr>
            <w:tcW w:w="2461" w:type="pct"/>
          </w:tcPr>
          <w:p w14:paraId="442B893E" w14:textId="0522A70C"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
                <w:bCs/>
                <w:sz w:val="24"/>
                <w:szCs w:val="24"/>
              </w:rPr>
              <w:t>Содержание</w:t>
            </w:r>
          </w:p>
        </w:tc>
        <w:tc>
          <w:tcPr>
            <w:tcW w:w="807" w:type="pct"/>
            <w:vAlign w:val="center"/>
          </w:tcPr>
          <w:p w14:paraId="553CF01B" w14:textId="77777777" w:rsidR="00585161" w:rsidRPr="003C2B4A" w:rsidRDefault="00585161" w:rsidP="002078ED">
            <w:pPr>
              <w:spacing w:after="0"/>
              <w:rPr>
                <w:rFonts w:ascii="Times New Roman" w:hAnsi="Times New Roman"/>
                <w:bCs/>
                <w:sz w:val="24"/>
                <w:szCs w:val="24"/>
              </w:rPr>
            </w:pPr>
          </w:p>
        </w:tc>
        <w:tc>
          <w:tcPr>
            <w:tcW w:w="962" w:type="pct"/>
          </w:tcPr>
          <w:p w14:paraId="1DD41AD2" w14:textId="77777777" w:rsidR="00585161" w:rsidRPr="003C2B4A" w:rsidRDefault="00585161" w:rsidP="002078ED">
            <w:pPr>
              <w:spacing w:after="0"/>
              <w:rPr>
                <w:rFonts w:ascii="Times New Roman" w:hAnsi="Times New Roman"/>
                <w:b/>
                <w:bCs/>
                <w:sz w:val="24"/>
                <w:szCs w:val="24"/>
              </w:rPr>
            </w:pPr>
          </w:p>
        </w:tc>
      </w:tr>
      <w:tr w:rsidR="00585161" w:rsidRPr="003C2B4A" w14:paraId="0B9BF1AE" w14:textId="77777777" w:rsidTr="00AC4BF4">
        <w:trPr>
          <w:trHeight w:val="20"/>
        </w:trPr>
        <w:tc>
          <w:tcPr>
            <w:tcW w:w="770" w:type="pct"/>
            <w:vMerge/>
          </w:tcPr>
          <w:p w14:paraId="7329A4AA" w14:textId="77777777" w:rsidR="00585161" w:rsidRPr="003C2B4A" w:rsidRDefault="00585161" w:rsidP="002078ED">
            <w:pPr>
              <w:spacing w:after="0"/>
              <w:rPr>
                <w:rFonts w:ascii="Times New Roman" w:hAnsi="Times New Roman"/>
                <w:b/>
                <w:bCs/>
                <w:sz w:val="24"/>
                <w:szCs w:val="24"/>
              </w:rPr>
            </w:pPr>
          </w:p>
        </w:tc>
        <w:tc>
          <w:tcPr>
            <w:tcW w:w="2461" w:type="pct"/>
          </w:tcPr>
          <w:p w14:paraId="1F9EF5FC"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1.Химическое строение и генетическая роль нуклеиновых кислот: ДНК и РНК. </w:t>
            </w:r>
          </w:p>
          <w:p w14:paraId="304F9180"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2.Сохранение информации от поколения к поколению. </w:t>
            </w:r>
          </w:p>
          <w:p w14:paraId="778DA3E1"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3.Гены и их структура. Реализация генетической информации. Генетический аппарат клетки. Химическая природа гена. </w:t>
            </w:r>
          </w:p>
          <w:p w14:paraId="0FD4DA6A"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4.Состав и структура нуклеотида. Универсальность, индивидуальная специфичность структур ДНК, определяющих ее способность кодировать, хранить, воспроизводить генетическую информацию. </w:t>
            </w:r>
          </w:p>
          <w:p w14:paraId="73CBC8BB"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5.Репликация ДНК, роль ферментов, чередование экзонов и интронов в структуре генов. </w:t>
            </w:r>
          </w:p>
          <w:p w14:paraId="6BE09EEC"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6.Транскрипция, трансляция, элонгация. Синтез белка как молекулярная основа самообновления. </w:t>
            </w:r>
          </w:p>
          <w:p w14:paraId="233DC0A4"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sz w:val="24"/>
                <w:szCs w:val="24"/>
              </w:rPr>
              <w:t>7.Генетический код его универсальность, специфичность.</w:t>
            </w:r>
          </w:p>
        </w:tc>
        <w:tc>
          <w:tcPr>
            <w:tcW w:w="807" w:type="pct"/>
            <w:vAlign w:val="center"/>
          </w:tcPr>
          <w:p w14:paraId="131425A1" w14:textId="77777777" w:rsidR="00585161" w:rsidRPr="003C2B4A" w:rsidRDefault="00585161" w:rsidP="002078ED">
            <w:pPr>
              <w:spacing w:after="0"/>
              <w:rPr>
                <w:rFonts w:ascii="Times New Roman" w:hAnsi="Times New Roman"/>
                <w:bCs/>
                <w:sz w:val="24"/>
                <w:szCs w:val="24"/>
              </w:rPr>
            </w:pPr>
          </w:p>
        </w:tc>
        <w:tc>
          <w:tcPr>
            <w:tcW w:w="962" w:type="pct"/>
          </w:tcPr>
          <w:p w14:paraId="06F440FF"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636E3041"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153E219B" w14:textId="2577D2EE" w:rsidR="00585161" w:rsidRPr="003C2B4A" w:rsidRDefault="00585161" w:rsidP="002078ED">
            <w:pPr>
              <w:spacing w:after="0"/>
              <w:rPr>
                <w:rFonts w:ascii="Times New Roman" w:hAnsi="Times New Roman"/>
                <w:b/>
                <w:bCs/>
                <w:sz w:val="24"/>
                <w:szCs w:val="24"/>
              </w:rPr>
            </w:pPr>
            <w:r w:rsidRPr="003C2B4A">
              <w:rPr>
                <w:rFonts w:ascii="Times New Roman" w:hAnsi="Times New Roman"/>
                <w:sz w:val="24"/>
                <w:szCs w:val="24"/>
              </w:rPr>
              <w:t xml:space="preserve"> </w:t>
            </w:r>
          </w:p>
        </w:tc>
      </w:tr>
      <w:tr w:rsidR="00585161" w:rsidRPr="003C2B4A" w14:paraId="2DC4625F" w14:textId="77777777" w:rsidTr="00AC4BF4">
        <w:trPr>
          <w:trHeight w:val="20"/>
        </w:trPr>
        <w:tc>
          <w:tcPr>
            <w:tcW w:w="770" w:type="pct"/>
            <w:vMerge/>
          </w:tcPr>
          <w:p w14:paraId="789366CA" w14:textId="77777777" w:rsidR="00585161" w:rsidRPr="003C2B4A" w:rsidRDefault="00585161" w:rsidP="002078ED">
            <w:pPr>
              <w:spacing w:after="0"/>
              <w:rPr>
                <w:rFonts w:ascii="Times New Roman" w:hAnsi="Times New Roman"/>
                <w:b/>
                <w:bCs/>
                <w:sz w:val="24"/>
                <w:szCs w:val="24"/>
              </w:rPr>
            </w:pPr>
          </w:p>
        </w:tc>
        <w:tc>
          <w:tcPr>
            <w:tcW w:w="2461" w:type="pct"/>
          </w:tcPr>
          <w:p w14:paraId="49DB57A2" w14:textId="661CEF01"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807" w:type="pct"/>
            <w:vAlign w:val="center"/>
          </w:tcPr>
          <w:p w14:paraId="7EBDAC40" w14:textId="77777777" w:rsidR="00585161" w:rsidRPr="003C2B4A" w:rsidRDefault="00585161" w:rsidP="002078ED">
            <w:pPr>
              <w:spacing w:after="0"/>
              <w:rPr>
                <w:rFonts w:ascii="Times New Roman" w:hAnsi="Times New Roman"/>
                <w:bCs/>
                <w:sz w:val="24"/>
                <w:szCs w:val="24"/>
              </w:rPr>
            </w:pPr>
          </w:p>
        </w:tc>
        <w:tc>
          <w:tcPr>
            <w:tcW w:w="962" w:type="pct"/>
          </w:tcPr>
          <w:p w14:paraId="4D86219D" w14:textId="77777777" w:rsidR="00585161" w:rsidRPr="003C2B4A" w:rsidRDefault="00585161" w:rsidP="002078ED">
            <w:pPr>
              <w:spacing w:after="0"/>
              <w:rPr>
                <w:rFonts w:ascii="Times New Roman" w:hAnsi="Times New Roman"/>
                <w:b/>
                <w:bCs/>
                <w:sz w:val="24"/>
                <w:szCs w:val="24"/>
              </w:rPr>
            </w:pPr>
          </w:p>
        </w:tc>
      </w:tr>
      <w:tr w:rsidR="00585161" w:rsidRPr="003C2B4A" w14:paraId="503B089A" w14:textId="77777777" w:rsidTr="00AC4BF4">
        <w:trPr>
          <w:trHeight w:val="20"/>
        </w:trPr>
        <w:tc>
          <w:tcPr>
            <w:tcW w:w="770" w:type="pct"/>
            <w:vMerge/>
          </w:tcPr>
          <w:p w14:paraId="61FEA449" w14:textId="77777777" w:rsidR="00585161" w:rsidRPr="003C2B4A" w:rsidRDefault="00585161" w:rsidP="002078ED">
            <w:pPr>
              <w:spacing w:after="0"/>
              <w:rPr>
                <w:rFonts w:ascii="Times New Roman" w:hAnsi="Times New Roman"/>
                <w:b/>
                <w:bCs/>
                <w:sz w:val="24"/>
                <w:szCs w:val="24"/>
              </w:rPr>
            </w:pPr>
          </w:p>
        </w:tc>
        <w:tc>
          <w:tcPr>
            <w:tcW w:w="2461" w:type="pct"/>
          </w:tcPr>
          <w:p w14:paraId="00F17331"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2</w:t>
            </w:r>
          </w:p>
          <w:p w14:paraId="49DCDD24"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sz w:val="24"/>
                <w:szCs w:val="24"/>
              </w:rPr>
              <w:t>Решение ситуационных задач по определению изменений в структуре нуклеиновых кислот в процессе синтеза белка, приводящие к различным заболеваниям</w:t>
            </w:r>
          </w:p>
        </w:tc>
        <w:tc>
          <w:tcPr>
            <w:tcW w:w="807" w:type="pct"/>
            <w:vAlign w:val="center"/>
          </w:tcPr>
          <w:p w14:paraId="391C8CB7" w14:textId="77777777" w:rsidR="00585161" w:rsidRPr="003C2B4A" w:rsidRDefault="00585161" w:rsidP="002078ED">
            <w:pPr>
              <w:spacing w:after="0"/>
              <w:rPr>
                <w:rFonts w:ascii="Times New Roman" w:hAnsi="Times New Roman"/>
                <w:bCs/>
                <w:sz w:val="24"/>
                <w:szCs w:val="24"/>
              </w:rPr>
            </w:pPr>
          </w:p>
        </w:tc>
        <w:tc>
          <w:tcPr>
            <w:tcW w:w="962" w:type="pct"/>
          </w:tcPr>
          <w:p w14:paraId="174F173C" w14:textId="77777777" w:rsidR="00585161" w:rsidRPr="003C2B4A" w:rsidRDefault="00585161" w:rsidP="002078ED">
            <w:pPr>
              <w:spacing w:after="0"/>
              <w:rPr>
                <w:rFonts w:ascii="Times New Roman" w:hAnsi="Times New Roman"/>
                <w:b/>
                <w:bCs/>
                <w:sz w:val="24"/>
                <w:szCs w:val="24"/>
              </w:rPr>
            </w:pPr>
          </w:p>
        </w:tc>
      </w:tr>
      <w:tr w:rsidR="00585161" w:rsidRPr="003C2B4A" w14:paraId="597044C4" w14:textId="77777777" w:rsidTr="00AC4BF4">
        <w:trPr>
          <w:trHeight w:val="20"/>
        </w:trPr>
        <w:tc>
          <w:tcPr>
            <w:tcW w:w="3231" w:type="pct"/>
            <w:gridSpan w:val="2"/>
          </w:tcPr>
          <w:p w14:paraId="03C5D171"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Раздел 3. Закономерности наследования признаков</w:t>
            </w:r>
          </w:p>
        </w:tc>
        <w:tc>
          <w:tcPr>
            <w:tcW w:w="807" w:type="pct"/>
            <w:vAlign w:val="center"/>
          </w:tcPr>
          <w:p w14:paraId="57009931" w14:textId="77777777" w:rsidR="00585161" w:rsidRPr="003C2B4A" w:rsidRDefault="00585161" w:rsidP="002078ED">
            <w:pPr>
              <w:spacing w:after="0"/>
              <w:jc w:val="center"/>
              <w:rPr>
                <w:rFonts w:ascii="Times New Roman" w:hAnsi="Times New Roman"/>
                <w:b/>
                <w:bCs/>
                <w:sz w:val="24"/>
                <w:szCs w:val="24"/>
              </w:rPr>
            </w:pPr>
          </w:p>
        </w:tc>
        <w:tc>
          <w:tcPr>
            <w:tcW w:w="962" w:type="pct"/>
          </w:tcPr>
          <w:p w14:paraId="4D01CF08" w14:textId="77777777" w:rsidR="00585161" w:rsidRPr="003C2B4A" w:rsidRDefault="00585161" w:rsidP="002078ED">
            <w:pPr>
              <w:spacing w:after="0"/>
              <w:rPr>
                <w:rFonts w:ascii="Times New Roman" w:hAnsi="Times New Roman"/>
                <w:b/>
                <w:bCs/>
                <w:sz w:val="24"/>
                <w:szCs w:val="24"/>
              </w:rPr>
            </w:pPr>
          </w:p>
        </w:tc>
      </w:tr>
      <w:tr w:rsidR="00585161" w:rsidRPr="003C2B4A" w14:paraId="243DBC40" w14:textId="77777777" w:rsidTr="00AC4BF4">
        <w:trPr>
          <w:trHeight w:val="20"/>
        </w:trPr>
        <w:tc>
          <w:tcPr>
            <w:tcW w:w="770" w:type="pct"/>
            <w:vMerge w:val="restart"/>
          </w:tcPr>
          <w:p w14:paraId="430AEB65"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Тема 3.1.</w:t>
            </w:r>
          </w:p>
          <w:p w14:paraId="14F55384"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lastRenderedPageBreak/>
              <w:t>Типы наследования признаков</w:t>
            </w:r>
          </w:p>
        </w:tc>
        <w:tc>
          <w:tcPr>
            <w:tcW w:w="2461" w:type="pct"/>
          </w:tcPr>
          <w:p w14:paraId="2291AFEB" w14:textId="4D386080"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lastRenderedPageBreak/>
              <w:t>Содержание</w:t>
            </w:r>
          </w:p>
        </w:tc>
        <w:tc>
          <w:tcPr>
            <w:tcW w:w="807" w:type="pct"/>
            <w:vAlign w:val="center"/>
          </w:tcPr>
          <w:p w14:paraId="4A16905B" w14:textId="77777777" w:rsidR="00585161" w:rsidRPr="003C2B4A" w:rsidRDefault="00585161" w:rsidP="002078ED">
            <w:pPr>
              <w:spacing w:after="0"/>
              <w:rPr>
                <w:rFonts w:ascii="Times New Roman" w:hAnsi="Times New Roman"/>
                <w:bCs/>
                <w:sz w:val="24"/>
                <w:szCs w:val="24"/>
              </w:rPr>
            </w:pPr>
          </w:p>
        </w:tc>
        <w:tc>
          <w:tcPr>
            <w:tcW w:w="962" w:type="pct"/>
          </w:tcPr>
          <w:p w14:paraId="5EACBF8F" w14:textId="77777777" w:rsidR="00585161" w:rsidRPr="003C2B4A" w:rsidRDefault="00585161" w:rsidP="002078ED">
            <w:pPr>
              <w:spacing w:after="0"/>
              <w:rPr>
                <w:rFonts w:ascii="Times New Roman" w:hAnsi="Times New Roman"/>
                <w:b/>
                <w:bCs/>
                <w:sz w:val="24"/>
                <w:szCs w:val="24"/>
              </w:rPr>
            </w:pPr>
          </w:p>
        </w:tc>
      </w:tr>
      <w:tr w:rsidR="00585161" w:rsidRPr="003C2B4A" w14:paraId="4F36208B" w14:textId="77777777" w:rsidTr="00AC4BF4">
        <w:trPr>
          <w:trHeight w:val="20"/>
        </w:trPr>
        <w:tc>
          <w:tcPr>
            <w:tcW w:w="770" w:type="pct"/>
            <w:vMerge/>
          </w:tcPr>
          <w:p w14:paraId="6F6B9AEB" w14:textId="77777777" w:rsidR="00585161" w:rsidRPr="003C2B4A" w:rsidRDefault="00585161" w:rsidP="002078ED">
            <w:pPr>
              <w:spacing w:after="0"/>
              <w:rPr>
                <w:rFonts w:ascii="Times New Roman" w:hAnsi="Times New Roman"/>
                <w:b/>
                <w:bCs/>
                <w:sz w:val="24"/>
                <w:szCs w:val="24"/>
              </w:rPr>
            </w:pPr>
          </w:p>
        </w:tc>
        <w:tc>
          <w:tcPr>
            <w:tcW w:w="2461" w:type="pct"/>
          </w:tcPr>
          <w:p w14:paraId="0E232801"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1. Законы наследования Я. Г. Менделя. Наследование признаков при моногибридном, </w:t>
            </w:r>
            <w:proofErr w:type="spellStart"/>
            <w:r w:rsidRPr="003C2B4A">
              <w:rPr>
                <w:rFonts w:ascii="Times New Roman" w:hAnsi="Times New Roman"/>
                <w:sz w:val="24"/>
                <w:szCs w:val="24"/>
              </w:rPr>
              <w:t>дигибридном</w:t>
            </w:r>
            <w:proofErr w:type="spellEnd"/>
            <w:r w:rsidRPr="003C2B4A">
              <w:rPr>
                <w:rFonts w:ascii="Times New Roman" w:hAnsi="Times New Roman"/>
                <w:sz w:val="24"/>
                <w:szCs w:val="24"/>
              </w:rPr>
              <w:t xml:space="preserve"> и полигибридном скрещивании. Сущность законов наследования признаков у человека. </w:t>
            </w:r>
          </w:p>
          <w:p w14:paraId="75C260F0"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2.Типы и закономерности наследования признаков у человека. </w:t>
            </w:r>
          </w:p>
          <w:p w14:paraId="3D0DC854"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3.Генотип и фенотип. </w:t>
            </w:r>
          </w:p>
          <w:p w14:paraId="54CB2325"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4.Виды взаимодействия генов. </w:t>
            </w:r>
          </w:p>
          <w:p w14:paraId="10101A1C"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5.Взаимодействие аллельных и неаллельных генов: полное и неполное доминирование, </w:t>
            </w:r>
            <w:proofErr w:type="spellStart"/>
            <w:r w:rsidRPr="003C2B4A">
              <w:rPr>
                <w:rFonts w:ascii="Times New Roman" w:hAnsi="Times New Roman"/>
                <w:sz w:val="24"/>
                <w:szCs w:val="24"/>
              </w:rPr>
              <w:t>кодоминирование</w:t>
            </w:r>
            <w:proofErr w:type="spellEnd"/>
            <w:r w:rsidRPr="003C2B4A">
              <w:rPr>
                <w:rFonts w:ascii="Times New Roman" w:hAnsi="Times New Roman"/>
                <w:sz w:val="24"/>
                <w:szCs w:val="24"/>
              </w:rPr>
              <w:t xml:space="preserve">, </w:t>
            </w:r>
            <w:proofErr w:type="spellStart"/>
            <w:r w:rsidRPr="003C2B4A">
              <w:rPr>
                <w:rFonts w:ascii="Times New Roman" w:hAnsi="Times New Roman"/>
                <w:sz w:val="24"/>
                <w:szCs w:val="24"/>
              </w:rPr>
              <w:t>эпистаз</w:t>
            </w:r>
            <w:proofErr w:type="spellEnd"/>
            <w:r w:rsidRPr="003C2B4A">
              <w:rPr>
                <w:rFonts w:ascii="Times New Roman" w:hAnsi="Times New Roman"/>
                <w:sz w:val="24"/>
                <w:szCs w:val="24"/>
              </w:rPr>
              <w:t xml:space="preserve">, комплементарность, полимерия, плейотропия </w:t>
            </w:r>
          </w:p>
          <w:p w14:paraId="54C66B94"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6. Пенетрантность и экспрессивность генов у человека.</w:t>
            </w:r>
          </w:p>
          <w:p w14:paraId="5B19EA93"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sz w:val="24"/>
                <w:szCs w:val="24"/>
              </w:rPr>
              <w:t>7. Генетическое определение групп крови и резус – фактора</w:t>
            </w:r>
          </w:p>
        </w:tc>
        <w:tc>
          <w:tcPr>
            <w:tcW w:w="807" w:type="pct"/>
            <w:vAlign w:val="center"/>
          </w:tcPr>
          <w:p w14:paraId="0C48F321" w14:textId="77777777" w:rsidR="00585161" w:rsidRPr="003C2B4A" w:rsidRDefault="00585161" w:rsidP="002078ED">
            <w:pPr>
              <w:spacing w:after="0"/>
              <w:rPr>
                <w:rFonts w:ascii="Times New Roman" w:hAnsi="Times New Roman"/>
                <w:bCs/>
                <w:sz w:val="24"/>
                <w:szCs w:val="24"/>
              </w:rPr>
            </w:pPr>
          </w:p>
        </w:tc>
        <w:tc>
          <w:tcPr>
            <w:tcW w:w="962" w:type="pct"/>
          </w:tcPr>
          <w:p w14:paraId="65A3F7C7"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5E656F5F"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746E86CB" w14:textId="00E3B6DA" w:rsidR="00585161" w:rsidRPr="003C2B4A" w:rsidRDefault="00585161" w:rsidP="002078ED">
            <w:pPr>
              <w:spacing w:after="0"/>
              <w:rPr>
                <w:rFonts w:ascii="Times New Roman" w:hAnsi="Times New Roman"/>
                <w:b/>
                <w:bCs/>
                <w:sz w:val="24"/>
                <w:szCs w:val="24"/>
              </w:rPr>
            </w:pPr>
            <w:r w:rsidRPr="003C2B4A">
              <w:rPr>
                <w:rFonts w:ascii="Times New Roman" w:hAnsi="Times New Roman"/>
                <w:sz w:val="24"/>
                <w:szCs w:val="24"/>
              </w:rPr>
              <w:t xml:space="preserve"> </w:t>
            </w:r>
          </w:p>
        </w:tc>
      </w:tr>
      <w:tr w:rsidR="00585161" w:rsidRPr="003C2B4A" w14:paraId="2D75260D" w14:textId="77777777" w:rsidTr="00AC4BF4">
        <w:trPr>
          <w:trHeight w:val="20"/>
        </w:trPr>
        <w:tc>
          <w:tcPr>
            <w:tcW w:w="770" w:type="pct"/>
            <w:vMerge/>
          </w:tcPr>
          <w:p w14:paraId="6A8B45A4" w14:textId="77777777" w:rsidR="00585161" w:rsidRPr="003C2B4A" w:rsidRDefault="00585161" w:rsidP="002078ED">
            <w:pPr>
              <w:spacing w:after="0"/>
              <w:rPr>
                <w:rFonts w:ascii="Times New Roman" w:hAnsi="Times New Roman"/>
                <w:b/>
                <w:bCs/>
                <w:sz w:val="24"/>
                <w:szCs w:val="24"/>
              </w:rPr>
            </w:pPr>
          </w:p>
        </w:tc>
        <w:tc>
          <w:tcPr>
            <w:tcW w:w="2461" w:type="pct"/>
          </w:tcPr>
          <w:p w14:paraId="7BFB99EA" w14:textId="39202ABC"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807" w:type="pct"/>
            <w:vAlign w:val="center"/>
          </w:tcPr>
          <w:p w14:paraId="7E4C9114" w14:textId="77777777" w:rsidR="00585161" w:rsidRPr="003C2B4A" w:rsidRDefault="00585161" w:rsidP="002078ED">
            <w:pPr>
              <w:spacing w:after="0"/>
              <w:rPr>
                <w:rFonts w:ascii="Times New Roman" w:hAnsi="Times New Roman"/>
                <w:bCs/>
                <w:sz w:val="24"/>
                <w:szCs w:val="24"/>
              </w:rPr>
            </w:pPr>
          </w:p>
        </w:tc>
        <w:tc>
          <w:tcPr>
            <w:tcW w:w="962" w:type="pct"/>
          </w:tcPr>
          <w:p w14:paraId="5A669BD5" w14:textId="77777777" w:rsidR="00585161" w:rsidRPr="003C2B4A" w:rsidRDefault="00585161" w:rsidP="002078ED">
            <w:pPr>
              <w:spacing w:after="0"/>
              <w:rPr>
                <w:rFonts w:ascii="Times New Roman" w:hAnsi="Times New Roman"/>
                <w:b/>
                <w:bCs/>
                <w:sz w:val="24"/>
                <w:szCs w:val="24"/>
              </w:rPr>
            </w:pPr>
          </w:p>
        </w:tc>
      </w:tr>
      <w:tr w:rsidR="00585161" w:rsidRPr="003C2B4A" w14:paraId="3673A5CF" w14:textId="77777777" w:rsidTr="00AC4BF4">
        <w:trPr>
          <w:trHeight w:val="2066"/>
        </w:trPr>
        <w:tc>
          <w:tcPr>
            <w:tcW w:w="770" w:type="pct"/>
            <w:vMerge/>
          </w:tcPr>
          <w:p w14:paraId="02419B3D" w14:textId="77777777" w:rsidR="00585161" w:rsidRPr="003C2B4A" w:rsidRDefault="00585161" w:rsidP="002078ED">
            <w:pPr>
              <w:spacing w:after="0"/>
              <w:rPr>
                <w:rFonts w:ascii="Times New Roman" w:hAnsi="Times New Roman"/>
                <w:b/>
                <w:bCs/>
                <w:sz w:val="24"/>
                <w:szCs w:val="24"/>
              </w:rPr>
            </w:pPr>
          </w:p>
        </w:tc>
        <w:tc>
          <w:tcPr>
            <w:tcW w:w="2461" w:type="pct"/>
          </w:tcPr>
          <w:p w14:paraId="29ED36D2"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3,4</w:t>
            </w:r>
          </w:p>
          <w:p w14:paraId="0C5CF0F5" w14:textId="77777777" w:rsidR="00585161" w:rsidRPr="003C2B4A" w:rsidRDefault="00585161" w:rsidP="002078ED">
            <w:pPr>
              <w:spacing w:after="0"/>
              <w:outlineLvl w:val="0"/>
              <w:rPr>
                <w:rFonts w:ascii="Times New Roman" w:hAnsi="Times New Roman"/>
                <w:b/>
                <w:sz w:val="24"/>
                <w:szCs w:val="24"/>
              </w:rPr>
            </w:pPr>
            <w:r w:rsidRPr="003C2B4A">
              <w:rPr>
                <w:rFonts w:ascii="Times New Roman" w:hAnsi="Times New Roman"/>
                <w:sz w:val="24"/>
                <w:szCs w:val="24"/>
              </w:rPr>
              <w:t xml:space="preserve"> Наследование </w:t>
            </w:r>
            <w:proofErr w:type="spellStart"/>
            <w:r w:rsidRPr="003C2B4A">
              <w:rPr>
                <w:rFonts w:ascii="Times New Roman" w:hAnsi="Times New Roman"/>
                <w:sz w:val="24"/>
                <w:szCs w:val="24"/>
              </w:rPr>
              <w:t>менделирующих</w:t>
            </w:r>
            <w:proofErr w:type="spellEnd"/>
            <w:r w:rsidRPr="003C2B4A">
              <w:rPr>
                <w:rFonts w:ascii="Times New Roman" w:hAnsi="Times New Roman"/>
                <w:sz w:val="24"/>
                <w:szCs w:val="24"/>
              </w:rPr>
              <w:t xml:space="preserve"> признаков у человека. Сцепленное с полом наследование. Решение задач.</w:t>
            </w:r>
            <w:r w:rsidRPr="003C2B4A">
              <w:rPr>
                <w:rFonts w:ascii="Times New Roman" w:hAnsi="Times New Roman"/>
                <w:b/>
                <w:sz w:val="24"/>
                <w:szCs w:val="24"/>
              </w:rPr>
              <w:t xml:space="preserve"> </w:t>
            </w:r>
          </w:p>
          <w:p w14:paraId="6494A93D" w14:textId="77777777" w:rsidR="00585161" w:rsidRPr="003C2B4A" w:rsidRDefault="00585161" w:rsidP="002078ED">
            <w:pPr>
              <w:spacing w:after="0"/>
              <w:outlineLvl w:val="0"/>
              <w:rPr>
                <w:rFonts w:ascii="Times New Roman" w:hAnsi="Times New Roman"/>
                <w:sz w:val="24"/>
                <w:szCs w:val="24"/>
              </w:rPr>
            </w:pPr>
            <w:r w:rsidRPr="003C2B4A">
              <w:rPr>
                <w:rFonts w:ascii="Times New Roman" w:hAnsi="Times New Roman"/>
                <w:sz w:val="24"/>
                <w:szCs w:val="24"/>
              </w:rPr>
              <w:t xml:space="preserve"> Наследственные свойства крови. Системы групп крови. Система АВО, резус система. Выявления причин возникновения резус-конфликта матери и плода.</w:t>
            </w:r>
          </w:p>
          <w:p w14:paraId="362D78E1" w14:textId="77777777" w:rsidR="00585161" w:rsidRPr="003C2B4A" w:rsidRDefault="00585161" w:rsidP="002078ED">
            <w:pPr>
              <w:spacing w:after="0"/>
              <w:outlineLvl w:val="0"/>
              <w:rPr>
                <w:rFonts w:ascii="Times New Roman" w:hAnsi="Times New Roman"/>
                <w:b/>
                <w:bCs/>
                <w:sz w:val="24"/>
                <w:szCs w:val="24"/>
              </w:rPr>
            </w:pPr>
            <w:r w:rsidRPr="003C2B4A">
              <w:rPr>
                <w:rFonts w:ascii="Times New Roman" w:hAnsi="Times New Roman"/>
                <w:sz w:val="24"/>
                <w:szCs w:val="24"/>
              </w:rPr>
              <w:t>Решение задач.</w:t>
            </w:r>
          </w:p>
        </w:tc>
        <w:tc>
          <w:tcPr>
            <w:tcW w:w="807" w:type="pct"/>
            <w:vAlign w:val="center"/>
          </w:tcPr>
          <w:p w14:paraId="098322EA" w14:textId="77777777" w:rsidR="00585161" w:rsidRPr="003C2B4A" w:rsidRDefault="00585161" w:rsidP="002078ED">
            <w:pPr>
              <w:spacing w:after="0"/>
              <w:rPr>
                <w:rFonts w:ascii="Times New Roman" w:hAnsi="Times New Roman"/>
                <w:bCs/>
                <w:sz w:val="24"/>
                <w:szCs w:val="24"/>
              </w:rPr>
            </w:pPr>
          </w:p>
        </w:tc>
        <w:tc>
          <w:tcPr>
            <w:tcW w:w="962" w:type="pct"/>
          </w:tcPr>
          <w:p w14:paraId="06DF0FF4" w14:textId="77777777" w:rsidR="00585161" w:rsidRPr="003C2B4A" w:rsidRDefault="00585161" w:rsidP="002078ED">
            <w:pPr>
              <w:spacing w:after="0"/>
              <w:rPr>
                <w:rFonts w:ascii="Times New Roman" w:hAnsi="Times New Roman"/>
                <w:b/>
                <w:bCs/>
                <w:sz w:val="24"/>
                <w:szCs w:val="24"/>
              </w:rPr>
            </w:pPr>
          </w:p>
        </w:tc>
      </w:tr>
      <w:tr w:rsidR="00585161" w:rsidRPr="003C2B4A" w14:paraId="7CC4E691" w14:textId="77777777" w:rsidTr="00AC4BF4">
        <w:trPr>
          <w:trHeight w:val="20"/>
        </w:trPr>
        <w:tc>
          <w:tcPr>
            <w:tcW w:w="770" w:type="pct"/>
            <w:vMerge w:val="restart"/>
          </w:tcPr>
          <w:p w14:paraId="0DACC973"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C2B4A">
              <w:rPr>
                <w:rFonts w:ascii="Times New Roman" w:hAnsi="Times New Roman"/>
                <w:b/>
                <w:sz w:val="24"/>
                <w:szCs w:val="24"/>
              </w:rPr>
              <w:t xml:space="preserve">Тема 3.2. </w:t>
            </w:r>
          </w:p>
          <w:p w14:paraId="38B8ECB0"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sz w:val="24"/>
                <w:szCs w:val="24"/>
              </w:rPr>
              <w:t xml:space="preserve">Виды изменчивости. Мутагенез. </w:t>
            </w:r>
          </w:p>
        </w:tc>
        <w:tc>
          <w:tcPr>
            <w:tcW w:w="2461" w:type="pct"/>
          </w:tcPr>
          <w:p w14:paraId="295CE059" w14:textId="1686297D"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807" w:type="pct"/>
            <w:vAlign w:val="center"/>
          </w:tcPr>
          <w:p w14:paraId="6B1789F3" w14:textId="77777777" w:rsidR="00585161" w:rsidRPr="003C2B4A" w:rsidRDefault="00585161" w:rsidP="002078ED">
            <w:pPr>
              <w:spacing w:after="0"/>
              <w:rPr>
                <w:rFonts w:ascii="Times New Roman" w:hAnsi="Times New Roman"/>
                <w:bCs/>
                <w:sz w:val="24"/>
                <w:szCs w:val="24"/>
              </w:rPr>
            </w:pPr>
          </w:p>
        </w:tc>
        <w:tc>
          <w:tcPr>
            <w:tcW w:w="962" w:type="pct"/>
          </w:tcPr>
          <w:p w14:paraId="01142465" w14:textId="77777777" w:rsidR="00585161" w:rsidRPr="003C2B4A" w:rsidRDefault="00585161" w:rsidP="002078ED">
            <w:pPr>
              <w:spacing w:after="0"/>
              <w:rPr>
                <w:rFonts w:ascii="Times New Roman" w:hAnsi="Times New Roman"/>
                <w:b/>
                <w:bCs/>
                <w:sz w:val="24"/>
                <w:szCs w:val="24"/>
              </w:rPr>
            </w:pPr>
          </w:p>
        </w:tc>
      </w:tr>
      <w:tr w:rsidR="00585161" w:rsidRPr="003C2B4A" w14:paraId="0BC40440" w14:textId="77777777" w:rsidTr="00AC4BF4">
        <w:trPr>
          <w:trHeight w:val="20"/>
        </w:trPr>
        <w:tc>
          <w:tcPr>
            <w:tcW w:w="770" w:type="pct"/>
            <w:vMerge/>
          </w:tcPr>
          <w:p w14:paraId="28CE4B81" w14:textId="77777777" w:rsidR="00585161" w:rsidRPr="003C2B4A" w:rsidRDefault="00585161" w:rsidP="002078ED">
            <w:pPr>
              <w:spacing w:after="0"/>
              <w:rPr>
                <w:rFonts w:ascii="Times New Roman" w:hAnsi="Times New Roman"/>
                <w:b/>
                <w:bCs/>
                <w:sz w:val="24"/>
                <w:szCs w:val="24"/>
              </w:rPr>
            </w:pPr>
          </w:p>
        </w:tc>
        <w:tc>
          <w:tcPr>
            <w:tcW w:w="2461" w:type="pct"/>
          </w:tcPr>
          <w:p w14:paraId="0D33586D"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1.Основные виды изменчивости. </w:t>
            </w:r>
          </w:p>
          <w:p w14:paraId="05D408CB"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2.Причины мутационной изменчивости. </w:t>
            </w:r>
          </w:p>
          <w:p w14:paraId="32621A41"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3.Виды мутаций. Мутагены. Мутагенез. </w:t>
            </w:r>
          </w:p>
          <w:p w14:paraId="78960687"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sz w:val="24"/>
                <w:szCs w:val="24"/>
              </w:rPr>
              <w:t>4.Роль генотипа и внешней среды в проявлении признаков.</w:t>
            </w:r>
          </w:p>
        </w:tc>
        <w:tc>
          <w:tcPr>
            <w:tcW w:w="807" w:type="pct"/>
            <w:vAlign w:val="center"/>
          </w:tcPr>
          <w:p w14:paraId="2E855DDC" w14:textId="77777777" w:rsidR="00585161" w:rsidRPr="003C2B4A" w:rsidRDefault="00585161" w:rsidP="002078ED">
            <w:pPr>
              <w:spacing w:after="0"/>
              <w:rPr>
                <w:rFonts w:ascii="Times New Roman" w:hAnsi="Times New Roman"/>
                <w:bCs/>
                <w:sz w:val="24"/>
                <w:szCs w:val="24"/>
              </w:rPr>
            </w:pPr>
          </w:p>
        </w:tc>
        <w:tc>
          <w:tcPr>
            <w:tcW w:w="962" w:type="pct"/>
          </w:tcPr>
          <w:p w14:paraId="4D6E7B4A"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227CB2D5"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24E54CE7" w14:textId="3AEA7A20" w:rsidR="00585161" w:rsidRPr="003C2B4A" w:rsidRDefault="00585161" w:rsidP="002078ED">
            <w:pPr>
              <w:spacing w:after="0"/>
              <w:rPr>
                <w:rFonts w:ascii="Times New Roman" w:hAnsi="Times New Roman"/>
                <w:b/>
                <w:bCs/>
                <w:sz w:val="24"/>
                <w:szCs w:val="24"/>
              </w:rPr>
            </w:pPr>
            <w:r w:rsidRPr="003C2B4A">
              <w:rPr>
                <w:rFonts w:ascii="Times New Roman" w:hAnsi="Times New Roman"/>
                <w:sz w:val="24"/>
                <w:szCs w:val="24"/>
              </w:rPr>
              <w:t xml:space="preserve"> </w:t>
            </w:r>
          </w:p>
        </w:tc>
      </w:tr>
      <w:tr w:rsidR="00585161" w:rsidRPr="003C2B4A" w14:paraId="421D71E8" w14:textId="77777777" w:rsidTr="00AC4BF4">
        <w:trPr>
          <w:trHeight w:val="20"/>
        </w:trPr>
        <w:tc>
          <w:tcPr>
            <w:tcW w:w="770" w:type="pct"/>
            <w:vMerge/>
          </w:tcPr>
          <w:p w14:paraId="79E3C5EA" w14:textId="77777777" w:rsidR="00585161" w:rsidRPr="003C2B4A" w:rsidRDefault="00585161" w:rsidP="002078ED">
            <w:pPr>
              <w:spacing w:after="0"/>
              <w:rPr>
                <w:rFonts w:ascii="Times New Roman" w:hAnsi="Times New Roman"/>
                <w:b/>
                <w:bCs/>
                <w:sz w:val="24"/>
                <w:szCs w:val="24"/>
              </w:rPr>
            </w:pPr>
          </w:p>
        </w:tc>
        <w:tc>
          <w:tcPr>
            <w:tcW w:w="2461" w:type="pct"/>
          </w:tcPr>
          <w:p w14:paraId="322CAAD4" w14:textId="7B7CE249"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807" w:type="pct"/>
            <w:vAlign w:val="center"/>
          </w:tcPr>
          <w:p w14:paraId="76A25490" w14:textId="77777777" w:rsidR="00585161" w:rsidRPr="003C2B4A" w:rsidRDefault="00585161" w:rsidP="002078ED">
            <w:pPr>
              <w:spacing w:after="0"/>
              <w:rPr>
                <w:rFonts w:ascii="Times New Roman" w:hAnsi="Times New Roman"/>
                <w:bCs/>
                <w:sz w:val="24"/>
                <w:szCs w:val="24"/>
              </w:rPr>
            </w:pPr>
          </w:p>
        </w:tc>
        <w:tc>
          <w:tcPr>
            <w:tcW w:w="962" w:type="pct"/>
          </w:tcPr>
          <w:p w14:paraId="4C931870" w14:textId="77777777" w:rsidR="00585161" w:rsidRPr="003C2B4A" w:rsidRDefault="00585161" w:rsidP="002078ED">
            <w:pPr>
              <w:spacing w:after="0"/>
              <w:rPr>
                <w:rFonts w:ascii="Times New Roman" w:hAnsi="Times New Roman"/>
                <w:b/>
                <w:bCs/>
                <w:sz w:val="24"/>
                <w:szCs w:val="24"/>
              </w:rPr>
            </w:pPr>
          </w:p>
        </w:tc>
      </w:tr>
      <w:tr w:rsidR="00585161" w:rsidRPr="003C2B4A" w14:paraId="3CD02B10" w14:textId="77777777" w:rsidTr="00AC4BF4">
        <w:trPr>
          <w:trHeight w:val="20"/>
        </w:trPr>
        <w:tc>
          <w:tcPr>
            <w:tcW w:w="770" w:type="pct"/>
            <w:vMerge/>
          </w:tcPr>
          <w:p w14:paraId="7EA7965D" w14:textId="77777777" w:rsidR="00585161" w:rsidRPr="003C2B4A" w:rsidRDefault="00585161" w:rsidP="002078ED">
            <w:pPr>
              <w:spacing w:after="0"/>
              <w:rPr>
                <w:rFonts w:ascii="Times New Roman" w:hAnsi="Times New Roman"/>
                <w:b/>
                <w:bCs/>
                <w:sz w:val="24"/>
                <w:szCs w:val="24"/>
              </w:rPr>
            </w:pPr>
          </w:p>
        </w:tc>
        <w:tc>
          <w:tcPr>
            <w:tcW w:w="2461" w:type="pct"/>
          </w:tcPr>
          <w:p w14:paraId="7E4059C1" w14:textId="77777777" w:rsidR="00585161" w:rsidRPr="003C2B4A" w:rsidRDefault="00585161" w:rsidP="002078ED">
            <w:pPr>
              <w:spacing w:after="0"/>
              <w:ind w:left="-19" w:firstLine="19"/>
              <w:jc w:val="both"/>
              <w:rPr>
                <w:rFonts w:ascii="Times New Roman" w:hAnsi="Times New Roman"/>
                <w:b/>
                <w:sz w:val="24"/>
                <w:szCs w:val="24"/>
              </w:rPr>
            </w:pPr>
            <w:r w:rsidRPr="003C2B4A">
              <w:rPr>
                <w:rFonts w:ascii="Times New Roman" w:hAnsi="Times New Roman"/>
                <w:b/>
                <w:sz w:val="24"/>
                <w:szCs w:val="24"/>
              </w:rPr>
              <w:t>Практическое занятие № 5</w:t>
            </w:r>
          </w:p>
          <w:p w14:paraId="05C03794" w14:textId="77777777" w:rsidR="00585161" w:rsidRPr="003C2B4A" w:rsidRDefault="00585161" w:rsidP="002078ED">
            <w:pPr>
              <w:spacing w:after="0"/>
              <w:ind w:left="-19" w:firstLine="19"/>
              <w:jc w:val="both"/>
              <w:rPr>
                <w:rFonts w:ascii="Times New Roman" w:hAnsi="Times New Roman"/>
                <w:sz w:val="24"/>
                <w:szCs w:val="24"/>
              </w:rPr>
            </w:pPr>
            <w:r w:rsidRPr="003C2B4A">
              <w:rPr>
                <w:rFonts w:ascii="Times New Roman" w:hAnsi="Times New Roman"/>
                <w:sz w:val="24"/>
                <w:szCs w:val="24"/>
              </w:rPr>
              <w:t xml:space="preserve">Изучение изменчивости и видов мутаций у человека. </w:t>
            </w:r>
          </w:p>
          <w:p w14:paraId="3A20E2FC"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sz w:val="24"/>
                <w:szCs w:val="24"/>
              </w:rPr>
              <w:t>Краткая характеристика некоторых генных и хромосомных болезней. Работа с обучающими и контролирующими пособиями.</w:t>
            </w:r>
          </w:p>
        </w:tc>
        <w:tc>
          <w:tcPr>
            <w:tcW w:w="807" w:type="pct"/>
            <w:vAlign w:val="center"/>
          </w:tcPr>
          <w:p w14:paraId="1AB0BC8F" w14:textId="77777777" w:rsidR="00585161" w:rsidRPr="003C2B4A" w:rsidRDefault="00585161" w:rsidP="002078ED">
            <w:pPr>
              <w:spacing w:after="0"/>
              <w:rPr>
                <w:rFonts w:ascii="Times New Roman" w:hAnsi="Times New Roman"/>
                <w:bCs/>
                <w:sz w:val="24"/>
                <w:szCs w:val="24"/>
              </w:rPr>
            </w:pPr>
          </w:p>
        </w:tc>
        <w:tc>
          <w:tcPr>
            <w:tcW w:w="962" w:type="pct"/>
          </w:tcPr>
          <w:p w14:paraId="093E79B8" w14:textId="77777777" w:rsidR="00585161" w:rsidRPr="003C2B4A" w:rsidRDefault="00585161" w:rsidP="002078ED">
            <w:pPr>
              <w:spacing w:after="0"/>
              <w:rPr>
                <w:rFonts w:ascii="Times New Roman" w:hAnsi="Times New Roman"/>
                <w:b/>
                <w:bCs/>
                <w:sz w:val="24"/>
                <w:szCs w:val="24"/>
              </w:rPr>
            </w:pPr>
          </w:p>
        </w:tc>
      </w:tr>
      <w:tr w:rsidR="00585161" w:rsidRPr="003C2B4A" w14:paraId="331C2B92" w14:textId="77777777" w:rsidTr="00AC4BF4">
        <w:trPr>
          <w:trHeight w:val="20"/>
        </w:trPr>
        <w:tc>
          <w:tcPr>
            <w:tcW w:w="3231" w:type="pct"/>
            <w:gridSpan w:val="2"/>
          </w:tcPr>
          <w:p w14:paraId="1910C687" w14:textId="77777777" w:rsidR="00585161" w:rsidRPr="003C2B4A" w:rsidRDefault="00585161" w:rsidP="002078ED">
            <w:pPr>
              <w:spacing w:after="0"/>
              <w:ind w:left="-19" w:firstLine="19"/>
              <w:jc w:val="both"/>
              <w:rPr>
                <w:rFonts w:ascii="Times New Roman" w:hAnsi="Times New Roman"/>
                <w:b/>
                <w:sz w:val="24"/>
                <w:szCs w:val="24"/>
              </w:rPr>
            </w:pPr>
            <w:r w:rsidRPr="003C2B4A">
              <w:rPr>
                <w:rFonts w:ascii="Times New Roman" w:hAnsi="Times New Roman"/>
                <w:b/>
                <w:sz w:val="24"/>
                <w:szCs w:val="24"/>
              </w:rPr>
              <w:lastRenderedPageBreak/>
              <w:t>Раздел 4. Изучение наследственности и изменчивости</w:t>
            </w:r>
          </w:p>
        </w:tc>
        <w:tc>
          <w:tcPr>
            <w:tcW w:w="807" w:type="pct"/>
            <w:vAlign w:val="center"/>
          </w:tcPr>
          <w:p w14:paraId="339CE7FC" w14:textId="77777777" w:rsidR="00585161" w:rsidRPr="003C2B4A" w:rsidRDefault="00585161" w:rsidP="002078ED">
            <w:pPr>
              <w:spacing w:after="0"/>
              <w:jc w:val="center"/>
              <w:rPr>
                <w:rFonts w:ascii="Times New Roman" w:hAnsi="Times New Roman"/>
                <w:b/>
                <w:bCs/>
                <w:sz w:val="24"/>
                <w:szCs w:val="24"/>
              </w:rPr>
            </w:pPr>
          </w:p>
        </w:tc>
        <w:tc>
          <w:tcPr>
            <w:tcW w:w="962" w:type="pct"/>
          </w:tcPr>
          <w:p w14:paraId="257C7834" w14:textId="77777777" w:rsidR="00585161" w:rsidRPr="003C2B4A" w:rsidRDefault="00585161" w:rsidP="002078ED">
            <w:pPr>
              <w:spacing w:after="0"/>
              <w:rPr>
                <w:rFonts w:ascii="Times New Roman" w:hAnsi="Times New Roman"/>
                <w:b/>
                <w:bCs/>
                <w:sz w:val="24"/>
                <w:szCs w:val="24"/>
              </w:rPr>
            </w:pPr>
          </w:p>
        </w:tc>
      </w:tr>
      <w:tr w:rsidR="00585161" w:rsidRPr="003C2B4A" w14:paraId="12840324" w14:textId="77777777" w:rsidTr="00AC4BF4">
        <w:trPr>
          <w:trHeight w:val="20"/>
        </w:trPr>
        <w:tc>
          <w:tcPr>
            <w:tcW w:w="770" w:type="pct"/>
            <w:vMerge w:val="restart"/>
          </w:tcPr>
          <w:p w14:paraId="5AC06138"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 xml:space="preserve">Тема 4.1. </w:t>
            </w:r>
          </w:p>
          <w:p w14:paraId="215E91BD"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sz w:val="24"/>
                <w:szCs w:val="24"/>
              </w:rPr>
              <w:t>Методы изучения наследственности и изменчивости</w:t>
            </w:r>
          </w:p>
        </w:tc>
        <w:tc>
          <w:tcPr>
            <w:tcW w:w="2461" w:type="pct"/>
          </w:tcPr>
          <w:p w14:paraId="4409C4D2" w14:textId="735DB390" w:rsidR="00585161" w:rsidRPr="003C2B4A" w:rsidRDefault="003C2B4A" w:rsidP="002078ED">
            <w:pPr>
              <w:spacing w:after="0"/>
              <w:ind w:left="-19" w:firstLine="19"/>
              <w:jc w:val="both"/>
              <w:rPr>
                <w:rFonts w:ascii="Times New Roman" w:hAnsi="Times New Roman"/>
                <w:sz w:val="24"/>
                <w:szCs w:val="24"/>
              </w:rPr>
            </w:pPr>
            <w:r w:rsidRPr="003C2B4A">
              <w:rPr>
                <w:rFonts w:ascii="Times New Roman" w:hAnsi="Times New Roman"/>
                <w:b/>
                <w:bCs/>
                <w:sz w:val="24"/>
                <w:szCs w:val="24"/>
              </w:rPr>
              <w:t>Содержание</w:t>
            </w:r>
          </w:p>
        </w:tc>
        <w:tc>
          <w:tcPr>
            <w:tcW w:w="807" w:type="pct"/>
            <w:vAlign w:val="center"/>
          </w:tcPr>
          <w:p w14:paraId="45D078DE" w14:textId="77777777" w:rsidR="00585161" w:rsidRPr="003C2B4A" w:rsidRDefault="00585161" w:rsidP="002078ED">
            <w:pPr>
              <w:spacing w:after="0"/>
              <w:rPr>
                <w:rFonts w:ascii="Times New Roman" w:hAnsi="Times New Roman"/>
                <w:bCs/>
                <w:sz w:val="24"/>
                <w:szCs w:val="24"/>
              </w:rPr>
            </w:pPr>
          </w:p>
        </w:tc>
        <w:tc>
          <w:tcPr>
            <w:tcW w:w="962" w:type="pct"/>
          </w:tcPr>
          <w:p w14:paraId="69B9A88C" w14:textId="77777777" w:rsidR="00585161" w:rsidRPr="003C2B4A" w:rsidRDefault="00585161" w:rsidP="002078ED">
            <w:pPr>
              <w:spacing w:after="0"/>
              <w:rPr>
                <w:rFonts w:ascii="Times New Roman" w:hAnsi="Times New Roman"/>
                <w:b/>
                <w:bCs/>
                <w:sz w:val="24"/>
                <w:szCs w:val="24"/>
              </w:rPr>
            </w:pPr>
          </w:p>
        </w:tc>
      </w:tr>
      <w:tr w:rsidR="00585161" w:rsidRPr="003C2B4A" w14:paraId="1F5F9D1A" w14:textId="77777777" w:rsidTr="00AC4BF4">
        <w:trPr>
          <w:trHeight w:val="20"/>
        </w:trPr>
        <w:tc>
          <w:tcPr>
            <w:tcW w:w="770" w:type="pct"/>
            <w:vMerge/>
          </w:tcPr>
          <w:p w14:paraId="6D792E5A" w14:textId="77777777" w:rsidR="00585161" w:rsidRPr="003C2B4A" w:rsidRDefault="00585161" w:rsidP="002078ED">
            <w:pPr>
              <w:spacing w:after="0"/>
              <w:rPr>
                <w:rFonts w:ascii="Times New Roman" w:hAnsi="Times New Roman"/>
                <w:b/>
                <w:bCs/>
                <w:sz w:val="24"/>
                <w:szCs w:val="24"/>
              </w:rPr>
            </w:pPr>
          </w:p>
        </w:tc>
        <w:tc>
          <w:tcPr>
            <w:tcW w:w="2461" w:type="pct"/>
          </w:tcPr>
          <w:p w14:paraId="5CF42E53"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1.Методы изучения наследственности и изменчивости.</w:t>
            </w:r>
          </w:p>
          <w:p w14:paraId="1EA21B45" w14:textId="77777777" w:rsidR="00585161" w:rsidRPr="003C2B4A" w:rsidRDefault="00585161" w:rsidP="002078ED">
            <w:pPr>
              <w:spacing w:after="0"/>
              <w:ind w:left="-19" w:firstLine="19"/>
              <w:jc w:val="both"/>
              <w:rPr>
                <w:rFonts w:ascii="Times New Roman" w:hAnsi="Times New Roman"/>
                <w:sz w:val="24"/>
                <w:szCs w:val="24"/>
              </w:rPr>
            </w:pPr>
            <w:r w:rsidRPr="003C2B4A">
              <w:rPr>
                <w:rFonts w:ascii="Times New Roman" w:hAnsi="Times New Roman"/>
                <w:sz w:val="24"/>
                <w:szCs w:val="24"/>
              </w:rPr>
              <w:t xml:space="preserve">2.Генеалогический, цитогенетический, близнецовый, биохимический, </w:t>
            </w:r>
            <w:proofErr w:type="spellStart"/>
            <w:r w:rsidRPr="003C2B4A">
              <w:rPr>
                <w:rFonts w:ascii="Times New Roman" w:hAnsi="Times New Roman"/>
                <w:sz w:val="24"/>
                <w:szCs w:val="24"/>
              </w:rPr>
              <w:t>дерматоглифический</w:t>
            </w:r>
            <w:proofErr w:type="spellEnd"/>
            <w:r w:rsidRPr="003C2B4A">
              <w:rPr>
                <w:rFonts w:ascii="Times New Roman" w:hAnsi="Times New Roman"/>
                <w:sz w:val="24"/>
                <w:szCs w:val="24"/>
              </w:rPr>
              <w:t xml:space="preserve">, ПОП </w:t>
            </w:r>
            <w:proofErr w:type="spellStart"/>
            <w:r w:rsidRPr="003C2B4A">
              <w:rPr>
                <w:rFonts w:ascii="Times New Roman" w:hAnsi="Times New Roman"/>
                <w:sz w:val="24"/>
                <w:szCs w:val="24"/>
              </w:rPr>
              <w:t>уляционно</w:t>
            </w:r>
            <w:proofErr w:type="spellEnd"/>
            <w:r w:rsidRPr="003C2B4A">
              <w:rPr>
                <w:rFonts w:ascii="Times New Roman" w:hAnsi="Times New Roman"/>
                <w:sz w:val="24"/>
                <w:szCs w:val="24"/>
              </w:rPr>
              <w:t>-статистический, иммуногенетический методы.</w:t>
            </w:r>
          </w:p>
        </w:tc>
        <w:tc>
          <w:tcPr>
            <w:tcW w:w="807" w:type="pct"/>
            <w:vAlign w:val="center"/>
          </w:tcPr>
          <w:p w14:paraId="4BFCD5DF" w14:textId="77777777" w:rsidR="00585161" w:rsidRPr="003C2B4A" w:rsidRDefault="00585161" w:rsidP="002078ED">
            <w:pPr>
              <w:spacing w:after="0"/>
              <w:rPr>
                <w:rFonts w:ascii="Times New Roman" w:hAnsi="Times New Roman"/>
                <w:bCs/>
                <w:sz w:val="24"/>
                <w:szCs w:val="24"/>
              </w:rPr>
            </w:pPr>
          </w:p>
        </w:tc>
        <w:tc>
          <w:tcPr>
            <w:tcW w:w="962" w:type="pct"/>
          </w:tcPr>
          <w:p w14:paraId="3DA5A181"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1631B55F"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0C07B962" w14:textId="505BE88E" w:rsidR="00585161" w:rsidRPr="003C2B4A" w:rsidRDefault="00585161" w:rsidP="002078ED">
            <w:pPr>
              <w:spacing w:after="0"/>
              <w:rPr>
                <w:rFonts w:ascii="Times New Roman" w:hAnsi="Times New Roman"/>
                <w:b/>
                <w:bCs/>
                <w:sz w:val="24"/>
                <w:szCs w:val="24"/>
              </w:rPr>
            </w:pPr>
            <w:r w:rsidRPr="003C2B4A">
              <w:rPr>
                <w:rFonts w:ascii="Times New Roman" w:hAnsi="Times New Roman"/>
                <w:sz w:val="24"/>
                <w:szCs w:val="24"/>
              </w:rPr>
              <w:t xml:space="preserve"> </w:t>
            </w:r>
          </w:p>
        </w:tc>
      </w:tr>
      <w:tr w:rsidR="00585161" w:rsidRPr="003C2B4A" w14:paraId="00E5F242" w14:textId="77777777" w:rsidTr="00AC4BF4">
        <w:trPr>
          <w:trHeight w:val="20"/>
        </w:trPr>
        <w:tc>
          <w:tcPr>
            <w:tcW w:w="770" w:type="pct"/>
            <w:vMerge/>
          </w:tcPr>
          <w:p w14:paraId="321AA046" w14:textId="77777777" w:rsidR="00585161" w:rsidRPr="003C2B4A" w:rsidRDefault="00585161" w:rsidP="002078ED">
            <w:pPr>
              <w:spacing w:after="0"/>
              <w:rPr>
                <w:rFonts w:ascii="Times New Roman" w:hAnsi="Times New Roman"/>
                <w:b/>
                <w:bCs/>
                <w:sz w:val="24"/>
                <w:szCs w:val="24"/>
              </w:rPr>
            </w:pPr>
          </w:p>
        </w:tc>
        <w:tc>
          <w:tcPr>
            <w:tcW w:w="2461" w:type="pct"/>
          </w:tcPr>
          <w:p w14:paraId="42836F40" w14:textId="45317AAA" w:rsidR="00585161" w:rsidRPr="003C2B4A" w:rsidRDefault="003C2B4A" w:rsidP="002078ED">
            <w:pPr>
              <w:spacing w:after="0"/>
              <w:ind w:left="-19" w:firstLine="19"/>
              <w:jc w:val="both"/>
              <w:rPr>
                <w:rFonts w:ascii="Times New Roman" w:hAnsi="Times New Roman"/>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807" w:type="pct"/>
            <w:vAlign w:val="center"/>
          </w:tcPr>
          <w:p w14:paraId="474FD193" w14:textId="77777777" w:rsidR="00585161" w:rsidRPr="003C2B4A" w:rsidRDefault="00585161" w:rsidP="002078ED">
            <w:pPr>
              <w:spacing w:after="0"/>
              <w:rPr>
                <w:rFonts w:ascii="Times New Roman" w:hAnsi="Times New Roman"/>
                <w:bCs/>
                <w:sz w:val="24"/>
                <w:szCs w:val="24"/>
              </w:rPr>
            </w:pPr>
          </w:p>
        </w:tc>
        <w:tc>
          <w:tcPr>
            <w:tcW w:w="962" w:type="pct"/>
          </w:tcPr>
          <w:p w14:paraId="5C27E0BF" w14:textId="77777777" w:rsidR="00585161" w:rsidRPr="003C2B4A" w:rsidRDefault="00585161" w:rsidP="002078ED">
            <w:pPr>
              <w:spacing w:after="0"/>
              <w:rPr>
                <w:rFonts w:ascii="Times New Roman" w:hAnsi="Times New Roman"/>
                <w:b/>
                <w:bCs/>
                <w:sz w:val="24"/>
                <w:szCs w:val="24"/>
              </w:rPr>
            </w:pPr>
          </w:p>
        </w:tc>
      </w:tr>
      <w:tr w:rsidR="00585161" w:rsidRPr="003C2B4A" w14:paraId="28459493" w14:textId="77777777" w:rsidTr="00AC4BF4">
        <w:trPr>
          <w:trHeight w:val="20"/>
        </w:trPr>
        <w:tc>
          <w:tcPr>
            <w:tcW w:w="770" w:type="pct"/>
            <w:vMerge/>
          </w:tcPr>
          <w:p w14:paraId="108B6C8D" w14:textId="77777777" w:rsidR="00585161" w:rsidRPr="003C2B4A" w:rsidRDefault="00585161" w:rsidP="002078ED">
            <w:pPr>
              <w:spacing w:after="0"/>
              <w:rPr>
                <w:rFonts w:ascii="Times New Roman" w:hAnsi="Times New Roman"/>
                <w:b/>
                <w:bCs/>
                <w:sz w:val="24"/>
                <w:szCs w:val="24"/>
              </w:rPr>
            </w:pPr>
          </w:p>
        </w:tc>
        <w:tc>
          <w:tcPr>
            <w:tcW w:w="2461" w:type="pct"/>
          </w:tcPr>
          <w:p w14:paraId="4FD014E5"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C2B4A">
              <w:rPr>
                <w:rFonts w:ascii="Times New Roman" w:hAnsi="Times New Roman"/>
                <w:b/>
                <w:sz w:val="24"/>
                <w:szCs w:val="24"/>
              </w:rPr>
              <w:t>Практические занятия № 6, 7</w:t>
            </w:r>
          </w:p>
          <w:p w14:paraId="7CBE78F4"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sz w:val="24"/>
                <w:szCs w:val="24"/>
              </w:rPr>
              <w:t>Генеалогический метод.</w:t>
            </w:r>
            <w:r w:rsidRPr="003C2B4A">
              <w:rPr>
                <w:rFonts w:ascii="Times New Roman" w:hAnsi="Times New Roman"/>
                <w:bCs/>
                <w:sz w:val="24"/>
                <w:szCs w:val="24"/>
              </w:rPr>
              <w:t xml:space="preserve"> Составление и анализ родословных схем. </w:t>
            </w:r>
          </w:p>
          <w:p w14:paraId="32333668"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Определение особенностей наследования аутосомно-доминантных признаков, аутосомно-рецессивных и сцепленных с полом.</w:t>
            </w:r>
          </w:p>
          <w:p w14:paraId="71BB00BB" w14:textId="77777777" w:rsidR="00585161" w:rsidRPr="003C2B4A" w:rsidRDefault="00585161" w:rsidP="002078ED">
            <w:pPr>
              <w:spacing w:after="0"/>
              <w:ind w:left="-19" w:firstLine="19"/>
              <w:jc w:val="both"/>
              <w:rPr>
                <w:rFonts w:ascii="Times New Roman" w:hAnsi="Times New Roman"/>
                <w:sz w:val="24"/>
                <w:szCs w:val="24"/>
              </w:rPr>
            </w:pPr>
            <w:r w:rsidRPr="003C2B4A">
              <w:rPr>
                <w:rFonts w:ascii="Times New Roman" w:hAnsi="Times New Roman"/>
                <w:bCs/>
                <w:sz w:val="24"/>
                <w:szCs w:val="24"/>
              </w:rPr>
              <w:t xml:space="preserve">Цитогенетический метод. </w:t>
            </w:r>
            <w:proofErr w:type="spellStart"/>
            <w:r w:rsidRPr="003C2B4A">
              <w:rPr>
                <w:rFonts w:ascii="Times New Roman" w:hAnsi="Times New Roman"/>
                <w:bCs/>
                <w:sz w:val="24"/>
                <w:szCs w:val="24"/>
              </w:rPr>
              <w:t>Кариотипирование</w:t>
            </w:r>
            <w:proofErr w:type="spellEnd"/>
            <w:r w:rsidRPr="003C2B4A">
              <w:rPr>
                <w:rFonts w:ascii="Times New Roman" w:hAnsi="Times New Roman"/>
                <w:bCs/>
                <w:sz w:val="24"/>
                <w:szCs w:val="24"/>
              </w:rPr>
              <w:t>.</w:t>
            </w:r>
          </w:p>
        </w:tc>
        <w:tc>
          <w:tcPr>
            <w:tcW w:w="807" w:type="pct"/>
            <w:vAlign w:val="center"/>
          </w:tcPr>
          <w:p w14:paraId="2E17F4AE" w14:textId="77777777" w:rsidR="00585161" w:rsidRPr="003C2B4A" w:rsidRDefault="00585161" w:rsidP="002078ED">
            <w:pPr>
              <w:spacing w:after="0"/>
              <w:rPr>
                <w:rFonts w:ascii="Times New Roman" w:hAnsi="Times New Roman"/>
                <w:bCs/>
                <w:sz w:val="24"/>
                <w:szCs w:val="24"/>
              </w:rPr>
            </w:pPr>
          </w:p>
        </w:tc>
        <w:tc>
          <w:tcPr>
            <w:tcW w:w="962" w:type="pct"/>
          </w:tcPr>
          <w:p w14:paraId="68127CAB" w14:textId="77777777" w:rsidR="00585161" w:rsidRPr="003C2B4A" w:rsidRDefault="00585161" w:rsidP="002078ED">
            <w:pPr>
              <w:spacing w:after="0"/>
              <w:rPr>
                <w:rFonts w:ascii="Times New Roman" w:hAnsi="Times New Roman"/>
                <w:b/>
                <w:bCs/>
                <w:sz w:val="24"/>
                <w:szCs w:val="24"/>
              </w:rPr>
            </w:pPr>
          </w:p>
        </w:tc>
      </w:tr>
      <w:tr w:rsidR="00585161" w:rsidRPr="003C2B4A" w14:paraId="5040B37D" w14:textId="77777777" w:rsidTr="00AC4BF4">
        <w:trPr>
          <w:trHeight w:val="20"/>
        </w:trPr>
        <w:tc>
          <w:tcPr>
            <w:tcW w:w="3231" w:type="pct"/>
            <w:gridSpan w:val="2"/>
          </w:tcPr>
          <w:p w14:paraId="106186D3"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C2B4A">
              <w:rPr>
                <w:rFonts w:ascii="Times New Roman" w:hAnsi="Times New Roman"/>
                <w:b/>
                <w:bCs/>
                <w:sz w:val="24"/>
                <w:szCs w:val="24"/>
              </w:rPr>
              <w:t>Раздел 5. Наследственность и патология</w:t>
            </w:r>
          </w:p>
        </w:tc>
        <w:tc>
          <w:tcPr>
            <w:tcW w:w="807" w:type="pct"/>
            <w:vAlign w:val="center"/>
          </w:tcPr>
          <w:p w14:paraId="087E01B5" w14:textId="77777777" w:rsidR="00585161" w:rsidRPr="003C2B4A" w:rsidRDefault="00585161" w:rsidP="002078ED">
            <w:pPr>
              <w:spacing w:after="0"/>
              <w:jc w:val="center"/>
              <w:rPr>
                <w:rFonts w:ascii="Times New Roman" w:hAnsi="Times New Roman"/>
                <w:b/>
                <w:bCs/>
                <w:sz w:val="24"/>
                <w:szCs w:val="24"/>
              </w:rPr>
            </w:pPr>
          </w:p>
        </w:tc>
        <w:tc>
          <w:tcPr>
            <w:tcW w:w="962" w:type="pct"/>
          </w:tcPr>
          <w:p w14:paraId="651420F1" w14:textId="77777777" w:rsidR="00585161" w:rsidRPr="003C2B4A" w:rsidRDefault="00585161" w:rsidP="002078ED">
            <w:pPr>
              <w:spacing w:after="0"/>
              <w:rPr>
                <w:rFonts w:ascii="Times New Roman" w:hAnsi="Times New Roman"/>
                <w:b/>
                <w:bCs/>
                <w:sz w:val="24"/>
                <w:szCs w:val="24"/>
              </w:rPr>
            </w:pPr>
          </w:p>
        </w:tc>
      </w:tr>
      <w:tr w:rsidR="00585161" w:rsidRPr="003C2B4A" w14:paraId="0DC2F4D4" w14:textId="77777777" w:rsidTr="00AC4BF4">
        <w:trPr>
          <w:trHeight w:val="20"/>
        </w:trPr>
        <w:tc>
          <w:tcPr>
            <w:tcW w:w="770" w:type="pct"/>
            <w:vMerge w:val="restart"/>
          </w:tcPr>
          <w:p w14:paraId="5D329880"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 xml:space="preserve">Тема 5.1. </w:t>
            </w:r>
          </w:p>
          <w:p w14:paraId="79115B63"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sz w:val="24"/>
                <w:szCs w:val="24"/>
              </w:rPr>
              <w:t>Наследственные болезни и их классификация</w:t>
            </w:r>
          </w:p>
        </w:tc>
        <w:tc>
          <w:tcPr>
            <w:tcW w:w="2461" w:type="pct"/>
          </w:tcPr>
          <w:p w14:paraId="29EBCC98" w14:textId="679A661C"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b/>
                <w:bCs/>
                <w:sz w:val="24"/>
                <w:szCs w:val="24"/>
              </w:rPr>
              <w:t>Содержание</w:t>
            </w:r>
          </w:p>
        </w:tc>
        <w:tc>
          <w:tcPr>
            <w:tcW w:w="807" w:type="pct"/>
            <w:vAlign w:val="center"/>
          </w:tcPr>
          <w:p w14:paraId="56149EC9" w14:textId="77777777" w:rsidR="00585161" w:rsidRPr="003C2B4A" w:rsidRDefault="00585161" w:rsidP="002078ED">
            <w:pPr>
              <w:spacing w:after="0"/>
              <w:rPr>
                <w:rFonts w:ascii="Times New Roman" w:hAnsi="Times New Roman"/>
                <w:bCs/>
                <w:sz w:val="24"/>
                <w:szCs w:val="24"/>
              </w:rPr>
            </w:pPr>
          </w:p>
        </w:tc>
        <w:tc>
          <w:tcPr>
            <w:tcW w:w="962" w:type="pct"/>
          </w:tcPr>
          <w:p w14:paraId="701C6E5E" w14:textId="77777777" w:rsidR="00585161" w:rsidRPr="003C2B4A" w:rsidRDefault="00585161" w:rsidP="002078ED">
            <w:pPr>
              <w:spacing w:after="0"/>
              <w:rPr>
                <w:rFonts w:ascii="Times New Roman" w:hAnsi="Times New Roman"/>
                <w:b/>
                <w:bCs/>
                <w:sz w:val="24"/>
                <w:szCs w:val="24"/>
              </w:rPr>
            </w:pPr>
          </w:p>
        </w:tc>
      </w:tr>
      <w:tr w:rsidR="00585161" w:rsidRPr="003C2B4A" w14:paraId="7B2015F1" w14:textId="77777777" w:rsidTr="00AC4BF4">
        <w:trPr>
          <w:trHeight w:val="20"/>
        </w:trPr>
        <w:tc>
          <w:tcPr>
            <w:tcW w:w="770" w:type="pct"/>
            <w:vMerge/>
          </w:tcPr>
          <w:p w14:paraId="0B37130E" w14:textId="77777777" w:rsidR="00585161" w:rsidRPr="003C2B4A" w:rsidRDefault="00585161" w:rsidP="002078ED">
            <w:pPr>
              <w:spacing w:after="0"/>
              <w:rPr>
                <w:rFonts w:ascii="Times New Roman" w:hAnsi="Times New Roman"/>
                <w:b/>
                <w:bCs/>
                <w:sz w:val="24"/>
                <w:szCs w:val="24"/>
              </w:rPr>
            </w:pPr>
          </w:p>
        </w:tc>
        <w:tc>
          <w:tcPr>
            <w:tcW w:w="2461" w:type="pct"/>
          </w:tcPr>
          <w:p w14:paraId="5AE2AFBD"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1.Классификация наследственных болезней. </w:t>
            </w:r>
          </w:p>
          <w:p w14:paraId="457CD394"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2.Аутосомно-доминантные, аутосомно-рецессивные и сцепленные с полом заболевания. </w:t>
            </w:r>
          </w:p>
          <w:p w14:paraId="60CDC083"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3.Хромосомные болезни. Количественные и структурные аномалии хромосом. </w:t>
            </w:r>
          </w:p>
          <w:p w14:paraId="505F4312"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4.Мультифакториальные заболевания. </w:t>
            </w:r>
          </w:p>
          <w:p w14:paraId="719CEF70"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5.Причины возникновения генных и хромосомных заболеваний.</w:t>
            </w:r>
          </w:p>
        </w:tc>
        <w:tc>
          <w:tcPr>
            <w:tcW w:w="807" w:type="pct"/>
            <w:vAlign w:val="center"/>
          </w:tcPr>
          <w:p w14:paraId="2C9A9D17" w14:textId="77777777" w:rsidR="00585161" w:rsidRPr="003C2B4A" w:rsidRDefault="00585161" w:rsidP="002078ED">
            <w:pPr>
              <w:spacing w:after="0"/>
              <w:rPr>
                <w:rFonts w:ascii="Times New Roman" w:hAnsi="Times New Roman"/>
                <w:bCs/>
                <w:sz w:val="24"/>
                <w:szCs w:val="24"/>
              </w:rPr>
            </w:pPr>
          </w:p>
        </w:tc>
        <w:tc>
          <w:tcPr>
            <w:tcW w:w="962" w:type="pct"/>
          </w:tcPr>
          <w:p w14:paraId="42894981"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27D5C503"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4EF3D430" w14:textId="70F56719" w:rsidR="00585161" w:rsidRPr="003C2B4A" w:rsidRDefault="00585161" w:rsidP="002078ED">
            <w:pPr>
              <w:spacing w:after="0"/>
              <w:rPr>
                <w:rFonts w:ascii="Times New Roman" w:hAnsi="Times New Roman"/>
                <w:b/>
                <w:bCs/>
                <w:sz w:val="24"/>
                <w:szCs w:val="24"/>
              </w:rPr>
            </w:pPr>
            <w:r w:rsidRPr="003C2B4A">
              <w:rPr>
                <w:rFonts w:ascii="Times New Roman" w:hAnsi="Times New Roman"/>
                <w:sz w:val="24"/>
                <w:szCs w:val="24"/>
              </w:rPr>
              <w:t xml:space="preserve"> </w:t>
            </w:r>
          </w:p>
        </w:tc>
      </w:tr>
      <w:tr w:rsidR="00585161" w:rsidRPr="003C2B4A" w14:paraId="7D5DD09C" w14:textId="77777777" w:rsidTr="00AC4BF4">
        <w:trPr>
          <w:trHeight w:val="20"/>
        </w:trPr>
        <w:tc>
          <w:tcPr>
            <w:tcW w:w="770" w:type="pct"/>
            <w:vMerge/>
          </w:tcPr>
          <w:p w14:paraId="18F6BCF5" w14:textId="77777777" w:rsidR="00585161" w:rsidRPr="003C2B4A" w:rsidRDefault="00585161" w:rsidP="002078ED">
            <w:pPr>
              <w:spacing w:after="0"/>
              <w:rPr>
                <w:rFonts w:ascii="Times New Roman" w:hAnsi="Times New Roman"/>
                <w:b/>
                <w:bCs/>
                <w:sz w:val="24"/>
                <w:szCs w:val="24"/>
              </w:rPr>
            </w:pPr>
          </w:p>
        </w:tc>
        <w:tc>
          <w:tcPr>
            <w:tcW w:w="2461" w:type="pct"/>
          </w:tcPr>
          <w:p w14:paraId="4CBBC6F7" w14:textId="06C03914" w:rsidR="00585161" w:rsidRPr="003C2B4A" w:rsidRDefault="003C2B4A"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807" w:type="pct"/>
            <w:vAlign w:val="center"/>
          </w:tcPr>
          <w:p w14:paraId="5ACCC1E7" w14:textId="77777777" w:rsidR="00585161" w:rsidRPr="003C2B4A" w:rsidRDefault="00585161" w:rsidP="002078ED">
            <w:pPr>
              <w:spacing w:after="0"/>
              <w:rPr>
                <w:rFonts w:ascii="Times New Roman" w:hAnsi="Times New Roman"/>
                <w:bCs/>
                <w:sz w:val="24"/>
                <w:szCs w:val="24"/>
              </w:rPr>
            </w:pPr>
          </w:p>
        </w:tc>
        <w:tc>
          <w:tcPr>
            <w:tcW w:w="962" w:type="pct"/>
          </w:tcPr>
          <w:p w14:paraId="7C37A264" w14:textId="77777777" w:rsidR="00585161" w:rsidRPr="003C2B4A" w:rsidRDefault="00585161" w:rsidP="002078ED">
            <w:pPr>
              <w:spacing w:after="0"/>
              <w:rPr>
                <w:rFonts w:ascii="Times New Roman" w:hAnsi="Times New Roman"/>
                <w:b/>
                <w:bCs/>
                <w:sz w:val="24"/>
                <w:szCs w:val="24"/>
              </w:rPr>
            </w:pPr>
          </w:p>
        </w:tc>
      </w:tr>
      <w:tr w:rsidR="00585161" w:rsidRPr="003C2B4A" w14:paraId="7307CEED" w14:textId="77777777" w:rsidTr="00AC4BF4">
        <w:trPr>
          <w:trHeight w:val="20"/>
        </w:trPr>
        <w:tc>
          <w:tcPr>
            <w:tcW w:w="770" w:type="pct"/>
            <w:vMerge/>
          </w:tcPr>
          <w:p w14:paraId="1318DB4C" w14:textId="77777777" w:rsidR="00585161" w:rsidRPr="003C2B4A" w:rsidRDefault="00585161" w:rsidP="002078ED">
            <w:pPr>
              <w:spacing w:after="0"/>
              <w:rPr>
                <w:rFonts w:ascii="Times New Roman" w:hAnsi="Times New Roman"/>
                <w:b/>
                <w:bCs/>
                <w:sz w:val="24"/>
                <w:szCs w:val="24"/>
              </w:rPr>
            </w:pPr>
          </w:p>
        </w:tc>
        <w:tc>
          <w:tcPr>
            <w:tcW w:w="2461" w:type="pct"/>
          </w:tcPr>
          <w:p w14:paraId="3BA1B85E" w14:textId="77777777" w:rsidR="00585161" w:rsidRPr="003C2B4A" w:rsidRDefault="00585161" w:rsidP="002078ED">
            <w:pPr>
              <w:spacing w:after="0"/>
              <w:rPr>
                <w:rFonts w:ascii="Times New Roman" w:hAnsi="Times New Roman"/>
                <w:b/>
                <w:sz w:val="24"/>
                <w:szCs w:val="24"/>
              </w:rPr>
            </w:pPr>
            <w:r w:rsidRPr="003C2B4A">
              <w:rPr>
                <w:rFonts w:ascii="Times New Roman" w:hAnsi="Times New Roman"/>
                <w:b/>
                <w:sz w:val="24"/>
                <w:szCs w:val="24"/>
              </w:rPr>
              <w:t>Практическое занятие № 8</w:t>
            </w:r>
          </w:p>
          <w:p w14:paraId="462ACC1C"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Изучение хромосомных и генных заболеваний. </w:t>
            </w:r>
          </w:p>
          <w:p w14:paraId="72E51F77"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Причины возникновения хромосомных и генных заболеваний. </w:t>
            </w:r>
          </w:p>
          <w:p w14:paraId="5AF51B81"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Изучение моногенных и полигенных болезней с наследственной предрасположенностью. </w:t>
            </w:r>
          </w:p>
          <w:p w14:paraId="082D06B3"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lastRenderedPageBreak/>
              <w:t xml:space="preserve">Виды </w:t>
            </w:r>
            <w:proofErr w:type="spellStart"/>
            <w:r w:rsidRPr="003C2B4A">
              <w:rPr>
                <w:rFonts w:ascii="Times New Roman" w:hAnsi="Times New Roman"/>
                <w:sz w:val="24"/>
                <w:szCs w:val="24"/>
              </w:rPr>
              <w:t>мультифакториальных</w:t>
            </w:r>
            <w:proofErr w:type="spellEnd"/>
            <w:r w:rsidRPr="003C2B4A">
              <w:rPr>
                <w:rFonts w:ascii="Times New Roman" w:hAnsi="Times New Roman"/>
                <w:sz w:val="24"/>
                <w:szCs w:val="24"/>
              </w:rPr>
              <w:t xml:space="preserve"> признаков. Изолированные врожденные пороки развития. Клинические проявления </w:t>
            </w:r>
            <w:proofErr w:type="spellStart"/>
            <w:r w:rsidRPr="003C2B4A">
              <w:rPr>
                <w:rFonts w:ascii="Times New Roman" w:hAnsi="Times New Roman"/>
                <w:sz w:val="24"/>
                <w:szCs w:val="24"/>
              </w:rPr>
              <w:t>мультифакториальных</w:t>
            </w:r>
            <w:proofErr w:type="spellEnd"/>
            <w:r w:rsidRPr="003C2B4A">
              <w:rPr>
                <w:rFonts w:ascii="Times New Roman" w:hAnsi="Times New Roman"/>
                <w:sz w:val="24"/>
                <w:szCs w:val="24"/>
              </w:rPr>
              <w:t xml:space="preserve"> заболеваний. </w:t>
            </w:r>
          </w:p>
          <w:p w14:paraId="4266A48B"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807" w:type="pct"/>
            <w:vAlign w:val="center"/>
          </w:tcPr>
          <w:p w14:paraId="76C34614" w14:textId="77777777" w:rsidR="00585161" w:rsidRPr="003C2B4A" w:rsidRDefault="00585161" w:rsidP="002078ED">
            <w:pPr>
              <w:spacing w:after="0"/>
              <w:rPr>
                <w:rFonts w:ascii="Times New Roman" w:hAnsi="Times New Roman"/>
                <w:bCs/>
                <w:sz w:val="24"/>
                <w:szCs w:val="24"/>
              </w:rPr>
            </w:pPr>
          </w:p>
        </w:tc>
        <w:tc>
          <w:tcPr>
            <w:tcW w:w="962" w:type="pct"/>
          </w:tcPr>
          <w:p w14:paraId="3C646873" w14:textId="77777777" w:rsidR="00585161" w:rsidRPr="003C2B4A" w:rsidRDefault="00585161" w:rsidP="002078ED">
            <w:pPr>
              <w:spacing w:after="0"/>
              <w:rPr>
                <w:rFonts w:ascii="Times New Roman" w:hAnsi="Times New Roman"/>
                <w:b/>
                <w:bCs/>
                <w:sz w:val="24"/>
                <w:szCs w:val="24"/>
              </w:rPr>
            </w:pPr>
          </w:p>
        </w:tc>
      </w:tr>
      <w:tr w:rsidR="00585161" w:rsidRPr="003C2B4A" w14:paraId="04A970ED" w14:textId="77777777" w:rsidTr="00AC4BF4">
        <w:trPr>
          <w:trHeight w:val="20"/>
        </w:trPr>
        <w:tc>
          <w:tcPr>
            <w:tcW w:w="770" w:type="pct"/>
            <w:vMerge w:val="restart"/>
          </w:tcPr>
          <w:p w14:paraId="0D9A616C" w14:textId="77777777" w:rsidR="00585161" w:rsidRPr="003C2B4A" w:rsidRDefault="00585161" w:rsidP="0020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 xml:space="preserve">Тема 5.2. </w:t>
            </w:r>
          </w:p>
          <w:p w14:paraId="76982181"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Медико-генетическое консультирование</w:t>
            </w:r>
          </w:p>
        </w:tc>
        <w:tc>
          <w:tcPr>
            <w:tcW w:w="2461" w:type="pct"/>
          </w:tcPr>
          <w:p w14:paraId="454A57AF" w14:textId="6D70F2FE" w:rsidR="00585161" w:rsidRPr="003C2B4A" w:rsidRDefault="003C2B4A" w:rsidP="002078ED">
            <w:pPr>
              <w:spacing w:after="0"/>
              <w:rPr>
                <w:rFonts w:ascii="Times New Roman" w:hAnsi="Times New Roman"/>
                <w:sz w:val="24"/>
                <w:szCs w:val="24"/>
              </w:rPr>
            </w:pPr>
            <w:r w:rsidRPr="003C2B4A">
              <w:rPr>
                <w:rFonts w:ascii="Times New Roman" w:hAnsi="Times New Roman"/>
                <w:b/>
                <w:bCs/>
                <w:sz w:val="24"/>
                <w:szCs w:val="24"/>
              </w:rPr>
              <w:t>Содержание</w:t>
            </w:r>
          </w:p>
        </w:tc>
        <w:tc>
          <w:tcPr>
            <w:tcW w:w="807" w:type="pct"/>
            <w:vAlign w:val="center"/>
          </w:tcPr>
          <w:p w14:paraId="5012BE4C" w14:textId="77777777" w:rsidR="00585161" w:rsidRPr="003C2B4A" w:rsidRDefault="00585161" w:rsidP="002078ED">
            <w:pPr>
              <w:spacing w:after="0"/>
              <w:rPr>
                <w:rFonts w:ascii="Times New Roman" w:hAnsi="Times New Roman"/>
                <w:bCs/>
                <w:sz w:val="24"/>
                <w:szCs w:val="24"/>
              </w:rPr>
            </w:pPr>
          </w:p>
        </w:tc>
        <w:tc>
          <w:tcPr>
            <w:tcW w:w="962" w:type="pct"/>
          </w:tcPr>
          <w:p w14:paraId="7A1B4EC2" w14:textId="77777777" w:rsidR="00585161" w:rsidRPr="003C2B4A" w:rsidRDefault="00585161" w:rsidP="002078ED">
            <w:pPr>
              <w:spacing w:after="0"/>
              <w:rPr>
                <w:rFonts w:ascii="Times New Roman" w:hAnsi="Times New Roman"/>
                <w:b/>
                <w:bCs/>
                <w:sz w:val="24"/>
                <w:szCs w:val="24"/>
              </w:rPr>
            </w:pPr>
          </w:p>
        </w:tc>
      </w:tr>
      <w:tr w:rsidR="00585161" w:rsidRPr="003C2B4A" w14:paraId="142CC6B7" w14:textId="77777777" w:rsidTr="00AC4BF4">
        <w:trPr>
          <w:trHeight w:val="20"/>
        </w:trPr>
        <w:tc>
          <w:tcPr>
            <w:tcW w:w="770" w:type="pct"/>
            <w:vMerge/>
          </w:tcPr>
          <w:p w14:paraId="735DDEBB" w14:textId="77777777" w:rsidR="00585161" w:rsidRPr="003C2B4A" w:rsidRDefault="00585161" w:rsidP="002078ED">
            <w:pPr>
              <w:spacing w:after="0"/>
              <w:rPr>
                <w:rFonts w:ascii="Times New Roman" w:hAnsi="Times New Roman"/>
                <w:b/>
                <w:bCs/>
                <w:sz w:val="24"/>
                <w:szCs w:val="24"/>
              </w:rPr>
            </w:pPr>
          </w:p>
        </w:tc>
        <w:tc>
          <w:tcPr>
            <w:tcW w:w="2461" w:type="pct"/>
          </w:tcPr>
          <w:p w14:paraId="73369355"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1Виды профилактики наследственных заболеваний. </w:t>
            </w:r>
          </w:p>
          <w:p w14:paraId="0FBF1732"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 xml:space="preserve">2.Показания к медико-генетическому консультированию (МГК). 3.Массовые </w:t>
            </w:r>
            <w:proofErr w:type="spellStart"/>
            <w:r w:rsidRPr="003C2B4A">
              <w:rPr>
                <w:rFonts w:ascii="Times New Roman" w:hAnsi="Times New Roman"/>
                <w:sz w:val="24"/>
                <w:szCs w:val="24"/>
              </w:rPr>
              <w:t>скринирующие</w:t>
            </w:r>
            <w:proofErr w:type="spellEnd"/>
            <w:r w:rsidRPr="003C2B4A">
              <w:rPr>
                <w:rFonts w:ascii="Times New Roman" w:hAnsi="Times New Roman"/>
                <w:sz w:val="24"/>
                <w:szCs w:val="24"/>
              </w:rPr>
              <w:t xml:space="preserve"> методы выявления наследственных заболеваний. </w:t>
            </w:r>
          </w:p>
          <w:p w14:paraId="30E9A19F" w14:textId="77777777" w:rsidR="00585161" w:rsidRPr="003C2B4A" w:rsidRDefault="00585161" w:rsidP="002078ED">
            <w:pPr>
              <w:spacing w:after="0"/>
              <w:rPr>
                <w:rFonts w:ascii="Times New Roman" w:hAnsi="Times New Roman"/>
                <w:sz w:val="24"/>
                <w:szCs w:val="24"/>
              </w:rPr>
            </w:pPr>
            <w:r w:rsidRPr="003C2B4A">
              <w:rPr>
                <w:rFonts w:ascii="Times New Roman" w:hAnsi="Times New Roman"/>
                <w:sz w:val="24"/>
                <w:szCs w:val="24"/>
              </w:rPr>
              <w:t>4.Пренатальная диагностика. Неонатальный скрининг.</w:t>
            </w:r>
          </w:p>
        </w:tc>
        <w:tc>
          <w:tcPr>
            <w:tcW w:w="807" w:type="pct"/>
            <w:vAlign w:val="center"/>
          </w:tcPr>
          <w:p w14:paraId="0DEA1D0B" w14:textId="77777777" w:rsidR="00585161" w:rsidRPr="003C2B4A" w:rsidRDefault="00585161" w:rsidP="002078ED">
            <w:pPr>
              <w:spacing w:after="0"/>
              <w:rPr>
                <w:rFonts w:ascii="Times New Roman" w:hAnsi="Times New Roman"/>
                <w:bCs/>
                <w:sz w:val="24"/>
                <w:szCs w:val="24"/>
              </w:rPr>
            </w:pPr>
          </w:p>
        </w:tc>
        <w:tc>
          <w:tcPr>
            <w:tcW w:w="962" w:type="pct"/>
          </w:tcPr>
          <w:p w14:paraId="6968DF06"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ОК 01, ОК 02, ОК 03, </w:t>
            </w:r>
          </w:p>
          <w:p w14:paraId="7740D393"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 xml:space="preserve">ПК 3.1., ПК 3.2., ПК 3.3., ПК 4,1., ПК 4.2., ПК 4.3., ПК 4.5., ПК 4.6. </w:t>
            </w:r>
          </w:p>
          <w:p w14:paraId="0D01ABE9" w14:textId="11813048" w:rsidR="00585161" w:rsidRPr="003C2B4A" w:rsidRDefault="00585161" w:rsidP="002078ED">
            <w:pPr>
              <w:spacing w:after="0"/>
              <w:rPr>
                <w:rFonts w:ascii="Times New Roman" w:hAnsi="Times New Roman"/>
                <w:b/>
                <w:bCs/>
                <w:sz w:val="24"/>
                <w:szCs w:val="24"/>
              </w:rPr>
            </w:pPr>
            <w:r w:rsidRPr="003C2B4A">
              <w:rPr>
                <w:rFonts w:ascii="Times New Roman" w:hAnsi="Times New Roman"/>
                <w:sz w:val="24"/>
                <w:szCs w:val="24"/>
              </w:rPr>
              <w:t xml:space="preserve"> </w:t>
            </w:r>
          </w:p>
        </w:tc>
      </w:tr>
      <w:tr w:rsidR="00585161" w:rsidRPr="003C2B4A" w14:paraId="544D30A9" w14:textId="77777777" w:rsidTr="00AC4BF4">
        <w:trPr>
          <w:trHeight w:val="20"/>
        </w:trPr>
        <w:tc>
          <w:tcPr>
            <w:tcW w:w="3231" w:type="pct"/>
            <w:gridSpan w:val="2"/>
          </w:tcPr>
          <w:p w14:paraId="5E4EB81B"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Всего:</w:t>
            </w:r>
          </w:p>
        </w:tc>
        <w:tc>
          <w:tcPr>
            <w:tcW w:w="807" w:type="pct"/>
            <w:vAlign w:val="center"/>
          </w:tcPr>
          <w:p w14:paraId="0CF9DA20" w14:textId="77777777" w:rsidR="00585161" w:rsidRPr="003C2B4A" w:rsidRDefault="00585161" w:rsidP="002078ED">
            <w:pPr>
              <w:spacing w:after="0"/>
              <w:jc w:val="center"/>
              <w:rPr>
                <w:rFonts w:ascii="Times New Roman" w:hAnsi="Times New Roman"/>
                <w:b/>
                <w:bCs/>
                <w:sz w:val="24"/>
                <w:szCs w:val="24"/>
              </w:rPr>
            </w:pPr>
            <w:r w:rsidRPr="003C2B4A">
              <w:rPr>
                <w:rFonts w:ascii="Times New Roman" w:hAnsi="Times New Roman"/>
                <w:b/>
                <w:bCs/>
                <w:sz w:val="24"/>
                <w:szCs w:val="24"/>
              </w:rPr>
              <w:t>36</w:t>
            </w:r>
          </w:p>
        </w:tc>
        <w:tc>
          <w:tcPr>
            <w:tcW w:w="962" w:type="pct"/>
          </w:tcPr>
          <w:p w14:paraId="6831A9D5" w14:textId="77777777" w:rsidR="00585161" w:rsidRPr="003C2B4A" w:rsidRDefault="00585161" w:rsidP="002078ED">
            <w:pPr>
              <w:spacing w:after="0"/>
              <w:rPr>
                <w:rFonts w:ascii="Times New Roman" w:hAnsi="Times New Roman"/>
                <w:b/>
                <w:bCs/>
                <w:sz w:val="24"/>
                <w:szCs w:val="24"/>
              </w:rPr>
            </w:pPr>
          </w:p>
        </w:tc>
      </w:tr>
    </w:tbl>
    <w:p w14:paraId="3050ACE5" w14:textId="77777777" w:rsidR="00585161" w:rsidRPr="003C2B4A" w:rsidRDefault="00585161" w:rsidP="00585161">
      <w:pPr>
        <w:ind w:firstLine="709"/>
        <w:rPr>
          <w:rFonts w:ascii="Times New Roman" w:hAnsi="Times New Roman"/>
          <w:sz w:val="24"/>
          <w:szCs w:val="24"/>
        </w:rPr>
        <w:sectPr w:rsidR="00585161" w:rsidRPr="003C2B4A" w:rsidSect="00647001">
          <w:pgSz w:w="16840" w:h="11907" w:orient="landscape"/>
          <w:pgMar w:top="1134" w:right="567" w:bottom="1134" w:left="1701" w:header="709" w:footer="709" w:gutter="0"/>
          <w:cols w:space="720"/>
        </w:sectPr>
      </w:pPr>
    </w:p>
    <w:p w14:paraId="22059D71" w14:textId="77777777" w:rsidR="00585161" w:rsidRPr="003C2B4A" w:rsidRDefault="00585161" w:rsidP="00585161">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4C75C022" w14:textId="77777777" w:rsidR="00585161" w:rsidRPr="003C2B4A" w:rsidRDefault="00585161" w:rsidP="00585161">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0AEC25AF" w14:textId="2E571B9C" w:rsidR="00585161" w:rsidRDefault="00585161" w:rsidP="007B7251">
      <w:pPr>
        <w:suppressAutoHyphens/>
        <w:autoSpaceDE w:val="0"/>
        <w:autoSpaceDN w:val="0"/>
        <w:adjustRightInd w:val="0"/>
        <w:spacing w:after="0"/>
        <w:ind w:firstLine="709"/>
        <w:jc w:val="both"/>
        <w:rPr>
          <w:rFonts w:ascii="Times New Roman" w:hAnsi="Times New Roman"/>
          <w:iCs/>
          <w:sz w:val="24"/>
          <w:szCs w:val="24"/>
          <w:lang w:eastAsia="en-US"/>
        </w:rPr>
      </w:pPr>
      <w:r w:rsidRPr="003C2B4A">
        <w:rPr>
          <w:rFonts w:ascii="Times New Roman" w:hAnsi="Times New Roman"/>
          <w:bCs/>
          <w:sz w:val="24"/>
          <w:szCs w:val="24"/>
        </w:rPr>
        <w:t>Кабинет «Генетика с основами медицинской генетики»</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sidRPr="007B7251">
        <w:rPr>
          <w:rFonts w:ascii="Times New Roman" w:hAnsi="Times New Roman"/>
          <w:bCs/>
          <w:sz w:val="24"/>
          <w:szCs w:val="24"/>
          <w:lang w:eastAsia="en-US"/>
        </w:rPr>
        <w:t xml:space="preserve">оснащенный в соответствии с п. 6.1.2.1 образовательной программы по </w:t>
      </w:r>
      <w:r w:rsidR="007B7251" w:rsidRPr="007B7251">
        <w:rPr>
          <w:rFonts w:ascii="Times New Roman" w:hAnsi="Times New Roman"/>
          <w:bCs/>
          <w:iCs/>
          <w:sz w:val="24"/>
          <w:szCs w:val="24"/>
          <w:lang w:eastAsia="en-US"/>
        </w:rPr>
        <w:t>специальности</w:t>
      </w:r>
      <w:r w:rsidR="007B7251" w:rsidRPr="007B7251">
        <w:rPr>
          <w:rFonts w:ascii="Times New Roman" w:hAnsi="Times New Roman"/>
          <w:iCs/>
          <w:sz w:val="24"/>
          <w:szCs w:val="24"/>
          <w:lang w:eastAsia="en-US"/>
        </w:rPr>
        <w:t>.</w:t>
      </w:r>
    </w:p>
    <w:p w14:paraId="5ECAF86D" w14:textId="77777777" w:rsidR="007B7251" w:rsidRPr="003C2B4A" w:rsidRDefault="007B7251" w:rsidP="007B7251">
      <w:pPr>
        <w:suppressAutoHyphens/>
        <w:autoSpaceDE w:val="0"/>
        <w:autoSpaceDN w:val="0"/>
        <w:adjustRightInd w:val="0"/>
        <w:spacing w:after="0"/>
        <w:ind w:firstLine="709"/>
        <w:jc w:val="both"/>
        <w:rPr>
          <w:rFonts w:ascii="Times New Roman" w:hAnsi="Times New Roman"/>
          <w:sz w:val="24"/>
          <w:szCs w:val="24"/>
          <w:lang w:eastAsia="en-US"/>
        </w:rPr>
      </w:pPr>
    </w:p>
    <w:p w14:paraId="206E5702" w14:textId="77777777" w:rsidR="00585161" w:rsidRPr="003C2B4A" w:rsidRDefault="00585161" w:rsidP="00585161">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440CB68D" w14:textId="77777777" w:rsidR="00585161" w:rsidRPr="003C2B4A" w:rsidRDefault="00585161" w:rsidP="00585161">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41C5C" w14:textId="77777777" w:rsidR="00585161" w:rsidRPr="003C2B4A" w:rsidRDefault="00585161" w:rsidP="00585161">
      <w:pPr>
        <w:suppressAutoHyphens/>
        <w:spacing w:after="0"/>
        <w:ind w:firstLine="709"/>
        <w:jc w:val="both"/>
        <w:rPr>
          <w:rFonts w:ascii="Times New Roman" w:hAnsi="Times New Roman"/>
          <w:sz w:val="24"/>
          <w:szCs w:val="24"/>
        </w:rPr>
      </w:pPr>
    </w:p>
    <w:p w14:paraId="1C80C6CC" w14:textId="77777777" w:rsidR="00585161" w:rsidRPr="003C2B4A" w:rsidRDefault="00585161" w:rsidP="00585161">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3.2.1. Основные печатные издания</w:t>
      </w:r>
    </w:p>
    <w:p w14:paraId="3A9F38DB" w14:textId="77777777" w:rsidR="00AC4BF4" w:rsidRPr="00AC4BF4" w:rsidRDefault="00AC4BF4" w:rsidP="00CE6F00">
      <w:pPr>
        <w:pStyle w:val="ad"/>
        <w:numPr>
          <w:ilvl w:val="0"/>
          <w:numId w:val="23"/>
        </w:numPr>
        <w:spacing w:before="0" w:after="0" w:line="276" w:lineRule="auto"/>
        <w:ind w:left="0" w:firstLine="709"/>
        <w:jc w:val="both"/>
      </w:pPr>
      <w:r w:rsidRPr="00AC4BF4">
        <w:t xml:space="preserve">Борисова, Т. Н.  Генетика человека с основами медицинской генетики : учебное пособие для среднего профессионального образования / Т. Н. Борисова, Г. И. Чуваков. — 2-е изд., </w:t>
      </w:r>
      <w:proofErr w:type="spellStart"/>
      <w:r w:rsidRPr="00AC4BF4">
        <w:t>испр</w:t>
      </w:r>
      <w:proofErr w:type="spellEnd"/>
      <w:r w:rsidRPr="00AC4BF4">
        <w:t xml:space="preserve">. и доп. — Москва : Издательство </w:t>
      </w:r>
      <w:proofErr w:type="spellStart"/>
      <w:r w:rsidRPr="00AC4BF4">
        <w:t>Юрайт</w:t>
      </w:r>
      <w:proofErr w:type="spellEnd"/>
      <w:r w:rsidRPr="00AC4BF4">
        <w:t xml:space="preserve">, 2020. — 159 с. — (Профессиональное образование). — ISBN 978-5-534-08537-2. </w:t>
      </w:r>
    </w:p>
    <w:p w14:paraId="0954F311" w14:textId="77777777" w:rsidR="00AC4BF4" w:rsidRPr="00AC4BF4" w:rsidRDefault="00AC4BF4" w:rsidP="00CE6F00">
      <w:pPr>
        <w:pStyle w:val="ad"/>
        <w:numPr>
          <w:ilvl w:val="0"/>
          <w:numId w:val="23"/>
        </w:numPr>
        <w:spacing w:before="0" w:after="0" w:line="276" w:lineRule="auto"/>
        <w:ind w:left="0" w:firstLine="709"/>
        <w:jc w:val="both"/>
        <w:rPr>
          <w:rStyle w:val="afffff7"/>
          <w:b w:val="0"/>
          <w:bCs w:val="0"/>
        </w:rPr>
      </w:pPr>
      <w:r w:rsidRPr="00AC4BF4">
        <w:rPr>
          <w:rStyle w:val="afffff7"/>
          <w:b w:val="0"/>
          <w:bCs w:val="0"/>
        </w:rPr>
        <w:t xml:space="preserve">Бочков, Н. П. Медицинская генетика : учеб. для мед. училищ и колледжей /под ред. Н. П. Бочкова – Москва: </w:t>
      </w:r>
      <w:hyperlink r:id="rId132" w:history="1">
        <w:r w:rsidRPr="00AC4BF4">
          <w:rPr>
            <w:rStyle w:val="afffff7"/>
            <w:b w:val="0"/>
            <w:bCs w:val="0"/>
          </w:rPr>
          <w:t>ГЭОТАР-Медиа</w:t>
        </w:r>
      </w:hyperlink>
      <w:r w:rsidRPr="00AC4BF4">
        <w:rPr>
          <w:rStyle w:val="afffff7"/>
          <w:b w:val="0"/>
          <w:bCs w:val="0"/>
        </w:rPr>
        <w:t>, 2021 – 224 с.</w:t>
      </w:r>
      <w:r w:rsidRPr="00AC4BF4">
        <w:rPr>
          <w:b/>
          <w:bCs/>
          <w:shd w:val="clear" w:color="auto" w:fill="FFFFFF"/>
        </w:rPr>
        <w:t xml:space="preserve"> </w:t>
      </w:r>
      <w:r w:rsidRPr="00AC4BF4">
        <w:rPr>
          <w:b/>
          <w:bCs/>
          <w:shd w:val="clear" w:color="auto" w:fill="FFFFFF"/>
          <w:lang w:val="en-US"/>
        </w:rPr>
        <w:t>ISBN</w:t>
      </w:r>
      <w:r w:rsidRPr="00AC4BF4">
        <w:rPr>
          <w:b/>
          <w:bCs/>
          <w:color w:val="777777"/>
          <w:shd w:val="clear" w:color="auto" w:fill="FFFFFF"/>
        </w:rPr>
        <w:t xml:space="preserve"> </w:t>
      </w:r>
      <w:r w:rsidRPr="00AC4BF4">
        <w:rPr>
          <w:b/>
          <w:bCs/>
          <w:shd w:val="clear" w:color="auto" w:fill="FFFFFF"/>
        </w:rPr>
        <w:t>978-5-9704-3652-3</w:t>
      </w:r>
    </w:p>
    <w:p w14:paraId="1AFD8DEC" w14:textId="77777777" w:rsidR="00AC4BF4" w:rsidRPr="00AC4BF4" w:rsidRDefault="00AC4BF4" w:rsidP="00CE6F00">
      <w:pPr>
        <w:pStyle w:val="ad"/>
        <w:numPr>
          <w:ilvl w:val="0"/>
          <w:numId w:val="23"/>
        </w:numPr>
        <w:tabs>
          <w:tab w:val="left" w:pos="708"/>
          <w:tab w:val="left" w:pos="1416"/>
          <w:tab w:val="left" w:pos="2124"/>
        </w:tabs>
        <w:spacing w:before="0" w:after="0" w:line="276" w:lineRule="auto"/>
        <w:ind w:left="0" w:firstLine="709"/>
        <w:jc w:val="both"/>
      </w:pPr>
      <w:r w:rsidRPr="00AC4BF4">
        <w:t xml:space="preserve">Васильева Е. Е. Генетика человека с основами медицинской генетики. Пособие по решению задач : учебное пособие для </w:t>
      </w:r>
      <w:proofErr w:type="spellStart"/>
      <w:r w:rsidRPr="00AC4BF4">
        <w:t>спо</w:t>
      </w:r>
      <w:proofErr w:type="spellEnd"/>
      <w:r w:rsidRPr="00AC4BF4">
        <w:t xml:space="preserve"> / Е. Е. Васильева. — 4-е изд., стер. — Санкт-Петербург : Лань, 2021. — 92 с. — ISBN 978-5-8114-7447-9.</w:t>
      </w:r>
    </w:p>
    <w:p w14:paraId="0C3A59CC" w14:textId="77777777" w:rsidR="00AC4BF4" w:rsidRPr="00AC4BF4" w:rsidRDefault="00AC4BF4" w:rsidP="00CE6F00">
      <w:pPr>
        <w:pStyle w:val="ad"/>
        <w:numPr>
          <w:ilvl w:val="0"/>
          <w:numId w:val="23"/>
        </w:numPr>
        <w:tabs>
          <w:tab w:val="left" w:pos="708"/>
          <w:tab w:val="left" w:pos="1416"/>
          <w:tab w:val="left" w:pos="2124"/>
        </w:tabs>
        <w:spacing w:before="0" w:after="0" w:line="276" w:lineRule="auto"/>
        <w:ind w:left="0" w:firstLine="709"/>
        <w:jc w:val="both"/>
      </w:pPr>
      <w:r w:rsidRPr="00AC4BF4">
        <w:t xml:space="preserve">Генетика человека с основами медицинской генетики : учебник/ </w:t>
      </w:r>
      <w:proofErr w:type="spellStart"/>
      <w:r w:rsidRPr="00AC4BF4">
        <w:t>О.Б.Гигани</w:t>
      </w:r>
      <w:proofErr w:type="spellEnd"/>
      <w:r w:rsidRPr="00AC4BF4">
        <w:t xml:space="preserve">, </w:t>
      </w:r>
      <w:proofErr w:type="spellStart"/>
      <w:r w:rsidRPr="00AC4BF4">
        <w:t>В.П.Щипков</w:t>
      </w:r>
      <w:proofErr w:type="spellEnd"/>
      <w:r w:rsidRPr="00AC4BF4">
        <w:t xml:space="preserve">, </w:t>
      </w:r>
      <w:proofErr w:type="spellStart"/>
      <w:r w:rsidRPr="00AC4BF4">
        <w:t>М.М.Азова</w:t>
      </w:r>
      <w:proofErr w:type="spellEnd"/>
      <w:r w:rsidRPr="00AC4BF4">
        <w:t xml:space="preserve"> .- Издательство </w:t>
      </w:r>
      <w:proofErr w:type="spellStart"/>
      <w:r w:rsidRPr="00AC4BF4">
        <w:t>КноРус</w:t>
      </w:r>
      <w:proofErr w:type="spellEnd"/>
      <w:r w:rsidRPr="00AC4BF4">
        <w:t>, 2021.-208 с.- (Среднее профессиональное образование) – ISBN 978-5-406-06111-4</w:t>
      </w:r>
    </w:p>
    <w:p w14:paraId="3593B064" w14:textId="77777777" w:rsidR="00AC4BF4" w:rsidRPr="00AC4BF4" w:rsidRDefault="00AC4BF4" w:rsidP="00CE6F00">
      <w:pPr>
        <w:pStyle w:val="ad"/>
        <w:numPr>
          <w:ilvl w:val="0"/>
          <w:numId w:val="23"/>
        </w:numPr>
        <w:tabs>
          <w:tab w:val="left" w:pos="708"/>
          <w:tab w:val="left" w:pos="1416"/>
          <w:tab w:val="left" w:pos="2124"/>
        </w:tabs>
        <w:spacing w:before="0" w:after="0" w:line="276" w:lineRule="auto"/>
        <w:ind w:left="0" w:firstLine="709"/>
        <w:jc w:val="both"/>
      </w:pPr>
      <w:r w:rsidRPr="00AC4BF4">
        <w:t>Генетика человека с основами медицинской генетики: учебник/</w:t>
      </w:r>
      <w:proofErr w:type="spellStart"/>
      <w:r w:rsidRPr="00AC4BF4">
        <w:t>Е.К.Хандогина</w:t>
      </w:r>
      <w:proofErr w:type="spellEnd"/>
      <w:r w:rsidRPr="00AC4BF4">
        <w:t xml:space="preserve">, </w:t>
      </w:r>
      <w:proofErr w:type="spellStart"/>
      <w:r w:rsidRPr="00AC4BF4">
        <w:t>И.Д.Терехова</w:t>
      </w:r>
      <w:proofErr w:type="spellEnd"/>
      <w:r w:rsidRPr="00AC4BF4">
        <w:t xml:space="preserve">, </w:t>
      </w:r>
      <w:proofErr w:type="spellStart"/>
      <w:r w:rsidRPr="00AC4BF4">
        <w:t>С.С.Жилина</w:t>
      </w:r>
      <w:proofErr w:type="spellEnd"/>
      <w:r w:rsidRPr="00AC4BF4">
        <w:t xml:space="preserve">, </w:t>
      </w:r>
      <w:proofErr w:type="spellStart"/>
      <w:r w:rsidRPr="00AC4BF4">
        <w:t>М.Е.Майорова</w:t>
      </w:r>
      <w:proofErr w:type="spellEnd"/>
      <w:r w:rsidRPr="00AC4BF4">
        <w:t xml:space="preserve">, </w:t>
      </w:r>
      <w:proofErr w:type="spellStart"/>
      <w:r w:rsidRPr="00AC4BF4">
        <w:t>В.В.Шахтарин</w:t>
      </w:r>
      <w:proofErr w:type="spellEnd"/>
      <w:r w:rsidRPr="00AC4BF4">
        <w:t>.- 3-е изд., стер. -М.: ГЭОТАР-Медиа, 2019.- 192 с.: ил. ISBN 978-5-9704-5148-9.</w:t>
      </w:r>
    </w:p>
    <w:p w14:paraId="7DE2B887" w14:textId="77777777" w:rsidR="00AC4BF4" w:rsidRPr="00AC4BF4" w:rsidRDefault="00AC4BF4" w:rsidP="00CE6F00">
      <w:pPr>
        <w:pStyle w:val="ad"/>
        <w:numPr>
          <w:ilvl w:val="0"/>
          <w:numId w:val="23"/>
        </w:numPr>
        <w:tabs>
          <w:tab w:val="left" w:pos="708"/>
          <w:tab w:val="left" w:pos="1416"/>
          <w:tab w:val="left" w:pos="2124"/>
        </w:tabs>
        <w:spacing w:before="0" w:after="0" w:line="276" w:lineRule="auto"/>
        <w:ind w:left="0" w:firstLine="709"/>
        <w:jc w:val="both"/>
      </w:pPr>
      <w:r w:rsidRPr="00AC4BF4">
        <w:t xml:space="preserve">Кургуз Р. В. Генетика человека с основами медицинской генетики : учебное </w:t>
      </w:r>
      <w:proofErr w:type="spellStart"/>
      <w:r w:rsidRPr="00AC4BF4">
        <w:t>посо-бие</w:t>
      </w:r>
      <w:proofErr w:type="spellEnd"/>
      <w:r w:rsidRPr="00AC4BF4">
        <w:t xml:space="preserve"> для </w:t>
      </w:r>
      <w:proofErr w:type="spellStart"/>
      <w:r w:rsidRPr="00AC4BF4">
        <w:t>спо</w:t>
      </w:r>
      <w:proofErr w:type="spellEnd"/>
      <w:r w:rsidRPr="00AC4BF4">
        <w:t xml:space="preserve"> / Р. В. Кургуз, Н. В. Киселева. — 5-е изд., стер. — Санкт-Петербург : Лань, 2022. — 176 с. — ISBN 978-5-8114-9148-3</w:t>
      </w:r>
    </w:p>
    <w:p w14:paraId="7DCE08D4" w14:textId="77777777" w:rsidR="00AC4BF4" w:rsidRPr="00AC4BF4" w:rsidRDefault="00AC4BF4" w:rsidP="00CE6F00">
      <w:pPr>
        <w:pStyle w:val="ad"/>
        <w:numPr>
          <w:ilvl w:val="0"/>
          <w:numId w:val="23"/>
        </w:numPr>
        <w:tabs>
          <w:tab w:val="left" w:pos="708"/>
          <w:tab w:val="left" w:pos="1416"/>
          <w:tab w:val="left" w:pos="2124"/>
        </w:tabs>
        <w:spacing w:before="0" w:after="0" w:line="276" w:lineRule="auto"/>
        <w:ind w:left="0" w:firstLine="709"/>
        <w:jc w:val="both"/>
      </w:pPr>
      <w:r w:rsidRPr="00AC4BF4">
        <w:t xml:space="preserve">Рубан, Э.Д. Генетика человека с основами медицинской генетики : учебник/ </w:t>
      </w:r>
      <w:proofErr w:type="spellStart"/>
      <w:r w:rsidRPr="00AC4BF4">
        <w:t>Э.Д.Рубан</w:t>
      </w:r>
      <w:proofErr w:type="spellEnd"/>
      <w:r w:rsidRPr="00AC4BF4">
        <w:t xml:space="preserve"> – </w:t>
      </w:r>
      <w:proofErr w:type="spellStart"/>
      <w:r w:rsidRPr="00AC4BF4">
        <w:t>Ростов</w:t>
      </w:r>
      <w:proofErr w:type="spellEnd"/>
      <w:r w:rsidRPr="00AC4BF4">
        <w:t>-на-Дону, Феникс, 2021. – 319 с. – (Среднее медицинское образование) – ISBN 978-5-222-30680-2.</w:t>
      </w:r>
    </w:p>
    <w:p w14:paraId="74373667" w14:textId="77777777" w:rsidR="00585161" w:rsidRPr="003C2B4A" w:rsidRDefault="00585161" w:rsidP="00585161">
      <w:pPr>
        <w:tabs>
          <w:tab w:val="left" w:pos="708"/>
          <w:tab w:val="left" w:pos="1416"/>
          <w:tab w:val="left" w:pos="2124"/>
        </w:tabs>
        <w:spacing w:after="0"/>
        <w:jc w:val="both"/>
        <w:rPr>
          <w:rFonts w:ascii="Times New Roman" w:hAnsi="Times New Roman"/>
          <w:sz w:val="24"/>
          <w:szCs w:val="24"/>
        </w:rPr>
      </w:pPr>
      <w:r w:rsidRPr="003C2B4A">
        <w:rPr>
          <w:rFonts w:ascii="Times New Roman" w:hAnsi="Times New Roman"/>
          <w:sz w:val="24"/>
          <w:szCs w:val="24"/>
        </w:rPr>
        <w:tab/>
      </w:r>
    </w:p>
    <w:p w14:paraId="052F0EAC" w14:textId="77777777" w:rsidR="00585161" w:rsidRPr="003C2B4A" w:rsidRDefault="00585161" w:rsidP="00585161">
      <w:pPr>
        <w:tabs>
          <w:tab w:val="left" w:pos="708"/>
          <w:tab w:val="left" w:pos="1416"/>
          <w:tab w:val="left" w:pos="2124"/>
        </w:tabs>
        <w:spacing w:after="0"/>
        <w:ind w:firstLine="709"/>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21BDA52D" w14:textId="77777777" w:rsidR="00C157EE" w:rsidRPr="00C157EE" w:rsidRDefault="00C157EE" w:rsidP="00CE6F00">
      <w:pPr>
        <w:pStyle w:val="afffff9"/>
        <w:widowControl/>
        <w:numPr>
          <w:ilvl w:val="0"/>
          <w:numId w:val="42"/>
        </w:numPr>
        <w:spacing w:line="276" w:lineRule="auto"/>
        <w:ind w:left="0" w:firstLine="709"/>
        <w:jc w:val="both"/>
        <w:rPr>
          <w:lang w:val="ru-RU" w:eastAsia="ru-RU"/>
        </w:rPr>
      </w:pPr>
      <w:r w:rsidRPr="00C157EE">
        <w:rPr>
          <w:lang w:val="ru-RU" w:eastAsia="ru-RU"/>
        </w:rPr>
        <w:t xml:space="preserve">Борисова, Т. Н.  Генетика человека с основами медицинской генетики : учебное пособие для среднего профессионального образования / Т. Н. Борисова, Г. И. Чуваков. — 2-е изд., </w:t>
      </w:r>
      <w:proofErr w:type="spellStart"/>
      <w:r w:rsidRPr="00C157EE">
        <w:rPr>
          <w:lang w:val="ru-RU" w:eastAsia="ru-RU"/>
        </w:rPr>
        <w:t>испр</w:t>
      </w:r>
      <w:proofErr w:type="spellEnd"/>
      <w:r w:rsidRPr="00C157EE">
        <w:rPr>
          <w:lang w:val="ru-RU" w:eastAsia="ru-RU"/>
        </w:rPr>
        <w:t xml:space="preserve">. и доп. — Москва : Издательство </w:t>
      </w:r>
      <w:proofErr w:type="spellStart"/>
      <w:r w:rsidRPr="00C157EE">
        <w:rPr>
          <w:lang w:val="ru-RU" w:eastAsia="ru-RU"/>
        </w:rPr>
        <w:t>Юрайт</w:t>
      </w:r>
      <w:proofErr w:type="spellEnd"/>
      <w:r w:rsidRPr="00C157EE">
        <w:rPr>
          <w:lang w:val="ru-RU" w:eastAsia="ru-RU"/>
        </w:rPr>
        <w:t xml:space="preserve">, 2023. — 159 с. — (Профессиональное образование). — ISBN 978-5-534-08537-2.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133"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/512989</w:t>
        </w:r>
      </w:hyperlink>
      <w:r w:rsidRPr="00C157EE">
        <w:rPr>
          <w:lang w:val="ru-RU" w:eastAsia="ru-RU"/>
        </w:rPr>
        <w:t>   </w:t>
      </w:r>
    </w:p>
    <w:p w14:paraId="037676E8" w14:textId="77777777" w:rsidR="00C157EE" w:rsidRPr="00C157EE" w:rsidRDefault="00C157EE" w:rsidP="00CE6F00">
      <w:pPr>
        <w:pStyle w:val="ad"/>
        <w:numPr>
          <w:ilvl w:val="0"/>
          <w:numId w:val="42"/>
        </w:numPr>
        <w:spacing w:before="0" w:after="0" w:line="276" w:lineRule="auto"/>
        <w:ind w:left="0" w:firstLine="709"/>
        <w:jc w:val="both"/>
      </w:pPr>
      <w:r w:rsidRPr="00C157EE">
        <w:t xml:space="preserve">Васильева Е. Е. Генетика человека с основами медицинской генетики. Пособие по решению задач : учебное пособие для </w:t>
      </w:r>
      <w:proofErr w:type="spellStart"/>
      <w:r w:rsidRPr="00C157EE">
        <w:t>спо</w:t>
      </w:r>
      <w:proofErr w:type="spellEnd"/>
      <w:r w:rsidRPr="00C157EE">
        <w:t xml:space="preserve"> / Е. Е. Васильева. — 4-е изд., стер. — Санкт-</w:t>
      </w:r>
      <w:r w:rsidRPr="00C157EE">
        <w:lastRenderedPageBreak/>
        <w:t xml:space="preserve">Петербург : Лань, 2021. — 92 с. — ISBN 978-5-8114-7447-9. — Текст : </w:t>
      </w:r>
      <w:proofErr w:type="spellStart"/>
      <w:proofErr w:type="gramStart"/>
      <w:r w:rsidRPr="00C157EE">
        <w:t>элек</w:t>
      </w:r>
      <w:proofErr w:type="spellEnd"/>
      <w:r w:rsidRPr="00C157EE">
        <w:t>-тронный</w:t>
      </w:r>
      <w:proofErr w:type="gramEnd"/>
      <w:r w:rsidRPr="00C157EE">
        <w:t xml:space="preserve"> // Лань : электронно-библиотечная система. — URL: </w:t>
      </w:r>
      <w:hyperlink r:id="rId134" w:history="1">
        <w:r w:rsidRPr="00C157EE">
          <w:rPr>
            <w:rStyle w:val="ac"/>
          </w:rPr>
          <w:t>https://e.lanbook.com/book/160127</w:t>
        </w:r>
      </w:hyperlink>
      <w:r w:rsidRPr="00C157EE">
        <w:t xml:space="preserve">  (дата обращения: 14.01.2022). — Режим доступа: для </w:t>
      </w:r>
      <w:proofErr w:type="spellStart"/>
      <w:r w:rsidRPr="00C157EE">
        <w:t>авториз</w:t>
      </w:r>
      <w:proofErr w:type="spellEnd"/>
      <w:r w:rsidRPr="00C157EE">
        <w:t>. пользователей.</w:t>
      </w:r>
    </w:p>
    <w:p w14:paraId="72BC67A9" w14:textId="77777777" w:rsidR="00C157EE" w:rsidRPr="00C157EE" w:rsidRDefault="00C157EE" w:rsidP="00CE6F00">
      <w:pPr>
        <w:pStyle w:val="ad"/>
        <w:numPr>
          <w:ilvl w:val="0"/>
          <w:numId w:val="42"/>
        </w:numPr>
        <w:spacing w:before="0" w:after="0" w:line="276" w:lineRule="auto"/>
        <w:ind w:left="0" w:firstLine="709"/>
        <w:jc w:val="both"/>
      </w:pPr>
      <w:r w:rsidRPr="00C157EE">
        <w:t xml:space="preserve">Кургуз Р. В. Генетика человека с основами медицинской генетики : учебное </w:t>
      </w:r>
      <w:proofErr w:type="spellStart"/>
      <w:r w:rsidRPr="00C157EE">
        <w:t>посо-бие</w:t>
      </w:r>
      <w:proofErr w:type="spellEnd"/>
      <w:r w:rsidRPr="00C157EE">
        <w:t xml:space="preserve"> для </w:t>
      </w:r>
      <w:proofErr w:type="spellStart"/>
      <w:r w:rsidRPr="00C157EE">
        <w:t>спо</w:t>
      </w:r>
      <w:proofErr w:type="spellEnd"/>
      <w:r w:rsidRPr="00C157EE">
        <w:t xml:space="preserve"> / Р. В. Кургуз, Н. В. Киселева. — 5-е изд., стер. — Санкт-Петербург : Лань, 2022. — 176 с. — ISBN 978-5-8114-9148-3. — Текст : электронный // Лань : электронно-библиотечная система. — URL: </w:t>
      </w:r>
      <w:hyperlink r:id="rId135" w:history="1">
        <w:r w:rsidRPr="00C157EE">
          <w:rPr>
            <w:rStyle w:val="ac"/>
          </w:rPr>
          <w:t>https://e.lanbook.com/book/187684</w:t>
        </w:r>
      </w:hyperlink>
      <w:r w:rsidRPr="00C157EE">
        <w:t xml:space="preserve">  (дата обращения: 14.01.2022). — Режим доступа: для </w:t>
      </w:r>
      <w:proofErr w:type="spellStart"/>
      <w:r w:rsidRPr="00C157EE">
        <w:t>авториз</w:t>
      </w:r>
      <w:proofErr w:type="spellEnd"/>
      <w:r w:rsidRPr="00C157EE">
        <w:t>. пользователей.</w:t>
      </w:r>
    </w:p>
    <w:p w14:paraId="40E1C63D" w14:textId="77777777" w:rsidR="00C157EE" w:rsidRPr="00C157EE" w:rsidRDefault="00C157EE" w:rsidP="00CE6F00">
      <w:pPr>
        <w:pStyle w:val="ad"/>
        <w:numPr>
          <w:ilvl w:val="0"/>
          <w:numId w:val="42"/>
        </w:numPr>
        <w:spacing w:before="0" w:after="0" w:line="276" w:lineRule="auto"/>
        <w:ind w:left="0" w:firstLine="709"/>
        <w:jc w:val="both"/>
      </w:pPr>
      <w:r w:rsidRPr="00C157EE">
        <w:t xml:space="preserve">Медицинская генетика : учебник / под ред. Н. П. Бочкова. - Москва : ГЭОТАР-Медиа, 2022. - 224 с. - ISBN 978-5-9704-6583-7. - Текст : электронный // ЭБС "Консультант студента" : [сайт]. - URL : https://www.studentlibrary.ru/book/ISBN9785970465837.html </w:t>
      </w:r>
    </w:p>
    <w:p w14:paraId="307EF824" w14:textId="77777777" w:rsidR="00C157EE" w:rsidRPr="00C157EE" w:rsidRDefault="00C157EE" w:rsidP="00CE6F00">
      <w:pPr>
        <w:pStyle w:val="ad"/>
        <w:numPr>
          <w:ilvl w:val="0"/>
          <w:numId w:val="42"/>
        </w:numPr>
        <w:spacing w:before="0" w:after="0" w:line="276" w:lineRule="auto"/>
        <w:ind w:left="0" w:firstLine="709"/>
        <w:jc w:val="both"/>
        <w:rPr>
          <w:rStyle w:val="ac"/>
        </w:rPr>
      </w:pPr>
      <w:r w:rsidRPr="00C157EE">
        <w:t xml:space="preserve">Осипова, Л. А.  Генетика в 2 ч. Часть 1 : учебное пособие для вузов / Л. А. Осипова. — 2-е изд., </w:t>
      </w:r>
      <w:proofErr w:type="spellStart"/>
      <w:r w:rsidRPr="00C157EE">
        <w:t>испр</w:t>
      </w:r>
      <w:proofErr w:type="spellEnd"/>
      <w:r w:rsidRPr="00C157EE">
        <w:t xml:space="preserve">. и доп. — Москва : Издательство </w:t>
      </w:r>
      <w:proofErr w:type="spellStart"/>
      <w:r w:rsidRPr="00C157EE">
        <w:t>Юрайт</w:t>
      </w:r>
      <w:proofErr w:type="spellEnd"/>
      <w:r w:rsidRPr="00C157EE">
        <w:t xml:space="preserve">, 2022. — 243 с. — (Высшее образование). — ISBN 978-5-534-07721-6. — Текст : электронный // Образовательная платформа </w:t>
      </w:r>
      <w:proofErr w:type="spellStart"/>
      <w:r w:rsidRPr="00C157EE">
        <w:t>Юрайт</w:t>
      </w:r>
      <w:proofErr w:type="spellEnd"/>
      <w:r w:rsidRPr="00C157EE">
        <w:t xml:space="preserve"> [сайт]. — URL: https://urait.ru/bcode/490838</w:t>
      </w:r>
    </w:p>
    <w:p w14:paraId="120238B9" w14:textId="77777777" w:rsidR="00C157EE" w:rsidRPr="00C157EE" w:rsidRDefault="00C157EE" w:rsidP="00CE6F00">
      <w:pPr>
        <w:pStyle w:val="ad"/>
        <w:numPr>
          <w:ilvl w:val="0"/>
          <w:numId w:val="42"/>
        </w:numPr>
        <w:spacing w:before="0" w:after="0" w:line="276" w:lineRule="auto"/>
        <w:ind w:left="0" w:firstLine="709"/>
        <w:jc w:val="both"/>
        <w:rPr>
          <w:rStyle w:val="ac"/>
        </w:rPr>
      </w:pPr>
      <w:r w:rsidRPr="00C157EE">
        <w:t xml:space="preserve">Осипова, Л. А.  Генетика. В 2 ч. Часть 2 : учебное пособие для вузов / Л. А. Осипова. — 2-е изд., </w:t>
      </w:r>
      <w:proofErr w:type="spellStart"/>
      <w:r w:rsidRPr="00C157EE">
        <w:t>испр</w:t>
      </w:r>
      <w:proofErr w:type="spellEnd"/>
      <w:r w:rsidRPr="00C157EE">
        <w:t xml:space="preserve">. и доп. — Москва : Издательство </w:t>
      </w:r>
      <w:proofErr w:type="spellStart"/>
      <w:r w:rsidRPr="00C157EE">
        <w:t>Юрайт</w:t>
      </w:r>
      <w:proofErr w:type="spellEnd"/>
      <w:r w:rsidRPr="00C157EE">
        <w:t xml:space="preserve">, 2022. — 251 с. — (Высшее образование). — ISBN 978-5-534-07722-3. — Текст : электронный // Образовательная платформа </w:t>
      </w:r>
      <w:proofErr w:type="spellStart"/>
      <w:r w:rsidRPr="00C157EE">
        <w:t>Юрайт</w:t>
      </w:r>
      <w:proofErr w:type="spellEnd"/>
      <w:r w:rsidRPr="00C157EE">
        <w:t xml:space="preserve"> [сайт]. — URL: </w:t>
      </w:r>
      <w:hyperlink r:id="rId136" w:history="1">
        <w:r w:rsidRPr="00C157EE">
          <w:rPr>
            <w:rStyle w:val="ac"/>
          </w:rPr>
          <w:t>https://urait.ru/bcode/491746</w:t>
        </w:r>
      </w:hyperlink>
    </w:p>
    <w:p w14:paraId="7A46DB28" w14:textId="77777777" w:rsidR="00C157EE" w:rsidRPr="00C157EE" w:rsidRDefault="00C157EE" w:rsidP="00CE6F00">
      <w:pPr>
        <w:pStyle w:val="afffff9"/>
        <w:widowControl/>
        <w:numPr>
          <w:ilvl w:val="0"/>
          <w:numId w:val="42"/>
        </w:numPr>
        <w:spacing w:line="276" w:lineRule="auto"/>
        <w:ind w:left="0" w:firstLine="709"/>
        <w:jc w:val="both"/>
        <w:rPr>
          <w:lang w:val="ru-RU" w:eastAsia="ru-RU"/>
        </w:rPr>
      </w:pPr>
      <w:r w:rsidRPr="00C157EE">
        <w:rPr>
          <w:lang w:val="ru-RU" w:eastAsia="ru-RU"/>
        </w:rPr>
        <w:t xml:space="preserve">Осипова, Л. А.  Генетика. В 2 ч. Часть 1 : учебное пособие для среднего профессионального образования / Л. А. Осипова. — 2-е изд., </w:t>
      </w:r>
      <w:proofErr w:type="spellStart"/>
      <w:r w:rsidRPr="00C157EE">
        <w:rPr>
          <w:lang w:val="ru-RU" w:eastAsia="ru-RU"/>
        </w:rPr>
        <w:t>испр</w:t>
      </w:r>
      <w:proofErr w:type="spellEnd"/>
      <w:r w:rsidRPr="00C157EE">
        <w:rPr>
          <w:lang w:val="ru-RU" w:eastAsia="ru-RU"/>
        </w:rPr>
        <w:t xml:space="preserve">. и доп. — Москва : Издательство </w:t>
      </w:r>
      <w:proofErr w:type="spellStart"/>
      <w:r w:rsidRPr="00C157EE">
        <w:rPr>
          <w:lang w:val="ru-RU" w:eastAsia="ru-RU"/>
        </w:rPr>
        <w:t>Юрайт</w:t>
      </w:r>
      <w:proofErr w:type="spellEnd"/>
      <w:r w:rsidRPr="00C157EE">
        <w:rPr>
          <w:lang w:val="ru-RU" w:eastAsia="ru-RU"/>
        </w:rPr>
        <w:t xml:space="preserve">, 2023. — 243 с. — (Профессиональное образование). — ISBN 978-5-534-09330-8.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137"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/513817</w:t>
        </w:r>
      </w:hyperlink>
      <w:r w:rsidRPr="00C157EE">
        <w:rPr>
          <w:lang w:val="ru-RU" w:eastAsia="ru-RU"/>
        </w:rPr>
        <w:t>   </w:t>
      </w:r>
    </w:p>
    <w:p w14:paraId="0B529874" w14:textId="77777777" w:rsidR="00C157EE" w:rsidRPr="00C157EE" w:rsidRDefault="00C157EE" w:rsidP="00CE6F00">
      <w:pPr>
        <w:pStyle w:val="afffff9"/>
        <w:widowControl/>
        <w:numPr>
          <w:ilvl w:val="0"/>
          <w:numId w:val="42"/>
        </w:numPr>
        <w:spacing w:line="276" w:lineRule="auto"/>
        <w:ind w:left="0" w:firstLine="709"/>
        <w:jc w:val="both"/>
        <w:rPr>
          <w:lang w:val="ru-RU" w:eastAsia="ru-RU"/>
        </w:rPr>
      </w:pPr>
      <w:r w:rsidRPr="00C157EE">
        <w:rPr>
          <w:lang w:val="ru-RU" w:eastAsia="ru-RU"/>
        </w:rPr>
        <w:t xml:space="preserve">Осипова, Л. А.  Генетика. В 2 ч. Часть 2 : учебное пособие для среднего профессионального образования / Л. А. Осипова. — 2-е изд., </w:t>
      </w:r>
      <w:proofErr w:type="spellStart"/>
      <w:r w:rsidRPr="00C157EE">
        <w:rPr>
          <w:lang w:val="ru-RU" w:eastAsia="ru-RU"/>
        </w:rPr>
        <w:t>испр</w:t>
      </w:r>
      <w:proofErr w:type="spellEnd"/>
      <w:r w:rsidRPr="00C157EE">
        <w:rPr>
          <w:lang w:val="ru-RU" w:eastAsia="ru-RU"/>
        </w:rPr>
        <w:t xml:space="preserve">. и доп. — Москва : Издательство </w:t>
      </w:r>
      <w:proofErr w:type="spellStart"/>
      <w:r w:rsidRPr="00C157EE">
        <w:rPr>
          <w:lang w:val="ru-RU" w:eastAsia="ru-RU"/>
        </w:rPr>
        <w:t>Юрайт</w:t>
      </w:r>
      <w:proofErr w:type="spellEnd"/>
      <w:r w:rsidRPr="00C157EE">
        <w:rPr>
          <w:lang w:val="ru-RU" w:eastAsia="ru-RU"/>
        </w:rPr>
        <w:t xml:space="preserve">, 2023. — 251 с. — (Профессиональное образование). — ISBN 978-5-534-09355-1. — Текст : электронный // Образовательная платформа </w:t>
      </w:r>
      <w:proofErr w:type="spellStart"/>
      <w:r w:rsidRPr="00C157EE">
        <w:rPr>
          <w:lang w:val="ru-RU" w:eastAsia="ru-RU"/>
        </w:rPr>
        <w:t>Юрайт</w:t>
      </w:r>
      <w:proofErr w:type="spellEnd"/>
      <w:r w:rsidRPr="00C157EE">
        <w:rPr>
          <w:lang w:val="ru-RU" w:eastAsia="ru-RU"/>
        </w:rPr>
        <w:t xml:space="preserve"> [сайт]. — URL: </w:t>
      </w:r>
      <w:hyperlink r:id="rId138" w:history="1">
        <w:r w:rsidRPr="00C157EE">
          <w:rPr>
            <w:lang w:val="ru-RU" w:eastAsia="ru-RU"/>
          </w:rPr>
          <w:t>https</w:t>
        </w:r>
        <w:r w:rsidRPr="00C157EE">
          <w:rPr>
            <w:lang w:eastAsia="ru-RU"/>
          </w:rPr>
          <w:t>://</w:t>
        </w:r>
        <w:proofErr w:type="spellStart"/>
        <w:r w:rsidRPr="00C157EE">
          <w:rPr>
            <w:lang w:val="ru-RU" w:eastAsia="ru-RU"/>
          </w:rPr>
          <w:t>urait</w:t>
        </w:r>
        <w:proofErr w:type="spellEnd"/>
        <w:r w:rsidRPr="00C157EE">
          <w:rPr>
            <w:lang w:eastAsia="ru-RU"/>
          </w:rPr>
          <w:t>.</w:t>
        </w:r>
        <w:proofErr w:type="spellStart"/>
        <w:r w:rsidRPr="00C157EE">
          <w:rPr>
            <w:lang w:val="ru-RU" w:eastAsia="ru-RU"/>
          </w:rPr>
          <w:t>ru</w:t>
        </w:r>
        <w:proofErr w:type="spellEnd"/>
        <w:r w:rsidRPr="00C157EE">
          <w:rPr>
            <w:lang w:eastAsia="ru-RU"/>
          </w:rPr>
          <w:t>/</w:t>
        </w:r>
        <w:proofErr w:type="spellStart"/>
        <w:r w:rsidRPr="00C157EE">
          <w:rPr>
            <w:lang w:val="ru-RU" w:eastAsia="ru-RU"/>
          </w:rPr>
          <w:t>bcode</w:t>
        </w:r>
        <w:proofErr w:type="spellEnd"/>
        <w:r w:rsidRPr="00C157EE">
          <w:rPr>
            <w:lang w:eastAsia="ru-RU"/>
          </w:rPr>
          <w:t>/513820</w:t>
        </w:r>
      </w:hyperlink>
      <w:r w:rsidRPr="00C157EE">
        <w:rPr>
          <w:lang w:val="ru-RU" w:eastAsia="ru-RU"/>
        </w:rPr>
        <w:t>   </w:t>
      </w:r>
    </w:p>
    <w:p w14:paraId="7AAF449F" w14:textId="77777777" w:rsidR="00C157EE" w:rsidRPr="00C157EE" w:rsidRDefault="00C157EE" w:rsidP="00CE6F00">
      <w:pPr>
        <w:pStyle w:val="ad"/>
        <w:numPr>
          <w:ilvl w:val="0"/>
          <w:numId w:val="42"/>
        </w:numPr>
        <w:spacing w:before="0" w:after="0" w:line="276" w:lineRule="auto"/>
        <w:ind w:left="0" w:firstLine="709"/>
        <w:jc w:val="both"/>
        <w:rPr>
          <w:rStyle w:val="ac"/>
          <w:color w:val="auto"/>
          <w:u w:val="none"/>
        </w:rPr>
      </w:pPr>
      <w:proofErr w:type="spellStart"/>
      <w:r w:rsidRPr="00C157EE">
        <w:t>Хандогина</w:t>
      </w:r>
      <w:proofErr w:type="spellEnd"/>
      <w:r w:rsidRPr="00C157EE">
        <w:t xml:space="preserve">, Е. К. Генетика человека с основами медицинской генетики : учебник / Е. К. </w:t>
      </w:r>
      <w:proofErr w:type="spellStart"/>
      <w:r w:rsidRPr="00C157EE">
        <w:t>Хандогина</w:t>
      </w:r>
      <w:proofErr w:type="spellEnd"/>
      <w:r w:rsidRPr="00C157EE">
        <w:t xml:space="preserve">, И. Д. Терехова, С. С. Жилина, М. Е. Майорова, В. В. </w:t>
      </w:r>
      <w:proofErr w:type="spellStart"/>
      <w:r w:rsidRPr="00C157EE">
        <w:t>Шахтарин</w:t>
      </w:r>
      <w:proofErr w:type="spellEnd"/>
      <w:r w:rsidRPr="00C157EE">
        <w:t xml:space="preserve">, А. В. </w:t>
      </w:r>
      <w:proofErr w:type="spellStart"/>
      <w:r w:rsidRPr="00C157EE">
        <w:t>Хандогина</w:t>
      </w:r>
      <w:proofErr w:type="spellEnd"/>
      <w:r w:rsidRPr="00C157EE">
        <w:t xml:space="preserve">. - 3-е изд. , стер. - Москва : ГЭОТАР-Медиа, 2021. - 192 с. - ISBN 978-5-9704-6181-5. - Текст : электронный // ЭБС "Консультант студента" : [сайт]. - URL : </w:t>
      </w:r>
      <w:hyperlink r:id="rId139" w:history="1">
        <w:r w:rsidRPr="00C157EE">
          <w:rPr>
            <w:rStyle w:val="ac"/>
          </w:rPr>
          <w:t>https://www.studentlibrary.ru/book/ISBN9785970461815.html</w:t>
        </w:r>
      </w:hyperlink>
    </w:p>
    <w:p w14:paraId="207460DC" w14:textId="77777777" w:rsidR="00585161" w:rsidRPr="003C2B4A" w:rsidRDefault="00585161" w:rsidP="00585161">
      <w:pPr>
        <w:spacing w:after="0"/>
        <w:ind w:firstLine="709"/>
        <w:contextualSpacing/>
        <w:jc w:val="center"/>
        <w:rPr>
          <w:rFonts w:ascii="Times New Roman" w:hAnsi="Times New Roman"/>
          <w:b/>
          <w:sz w:val="24"/>
          <w:szCs w:val="24"/>
        </w:rPr>
      </w:pPr>
    </w:p>
    <w:p w14:paraId="2BB496A3" w14:textId="77777777" w:rsidR="00585161" w:rsidRPr="003C2B4A" w:rsidRDefault="00585161" w:rsidP="00585161">
      <w:pPr>
        <w:pageBreakBefore/>
        <w:contextualSpacing/>
        <w:jc w:val="center"/>
        <w:rPr>
          <w:rFonts w:ascii="Times New Roman" w:hAnsi="Times New Roman"/>
          <w:b/>
          <w:sz w:val="24"/>
          <w:szCs w:val="24"/>
        </w:rPr>
      </w:pPr>
      <w:r w:rsidRPr="003C2B4A">
        <w:rPr>
          <w:rFonts w:ascii="Times New Roman" w:hAnsi="Times New Roman"/>
          <w:b/>
          <w:sz w:val="24"/>
          <w:szCs w:val="24"/>
        </w:rPr>
        <w:lastRenderedPageBreak/>
        <w:t xml:space="preserve">4. КОНТРОЛЬ И ОЦЕНКА РЕЗУЛЬТАТОВ ОСВОЕНИЯ </w:t>
      </w:r>
      <w:r w:rsidRPr="003C2B4A">
        <w:rPr>
          <w:rFonts w:ascii="Times New Roman" w:hAnsi="Times New Roman"/>
          <w:b/>
          <w:sz w:val="24"/>
          <w:szCs w:val="24"/>
        </w:rPr>
        <w:br/>
        <w:t>УЧЕБНОЙ ДИСЦИПЛИНЫ</w:t>
      </w:r>
    </w:p>
    <w:p w14:paraId="4A03C654" w14:textId="77777777" w:rsidR="00585161" w:rsidRPr="003C2B4A"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5161" w:rsidRPr="00F50956" w14:paraId="7B1F1E66" w14:textId="77777777" w:rsidTr="00F50956">
        <w:trPr>
          <w:trHeight w:val="23"/>
        </w:trPr>
        <w:tc>
          <w:tcPr>
            <w:tcW w:w="1912" w:type="pct"/>
          </w:tcPr>
          <w:p w14:paraId="0DDC5990" w14:textId="0CE58F1B" w:rsidR="00585161" w:rsidRPr="00F50956" w:rsidRDefault="000350B2"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 xml:space="preserve">Результаты обучения </w:t>
            </w:r>
          </w:p>
        </w:tc>
        <w:tc>
          <w:tcPr>
            <w:tcW w:w="1580" w:type="pct"/>
          </w:tcPr>
          <w:p w14:paraId="5964A302"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508" w:type="pct"/>
          </w:tcPr>
          <w:p w14:paraId="04CE5853"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585161" w:rsidRPr="00F50956" w14:paraId="220D132D" w14:textId="77777777" w:rsidTr="00F50956">
        <w:trPr>
          <w:trHeight w:val="23"/>
        </w:trPr>
        <w:tc>
          <w:tcPr>
            <w:tcW w:w="1912" w:type="pct"/>
          </w:tcPr>
          <w:p w14:paraId="73DE1C5F"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2AF36951"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биохимические и цитологические основы наследственности;</w:t>
            </w:r>
          </w:p>
          <w:p w14:paraId="571C0531"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закономерности наследования признаков, виды взаимодействия генов;</w:t>
            </w:r>
          </w:p>
          <w:p w14:paraId="69000E8D"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методы изучения наследственности и изменчивости человека в норме и патологии;</w:t>
            </w:r>
          </w:p>
          <w:p w14:paraId="423B2AB0"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основные виды изменчивости, виды мутаций у человека, факторы мутагенеза;</w:t>
            </w:r>
          </w:p>
          <w:p w14:paraId="72E17841"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основные группы наследственных заболеваний, причины и механизмы возникновения;</w:t>
            </w:r>
          </w:p>
          <w:p w14:paraId="4ECF390B" w14:textId="77777777" w:rsidR="00585161" w:rsidRPr="00F50956" w:rsidRDefault="00585161" w:rsidP="00F50956">
            <w:pPr>
              <w:spacing w:after="0" w:line="240" w:lineRule="auto"/>
              <w:jc w:val="both"/>
              <w:rPr>
                <w:rFonts w:ascii="Times New Roman" w:hAnsi="Times New Roman"/>
                <w:bCs/>
                <w:sz w:val="24"/>
                <w:szCs w:val="24"/>
              </w:rPr>
            </w:pPr>
            <w:r w:rsidRPr="00F50956">
              <w:rPr>
                <w:rFonts w:ascii="Times New Roman" w:hAnsi="Times New Roman"/>
                <w:sz w:val="24"/>
                <w:szCs w:val="24"/>
              </w:rPr>
              <w:t xml:space="preserve">- цели, задачи, методы и показания к </w:t>
            </w:r>
            <w:proofErr w:type="spellStart"/>
            <w:r w:rsidRPr="00F50956">
              <w:rPr>
                <w:rFonts w:ascii="Times New Roman" w:hAnsi="Times New Roman"/>
                <w:sz w:val="24"/>
                <w:szCs w:val="24"/>
              </w:rPr>
              <w:t>медико</w:t>
            </w:r>
            <w:proofErr w:type="spellEnd"/>
            <w:r w:rsidRPr="00F50956">
              <w:rPr>
                <w:rFonts w:ascii="Times New Roman" w:hAnsi="Times New Roman"/>
                <w:sz w:val="24"/>
                <w:szCs w:val="24"/>
              </w:rPr>
              <w:t xml:space="preserve"> – генетическому консультированию</w:t>
            </w:r>
          </w:p>
        </w:tc>
        <w:tc>
          <w:tcPr>
            <w:tcW w:w="1580" w:type="pct"/>
          </w:tcPr>
          <w:p w14:paraId="7ECC3655" w14:textId="77777777" w:rsidR="00585161" w:rsidRPr="00F50956" w:rsidRDefault="00585161" w:rsidP="00F50956">
            <w:pPr>
              <w:spacing w:after="0" w:line="240" w:lineRule="auto"/>
              <w:rPr>
                <w:rFonts w:ascii="Times New Roman" w:hAnsi="Times New Roman"/>
                <w:sz w:val="24"/>
                <w:szCs w:val="24"/>
              </w:rPr>
            </w:pPr>
          </w:p>
          <w:p w14:paraId="7B4D44D3"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полное раскрытие понятий и точность употребления научных терминов, применяемых в генетике;</w:t>
            </w:r>
          </w:p>
          <w:p w14:paraId="5E564CDC"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демонстрация знаний основных понятий генетики человека: наследственность и изменчивость, методы изучения наследственности, основные группы наследственных заболеваний</w:t>
            </w:r>
          </w:p>
          <w:p w14:paraId="2FCF77A7" w14:textId="77777777" w:rsidR="00585161" w:rsidRPr="00F50956" w:rsidRDefault="00585161" w:rsidP="00F50956">
            <w:pPr>
              <w:spacing w:after="0" w:line="240" w:lineRule="auto"/>
              <w:rPr>
                <w:rFonts w:ascii="Times New Roman" w:hAnsi="Times New Roman"/>
                <w:bCs/>
                <w:sz w:val="24"/>
                <w:szCs w:val="24"/>
              </w:rPr>
            </w:pPr>
          </w:p>
        </w:tc>
        <w:tc>
          <w:tcPr>
            <w:tcW w:w="1508" w:type="pct"/>
          </w:tcPr>
          <w:p w14:paraId="452E1271"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Тестирование, индивидуальный и групповой опрос, решение ситуационных задач</w:t>
            </w:r>
          </w:p>
          <w:p w14:paraId="13864B8D"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дифференцированный зачет</w:t>
            </w:r>
          </w:p>
        </w:tc>
      </w:tr>
      <w:tr w:rsidR="00585161" w:rsidRPr="00F50956" w14:paraId="0D00CC01" w14:textId="77777777" w:rsidTr="00F50956">
        <w:trPr>
          <w:trHeight w:val="23"/>
        </w:trPr>
        <w:tc>
          <w:tcPr>
            <w:tcW w:w="1912" w:type="pct"/>
          </w:tcPr>
          <w:p w14:paraId="6AA56C9A"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6744462E"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проводить опрос и вести учет пациентов с наследственной патологией;</w:t>
            </w:r>
          </w:p>
          <w:p w14:paraId="414544AD"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проводить беседы по планированию семьи с учетом имеющейся наследственной патологии;</w:t>
            </w:r>
          </w:p>
          <w:p w14:paraId="19688541"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проводить предварительную диагностику наследственных болезней.</w:t>
            </w:r>
          </w:p>
          <w:p w14:paraId="59CCD160" w14:textId="77777777" w:rsidR="00585161" w:rsidRPr="00F50956" w:rsidRDefault="00585161" w:rsidP="00F50956">
            <w:pPr>
              <w:pStyle w:val="ConsPlusNormal"/>
              <w:rPr>
                <w:rFonts w:ascii="Times New Roman" w:hAnsi="Times New Roman" w:cs="Times New Roman"/>
                <w:bCs/>
                <w:sz w:val="24"/>
                <w:szCs w:val="24"/>
              </w:rPr>
            </w:pPr>
          </w:p>
        </w:tc>
        <w:tc>
          <w:tcPr>
            <w:tcW w:w="1580" w:type="pct"/>
          </w:tcPr>
          <w:p w14:paraId="218923A6"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демонстрация способности прогнозировать риск проявления признака в потомстве путем анализа родословных, составленных с использованием стандартных символов;</w:t>
            </w:r>
          </w:p>
          <w:p w14:paraId="25294DA1"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проведение опроса и консультирования пациентов в соответствии с принятыми правилами </w:t>
            </w:r>
          </w:p>
          <w:p w14:paraId="3C93E76A" w14:textId="77777777" w:rsidR="00585161" w:rsidRPr="00F50956" w:rsidRDefault="00585161" w:rsidP="00F50956">
            <w:pPr>
              <w:spacing w:after="0" w:line="240" w:lineRule="auto"/>
              <w:rPr>
                <w:rFonts w:ascii="Times New Roman" w:hAnsi="Times New Roman"/>
                <w:bCs/>
                <w:sz w:val="24"/>
                <w:szCs w:val="24"/>
              </w:rPr>
            </w:pPr>
          </w:p>
        </w:tc>
        <w:tc>
          <w:tcPr>
            <w:tcW w:w="1508" w:type="pct"/>
          </w:tcPr>
          <w:p w14:paraId="1121A3C1"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Экспертная оценка выполнения практических заданий</w:t>
            </w:r>
          </w:p>
          <w:p w14:paraId="5293D936" w14:textId="77777777" w:rsidR="00585161" w:rsidRPr="00F50956" w:rsidRDefault="00585161" w:rsidP="00F50956">
            <w:pPr>
              <w:spacing w:after="0" w:line="240" w:lineRule="auto"/>
              <w:rPr>
                <w:rFonts w:ascii="Times New Roman" w:hAnsi="Times New Roman"/>
                <w:bCs/>
                <w:sz w:val="24"/>
                <w:szCs w:val="24"/>
              </w:rPr>
            </w:pPr>
          </w:p>
        </w:tc>
      </w:tr>
    </w:tbl>
    <w:p w14:paraId="5210AE96" w14:textId="77777777" w:rsidR="000350B2" w:rsidRDefault="000350B2">
      <w:pPr>
        <w:spacing w:after="160" w:line="259" w:lineRule="auto"/>
        <w:rPr>
          <w:rFonts w:ascii="Times New Roman" w:hAnsi="Times New Roman"/>
          <w:b/>
          <w:sz w:val="24"/>
          <w:szCs w:val="24"/>
        </w:rPr>
      </w:pPr>
      <w:r>
        <w:rPr>
          <w:rFonts w:ascii="Times New Roman" w:hAnsi="Times New Roman"/>
          <w:b/>
          <w:sz w:val="24"/>
          <w:szCs w:val="24"/>
        </w:rPr>
        <w:br w:type="page"/>
      </w:r>
    </w:p>
    <w:p w14:paraId="34BAB2F7" w14:textId="2E1AB7FA" w:rsidR="00585161" w:rsidRPr="003C2B4A" w:rsidRDefault="00585161" w:rsidP="00585161">
      <w:pPr>
        <w:spacing w:after="0" w:line="360" w:lineRule="auto"/>
        <w:jc w:val="right"/>
        <w:rPr>
          <w:rFonts w:ascii="Times New Roman" w:hAnsi="Times New Roman"/>
          <w:b/>
          <w:sz w:val="24"/>
          <w:szCs w:val="24"/>
        </w:rPr>
      </w:pPr>
      <w:r w:rsidRPr="003C2B4A">
        <w:rPr>
          <w:rFonts w:ascii="Times New Roman" w:hAnsi="Times New Roman"/>
          <w:b/>
          <w:sz w:val="24"/>
          <w:szCs w:val="24"/>
        </w:rPr>
        <w:lastRenderedPageBreak/>
        <w:t xml:space="preserve">Приложение </w:t>
      </w:r>
      <w:r w:rsidR="00480277" w:rsidRPr="003C2B4A">
        <w:rPr>
          <w:rFonts w:ascii="Times New Roman" w:hAnsi="Times New Roman"/>
          <w:b/>
          <w:sz w:val="24"/>
          <w:szCs w:val="24"/>
        </w:rPr>
        <w:t>3</w:t>
      </w:r>
      <w:r w:rsidRPr="003C2B4A">
        <w:rPr>
          <w:rFonts w:ascii="Times New Roman" w:hAnsi="Times New Roman"/>
          <w:b/>
          <w:sz w:val="24"/>
          <w:szCs w:val="24"/>
        </w:rPr>
        <w:t>.11</w:t>
      </w:r>
    </w:p>
    <w:p w14:paraId="1599DD55"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4ACCCBA3"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6D2D5C49" w14:textId="77777777" w:rsidR="00585161" w:rsidRPr="003C2B4A" w:rsidRDefault="00585161" w:rsidP="00585161">
      <w:pPr>
        <w:spacing w:after="0" w:line="360" w:lineRule="auto"/>
        <w:jc w:val="center"/>
        <w:rPr>
          <w:rFonts w:ascii="Times New Roman" w:hAnsi="Times New Roman"/>
          <w:b/>
          <w:sz w:val="24"/>
          <w:szCs w:val="24"/>
        </w:rPr>
      </w:pPr>
    </w:p>
    <w:p w14:paraId="003A5562" w14:textId="2DAD0A2D" w:rsidR="00585161" w:rsidRPr="003C2B4A" w:rsidRDefault="00585161" w:rsidP="00585161">
      <w:pPr>
        <w:jc w:val="center"/>
        <w:rPr>
          <w:rFonts w:ascii="Times New Roman" w:hAnsi="Times New Roman"/>
          <w:b/>
          <w:sz w:val="24"/>
          <w:szCs w:val="24"/>
        </w:rPr>
      </w:pPr>
    </w:p>
    <w:p w14:paraId="626C31A5" w14:textId="77777777" w:rsidR="00116E5C" w:rsidRPr="003C2B4A" w:rsidRDefault="00116E5C" w:rsidP="00585161">
      <w:pPr>
        <w:jc w:val="center"/>
        <w:rPr>
          <w:rFonts w:ascii="Times New Roman" w:hAnsi="Times New Roman"/>
          <w:b/>
          <w:sz w:val="24"/>
          <w:szCs w:val="24"/>
        </w:rPr>
      </w:pPr>
    </w:p>
    <w:p w14:paraId="58EA43A0" w14:textId="77777777" w:rsidR="00585161" w:rsidRPr="003C2B4A" w:rsidRDefault="00585161" w:rsidP="00585161">
      <w:pPr>
        <w:jc w:val="center"/>
        <w:rPr>
          <w:rFonts w:ascii="Times New Roman" w:hAnsi="Times New Roman"/>
          <w:b/>
          <w:sz w:val="24"/>
          <w:szCs w:val="24"/>
        </w:rPr>
      </w:pPr>
    </w:p>
    <w:p w14:paraId="2E3145B7" w14:textId="77777777" w:rsidR="00585161" w:rsidRPr="003C2B4A" w:rsidRDefault="00585161" w:rsidP="00585161">
      <w:pPr>
        <w:jc w:val="center"/>
        <w:rPr>
          <w:rFonts w:ascii="Times New Roman" w:hAnsi="Times New Roman"/>
          <w:b/>
          <w:sz w:val="24"/>
          <w:szCs w:val="24"/>
        </w:rPr>
      </w:pPr>
    </w:p>
    <w:p w14:paraId="334C579F" w14:textId="1408A045" w:rsidR="00585161" w:rsidRPr="003C2B4A" w:rsidRDefault="003C2B4A" w:rsidP="00585161">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2CA35F2" w14:textId="77777777" w:rsidR="00585161" w:rsidRPr="003C2B4A" w:rsidRDefault="00585161" w:rsidP="00585161">
      <w:pPr>
        <w:jc w:val="center"/>
        <w:rPr>
          <w:rFonts w:ascii="Times New Roman" w:hAnsi="Times New Roman"/>
          <w:b/>
          <w:sz w:val="24"/>
          <w:szCs w:val="24"/>
          <w:u w:val="single"/>
        </w:rPr>
      </w:pPr>
    </w:p>
    <w:p w14:paraId="72844DD1" w14:textId="4A7F8692"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t>ОП.05</w:t>
      </w:r>
      <w:r w:rsidR="008D2CFB" w:rsidRPr="003C2B4A">
        <w:rPr>
          <w:rFonts w:ascii="Times New Roman" w:hAnsi="Times New Roman"/>
          <w:b/>
          <w:sz w:val="24"/>
          <w:szCs w:val="24"/>
        </w:rPr>
        <w:t xml:space="preserve"> </w:t>
      </w:r>
      <w:r w:rsidRPr="003C2B4A">
        <w:rPr>
          <w:rFonts w:ascii="Times New Roman" w:hAnsi="Times New Roman"/>
          <w:b/>
          <w:sz w:val="24"/>
          <w:szCs w:val="24"/>
        </w:rPr>
        <w:t>О</w:t>
      </w:r>
      <w:r w:rsidR="001A126E" w:rsidRPr="003C2B4A">
        <w:rPr>
          <w:rFonts w:ascii="Times New Roman" w:hAnsi="Times New Roman"/>
          <w:b/>
          <w:sz w:val="24"/>
          <w:szCs w:val="24"/>
        </w:rPr>
        <w:t>сновы микробиологии и иммунологии</w:t>
      </w:r>
    </w:p>
    <w:p w14:paraId="58AA4103" w14:textId="77777777" w:rsidR="00585161" w:rsidRPr="003C2B4A" w:rsidRDefault="00585161" w:rsidP="00585161">
      <w:pPr>
        <w:jc w:val="center"/>
        <w:rPr>
          <w:rFonts w:ascii="Times New Roman" w:hAnsi="Times New Roman"/>
          <w:b/>
          <w:sz w:val="24"/>
          <w:szCs w:val="24"/>
        </w:rPr>
      </w:pPr>
    </w:p>
    <w:p w14:paraId="168CF41F" w14:textId="77777777" w:rsidR="00585161" w:rsidRPr="003C2B4A" w:rsidRDefault="00585161" w:rsidP="00585161">
      <w:pPr>
        <w:rPr>
          <w:rFonts w:ascii="Times New Roman" w:hAnsi="Times New Roman"/>
          <w:b/>
          <w:sz w:val="24"/>
          <w:szCs w:val="24"/>
        </w:rPr>
      </w:pPr>
    </w:p>
    <w:p w14:paraId="387E0F8C" w14:textId="77777777" w:rsidR="00585161" w:rsidRPr="003C2B4A" w:rsidRDefault="00585161" w:rsidP="00585161">
      <w:pPr>
        <w:rPr>
          <w:rFonts w:ascii="Times New Roman" w:hAnsi="Times New Roman"/>
          <w:b/>
          <w:sz w:val="24"/>
          <w:szCs w:val="24"/>
        </w:rPr>
      </w:pPr>
    </w:p>
    <w:p w14:paraId="57272FDF" w14:textId="77777777" w:rsidR="00585161" w:rsidRPr="003C2B4A" w:rsidRDefault="00585161" w:rsidP="00585161">
      <w:pPr>
        <w:rPr>
          <w:rFonts w:ascii="Times New Roman" w:hAnsi="Times New Roman"/>
          <w:b/>
          <w:sz w:val="24"/>
          <w:szCs w:val="24"/>
        </w:rPr>
      </w:pPr>
    </w:p>
    <w:p w14:paraId="156458D4" w14:textId="77777777" w:rsidR="00585161" w:rsidRPr="003C2B4A" w:rsidRDefault="00585161" w:rsidP="00585161">
      <w:pPr>
        <w:rPr>
          <w:rFonts w:ascii="Times New Roman" w:hAnsi="Times New Roman"/>
          <w:b/>
          <w:sz w:val="24"/>
          <w:szCs w:val="24"/>
        </w:rPr>
      </w:pPr>
    </w:p>
    <w:p w14:paraId="45B07630" w14:textId="77777777" w:rsidR="00585161" w:rsidRPr="003C2B4A" w:rsidRDefault="00585161" w:rsidP="00585161">
      <w:pPr>
        <w:rPr>
          <w:rFonts w:ascii="Times New Roman" w:hAnsi="Times New Roman"/>
          <w:b/>
          <w:sz w:val="24"/>
          <w:szCs w:val="24"/>
        </w:rPr>
      </w:pPr>
    </w:p>
    <w:p w14:paraId="1DB2D99E" w14:textId="77777777" w:rsidR="00585161" w:rsidRPr="003C2B4A" w:rsidRDefault="00585161" w:rsidP="00585161">
      <w:pPr>
        <w:rPr>
          <w:rFonts w:ascii="Times New Roman" w:hAnsi="Times New Roman"/>
          <w:b/>
          <w:sz w:val="24"/>
          <w:szCs w:val="24"/>
        </w:rPr>
      </w:pPr>
    </w:p>
    <w:p w14:paraId="7153557E" w14:textId="77777777" w:rsidR="00585161" w:rsidRPr="003C2B4A" w:rsidRDefault="00585161" w:rsidP="00585161">
      <w:pPr>
        <w:rPr>
          <w:rFonts w:ascii="Times New Roman" w:hAnsi="Times New Roman"/>
          <w:b/>
          <w:sz w:val="24"/>
          <w:szCs w:val="24"/>
        </w:rPr>
      </w:pPr>
    </w:p>
    <w:p w14:paraId="2503AD79" w14:textId="77777777" w:rsidR="00585161" w:rsidRPr="003C2B4A" w:rsidRDefault="00585161" w:rsidP="00585161">
      <w:pPr>
        <w:rPr>
          <w:rFonts w:ascii="Times New Roman" w:hAnsi="Times New Roman"/>
          <w:b/>
          <w:sz w:val="24"/>
          <w:szCs w:val="24"/>
        </w:rPr>
      </w:pPr>
    </w:p>
    <w:p w14:paraId="1922C79D" w14:textId="77777777" w:rsidR="00585161" w:rsidRPr="003C2B4A" w:rsidRDefault="00585161" w:rsidP="00585161">
      <w:pPr>
        <w:rPr>
          <w:rFonts w:ascii="Times New Roman" w:hAnsi="Times New Roman"/>
          <w:b/>
          <w:sz w:val="24"/>
          <w:szCs w:val="24"/>
        </w:rPr>
      </w:pPr>
    </w:p>
    <w:p w14:paraId="66507E8A" w14:textId="77777777" w:rsidR="00585161" w:rsidRPr="003C2B4A" w:rsidRDefault="00585161" w:rsidP="00585161">
      <w:pPr>
        <w:rPr>
          <w:rFonts w:ascii="Times New Roman" w:hAnsi="Times New Roman"/>
          <w:b/>
          <w:sz w:val="24"/>
          <w:szCs w:val="24"/>
        </w:rPr>
      </w:pPr>
    </w:p>
    <w:p w14:paraId="3913704A" w14:textId="77777777" w:rsidR="00585161" w:rsidRPr="003C2B4A" w:rsidRDefault="00585161" w:rsidP="00585161">
      <w:pPr>
        <w:rPr>
          <w:rFonts w:ascii="Times New Roman" w:hAnsi="Times New Roman"/>
          <w:b/>
          <w:sz w:val="24"/>
          <w:szCs w:val="24"/>
        </w:rPr>
      </w:pPr>
    </w:p>
    <w:p w14:paraId="39C79FE6" w14:textId="77777777" w:rsidR="00585161" w:rsidRPr="003C2B4A" w:rsidRDefault="00585161" w:rsidP="00585161">
      <w:pPr>
        <w:rPr>
          <w:rFonts w:ascii="Times New Roman" w:hAnsi="Times New Roman"/>
          <w:b/>
          <w:sz w:val="24"/>
          <w:szCs w:val="24"/>
        </w:rPr>
      </w:pPr>
    </w:p>
    <w:p w14:paraId="3A4E0C4D" w14:textId="77777777" w:rsidR="00585161" w:rsidRPr="003C2B4A" w:rsidRDefault="00585161" w:rsidP="00585161">
      <w:pPr>
        <w:rPr>
          <w:rFonts w:ascii="Times New Roman" w:hAnsi="Times New Roman"/>
          <w:b/>
          <w:sz w:val="24"/>
          <w:szCs w:val="24"/>
        </w:rPr>
      </w:pPr>
    </w:p>
    <w:p w14:paraId="5F3AC654" w14:textId="77777777" w:rsidR="00585161" w:rsidRPr="003C2B4A" w:rsidRDefault="00585161" w:rsidP="00585161">
      <w:pPr>
        <w:rPr>
          <w:rFonts w:ascii="Times New Roman" w:hAnsi="Times New Roman"/>
          <w:b/>
          <w:sz w:val="24"/>
          <w:szCs w:val="24"/>
        </w:rPr>
      </w:pPr>
    </w:p>
    <w:p w14:paraId="6CD774FB" w14:textId="77777777" w:rsidR="00585161" w:rsidRPr="003C2B4A" w:rsidRDefault="00585161" w:rsidP="00585161">
      <w:pPr>
        <w:rPr>
          <w:rFonts w:ascii="Times New Roman" w:hAnsi="Times New Roman"/>
          <w:b/>
          <w:sz w:val="24"/>
          <w:szCs w:val="24"/>
        </w:rPr>
      </w:pPr>
    </w:p>
    <w:p w14:paraId="20AFB3AD" w14:textId="77777777" w:rsidR="00585161" w:rsidRPr="003C2B4A" w:rsidRDefault="00585161" w:rsidP="00585161">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0F8CBC4E" w14:textId="77777777"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2520C89D" w14:textId="77777777" w:rsidR="00585161" w:rsidRPr="003C2B4A" w:rsidRDefault="00585161" w:rsidP="0058516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5161" w:rsidRPr="003C2B4A" w14:paraId="0546DDC8" w14:textId="77777777" w:rsidTr="002078ED">
        <w:tc>
          <w:tcPr>
            <w:tcW w:w="7501" w:type="dxa"/>
          </w:tcPr>
          <w:p w14:paraId="75BD056D" w14:textId="77777777" w:rsidR="00585161" w:rsidRPr="003C2B4A" w:rsidRDefault="00585161" w:rsidP="00BC587B">
            <w:pPr>
              <w:numPr>
                <w:ilvl w:val="0"/>
                <w:numId w:val="16"/>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F8610FE" w14:textId="77777777" w:rsidR="00585161" w:rsidRPr="003C2B4A" w:rsidRDefault="00585161" w:rsidP="002078ED">
            <w:pPr>
              <w:rPr>
                <w:rFonts w:ascii="Times New Roman" w:hAnsi="Times New Roman"/>
                <w:b/>
                <w:sz w:val="24"/>
                <w:szCs w:val="24"/>
              </w:rPr>
            </w:pPr>
          </w:p>
        </w:tc>
      </w:tr>
      <w:tr w:rsidR="00585161" w:rsidRPr="003C2B4A" w14:paraId="4470AF38" w14:textId="77777777" w:rsidTr="002078ED">
        <w:tc>
          <w:tcPr>
            <w:tcW w:w="7501" w:type="dxa"/>
          </w:tcPr>
          <w:p w14:paraId="0AB6FEBA" w14:textId="77777777" w:rsidR="00585161" w:rsidRPr="003C2B4A" w:rsidRDefault="00585161" w:rsidP="00BC587B">
            <w:pPr>
              <w:numPr>
                <w:ilvl w:val="0"/>
                <w:numId w:val="16"/>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2956DA79" w14:textId="77777777" w:rsidR="00585161" w:rsidRPr="003C2B4A" w:rsidRDefault="00585161" w:rsidP="00BC587B">
            <w:pPr>
              <w:numPr>
                <w:ilvl w:val="0"/>
                <w:numId w:val="16"/>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04081094" w14:textId="77777777" w:rsidR="00585161" w:rsidRPr="003C2B4A" w:rsidRDefault="00585161" w:rsidP="002078ED">
            <w:pPr>
              <w:ind w:left="644"/>
              <w:rPr>
                <w:rFonts w:ascii="Times New Roman" w:hAnsi="Times New Roman"/>
                <w:b/>
                <w:sz w:val="24"/>
                <w:szCs w:val="24"/>
              </w:rPr>
            </w:pPr>
          </w:p>
        </w:tc>
      </w:tr>
      <w:tr w:rsidR="00585161" w:rsidRPr="003C2B4A" w14:paraId="3B6E3D5A" w14:textId="77777777" w:rsidTr="002078ED">
        <w:tc>
          <w:tcPr>
            <w:tcW w:w="7501" w:type="dxa"/>
          </w:tcPr>
          <w:p w14:paraId="31FECCB0" w14:textId="77777777" w:rsidR="00585161" w:rsidRPr="003C2B4A" w:rsidRDefault="00585161" w:rsidP="00BC587B">
            <w:pPr>
              <w:numPr>
                <w:ilvl w:val="0"/>
                <w:numId w:val="16"/>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16FF5182" w14:textId="77777777" w:rsidR="00585161" w:rsidRPr="003C2B4A" w:rsidRDefault="00585161" w:rsidP="002078ED">
            <w:pPr>
              <w:suppressAutoHyphens/>
              <w:rPr>
                <w:rFonts w:ascii="Times New Roman" w:hAnsi="Times New Roman"/>
                <w:b/>
                <w:sz w:val="24"/>
                <w:szCs w:val="24"/>
              </w:rPr>
            </w:pPr>
          </w:p>
        </w:tc>
        <w:tc>
          <w:tcPr>
            <w:tcW w:w="1854" w:type="dxa"/>
          </w:tcPr>
          <w:p w14:paraId="5BE6AC56" w14:textId="77777777" w:rsidR="00585161" w:rsidRPr="003C2B4A" w:rsidRDefault="00585161" w:rsidP="002078ED">
            <w:pPr>
              <w:rPr>
                <w:rFonts w:ascii="Times New Roman" w:hAnsi="Times New Roman"/>
                <w:b/>
                <w:sz w:val="24"/>
                <w:szCs w:val="24"/>
              </w:rPr>
            </w:pPr>
          </w:p>
        </w:tc>
      </w:tr>
    </w:tbl>
    <w:p w14:paraId="0F3484EF" w14:textId="48BEBBFD"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«ОП.05</w:t>
      </w:r>
      <w:r w:rsidR="008D2CFB" w:rsidRPr="003C2B4A">
        <w:rPr>
          <w:rFonts w:ascii="Times New Roman" w:hAnsi="Times New Roman"/>
          <w:b/>
          <w:sz w:val="24"/>
          <w:szCs w:val="24"/>
        </w:rPr>
        <w:t xml:space="preserve"> </w:t>
      </w:r>
      <w:r w:rsidRPr="003C2B4A">
        <w:rPr>
          <w:rFonts w:ascii="Times New Roman" w:hAnsi="Times New Roman"/>
          <w:b/>
          <w:sz w:val="24"/>
          <w:szCs w:val="24"/>
        </w:rPr>
        <w:t>О</w:t>
      </w:r>
      <w:r w:rsidR="000350B2" w:rsidRPr="003C2B4A">
        <w:rPr>
          <w:rFonts w:ascii="Times New Roman" w:hAnsi="Times New Roman"/>
          <w:b/>
          <w:sz w:val="24"/>
          <w:szCs w:val="24"/>
        </w:rPr>
        <w:t>сновы микробиологии иммунологии</w:t>
      </w:r>
      <w:r w:rsidRPr="003C2B4A">
        <w:rPr>
          <w:rFonts w:ascii="Times New Roman" w:hAnsi="Times New Roman"/>
          <w:b/>
          <w:sz w:val="24"/>
          <w:szCs w:val="24"/>
        </w:rPr>
        <w:t>»</w:t>
      </w:r>
    </w:p>
    <w:p w14:paraId="6CDC7321" w14:textId="77777777" w:rsidR="00585161" w:rsidRPr="003C2B4A"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60399C91" w14:textId="559F0682"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ОП.05 О</w:t>
      </w:r>
      <w:r w:rsidRPr="003C2B4A">
        <w:rPr>
          <w:rFonts w:ascii="Times New Roman" w:hAnsi="Times New Roman"/>
          <w:sz w:val="24"/>
          <w:szCs w:val="24"/>
        </w:rPr>
        <w:t xml:space="preserve">сновы микробиологии иммунологии» является обязательной частью общепрофессионального цикла примерной образовательной программы в соответствии с ФГОС СПО по специальности 34.02.01 Сестринское дело. </w:t>
      </w:r>
    </w:p>
    <w:p w14:paraId="1D384FF4" w14:textId="77777777"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 xml:space="preserve">Особое значение дисциплина имеет при формировании и развитии ОК 01, ОК 02, ОК 03, ОК 07. </w:t>
      </w:r>
    </w:p>
    <w:p w14:paraId="145FFEFD" w14:textId="77777777" w:rsidR="00585161" w:rsidRPr="003C2B4A" w:rsidRDefault="00585161" w:rsidP="00585161">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41C5DDFE" w14:textId="77777777" w:rsidR="00585161" w:rsidRPr="003C2B4A" w:rsidRDefault="00585161" w:rsidP="00585161">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4171"/>
        <w:gridCol w:w="4346"/>
      </w:tblGrid>
      <w:tr w:rsidR="00A618CF" w:rsidRPr="00A618CF" w14:paraId="42A4E75D" w14:textId="77777777" w:rsidTr="00A618CF">
        <w:trPr>
          <w:trHeight w:val="23"/>
        </w:trPr>
        <w:tc>
          <w:tcPr>
            <w:tcW w:w="577" w:type="pct"/>
            <w:vMerge w:val="restart"/>
            <w:shd w:val="clear" w:color="auto" w:fill="auto"/>
            <w:vAlign w:val="center"/>
            <w:hideMark/>
          </w:tcPr>
          <w:p w14:paraId="38DAF0BD"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Код</w:t>
            </w:r>
            <w:r w:rsidRPr="00A618CF">
              <w:rPr>
                <w:rFonts w:ascii="Times New Roman" w:hAnsi="Times New Roman"/>
                <w:b/>
                <w:bCs/>
                <w:color w:val="000000"/>
                <w:sz w:val="24"/>
                <w:szCs w:val="24"/>
              </w:rPr>
              <w:t xml:space="preserve"> </w:t>
            </w:r>
          </w:p>
          <w:p w14:paraId="2642D95F" w14:textId="42525981"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ПК, ОК</w:t>
            </w:r>
          </w:p>
        </w:tc>
        <w:tc>
          <w:tcPr>
            <w:tcW w:w="4423" w:type="pct"/>
            <w:gridSpan w:val="2"/>
            <w:shd w:val="clear" w:color="auto" w:fill="auto"/>
            <w:vAlign w:val="center"/>
            <w:hideMark/>
          </w:tcPr>
          <w:p w14:paraId="6D99DC4A"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Дисциплинарные результаты</w:t>
            </w:r>
          </w:p>
        </w:tc>
      </w:tr>
      <w:tr w:rsidR="00A618CF" w:rsidRPr="00A618CF" w14:paraId="59DEB755" w14:textId="77777777" w:rsidTr="00A618CF">
        <w:trPr>
          <w:trHeight w:val="23"/>
        </w:trPr>
        <w:tc>
          <w:tcPr>
            <w:tcW w:w="577" w:type="pct"/>
            <w:vMerge/>
            <w:shd w:val="clear" w:color="auto" w:fill="auto"/>
            <w:vAlign w:val="center"/>
            <w:hideMark/>
          </w:tcPr>
          <w:p w14:paraId="4B4CA497" w14:textId="794A7798" w:rsidR="00A618CF" w:rsidRPr="00A618CF" w:rsidRDefault="00A618CF" w:rsidP="00A618CF">
            <w:pPr>
              <w:spacing w:after="0" w:line="240" w:lineRule="auto"/>
              <w:jc w:val="center"/>
              <w:rPr>
                <w:rFonts w:ascii="Times New Roman" w:hAnsi="Times New Roman"/>
                <w:color w:val="000000"/>
                <w:sz w:val="24"/>
                <w:szCs w:val="24"/>
              </w:rPr>
            </w:pPr>
          </w:p>
        </w:tc>
        <w:tc>
          <w:tcPr>
            <w:tcW w:w="2166" w:type="pct"/>
            <w:shd w:val="clear" w:color="auto" w:fill="auto"/>
            <w:vAlign w:val="center"/>
            <w:hideMark/>
          </w:tcPr>
          <w:p w14:paraId="56530B79"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Умения</w:t>
            </w:r>
          </w:p>
        </w:tc>
        <w:tc>
          <w:tcPr>
            <w:tcW w:w="2257" w:type="pct"/>
            <w:shd w:val="clear" w:color="auto" w:fill="auto"/>
            <w:vAlign w:val="center"/>
            <w:hideMark/>
          </w:tcPr>
          <w:p w14:paraId="4AEBF9E6" w14:textId="77777777" w:rsidR="00A618CF" w:rsidRPr="00A618CF" w:rsidRDefault="00A618CF" w:rsidP="00A618CF">
            <w:pPr>
              <w:spacing w:after="0" w:line="240" w:lineRule="auto"/>
              <w:jc w:val="center"/>
              <w:rPr>
                <w:rFonts w:ascii="Times New Roman" w:hAnsi="Times New Roman"/>
                <w:color w:val="000000"/>
                <w:sz w:val="24"/>
                <w:szCs w:val="24"/>
              </w:rPr>
            </w:pPr>
            <w:r w:rsidRPr="00A618CF">
              <w:rPr>
                <w:rFonts w:ascii="Times New Roman" w:hAnsi="Times New Roman"/>
                <w:color w:val="000000"/>
                <w:sz w:val="24"/>
                <w:szCs w:val="24"/>
              </w:rPr>
              <w:t>Знания</w:t>
            </w:r>
          </w:p>
        </w:tc>
      </w:tr>
      <w:tr w:rsidR="00A618CF" w:rsidRPr="00A618CF" w14:paraId="63DDD0FC" w14:textId="77777777" w:rsidTr="00A618CF">
        <w:trPr>
          <w:trHeight w:val="23"/>
        </w:trPr>
        <w:tc>
          <w:tcPr>
            <w:tcW w:w="577" w:type="pct"/>
            <w:vMerge w:val="restart"/>
            <w:shd w:val="clear" w:color="auto" w:fill="auto"/>
            <w:hideMark/>
          </w:tcPr>
          <w:p w14:paraId="10246C72" w14:textId="77777777" w:rsidR="00A618CF" w:rsidRPr="00A618CF" w:rsidRDefault="00A618CF" w:rsidP="00A618CF">
            <w:pPr>
              <w:spacing w:after="0" w:line="240" w:lineRule="auto"/>
              <w:rPr>
                <w:rFonts w:ascii="Times New Roman" w:hAnsi="Times New Roman"/>
                <w:color w:val="000000"/>
                <w:sz w:val="24"/>
                <w:szCs w:val="24"/>
              </w:rPr>
            </w:pPr>
            <w:r w:rsidRPr="00A618CF">
              <w:rPr>
                <w:rFonts w:ascii="Times New Roman" w:hAnsi="Times New Roman"/>
                <w:color w:val="000000"/>
                <w:sz w:val="24"/>
                <w:szCs w:val="24"/>
              </w:rPr>
              <w:t>ОК 01, ОК 02, ОК 03, ОК 07</w:t>
            </w:r>
          </w:p>
          <w:p w14:paraId="502C1C5B" w14:textId="00EB173D" w:rsidR="00A618CF" w:rsidRPr="00A618CF" w:rsidRDefault="00A618CF" w:rsidP="00A618CF">
            <w:pPr>
              <w:spacing w:after="0" w:line="240" w:lineRule="auto"/>
              <w:rPr>
                <w:rFonts w:ascii="Times New Roman" w:hAnsi="Times New Roman"/>
                <w:color w:val="000000"/>
                <w:sz w:val="24"/>
                <w:szCs w:val="24"/>
              </w:rPr>
            </w:pPr>
            <w:r w:rsidRPr="00A618CF">
              <w:rPr>
                <w:rFonts w:ascii="Times New Roman" w:hAnsi="Times New Roman"/>
                <w:color w:val="000000"/>
                <w:sz w:val="24"/>
                <w:szCs w:val="24"/>
              </w:rPr>
              <w:t>ПК 3.1., ПК 3.2., ПК 3.3., ПК 3.4., ПК 3.5., ПК 4.2.</w:t>
            </w:r>
          </w:p>
        </w:tc>
        <w:tc>
          <w:tcPr>
            <w:tcW w:w="2166" w:type="pct"/>
            <w:shd w:val="clear" w:color="auto" w:fill="auto"/>
            <w:vAlign w:val="center"/>
            <w:hideMark/>
          </w:tcPr>
          <w:p w14:paraId="4748BF27"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проводить забор, транспортировку и хранение материала для микробиологических исследований;</w:t>
            </w:r>
          </w:p>
        </w:tc>
        <w:tc>
          <w:tcPr>
            <w:tcW w:w="2257" w:type="pct"/>
            <w:shd w:val="clear" w:color="auto" w:fill="auto"/>
            <w:vAlign w:val="center"/>
            <w:hideMark/>
          </w:tcPr>
          <w:p w14:paraId="4CDA0AD1"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роль микроорганизмов в жизни человека и общества;</w:t>
            </w:r>
          </w:p>
        </w:tc>
      </w:tr>
      <w:tr w:rsidR="00A618CF" w:rsidRPr="00A618CF" w14:paraId="7DB75494" w14:textId="77777777" w:rsidTr="00A618CF">
        <w:trPr>
          <w:trHeight w:val="23"/>
        </w:trPr>
        <w:tc>
          <w:tcPr>
            <w:tcW w:w="577" w:type="pct"/>
            <w:vMerge/>
            <w:shd w:val="clear" w:color="auto" w:fill="auto"/>
            <w:vAlign w:val="center"/>
            <w:hideMark/>
          </w:tcPr>
          <w:p w14:paraId="4FA74450" w14:textId="42A35C9B" w:rsidR="00A618CF" w:rsidRPr="00A618CF" w:rsidRDefault="00A618CF" w:rsidP="00A618CF">
            <w:pPr>
              <w:spacing w:after="0" w:line="240" w:lineRule="auto"/>
              <w:rPr>
                <w:rFonts w:ascii="Times New Roman" w:hAnsi="Times New Roman"/>
                <w:color w:val="000000"/>
                <w:sz w:val="24"/>
                <w:szCs w:val="24"/>
              </w:rPr>
            </w:pPr>
          </w:p>
        </w:tc>
        <w:tc>
          <w:tcPr>
            <w:tcW w:w="2166" w:type="pct"/>
            <w:shd w:val="clear" w:color="auto" w:fill="auto"/>
            <w:vAlign w:val="center"/>
            <w:hideMark/>
          </w:tcPr>
          <w:p w14:paraId="5EF49910"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дифференцировать разные группы микроорганизмов по их основным свойствам;</w:t>
            </w:r>
          </w:p>
        </w:tc>
        <w:tc>
          <w:tcPr>
            <w:tcW w:w="2257" w:type="pct"/>
            <w:shd w:val="clear" w:color="auto" w:fill="auto"/>
            <w:vAlign w:val="center"/>
            <w:hideMark/>
          </w:tcPr>
          <w:p w14:paraId="68A0D925"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морфологию, физиологию и экологию микроорганизмов, методы их изучения;</w:t>
            </w:r>
          </w:p>
        </w:tc>
      </w:tr>
      <w:tr w:rsidR="00A618CF" w:rsidRPr="00A618CF" w14:paraId="2D2E6FC2" w14:textId="77777777" w:rsidTr="00A618CF">
        <w:trPr>
          <w:trHeight w:val="23"/>
        </w:trPr>
        <w:tc>
          <w:tcPr>
            <w:tcW w:w="577" w:type="pct"/>
            <w:vMerge/>
            <w:shd w:val="clear" w:color="auto" w:fill="auto"/>
            <w:hideMark/>
          </w:tcPr>
          <w:p w14:paraId="7D34A06E" w14:textId="45EFFBF6" w:rsidR="00A618CF" w:rsidRPr="00A618CF" w:rsidRDefault="00A618CF" w:rsidP="00A618CF">
            <w:pPr>
              <w:spacing w:after="0" w:line="240" w:lineRule="auto"/>
              <w:rPr>
                <w:rFonts w:ascii="Times New Roman" w:hAnsi="Times New Roman"/>
                <w:color w:val="000000"/>
                <w:sz w:val="24"/>
              </w:rPr>
            </w:pPr>
          </w:p>
        </w:tc>
        <w:tc>
          <w:tcPr>
            <w:tcW w:w="2166" w:type="pct"/>
            <w:shd w:val="clear" w:color="auto" w:fill="auto"/>
            <w:vAlign w:val="center"/>
            <w:hideMark/>
          </w:tcPr>
          <w:p w14:paraId="66FBA71A"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 </w:t>
            </w:r>
          </w:p>
        </w:tc>
        <w:tc>
          <w:tcPr>
            <w:tcW w:w="2257" w:type="pct"/>
            <w:shd w:val="clear" w:color="auto" w:fill="auto"/>
            <w:vAlign w:val="center"/>
            <w:hideMark/>
          </w:tcPr>
          <w:p w14:paraId="5F46761F"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основы эпидемиологии инфекционных болезней, пути заражения, локализацию микроорганизмов в организме человека;</w:t>
            </w:r>
          </w:p>
        </w:tc>
      </w:tr>
      <w:tr w:rsidR="00A618CF" w:rsidRPr="00A618CF" w14:paraId="3D5541CE" w14:textId="77777777" w:rsidTr="00A618CF">
        <w:trPr>
          <w:trHeight w:val="23"/>
        </w:trPr>
        <w:tc>
          <w:tcPr>
            <w:tcW w:w="577" w:type="pct"/>
            <w:vMerge/>
            <w:shd w:val="clear" w:color="auto" w:fill="auto"/>
            <w:hideMark/>
          </w:tcPr>
          <w:p w14:paraId="69823FEA" w14:textId="44B7668E" w:rsidR="00A618CF" w:rsidRPr="00A618CF" w:rsidRDefault="00A618CF" w:rsidP="00A618CF">
            <w:pPr>
              <w:spacing w:after="0" w:line="240" w:lineRule="auto"/>
              <w:rPr>
                <w:rFonts w:ascii="Times New Roman" w:hAnsi="Times New Roman"/>
                <w:color w:val="000000"/>
                <w:sz w:val="24"/>
              </w:rPr>
            </w:pPr>
          </w:p>
        </w:tc>
        <w:tc>
          <w:tcPr>
            <w:tcW w:w="2166" w:type="pct"/>
            <w:shd w:val="clear" w:color="auto" w:fill="auto"/>
            <w:hideMark/>
          </w:tcPr>
          <w:p w14:paraId="44DAD710" w14:textId="77777777" w:rsidR="00A618CF" w:rsidRPr="00A618CF" w:rsidRDefault="00A618CF" w:rsidP="00A618CF">
            <w:pPr>
              <w:spacing w:after="0" w:line="240" w:lineRule="auto"/>
              <w:rPr>
                <w:rFonts w:ascii="Times New Roman" w:hAnsi="Times New Roman"/>
                <w:color w:val="000000"/>
                <w:sz w:val="24"/>
              </w:rPr>
            </w:pPr>
            <w:r w:rsidRPr="00A618CF">
              <w:rPr>
                <w:rFonts w:ascii="Times New Roman" w:hAnsi="Times New Roman"/>
                <w:color w:val="000000"/>
                <w:sz w:val="24"/>
              </w:rPr>
              <w:t> </w:t>
            </w:r>
          </w:p>
        </w:tc>
        <w:tc>
          <w:tcPr>
            <w:tcW w:w="2257" w:type="pct"/>
            <w:shd w:val="clear" w:color="auto" w:fill="auto"/>
            <w:vAlign w:val="center"/>
            <w:hideMark/>
          </w:tcPr>
          <w:p w14:paraId="1A795F99" w14:textId="77777777" w:rsidR="00A618CF" w:rsidRPr="00A618CF" w:rsidRDefault="00A618CF" w:rsidP="00A618CF">
            <w:pPr>
              <w:spacing w:after="0" w:line="240" w:lineRule="auto"/>
              <w:jc w:val="both"/>
              <w:rPr>
                <w:rFonts w:ascii="Times New Roman" w:hAnsi="Times New Roman"/>
                <w:color w:val="000000"/>
                <w:sz w:val="24"/>
                <w:szCs w:val="24"/>
              </w:rPr>
            </w:pPr>
            <w:r w:rsidRPr="00A618CF">
              <w:rPr>
                <w:rFonts w:ascii="Times New Roman" w:hAnsi="Times New Roman"/>
                <w:color w:val="000000"/>
                <w:sz w:val="24"/>
                <w:szCs w:val="24"/>
              </w:rPr>
              <w:t xml:space="preserve">факторы иммунитета, его значение для человека и общества, принципы иммунопрофилактики и иммунотерапии болезней человека. </w:t>
            </w:r>
          </w:p>
        </w:tc>
      </w:tr>
    </w:tbl>
    <w:p w14:paraId="47EFCD85" w14:textId="352F3826" w:rsidR="00585161" w:rsidRPr="003C2B4A" w:rsidRDefault="00585161" w:rsidP="00585161">
      <w:pPr>
        <w:suppressAutoHyphens/>
        <w:spacing w:after="0"/>
        <w:jc w:val="center"/>
        <w:rPr>
          <w:rFonts w:ascii="Times New Roman" w:hAnsi="Times New Roman"/>
          <w:b/>
          <w:sz w:val="24"/>
          <w:szCs w:val="24"/>
        </w:rPr>
      </w:pPr>
    </w:p>
    <w:p w14:paraId="55AC3936" w14:textId="77777777"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22ADDBF5" w14:textId="77777777" w:rsidR="00A618CF" w:rsidRDefault="00A618CF" w:rsidP="00585161">
      <w:pPr>
        <w:suppressAutoHyphens/>
        <w:spacing w:after="0"/>
        <w:ind w:firstLine="709"/>
        <w:rPr>
          <w:rFonts w:ascii="Times New Roman" w:hAnsi="Times New Roman"/>
          <w:b/>
          <w:sz w:val="24"/>
          <w:szCs w:val="24"/>
        </w:rPr>
      </w:pPr>
    </w:p>
    <w:p w14:paraId="4B1BBAE9" w14:textId="55E73A21" w:rsidR="00585161" w:rsidRPr="003C2B4A" w:rsidRDefault="00585161" w:rsidP="00585161">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3C2B4A" w14:paraId="1A936B3F" w14:textId="77777777" w:rsidTr="002078ED">
        <w:trPr>
          <w:trHeight w:val="490"/>
        </w:trPr>
        <w:tc>
          <w:tcPr>
            <w:tcW w:w="3685" w:type="pct"/>
            <w:vAlign w:val="center"/>
          </w:tcPr>
          <w:p w14:paraId="01DE64E0"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4BD08BE3"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585161" w:rsidRPr="003C2B4A" w14:paraId="2F204046" w14:textId="77777777" w:rsidTr="002078ED">
        <w:trPr>
          <w:trHeight w:val="490"/>
        </w:trPr>
        <w:tc>
          <w:tcPr>
            <w:tcW w:w="3685" w:type="pct"/>
            <w:vAlign w:val="center"/>
          </w:tcPr>
          <w:p w14:paraId="248609F5"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4538CD14"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36</w:t>
            </w:r>
          </w:p>
        </w:tc>
      </w:tr>
      <w:tr w:rsidR="00F50956" w:rsidRPr="003C2B4A" w14:paraId="28C52987" w14:textId="77777777" w:rsidTr="002078ED">
        <w:trPr>
          <w:trHeight w:val="490"/>
        </w:trPr>
        <w:tc>
          <w:tcPr>
            <w:tcW w:w="3685" w:type="pct"/>
            <w:vAlign w:val="center"/>
          </w:tcPr>
          <w:p w14:paraId="05C53708" w14:textId="2ED6E068" w:rsidR="00F50956" w:rsidRPr="003C2B4A" w:rsidRDefault="00F50956" w:rsidP="002078ED">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79DCDADC" w14:textId="28B810FD" w:rsidR="00F50956" w:rsidRPr="003C2B4A" w:rsidRDefault="00D03333" w:rsidP="002078ED">
            <w:pPr>
              <w:suppressAutoHyphens/>
              <w:spacing w:after="0"/>
              <w:rPr>
                <w:rFonts w:ascii="Times New Roman" w:hAnsi="Times New Roman"/>
                <w:b/>
                <w:sz w:val="24"/>
                <w:szCs w:val="24"/>
              </w:rPr>
            </w:pPr>
            <w:r>
              <w:rPr>
                <w:rFonts w:ascii="Times New Roman" w:hAnsi="Times New Roman"/>
                <w:b/>
                <w:sz w:val="24"/>
                <w:szCs w:val="24"/>
              </w:rPr>
              <w:t>16</w:t>
            </w:r>
          </w:p>
        </w:tc>
      </w:tr>
      <w:tr w:rsidR="00585161" w:rsidRPr="003C2B4A" w14:paraId="76818118" w14:textId="77777777" w:rsidTr="002078ED">
        <w:trPr>
          <w:trHeight w:val="336"/>
        </w:trPr>
        <w:tc>
          <w:tcPr>
            <w:tcW w:w="5000" w:type="pct"/>
            <w:gridSpan w:val="2"/>
            <w:vAlign w:val="center"/>
          </w:tcPr>
          <w:p w14:paraId="034E8644"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585161" w:rsidRPr="003C2B4A" w14:paraId="1850F070" w14:textId="77777777" w:rsidTr="002078ED">
        <w:trPr>
          <w:trHeight w:val="490"/>
        </w:trPr>
        <w:tc>
          <w:tcPr>
            <w:tcW w:w="3685" w:type="pct"/>
            <w:vAlign w:val="center"/>
          </w:tcPr>
          <w:p w14:paraId="61425DDF"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4A1810FF" w14:textId="609E922A"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20</w:t>
            </w:r>
          </w:p>
        </w:tc>
      </w:tr>
      <w:tr w:rsidR="00585161" w:rsidRPr="003C2B4A" w14:paraId="7A2DA952" w14:textId="77777777" w:rsidTr="002078ED">
        <w:trPr>
          <w:trHeight w:val="490"/>
        </w:trPr>
        <w:tc>
          <w:tcPr>
            <w:tcW w:w="3685" w:type="pct"/>
            <w:vAlign w:val="center"/>
          </w:tcPr>
          <w:p w14:paraId="7424BE71" w14:textId="77777777" w:rsidR="00585161" w:rsidRPr="003C2B4A" w:rsidRDefault="00585161" w:rsidP="002078ED">
            <w:pPr>
              <w:suppressAutoHyphens/>
              <w:spacing w:after="0"/>
              <w:rPr>
                <w:rFonts w:ascii="Times New Roman" w:hAnsi="Times New Roman"/>
                <w:sz w:val="24"/>
                <w:szCs w:val="24"/>
                <w:lang w:val="en-US"/>
              </w:rPr>
            </w:pPr>
            <w:r w:rsidRPr="003C2B4A">
              <w:rPr>
                <w:rFonts w:ascii="Times New Roman" w:hAnsi="Times New Roman"/>
                <w:sz w:val="24"/>
                <w:szCs w:val="24"/>
              </w:rPr>
              <w:t xml:space="preserve">практические занятия </w:t>
            </w:r>
          </w:p>
        </w:tc>
        <w:tc>
          <w:tcPr>
            <w:tcW w:w="1315" w:type="pct"/>
            <w:vAlign w:val="center"/>
          </w:tcPr>
          <w:p w14:paraId="40AAF960" w14:textId="270F69C3"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16</w:t>
            </w:r>
          </w:p>
        </w:tc>
      </w:tr>
      <w:tr w:rsidR="00585161" w:rsidRPr="003C2B4A" w14:paraId="08605536" w14:textId="77777777" w:rsidTr="002078ED">
        <w:trPr>
          <w:trHeight w:val="267"/>
        </w:trPr>
        <w:tc>
          <w:tcPr>
            <w:tcW w:w="3685" w:type="pct"/>
            <w:vAlign w:val="center"/>
          </w:tcPr>
          <w:p w14:paraId="44C599A3" w14:textId="5C91FAB8" w:rsidR="00585161" w:rsidRPr="003C2B4A" w:rsidRDefault="003C2B4A" w:rsidP="002078ED">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585161" w:rsidRPr="003C2B4A">
              <w:rPr>
                <w:rFonts w:ascii="Times New Roman" w:hAnsi="Times New Roman"/>
                <w:sz w:val="24"/>
                <w:szCs w:val="24"/>
              </w:rPr>
              <w:t xml:space="preserve"> </w:t>
            </w:r>
          </w:p>
        </w:tc>
        <w:tc>
          <w:tcPr>
            <w:tcW w:w="1315" w:type="pct"/>
            <w:vAlign w:val="center"/>
          </w:tcPr>
          <w:p w14:paraId="6BA3DCF3" w14:textId="2BAEED4C" w:rsidR="00585161" w:rsidRPr="003C2B4A" w:rsidRDefault="00585161" w:rsidP="002078ED">
            <w:pPr>
              <w:suppressAutoHyphens/>
              <w:spacing w:after="0"/>
              <w:rPr>
                <w:rFonts w:ascii="Times New Roman" w:hAnsi="Times New Roman"/>
                <w:sz w:val="24"/>
                <w:szCs w:val="24"/>
              </w:rPr>
            </w:pPr>
          </w:p>
        </w:tc>
      </w:tr>
      <w:tr w:rsidR="00585161" w:rsidRPr="003C2B4A" w14:paraId="737B847C" w14:textId="77777777" w:rsidTr="002078ED">
        <w:trPr>
          <w:trHeight w:val="331"/>
        </w:trPr>
        <w:tc>
          <w:tcPr>
            <w:tcW w:w="3685" w:type="pct"/>
            <w:vAlign w:val="center"/>
          </w:tcPr>
          <w:p w14:paraId="72B1A0B3" w14:textId="472ED754" w:rsidR="00585161" w:rsidRPr="003C2B4A" w:rsidRDefault="00ED15CD" w:rsidP="002078ED">
            <w:pPr>
              <w:suppressAutoHyphens/>
              <w:spacing w:after="0"/>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236EFA0D" w14:textId="70D251A6" w:rsidR="00585161" w:rsidRPr="003C2B4A" w:rsidRDefault="00585161" w:rsidP="002078ED">
            <w:pPr>
              <w:suppressAutoHyphens/>
              <w:spacing w:after="0"/>
              <w:rPr>
                <w:rFonts w:ascii="Times New Roman" w:hAnsi="Times New Roman"/>
                <w:sz w:val="24"/>
                <w:szCs w:val="24"/>
              </w:rPr>
            </w:pPr>
          </w:p>
        </w:tc>
      </w:tr>
    </w:tbl>
    <w:p w14:paraId="649678FD" w14:textId="77777777" w:rsidR="00585161" w:rsidRPr="003C2B4A" w:rsidRDefault="00585161" w:rsidP="00585161">
      <w:pPr>
        <w:spacing w:after="0"/>
        <w:rPr>
          <w:rFonts w:ascii="Times New Roman" w:hAnsi="Times New Roman"/>
          <w:b/>
          <w:sz w:val="24"/>
          <w:szCs w:val="24"/>
        </w:rPr>
        <w:sectPr w:rsidR="00585161" w:rsidRPr="003C2B4A" w:rsidSect="00647001">
          <w:pgSz w:w="11906" w:h="16838"/>
          <w:pgMar w:top="1134" w:right="567" w:bottom="1134" w:left="1701" w:header="708" w:footer="708" w:gutter="0"/>
          <w:cols w:space="720"/>
          <w:docGrid w:linePitch="299"/>
        </w:sectPr>
      </w:pPr>
    </w:p>
    <w:p w14:paraId="7BAC6A22" w14:textId="77777777" w:rsidR="00585161" w:rsidRPr="003C2B4A" w:rsidRDefault="00585161" w:rsidP="007D3069">
      <w:pPr>
        <w:spacing w:after="0"/>
        <w:ind w:firstLine="709"/>
        <w:jc w:val="both"/>
        <w:rPr>
          <w:rFonts w:ascii="Times New Roman" w:hAnsi="Times New Roman"/>
          <w:b/>
          <w:bCs/>
          <w:sz w:val="24"/>
          <w:szCs w:val="24"/>
        </w:rPr>
      </w:pPr>
      <w:r w:rsidRPr="003C2B4A">
        <w:rPr>
          <w:rFonts w:ascii="Times New Roman" w:hAnsi="Times New Roman"/>
          <w:b/>
          <w:sz w:val="24"/>
          <w:szCs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7028"/>
        <w:gridCol w:w="2155"/>
        <w:gridCol w:w="2714"/>
      </w:tblGrid>
      <w:tr w:rsidR="0076617D" w:rsidRPr="003C2B4A" w14:paraId="51C5D5E4" w14:textId="77777777" w:rsidTr="00AC4BF4">
        <w:trPr>
          <w:trHeight w:val="20"/>
        </w:trPr>
        <w:tc>
          <w:tcPr>
            <w:tcW w:w="915" w:type="pct"/>
            <w:vAlign w:val="center"/>
          </w:tcPr>
          <w:p w14:paraId="20708D98" w14:textId="373DD6E2"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13" w:type="pct"/>
            <w:vAlign w:val="center"/>
          </w:tcPr>
          <w:p w14:paraId="18F4C1C9" w14:textId="17635851"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40" w:type="pct"/>
            <w:vAlign w:val="center"/>
          </w:tcPr>
          <w:p w14:paraId="1E23D114" w14:textId="3B74CF9B"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1"/>
            </w:r>
          </w:p>
        </w:tc>
        <w:tc>
          <w:tcPr>
            <w:tcW w:w="932" w:type="pct"/>
            <w:vAlign w:val="center"/>
          </w:tcPr>
          <w:p w14:paraId="5F18B432" w14:textId="5D0A95EF" w:rsidR="0076617D" w:rsidRPr="003C2B4A" w:rsidRDefault="0076617D" w:rsidP="0076617D">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585161" w:rsidRPr="003C2B4A" w14:paraId="0A7D75CB" w14:textId="77777777" w:rsidTr="00AC4BF4">
        <w:trPr>
          <w:trHeight w:val="20"/>
        </w:trPr>
        <w:tc>
          <w:tcPr>
            <w:tcW w:w="915" w:type="pct"/>
          </w:tcPr>
          <w:p w14:paraId="2DAB6764" w14:textId="77777777" w:rsidR="00585161" w:rsidRPr="003C2B4A" w:rsidRDefault="00585161" w:rsidP="00AC4BF4">
            <w:pPr>
              <w:spacing w:after="0"/>
              <w:jc w:val="center"/>
              <w:rPr>
                <w:rFonts w:ascii="Times New Roman" w:hAnsi="Times New Roman"/>
                <w:b/>
                <w:bCs/>
                <w:sz w:val="24"/>
                <w:szCs w:val="24"/>
              </w:rPr>
            </w:pPr>
            <w:r w:rsidRPr="003C2B4A">
              <w:rPr>
                <w:rFonts w:ascii="Times New Roman" w:hAnsi="Times New Roman"/>
                <w:b/>
                <w:bCs/>
                <w:sz w:val="24"/>
                <w:szCs w:val="24"/>
              </w:rPr>
              <w:t>1</w:t>
            </w:r>
          </w:p>
        </w:tc>
        <w:tc>
          <w:tcPr>
            <w:tcW w:w="2413" w:type="pct"/>
          </w:tcPr>
          <w:p w14:paraId="23AA3FD2" w14:textId="77777777" w:rsidR="00585161" w:rsidRPr="003C2B4A" w:rsidRDefault="00585161" w:rsidP="00AC4BF4">
            <w:pPr>
              <w:spacing w:after="0"/>
              <w:jc w:val="center"/>
              <w:rPr>
                <w:rFonts w:ascii="Times New Roman" w:hAnsi="Times New Roman"/>
                <w:b/>
                <w:bCs/>
                <w:sz w:val="24"/>
                <w:szCs w:val="24"/>
              </w:rPr>
            </w:pPr>
            <w:r w:rsidRPr="003C2B4A">
              <w:rPr>
                <w:rFonts w:ascii="Times New Roman" w:hAnsi="Times New Roman"/>
                <w:b/>
                <w:bCs/>
                <w:sz w:val="24"/>
                <w:szCs w:val="24"/>
              </w:rPr>
              <w:t>2</w:t>
            </w:r>
          </w:p>
        </w:tc>
        <w:tc>
          <w:tcPr>
            <w:tcW w:w="740" w:type="pct"/>
          </w:tcPr>
          <w:p w14:paraId="555F229F" w14:textId="77777777" w:rsidR="00585161" w:rsidRPr="003C2B4A" w:rsidRDefault="00585161" w:rsidP="00AC4BF4">
            <w:pPr>
              <w:spacing w:after="0"/>
              <w:jc w:val="center"/>
              <w:rPr>
                <w:rFonts w:ascii="Times New Roman" w:hAnsi="Times New Roman"/>
                <w:b/>
                <w:bCs/>
                <w:sz w:val="24"/>
                <w:szCs w:val="24"/>
              </w:rPr>
            </w:pPr>
            <w:r w:rsidRPr="003C2B4A">
              <w:rPr>
                <w:rFonts w:ascii="Times New Roman" w:hAnsi="Times New Roman"/>
                <w:b/>
                <w:bCs/>
                <w:sz w:val="24"/>
                <w:szCs w:val="24"/>
              </w:rPr>
              <w:t>3</w:t>
            </w:r>
          </w:p>
        </w:tc>
        <w:tc>
          <w:tcPr>
            <w:tcW w:w="932" w:type="pct"/>
          </w:tcPr>
          <w:p w14:paraId="3DC0049B" w14:textId="77777777" w:rsidR="00585161" w:rsidRPr="003C2B4A" w:rsidRDefault="00585161" w:rsidP="00AC4BF4">
            <w:pPr>
              <w:spacing w:after="0"/>
              <w:jc w:val="center"/>
              <w:rPr>
                <w:rFonts w:ascii="Times New Roman" w:hAnsi="Times New Roman"/>
                <w:b/>
                <w:bCs/>
                <w:sz w:val="24"/>
                <w:szCs w:val="24"/>
              </w:rPr>
            </w:pPr>
          </w:p>
        </w:tc>
      </w:tr>
      <w:tr w:rsidR="00585161" w:rsidRPr="003C2B4A" w14:paraId="0269A252" w14:textId="77777777" w:rsidTr="00AC4BF4">
        <w:trPr>
          <w:trHeight w:val="20"/>
        </w:trPr>
        <w:tc>
          <w:tcPr>
            <w:tcW w:w="3328" w:type="pct"/>
            <w:gridSpan w:val="2"/>
          </w:tcPr>
          <w:p w14:paraId="0A1CAB2A"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Раздел 1. Общая микробиология</w:t>
            </w:r>
          </w:p>
        </w:tc>
        <w:tc>
          <w:tcPr>
            <w:tcW w:w="740" w:type="pct"/>
          </w:tcPr>
          <w:p w14:paraId="08DF2980" w14:textId="4F9353BA" w:rsidR="00585161" w:rsidRPr="003C2B4A" w:rsidRDefault="00585161" w:rsidP="002078ED">
            <w:pPr>
              <w:spacing w:after="0"/>
              <w:jc w:val="center"/>
              <w:rPr>
                <w:rFonts w:ascii="Times New Roman" w:hAnsi="Times New Roman"/>
                <w:b/>
                <w:bCs/>
                <w:sz w:val="24"/>
                <w:szCs w:val="24"/>
              </w:rPr>
            </w:pPr>
          </w:p>
        </w:tc>
        <w:tc>
          <w:tcPr>
            <w:tcW w:w="932" w:type="pct"/>
          </w:tcPr>
          <w:p w14:paraId="7447D2A9" w14:textId="77777777" w:rsidR="00585161" w:rsidRPr="003C2B4A" w:rsidRDefault="00585161" w:rsidP="002078ED">
            <w:pPr>
              <w:spacing w:after="0"/>
              <w:rPr>
                <w:rFonts w:ascii="Times New Roman" w:hAnsi="Times New Roman"/>
                <w:b/>
                <w:bCs/>
                <w:sz w:val="24"/>
                <w:szCs w:val="24"/>
              </w:rPr>
            </w:pPr>
          </w:p>
        </w:tc>
      </w:tr>
      <w:tr w:rsidR="00585161" w:rsidRPr="003C2B4A" w14:paraId="483F1D09" w14:textId="77777777" w:rsidTr="00AC4BF4">
        <w:trPr>
          <w:trHeight w:val="20"/>
        </w:trPr>
        <w:tc>
          <w:tcPr>
            <w:tcW w:w="915" w:type="pct"/>
            <w:vMerge w:val="restart"/>
          </w:tcPr>
          <w:p w14:paraId="2984E042"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Тема 1.1.</w:t>
            </w:r>
          </w:p>
          <w:p w14:paraId="699C0DDB" w14:textId="77777777" w:rsidR="00585161" w:rsidRPr="003C2B4A" w:rsidRDefault="00585161" w:rsidP="002078ED">
            <w:pPr>
              <w:spacing w:after="0"/>
              <w:rPr>
                <w:rFonts w:ascii="Times New Roman" w:hAnsi="Times New Roman"/>
                <w:b/>
                <w:bCs/>
                <w:sz w:val="24"/>
                <w:szCs w:val="24"/>
              </w:rPr>
            </w:pPr>
            <w:r w:rsidRPr="003C2B4A">
              <w:rPr>
                <w:rFonts w:ascii="Times New Roman" w:hAnsi="Times New Roman"/>
                <w:b/>
                <w:bCs/>
                <w:sz w:val="24"/>
                <w:szCs w:val="24"/>
              </w:rPr>
              <w:t>Предмет и задачи медицинской микробиологии и иммунологии. Организация микробиологической службы</w:t>
            </w:r>
          </w:p>
        </w:tc>
        <w:tc>
          <w:tcPr>
            <w:tcW w:w="2413" w:type="pct"/>
          </w:tcPr>
          <w:p w14:paraId="22CC7F26" w14:textId="0C8B9AA7" w:rsidR="00585161" w:rsidRPr="003C2B4A" w:rsidRDefault="003C2B4A" w:rsidP="002078ED">
            <w:pPr>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740" w:type="pct"/>
            <w:vAlign w:val="center"/>
          </w:tcPr>
          <w:p w14:paraId="1A36A08F" w14:textId="61FFDB50" w:rsidR="00585161" w:rsidRPr="003C2B4A" w:rsidRDefault="00585161" w:rsidP="002078ED">
            <w:pPr>
              <w:suppressAutoHyphens/>
              <w:spacing w:after="0"/>
              <w:jc w:val="both"/>
              <w:rPr>
                <w:rFonts w:ascii="Times New Roman" w:hAnsi="Times New Roman"/>
                <w:bCs/>
                <w:sz w:val="24"/>
                <w:szCs w:val="24"/>
              </w:rPr>
            </w:pPr>
          </w:p>
        </w:tc>
        <w:tc>
          <w:tcPr>
            <w:tcW w:w="932" w:type="pct"/>
            <w:vMerge w:val="restart"/>
          </w:tcPr>
          <w:p w14:paraId="3CBA59ED" w14:textId="77777777" w:rsidR="00585161" w:rsidRPr="003C2B4A" w:rsidRDefault="00585161" w:rsidP="002078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53A3A6B4" w14:textId="4AAD5C8A" w:rsidR="00585161" w:rsidRPr="003C2B4A" w:rsidRDefault="00585161" w:rsidP="002078ED">
            <w:pPr>
              <w:spacing w:after="0"/>
              <w:rPr>
                <w:rFonts w:ascii="Times New Roman" w:hAnsi="Times New Roman"/>
                <w:b/>
                <w:sz w:val="24"/>
                <w:szCs w:val="24"/>
              </w:rPr>
            </w:pPr>
            <w:r w:rsidRPr="003C2B4A">
              <w:rPr>
                <w:rFonts w:ascii="Times New Roman" w:hAnsi="Times New Roman"/>
                <w:sz w:val="24"/>
                <w:szCs w:val="24"/>
              </w:rPr>
              <w:t>ПК 3.1., ПК 3.2., ПК 3.3., ПК 3.4., ПК 3.5., ПК 4.2.</w:t>
            </w:r>
          </w:p>
        </w:tc>
      </w:tr>
      <w:tr w:rsidR="00585161" w:rsidRPr="003C2B4A" w14:paraId="473EB626" w14:textId="77777777" w:rsidTr="00AC4BF4">
        <w:trPr>
          <w:trHeight w:val="20"/>
        </w:trPr>
        <w:tc>
          <w:tcPr>
            <w:tcW w:w="915" w:type="pct"/>
            <w:vMerge/>
          </w:tcPr>
          <w:p w14:paraId="3849AD59" w14:textId="77777777" w:rsidR="00585161" w:rsidRPr="003C2B4A" w:rsidRDefault="00585161" w:rsidP="002078ED">
            <w:pPr>
              <w:spacing w:after="0"/>
              <w:rPr>
                <w:rFonts w:ascii="Times New Roman" w:hAnsi="Times New Roman"/>
                <w:b/>
                <w:bCs/>
                <w:sz w:val="24"/>
                <w:szCs w:val="24"/>
              </w:rPr>
            </w:pPr>
          </w:p>
        </w:tc>
        <w:tc>
          <w:tcPr>
            <w:tcW w:w="2413" w:type="pct"/>
          </w:tcPr>
          <w:p w14:paraId="7D8C0951"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1.История развития микробиологии и иммунологии.</w:t>
            </w:r>
          </w:p>
          <w:p w14:paraId="004E6E67"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2.Роль микроорганизмов в жизни человека и общества.</w:t>
            </w:r>
          </w:p>
          <w:p w14:paraId="5BEE1033"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3.Научные и практические достижения медицинской микробиологии и иммунологии.</w:t>
            </w:r>
          </w:p>
          <w:p w14:paraId="56F069DE"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4.Принципы классификации микроорганизмов на бактерии, грибы, простейшие, вирусы.</w:t>
            </w:r>
          </w:p>
          <w:p w14:paraId="601A3CBE"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5.Основные таксономические категории (род, вид, чистая культура, штамм, клон, разновидность).</w:t>
            </w:r>
          </w:p>
          <w:p w14:paraId="69992FB8"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6.Классификация микроорганизмов по степени их биологической опасности.</w:t>
            </w:r>
          </w:p>
          <w:p w14:paraId="34C898DC" w14:textId="77777777" w:rsidR="00585161" w:rsidRPr="003C2B4A" w:rsidRDefault="00585161" w:rsidP="002078ED">
            <w:pPr>
              <w:spacing w:after="0"/>
              <w:jc w:val="both"/>
              <w:rPr>
                <w:rFonts w:ascii="Times New Roman" w:hAnsi="Times New Roman"/>
                <w:bCs/>
                <w:sz w:val="24"/>
                <w:szCs w:val="24"/>
              </w:rPr>
            </w:pPr>
            <w:r w:rsidRPr="003C2B4A">
              <w:rPr>
                <w:rFonts w:ascii="Times New Roman" w:hAnsi="Times New Roman"/>
                <w:bCs/>
                <w:sz w:val="24"/>
                <w:szCs w:val="24"/>
              </w:rPr>
              <w:t>7.Номенклатура микробиологических лабораторий, их структура и оснащение базовой лаборатории.</w:t>
            </w:r>
          </w:p>
        </w:tc>
        <w:tc>
          <w:tcPr>
            <w:tcW w:w="740" w:type="pct"/>
            <w:vAlign w:val="center"/>
          </w:tcPr>
          <w:p w14:paraId="0E9D02CC" w14:textId="2F8D769D" w:rsidR="00585161" w:rsidRPr="003C2B4A" w:rsidRDefault="00585161" w:rsidP="002078ED">
            <w:pPr>
              <w:suppressAutoHyphens/>
              <w:spacing w:after="0"/>
              <w:jc w:val="both"/>
              <w:rPr>
                <w:rFonts w:ascii="Times New Roman" w:hAnsi="Times New Roman"/>
                <w:bCs/>
                <w:sz w:val="24"/>
                <w:szCs w:val="24"/>
              </w:rPr>
            </w:pPr>
          </w:p>
        </w:tc>
        <w:tc>
          <w:tcPr>
            <w:tcW w:w="932" w:type="pct"/>
            <w:vMerge/>
          </w:tcPr>
          <w:p w14:paraId="3880FB8A" w14:textId="77777777" w:rsidR="00585161" w:rsidRPr="003C2B4A" w:rsidRDefault="00585161" w:rsidP="002078ED">
            <w:pPr>
              <w:spacing w:after="0"/>
              <w:rPr>
                <w:rFonts w:ascii="Times New Roman" w:hAnsi="Times New Roman"/>
                <w:b/>
                <w:bCs/>
                <w:sz w:val="24"/>
                <w:szCs w:val="24"/>
              </w:rPr>
            </w:pPr>
          </w:p>
        </w:tc>
      </w:tr>
      <w:tr w:rsidR="00585161" w:rsidRPr="003C2B4A" w14:paraId="5AA3558D" w14:textId="77777777" w:rsidTr="00AC4BF4">
        <w:trPr>
          <w:trHeight w:val="20"/>
        </w:trPr>
        <w:tc>
          <w:tcPr>
            <w:tcW w:w="915" w:type="pct"/>
            <w:vMerge/>
          </w:tcPr>
          <w:p w14:paraId="4BDEA18D" w14:textId="77777777" w:rsidR="00585161" w:rsidRPr="003C2B4A" w:rsidRDefault="00585161" w:rsidP="002078ED">
            <w:pPr>
              <w:spacing w:after="0"/>
              <w:rPr>
                <w:rFonts w:ascii="Times New Roman" w:hAnsi="Times New Roman"/>
                <w:b/>
                <w:bCs/>
                <w:sz w:val="24"/>
                <w:szCs w:val="24"/>
              </w:rPr>
            </w:pPr>
          </w:p>
        </w:tc>
        <w:tc>
          <w:tcPr>
            <w:tcW w:w="2413" w:type="pct"/>
          </w:tcPr>
          <w:p w14:paraId="36E87E95" w14:textId="033C2AD6" w:rsidR="00585161" w:rsidRPr="003C2B4A" w:rsidRDefault="003C2B4A" w:rsidP="002078ED">
            <w:pPr>
              <w:spacing w:after="0"/>
              <w:jc w:val="both"/>
              <w:rPr>
                <w:rFonts w:ascii="Times New Roman" w:hAnsi="Times New Roman"/>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104CE43C" w14:textId="610C23C0" w:rsidR="00585161" w:rsidRPr="003C2B4A" w:rsidRDefault="00585161" w:rsidP="002078ED">
            <w:pPr>
              <w:suppressAutoHyphens/>
              <w:spacing w:after="0"/>
              <w:jc w:val="both"/>
              <w:rPr>
                <w:rFonts w:ascii="Times New Roman" w:hAnsi="Times New Roman"/>
                <w:bCs/>
                <w:sz w:val="24"/>
                <w:szCs w:val="24"/>
              </w:rPr>
            </w:pPr>
          </w:p>
        </w:tc>
        <w:tc>
          <w:tcPr>
            <w:tcW w:w="932" w:type="pct"/>
          </w:tcPr>
          <w:p w14:paraId="70DC9DEC" w14:textId="77777777" w:rsidR="00585161" w:rsidRPr="003C2B4A" w:rsidRDefault="00585161" w:rsidP="002078ED">
            <w:pPr>
              <w:spacing w:after="0"/>
              <w:rPr>
                <w:rFonts w:ascii="Times New Roman" w:hAnsi="Times New Roman"/>
                <w:b/>
                <w:bCs/>
                <w:sz w:val="24"/>
                <w:szCs w:val="24"/>
              </w:rPr>
            </w:pPr>
          </w:p>
        </w:tc>
      </w:tr>
      <w:tr w:rsidR="00AC4BF4" w:rsidRPr="003C2B4A" w14:paraId="41B334C1" w14:textId="77777777" w:rsidTr="00AC4BF4">
        <w:trPr>
          <w:trHeight w:val="20"/>
        </w:trPr>
        <w:tc>
          <w:tcPr>
            <w:tcW w:w="915" w:type="pct"/>
            <w:vMerge/>
          </w:tcPr>
          <w:p w14:paraId="4715F4F0" w14:textId="77777777" w:rsidR="00AC4BF4" w:rsidRPr="003C2B4A" w:rsidRDefault="00AC4BF4" w:rsidP="00AC4BF4">
            <w:pPr>
              <w:spacing w:after="0"/>
              <w:rPr>
                <w:rFonts w:ascii="Times New Roman" w:hAnsi="Times New Roman"/>
                <w:b/>
                <w:bCs/>
                <w:sz w:val="24"/>
                <w:szCs w:val="24"/>
              </w:rPr>
            </w:pPr>
          </w:p>
        </w:tc>
        <w:tc>
          <w:tcPr>
            <w:tcW w:w="2413" w:type="pct"/>
          </w:tcPr>
          <w:p w14:paraId="3062788D" w14:textId="77777777" w:rsidR="00AC4BF4" w:rsidRPr="003C2B4A" w:rsidRDefault="00AC4BF4" w:rsidP="00AC4BF4">
            <w:pPr>
              <w:spacing w:after="0"/>
              <w:jc w:val="both"/>
              <w:rPr>
                <w:rFonts w:ascii="Times New Roman" w:hAnsi="Times New Roman"/>
                <w:b/>
                <w:bCs/>
                <w:sz w:val="24"/>
                <w:szCs w:val="24"/>
              </w:rPr>
            </w:pPr>
            <w:r w:rsidRPr="003C2B4A">
              <w:rPr>
                <w:rFonts w:ascii="Times New Roman" w:hAnsi="Times New Roman"/>
                <w:b/>
                <w:bCs/>
                <w:sz w:val="24"/>
                <w:szCs w:val="24"/>
              </w:rPr>
              <w:t>Практическое занятие № 1</w:t>
            </w:r>
          </w:p>
          <w:p w14:paraId="4CB77923" w14:textId="77777777" w:rsidR="00AC4BF4" w:rsidRPr="003C2B4A" w:rsidRDefault="00AC4BF4" w:rsidP="00AC4BF4">
            <w:pPr>
              <w:spacing w:after="0"/>
              <w:jc w:val="both"/>
              <w:rPr>
                <w:rFonts w:ascii="Times New Roman" w:hAnsi="Times New Roman"/>
                <w:bCs/>
                <w:sz w:val="24"/>
                <w:szCs w:val="24"/>
              </w:rPr>
            </w:pPr>
            <w:r w:rsidRPr="003C2B4A">
              <w:rPr>
                <w:rFonts w:ascii="Times New Roman" w:hAnsi="Times New Roman"/>
                <w:bCs/>
                <w:sz w:val="24"/>
                <w:szCs w:val="24"/>
              </w:rPr>
              <w:t>Микробиологическая лаборатория, устройство, оснащение, правила работы</w:t>
            </w:r>
          </w:p>
        </w:tc>
        <w:tc>
          <w:tcPr>
            <w:tcW w:w="740" w:type="pct"/>
            <w:vAlign w:val="center"/>
          </w:tcPr>
          <w:p w14:paraId="35AF0B3B" w14:textId="29C457DD" w:rsidR="00AC4BF4" w:rsidRPr="003C2B4A" w:rsidRDefault="00AC4BF4" w:rsidP="00AC4BF4">
            <w:pPr>
              <w:suppressAutoHyphens/>
              <w:spacing w:after="0"/>
              <w:jc w:val="both"/>
              <w:rPr>
                <w:rFonts w:ascii="Times New Roman" w:hAnsi="Times New Roman"/>
                <w:bCs/>
                <w:sz w:val="24"/>
                <w:szCs w:val="24"/>
              </w:rPr>
            </w:pPr>
          </w:p>
        </w:tc>
        <w:tc>
          <w:tcPr>
            <w:tcW w:w="932" w:type="pct"/>
          </w:tcPr>
          <w:p w14:paraId="7E8B78E3"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174EB645" w14:textId="47A9A4FC"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ПК 3.1., ПК 3.2., ПК 3.3., ПК 3.4., ПК 3.5., ПК 4.2.</w:t>
            </w:r>
          </w:p>
        </w:tc>
      </w:tr>
      <w:tr w:rsidR="00AC4BF4" w:rsidRPr="003C2B4A" w14:paraId="59B04712" w14:textId="77777777" w:rsidTr="00AC4BF4">
        <w:trPr>
          <w:trHeight w:val="20"/>
        </w:trPr>
        <w:tc>
          <w:tcPr>
            <w:tcW w:w="915" w:type="pct"/>
            <w:vMerge w:val="restart"/>
          </w:tcPr>
          <w:p w14:paraId="12FBB917"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lastRenderedPageBreak/>
              <w:t>Тема 1.2.</w:t>
            </w:r>
          </w:p>
          <w:p w14:paraId="5DF86D30"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Экология микроорганизмов</w:t>
            </w:r>
          </w:p>
        </w:tc>
        <w:tc>
          <w:tcPr>
            <w:tcW w:w="2413" w:type="pct"/>
          </w:tcPr>
          <w:p w14:paraId="1E81AF5E" w14:textId="606C07BA" w:rsidR="00AC4BF4" w:rsidRPr="003C2B4A" w:rsidRDefault="00AC4BF4" w:rsidP="00AC4BF4">
            <w:pPr>
              <w:spacing w:after="0"/>
              <w:jc w:val="both"/>
              <w:rPr>
                <w:rFonts w:ascii="Times New Roman" w:hAnsi="Times New Roman"/>
                <w:b/>
                <w:bCs/>
                <w:sz w:val="24"/>
                <w:szCs w:val="24"/>
              </w:rPr>
            </w:pPr>
            <w:r w:rsidRPr="003C2B4A">
              <w:rPr>
                <w:rFonts w:ascii="Times New Roman" w:hAnsi="Times New Roman"/>
                <w:b/>
                <w:bCs/>
                <w:sz w:val="24"/>
                <w:szCs w:val="24"/>
              </w:rPr>
              <w:t>Содержание</w:t>
            </w:r>
          </w:p>
        </w:tc>
        <w:tc>
          <w:tcPr>
            <w:tcW w:w="740" w:type="pct"/>
            <w:vAlign w:val="center"/>
          </w:tcPr>
          <w:p w14:paraId="70317652" w14:textId="6C6B8E54" w:rsidR="00AC4BF4" w:rsidRPr="003C2B4A" w:rsidRDefault="00AC4BF4" w:rsidP="00AC4BF4">
            <w:pPr>
              <w:suppressAutoHyphens/>
              <w:spacing w:after="0"/>
              <w:jc w:val="both"/>
              <w:rPr>
                <w:rFonts w:ascii="Times New Roman" w:hAnsi="Times New Roman"/>
                <w:bCs/>
                <w:sz w:val="24"/>
                <w:szCs w:val="24"/>
              </w:rPr>
            </w:pPr>
          </w:p>
        </w:tc>
        <w:tc>
          <w:tcPr>
            <w:tcW w:w="932" w:type="pct"/>
          </w:tcPr>
          <w:p w14:paraId="34952B70" w14:textId="77777777" w:rsidR="00AC4BF4" w:rsidRPr="003C2B4A" w:rsidRDefault="00AC4BF4" w:rsidP="00AC4BF4">
            <w:pPr>
              <w:spacing w:after="0"/>
              <w:rPr>
                <w:rFonts w:ascii="Times New Roman" w:hAnsi="Times New Roman"/>
                <w:b/>
                <w:bCs/>
                <w:sz w:val="24"/>
                <w:szCs w:val="24"/>
              </w:rPr>
            </w:pPr>
          </w:p>
        </w:tc>
      </w:tr>
      <w:tr w:rsidR="00AC4BF4" w:rsidRPr="003C2B4A" w14:paraId="38A2E258" w14:textId="77777777" w:rsidTr="00AC4BF4">
        <w:trPr>
          <w:trHeight w:val="20"/>
        </w:trPr>
        <w:tc>
          <w:tcPr>
            <w:tcW w:w="915" w:type="pct"/>
            <w:vMerge/>
          </w:tcPr>
          <w:p w14:paraId="5AA36025" w14:textId="77777777" w:rsidR="00AC4BF4" w:rsidRPr="003C2B4A" w:rsidRDefault="00AC4BF4" w:rsidP="00AC4BF4">
            <w:pPr>
              <w:spacing w:after="0"/>
              <w:rPr>
                <w:rFonts w:ascii="Times New Roman" w:hAnsi="Times New Roman"/>
                <w:b/>
                <w:bCs/>
                <w:sz w:val="24"/>
                <w:szCs w:val="24"/>
              </w:rPr>
            </w:pPr>
          </w:p>
        </w:tc>
        <w:tc>
          <w:tcPr>
            <w:tcW w:w="2413" w:type="pct"/>
          </w:tcPr>
          <w:p w14:paraId="48AC46C7" w14:textId="77777777" w:rsidR="00AC4BF4" w:rsidRPr="003C2B4A" w:rsidRDefault="00AC4BF4" w:rsidP="00AC4BF4">
            <w:pPr>
              <w:spacing w:after="0"/>
              <w:jc w:val="both"/>
              <w:rPr>
                <w:rFonts w:ascii="Times New Roman" w:hAnsi="Times New Roman"/>
                <w:bCs/>
                <w:sz w:val="24"/>
                <w:szCs w:val="24"/>
              </w:rPr>
            </w:pPr>
            <w:r w:rsidRPr="003C2B4A">
              <w:rPr>
                <w:rFonts w:ascii="Times New Roman" w:hAnsi="Times New Roman"/>
                <w:bCs/>
                <w:sz w:val="24"/>
                <w:szCs w:val="24"/>
              </w:rPr>
              <w:t>1.Микробиоценоз почвы, воды, воздуха.</w:t>
            </w:r>
          </w:p>
          <w:p w14:paraId="14242A3F" w14:textId="77777777" w:rsidR="00AC4BF4" w:rsidRPr="003C2B4A" w:rsidRDefault="00AC4BF4" w:rsidP="00AC4BF4">
            <w:pPr>
              <w:spacing w:after="0"/>
              <w:jc w:val="both"/>
              <w:rPr>
                <w:rFonts w:ascii="Times New Roman" w:hAnsi="Times New Roman"/>
                <w:bCs/>
                <w:sz w:val="24"/>
                <w:szCs w:val="24"/>
              </w:rPr>
            </w:pPr>
            <w:r w:rsidRPr="003C2B4A">
              <w:rPr>
                <w:rFonts w:ascii="Times New Roman" w:hAnsi="Times New Roman"/>
                <w:bCs/>
                <w:sz w:val="24"/>
                <w:szCs w:val="24"/>
              </w:rPr>
              <w:t>2.Роль почвы, воды, воздуха, пищевых продуктов в распространении возбудителей инфекционных заболеваний.</w:t>
            </w:r>
          </w:p>
          <w:p w14:paraId="4A756038" w14:textId="77777777" w:rsidR="00AC4BF4" w:rsidRPr="003C2B4A" w:rsidRDefault="00AC4BF4" w:rsidP="00AC4BF4">
            <w:pPr>
              <w:spacing w:after="0"/>
              <w:jc w:val="both"/>
              <w:rPr>
                <w:rFonts w:ascii="Times New Roman" w:hAnsi="Times New Roman"/>
                <w:bCs/>
                <w:sz w:val="24"/>
                <w:szCs w:val="24"/>
              </w:rPr>
            </w:pPr>
            <w:r w:rsidRPr="003C2B4A">
              <w:rPr>
                <w:rFonts w:ascii="Times New Roman" w:hAnsi="Times New Roman"/>
                <w:bCs/>
                <w:sz w:val="24"/>
                <w:szCs w:val="24"/>
              </w:rPr>
              <w:t>3.Нормальная микрофлора различных биотопов человека: кожи, слизистых оболочек ротовой полости, верхних дыхательных путей, пищеварительного тракта, мочеполовой системы.</w:t>
            </w:r>
          </w:p>
          <w:p w14:paraId="13F91A11" w14:textId="77777777" w:rsidR="00AC4BF4" w:rsidRPr="003C2B4A" w:rsidRDefault="00AC4BF4" w:rsidP="00AC4BF4">
            <w:pPr>
              <w:spacing w:after="0"/>
              <w:jc w:val="both"/>
              <w:rPr>
                <w:rFonts w:ascii="Times New Roman" w:hAnsi="Times New Roman"/>
                <w:bCs/>
                <w:sz w:val="24"/>
                <w:szCs w:val="24"/>
              </w:rPr>
            </w:pPr>
            <w:r w:rsidRPr="003C2B4A">
              <w:rPr>
                <w:rFonts w:ascii="Times New Roman" w:hAnsi="Times New Roman"/>
                <w:bCs/>
                <w:sz w:val="24"/>
                <w:szCs w:val="24"/>
              </w:rPr>
              <w:t>4.Роль нормальной микрофлоры для жизнедеятельности и здоровья человека.</w:t>
            </w:r>
          </w:p>
          <w:p w14:paraId="5669A9DC" w14:textId="77777777" w:rsidR="00AC4BF4" w:rsidRPr="003C2B4A" w:rsidRDefault="00AC4BF4" w:rsidP="00AC4BF4">
            <w:pPr>
              <w:spacing w:after="0"/>
              <w:jc w:val="both"/>
              <w:rPr>
                <w:rFonts w:ascii="Times New Roman" w:hAnsi="Times New Roman"/>
                <w:bCs/>
                <w:sz w:val="24"/>
                <w:szCs w:val="24"/>
              </w:rPr>
            </w:pPr>
            <w:r w:rsidRPr="003C2B4A">
              <w:rPr>
                <w:rFonts w:ascii="Times New Roman" w:hAnsi="Times New Roman"/>
                <w:bCs/>
                <w:sz w:val="24"/>
                <w:szCs w:val="24"/>
              </w:rPr>
              <w:t xml:space="preserve">5.Дисбактериоз, причины, симптомы, корреляция. </w:t>
            </w:r>
          </w:p>
        </w:tc>
        <w:tc>
          <w:tcPr>
            <w:tcW w:w="740" w:type="pct"/>
            <w:vAlign w:val="center"/>
          </w:tcPr>
          <w:p w14:paraId="2EA632CB" w14:textId="64E21B2A" w:rsidR="00AC4BF4" w:rsidRPr="003C2B4A" w:rsidRDefault="00AC4BF4" w:rsidP="00AC4BF4">
            <w:pPr>
              <w:suppressAutoHyphens/>
              <w:spacing w:after="0"/>
              <w:jc w:val="both"/>
              <w:rPr>
                <w:rFonts w:ascii="Times New Roman" w:hAnsi="Times New Roman"/>
                <w:bCs/>
                <w:sz w:val="24"/>
                <w:szCs w:val="24"/>
              </w:rPr>
            </w:pPr>
          </w:p>
        </w:tc>
        <w:tc>
          <w:tcPr>
            <w:tcW w:w="932" w:type="pct"/>
          </w:tcPr>
          <w:p w14:paraId="38F74F5E"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32210AAA" w14:textId="1B2B7FCB"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12DB5807" w14:textId="77777777" w:rsidTr="00AC4BF4">
        <w:trPr>
          <w:trHeight w:val="20"/>
        </w:trPr>
        <w:tc>
          <w:tcPr>
            <w:tcW w:w="3328" w:type="pct"/>
            <w:gridSpan w:val="2"/>
          </w:tcPr>
          <w:p w14:paraId="5BD2187E" w14:textId="77777777" w:rsidR="00AC4BF4" w:rsidRPr="003C2B4A" w:rsidRDefault="00AC4BF4" w:rsidP="00AC4BF4">
            <w:pPr>
              <w:spacing w:after="0"/>
              <w:jc w:val="both"/>
              <w:rPr>
                <w:rFonts w:ascii="Times New Roman" w:hAnsi="Times New Roman"/>
                <w:b/>
                <w:bCs/>
                <w:sz w:val="24"/>
                <w:szCs w:val="24"/>
              </w:rPr>
            </w:pPr>
            <w:r w:rsidRPr="003C2B4A">
              <w:rPr>
                <w:rFonts w:ascii="Times New Roman" w:hAnsi="Times New Roman"/>
                <w:b/>
                <w:bCs/>
                <w:sz w:val="24"/>
                <w:szCs w:val="24"/>
              </w:rPr>
              <w:t>Раздел 2. Бактериология</w:t>
            </w:r>
          </w:p>
        </w:tc>
        <w:tc>
          <w:tcPr>
            <w:tcW w:w="740" w:type="pct"/>
            <w:vAlign w:val="center"/>
          </w:tcPr>
          <w:p w14:paraId="26028167" w14:textId="513914EA" w:rsidR="00AC4BF4" w:rsidRPr="003C2B4A" w:rsidRDefault="00AC4BF4" w:rsidP="00AC4BF4">
            <w:pPr>
              <w:suppressAutoHyphens/>
              <w:spacing w:after="0"/>
              <w:jc w:val="center"/>
              <w:rPr>
                <w:rFonts w:ascii="Times New Roman" w:hAnsi="Times New Roman"/>
                <w:b/>
                <w:bCs/>
                <w:sz w:val="24"/>
                <w:szCs w:val="24"/>
              </w:rPr>
            </w:pPr>
          </w:p>
        </w:tc>
        <w:tc>
          <w:tcPr>
            <w:tcW w:w="932" w:type="pct"/>
          </w:tcPr>
          <w:p w14:paraId="492B07E9" w14:textId="77777777" w:rsidR="00AC4BF4" w:rsidRPr="003C2B4A" w:rsidRDefault="00AC4BF4" w:rsidP="00AC4BF4">
            <w:pPr>
              <w:spacing w:after="0"/>
              <w:rPr>
                <w:rFonts w:ascii="Times New Roman" w:hAnsi="Times New Roman"/>
                <w:b/>
                <w:bCs/>
                <w:sz w:val="24"/>
                <w:szCs w:val="24"/>
              </w:rPr>
            </w:pPr>
          </w:p>
        </w:tc>
      </w:tr>
      <w:tr w:rsidR="00AC4BF4" w:rsidRPr="003C2B4A" w14:paraId="359AD26C" w14:textId="77777777" w:rsidTr="00AC4BF4">
        <w:trPr>
          <w:trHeight w:val="20"/>
        </w:trPr>
        <w:tc>
          <w:tcPr>
            <w:tcW w:w="915" w:type="pct"/>
            <w:vMerge w:val="restart"/>
          </w:tcPr>
          <w:p w14:paraId="03CCCAFB"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Тема 2.1.</w:t>
            </w:r>
          </w:p>
          <w:p w14:paraId="6293A8C4"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Морфология бактерий и методы ее изучения</w:t>
            </w:r>
          </w:p>
          <w:p w14:paraId="55BE6023" w14:textId="77777777" w:rsidR="00AC4BF4" w:rsidRPr="003C2B4A" w:rsidRDefault="00AC4BF4" w:rsidP="00AC4BF4">
            <w:pPr>
              <w:spacing w:after="0"/>
              <w:rPr>
                <w:rFonts w:ascii="Times New Roman" w:hAnsi="Times New Roman"/>
                <w:b/>
                <w:bCs/>
                <w:sz w:val="24"/>
                <w:szCs w:val="24"/>
              </w:rPr>
            </w:pPr>
          </w:p>
        </w:tc>
        <w:tc>
          <w:tcPr>
            <w:tcW w:w="2413" w:type="pct"/>
          </w:tcPr>
          <w:p w14:paraId="037AFF00" w14:textId="34151969"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 xml:space="preserve">Содержание </w:t>
            </w:r>
          </w:p>
        </w:tc>
        <w:tc>
          <w:tcPr>
            <w:tcW w:w="740" w:type="pct"/>
            <w:vAlign w:val="center"/>
          </w:tcPr>
          <w:p w14:paraId="20956623" w14:textId="15E43C1D" w:rsidR="00AC4BF4" w:rsidRPr="003C2B4A" w:rsidRDefault="00AC4BF4" w:rsidP="00AC4BF4">
            <w:pPr>
              <w:spacing w:after="0"/>
              <w:rPr>
                <w:rFonts w:ascii="Times New Roman" w:hAnsi="Times New Roman"/>
                <w:bCs/>
                <w:sz w:val="24"/>
                <w:szCs w:val="24"/>
              </w:rPr>
            </w:pPr>
          </w:p>
        </w:tc>
        <w:tc>
          <w:tcPr>
            <w:tcW w:w="932" w:type="pct"/>
            <w:vMerge w:val="restart"/>
          </w:tcPr>
          <w:p w14:paraId="1E7C1CF7"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5482B65C" w14:textId="6ED243A5" w:rsidR="00AC4BF4" w:rsidRPr="003C2B4A" w:rsidRDefault="00AC4BF4" w:rsidP="00AC4BF4">
            <w:pPr>
              <w:spacing w:after="0"/>
              <w:rPr>
                <w:rFonts w:ascii="Times New Roman" w:hAnsi="Times New Roman"/>
                <w:b/>
                <w:sz w:val="24"/>
                <w:szCs w:val="24"/>
              </w:rPr>
            </w:pPr>
            <w:r w:rsidRPr="003C2B4A">
              <w:rPr>
                <w:rFonts w:ascii="Times New Roman" w:hAnsi="Times New Roman"/>
                <w:sz w:val="24"/>
                <w:szCs w:val="24"/>
              </w:rPr>
              <w:t xml:space="preserve">ПК 3.1., ПК 3.2., ПК 3.3., ПК 3.4., ПК 3.5., ПК 4.2., </w:t>
            </w:r>
          </w:p>
        </w:tc>
      </w:tr>
      <w:tr w:rsidR="00AC4BF4" w:rsidRPr="003C2B4A" w14:paraId="7C2D6342" w14:textId="77777777" w:rsidTr="00AC4BF4">
        <w:trPr>
          <w:trHeight w:val="20"/>
        </w:trPr>
        <w:tc>
          <w:tcPr>
            <w:tcW w:w="915" w:type="pct"/>
            <w:vMerge/>
          </w:tcPr>
          <w:p w14:paraId="0F873B66" w14:textId="77777777" w:rsidR="00AC4BF4" w:rsidRPr="003C2B4A" w:rsidRDefault="00AC4BF4" w:rsidP="00AC4BF4">
            <w:pPr>
              <w:spacing w:after="0"/>
              <w:rPr>
                <w:rFonts w:ascii="Times New Roman" w:hAnsi="Times New Roman"/>
                <w:b/>
                <w:bCs/>
                <w:sz w:val="24"/>
                <w:szCs w:val="24"/>
              </w:rPr>
            </w:pPr>
          </w:p>
        </w:tc>
        <w:tc>
          <w:tcPr>
            <w:tcW w:w="2413" w:type="pct"/>
          </w:tcPr>
          <w:p w14:paraId="51FE7A71" w14:textId="77777777" w:rsidR="00AC4BF4" w:rsidRPr="003C2B4A" w:rsidRDefault="00AC4BF4" w:rsidP="00AC4BF4">
            <w:pPr>
              <w:spacing w:after="0"/>
              <w:rPr>
                <w:rFonts w:ascii="Times New Roman" w:hAnsi="Times New Roman"/>
                <w:bCs/>
                <w:sz w:val="24"/>
                <w:szCs w:val="24"/>
              </w:rPr>
            </w:pPr>
            <w:r w:rsidRPr="003C2B4A">
              <w:rPr>
                <w:rFonts w:ascii="Times New Roman" w:hAnsi="Times New Roman"/>
                <w:bCs/>
                <w:sz w:val="24"/>
                <w:szCs w:val="24"/>
              </w:rPr>
              <w:t>1.Прокариоты и эукариоты.</w:t>
            </w:r>
          </w:p>
          <w:p w14:paraId="2AAC1858" w14:textId="77777777" w:rsidR="00AC4BF4" w:rsidRPr="003C2B4A" w:rsidRDefault="00AC4BF4" w:rsidP="00AC4BF4">
            <w:pPr>
              <w:spacing w:after="0"/>
              <w:rPr>
                <w:rFonts w:ascii="Times New Roman" w:hAnsi="Times New Roman"/>
                <w:bCs/>
                <w:sz w:val="24"/>
                <w:szCs w:val="24"/>
              </w:rPr>
            </w:pPr>
            <w:r w:rsidRPr="003C2B4A">
              <w:rPr>
                <w:rFonts w:ascii="Times New Roman" w:hAnsi="Times New Roman"/>
                <w:bCs/>
                <w:sz w:val="24"/>
                <w:szCs w:val="24"/>
              </w:rPr>
              <w:t>2.Классификация бактерий. Принципы подразделения бактерий на группы.</w:t>
            </w:r>
          </w:p>
          <w:p w14:paraId="272EB2E6" w14:textId="77777777" w:rsidR="00AC4BF4" w:rsidRPr="003C2B4A" w:rsidRDefault="00AC4BF4" w:rsidP="00AC4BF4">
            <w:pPr>
              <w:spacing w:after="0"/>
              <w:rPr>
                <w:rFonts w:ascii="Times New Roman" w:hAnsi="Times New Roman"/>
                <w:bCs/>
                <w:sz w:val="24"/>
                <w:szCs w:val="24"/>
              </w:rPr>
            </w:pPr>
            <w:r w:rsidRPr="003C2B4A">
              <w:rPr>
                <w:rFonts w:ascii="Times New Roman" w:hAnsi="Times New Roman"/>
                <w:bCs/>
                <w:sz w:val="24"/>
                <w:szCs w:val="24"/>
              </w:rPr>
              <w:t>3.Общие принципы организации микробной клетки и других инфекционных агентов.</w:t>
            </w:r>
          </w:p>
          <w:p w14:paraId="4591ED9B" w14:textId="77777777" w:rsidR="00AC4BF4" w:rsidRPr="003C2B4A" w:rsidRDefault="00AC4BF4" w:rsidP="00AC4BF4">
            <w:pPr>
              <w:spacing w:after="0"/>
              <w:rPr>
                <w:rFonts w:ascii="Times New Roman" w:hAnsi="Times New Roman"/>
                <w:bCs/>
                <w:sz w:val="24"/>
                <w:szCs w:val="24"/>
              </w:rPr>
            </w:pPr>
            <w:r w:rsidRPr="003C2B4A">
              <w:rPr>
                <w:rFonts w:ascii="Times New Roman" w:hAnsi="Times New Roman"/>
                <w:bCs/>
                <w:sz w:val="24"/>
                <w:szCs w:val="24"/>
              </w:rPr>
              <w:t xml:space="preserve">4.Формы бактерий: </w:t>
            </w:r>
            <w:proofErr w:type="spellStart"/>
            <w:r w:rsidRPr="003C2B4A">
              <w:rPr>
                <w:rFonts w:ascii="Times New Roman" w:hAnsi="Times New Roman"/>
                <w:bCs/>
                <w:sz w:val="24"/>
                <w:szCs w:val="24"/>
              </w:rPr>
              <w:t>кокковидная</w:t>
            </w:r>
            <w:proofErr w:type="spellEnd"/>
            <w:r w:rsidRPr="003C2B4A">
              <w:rPr>
                <w:rFonts w:ascii="Times New Roman" w:hAnsi="Times New Roman"/>
                <w:bCs/>
                <w:sz w:val="24"/>
                <w:szCs w:val="24"/>
              </w:rPr>
              <w:t>, палочковидная, извитая, ветвящаяся.</w:t>
            </w:r>
          </w:p>
          <w:p w14:paraId="0A553B2A" w14:textId="77777777" w:rsidR="00AC4BF4" w:rsidRPr="003C2B4A" w:rsidRDefault="00AC4BF4" w:rsidP="00AC4BF4">
            <w:pPr>
              <w:spacing w:after="0"/>
              <w:rPr>
                <w:rFonts w:ascii="Times New Roman" w:hAnsi="Times New Roman"/>
                <w:bCs/>
                <w:sz w:val="24"/>
                <w:szCs w:val="24"/>
              </w:rPr>
            </w:pPr>
            <w:r w:rsidRPr="003C2B4A">
              <w:rPr>
                <w:rFonts w:ascii="Times New Roman" w:hAnsi="Times New Roman"/>
                <w:bCs/>
                <w:sz w:val="24"/>
                <w:szCs w:val="24"/>
              </w:rPr>
              <w:t>5.Структура бактериальной клетки: основные и дополнительные структуры, их химический состав и назначение.</w:t>
            </w:r>
          </w:p>
        </w:tc>
        <w:tc>
          <w:tcPr>
            <w:tcW w:w="740" w:type="pct"/>
            <w:vAlign w:val="center"/>
          </w:tcPr>
          <w:p w14:paraId="02CB644C" w14:textId="6FE2D59C" w:rsidR="00AC4BF4" w:rsidRPr="003C2B4A" w:rsidRDefault="00AC4BF4" w:rsidP="00AC4BF4">
            <w:pPr>
              <w:spacing w:after="0"/>
              <w:rPr>
                <w:rFonts w:ascii="Times New Roman" w:hAnsi="Times New Roman"/>
                <w:bCs/>
                <w:sz w:val="24"/>
                <w:szCs w:val="24"/>
              </w:rPr>
            </w:pPr>
          </w:p>
        </w:tc>
        <w:tc>
          <w:tcPr>
            <w:tcW w:w="932" w:type="pct"/>
            <w:vMerge/>
          </w:tcPr>
          <w:p w14:paraId="4FD36743" w14:textId="77777777" w:rsidR="00AC4BF4" w:rsidRPr="003C2B4A" w:rsidRDefault="00AC4BF4" w:rsidP="00AC4BF4">
            <w:pPr>
              <w:spacing w:after="0"/>
              <w:rPr>
                <w:rFonts w:ascii="Times New Roman" w:hAnsi="Times New Roman"/>
                <w:b/>
                <w:bCs/>
                <w:sz w:val="24"/>
                <w:szCs w:val="24"/>
              </w:rPr>
            </w:pPr>
          </w:p>
        </w:tc>
      </w:tr>
      <w:tr w:rsidR="00AC4BF4" w:rsidRPr="003C2B4A" w14:paraId="483B15E4" w14:textId="77777777" w:rsidTr="00AC4BF4">
        <w:trPr>
          <w:trHeight w:val="20"/>
        </w:trPr>
        <w:tc>
          <w:tcPr>
            <w:tcW w:w="915" w:type="pct"/>
            <w:vMerge/>
          </w:tcPr>
          <w:p w14:paraId="7445DDB9" w14:textId="77777777" w:rsidR="00AC4BF4" w:rsidRPr="003C2B4A" w:rsidRDefault="00AC4BF4" w:rsidP="00AC4BF4">
            <w:pPr>
              <w:spacing w:after="0"/>
              <w:rPr>
                <w:rFonts w:ascii="Times New Roman" w:hAnsi="Times New Roman"/>
                <w:b/>
                <w:bCs/>
                <w:sz w:val="24"/>
                <w:szCs w:val="24"/>
              </w:rPr>
            </w:pPr>
          </w:p>
        </w:tc>
        <w:tc>
          <w:tcPr>
            <w:tcW w:w="2413" w:type="pct"/>
          </w:tcPr>
          <w:p w14:paraId="37580110" w14:textId="6AA20358" w:rsidR="00AC4BF4" w:rsidRPr="003C2B4A" w:rsidRDefault="00AC4BF4" w:rsidP="00AC4BF4">
            <w:pPr>
              <w:spacing w:after="0"/>
              <w:rPr>
                <w:rFonts w:ascii="Times New Roman" w:hAnsi="Times New Roman"/>
                <w:b/>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462D8A38" w14:textId="6C29C0E6" w:rsidR="00AC4BF4" w:rsidRPr="003C2B4A" w:rsidRDefault="00AC4BF4" w:rsidP="00AC4BF4">
            <w:pPr>
              <w:spacing w:after="0"/>
              <w:rPr>
                <w:rFonts w:ascii="Times New Roman" w:hAnsi="Times New Roman"/>
                <w:bCs/>
                <w:sz w:val="24"/>
                <w:szCs w:val="24"/>
              </w:rPr>
            </w:pPr>
          </w:p>
        </w:tc>
        <w:tc>
          <w:tcPr>
            <w:tcW w:w="932" w:type="pct"/>
            <w:vMerge/>
          </w:tcPr>
          <w:p w14:paraId="5C1C6427" w14:textId="77777777" w:rsidR="00AC4BF4" w:rsidRPr="003C2B4A" w:rsidRDefault="00AC4BF4" w:rsidP="00AC4BF4">
            <w:pPr>
              <w:spacing w:after="0"/>
              <w:rPr>
                <w:rFonts w:ascii="Times New Roman" w:hAnsi="Times New Roman"/>
                <w:b/>
                <w:bCs/>
                <w:sz w:val="24"/>
                <w:szCs w:val="24"/>
              </w:rPr>
            </w:pPr>
          </w:p>
        </w:tc>
      </w:tr>
      <w:tr w:rsidR="00AC4BF4" w:rsidRPr="003C2B4A" w14:paraId="52B15F2F" w14:textId="77777777" w:rsidTr="00AC4BF4">
        <w:trPr>
          <w:trHeight w:val="20"/>
        </w:trPr>
        <w:tc>
          <w:tcPr>
            <w:tcW w:w="915" w:type="pct"/>
            <w:vMerge/>
          </w:tcPr>
          <w:p w14:paraId="1DC3B0FC" w14:textId="77777777" w:rsidR="00AC4BF4" w:rsidRPr="003C2B4A" w:rsidRDefault="00AC4BF4" w:rsidP="00AC4BF4">
            <w:pPr>
              <w:spacing w:after="0"/>
              <w:rPr>
                <w:rFonts w:ascii="Times New Roman" w:hAnsi="Times New Roman"/>
                <w:b/>
                <w:bCs/>
                <w:sz w:val="24"/>
                <w:szCs w:val="24"/>
              </w:rPr>
            </w:pPr>
          </w:p>
        </w:tc>
        <w:tc>
          <w:tcPr>
            <w:tcW w:w="2413" w:type="pct"/>
          </w:tcPr>
          <w:p w14:paraId="77696F43"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2</w:t>
            </w:r>
          </w:p>
          <w:p w14:paraId="22DE54A1" w14:textId="77777777" w:rsidR="00AC4BF4" w:rsidRPr="003C2B4A" w:rsidRDefault="00AC4BF4" w:rsidP="00AC4BF4">
            <w:pPr>
              <w:spacing w:after="0"/>
              <w:rPr>
                <w:rFonts w:ascii="Times New Roman" w:hAnsi="Times New Roman"/>
                <w:sz w:val="24"/>
                <w:szCs w:val="24"/>
              </w:rPr>
            </w:pPr>
            <w:r w:rsidRPr="003C2B4A">
              <w:rPr>
                <w:rFonts w:ascii="Times New Roman" w:hAnsi="Times New Roman"/>
                <w:sz w:val="24"/>
                <w:szCs w:val="24"/>
              </w:rPr>
              <w:t xml:space="preserve">Изучение морфологии бактерий. Микроскопические методы изучения бактерий: виды микроскопов, методы окраски. Дифференциация бактерий по морфологическим и </w:t>
            </w:r>
            <w:proofErr w:type="spellStart"/>
            <w:r w:rsidRPr="003C2B4A">
              <w:rPr>
                <w:rFonts w:ascii="Times New Roman" w:hAnsi="Times New Roman"/>
                <w:sz w:val="24"/>
                <w:szCs w:val="24"/>
              </w:rPr>
              <w:t>тинкториальным</w:t>
            </w:r>
            <w:proofErr w:type="spellEnd"/>
            <w:r w:rsidRPr="003C2B4A">
              <w:rPr>
                <w:rFonts w:ascii="Times New Roman" w:hAnsi="Times New Roman"/>
                <w:sz w:val="24"/>
                <w:szCs w:val="24"/>
              </w:rPr>
              <w:t xml:space="preserve"> свойствам. Правила техники безопасности при проведении микроскопических исследований.</w:t>
            </w:r>
          </w:p>
        </w:tc>
        <w:tc>
          <w:tcPr>
            <w:tcW w:w="740" w:type="pct"/>
            <w:vAlign w:val="center"/>
          </w:tcPr>
          <w:p w14:paraId="46615E8F" w14:textId="18DA21E1" w:rsidR="00AC4BF4" w:rsidRPr="003C2B4A" w:rsidRDefault="00AC4BF4" w:rsidP="00AC4BF4">
            <w:pPr>
              <w:spacing w:after="0"/>
              <w:rPr>
                <w:rFonts w:ascii="Times New Roman" w:hAnsi="Times New Roman"/>
                <w:bCs/>
                <w:sz w:val="24"/>
                <w:szCs w:val="24"/>
              </w:rPr>
            </w:pPr>
          </w:p>
        </w:tc>
        <w:tc>
          <w:tcPr>
            <w:tcW w:w="932" w:type="pct"/>
            <w:vMerge/>
          </w:tcPr>
          <w:p w14:paraId="20756506" w14:textId="77777777" w:rsidR="00AC4BF4" w:rsidRPr="003C2B4A" w:rsidRDefault="00AC4BF4" w:rsidP="00AC4BF4">
            <w:pPr>
              <w:spacing w:after="0"/>
              <w:rPr>
                <w:rFonts w:ascii="Times New Roman" w:hAnsi="Times New Roman"/>
                <w:b/>
                <w:bCs/>
                <w:sz w:val="24"/>
                <w:szCs w:val="24"/>
              </w:rPr>
            </w:pPr>
          </w:p>
        </w:tc>
      </w:tr>
      <w:tr w:rsidR="00AC4BF4" w:rsidRPr="003C2B4A" w14:paraId="3495CD40" w14:textId="77777777" w:rsidTr="00AC4BF4">
        <w:trPr>
          <w:trHeight w:val="20"/>
        </w:trPr>
        <w:tc>
          <w:tcPr>
            <w:tcW w:w="915" w:type="pct"/>
            <w:vMerge w:val="restart"/>
          </w:tcPr>
          <w:p w14:paraId="799D7D44" w14:textId="77777777" w:rsidR="00AC4BF4" w:rsidRPr="003C2B4A" w:rsidRDefault="00AC4BF4" w:rsidP="00AC4BF4">
            <w:pPr>
              <w:spacing w:after="0"/>
              <w:rPr>
                <w:rFonts w:ascii="Times New Roman" w:hAnsi="Times New Roman"/>
                <w:b/>
                <w:sz w:val="24"/>
                <w:szCs w:val="24"/>
              </w:rPr>
            </w:pPr>
            <w:r w:rsidRPr="003C2B4A">
              <w:rPr>
                <w:rFonts w:ascii="Times New Roman" w:hAnsi="Times New Roman"/>
                <w:b/>
                <w:sz w:val="24"/>
                <w:szCs w:val="24"/>
              </w:rPr>
              <w:t>Тема 2.2.</w:t>
            </w:r>
          </w:p>
          <w:p w14:paraId="29DB88D3"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lastRenderedPageBreak/>
              <w:t>Физиология бактерий, методы ее изучения</w:t>
            </w:r>
          </w:p>
        </w:tc>
        <w:tc>
          <w:tcPr>
            <w:tcW w:w="2413" w:type="pct"/>
          </w:tcPr>
          <w:p w14:paraId="661CC883" w14:textId="51C0F6D4"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
                <w:bCs/>
                <w:sz w:val="24"/>
                <w:szCs w:val="24"/>
              </w:rPr>
              <w:lastRenderedPageBreak/>
              <w:t>Содержание</w:t>
            </w:r>
          </w:p>
        </w:tc>
        <w:tc>
          <w:tcPr>
            <w:tcW w:w="740" w:type="pct"/>
            <w:vAlign w:val="center"/>
          </w:tcPr>
          <w:p w14:paraId="79453CD4" w14:textId="035284FE" w:rsidR="00AC4BF4" w:rsidRPr="003C2B4A" w:rsidRDefault="00AC4BF4" w:rsidP="00AC4BF4">
            <w:pPr>
              <w:spacing w:after="0"/>
              <w:rPr>
                <w:rFonts w:ascii="Times New Roman" w:hAnsi="Times New Roman"/>
                <w:bCs/>
                <w:sz w:val="24"/>
                <w:szCs w:val="24"/>
              </w:rPr>
            </w:pPr>
          </w:p>
        </w:tc>
        <w:tc>
          <w:tcPr>
            <w:tcW w:w="932" w:type="pct"/>
          </w:tcPr>
          <w:p w14:paraId="703B78CA" w14:textId="77777777" w:rsidR="00AC4BF4" w:rsidRPr="003C2B4A" w:rsidRDefault="00AC4BF4" w:rsidP="00AC4BF4">
            <w:pPr>
              <w:spacing w:after="0"/>
              <w:rPr>
                <w:rFonts w:ascii="Times New Roman" w:hAnsi="Times New Roman"/>
                <w:b/>
                <w:bCs/>
                <w:sz w:val="24"/>
                <w:szCs w:val="24"/>
              </w:rPr>
            </w:pPr>
          </w:p>
        </w:tc>
      </w:tr>
      <w:tr w:rsidR="00AC4BF4" w:rsidRPr="003C2B4A" w14:paraId="438E35E0" w14:textId="77777777" w:rsidTr="00AC4BF4">
        <w:trPr>
          <w:trHeight w:val="20"/>
        </w:trPr>
        <w:tc>
          <w:tcPr>
            <w:tcW w:w="915" w:type="pct"/>
            <w:vMerge/>
          </w:tcPr>
          <w:p w14:paraId="71EFF16E" w14:textId="77777777" w:rsidR="00AC4BF4" w:rsidRPr="003C2B4A" w:rsidRDefault="00AC4BF4" w:rsidP="00AC4BF4">
            <w:pPr>
              <w:spacing w:after="0"/>
              <w:rPr>
                <w:rFonts w:ascii="Times New Roman" w:hAnsi="Times New Roman"/>
                <w:b/>
                <w:bCs/>
                <w:sz w:val="24"/>
                <w:szCs w:val="24"/>
              </w:rPr>
            </w:pPr>
          </w:p>
        </w:tc>
        <w:tc>
          <w:tcPr>
            <w:tcW w:w="2413" w:type="pct"/>
          </w:tcPr>
          <w:p w14:paraId="1D0DF95B"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1.Химический состав бактериальной клетки.</w:t>
            </w:r>
          </w:p>
          <w:p w14:paraId="3C23DD38"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2.Ферменты бактерий.</w:t>
            </w:r>
          </w:p>
          <w:p w14:paraId="46EA79EC"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3.Питание, рост и размножение бактерий.</w:t>
            </w:r>
          </w:p>
          <w:p w14:paraId="2C541EA3"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4. Микробиологические методы исследования.</w:t>
            </w:r>
          </w:p>
          <w:p w14:paraId="32282D21"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5.Правила взятия, сроки, температурные и другие условия транспортировки материала для микробиологического исследования. Меры предосторожности.</w:t>
            </w:r>
          </w:p>
        </w:tc>
        <w:tc>
          <w:tcPr>
            <w:tcW w:w="740" w:type="pct"/>
            <w:vAlign w:val="center"/>
          </w:tcPr>
          <w:p w14:paraId="4A5823A1" w14:textId="0FC4A5FF" w:rsidR="00AC4BF4" w:rsidRPr="003C2B4A" w:rsidRDefault="00AC4BF4" w:rsidP="00AC4BF4">
            <w:pPr>
              <w:spacing w:after="0"/>
              <w:rPr>
                <w:rFonts w:ascii="Times New Roman" w:hAnsi="Times New Roman"/>
                <w:bCs/>
                <w:sz w:val="24"/>
                <w:szCs w:val="24"/>
              </w:rPr>
            </w:pPr>
          </w:p>
        </w:tc>
        <w:tc>
          <w:tcPr>
            <w:tcW w:w="932" w:type="pct"/>
          </w:tcPr>
          <w:p w14:paraId="325BACC2"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3CA2907F" w14:textId="1379F3ED"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6E4A8EBC" w14:textId="77777777" w:rsidTr="00AC4BF4">
        <w:trPr>
          <w:trHeight w:val="20"/>
        </w:trPr>
        <w:tc>
          <w:tcPr>
            <w:tcW w:w="915" w:type="pct"/>
            <w:vMerge/>
          </w:tcPr>
          <w:p w14:paraId="41B5A5C5" w14:textId="77777777" w:rsidR="00AC4BF4" w:rsidRPr="003C2B4A" w:rsidRDefault="00AC4BF4" w:rsidP="00AC4BF4">
            <w:pPr>
              <w:spacing w:after="0"/>
              <w:rPr>
                <w:rFonts w:ascii="Times New Roman" w:hAnsi="Times New Roman"/>
                <w:b/>
                <w:bCs/>
                <w:sz w:val="24"/>
                <w:szCs w:val="24"/>
              </w:rPr>
            </w:pPr>
          </w:p>
        </w:tc>
        <w:tc>
          <w:tcPr>
            <w:tcW w:w="2413" w:type="pct"/>
          </w:tcPr>
          <w:p w14:paraId="70A556C6" w14:textId="6661F45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11FECC77" w14:textId="0620D114" w:rsidR="00AC4BF4" w:rsidRPr="003C2B4A" w:rsidRDefault="00AC4BF4" w:rsidP="00AC4BF4">
            <w:pPr>
              <w:spacing w:after="0"/>
              <w:rPr>
                <w:rFonts w:ascii="Times New Roman" w:hAnsi="Times New Roman"/>
                <w:bCs/>
                <w:sz w:val="24"/>
                <w:szCs w:val="24"/>
              </w:rPr>
            </w:pPr>
          </w:p>
        </w:tc>
        <w:tc>
          <w:tcPr>
            <w:tcW w:w="932" w:type="pct"/>
          </w:tcPr>
          <w:p w14:paraId="76F69F4F" w14:textId="77777777" w:rsidR="00AC4BF4" w:rsidRPr="003C2B4A" w:rsidRDefault="00AC4BF4" w:rsidP="00AC4BF4">
            <w:pPr>
              <w:spacing w:after="0"/>
              <w:rPr>
                <w:rFonts w:ascii="Times New Roman" w:hAnsi="Times New Roman"/>
                <w:b/>
                <w:bCs/>
                <w:sz w:val="24"/>
                <w:szCs w:val="24"/>
              </w:rPr>
            </w:pPr>
          </w:p>
        </w:tc>
      </w:tr>
      <w:tr w:rsidR="00AC4BF4" w:rsidRPr="003C2B4A" w14:paraId="6C7D341A" w14:textId="77777777" w:rsidTr="00AC4BF4">
        <w:trPr>
          <w:trHeight w:val="20"/>
        </w:trPr>
        <w:tc>
          <w:tcPr>
            <w:tcW w:w="915" w:type="pct"/>
            <w:vMerge/>
          </w:tcPr>
          <w:p w14:paraId="3D52B802" w14:textId="77777777" w:rsidR="00AC4BF4" w:rsidRPr="003C2B4A" w:rsidRDefault="00AC4BF4" w:rsidP="00AC4BF4">
            <w:pPr>
              <w:spacing w:after="0"/>
              <w:rPr>
                <w:rFonts w:ascii="Times New Roman" w:hAnsi="Times New Roman"/>
                <w:b/>
                <w:bCs/>
                <w:sz w:val="24"/>
                <w:szCs w:val="24"/>
              </w:rPr>
            </w:pPr>
          </w:p>
        </w:tc>
        <w:tc>
          <w:tcPr>
            <w:tcW w:w="2413" w:type="pct"/>
          </w:tcPr>
          <w:p w14:paraId="296A0C5B"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3</w:t>
            </w:r>
          </w:p>
          <w:p w14:paraId="6468BA8D"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 xml:space="preserve">Культивирование бактерий, изучение </w:t>
            </w:r>
            <w:proofErr w:type="spellStart"/>
            <w:r w:rsidRPr="003C2B4A">
              <w:rPr>
                <w:rFonts w:ascii="Times New Roman" w:hAnsi="Times New Roman"/>
                <w:bCs/>
                <w:sz w:val="24"/>
                <w:szCs w:val="24"/>
              </w:rPr>
              <w:t>культуральных</w:t>
            </w:r>
            <w:proofErr w:type="spellEnd"/>
            <w:r w:rsidRPr="003C2B4A">
              <w:rPr>
                <w:rFonts w:ascii="Times New Roman" w:hAnsi="Times New Roman"/>
                <w:bCs/>
                <w:sz w:val="24"/>
                <w:szCs w:val="24"/>
              </w:rPr>
              <w:t xml:space="preserve"> свойств. Питательные среды, их назначение и применение. Условия культивирования бактерий. Термостат, правила эксплуатации.</w:t>
            </w:r>
          </w:p>
          <w:p w14:paraId="20C9959B"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 xml:space="preserve">Выделение чистой культуры бактерий. </w:t>
            </w:r>
            <w:proofErr w:type="spellStart"/>
            <w:r w:rsidRPr="003C2B4A">
              <w:rPr>
                <w:rFonts w:ascii="Times New Roman" w:hAnsi="Times New Roman"/>
                <w:bCs/>
                <w:sz w:val="24"/>
                <w:szCs w:val="24"/>
              </w:rPr>
              <w:t>Культуральные</w:t>
            </w:r>
            <w:proofErr w:type="spellEnd"/>
            <w:r w:rsidRPr="003C2B4A">
              <w:rPr>
                <w:rFonts w:ascii="Times New Roman" w:hAnsi="Times New Roman"/>
                <w:bCs/>
                <w:sz w:val="24"/>
                <w:szCs w:val="24"/>
              </w:rPr>
              <w:t xml:space="preserve"> и биохимические свойства бактерий, их значение для дифференциации бактерий. Особенности культивирования хламидий и риккетсий. Культивирование анаэробов.</w:t>
            </w:r>
          </w:p>
        </w:tc>
        <w:tc>
          <w:tcPr>
            <w:tcW w:w="740" w:type="pct"/>
            <w:vAlign w:val="center"/>
          </w:tcPr>
          <w:p w14:paraId="707D21BD" w14:textId="3401A18A" w:rsidR="00AC4BF4" w:rsidRPr="003C2B4A" w:rsidRDefault="00AC4BF4" w:rsidP="00AC4BF4">
            <w:pPr>
              <w:spacing w:after="0"/>
              <w:rPr>
                <w:rFonts w:ascii="Times New Roman" w:hAnsi="Times New Roman"/>
                <w:bCs/>
                <w:sz w:val="24"/>
                <w:szCs w:val="24"/>
              </w:rPr>
            </w:pPr>
          </w:p>
        </w:tc>
        <w:tc>
          <w:tcPr>
            <w:tcW w:w="932" w:type="pct"/>
          </w:tcPr>
          <w:p w14:paraId="1D4244AB"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0B8445FA" w14:textId="12511BE8"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ПК 3.1., ПК 3.2., ПК 3.3., ПК 3.4., ПК 3.5., ПК 4.2.</w:t>
            </w:r>
          </w:p>
        </w:tc>
      </w:tr>
      <w:tr w:rsidR="00AC4BF4" w:rsidRPr="003C2B4A" w14:paraId="25295C1B" w14:textId="77777777" w:rsidTr="00AC4BF4">
        <w:trPr>
          <w:trHeight w:val="20"/>
        </w:trPr>
        <w:tc>
          <w:tcPr>
            <w:tcW w:w="3328" w:type="pct"/>
            <w:gridSpan w:val="2"/>
          </w:tcPr>
          <w:p w14:paraId="1A44B0B3"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Раздел 3. Вирусология</w:t>
            </w:r>
          </w:p>
        </w:tc>
        <w:tc>
          <w:tcPr>
            <w:tcW w:w="740" w:type="pct"/>
            <w:vAlign w:val="center"/>
          </w:tcPr>
          <w:p w14:paraId="583B8231" w14:textId="3D9F0A98" w:rsidR="00AC4BF4" w:rsidRPr="003C2B4A" w:rsidRDefault="00AC4BF4" w:rsidP="00AC4BF4">
            <w:pPr>
              <w:spacing w:after="0"/>
              <w:jc w:val="center"/>
              <w:rPr>
                <w:rFonts w:ascii="Times New Roman" w:hAnsi="Times New Roman"/>
                <w:b/>
                <w:bCs/>
                <w:sz w:val="24"/>
                <w:szCs w:val="24"/>
              </w:rPr>
            </w:pPr>
          </w:p>
        </w:tc>
        <w:tc>
          <w:tcPr>
            <w:tcW w:w="932" w:type="pct"/>
          </w:tcPr>
          <w:p w14:paraId="7DFE705B" w14:textId="77777777" w:rsidR="00AC4BF4" w:rsidRPr="003C2B4A" w:rsidRDefault="00AC4BF4" w:rsidP="00AC4BF4">
            <w:pPr>
              <w:spacing w:after="0"/>
              <w:rPr>
                <w:rFonts w:ascii="Times New Roman" w:hAnsi="Times New Roman"/>
                <w:b/>
                <w:bCs/>
                <w:sz w:val="24"/>
                <w:szCs w:val="24"/>
              </w:rPr>
            </w:pPr>
          </w:p>
        </w:tc>
      </w:tr>
      <w:tr w:rsidR="00AC4BF4" w:rsidRPr="003C2B4A" w14:paraId="0A486F00" w14:textId="77777777" w:rsidTr="00AC4BF4">
        <w:trPr>
          <w:trHeight w:val="20"/>
        </w:trPr>
        <w:tc>
          <w:tcPr>
            <w:tcW w:w="915" w:type="pct"/>
            <w:vMerge w:val="restart"/>
          </w:tcPr>
          <w:p w14:paraId="3EBF33D4"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Тема 3.1.</w:t>
            </w:r>
          </w:p>
          <w:p w14:paraId="48341273"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Классификация и структура вирусов. Методы изучения вирусов.</w:t>
            </w:r>
          </w:p>
        </w:tc>
        <w:tc>
          <w:tcPr>
            <w:tcW w:w="2413" w:type="pct"/>
          </w:tcPr>
          <w:p w14:paraId="10B495BB" w14:textId="4DCA6321"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740" w:type="pct"/>
            <w:vAlign w:val="center"/>
          </w:tcPr>
          <w:p w14:paraId="7AE0D323" w14:textId="19662C6F" w:rsidR="00AC4BF4" w:rsidRPr="003C2B4A" w:rsidRDefault="00AC4BF4" w:rsidP="00AC4BF4">
            <w:pPr>
              <w:spacing w:after="0"/>
              <w:rPr>
                <w:rFonts w:ascii="Times New Roman" w:hAnsi="Times New Roman"/>
                <w:bCs/>
                <w:sz w:val="24"/>
                <w:szCs w:val="24"/>
              </w:rPr>
            </w:pPr>
          </w:p>
        </w:tc>
        <w:tc>
          <w:tcPr>
            <w:tcW w:w="932" w:type="pct"/>
          </w:tcPr>
          <w:p w14:paraId="1E10EC5D" w14:textId="77777777" w:rsidR="00AC4BF4" w:rsidRPr="003C2B4A" w:rsidRDefault="00AC4BF4" w:rsidP="00AC4BF4">
            <w:pPr>
              <w:spacing w:after="0"/>
              <w:rPr>
                <w:rFonts w:ascii="Times New Roman" w:hAnsi="Times New Roman"/>
                <w:b/>
                <w:bCs/>
                <w:sz w:val="24"/>
                <w:szCs w:val="24"/>
              </w:rPr>
            </w:pPr>
          </w:p>
        </w:tc>
      </w:tr>
      <w:tr w:rsidR="00AC4BF4" w:rsidRPr="003C2B4A" w14:paraId="7D4A776B" w14:textId="77777777" w:rsidTr="00AC4BF4">
        <w:trPr>
          <w:trHeight w:val="20"/>
        </w:trPr>
        <w:tc>
          <w:tcPr>
            <w:tcW w:w="915" w:type="pct"/>
            <w:vMerge/>
          </w:tcPr>
          <w:p w14:paraId="17D703DB" w14:textId="77777777" w:rsidR="00AC4BF4" w:rsidRPr="003C2B4A" w:rsidRDefault="00AC4BF4" w:rsidP="00AC4BF4">
            <w:pPr>
              <w:spacing w:after="0"/>
              <w:rPr>
                <w:rFonts w:ascii="Times New Roman" w:hAnsi="Times New Roman"/>
                <w:b/>
                <w:bCs/>
                <w:sz w:val="24"/>
                <w:szCs w:val="24"/>
              </w:rPr>
            </w:pPr>
          </w:p>
        </w:tc>
        <w:tc>
          <w:tcPr>
            <w:tcW w:w="2413" w:type="pct"/>
          </w:tcPr>
          <w:p w14:paraId="2EBBAC85"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1.Особенности классификации вирусов.</w:t>
            </w:r>
          </w:p>
          <w:p w14:paraId="70D63A7D"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2.Структура вирусов.</w:t>
            </w:r>
          </w:p>
          <w:p w14:paraId="658EB4E2"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3.Особенности физиологии вирусов как облигатных клеточных паразитов.</w:t>
            </w:r>
          </w:p>
          <w:p w14:paraId="2EBE3C76"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4.методы культивирования и индикации вирусов.</w:t>
            </w:r>
          </w:p>
          <w:p w14:paraId="53224618"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5.Устойчивость вирусов к факторам окружающей среды.</w:t>
            </w:r>
          </w:p>
          <w:p w14:paraId="64E7EEA4"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6.Репродукция вирусов: продуктивный тип репродукции и его стадии, понятие об абортивном и интегративном типах.</w:t>
            </w:r>
          </w:p>
          <w:p w14:paraId="30BB074F"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7.Генетика вирусов и ее значение для современной медицины.</w:t>
            </w:r>
          </w:p>
          <w:p w14:paraId="12143399"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Cs/>
                <w:sz w:val="24"/>
                <w:szCs w:val="24"/>
              </w:rPr>
              <w:t>8.Бактериофаги, их свойства и применение в диагностике, профилактике и лечении инфекционных болезней</w:t>
            </w:r>
          </w:p>
        </w:tc>
        <w:tc>
          <w:tcPr>
            <w:tcW w:w="740" w:type="pct"/>
            <w:vAlign w:val="center"/>
          </w:tcPr>
          <w:p w14:paraId="2C0C3C84" w14:textId="7FC34F2D" w:rsidR="00AC4BF4" w:rsidRPr="003C2B4A" w:rsidRDefault="00AC4BF4" w:rsidP="00AC4BF4">
            <w:pPr>
              <w:spacing w:after="0"/>
              <w:rPr>
                <w:rFonts w:ascii="Times New Roman" w:hAnsi="Times New Roman"/>
                <w:bCs/>
                <w:sz w:val="24"/>
                <w:szCs w:val="24"/>
              </w:rPr>
            </w:pPr>
          </w:p>
        </w:tc>
        <w:tc>
          <w:tcPr>
            <w:tcW w:w="932" w:type="pct"/>
          </w:tcPr>
          <w:p w14:paraId="6C7A55D0"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6E744365" w14:textId="488F7CA0"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22703CC7" w14:textId="77777777" w:rsidTr="00AC4BF4">
        <w:trPr>
          <w:trHeight w:val="20"/>
        </w:trPr>
        <w:tc>
          <w:tcPr>
            <w:tcW w:w="3328" w:type="pct"/>
            <w:gridSpan w:val="2"/>
          </w:tcPr>
          <w:p w14:paraId="2CD43C48"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Раздел 4.Учение об иммунитете</w:t>
            </w:r>
          </w:p>
        </w:tc>
        <w:tc>
          <w:tcPr>
            <w:tcW w:w="740" w:type="pct"/>
            <w:vAlign w:val="center"/>
          </w:tcPr>
          <w:p w14:paraId="65196C19" w14:textId="02C15BAD" w:rsidR="00AC4BF4" w:rsidRPr="003C2B4A" w:rsidRDefault="00AC4BF4" w:rsidP="00AC4BF4">
            <w:pPr>
              <w:spacing w:after="0"/>
              <w:jc w:val="center"/>
              <w:rPr>
                <w:rFonts w:ascii="Times New Roman" w:hAnsi="Times New Roman"/>
                <w:b/>
                <w:bCs/>
                <w:sz w:val="24"/>
                <w:szCs w:val="24"/>
              </w:rPr>
            </w:pPr>
          </w:p>
        </w:tc>
        <w:tc>
          <w:tcPr>
            <w:tcW w:w="932" w:type="pct"/>
          </w:tcPr>
          <w:p w14:paraId="1B54E209" w14:textId="77777777" w:rsidR="00AC4BF4" w:rsidRPr="003C2B4A" w:rsidRDefault="00AC4BF4" w:rsidP="00AC4BF4">
            <w:pPr>
              <w:spacing w:after="0"/>
              <w:rPr>
                <w:rFonts w:ascii="Times New Roman" w:hAnsi="Times New Roman"/>
                <w:b/>
                <w:bCs/>
                <w:sz w:val="24"/>
                <w:szCs w:val="24"/>
              </w:rPr>
            </w:pPr>
          </w:p>
        </w:tc>
      </w:tr>
      <w:tr w:rsidR="00AC4BF4" w:rsidRPr="003C2B4A" w14:paraId="33DE8217" w14:textId="77777777" w:rsidTr="00AC4BF4">
        <w:trPr>
          <w:trHeight w:val="20"/>
        </w:trPr>
        <w:tc>
          <w:tcPr>
            <w:tcW w:w="915" w:type="pct"/>
            <w:vMerge w:val="restart"/>
          </w:tcPr>
          <w:p w14:paraId="46D85909"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lastRenderedPageBreak/>
              <w:t>Тема 4.1.</w:t>
            </w:r>
          </w:p>
          <w:p w14:paraId="74DC97B1"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Иммунитет, его значение для человека</w:t>
            </w:r>
          </w:p>
        </w:tc>
        <w:tc>
          <w:tcPr>
            <w:tcW w:w="2413" w:type="pct"/>
          </w:tcPr>
          <w:p w14:paraId="4DB450F2" w14:textId="72D4F8E4"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740" w:type="pct"/>
            <w:vAlign w:val="center"/>
          </w:tcPr>
          <w:p w14:paraId="19922045" w14:textId="4EE6A5BB" w:rsidR="00AC4BF4" w:rsidRPr="003C2B4A" w:rsidRDefault="00AC4BF4" w:rsidP="00AC4BF4">
            <w:pPr>
              <w:spacing w:after="0"/>
              <w:rPr>
                <w:rFonts w:ascii="Times New Roman" w:hAnsi="Times New Roman"/>
                <w:bCs/>
                <w:sz w:val="24"/>
                <w:szCs w:val="24"/>
              </w:rPr>
            </w:pPr>
          </w:p>
        </w:tc>
        <w:tc>
          <w:tcPr>
            <w:tcW w:w="932" w:type="pct"/>
          </w:tcPr>
          <w:p w14:paraId="15ECAE11" w14:textId="77777777" w:rsidR="00AC4BF4" w:rsidRPr="003C2B4A" w:rsidRDefault="00AC4BF4" w:rsidP="00AC4BF4">
            <w:pPr>
              <w:spacing w:after="0"/>
              <w:rPr>
                <w:rFonts w:ascii="Times New Roman" w:hAnsi="Times New Roman"/>
                <w:b/>
                <w:bCs/>
                <w:sz w:val="24"/>
                <w:szCs w:val="24"/>
              </w:rPr>
            </w:pPr>
          </w:p>
        </w:tc>
      </w:tr>
      <w:tr w:rsidR="00AC4BF4" w:rsidRPr="003C2B4A" w14:paraId="1B3C41CC" w14:textId="77777777" w:rsidTr="00AC4BF4">
        <w:trPr>
          <w:trHeight w:val="20"/>
        </w:trPr>
        <w:tc>
          <w:tcPr>
            <w:tcW w:w="915" w:type="pct"/>
            <w:vMerge/>
          </w:tcPr>
          <w:p w14:paraId="7A3183DE" w14:textId="77777777" w:rsidR="00AC4BF4" w:rsidRPr="003C2B4A" w:rsidRDefault="00AC4BF4" w:rsidP="00AC4BF4">
            <w:pPr>
              <w:spacing w:after="0"/>
              <w:rPr>
                <w:rFonts w:ascii="Times New Roman" w:hAnsi="Times New Roman"/>
                <w:b/>
                <w:bCs/>
                <w:sz w:val="24"/>
                <w:szCs w:val="24"/>
              </w:rPr>
            </w:pPr>
          </w:p>
        </w:tc>
        <w:tc>
          <w:tcPr>
            <w:tcW w:w="2413" w:type="pct"/>
          </w:tcPr>
          <w:p w14:paraId="589CE1D8"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1.Понятие об иммунитете, его значение для человека и общества.</w:t>
            </w:r>
          </w:p>
          <w:p w14:paraId="15910199"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2.Виды иммунитета.</w:t>
            </w:r>
          </w:p>
          <w:p w14:paraId="76F71429"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3.Иммунная система человека.</w:t>
            </w:r>
          </w:p>
          <w:p w14:paraId="7FCD50F7"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4.Неспецифические и специфические факторы защиты, их взаимосвязь. Основные формы иммунного реагирования.</w:t>
            </w:r>
          </w:p>
          <w:p w14:paraId="02A81F7A"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5.Серологические исследования: реакции агглютинации, преципитации, лизиса, связывания комплемента и др., их механизмы и применение.</w:t>
            </w:r>
          </w:p>
          <w:p w14:paraId="06CC35A9"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6.Молекулярно-биологические методы диагностики: полимеразная цепная реакция, механизм и применение.</w:t>
            </w:r>
          </w:p>
        </w:tc>
        <w:tc>
          <w:tcPr>
            <w:tcW w:w="740" w:type="pct"/>
            <w:vAlign w:val="center"/>
          </w:tcPr>
          <w:p w14:paraId="6333398F" w14:textId="0170E562" w:rsidR="00AC4BF4" w:rsidRPr="003C2B4A" w:rsidRDefault="00AC4BF4" w:rsidP="00AC4BF4">
            <w:pPr>
              <w:spacing w:after="0"/>
              <w:rPr>
                <w:rFonts w:ascii="Times New Roman" w:hAnsi="Times New Roman"/>
                <w:bCs/>
                <w:sz w:val="24"/>
                <w:szCs w:val="24"/>
              </w:rPr>
            </w:pPr>
          </w:p>
        </w:tc>
        <w:tc>
          <w:tcPr>
            <w:tcW w:w="932" w:type="pct"/>
          </w:tcPr>
          <w:p w14:paraId="3F341761"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41D81F79" w14:textId="43ACE270"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0B28C604" w14:textId="77777777" w:rsidTr="00AC4BF4">
        <w:trPr>
          <w:trHeight w:val="20"/>
        </w:trPr>
        <w:tc>
          <w:tcPr>
            <w:tcW w:w="915" w:type="pct"/>
            <w:vMerge/>
          </w:tcPr>
          <w:p w14:paraId="71B4E49B" w14:textId="77777777" w:rsidR="00AC4BF4" w:rsidRPr="003C2B4A" w:rsidRDefault="00AC4BF4" w:rsidP="00AC4BF4">
            <w:pPr>
              <w:spacing w:after="0"/>
              <w:rPr>
                <w:rFonts w:ascii="Times New Roman" w:hAnsi="Times New Roman"/>
                <w:b/>
                <w:bCs/>
                <w:sz w:val="24"/>
                <w:szCs w:val="24"/>
              </w:rPr>
            </w:pPr>
          </w:p>
        </w:tc>
        <w:tc>
          <w:tcPr>
            <w:tcW w:w="2413" w:type="pct"/>
          </w:tcPr>
          <w:p w14:paraId="43B302AC" w14:textId="0D073DC9"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457A5DC5" w14:textId="631CA10A" w:rsidR="00AC4BF4" w:rsidRPr="003C2B4A" w:rsidRDefault="00AC4BF4" w:rsidP="00AC4BF4">
            <w:pPr>
              <w:spacing w:after="0"/>
              <w:rPr>
                <w:rFonts w:ascii="Times New Roman" w:hAnsi="Times New Roman"/>
                <w:bCs/>
                <w:sz w:val="24"/>
                <w:szCs w:val="24"/>
              </w:rPr>
            </w:pPr>
          </w:p>
        </w:tc>
        <w:tc>
          <w:tcPr>
            <w:tcW w:w="932" w:type="pct"/>
          </w:tcPr>
          <w:p w14:paraId="026C2DE1" w14:textId="77777777" w:rsidR="00AC4BF4" w:rsidRPr="003C2B4A" w:rsidRDefault="00AC4BF4" w:rsidP="00AC4BF4">
            <w:pPr>
              <w:spacing w:after="0"/>
              <w:rPr>
                <w:rFonts w:ascii="Times New Roman" w:hAnsi="Times New Roman"/>
                <w:b/>
                <w:bCs/>
                <w:sz w:val="24"/>
                <w:szCs w:val="24"/>
              </w:rPr>
            </w:pPr>
          </w:p>
        </w:tc>
      </w:tr>
      <w:tr w:rsidR="00AC4BF4" w:rsidRPr="003C2B4A" w14:paraId="53B8FDC4" w14:textId="77777777" w:rsidTr="00AC4BF4">
        <w:trPr>
          <w:trHeight w:val="20"/>
        </w:trPr>
        <w:tc>
          <w:tcPr>
            <w:tcW w:w="915" w:type="pct"/>
            <w:vMerge/>
          </w:tcPr>
          <w:p w14:paraId="3641408D" w14:textId="77777777" w:rsidR="00AC4BF4" w:rsidRPr="003C2B4A" w:rsidRDefault="00AC4BF4" w:rsidP="00AC4BF4">
            <w:pPr>
              <w:spacing w:after="0"/>
              <w:rPr>
                <w:rFonts w:ascii="Times New Roman" w:hAnsi="Times New Roman"/>
                <w:b/>
                <w:bCs/>
                <w:sz w:val="24"/>
                <w:szCs w:val="24"/>
              </w:rPr>
            </w:pPr>
          </w:p>
        </w:tc>
        <w:tc>
          <w:tcPr>
            <w:tcW w:w="2413" w:type="pct"/>
          </w:tcPr>
          <w:p w14:paraId="00563B6E"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4</w:t>
            </w:r>
          </w:p>
          <w:p w14:paraId="0732A9D4"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Постановка простейших серологических реакций и их учет</w:t>
            </w:r>
          </w:p>
        </w:tc>
        <w:tc>
          <w:tcPr>
            <w:tcW w:w="740" w:type="pct"/>
            <w:vAlign w:val="center"/>
          </w:tcPr>
          <w:p w14:paraId="3DA9ECB4" w14:textId="5C5ADE90" w:rsidR="00AC4BF4" w:rsidRPr="003C2B4A" w:rsidRDefault="00AC4BF4" w:rsidP="00AC4BF4">
            <w:pPr>
              <w:spacing w:after="0"/>
              <w:rPr>
                <w:rFonts w:ascii="Times New Roman" w:hAnsi="Times New Roman"/>
                <w:bCs/>
                <w:sz w:val="24"/>
                <w:szCs w:val="24"/>
              </w:rPr>
            </w:pPr>
          </w:p>
        </w:tc>
        <w:tc>
          <w:tcPr>
            <w:tcW w:w="932" w:type="pct"/>
          </w:tcPr>
          <w:p w14:paraId="7B360D3D"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3AEA9092" w14:textId="63A6C9CE"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ПК 3.1., ПК 3.2., ПК 3.3., ПК 3.4., ПК 3.5., ПК 4.2.</w:t>
            </w:r>
          </w:p>
        </w:tc>
      </w:tr>
      <w:tr w:rsidR="00AC4BF4" w:rsidRPr="003C2B4A" w14:paraId="0983FA10" w14:textId="77777777" w:rsidTr="00AC4BF4">
        <w:trPr>
          <w:trHeight w:val="20"/>
        </w:trPr>
        <w:tc>
          <w:tcPr>
            <w:tcW w:w="915" w:type="pct"/>
            <w:vMerge w:val="restart"/>
          </w:tcPr>
          <w:p w14:paraId="7AEC220A"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Тема 4.2.</w:t>
            </w:r>
          </w:p>
          <w:p w14:paraId="4FE2D1AB"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Патология иммунной системы</w:t>
            </w:r>
          </w:p>
          <w:p w14:paraId="4B9266A9" w14:textId="77777777" w:rsidR="00AC4BF4" w:rsidRPr="003C2B4A" w:rsidRDefault="00AC4BF4" w:rsidP="00AC4BF4">
            <w:pPr>
              <w:spacing w:after="0"/>
              <w:rPr>
                <w:rFonts w:ascii="Times New Roman" w:hAnsi="Times New Roman"/>
                <w:b/>
                <w:bCs/>
                <w:sz w:val="24"/>
                <w:szCs w:val="24"/>
              </w:rPr>
            </w:pPr>
          </w:p>
        </w:tc>
        <w:tc>
          <w:tcPr>
            <w:tcW w:w="2413" w:type="pct"/>
          </w:tcPr>
          <w:p w14:paraId="4A793D8E" w14:textId="63694F1F"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740" w:type="pct"/>
            <w:vAlign w:val="center"/>
          </w:tcPr>
          <w:p w14:paraId="283B5A76" w14:textId="25192F21" w:rsidR="00AC4BF4" w:rsidRPr="003C2B4A" w:rsidRDefault="00AC4BF4" w:rsidP="00AC4BF4">
            <w:pPr>
              <w:spacing w:after="0"/>
              <w:rPr>
                <w:rFonts w:ascii="Times New Roman" w:hAnsi="Times New Roman"/>
                <w:bCs/>
                <w:sz w:val="24"/>
                <w:szCs w:val="24"/>
              </w:rPr>
            </w:pPr>
          </w:p>
        </w:tc>
        <w:tc>
          <w:tcPr>
            <w:tcW w:w="932" w:type="pct"/>
          </w:tcPr>
          <w:p w14:paraId="080A2D99" w14:textId="77777777" w:rsidR="00AC4BF4" w:rsidRPr="003C2B4A" w:rsidRDefault="00AC4BF4" w:rsidP="00AC4BF4">
            <w:pPr>
              <w:spacing w:after="0"/>
              <w:rPr>
                <w:rFonts w:ascii="Times New Roman" w:hAnsi="Times New Roman"/>
                <w:b/>
                <w:bCs/>
                <w:sz w:val="24"/>
                <w:szCs w:val="24"/>
              </w:rPr>
            </w:pPr>
          </w:p>
        </w:tc>
      </w:tr>
      <w:tr w:rsidR="00AC4BF4" w:rsidRPr="003C2B4A" w14:paraId="3EFEE4AC" w14:textId="77777777" w:rsidTr="00AC4BF4">
        <w:trPr>
          <w:trHeight w:val="20"/>
        </w:trPr>
        <w:tc>
          <w:tcPr>
            <w:tcW w:w="915" w:type="pct"/>
            <w:vMerge/>
          </w:tcPr>
          <w:p w14:paraId="271CE31F" w14:textId="77777777" w:rsidR="00AC4BF4" w:rsidRPr="003C2B4A" w:rsidRDefault="00AC4BF4" w:rsidP="00AC4BF4">
            <w:pPr>
              <w:spacing w:after="0"/>
              <w:rPr>
                <w:rFonts w:ascii="Times New Roman" w:hAnsi="Times New Roman"/>
                <w:b/>
                <w:bCs/>
                <w:sz w:val="24"/>
                <w:szCs w:val="24"/>
              </w:rPr>
            </w:pPr>
          </w:p>
        </w:tc>
        <w:tc>
          <w:tcPr>
            <w:tcW w:w="2413" w:type="pct"/>
          </w:tcPr>
          <w:p w14:paraId="1A41F5A7"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1.Иммунопатологические процессы. Общая характеристика. Типовые формы иммунопатологических процессов. Иммунологическая толерантность. </w:t>
            </w:r>
          </w:p>
          <w:p w14:paraId="6F79D5E4"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2. Аллергические реакции. Определение понятий: аллергия, аллерген, сенсибилизация. Виды, стадии развития аллергических реакций. </w:t>
            </w:r>
          </w:p>
          <w:p w14:paraId="300F7DF2"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3. Характеристика отдельных видов аллергических реакций. Анафилактический шок. Сывороточная болезнь. Механизмы развития, структурно-функциональные характеристики, значение. </w:t>
            </w:r>
          </w:p>
          <w:p w14:paraId="5D5F78F7"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C2B4A">
              <w:rPr>
                <w:rFonts w:ascii="Times New Roman" w:hAnsi="Times New Roman"/>
                <w:sz w:val="24"/>
                <w:szCs w:val="24"/>
              </w:rPr>
              <w:t xml:space="preserve">4. </w:t>
            </w:r>
            <w:proofErr w:type="spellStart"/>
            <w:r w:rsidRPr="003C2B4A">
              <w:rPr>
                <w:rFonts w:ascii="Times New Roman" w:hAnsi="Times New Roman"/>
                <w:sz w:val="24"/>
                <w:szCs w:val="24"/>
              </w:rPr>
              <w:t>Аутоиммунизация</w:t>
            </w:r>
            <w:proofErr w:type="spellEnd"/>
            <w:r w:rsidRPr="003C2B4A">
              <w:rPr>
                <w:rFonts w:ascii="Times New Roman" w:hAnsi="Times New Roman"/>
                <w:sz w:val="24"/>
                <w:szCs w:val="24"/>
              </w:rPr>
              <w:t xml:space="preserve"> и аутоиммунные болезни. Определение, механизмы развития, клиническое значение. </w:t>
            </w:r>
          </w:p>
          <w:p w14:paraId="32B08395"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sz w:val="24"/>
                <w:szCs w:val="24"/>
              </w:rPr>
              <w:lastRenderedPageBreak/>
              <w:t>5. Иммунный дефицит: понятие, этиология, классификация. Синдром приобретенного иммунодефицита (СПИД). Общая характеристика, значение для организма.</w:t>
            </w:r>
          </w:p>
        </w:tc>
        <w:tc>
          <w:tcPr>
            <w:tcW w:w="740" w:type="pct"/>
            <w:vAlign w:val="center"/>
          </w:tcPr>
          <w:p w14:paraId="38B4BB87" w14:textId="5231BF48" w:rsidR="00AC4BF4" w:rsidRPr="003C2B4A" w:rsidRDefault="00AC4BF4" w:rsidP="00AC4BF4">
            <w:pPr>
              <w:spacing w:after="0"/>
              <w:rPr>
                <w:rFonts w:ascii="Times New Roman" w:hAnsi="Times New Roman"/>
                <w:bCs/>
                <w:sz w:val="24"/>
                <w:szCs w:val="24"/>
              </w:rPr>
            </w:pPr>
          </w:p>
        </w:tc>
        <w:tc>
          <w:tcPr>
            <w:tcW w:w="932" w:type="pct"/>
          </w:tcPr>
          <w:p w14:paraId="088B0010"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046F5AE6" w14:textId="5A77B422"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75D4DD9B" w14:textId="77777777" w:rsidTr="00AC4BF4">
        <w:trPr>
          <w:trHeight w:val="20"/>
        </w:trPr>
        <w:tc>
          <w:tcPr>
            <w:tcW w:w="915" w:type="pct"/>
            <w:vMerge/>
          </w:tcPr>
          <w:p w14:paraId="53978063" w14:textId="77777777" w:rsidR="00AC4BF4" w:rsidRPr="003C2B4A" w:rsidRDefault="00AC4BF4" w:rsidP="00AC4BF4">
            <w:pPr>
              <w:spacing w:after="0"/>
              <w:rPr>
                <w:rFonts w:ascii="Times New Roman" w:hAnsi="Times New Roman"/>
                <w:b/>
                <w:bCs/>
                <w:sz w:val="24"/>
                <w:szCs w:val="24"/>
              </w:rPr>
            </w:pPr>
          </w:p>
        </w:tc>
        <w:tc>
          <w:tcPr>
            <w:tcW w:w="2413" w:type="pct"/>
          </w:tcPr>
          <w:p w14:paraId="76253100" w14:textId="6B4720A9"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0BD5C171" w14:textId="59841322" w:rsidR="00AC4BF4" w:rsidRPr="003C2B4A" w:rsidRDefault="00AC4BF4" w:rsidP="00AC4BF4">
            <w:pPr>
              <w:spacing w:after="0"/>
              <w:rPr>
                <w:rFonts w:ascii="Times New Roman" w:hAnsi="Times New Roman"/>
                <w:bCs/>
                <w:sz w:val="24"/>
                <w:szCs w:val="24"/>
              </w:rPr>
            </w:pPr>
          </w:p>
        </w:tc>
        <w:tc>
          <w:tcPr>
            <w:tcW w:w="932" w:type="pct"/>
          </w:tcPr>
          <w:p w14:paraId="226ACA05" w14:textId="77777777" w:rsidR="00AC4BF4" w:rsidRPr="003C2B4A" w:rsidRDefault="00AC4BF4" w:rsidP="00AC4BF4">
            <w:pPr>
              <w:spacing w:after="0"/>
              <w:rPr>
                <w:rFonts w:ascii="Times New Roman" w:hAnsi="Times New Roman"/>
                <w:b/>
                <w:bCs/>
                <w:sz w:val="24"/>
                <w:szCs w:val="24"/>
              </w:rPr>
            </w:pPr>
          </w:p>
        </w:tc>
      </w:tr>
      <w:tr w:rsidR="00AC4BF4" w:rsidRPr="003C2B4A" w14:paraId="51F0F184" w14:textId="77777777" w:rsidTr="00AC4BF4">
        <w:trPr>
          <w:trHeight w:val="20"/>
        </w:trPr>
        <w:tc>
          <w:tcPr>
            <w:tcW w:w="915" w:type="pct"/>
            <w:vMerge/>
          </w:tcPr>
          <w:p w14:paraId="02468191" w14:textId="77777777" w:rsidR="00AC4BF4" w:rsidRPr="003C2B4A" w:rsidRDefault="00AC4BF4" w:rsidP="00AC4BF4">
            <w:pPr>
              <w:spacing w:after="0"/>
              <w:rPr>
                <w:rFonts w:ascii="Times New Roman" w:hAnsi="Times New Roman"/>
                <w:b/>
                <w:bCs/>
                <w:sz w:val="24"/>
                <w:szCs w:val="24"/>
              </w:rPr>
            </w:pPr>
          </w:p>
        </w:tc>
        <w:tc>
          <w:tcPr>
            <w:tcW w:w="2413" w:type="pct"/>
          </w:tcPr>
          <w:p w14:paraId="65E54DB2"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5</w:t>
            </w:r>
          </w:p>
          <w:p w14:paraId="28E2A472"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Аллергодиагностика инфекционных заболеваний. Кожно-аллергические пробы, их учет.</w:t>
            </w:r>
          </w:p>
        </w:tc>
        <w:tc>
          <w:tcPr>
            <w:tcW w:w="740" w:type="pct"/>
            <w:vAlign w:val="center"/>
          </w:tcPr>
          <w:p w14:paraId="19CB80C8" w14:textId="3ADEE15C" w:rsidR="00AC4BF4" w:rsidRPr="003C2B4A" w:rsidRDefault="00AC4BF4" w:rsidP="00AC4BF4">
            <w:pPr>
              <w:spacing w:after="0"/>
              <w:rPr>
                <w:rFonts w:ascii="Times New Roman" w:hAnsi="Times New Roman"/>
                <w:bCs/>
                <w:sz w:val="24"/>
                <w:szCs w:val="24"/>
              </w:rPr>
            </w:pPr>
          </w:p>
        </w:tc>
        <w:tc>
          <w:tcPr>
            <w:tcW w:w="932" w:type="pct"/>
          </w:tcPr>
          <w:p w14:paraId="789CA842"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2F184A8E" w14:textId="2CEFD3E7"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ПК 3.1., ПК 3.2., ПК 3.3., ПК 3.4., ПК 3.5., ПК 4.2.</w:t>
            </w:r>
          </w:p>
        </w:tc>
      </w:tr>
      <w:tr w:rsidR="00AC4BF4" w:rsidRPr="003C2B4A" w14:paraId="3A6688FA" w14:textId="77777777" w:rsidTr="00AC4BF4">
        <w:trPr>
          <w:trHeight w:val="20"/>
        </w:trPr>
        <w:tc>
          <w:tcPr>
            <w:tcW w:w="915" w:type="pct"/>
            <w:vMerge w:val="restart"/>
          </w:tcPr>
          <w:p w14:paraId="236E3D2E"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Тема 4.3.</w:t>
            </w:r>
          </w:p>
          <w:p w14:paraId="572DDA96"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Иммунотерапия и иммунопрофилактика</w:t>
            </w:r>
          </w:p>
        </w:tc>
        <w:tc>
          <w:tcPr>
            <w:tcW w:w="2413" w:type="pct"/>
          </w:tcPr>
          <w:p w14:paraId="15279445" w14:textId="4C9A63D1"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740" w:type="pct"/>
            <w:vAlign w:val="center"/>
          </w:tcPr>
          <w:p w14:paraId="2A6FE47F" w14:textId="13785061" w:rsidR="00AC4BF4" w:rsidRPr="003C2B4A" w:rsidRDefault="00AC4BF4" w:rsidP="00AC4BF4">
            <w:pPr>
              <w:spacing w:after="0"/>
              <w:rPr>
                <w:rFonts w:ascii="Times New Roman" w:hAnsi="Times New Roman"/>
                <w:bCs/>
                <w:sz w:val="24"/>
                <w:szCs w:val="24"/>
              </w:rPr>
            </w:pPr>
          </w:p>
        </w:tc>
        <w:tc>
          <w:tcPr>
            <w:tcW w:w="932" w:type="pct"/>
          </w:tcPr>
          <w:p w14:paraId="219DB647" w14:textId="77777777" w:rsidR="00AC4BF4" w:rsidRPr="003C2B4A" w:rsidRDefault="00AC4BF4" w:rsidP="00AC4BF4">
            <w:pPr>
              <w:spacing w:after="0"/>
              <w:rPr>
                <w:rFonts w:ascii="Times New Roman" w:hAnsi="Times New Roman"/>
                <w:b/>
                <w:bCs/>
                <w:sz w:val="24"/>
                <w:szCs w:val="24"/>
              </w:rPr>
            </w:pPr>
          </w:p>
        </w:tc>
      </w:tr>
      <w:tr w:rsidR="00AC4BF4" w:rsidRPr="003C2B4A" w14:paraId="497AA904" w14:textId="77777777" w:rsidTr="00AC4BF4">
        <w:trPr>
          <w:trHeight w:val="20"/>
        </w:trPr>
        <w:tc>
          <w:tcPr>
            <w:tcW w:w="915" w:type="pct"/>
            <w:vMerge/>
          </w:tcPr>
          <w:p w14:paraId="0AA1A7BB" w14:textId="77777777" w:rsidR="00AC4BF4" w:rsidRPr="003C2B4A" w:rsidRDefault="00AC4BF4" w:rsidP="00AC4BF4">
            <w:pPr>
              <w:spacing w:after="0"/>
              <w:rPr>
                <w:rFonts w:ascii="Times New Roman" w:hAnsi="Times New Roman"/>
                <w:b/>
                <w:bCs/>
                <w:sz w:val="24"/>
                <w:szCs w:val="24"/>
              </w:rPr>
            </w:pPr>
          </w:p>
        </w:tc>
        <w:tc>
          <w:tcPr>
            <w:tcW w:w="2413" w:type="pct"/>
          </w:tcPr>
          <w:p w14:paraId="76AC5A4A"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1.Медицинские иммунобиологические препараты: вакцины, сыворотки, иммуноглобулины.</w:t>
            </w:r>
          </w:p>
          <w:p w14:paraId="4D10D346"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 xml:space="preserve">2.Иммуномодуляторы, </w:t>
            </w:r>
            <w:proofErr w:type="spellStart"/>
            <w:r w:rsidRPr="003C2B4A">
              <w:rPr>
                <w:rFonts w:ascii="Times New Roman" w:hAnsi="Times New Roman"/>
                <w:bCs/>
                <w:sz w:val="24"/>
                <w:szCs w:val="24"/>
              </w:rPr>
              <w:t>эубиотики</w:t>
            </w:r>
            <w:proofErr w:type="spellEnd"/>
            <w:r w:rsidRPr="003C2B4A">
              <w:rPr>
                <w:rFonts w:ascii="Times New Roman" w:hAnsi="Times New Roman"/>
                <w:bCs/>
                <w:sz w:val="24"/>
                <w:szCs w:val="24"/>
              </w:rPr>
              <w:t>, бактериофаги, диагностические препараты, их состав, свойства, назначение</w:t>
            </w:r>
          </w:p>
        </w:tc>
        <w:tc>
          <w:tcPr>
            <w:tcW w:w="740" w:type="pct"/>
            <w:vAlign w:val="center"/>
          </w:tcPr>
          <w:p w14:paraId="19861127" w14:textId="09B0576F" w:rsidR="00AC4BF4" w:rsidRPr="003C2B4A" w:rsidRDefault="00AC4BF4" w:rsidP="00AC4BF4">
            <w:pPr>
              <w:spacing w:after="0"/>
              <w:rPr>
                <w:rFonts w:ascii="Times New Roman" w:hAnsi="Times New Roman"/>
                <w:bCs/>
                <w:sz w:val="24"/>
                <w:szCs w:val="24"/>
              </w:rPr>
            </w:pPr>
          </w:p>
        </w:tc>
        <w:tc>
          <w:tcPr>
            <w:tcW w:w="932" w:type="pct"/>
            <w:vMerge w:val="restart"/>
          </w:tcPr>
          <w:p w14:paraId="474CCE26"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126F0E0C" w14:textId="3D466733"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010B3479" w14:textId="77777777" w:rsidTr="00AC4BF4">
        <w:trPr>
          <w:trHeight w:val="20"/>
        </w:trPr>
        <w:tc>
          <w:tcPr>
            <w:tcW w:w="915" w:type="pct"/>
            <w:vMerge/>
          </w:tcPr>
          <w:p w14:paraId="01B2E350" w14:textId="77777777" w:rsidR="00AC4BF4" w:rsidRPr="003C2B4A" w:rsidRDefault="00AC4BF4" w:rsidP="00AC4BF4">
            <w:pPr>
              <w:spacing w:after="0"/>
              <w:rPr>
                <w:rFonts w:ascii="Times New Roman" w:hAnsi="Times New Roman"/>
                <w:b/>
                <w:bCs/>
                <w:sz w:val="24"/>
                <w:szCs w:val="24"/>
              </w:rPr>
            </w:pPr>
          </w:p>
        </w:tc>
        <w:tc>
          <w:tcPr>
            <w:tcW w:w="2413" w:type="pct"/>
          </w:tcPr>
          <w:p w14:paraId="46C713E8" w14:textId="415F19DB"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5E538CB0" w14:textId="4D16E7A9" w:rsidR="00AC4BF4" w:rsidRPr="003C2B4A" w:rsidRDefault="00AC4BF4" w:rsidP="00AC4BF4">
            <w:pPr>
              <w:spacing w:after="0"/>
              <w:rPr>
                <w:rFonts w:ascii="Times New Roman" w:hAnsi="Times New Roman"/>
                <w:bCs/>
                <w:sz w:val="24"/>
                <w:szCs w:val="24"/>
              </w:rPr>
            </w:pPr>
          </w:p>
        </w:tc>
        <w:tc>
          <w:tcPr>
            <w:tcW w:w="932" w:type="pct"/>
            <w:vMerge/>
          </w:tcPr>
          <w:p w14:paraId="464931E0" w14:textId="77777777" w:rsidR="00AC4BF4" w:rsidRPr="003C2B4A" w:rsidRDefault="00AC4BF4" w:rsidP="00AC4BF4">
            <w:pPr>
              <w:spacing w:after="0"/>
              <w:rPr>
                <w:rFonts w:ascii="Times New Roman" w:hAnsi="Times New Roman"/>
                <w:b/>
                <w:bCs/>
                <w:sz w:val="24"/>
                <w:szCs w:val="24"/>
              </w:rPr>
            </w:pPr>
          </w:p>
        </w:tc>
      </w:tr>
      <w:tr w:rsidR="00AC4BF4" w:rsidRPr="003C2B4A" w14:paraId="653C9025" w14:textId="77777777" w:rsidTr="00AC4BF4">
        <w:trPr>
          <w:trHeight w:val="20"/>
        </w:trPr>
        <w:tc>
          <w:tcPr>
            <w:tcW w:w="915" w:type="pct"/>
            <w:vMerge/>
          </w:tcPr>
          <w:p w14:paraId="25E8AE1F" w14:textId="77777777" w:rsidR="00AC4BF4" w:rsidRPr="003C2B4A" w:rsidRDefault="00AC4BF4" w:rsidP="00AC4BF4">
            <w:pPr>
              <w:spacing w:after="0"/>
              <w:rPr>
                <w:rFonts w:ascii="Times New Roman" w:hAnsi="Times New Roman"/>
                <w:b/>
                <w:bCs/>
                <w:sz w:val="24"/>
                <w:szCs w:val="24"/>
              </w:rPr>
            </w:pPr>
          </w:p>
        </w:tc>
        <w:tc>
          <w:tcPr>
            <w:tcW w:w="2413" w:type="pct"/>
          </w:tcPr>
          <w:p w14:paraId="6A6C9C86"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Практическое занятие № 6</w:t>
            </w:r>
          </w:p>
          <w:p w14:paraId="63BDAE09"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Изучение препаратов, применяемых для иммунопрофилактики и иммунотерапии.</w:t>
            </w:r>
          </w:p>
        </w:tc>
        <w:tc>
          <w:tcPr>
            <w:tcW w:w="740" w:type="pct"/>
            <w:vAlign w:val="center"/>
          </w:tcPr>
          <w:p w14:paraId="7ECA8042" w14:textId="02C209ED" w:rsidR="00AC4BF4" w:rsidRPr="003C2B4A" w:rsidRDefault="00AC4BF4" w:rsidP="00AC4BF4">
            <w:pPr>
              <w:spacing w:after="0"/>
              <w:rPr>
                <w:rFonts w:ascii="Times New Roman" w:hAnsi="Times New Roman"/>
                <w:bCs/>
                <w:sz w:val="24"/>
                <w:szCs w:val="24"/>
              </w:rPr>
            </w:pPr>
          </w:p>
        </w:tc>
        <w:tc>
          <w:tcPr>
            <w:tcW w:w="932" w:type="pct"/>
            <w:vMerge/>
          </w:tcPr>
          <w:p w14:paraId="39A760E2" w14:textId="77777777" w:rsidR="00AC4BF4" w:rsidRPr="003C2B4A" w:rsidRDefault="00AC4BF4" w:rsidP="00AC4BF4">
            <w:pPr>
              <w:spacing w:after="0"/>
              <w:rPr>
                <w:rFonts w:ascii="Times New Roman" w:hAnsi="Times New Roman"/>
                <w:b/>
                <w:bCs/>
                <w:sz w:val="24"/>
                <w:szCs w:val="24"/>
              </w:rPr>
            </w:pPr>
          </w:p>
        </w:tc>
      </w:tr>
      <w:tr w:rsidR="00AC4BF4" w:rsidRPr="003C2B4A" w14:paraId="0536D315" w14:textId="77777777" w:rsidTr="00AC4BF4">
        <w:trPr>
          <w:trHeight w:val="20"/>
        </w:trPr>
        <w:tc>
          <w:tcPr>
            <w:tcW w:w="3328" w:type="pct"/>
            <w:gridSpan w:val="2"/>
          </w:tcPr>
          <w:p w14:paraId="5F72D7AC"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Раздел 5. Паразитология и протозоология</w:t>
            </w:r>
          </w:p>
        </w:tc>
        <w:tc>
          <w:tcPr>
            <w:tcW w:w="740" w:type="pct"/>
            <w:vAlign w:val="center"/>
          </w:tcPr>
          <w:p w14:paraId="53C8C177" w14:textId="6903802B" w:rsidR="00AC4BF4" w:rsidRPr="003C2B4A" w:rsidRDefault="00AC4BF4" w:rsidP="00AC4BF4">
            <w:pPr>
              <w:spacing w:after="0"/>
              <w:jc w:val="center"/>
              <w:rPr>
                <w:rFonts w:ascii="Times New Roman" w:hAnsi="Times New Roman"/>
                <w:b/>
                <w:bCs/>
                <w:sz w:val="24"/>
                <w:szCs w:val="24"/>
              </w:rPr>
            </w:pPr>
          </w:p>
        </w:tc>
        <w:tc>
          <w:tcPr>
            <w:tcW w:w="932" w:type="pct"/>
          </w:tcPr>
          <w:p w14:paraId="57B2E638" w14:textId="77777777" w:rsidR="00AC4BF4" w:rsidRPr="003C2B4A" w:rsidRDefault="00AC4BF4" w:rsidP="00AC4BF4">
            <w:pPr>
              <w:spacing w:after="0"/>
              <w:rPr>
                <w:rFonts w:ascii="Times New Roman" w:hAnsi="Times New Roman"/>
                <w:b/>
                <w:bCs/>
                <w:sz w:val="24"/>
                <w:szCs w:val="24"/>
              </w:rPr>
            </w:pPr>
          </w:p>
        </w:tc>
      </w:tr>
      <w:tr w:rsidR="00AC4BF4" w:rsidRPr="003C2B4A" w14:paraId="77F616EA" w14:textId="77777777" w:rsidTr="00AC4BF4">
        <w:trPr>
          <w:trHeight w:val="20"/>
        </w:trPr>
        <w:tc>
          <w:tcPr>
            <w:tcW w:w="915" w:type="pct"/>
            <w:vMerge w:val="restart"/>
          </w:tcPr>
          <w:p w14:paraId="234C6CDA"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C2B4A">
              <w:rPr>
                <w:rFonts w:ascii="Times New Roman" w:hAnsi="Times New Roman"/>
                <w:b/>
                <w:sz w:val="24"/>
                <w:szCs w:val="24"/>
              </w:rPr>
              <w:t xml:space="preserve">Тема 5.1. </w:t>
            </w:r>
          </w:p>
          <w:p w14:paraId="45F89EB8"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 xml:space="preserve">Общая характеристика простейших </w:t>
            </w:r>
          </w:p>
        </w:tc>
        <w:tc>
          <w:tcPr>
            <w:tcW w:w="2413" w:type="pct"/>
          </w:tcPr>
          <w:p w14:paraId="6DEDC32C" w14:textId="064E0639"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Содержание</w:t>
            </w:r>
          </w:p>
        </w:tc>
        <w:tc>
          <w:tcPr>
            <w:tcW w:w="740" w:type="pct"/>
            <w:vAlign w:val="center"/>
          </w:tcPr>
          <w:p w14:paraId="55655004" w14:textId="4658DEDE" w:rsidR="00AC4BF4" w:rsidRPr="003C2B4A" w:rsidRDefault="00AC4BF4" w:rsidP="00AC4BF4">
            <w:pPr>
              <w:spacing w:after="0"/>
              <w:rPr>
                <w:rFonts w:ascii="Times New Roman" w:hAnsi="Times New Roman"/>
                <w:bCs/>
                <w:sz w:val="24"/>
                <w:szCs w:val="24"/>
              </w:rPr>
            </w:pPr>
          </w:p>
        </w:tc>
        <w:tc>
          <w:tcPr>
            <w:tcW w:w="932" w:type="pct"/>
          </w:tcPr>
          <w:p w14:paraId="2ABB8BFC" w14:textId="77777777" w:rsidR="00AC4BF4" w:rsidRPr="003C2B4A" w:rsidRDefault="00AC4BF4" w:rsidP="00AC4BF4">
            <w:pPr>
              <w:spacing w:after="0"/>
              <w:rPr>
                <w:rFonts w:ascii="Times New Roman" w:hAnsi="Times New Roman"/>
                <w:b/>
                <w:bCs/>
                <w:sz w:val="24"/>
                <w:szCs w:val="24"/>
              </w:rPr>
            </w:pPr>
          </w:p>
        </w:tc>
      </w:tr>
      <w:tr w:rsidR="00AC4BF4" w:rsidRPr="003C2B4A" w14:paraId="6F51A0FE" w14:textId="77777777" w:rsidTr="00AC4BF4">
        <w:trPr>
          <w:trHeight w:val="20"/>
        </w:trPr>
        <w:tc>
          <w:tcPr>
            <w:tcW w:w="915" w:type="pct"/>
            <w:vMerge/>
          </w:tcPr>
          <w:p w14:paraId="36D9FD14" w14:textId="77777777" w:rsidR="00AC4BF4" w:rsidRPr="003C2B4A" w:rsidRDefault="00AC4BF4" w:rsidP="00AC4BF4">
            <w:pPr>
              <w:spacing w:after="0"/>
              <w:rPr>
                <w:rFonts w:ascii="Times New Roman" w:hAnsi="Times New Roman"/>
                <w:b/>
                <w:bCs/>
                <w:sz w:val="24"/>
                <w:szCs w:val="24"/>
              </w:rPr>
            </w:pPr>
          </w:p>
        </w:tc>
        <w:tc>
          <w:tcPr>
            <w:tcW w:w="2413" w:type="pct"/>
          </w:tcPr>
          <w:p w14:paraId="63CEBBA9"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1.Общая характеристика и классификация простейших: саркодовые (дизентерийная амеба), жгутиковые (лямблия, трихомонада, трипаносома), споровиков (малярийный плазмодий, токсоплазма) и инфузорий (кишечный балантидий). Особенности их морфологии и жизнедеятельности.</w:t>
            </w:r>
          </w:p>
          <w:p w14:paraId="0D02229B"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2.Источники инвазий, путь заражения, жизненный цикл паразита.</w:t>
            </w:r>
          </w:p>
          <w:p w14:paraId="25F6507A"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t>3.Устойчивость простейших к факторам окружающей среды.</w:t>
            </w:r>
          </w:p>
        </w:tc>
        <w:tc>
          <w:tcPr>
            <w:tcW w:w="740" w:type="pct"/>
            <w:vAlign w:val="center"/>
          </w:tcPr>
          <w:p w14:paraId="757A2CB0" w14:textId="5A6AD50C" w:rsidR="00AC4BF4" w:rsidRPr="003C2B4A" w:rsidRDefault="00AC4BF4" w:rsidP="00AC4BF4">
            <w:pPr>
              <w:spacing w:after="0"/>
              <w:rPr>
                <w:rFonts w:ascii="Times New Roman" w:hAnsi="Times New Roman"/>
                <w:bCs/>
                <w:sz w:val="24"/>
                <w:szCs w:val="24"/>
              </w:rPr>
            </w:pPr>
          </w:p>
        </w:tc>
        <w:tc>
          <w:tcPr>
            <w:tcW w:w="932" w:type="pct"/>
            <w:vMerge w:val="restart"/>
          </w:tcPr>
          <w:p w14:paraId="6B114A01"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6BCB3F8B" w14:textId="50F1EA1D"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0FD79946" w14:textId="77777777" w:rsidTr="00AC4BF4">
        <w:trPr>
          <w:trHeight w:val="20"/>
        </w:trPr>
        <w:tc>
          <w:tcPr>
            <w:tcW w:w="915" w:type="pct"/>
            <w:vMerge/>
          </w:tcPr>
          <w:p w14:paraId="299A26E3" w14:textId="77777777" w:rsidR="00AC4BF4" w:rsidRPr="003C2B4A" w:rsidRDefault="00AC4BF4" w:rsidP="00AC4BF4">
            <w:pPr>
              <w:spacing w:after="0"/>
              <w:rPr>
                <w:rFonts w:ascii="Times New Roman" w:hAnsi="Times New Roman"/>
                <w:b/>
                <w:bCs/>
                <w:sz w:val="24"/>
                <w:szCs w:val="24"/>
              </w:rPr>
            </w:pPr>
          </w:p>
        </w:tc>
        <w:tc>
          <w:tcPr>
            <w:tcW w:w="2413" w:type="pct"/>
          </w:tcPr>
          <w:p w14:paraId="19D29AA0" w14:textId="715784AF"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3F829C87" w14:textId="4F7C0480" w:rsidR="00AC4BF4" w:rsidRPr="003C2B4A" w:rsidRDefault="00AC4BF4" w:rsidP="00AC4BF4">
            <w:pPr>
              <w:spacing w:after="0"/>
              <w:rPr>
                <w:rFonts w:ascii="Times New Roman" w:hAnsi="Times New Roman"/>
                <w:bCs/>
                <w:sz w:val="24"/>
                <w:szCs w:val="24"/>
              </w:rPr>
            </w:pPr>
          </w:p>
        </w:tc>
        <w:tc>
          <w:tcPr>
            <w:tcW w:w="932" w:type="pct"/>
            <w:vMerge/>
          </w:tcPr>
          <w:p w14:paraId="10BBCDEC" w14:textId="77777777" w:rsidR="00AC4BF4" w:rsidRPr="003C2B4A" w:rsidRDefault="00AC4BF4" w:rsidP="00AC4BF4">
            <w:pPr>
              <w:spacing w:after="0"/>
              <w:rPr>
                <w:rFonts w:ascii="Times New Roman" w:hAnsi="Times New Roman"/>
                <w:b/>
                <w:bCs/>
                <w:sz w:val="24"/>
                <w:szCs w:val="24"/>
              </w:rPr>
            </w:pPr>
          </w:p>
        </w:tc>
      </w:tr>
      <w:tr w:rsidR="00AC4BF4" w:rsidRPr="003C2B4A" w14:paraId="518446A4" w14:textId="77777777" w:rsidTr="00AC4BF4">
        <w:trPr>
          <w:trHeight w:val="20"/>
        </w:trPr>
        <w:tc>
          <w:tcPr>
            <w:tcW w:w="915" w:type="pct"/>
            <w:vMerge/>
          </w:tcPr>
          <w:p w14:paraId="5D1FD14B" w14:textId="77777777" w:rsidR="00AC4BF4" w:rsidRPr="003C2B4A" w:rsidRDefault="00AC4BF4" w:rsidP="00AC4BF4">
            <w:pPr>
              <w:spacing w:after="0"/>
              <w:rPr>
                <w:rFonts w:ascii="Times New Roman" w:hAnsi="Times New Roman"/>
                <w:b/>
                <w:bCs/>
                <w:sz w:val="24"/>
                <w:szCs w:val="24"/>
              </w:rPr>
            </w:pPr>
          </w:p>
        </w:tc>
        <w:tc>
          <w:tcPr>
            <w:tcW w:w="2413" w:type="pct"/>
          </w:tcPr>
          <w:p w14:paraId="28AD134C" w14:textId="77777777" w:rsidR="00AC4BF4" w:rsidRPr="003C2B4A" w:rsidRDefault="00AC4BF4" w:rsidP="00AC4BF4">
            <w:pPr>
              <w:spacing w:after="0"/>
              <w:ind w:left="-19" w:firstLine="19"/>
              <w:jc w:val="both"/>
              <w:rPr>
                <w:rFonts w:ascii="Times New Roman" w:hAnsi="Times New Roman"/>
                <w:b/>
                <w:sz w:val="24"/>
                <w:szCs w:val="24"/>
              </w:rPr>
            </w:pPr>
            <w:r w:rsidRPr="003C2B4A">
              <w:rPr>
                <w:rFonts w:ascii="Times New Roman" w:hAnsi="Times New Roman"/>
                <w:b/>
                <w:sz w:val="24"/>
                <w:szCs w:val="24"/>
              </w:rPr>
              <w:t>Практическое занятие № 7</w:t>
            </w:r>
          </w:p>
          <w:p w14:paraId="12CA176A"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C2B4A">
              <w:rPr>
                <w:rFonts w:ascii="Times New Roman" w:hAnsi="Times New Roman"/>
                <w:bCs/>
                <w:sz w:val="24"/>
                <w:szCs w:val="24"/>
              </w:rPr>
              <w:lastRenderedPageBreak/>
              <w:t xml:space="preserve">Методы микробиологической диагностики </w:t>
            </w:r>
            <w:proofErr w:type="spellStart"/>
            <w:r w:rsidRPr="003C2B4A">
              <w:rPr>
                <w:rFonts w:ascii="Times New Roman" w:hAnsi="Times New Roman"/>
                <w:bCs/>
                <w:sz w:val="24"/>
                <w:szCs w:val="24"/>
              </w:rPr>
              <w:t>протозоозов</w:t>
            </w:r>
            <w:proofErr w:type="spellEnd"/>
            <w:r w:rsidRPr="003C2B4A">
              <w:rPr>
                <w:rFonts w:ascii="Times New Roman" w:hAnsi="Times New Roman"/>
                <w:bCs/>
                <w:sz w:val="24"/>
                <w:szCs w:val="24"/>
              </w:rPr>
              <w:t xml:space="preserve">: микроскопическое, </w:t>
            </w:r>
            <w:proofErr w:type="spellStart"/>
            <w:r w:rsidRPr="003C2B4A">
              <w:rPr>
                <w:rFonts w:ascii="Times New Roman" w:hAnsi="Times New Roman"/>
                <w:bCs/>
                <w:sz w:val="24"/>
                <w:szCs w:val="24"/>
              </w:rPr>
              <w:t>культуральное</w:t>
            </w:r>
            <w:proofErr w:type="spellEnd"/>
            <w:r w:rsidRPr="003C2B4A">
              <w:rPr>
                <w:rFonts w:ascii="Times New Roman" w:hAnsi="Times New Roman"/>
                <w:bCs/>
                <w:sz w:val="24"/>
                <w:szCs w:val="24"/>
              </w:rPr>
              <w:t>, серологическое, аллергологическое и биологическое</w:t>
            </w:r>
          </w:p>
        </w:tc>
        <w:tc>
          <w:tcPr>
            <w:tcW w:w="740" w:type="pct"/>
            <w:vAlign w:val="center"/>
          </w:tcPr>
          <w:p w14:paraId="6DF0F7F3" w14:textId="63C585DA" w:rsidR="00AC4BF4" w:rsidRPr="003C2B4A" w:rsidRDefault="00AC4BF4" w:rsidP="00AC4BF4">
            <w:pPr>
              <w:spacing w:after="0"/>
              <w:rPr>
                <w:rFonts w:ascii="Times New Roman" w:hAnsi="Times New Roman"/>
                <w:bCs/>
                <w:sz w:val="24"/>
                <w:szCs w:val="24"/>
              </w:rPr>
            </w:pPr>
          </w:p>
        </w:tc>
        <w:tc>
          <w:tcPr>
            <w:tcW w:w="932" w:type="pct"/>
            <w:vMerge/>
          </w:tcPr>
          <w:p w14:paraId="50651931" w14:textId="77777777" w:rsidR="00AC4BF4" w:rsidRPr="003C2B4A" w:rsidRDefault="00AC4BF4" w:rsidP="00AC4BF4">
            <w:pPr>
              <w:spacing w:after="0"/>
              <w:rPr>
                <w:rFonts w:ascii="Times New Roman" w:hAnsi="Times New Roman"/>
                <w:b/>
                <w:bCs/>
                <w:sz w:val="24"/>
                <w:szCs w:val="24"/>
              </w:rPr>
            </w:pPr>
          </w:p>
        </w:tc>
      </w:tr>
      <w:tr w:rsidR="00AC4BF4" w:rsidRPr="003C2B4A" w14:paraId="7E572E68" w14:textId="77777777" w:rsidTr="00AC4BF4">
        <w:trPr>
          <w:trHeight w:val="20"/>
        </w:trPr>
        <w:tc>
          <w:tcPr>
            <w:tcW w:w="915" w:type="pct"/>
            <w:vMerge w:val="restart"/>
          </w:tcPr>
          <w:p w14:paraId="5A96D340"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C2B4A">
              <w:rPr>
                <w:rFonts w:ascii="Times New Roman" w:hAnsi="Times New Roman"/>
                <w:b/>
                <w:bCs/>
                <w:sz w:val="24"/>
                <w:szCs w:val="24"/>
              </w:rPr>
              <w:t xml:space="preserve">Тема 5.2. </w:t>
            </w:r>
          </w:p>
          <w:p w14:paraId="673317A3"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Медицинская гельминтология</w:t>
            </w:r>
          </w:p>
        </w:tc>
        <w:tc>
          <w:tcPr>
            <w:tcW w:w="2413" w:type="pct"/>
          </w:tcPr>
          <w:p w14:paraId="2E1EBCCE" w14:textId="216250BB"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b/>
                <w:bCs/>
                <w:sz w:val="24"/>
                <w:szCs w:val="24"/>
              </w:rPr>
              <w:t>Содержание</w:t>
            </w:r>
          </w:p>
        </w:tc>
        <w:tc>
          <w:tcPr>
            <w:tcW w:w="740" w:type="pct"/>
            <w:vAlign w:val="center"/>
          </w:tcPr>
          <w:p w14:paraId="6C3DF696" w14:textId="2BACF6DB" w:rsidR="00AC4BF4" w:rsidRPr="003C2B4A" w:rsidRDefault="00AC4BF4" w:rsidP="00AC4BF4">
            <w:pPr>
              <w:spacing w:after="0"/>
              <w:rPr>
                <w:rFonts w:ascii="Times New Roman" w:hAnsi="Times New Roman"/>
                <w:bCs/>
                <w:sz w:val="24"/>
                <w:szCs w:val="24"/>
              </w:rPr>
            </w:pPr>
          </w:p>
        </w:tc>
        <w:tc>
          <w:tcPr>
            <w:tcW w:w="932" w:type="pct"/>
          </w:tcPr>
          <w:p w14:paraId="2029CAD6" w14:textId="77777777" w:rsidR="00AC4BF4" w:rsidRPr="003C2B4A" w:rsidRDefault="00AC4BF4" w:rsidP="00AC4BF4">
            <w:pPr>
              <w:spacing w:after="0"/>
              <w:rPr>
                <w:rFonts w:ascii="Times New Roman" w:hAnsi="Times New Roman"/>
                <w:b/>
                <w:bCs/>
                <w:sz w:val="24"/>
                <w:szCs w:val="24"/>
              </w:rPr>
            </w:pPr>
          </w:p>
        </w:tc>
      </w:tr>
      <w:tr w:rsidR="00AC4BF4" w:rsidRPr="003C2B4A" w14:paraId="2559992E" w14:textId="77777777" w:rsidTr="00AC4BF4">
        <w:trPr>
          <w:trHeight w:val="20"/>
        </w:trPr>
        <w:tc>
          <w:tcPr>
            <w:tcW w:w="915" w:type="pct"/>
            <w:vMerge/>
          </w:tcPr>
          <w:p w14:paraId="719C5499" w14:textId="77777777" w:rsidR="00AC4BF4" w:rsidRPr="003C2B4A" w:rsidRDefault="00AC4BF4" w:rsidP="00AC4BF4">
            <w:pPr>
              <w:spacing w:after="0"/>
              <w:rPr>
                <w:rFonts w:ascii="Times New Roman" w:hAnsi="Times New Roman"/>
                <w:b/>
                <w:bCs/>
                <w:sz w:val="24"/>
                <w:szCs w:val="24"/>
              </w:rPr>
            </w:pPr>
          </w:p>
        </w:tc>
        <w:tc>
          <w:tcPr>
            <w:tcW w:w="2413" w:type="pct"/>
          </w:tcPr>
          <w:p w14:paraId="15666580" w14:textId="77777777"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sz w:val="24"/>
                <w:szCs w:val="24"/>
              </w:rPr>
              <w:t>1.Общая характеристика и классификация гельминтов.</w:t>
            </w:r>
          </w:p>
          <w:p w14:paraId="145092FB" w14:textId="77777777"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sz w:val="24"/>
                <w:szCs w:val="24"/>
              </w:rPr>
              <w:t>2.Особенности морфологии и жизнедеятельности гельминтов.</w:t>
            </w:r>
          </w:p>
          <w:p w14:paraId="7223527D" w14:textId="77777777"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sz w:val="24"/>
                <w:szCs w:val="24"/>
              </w:rPr>
              <w:t>3.Источники инвазии, пути распространения и заражения гельминтами.</w:t>
            </w:r>
          </w:p>
          <w:p w14:paraId="5020852A" w14:textId="77777777"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sz w:val="24"/>
                <w:szCs w:val="24"/>
              </w:rPr>
              <w:t>4.Устойчивость гельминтов к факторам окружающей среды.</w:t>
            </w:r>
          </w:p>
          <w:p w14:paraId="0AA16A90" w14:textId="77777777"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sz w:val="24"/>
                <w:szCs w:val="24"/>
              </w:rPr>
              <w:t>5.Методы обнаружения гельминтов в биологическом материале (кал, моча), яиц и личинок в объектах окружающей среды (почва, вода) и промежуточных хозяевах.</w:t>
            </w:r>
          </w:p>
          <w:p w14:paraId="6D81C2AB" w14:textId="77777777"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sz w:val="24"/>
                <w:szCs w:val="24"/>
              </w:rPr>
              <w:t>6.Профилактика гельминтозов.</w:t>
            </w:r>
          </w:p>
        </w:tc>
        <w:tc>
          <w:tcPr>
            <w:tcW w:w="740" w:type="pct"/>
            <w:vAlign w:val="center"/>
          </w:tcPr>
          <w:p w14:paraId="26160858" w14:textId="2586F04C" w:rsidR="00AC4BF4" w:rsidRPr="003C2B4A" w:rsidRDefault="00AC4BF4" w:rsidP="00AC4BF4">
            <w:pPr>
              <w:spacing w:after="0"/>
              <w:rPr>
                <w:rFonts w:ascii="Times New Roman" w:hAnsi="Times New Roman"/>
                <w:bCs/>
                <w:sz w:val="24"/>
                <w:szCs w:val="24"/>
              </w:rPr>
            </w:pPr>
          </w:p>
        </w:tc>
        <w:tc>
          <w:tcPr>
            <w:tcW w:w="932" w:type="pct"/>
            <w:vMerge w:val="restart"/>
          </w:tcPr>
          <w:p w14:paraId="364AD2F0" w14:textId="77777777" w:rsidR="00AC4BF4" w:rsidRPr="003C2B4A" w:rsidRDefault="00AC4BF4" w:rsidP="00AC4B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C2B4A">
              <w:rPr>
                <w:rFonts w:ascii="Times New Roman" w:hAnsi="Times New Roman"/>
                <w:sz w:val="24"/>
                <w:szCs w:val="24"/>
              </w:rPr>
              <w:t>ОК 01, ОК 02, ОК 03, ОК 07</w:t>
            </w:r>
          </w:p>
          <w:p w14:paraId="4650D073" w14:textId="6BAF4B86" w:rsidR="00AC4BF4" w:rsidRPr="003C2B4A" w:rsidRDefault="00AC4BF4" w:rsidP="00AC4BF4">
            <w:pPr>
              <w:spacing w:after="0"/>
              <w:rPr>
                <w:rFonts w:ascii="Times New Roman" w:hAnsi="Times New Roman"/>
                <w:b/>
                <w:bCs/>
                <w:sz w:val="24"/>
                <w:szCs w:val="24"/>
              </w:rPr>
            </w:pPr>
            <w:r w:rsidRPr="003C2B4A">
              <w:rPr>
                <w:rFonts w:ascii="Times New Roman" w:hAnsi="Times New Roman"/>
                <w:sz w:val="24"/>
                <w:szCs w:val="24"/>
              </w:rPr>
              <w:t xml:space="preserve">ПК 3.1., ПК 3.2., ПК 3.3., ПК 3.4., ПК 3.5., ПК 4.2., </w:t>
            </w:r>
          </w:p>
        </w:tc>
      </w:tr>
      <w:tr w:rsidR="00AC4BF4" w:rsidRPr="003C2B4A" w14:paraId="72583791" w14:textId="77777777" w:rsidTr="00AC4BF4">
        <w:trPr>
          <w:trHeight w:val="20"/>
        </w:trPr>
        <w:tc>
          <w:tcPr>
            <w:tcW w:w="915" w:type="pct"/>
            <w:vMerge/>
          </w:tcPr>
          <w:p w14:paraId="79564589" w14:textId="77777777" w:rsidR="00AC4BF4" w:rsidRPr="003C2B4A" w:rsidRDefault="00AC4BF4" w:rsidP="00AC4BF4">
            <w:pPr>
              <w:spacing w:after="0"/>
              <w:rPr>
                <w:rFonts w:ascii="Times New Roman" w:hAnsi="Times New Roman"/>
                <w:b/>
                <w:bCs/>
                <w:sz w:val="24"/>
                <w:szCs w:val="24"/>
              </w:rPr>
            </w:pPr>
          </w:p>
        </w:tc>
        <w:tc>
          <w:tcPr>
            <w:tcW w:w="2413" w:type="pct"/>
          </w:tcPr>
          <w:p w14:paraId="7DB69213" w14:textId="5CCC6DEC"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b/>
                <w:bCs/>
                <w:sz w:val="24"/>
                <w:szCs w:val="24"/>
              </w:rPr>
              <w:t>В том числе практических занятий и лабораторных работ</w:t>
            </w:r>
          </w:p>
        </w:tc>
        <w:tc>
          <w:tcPr>
            <w:tcW w:w="740" w:type="pct"/>
            <w:vAlign w:val="center"/>
          </w:tcPr>
          <w:p w14:paraId="600EE61A" w14:textId="44BD6B0D" w:rsidR="00AC4BF4" w:rsidRPr="003C2B4A" w:rsidRDefault="00AC4BF4" w:rsidP="00AC4BF4">
            <w:pPr>
              <w:spacing w:after="0"/>
              <w:rPr>
                <w:rFonts w:ascii="Times New Roman" w:hAnsi="Times New Roman"/>
                <w:bCs/>
                <w:sz w:val="24"/>
                <w:szCs w:val="24"/>
              </w:rPr>
            </w:pPr>
          </w:p>
        </w:tc>
        <w:tc>
          <w:tcPr>
            <w:tcW w:w="932" w:type="pct"/>
            <w:vMerge/>
          </w:tcPr>
          <w:p w14:paraId="369E4F62" w14:textId="77777777" w:rsidR="00AC4BF4" w:rsidRPr="003C2B4A" w:rsidRDefault="00AC4BF4" w:rsidP="00AC4BF4">
            <w:pPr>
              <w:spacing w:after="0"/>
              <w:rPr>
                <w:rFonts w:ascii="Times New Roman" w:hAnsi="Times New Roman"/>
                <w:b/>
                <w:bCs/>
                <w:sz w:val="24"/>
                <w:szCs w:val="24"/>
              </w:rPr>
            </w:pPr>
          </w:p>
        </w:tc>
      </w:tr>
      <w:tr w:rsidR="00AC4BF4" w:rsidRPr="003C2B4A" w14:paraId="409DCC9C" w14:textId="77777777" w:rsidTr="00AC4BF4">
        <w:trPr>
          <w:trHeight w:val="20"/>
        </w:trPr>
        <w:tc>
          <w:tcPr>
            <w:tcW w:w="915" w:type="pct"/>
            <w:vMerge/>
          </w:tcPr>
          <w:p w14:paraId="3D58B521" w14:textId="77777777" w:rsidR="00AC4BF4" w:rsidRPr="003C2B4A" w:rsidRDefault="00AC4BF4" w:rsidP="00AC4BF4">
            <w:pPr>
              <w:spacing w:after="0"/>
              <w:rPr>
                <w:rFonts w:ascii="Times New Roman" w:hAnsi="Times New Roman"/>
                <w:b/>
                <w:bCs/>
                <w:sz w:val="24"/>
                <w:szCs w:val="24"/>
              </w:rPr>
            </w:pPr>
          </w:p>
        </w:tc>
        <w:tc>
          <w:tcPr>
            <w:tcW w:w="2413" w:type="pct"/>
          </w:tcPr>
          <w:p w14:paraId="0F298BC8" w14:textId="77777777" w:rsidR="00AC4BF4" w:rsidRPr="003C2B4A" w:rsidRDefault="00AC4BF4" w:rsidP="00AC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3C2B4A">
              <w:rPr>
                <w:rFonts w:ascii="Times New Roman" w:hAnsi="Times New Roman"/>
                <w:b/>
                <w:sz w:val="24"/>
                <w:szCs w:val="24"/>
              </w:rPr>
              <w:t>Практические занятия № 8</w:t>
            </w:r>
          </w:p>
          <w:p w14:paraId="47E4347F" w14:textId="77777777" w:rsidR="00AC4BF4" w:rsidRPr="003C2B4A" w:rsidRDefault="00AC4BF4" w:rsidP="00AC4BF4">
            <w:pPr>
              <w:spacing w:after="0"/>
              <w:ind w:left="-19" w:firstLine="19"/>
              <w:jc w:val="both"/>
              <w:rPr>
                <w:rFonts w:ascii="Times New Roman" w:hAnsi="Times New Roman"/>
                <w:sz w:val="24"/>
                <w:szCs w:val="24"/>
              </w:rPr>
            </w:pPr>
            <w:r w:rsidRPr="003C2B4A">
              <w:rPr>
                <w:rFonts w:ascii="Times New Roman" w:hAnsi="Times New Roman"/>
                <w:sz w:val="24"/>
                <w:szCs w:val="24"/>
              </w:rPr>
              <w:t xml:space="preserve">Методы микробиологической диагностики гельминтозов: макро- и микроскопическое исследование, серологическое исследование (реакция связывания комплемента, непрямой гемагглютинации, прямой гемагглютинации, </w:t>
            </w:r>
            <w:proofErr w:type="spellStart"/>
            <w:r w:rsidRPr="003C2B4A">
              <w:rPr>
                <w:rFonts w:ascii="Times New Roman" w:hAnsi="Times New Roman"/>
                <w:sz w:val="24"/>
                <w:szCs w:val="24"/>
              </w:rPr>
              <w:t>иммунофлюоресценции</w:t>
            </w:r>
            <w:proofErr w:type="spellEnd"/>
            <w:r w:rsidRPr="003C2B4A">
              <w:rPr>
                <w:rFonts w:ascii="Times New Roman" w:hAnsi="Times New Roman"/>
                <w:sz w:val="24"/>
                <w:szCs w:val="24"/>
              </w:rPr>
              <w:t>, иммуноферментный анализ). Аллергическое исследование (кожные пробы)</w:t>
            </w:r>
          </w:p>
        </w:tc>
        <w:tc>
          <w:tcPr>
            <w:tcW w:w="740" w:type="pct"/>
            <w:vAlign w:val="center"/>
          </w:tcPr>
          <w:p w14:paraId="18BED8DC" w14:textId="31C0AA97" w:rsidR="00AC4BF4" w:rsidRPr="003C2B4A" w:rsidRDefault="00AC4BF4" w:rsidP="00AC4BF4">
            <w:pPr>
              <w:spacing w:after="0"/>
              <w:rPr>
                <w:rFonts w:ascii="Times New Roman" w:hAnsi="Times New Roman"/>
                <w:bCs/>
                <w:sz w:val="24"/>
                <w:szCs w:val="24"/>
              </w:rPr>
            </w:pPr>
          </w:p>
        </w:tc>
        <w:tc>
          <w:tcPr>
            <w:tcW w:w="932" w:type="pct"/>
            <w:vMerge/>
          </w:tcPr>
          <w:p w14:paraId="6C9238E6" w14:textId="77777777" w:rsidR="00AC4BF4" w:rsidRPr="003C2B4A" w:rsidRDefault="00AC4BF4" w:rsidP="00AC4BF4">
            <w:pPr>
              <w:spacing w:after="0"/>
              <w:rPr>
                <w:rFonts w:ascii="Times New Roman" w:hAnsi="Times New Roman"/>
                <w:b/>
                <w:bCs/>
                <w:sz w:val="24"/>
                <w:szCs w:val="24"/>
              </w:rPr>
            </w:pPr>
          </w:p>
        </w:tc>
      </w:tr>
      <w:tr w:rsidR="00AC4BF4" w:rsidRPr="003C2B4A" w14:paraId="779B9120" w14:textId="77777777" w:rsidTr="00AC4BF4">
        <w:trPr>
          <w:trHeight w:val="20"/>
        </w:trPr>
        <w:tc>
          <w:tcPr>
            <w:tcW w:w="3328" w:type="pct"/>
            <w:gridSpan w:val="2"/>
          </w:tcPr>
          <w:p w14:paraId="701D66BA" w14:textId="77777777" w:rsidR="00AC4BF4" w:rsidRPr="003C2B4A" w:rsidRDefault="00AC4BF4" w:rsidP="00AC4BF4">
            <w:pPr>
              <w:spacing w:after="0"/>
              <w:rPr>
                <w:rFonts w:ascii="Times New Roman" w:hAnsi="Times New Roman"/>
                <w:b/>
                <w:bCs/>
                <w:sz w:val="24"/>
                <w:szCs w:val="24"/>
              </w:rPr>
            </w:pPr>
            <w:r w:rsidRPr="003C2B4A">
              <w:rPr>
                <w:rFonts w:ascii="Times New Roman" w:hAnsi="Times New Roman"/>
                <w:b/>
                <w:bCs/>
                <w:sz w:val="24"/>
                <w:szCs w:val="24"/>
              </w:rPr>
              <w:t>Всего:</w:t>
            </w:r>
          </w:p>
        </w:tc>
        <w:tc>
          <w:tcPr>
            <w:tcW w:w="740" w:type="pct"/>
            <w:vAlign w:val="center"/>
          </w:tcPr>
          <w:p w14:paraId="32FACE4E" w14:textId="03BEA441" w:rsidR="00AC4BF4" w:rsidRPr="003C2B4A" w:rsidRDefault="00AC4BF4" w:rsidP="00AC4BF4">
            <w:pPr>
              <w:spacing w:after="0"/>
              <w:jc w:val="center"/>
              <w:rPr>
                <w:rFonts w:ascii="Times New Roman" w:hAnsi="Times New Roman"/>
                <w:b/>
                <w:bCs/>
                <w:sz w:val="24"/>
                <w:szCs w:val="24"/>
              </w:rPr>
            </w:pPr>
            <w:r w:rsidRPr="003C2B4A">
              <w:rPr>
                <w:rFonts w:ascii="Times New Roman" w:hAnsi="Times New Roman"/>
                <w:b/>
                <w:bCs/>
                <w:sz w:val="24"/>
                <w:szCs w:val="24"/>
              </w:rPr>
              <w:t>36</w:t>
            </w:r>
          </w:p>
        </w:tc>
        <w:tc>
          <w:tcPr>
            <w:tcW w:w="932" w:type="pct"/>
          </w:tcPr>
          <w:p w14:paraId="5AC94CFE" w14:textId="77777777" w:rsidR="00AC4BF4" w:rsidRPr="003C2B4A" w:rsidRDefault="00AC4BF4" w:rsidP="00AC4BF4">
            <w:pPr>
              <w:spacing w:after="0"/>
              <w:rPr>
                <w:rFonts w:ascii="Times New Roman" w:hAnsi="Times New Roman"/>
                <w:b/>
                <w:bCs/>
                <w:sz w:val="24"/>
                <w:szCs w:val="24"/>
              </w:rPr>
            </w:pPr>
          </w:p>
        </w:tc>
      </w:tr>
    </w:tbl>
    <w:p w14:paraId="261B6533" w14:textId="77777777" w:rsidR="00585161" w:rsidRPr="003C2B4A" w:rsidRDefault="00585161" w:rsidP="00585161">
      <w:pPr>
        <w:ind w:firstLine="709"/>
        <w:rPr>
          <w:rFonts w:ascii="Times New Roman" w:hAnsi="Times New Roman"/>
          <w:sz w:val="24"/>
          <w:szCs w:val="24"/>
        </w:rPr>
        <w:sectPr w:rsidR="00585161" w:rsidRPr="003C2B4A" w:rsidSect="00647001">
          <w:pgSz w:w="16840" w:h="11907" w:orient="landscape"/>
          <w:pgMar w:top="1134" w:right="567" w:bottom="1134" w:left="1701" w:header="709" w:footer="709" w:gutter="0"/>
          <w:cols w:space="720"/>
        </w:sectPr>
      </w:pPr>
    </w:p>
    <w:p w14:paraId="040610A6" w14:textId="77777777" w:rsidR="00585161" w:rsidRPr="003C2B4A" w:rsidRDefault="00585161" w:rsidP="00585161">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77B96FD7" w14:textId="77777777" w:rsidR="00585161" w:rsidRPr="003C2B4A" w:rsidRDefault="00585161" w:rsidP="00585161">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36A53057" w14:textId="646494F7" w:rsidR="00585161" w:rsidRDefault="00585161" w:rsidP="007B7251">
      <w:pPr>
        <w:suppressAutoHyphens/>
        <w:autoSpaceDE w:val="0"/>
        <w:autoSpaceDN w:val="0"/>
        <w:adjustRightInd w:val="0"/>
        <w:spacing w:after="0"/>
        <w:ind w:firstLine="709"/>
        <w:jc w:val="both"/>
        <w:rPr>
          <w:rFonts w:ascii="Times New Roman" w:hAnsi="Times New Roman"/>
          <w:bCs/>
          <w:iCs/>
          <w:sz w:val="24"/>
          <w:szCs w:val="24"/>
        </w:rPr>
      </w:pPr>
      <w:r w:rsidRPr="003C2B4A">
        <w:rPr>
          <w:rFonts w:ascii="Times New Roman" w:hAnsi="Times New Roman"/>
          <w:bCs/>
          <w:sz w:val="24"/>
          <w:szCs w:val="24"/>
        </w:rPr>
        <w:t>Кабинет «основ микробиологии и иммунологии</w:t>
      </w:r>
      <w:r w:rsidR="007B7251" w:rsidRPr="007B7251">
        <w:rPr>
          <w:rFonts w:ascii="Times New Roman" w:hAnsi="Times New Roman"/>
          <w:bCs/>
          <w:sz w:val="24"/>
          <w:szCs w:val="24"/>
        </w:rPr>
        <w:t xml:space="preserve"> оснащенный в соответствии с п. 6.1.2.1 образовательной программы по </w:t>
      </w:r>
      <w:r w:rsidR="007B7251" w:rsidRPr="007B7251">
        <w:rPr>
          <w:rFonts w:ascii="Times New Roman" w:hAnsi="Times New Roman"/>
          <w:bCs/>
          <w:iCs/>
          <w:sz w:val="24"/>
          <w:szCs w:val="24"/>
        </w:rPr>
        <w:t>специальности.</w:t>
      </w:r>
    </w:p>
    <w:p w14:paraId="01B3AC37" w14:textId="77777777" w:rsidR="007B7251" w:rsidRPr="003C2B4A" w:rsidRDefault="007B7251" w:rsidP="007B7251">
      <w:pPr>
        <w:suppressAutoHyphens/>
        <w:autoSpaceDE w:val="0"/>
        <w:autoSpaceDN w:val="0"/>
        <w:adjustRightInd w:val="0"/>
        <w:spacing w:after="0"/>
        <w:ind w:firstLine="709"/>
        <w:jc w:val="both"/>
        <w:rPr>
          <w:rFonts w:ascii="Times New Roman" w:hAnsi="Times New Roman"/>
          <w:sz w:val="24"/>
          <w:szCs w:val="24"/>
          <w:lang w:eastAsia="en-US"/>
        </w:rPr>
      </w:pPr>
    </w:p>
    <w:p w14:paraId="76125CD3" w14:textId="77777777" w:rsidR="00585161" w:rsidRPr="003C2B4A" w:rsidRDefault="00585161" w:rsidP="00585161">
      <w:pPr>
        <w:suppressAutoHyphens/>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398013D9" w14:textId="77777777" w:rsidR="00585161" w:rsidRPr="003C2B4A" w:rsidRDefault="00585161" w:rsidP="00585161">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8635CA" w14:textId="77777777" w:rsidR="00585161" w:rsidRPr="003C2B4A" w:rsidRDefault="00585161" w:rsidP="00585161">
      <w:pPr>
        <w:suppressAutoHyphens/>
        <w:spacing w:after="0"/>
        <w:ind w:firstLine="709"/>
        <w:jc w:val="both"/>
        <w:rPr>
          <w:rFonts w:ascii="Times New Roman" w:hAnsi="Times New Roman"/>
          <w:sz w:val="24"/>
          <w:szCs w:val="24"/>
        </w:rPr>
      </w:pPr>
    </w:p>
    <w:p w14:paraId="14CA4494" w14:textId="77777777" w:rsidR="00585161" w:rsidRPr="003C2B4A" w:rsidRDefault="00585161" w:rsidP="00585161">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 xml:space="preserve"> 3.2.1. Основные печатные издания</w:t>
      </w:r>
    </w:p>
    <w:p w14:paraId="13D6D9CF" w14:textId="77777777" w:rsidR="006978AE" w:rsidRPr="006978AE" w:rsidRDefault="006978AE" w:rsidP="00CE6F00">
      <w:pPr>
        <w:pStyle w:val="ad"/>
        <w:numPr>
          <w:ilvl w:val="0"/>
          <w:numId w:val="24"/>
        </w:numPr>
        <w:spacing w:before="0" w:after="0" w:line="276" w:lineRule="auto"/>
        <w:ind w:left="0" w:firstLine="709"/>
        <w:jc w:val="both"/>
      </w:pPr>
      <w:r w:rsidRPr="006978AE">
        <w:t xml:space="preserve">Долгих, В. Т.  Основы иммунологии : учебное пособие для среднего профессионального образования / В. Т. Долгих, А. Н. Золотов. — Москва : Издательство </w:t>
      </w:r>
      <w:proofErr w:type="spellStart"/>
      <w:r w:rsidRPr="006978AE">
        <w:t>Юрайт</w:t>
      </w:r>
      <w:proofErr w:type="spellEnd"/>
      <w:r w:rsidRPr="006978AE">
        <w:t>, 2020. — 248 с. — (Профессиональное образование). — ISBN 978-5-534-10473-8</w:t>
      </w:r>
    </w:p>
    <w:p w14:paraId="346E9DDC" w14:textId="77777777" w:rsidR="006978AE" w:rsidRPr="006978AE" w:rsidRDefault="006978AE" w:rsidP="00CE6F00">
      <w:pPr>
        <w:pStyle w:val="ad"/>
        <w:numPr>
          <w:ilvl w:val="0"/>
          <w:numId w:val="24"/>
        </w:numPr>
        <w:spacing w:before="0" w:after="0" w:line="276" w:lineRule="auto"/>
        <w:ind w:left="0" w:firstLine="709"/>
        <w:jc w:val="both"/>
      </w:pPr>
      <w:r w:rsidRPr="006978AE">
        <w:t xml:space="preserve">Емцев В.Т. Микробиология: учебник для СПО/ В.Т. Емцев, Е.Н. </w:t>
      </w:r>
      <w:proofErr w:type="spellStart"/>
      <w:r w:rsidRPr="006978AE">
        <w:t>Мишустин</w:t>
      </w:r>
      <w:proofErr w:type="spellEnd"/>
      <w:r w:rsidRPr="006978AE">
        <w:t xml:space="preserve">. 8-е изд., </w:t>
      </w:r>
      <w:proofErr w:type="spellStart"/>
      <w:r w:rsidRPr="006978AE">
        <w:t>испр</w:t>
      </w:r>
      <w:proofErr w:type="spellEnd"/>
      <w:r w:rsidRPr="006978AE">
        <w:t xml:space="preserve">. и доп. – Москва: Издательство </w:t>
      </w:r>
      <w:proofErr w:type="spellStart"/>
      <w:r w:rsidRPr="006978AE">
        <w:t>Юрайт</w:t>
      </w:r>
      <w:proofErr w:type="spellEnd"/>
      <w:r w:rsidRPr="006978AE">
        <w:t xml:space="preserve">, 2020. - 468 с. – (Профессиональное образование).- </w:t>
      </w:r>
      <w:r w:rsidRPr="006978AE">
        <w:rPr>
          <w:lang w:val="en-US"/>
        </w:rPr>
        <w:t>ISBN</w:t>
      </w:r>
      <w:r w:rsidRPr="006978AE">
        <w:t xml:space="preserve"> </w:t>
      </w:r>
      <w:r w:rsidRPr="006978AE">
        <w:rPr>
          <w:shd w:val="clear" w:color="auto" w:fill="FFFFFF"/>
        </w:rPr>
        <w:t>978-5-534-09738-2</w:t>
      </w:r>
    </w:p>
    <w:p w14:paraId="12AADB97" w14:textId="77777777" w:rsidR="006978AE" w:rsidRPr="006978AE" w:rsidRDefault="006978AE" w:rsidP="00CE6F00">
      <w:pPr>
        <w:pStyle w:val="ad"/>
        <w:numPr>
          <w:ilvl w:val="0"/>
          <w:numId w:val="24"/>
        </w:numPr>
        <w:spacing w:before="0" w:after="0" w:line="276" w:lineRule="auto"/>
        <w:ind w:left="0" w:firstLine="709"/>
        <w:jc w:val="both"/>
      </w:pPr>
      <w:r w:rsidRPr="006978AE">
        <w:t xml:space="preserve">Камышева, К.С. Основы микробиологии и иммунологии : учеб. пособие / К. С. Камышева. - Изд. 3-е. - </w:t>
      </w:r>
      <w:proofErr w:type="spellStart"/>
      <w:r w:rsidRPr="006978AE">
        <w:t>Ростов</w:t>
      </w:r>
      <w:proofErr w:type="spellEnd"/>
      <w:r w:rsidRPr="006978AE">
        <w:t>-на-Дону : Феникс, 2022.- 382 с. – (Среднее медицинское образование). – ISBN 978-5-222-30285-9</w:t>
      </w:r>
    </w:p>
    <w:p w14:paraId="3FB6DB17" w14:textId="77777777" w:rsidR="006978AE" w:rsidRPr="006978AE" w:rsidRDefault="006978AE" w:rsidP="00CE6F00">
      <w:pPr>
        <w:pStyle w:val="ad"/>
        <w:numPr>
          <w:ilvl w:val="0"/>
          <w:numId w:val="24"/>
        </w:numPr>
        <w:spacing w:before="0" w:after="0" w:line="276" w:lineRule="auto"/>
        <w:ind w:left="0" w:firstLine="709"/>
        <w:jc w:val="both"/>
      </w:pPr>
      <w:r w:rsidRPr="006978AE">
        <w:t xml:space="preserve">Леонова, И. Б.  Основы микробиологии : учебник и практикум для среднего профессионального образования / И. Б. Леонова. — Москва : Издательство </w:t>
      </w:r>
      <w:proofErr w:type="spellStart"/>
      <w:r w:rsidRPr="006978AE">
        <w:t>Юрайт</w:t>
      </w:r>
      <w:proofErr w:type="spellEnd"/>
      <w:r w:rsidRPr="006978AE">
        <w:t>, 2020. — 298 с. — (Профессиональное образование). — ISBN 978-5-534-05352-4.</w:t>
      </w:r>
    </w:p>
    <w:p w14:paraId="64FFD3C6" w14:textId="77777777" w:rsidR="006978AE" w:rsidRPr="006978AE" w:rsidRDefault="006978AE" w:rsidP="00CE6F00">
      <w:pPr>
        <w:pStyle w:val="ad"/>
        <w:numPr>
          <w:ilvl w:val="0"/>
          <w:numId w:val="24"/>
        </w:numPr>
        <w:tabs>
          <w:tab w:val="left" w:pos="708"/>
          <w:tab w:val="left" w:pos="1416"/>
          <w:tab w:val="left" w:pos="2124"/>
        </w:tabs>
        <w:spacing w:before="0" w:after="0" w:line="276" w:lineRule="auto"/>
        <w:ind w:left="0" w:firstLine="709"/>
        <w:jc w:val="both"/>
      </w:pPr>
      <w:r w:rsidRPr="006978AE">
        <w:rPr>
          <w:shd w:val="clear" w:color="auto" w:fill="FFFFFF"/>
        </w:rPr>
        <w:t>Основы микробиологии и иммунологии : учебник / [М. Н. Бойченко, Е. В. Буданова, А. С. Быков и др.] ; под редакцией В. В. Зверева, Е. В. Будановой. - Москва : Академия, 2020. – 320 с. : ил.; 22 см. - (Профессиональное образование).; ISBN 978-5-4468-3981-0</w:t>
      </w:r>
      <w:r w:rsidRPr="006978AE">
        <w:t>.</w:t>
      </w:r>
    </w:p>
    <w:p w14:paraId="456C4BA4" w14:textId="77777777" w:rsidR="006978AE" w:rsidRPr="006978AE" w:rsidRDefault="006978AE" w:rsidP="00CE6F00">
      <w:pPr>
        <w:pStyle w:val="ad"/>
        <w:numPr>
          <w:ilvl w:val="0"/>
          <w:numId w:val="24"/>
        </w:numPr>
        <w:tabs>
          <w:tab w:val="left" w:pos="708"/>
          <w:tab w:val="left" w:pos="1416"/>
          <w:tab w:val="left" w:pos="2124"/>
        </w:tabs>
        <w:spacing w:before="0" w:after="0" w:line="276" w:lineRule="auto"/>
        <w:ind w:left="0" w:firstLine="709"/>
        <w:jc w:val="both"/>
      </w:pPr>
      <w:r w:rsidRPr="006978AE">
        <w:rPr>
          <w:color w:val="000000"/>
        </w:rPr>
        <w:t>Основы микробиологии, вирусологии и иммунологии. (СПО). Учебник : учебник / В.Б. </w:t>
      </w:r>
      <w:proofErr w:type="spellStart"/>
      <w:r w:rsidRPr="006978AE">
        <w:rPr>
          <w:color w:val="000000"/>
        </w:rPr>
        <w:t>Сбойчаков</w:t>
      </w:r>
      <w:proofErr w:type="spellEnd"/>
      <w:r w:rsidRPr="006978AE">
        <w:rPr>
          <w:color w:val="000000"/>
        </w:rPr>
        <w:t>, А.В. Москалев, М.М. </w:t>
      </w:r>
      <w:proofErr w:type="spellStart"/>
      <w:r w:rsidRPr="006978AE">
        <w:rPr>
          <w:color w:val="000000"/>
        </w:rPr>
        <w:t>Карапац</w:t>
      </w:r>
      <w:proofErr w:type="spellEnd"/>
      <w:r w:rsidRPr="006978AE">
        <w:rPr>
          <w:color w:val="000000"/>
        </w:rPr>
        <w:t>, Л.И. </w:t>
      </w:r>
      <w:proofErr w:type="spellStart"/>
      <w:r w:rsidRPr="006978AE">
        <w:rPr>
          <w:color w:val="000000"/>
        </w:rPr>
        <w:t>Клецко</w:t>
      </w:r>
      <w:proofErr w:type="spellEnd"/>
      <w:r w:rsidRPr="006978AE">
        <w:rPr>
          <w:color w:val="000000"/>
        </w:rPr>
        <w:t xml:space="preserve">. — Москва : </w:t>
      </w:r>
      <w:proofErr w:type="spellStart"/>
      <w:r w:rsidRPr="006978AE">
        <w:rPr>
          <w:color w:val="000000"/>
        </w:rPr>
        <w:t>КноРус</w:t>
      </w:r>
      <w:proofErr w:type="spellEnd"/>
      <w:r w:rsidRPr="006978AE">
        <w:rPr>
          <w:color w:val="000000"/>
        </w:rPr>
        <w:t>, 2021 — 274 с. — ISBN 978-5-406-06914-1</w:t>
      </w:r>
    </w:p>
    <w:p w14:paraId="669E9DF4" w14:textId="77777777" w:rsidR="006978AE" w:rsidRPr="006978AE" w:rsidRDefault="006978AE" w:rsidP="00CE6F00">
      <w:pPr>
        <w:pStyle w:val="ad"/>
        <w:numPr>
          <w:ilvl w:val="0"/>
          <w:numId w:val="24"/>
        </w:numPr>
        <w:spacing w:before="0" w:after="0" w:line="276" w:lineRule="auto"/>
        <w:ind w:left="0" w:firstLine="709"/>
        <w:jc w:val="both"/>
      </w:pPr>
      <w:r w:rsidRPr="006978AE">
        <w:t xml:space="preserve">Шапиро Я. С. Микробиология : учебное пособие для </w:t>
      </w:r>
      <w:proofErr w:type="spellStart"/>
      <w:r w:rsidRPr="006978AE">
        <w:t>спо</w:t>
      </w:r>
      <w:proofErr w:type="spellEnd"/>
      <w:r w:rsidRPr="006978AE">
        <w:t xml:space="preserve"> / Я. С. Шапиро. — 5-е изд., стер. — Санкт-Петербург : Лань, 2022. — 308 с. — ISBN 978-5-8114-9457-6. </w:t>
      </w:r>
    </w:p>
    <w:p w14:paraId="4C5DCC84" w14:textId="77777777" w:rsidR="00585161" w:rsidRPr="003C2B4A" w:rsidRDefault="00585161" w:rsidP="00585161">
      <w:pPr>
        <w:spacing w:after="0"/>
        <w:ind w:firstLine="709"/>
        <w:rPr>
          <w:rFonts w:ascii="Times New Roman" w:hAnsi="Times New Roman"/>
          <w:sz w:val="24"/>
          <w:szCs w:val="24"/>
        </w:rPr>
      </w:pPr>
    </w:p>
    <w:p w14:paraId="457BD1DF" w14:textId="77777777" w:rsidR="00585161" w:rsidRPr="003C2B4A" w:rsidRDefault="00585161" w:rsidP="00585161">
      <w:pPr>
        <w:tabs>
          <w:tab w:val="left" w:pos="708"/>
          <w:tab w:val="left" w:pos="1416"/>
          <w:tab w:val="left" w:pos="2124"/>
        </w:tabs>
        <w:spacing w:after="0"/>
        <w:ind w:firstLine="709"/>
        <w:jc w:val="both"/>
        <w:rPr>
          <w:rFonts w:ascii="Times New Roman" w:hAnsi="Times New Roman"/>
          <w:b/>
          <w:sz w:val="24"/>
          <w:szCs w:val="24"/>
        </w:rPr>
      </w:pPr>
      <w:r w:rsidRPr="003C2B4A">
        <w:rPr>
          <w:rFonts w:ascii="Times New Roman" w:hAnsi="Times New Roman"/>
          <w:b/>
          <w:sz w:val="24"/>
          <w:szCs w:val="24"/>
        </w:rPr>
        <w:t xml:space="preserve"> 3.2.2. Основные электронные издания </w:t>
      </w:r>
    </w:p>
    <w:p w14:paraId="5BE637C6" w14:textId="77777777" w:rsidR="00CE6F00" w:rsidRPr="00A831C2" w:rsidRDefault="00CE6F00" w:rsidP="00CE6F00">
      <w:pPr>
        <w:pStyle w:val="afffff9"/>
        <w:widowControl/>
        <w:numPr>
          <w:ilvl w:val="0"/>
          <w:numId w:val="43"/>
        </w:numPr>
        <w:spacing w:line="276" w:lineRule="auto"/>
        <w:ind w:left="0" w:firstLine="709"/>
        <w:jc w:val="both"/>
        <w:rPr>
          <w:lang w:val="ru-RU" w:eastAsia="ru-RU"/>
        </w:rPr>
      </w:pPr>
      <w:r w:rsidRPr="00CE6F00">
        <w:rPr>
          <w:lang w:val="ru-RU" w:eastAsia="ru-RU"/>
        </w:rPr>
        <w:t xml:space="preserve">Долгих, В. Т.  Основы иммунопатологии : учебное пособие для среднего профессионального образования / В. Т. Долгих, А. Н. Золотов. — Москва : Издательство </w:t>
      </w:r>
      <w:proofErr w:type="spellStart"/>
      <w:r w:rsidRPr="00CE6F00">
        <w:rPr>
          <w:lang w:val="ru-RU" w:eastAsia="ru-RU"/>
        </w:rPr>
        <w:t>Юрайт</w:t>
      </w:r>
      <w:proofErr w:type="spellEnd"/>
      <w:r w:rsidRPr="00CE6F00">
        <w:rPr>
          <w:lang w:val="ru-RU" w:eastAsia="ru-RU"/>
        </w:rPr>
        <w:t xml:space="preserve">, 2023. — 248 с. — (Профессиональное образование). — ISBN 978-5-534-10473-8. — Текст : электронный // Образовательная платформа </w:t>
      </w:r>
      <w:proofErr w:type="spellStart"/>
      <w:r w:rsidRPr="00CE6F00">
        <w:rPr>
          <w:lang w:val="ru-RU" w:eastAsia="ru-RU"/>
        </w:rPr>
        <w:t>Юрайт</w:t>
      </w:r>
      <w:proofErr w:type="spellEnd"/>
      <w:r w:rsidRPr="00CE6F00">
        <w:rPr>
          <w:lang w:val="ru-RU" w:eastAsia="ru-RU"/>
        </w:rPr>
        <w:t xml:space="preserve"> [сайт]. — URL: </w:t>
      </w:r>
      <w:hyperlink r:id="rId140" w:history="1">
        <w:r w:rsidRPr="00CE6F00">
          <w:rPr>
            <w:lang w:val="ru-RU" w:eastAsia="ru-RU"/>
          </w:rPr>
          <w:t>https</w:t>
        </w:r>
        <w:r w:rsidRPr="00CE6F00">
          <w:rPr>
            <w:lang w:eastAsia="ru-RU"/>
          </w:rPr>
          <w:t>://</w:t>
        </w:r>
        <w:proofErr w:type="spellStart"/>
        <w:r w:rsidRPr="00CE6F00">
          <w:rPr>
            <w:lang w:val="ru-RU" w:eastAsia="ru-RU"/>
          </w:rPr>
          <w:t>urait</w:t>
        </w:r>
        <w:proofErr w:type="spellEnd"/>
        <w:r w:rsidRPr="00CE6F00">
          <w:rPr>
            <w:lang w:eastAsia="ru-RU"/>
          </w:rPr>
          <w:t>.</w:t>
        </w:r>
        <w:proofErr w:type="spellStart"/>
        <w:r w:rsidRPr="00CE6F00">
          <w:rPr>
            <w:lang w:val="ru-RU" w:eastAsia="ru-RU"/>
          </w:rPr>
          <w:t>ru</w:t>
        </w:r>
        <w:proofErr w:type="spellEnd"/>
        <w:r w:rsidRPr="00CE6F00">
          <w:rPr>
            <w:lang w:eastAsia="ru-RU"/>
          </w:rPr>
          <w:t>/</w:t>
        </w:r>
        <w:proofErr w:type="spellStart"/>
        <w:r w:rsidRPr="00CE6F00">
          <w:rPr>
            <w:lang w:val="ru-RU" w:eastAsia="ru-RU"/>
          </w:rPr>
          <w:t>bcode</w:t>
        </w:r>
        <w:proofErr w:type="spellEnd"/>
        <w:r w:rsidRPr="00CE6F00">
          <w:rPr>
            <w:lang w:eastAsia="ru-RU"/>
          </w:rPr>
          <w:t>/517119</w:t>
        </w:r>
      </w:hyperlink>
      <w:r w:rsidRPr="00CE6F00">
        <w:rPr>
          <w:lang w:val="ru-RU" w:eastAsia="ru-RU"/>
        </w:rPr>
        <w:t>   </w:t>
      </w:r>
    </w:p>
    <w:p w14:paraId="29F69AFF" w14:textId="77777777" w:rsidR="00CE6F00" w:rsidRPr="00A831C2" w:rsidRDefault="00CE6F00" w:rsidP="00CE6F00">
      <w:pPr>
        <w:pStyle w:val="afffff9"/>
        <w:widowControl/>
        <w:numPr>
          <w:ilvl w:val="0"/>
          <w:numId w:val="43"/>
        </w:numPr>
        <w:spacing w:line="276" w:lineRule="auto"/>
        <w:ind w:left="0" w:firstLine="709"/>
        <w:jc w:val="both"/>
        <w:rPr>
          <w:lang w:val="ru-RU" w:eastAsia="ru-RU"/>
        </w:rPr>
      </w:pPr>
      <w:r w:rsidRPr="00CE6F00">
        <w:rPr>
          <w:lang w:val="ru-RU" w:eastAsia="ru-RU"/>
        </w:rPr>
        <w:t xml:space="preserve">Емцев, В. Т.  Микробиология : учебник для среднего профессионального образования / В. Т. Емцев, Е. Н. </w:t>
      </w:r>
      <w:proofErr w:type="spellStart"/>
      <w:r w:rsidRPr="00CE6F00">
        <w:rPr>
          <w:lang w:val="ru-RU" w:eastAsia="ru-RU"/>
        </w:rPr>
        <w:t>Мишустин</w:t>
      </w:r>
      <w:proofErr w:type="spellEnd"/>
      <w:r w:rsidRPr="00CE6F00">
        <w:rPr>
          <w:lang w:val="ru-RU" w:eastAsia="ru-RU"/>
        </w:rPr>
        <w:t xml:space="preserve">. — 8-е изд., </w:t>
      </w:r>
      <w:proofErr w:type="spellStart"/>
      <w:r w:rsidRPr="00CE6F00">
        <w:rPr>
          <w:lang w:val="ru-RU" w:eastAsia="ru-RU"/>
        </w:rPr>
        <w:t>испр</w:t>
      </w:r>
      <w:proofErr w:type="spellEnd"/>
      <w:r w:rsidRPr="00CE6F00">
        <w:rPr>
          <w:lang w:val="ru-RU" w:eastAsia="ru-RU"/>
        </w:rPr>
        <w:t xml:space="preserve">. и доп. — Москва : Издательство </w:t>
      </w:r>
      <w:proofErr w:type="spellStart"/>
      <w:r w:rsidRPr="00CE6F00">
        <w:rPr>
          <w:lang w:val="ru-RU" w:eastAsia="ru-RU"/>
        </w:rPr>
        <w:lastRenderedPageBreak/>
        <w:t>Юрайт</w:t>
      </w:r>
      <w:proofErr w:type="spellEnd"/>
      <w:r w:rsidRPr="00CE6F00">
        <w:rPr>
          <w:lang w:val="ru-RU" w:eastAsia="ru-RU"/>
        </w:rPr>
        <w:t xml:space="preserve">, 2023. — 428 с. — (Профессиональное образование). — ISBN 978-5-534-09738-2. — Текст : электронный // Образовательная платформа </w:t>
      </w:r>
      <w:proofErr w:type="spellStart"/>
      <w:r w:rsidRPr="00CE6F00">
        <w:rPr>
          <w:lang w:val="ru-RU" w:eastAsia="ru-RU"/>
        </w:rPr>
        <w:t>Юрайт</w:t>
      </w:r>
      <w:proofErr w:type="spellEnd"/>
      <w:r w:rsidRPr="00CE6F00">
        <w:rPr>
          <w:lang w:val="ru-RU" w:eastAsia="ru-RU"/>
        </w:rPr>
        <w:t xml:space="preserve"> [сайт]. — URL: </w:t>
      </w:r>
      <w:hyperlink r:id="rId141" w:history="1">
        <w:r w:rsidRPr="00CE6F00">
          <w:rPr>
            <w:lang w:val="ru-RU" w:eastAsia="ru-RU"/>
          </w:rPr>
          <w:t>https</w:t>
        </w:r>
        <w:r w:rsidRPr="00CE6F00">
          <w:rPr>
            <w:lang w:eastAsia="ru-RU"/>
          </w:rPr>
          <w:t>://</w:t>
        </w:r>
        <w:proofErr w:type="spellStart"/>
        <w:r w:rsidRPr="00CE6F00">
          <w:rPr>
            <w:lang w:val="ru-RU" w:eastAsia="ru-RU"/>
          </w:rPr>
          <w:t>urait</w:t>
        </w:r>
        <w:proofErr w:type="spellEnd"/>
        <w:r w:rsidRPr="00CE6F00">
          <w:rPr>
            <w:lang w:eastAsia="ru-RU"/>
          </w:rPr>
          <w:t>.</w:t>
        </w:r>
        <w:proofErr w:type="spellStart"/>
        <w:r w:rsidRPr="00CE6F00">
          <w:rPr>
            <w:lang w:val="ru-RU" w:eastAsia="ru-RU"/>
          </w:rPr>
          <w:t>ru</w:t>
        </w:r>
        <w:proofErr w:type="spellEnd"/>
        <w:r w:rsidRPr="00CE6F00">
          <w:rPr>
            <w:lang w:eastAsia="ru-RU"/>
          </w:rPr>
          <w:t>/</w:t>
        </w:r>
        <w:proofErr w:type="spellStart"/>
        <w:r w:rsidRPr="00CE6F00">
          <w:rPr>
            <w:lang w:val="ru-RU" w:eastAsia="ru-RU"/>
          </w:rPr>
          <w:t>bcode</w:t>
        </w:r>
        <w:proofErr w:type="spellEnd"/>
        <w:r w:rsidRPr="00CE6F00">
          <w:rPr>
            <w:lang w:eastAsia="ru-RU"/>
          </w:rPr>
          <w:t>/513917</w:t>
        </w:r>
      </w:hyperlink>
      <w:r w:rsidRPr="00CE6F00">
        <w:rPr>
          <w:lang w:val="ru-RU" w:eastAsia="ru-RU"/>
        </w:rPr>
        <w:t>   </w:t>
      </w:r>
    </w:p>
    <w:p w14:paraId="74A4E9F9" w14:textId="77777777" w:rsidR="00CE6F00" w:rsidRPr="00A831C2" w:rsidRDefault="00CE6F00" w:rsidP="00CE6F00">
      <w:pPr>
        <w:pStyle w:val="afffff9"/>
        <w:widowControl/>
        <w:numPr>
          <w:ilvl w:val="0"/>
          <w:numId w:val="43"/>
        </w:numPr>
        <w:spacing w:line="276" w:lineRule="auto"/>
        <w:ind w:left="0" w:firstLine="709"/>
        <w:jc w:val="both"/>
        <w:rPr>
          <w:lang w:val="ru-RU" w:eastAsia="ru-RU"/>
        </w:rPr>
      </w:pPr>
      <w:r w:rsidRPr="00CE6F00">
        <w:rPr>
          <w:lang w:val="ru-RU" w:eastAsia="ru-RU"/>
        </w:rPr>
        <w:t xml:space="preserve">Емцев, В. Т.  Основы микробиологии : учебник для среднего профессионального образования / В. Т. Емцев, Е. Н. </w:t>
      </w:r>
      <w:proofErr w:type="spellStart"/>
      <w:r w:rsidRPr="00CE6F00">
        <w:rPr>
          <w:lang w:val="ru-RU" w:eastAsia="ru-RU"/>
        </w:rPr>
        <w:t>Мишустин</w:t>
      </w:r>
      <w:proofErr w:type="spellEnd"/>
      <w:r w:rsidRPr="00CE6F00">
        <w:rPr>
          <w:lang w:val="ru-RU" w:eastAsia="ru-RU"/>
        </w:rPr>
        <w:t xml:space="preserve">. — Москва : Издательство </w:t>
      </w:r>
      <w:proofErr w:type="spellStart"/>
      <w:r w:rsidRPr="00CE6F00">
        <w:rPr>
          <w:lang w:val="ru-RU" w:eastAsia="ru-RU"/>
        </w:rPr>
        <w:t>Юрайт</w:t>
      </w:r>
      <w:proofErr w:type="spellEnd"/>
      <w:r w:rsidRPr="00CE6F00">
        <w:rPr>
          <w:lang w:val="ru-RU" w:eastAsia="ru-RU"/>
        </w:rPr>
        <w:t xml:space="preserve">, 2023. — 248 с. — (Профессиональное образование). — ISBN 978-5-534-11718-9. — Текст : электронный // Образовательная платформа </w:t>
      </w:r>
      <w:proofErr w:type="spellStart"/>
      <w:r w:rsidRPr="00CE6F00">
        <w:rPr>
          <w:lang w:val="ru-RU" w:eastAsia="ru-RU"/>
        </w:rPr>
        <w:t>Юрайт</w:t>
      </w:r>
      <w:proofErr w:type="spellEnd"/>
      <w:r w:rsidRPr="00CE6F00">
        <w:rPr>
          <w:lang w:val="ru-RU" w:eastAsia="ru-RU"/>
        </w:rPr>
        <w:t xml:space="preserve"> [сайт]. — URL: </w:t>
      </w:r>
      <w:hyperlink r:id="rId142" w:history="1">
        <w:r w:rsidRPr="00CE6F00">
          <w:rPr>
            <w:lang w:val="ru-RU" w:eastAsia="ru-RU"/>
          </w:rPr>
          <w:t>https</w:t>
        </w:r>
        <w:r w:rsidRPr="00CE6F00">
          <w:rPr>
            <w:lang w:eastAsia="ru-RU"/>
          </w:rPr>
          <w:t>://</w:t>
        </w:r>
        <w:proofErr w:type="spellStart"/>
        <w:r w:rsidRPr="00CE6F00">
          <w:rPr>
            <w:lang w:val="ru-RU" w:eastAsia="ru-RU"/>
          </w:rPr>
          <w:t>urait</w:t>
        </w:r>
        <w:proofErr w:type="spellEnd"/>
        <w:r w:rsidRPr="00CE6F00">
          <w:rPr>
            <w:lang w:eastAsia="ru-RU"/>
          </w:rPr>
          <w:t>.</w:t>
        </w:r>
        <w:proofErr w:type="spellStart"/>
        <w:r w:rsidRPr="00CE6F00">
          <w:rPr>
            <w:lang w:val="ru-RU" w:eastAsia="ru-RU"/>
          </w:rPr>
          <w:t>ru</w:t>
        </w:r>
        <w:proofErr w:type="spellEnd"/>
        <w:r w:rsidRPr="00CE6F00">
          <w:rPr>
            <w:lang w:eastAsia="ru-RU"/>
          </w:rPr>
          <w:t>/</w:t>
        </w:r>
        <w:proofErr w:type="spellStart"/>
        <w:r w:rsidRPr="00CE6F00">
          <w:rPr>
            <w:lang w:val="ru-RU" w:eastAsia="ru-RU"/>
          </w:rPr>
          <w:t>bcode</w:t>
        </w:r>
        <w:proofErr w:type="spellEnd"/>
        <w:r w:rsidRPr="00CE6F00">
          <w:rPr>
            <w:lang w:eastAsia="ru-RU"/>
          </w:rPr>
          <w:t>/513920</w:t>
        </w:r>
      </w:hyperlink>
      <w:r w:rsidRPr="00CE6F00">
        <w:rPr>
          <w:lang w:val="ru-RU" w:eastAsia="ru-RU"/>
        </w:rPr>
        <w:t>   </w:t>
      </w:r>
    </w:p>
    <w:p w14:paraId="75B0DE47" w14:textId="77777777" w:rsidR="00CE6F00" w:rsidRPr="00CE6F00" w:rsidRDefault="00CE6F00" w:rsidP="00CE6F00">
      <w:pPr>
        <w:pStyle w:val="ad"/>
        <w:numPr>
          <w:ilvl w:val="0"/>
          <w:numId w:val="43"/>
        </w:numPr>
        <w:spacing w:before="0" w:after="0" w:line="276" w:lineRule="auto"/>
        <w:ind w:left="0" w:firstLine="709"/>
        <w:jc w:val="both"/>
      </w:pPr>
      <w:r w:rsidRPr="006978AE">
        <w:t>Зверев, В. В. Основы микробиологии и иммунологии : учебник / под ред. В. В. Зверева, М. Н. Бойченко. - Москва : ГЭОТАР-Медиа, 2021. - 368 с. - ISBN 978-5-9704-6199-0. - Текст : электронный // ЭБС "Консультант студента" : [сайт]. - URL : https://www.studentlibrary.ru/book/ISBN9785970461990.html</w:t>
      </w:r>
    </w:p>
    <w:p w14:paraId="1D4C4E7E" w14:textId="77777777" w:rsidR="00CE6F00" w:rsidRPr="006978AE" w:rsidRDefault="00CE6F00" w:rsidP="00CE6F00">
      <w:pPr>
        <w:pStyle w:val="ad"/>
        <w:numPr>
          <w:ilvl w:val="0"/>
          <w:numId w:val="43"/>
        </w:numPr>
        <w:spacing w:before="0" w:after="0" w:line="276" w:lineRule="auto"/>
        <w:ind w:left="0" w:firstLine="709"/>
        <w:jc w:val="both"/>
      </w:pPr>
      <w:r w:rsidRPr="006978AE">
        <w:t>Зверева, В. В. Медицинская микробиология, вирусология и иммунология : Т. 1 : учебник / ред. Зверева В. В. , Бойченко М. Н. - Москва : ГЭОТАР-Медиа, 2020. - 448 с. - ISBN 978-5-9704-5835-8. - Текст : электронный // ЭБС "Консультант студента" : [сайт]. - URL : https://www.studentlibrary.ru/book/ISBN9785970458358.html</w:t>
      </w:r>
    </w:p>
    <w:p w14:paraId="136C05A1" w14:textId="77777777" w:rsidR="00CE6F00" w:rsidRPr="006978AE" w:rsidRDefault="00CE6F00" w:rsidP="00CE6F00">
      <w:pPr>
        <w:pStyle w:val="ad"/>
        <w:numPr>
          <w:ilvl w:val="0"/>
          <w:numId w:val="43"/>
        </w:numPr>
        <w:spacing w:before="0" w:after="0" w:line="276" w:lineRule="auto"/>
        <w:ind w:left="0" w:firstLine="709"/>
        <w:jc w:val="both"/>
      </w:pPr>
      <w:r w:rsidRPr="006978AE">
        <w:t xml:space="preserve">Зверева, В. В. Медицинская микробиология, вирусология и иммунология : Т. 2 : учебник / под ред. Зверева В. В. , Бойченко М. Н. - Москва : ГЭОТАР-Медиа, 2021. - 472 с. - ISBN 978-5-9704-5836-5. - Текст : электронный // ЭБС "Консультант студента" : [сайт]. - URL : </w:t>
      </w:r>
      <w:hyperlink r:id="rId143" w:history="1">
        <w:r w:rsidRPr="00CE6F00">
          <w:t>https://www.studentlibrary.ru/book/ISBN9785970458365.html</w:t>
        </w:r>
      </w:hyperlink>
    </w:p>
    <w:p w14:paraId="32209A66" w14:textId="77777777" w:rsidR="00CE6F00" w:rsidRPr="00A831C2" w:rsidRDefault="00CE6F00" w:rsidP="00CE6F00">
      <w:pPr>
        <w:pStyle w:val="afffff9"/>
        <w:widowControl/>
        <w:numPr>
          <w:ilvl w:val="0"/>
          <w:numId w:val="43"/>
        </w:numPr>
        <w:spacing w:line="276" w:lineRule="auto"/>
        <w:ind w:left="0" w:firstLine="709"/>
        <w:jc w:val="both"/>
        <w:rPr>
          <w:lang w:val="ru-RU" w:eastAsia="ru-RU"/>
        </w:rPr>
      </w:pPr>
      <w:r w:rsidRPr="00CE6F00">
        <w:rPr>
          <w:lang w:val="ru-RU" w:eastAsia="ru-RU"/>
        </w:rPr>
        <w:t xml:space="preserve">Мальцев, В. Н.  Основы микробиологии и иммунологии : учебное пособие для среднего профессионального образования / В. Н. Мальцев, Е. П. Пашков, Л. И. Хаустова. — 2-е изд., </w:t>
      </w:r>
      <w:proofErr w:type="spellStart"/>
      <w:r w:rsidRPr="00CE6F00">
        <w:rPr>
          <w:lang w:val="ru-RU" w:eastAsia="ru-RU"/>
        </w:rPr>
        <w:t>испр</w:t>
      </w:r>
      <w:proofErr w:type="spellEnd"/>
      <w:r w:rsidRPr="00CE6F00">
        <w:rPr>
          <w:lang w:val="ru-RU" w:eastAsia="ru-RU"/>
        </w:rPr>
        <w:t xml:space="preserve">. и доп. — Москва : Издательство </w:t>
      </w:r>
      <w:proofErr w:type="spellStart"/>
      <w:r w:rsidRPr="00CE6F00">
        <w:rPr>
          <w:lang w:val="ru-RU" w:eastAsia="ru-RU"/>
        </w:rPr>
        <w:t>Юрайт</w:t>
      </w:r>
      <w:proofErr w:type="spellEnd"/>
      <w:r w:rsidRPr="00CE6F00">
        <w:rPr>
          <w:lang w:val="ru-RU" w:eastAsia="ru-RU"/>
        </w:rPr>
        <w:t xml:space="preserve">, 2023. — 319 с. — (Профессиональное образование). — ISBN 978-5-534-11566-6. — Текст : электронный // Образовательная платформа </w:t>
      </w:r>
      <w:proofErr w:type="spellStart"/>
      <w:r w:rsidRPr="00CE6F00">
        <w:rPr>
          <w:lang w:val="ru-RU" w:eastAsia="ru-RU"/>
        </w:rPr>
        <w:t>Юрайт</w:t>
      </w:r>
      <w:proofErr w:type="spellEnd"/>
      <w:r w:rsidRPr="00CE6F00">
        <w:rPr>
          <w:lang w:val="ru-RU" w:eastAsia="ru-RU"/>
        </w:rPr>
        <w:t xml:space="preserve"> [сайт]. — URL: </w:t>
      </w:r>
      <w:hyperlink r:id="rId144" w:history="1">
        <w:r w:rsidRPr="00CE6F00">
          <w:rPr>
            <w:lang w:val="ru-RU" w:eastAsia="ru-RU"/>
          </w:rPr>
          <w:t>https</w:t>
        </w:r>
        <w:r w:rsidRPr="00CE6F00">
          <w:rPr>
            <w:lang w:eastAsia="ru-RU"/>
          </w:rPr>
          <w:t>://</w:t>
        </w:r>
        <w:proofErr w:type="spellStart"/>
        <w:r w:rsidRPr="00CE6F00">
          <w:rPr>
            <w:lang w:val="ru-RU" w:eastAsia="ru-RU"/>
          </w:rPr>
          <w:t>urait</w:t>
        </w:r>
        <w:proofErr w:type="spellEnd"/>
        <w:r w:rsidRPr="00CE6F00">
          <w:rPr>
            <w:lang w:eastAsia="ru-RU"/>
          </w:rPr>
          <w:t>.</w:t>
        </w:r>
        <w:proofErr w:type="spellStart"/>
        <w:r w:rsidRPr="00CE6F00">
          <w:rPr>
            <w:lang w:val="ru-RU" w:eastAsia="ru-RU"/>
          </w:rPr>
          <w:t>ru</w:t>
        </w:r>
        <w:proofErr w:type="spellEnd"/>
        <w:r w:rsidRPr="00CE6F00">
          <w:rPr>
            <w:lang w:eastAsia="ru-RU"/>
          </w:rPr>
          <w:t>/</w:t>
        </w:r>
        <w:proofErr w:type="spellStart"/>
        <w:r w:rsidRPr="00CE6F00">
          <w:rPr>
            <w:lang w:val="ru-RU" w:eastAsia="ru-RU"/>
          </w:rPr>
          <w:t>bcode</w:t>
        </w:r>
        <w:proofErr w:type="spellEnd"/>
        <w:r w:rsidRPr="00CE6F00">
          <w:rPr>
            <w:lang w:eastAsia="ru-RU"/>
          </w:rPr>
          <w:t>/518091</w:t>
        </w:r>
      </w:hyperlink>
      <w:r w:rsidRPr="00CE6F00">
        <w:rPr>
          <w:lang w:val="ru-RU" w:eastAsia="ru-RU"/>
        </w:rPr>
        <w:t>   </w:t>
      </w:r>
    </w:p>
    <w:p w14:paraId="27D01BA4" w14:textId="77777777" w:rsidR="00CE6F00" w:rsidRDefault="00CE6F00" w:rsidP="00CE6F00">
      <w:pPr>
        <w:pStyle w:val="ad"/>
        <w:numPr>
          <w:ilvl w:val="0"/>
          <w:numId w:val="43"/>
        </w:numPr>
        <w:spacing w:before="0" w:after="0" w:line="276" w:lineRule="auto"/>
        <w:ind w:left="0" w:firstLine="709"/>
        <w:jc w:val="both"/>
      </w:pPr>
      <w:r w:rsidRPr="006978AE">
        <w:t xml:space="preserve">Шапиро Я. С. Микробиология : учебное пособие для </w:t>
      </w:r>
      <w:proofErr w:type="spellStart"/>
      <w:r w:rsidRPr="006978AE">
        <w:t>спо</w:t>
      </w:r>
      <w:proofErr w:type="spellEnd"/>
      <w:r w:rsidRPr="006978AE">
        <w:t xml:space="preserve"> / Я. С. Шапиро. — 5-е изд., стер. — Санкт-Петербург : Лань, 2022. — 308 с. — ISBN 978-5-8114-9457-6. — Текст : электронный // Лань : электронно-библиотечная система. — URL: </w:t>
      </w:r>
      <w:hyperlink r:id="rId145" w:history="1">
        <w:r w:rsidRPr="006978AE">
          <w:rPr>
            <w:rStyle w:val="ac"/>
          </w:rPr>
          <w:t>https://e.lanbook.com/book/195466</w:t>
        </w:r>
      </w:hyperlink>
      <w:r w:rsidRPr="006978AE">
        <w:t xml:space="preserve">  (дата обращения: 14.01.2022). — Режим доступа: для </w:t>
      </w:r>
      <w:proofErr w:type="spellStart"/>
      <w:r w:rsidRPr="006978AE">
        <w:t>авториз</w:t>
      </w:r>
      <w:proofErr w:type="spellEnd"/>
      <w:r w:rsidRPr="006978AE">
        <w:t>. пользователей.</w:t>
      </w:r>
    </w:p>
    <w:p w14:paraId="6653C8DD" w14:textId="77777777" w:rsidR="00585161" w:rsidRPr="003C2B4A" w:rsidRDefault="00585161" w:rsidP="00585161">
      <w:pPr>
        <w:spacing w:after="0"/>
        <w:ind w:firstLine="709"/>
        <w:rPr>
          <w:rFonts w:ascii="Times New Roman" w:hAnsi="Times New Roman"/>
          <w:sz w:val="24"/>
          <w:szCs w:val="24"/>
        </w:rPr>
      </w:pPr>
    </w:p>
    <w:p w14:paraId="374DAA77" w14:textId="118569EB" w:rsidR="00585161" w:rsidRPr="003C2B4A" w:rsidRDefault="00585161" w:rsidP="00585161">
      <w:pPr>
        <w:spacing w:after="0"/>
        <w:ind w:firstLine="709"/>
        <w:rPr>
          <w:rFonts w:ascii="Times New Roman" w:hAnsi="Times New Roman"/>
          <w:b/>
          <w:bCs/>
          <w:sz w:val="24"/>
          <w:szCs w:val="24"/>
        </w:rPr>
      </w:pPr>
      <w:r w:rsidRPr="003C2B4A">
        <w:rPr>
          <w:rFonts w:ascii="Times New Roman" w:hAnsi="Times New Roman"/>
          <w:b/>
          <w:bCs/>
          <w:sz w:val="24"/>
          <w:szCs w:val="24"/>
        </w:rPr>
        <w:t xml:space="preserve">3.2.3. Дополнительные источники </w:t>
      </w:r>
    </w:p>
    <w:p w14:paraId="39916B73" w14:textId="77777777" w:rsidR="00585161" w:rsidRPr="003C2B4A" w:rsidRDefault="00585161" w:rsidP="00585161">
      <w:pPr>
        <w:spacing w:after="0"/>
        <w:ind w:firstLine="709"/>
        <w:rPr>
          <w:rFonts w:ascii="Times New Roman" w:hAnsi="Times New Roman"/>
          <w:sz w:val="24"/>
          <w:szCs w:val="24"/>
        </w:rPr>
      </w:pPr>
      <w:r w:rsidRPr="003C2B4A">
        <w:rPr>
          <w:rFonts w:ascii="Times New Roman" w:hAnsi="Times New Roman"/>
          <w:sz w:val="24"/>
          <w:szCs w:val="24"/>
        </w:rPr>
        <w:t>1. ГОСТ Р 52905-2007 (ИСО 15190:2003); Лаборатории медицинские. Требования безопасности. Настоящий стандарт устанавливает требования по формированию и поддержанию безопасной рабочей среды в медицинских лабораториях;</w:t>
      </w:r>
    </w:p>
    <w:p w14:paraId="1AD3FAEA" w14:textId="77777777" w:rsidR="00585161" w:rsidRPr="003C2B4A" w:rsidRDefault="00585161" w:rsidP="00585161">
      <w:pPr>
        <w:spacing w:after="0"/>
        <w:ind w:firstLine="709"/>
        <w:rPr>
          <w:rFonts w:ascii="Times New Roman" w:hAnsi="Times New Roman"/>
          <w:sz w:val="24"/>
          <w:szCs w:val="24"/>
        </w:rPr>
      </w:pPr>
      <w:r w:rsidRPr="003C2B4A">
        <w:rPr>
          <w:rFonts w:ascii="Times New Roman" w:hAnsi="Times New Roman"/>
          <w:sz w:val="24"/>
          <w:szCs w:val="24"/>
        </w:rPr>
        <w:t>2. Методические указания МУ 4.2.2039-05 "Техника сбора и транспортирования биоматериалов в микробиологические лаборатории".</w:t>
      </w:r>
    </w:p>
    <w:p w14:paraId="514D9835" w14:textId="77777777" w:rsidR="00585161" w:rsidRPr="003C2B4A" w:rsidRDefault="00585161" w:rsidP="00585161">
      <w:pPr>
        <w:spacing w:after="0"/>
        <w:ind w:firstLine="709"/>
        <w:rPr>
          <w:rFonts w:ascii="Times New Roman" w:hAnsi="Times New Roman"/>
          <w:sz w:val="24"/>
          <w:szCs w:val="24"/>
        </w:rPr>
      </w:pPr>
      <w:r w:rsidRPr="003C2B4A">
        <w:rPr>
          <w:rFonts w:ascii="Times New Roman" w:hAnsi="Times New Roman"/>
          <w:sz w:val="24"/>
          <w:szCs w:val="24"/>
        </w:rPr>
        <w:t xml:space="preserve">3. Методические указания МУК 4.2.3145-13 «Лабораторная диагностика гельминтозов и </w:t>
      </w:r>
      <w:proofErr w:type="spellStart"/>
      <w:r w:rsidRPr="003C2B4A">
        <w:rPr>
          <w:rFonts w:ascii="Times New Roman" w:hAnsi="Times New Roman"/>
          <w:sz w:val="24"/>
          <w:szCs w:val="24"/>
        </w:rPr>
        <w:t>протоозов</w:t>
      </w:r>
      <w:proofErr w:type="spellEnd"/>
      <w:r w:rsidRPr="003C2B4A">
        <w:rPr>
          <w:rFonts w:ascii="Times New Roman" w:hAnsi="Times New Roman"/>
          <w:sz w:val="24"/>
          <w:szCs w:val="24"/>
        </w:rPr>
        <w:t>»;</w:t>
      </w:r>
    </w:p>
    <w:p w14:paraId="28D501BF" w14:textId="77777777" w:rsidR="00585161" w:rsidRPr="003C2B4A" w:rsidRDefault="00585161" w:rsidP="00585161">
      <w:pPr>
        <w:spacing w:after="0"/>
        <w:ind w:firstLine="709"/>
        <w:contextualSpacing/>
        <w:rPr>
          <w:rFonts w:ascii="Times New Roman" w:hAnsi="Times New Roman"/>
          <w:sz w:val="24"/>
          <w:szCs w:val="24"/>
        </w:rPr>
      </w:pPr>
      <w:r w:rsidRPr="003C2B4A">
        <w:rPr>
          <w:rFonts w:ascii="Times New Roman" w:hAnsi="Times New Roman"/>
          <w:sz w:val="24"/>
          <w:szCs w:val="24"/>
        </w:rPr>
        <w:t xml:space="preserve">4. Научно-исследовательский институт эпидемиологии и микробиологии им. Н.Ф. Гамалеи РАМН [Электронный ресурс]. </w:t>
      </w:r>
      <w:r w:rsidRPr="003C2B4A">
        <w:rPr>
          <w:rFonts w:ascii="Times New Roman" w:hAnsi="Times New Roman"/>
          <w:sz w:val="24"/>
          <w:szCs w:val="24"/>
          <w:lang w:val="en-US"/>
        </w:rPr>
        <w:t>URL</w:t>
      </w:r>
      <w:r w:rsidRPr="003C2B4A">
        <w:rPr>
          <w:rFonts w:ascii="Times New Roman" w:hAnsi="Times New Roman"/>
          <w:sz w:val="24"/>
          <w:szCs w:val="24"/>
        </w:rPr>
        <w:t xml:space="preserve">: </w:t>
      </w:r>
      <w:hyperlink r:id="rId146" w:history="1">
        <w:r w:rsidRPr="003C2B4A">
          <w:rPr>
            <w:rStyle w:val="ac"/>
            <w:rFonts w:ascii="Times New Roman" w:hAnsi="Times New Roman"/>
            <w:sz w:val="24"/>
            <w:szCs w:val="24"/>
          </w:rPr>
          <w:t>http://www.gamaleya.ru/</w:t>
        </w:r>
      </w:hyperlink>
    </w:p>
    <w:p w14:paraId="0EB0C3B9" w14:textId="77777777" w:rsidR="00585161" w:rsidRPr="003C2B4A" w:rsidRDefault="00585161" w:rsidP="00585161">
      <w:pPr>
        <w:spacing w:after="0"/>
        <w:ind w:firstLine="709"/>
        <w:contextualSpacing/>
        <w:rPr>
          <w:rFonts w:ascii="Times New Roman" w:hAnsi="Times New Roman"/>
          <w:b/>
          <w:sz w:val="24"/>
          <w:szCs w:val="24"/>
          <w:lang w:val="en-US"/>
        </w:rPr>
      </w:pPr>
      <w:r w:rsidRPr="003C2B4A">
        <w:rPr>
          <w:rFonts w:ascii="Times New Roman" w:hAnsi="Times New Roman"/>
          <w:sz w:val="24"/>
          <w:szCs w:val="24"/>
        </w:rPr>
        <w:t xml:space="preserve">5. Словарь по микробиологии [Электронный ресурс]. </w:t>
      </w:r>
      <w:r w:rsidRPr="003C2B4A">
        <w:rPr>
          <w:rFonts w:ascii="Times New Roman" w:hAnsi="Times New Roman"/>
          <w:sz w:val="24"/>
          <w:szCs w:val="24"/>
          <w:lang w:val="en-US"/>
        </w:rPr>
        <w:t xml:space="preserve">URL: </w:t>
      </w:r>
      <w:hyperlink r:id="rId147" w:history="1">
        <w:r w:rsidRPr="003C2B4A">
          <w:rPr>
            <w:rStyle w:val="ac"/>
            <w:rFonts w:ascii="Times New Roman" w:hAnsi="Times New Roman"/>
            <w:sz w:val="24"/>
            <w:szCs w:val="24"/>
            <w:lang w:val="en-US"/>
          </w:rPr>
          <w:t>http://en.edu.ru:8100/db/msg/2351</w:t>
        </w:r>
      </w:hyperlink>
    </w:p>
    <w:p w14:paraId="2E5140B0" w14:textId="77777777" w:rsidR="00585161" w:rsidRPr="003C2B4A" w:rsidRDefault="00585161" w:rsidP="00585161">
      <w:pPr>
        <w:contextualSpacing/>
        <w:jc w:val="center"/>
        <w:rPr>
          <w:rFonts w:ascii="Times New Roman" w:hAnsi="Times New Roman"/>
          <w:b/>
          <w:sz w:val="24"/>
          <w:szCs w:val="24"/>
          <w:lang w:val="en-US"/>
        </w:rPr>
      </w:pPr>
    </w:p>
    <w:p w14:paraId="020A1457" w14:textId="77777777" w:rsidR="00CE6F00" w:rsidRDefault="00CE6F00">
      <w:pPr>
        <w:spacing w:after="160" w:line="259" w:lineRule="auto"/>
        <w:rPr>
          <w:rFonts w:ascii="Times New Roman" w:hAnsi="Times New Roman"/>
          <w:b/>
          <w:sz w:val="24"/>
          <w:szCs w:val="24"/>
        </w:rPr>
      </w:pPr>
      <w:r>
        <w:rPr>
          <w:rFonts w:ascii="Times New Roman" w:hAnsi="Times New Roman"/>
          <w:b/>
          <w:sz w:val="24"/>
          <w:szCs w:val="24"/>
        </w:rPr>
        <w:br w:type="page"/>
      </w:r>
    </w:p>
    <w:p w14:paraId="33F4BDFC" w14:textId="765A5209" w:rsidR="00585161" w:rsidRPr="003C2B4A" w:rsidRDefault="00585161" w:rsidP="00585161">
      <w:pPr>
        <w:contextualSpacing/>
        <w:jc w:val="center"/>
        <w:rPr>
          <w:rFonts w:ascii="Times New Roman" w:hAnsi="Times New Roman"/>
          <w:b/>
          <w:sz w:val="24"/>
          <w:szCs w:val="24"/>
        </w:rPr>
      </w:pPr>
      <w:r w:rsidRPr="003C2B4A">
        <w:rPr>
          <w:rFonts w:ascii="Times New Roman" w:hAnsi="Times New Roman"/>
          <w:b/>
          <w:sz w:val="24"/>
          <w:szCs w:val="24"/>
        </w:rPr>
        <w:lastRenderedPageBreak/>
        <w:t xml:space="preserve">4. КОНТРОЛЬ И ОЦЕНКА РЕЗУЛЬТАТОВ ОСВОЕНИЯ </w:t>
      </w:r>
      <w:r w:rsidRPr="003C2B4A">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118"/>
        <w:gridCol w:w="2829"/>
      </w:tblGrid>
      <w:tr w:rsidR="00585161" w:rsidRPr="00F50956" w14:paraId="652B8E5B" w14:textId="77777777" w:rsidTr="00F50956">
        <w:trPr>
          <w:trHeight w:val="23"/>
        </w:trPr>
        <w:tc>
          <w:tcPr>
            <w:tcW w:w="1912" w:type="pct"/>
          </w:tcPr>
          <w:p w14:paraId="4F2932AE" w14:textId="36BC5EB0" w:rsidR="00585161" w:rsidRPr="00F50956" w:rsidRDefault="000350B2"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 xml:space="preserve">Результаты обучения </w:t>
            </w:r>
          </w:p>
        </w:tc>
        <w:tc>
          <w:tcPr>
            <w:tcW w:w="1619" w:type="pct"/>
          </w:tcPr>
          <w:p w14:paraId="7A8A17A5"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469" w:type="pct"/>
          </w:tcPr>
          <w:p w14:paraId="1EBA1E5D"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585161" w:rsidRPr="00F50956" w14:paraId="78C7E58A" w14:textId="77777777" w:rsidTr="00F50956">
        <w:trPr>
          <w:trHeight w:val="23"/>
        </w:trPr>
        <w:tc>
          <w:tcPr>
            <w:tcW w:w="1912" w:type="pct"/>
          </w:tcPr>
          <w:p w14:paraId="53011837"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6C0AEA0B"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роль микроорганизмов в жизни человека и общества;</w:t>
            </w:r>
          </w:p>
          <w:p w14:paraId="79C18FB2"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морфологию, физиологию и экологию микроорганизмов, методы их изучения;</w:t>
            </w:r>
          </w:p>
          <w:p w14:paraId="11B2887E"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основы эпидемиологии инфекционных болезней, пути заражения, локализацию микроорганизмов в организме человека;</w:t>
            </w:r>
          </w:p>
          <w:p w14:paraId="092B01C0"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xml:space="preserve">- факторы иммунитета, его значение для человека и общества, принципы иммунопрофилактики и иммунотерапии болезней человека </w:t>
            </w:r>
          </w:p>
          <w:p w14:paraId="51EECA29" w14:textId="77777777" w:rsidR="00585161" w:rsidRPr="00F50956" w:rsidRDefault="00585161" w:rsidP="00F50956">
            <w:pPr>
              <w:spacing w:after="0" w:line="240" w:lineRule="auto"/>
              <w:jc w:val="both"/>
              <w:rPr>
                <w:rFonts w:ascii="Times New Roman" w:hAnsi="Times New Roman"/>
                <w:bCs/>
                <w:sz w:val="24"/>
                <w:szCs w:val="24"/>
              </w:rPr>
            </w:pPr>
          </w:p>
        </w:tc>
        <w:tc>
          <w:tcPr>
            <w:tcW w:w="1619" w:type="pct"/>
          </w:tcPr>
          <w:p w14:paraId="50CE7590"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способность определить принадлежность микроорганизмов к бактериям, грибам, простейшим по рисункам, фотографиям, муляжам, морфологии и </w:t>
            </w:r>
            <w:proofErr w:type="spellStart"/>
            <w:r w:rsidRPr="00F50956">
              <w:rPr>
                <w:rFonts w:ascii="Times New Roman" w:hAnsi="Times New Roman"/>
                <w:sz w:val="24"/>
                <w:szCs w:val="24"/>
              </w:rPr>
              <w:t>культуральным</w:t>
            </w:r>
            <w:proofErr w:type="spellEnd"/>
            <w:r w:rsidRPr="00F50956">
              <w:rPr>
                <w:rFonts w:ascii="Times New Roman" w:hAnsi="Times New Roman"/>
                <w:sz w:val="24"/>
                <w:szCs w:val="24"/>
              </w:rPr>
              <w:t xml:space="preserve"> свойствам с учетом изученного учебного материала;</w:t>
            </w:r>
          </w:p>
          <w:p w14:paraId="1B80FA05"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xml:space="preserve">- владение специальной терминологией, используемой в микробиологии; </w:t>
            </w:r>
          </w:p>
          <w:p w14:paraId="3E044A17"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последовательное изложение программного материала по эпидемиологии инфекционных заболеваний согласно законам распространения инфекции в восприимчивом коллективе;</w:t>
            </w:r>
          </w:p>
          <w:p w14:paraId="459B17A4"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свободное владение знаниями факторов иммунитета, принципами иммунопрофилактики и иммунотерапии в соответствии с нормативными документами</w:t>
            </w:r>
          </w:p>
        </w:tc>
        <w:tc>
          <w:tcPr>
            <w:tcW w:w="1469" w:type="pct"/>
          </w:tcPr>
          <w:p w14:paraId="69E6CCC3"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Тестирование, индивидуальный и групповой опрос, решение ситуационных задач,</w:t>
            </w:r>
          </w:p>
          <w:p w14:paraId="564A3B0A"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дифференцированный зачет</w:t>
            </w:r>
          </w:p>
        </w:tc>
      </w:tr>
      <w:tr w:rsidR="00585161" w:rsidRPr="00F50956" w14:paraId="07D0E53B" w14:textId="77777777" w:rsidTr="00F50956">
        <w:trPr>
          <w:trHeight w:val="23"/>
        </w:trPr>
        <w:tc>
          <w:tcPr>
            <w:tcW w:w="1912" w:type="pct"/>
          </w:tcPr>
          <w:p w14:paraId="27BDE974"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t>умения</w:t>
            </w:r>
          </w:p>
          <w:p w14:paraId="3BB1C69B" w14:textId="77777777" w:rsidR="00585161" w:rsidRPr="00F50956" w:rsidRDefault="00585161" w:rsidP="00F50956">
            <w:pPr>
              <w:keepLines/>
              <w:spacing w:after="0" w:line="240" w:lineRule="auto"/>
              <w:jc w:val="both"/>
              <w:rPr>
                <w:rFonts w:ascii="Times New Roman" w:hAnsi="Times New Roman"/>
                <w:sz w:val="24"/>
                <w:szCs w:val="24"/>
              </w:rPr>
            </w:pPr>
            <w:r w:rsidRPr="00F50956">
              <w:rPr>
                <w:rFonts w:ascii="Times New Roman" w:hAnsi="Times New Roman"/>
                <w:sz w:val="24"/>
                <w:szCs w:val="24"/>
              </w:rPr>
              <w:t>- проводить забор, транспортировку и хранение материала для микробиологических исследований;</w:t>
            </w:r>
          </w:p>
          <w:p w14:paraId="2E1CFC61" w14:textId="77777777" w:rsidR="00585161" w:rsidRPr="00F50956" w:rsidRDefault="00585161" w:rsidP="00F50956">
            <w:pPr>
              <w:spacing w:after="0" w:line="240" w:lineRule="auto"/>
              <w:jc w:val="both"/>
              <w:rPr>
                <w:rFonts w:ascii="Times New Roman" w:hAnsi="Times New Roman"/>
                <w:sz w:val="24"/>
                <w:szCs w:val="24"/>
              </w:rPr>
            </w:pPr>
            <w:r w:rsidRPr="00F50956">
              <w:rPr>
                <w:rFonts w:ascii="Times New Roman" w:hAnsi="Times New Roman"/>
                <w:sz w:val="24"/>
                <w:szCs w:val="24"/>
              </w:rPr>
              <w:t>- дифференцировать разные группы микроорганизмов по их основным свойствам.</w:t>
            </w:r>
          </w:p>
          <w:p w14:paraId="290AE770" w14:textId="77777777" w:rsidR="00585161" w:rsidRPr="00F50956" w:rsidRDefault="00585161" w:rsidP="00F50956">
            <w:pPr>
              <w:spacing w:after="0" w:line="240" w:lineRule="auto"/>
              <w:jc w:val="both"/>
              <w:rPr>
                <w:rFonts w:ascii="Times New Roman" w:hAnsi="Times New Roman"/>
                <w:sz w:val="24"/>
                <w:szCs w:val="24"/>
              </w:rPr>
            </w:pPr>
          </w:p>
          <w:p w14:paraId="225D7121" w14:textId="77777777" w:rsidR="00585161" w:rsidRPr="00F50956" w:rsidRDefault="00585161" w:rsidP="00F50956">
            <w:pPr>
              <w:spacing w:after="0" w:line="240" w:lineRule="auto"/>
              <w:jc w:val="both"/>
              <w:rPr>
                <w:rFonts w:ascii="Times New Roman" w:hAnsi="Times New Roman"/>
                <w:bCs/>
                <w:sz w:val="24"/>
                <w:szCs w:val="24"/>
              </w:rPr>
            </w:pPr>
          </w:p>
        </w:tc>
        <w:tc>
          <w:tcPr>
            <w:tcW w:w="1619" w:type="pct"/>
          </w:tcPr>
          <w:p w14:paraId="75C9D6BA"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-осуществление забора, транспортировки и хранения материала для микробиологических исследований в соответствии с санитарными правилами и методическими указаниями, требованиями безопасности;</w:t>
            </w:r>
          </w:p>
          <w:p w14:paraId="5B3F924F"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 способность отличать разные группы микроорганизмов по их основным свойствам на основании научных данных.</w:t>
            </w:r>
          </w:p>
        </w:tc>
        <w:tc>
          <w:tcPr>
            <w:tcW w:w="1469" w:type="pct"/>
          </w:tcPr>
          <w:p w14:paraId="30DCBA8A"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Экспертная оценка выполнения практических заданий</w:t>
            </w:r>
          </w:p>
          <w:p w14:paraId="1EED11CF" w14:textId="77777777" w:rsidR="00585161" w:rsidRPr="00F50956" w:rsidRDefault="00585161" w:rsidP="00F50956">
            <w:pPr>
              <w:spacing w:after="0" w:line="240" w:lineRule="auto"/>
              <w:rPr>
                <w:rFonts w:ascii="Times New Roman" w:hAnsi="Times New Roman"/>
                <w:bCs/>
                <w:sz w:val="24"/>
                <w:szCs w:val="24"/>
              </w:rPr>
            </w:pPr>
          </w:p>
        </w:tc>
      </w:tr>
    </w:tbl>
    <w:p w14:paraId="73F6B04B" w14:textId="77777777" w:rsidR="00585161" w:rsidRPr="003C2B4A" w:rsidRDefault="00585161" w:rsidP="00585161">
      <w:pPr>
        <w:spacing w:after="0"/>
        <w:jc w:val="right"/>
        <w:rPr>
          <w:rFonts w:ascii="Times New Roman" w:hAnsi="Times New Roman"/>
          <w:bCs/>
          <w:sz w:val="24"/>
          <w:szCs w:val="24"/>
        </w:rPr>
      </w:pPr>
    </w:p>
    <w:p w14:paraId="0547064B" w14:textId="77777777" w:rsidR="006978AE" w:rsidRDefault="006978AE">
      <w:pPr>
        <w:spacing w:after="160" w:line="259" w:lineRule="auto"/>
        <w:rPr>
          <w:rFonts w:ascii="Times New Roman" w:hAnsi="Times New Roman"/>
          <w:b/>
          <w:sz w:val="24"/>
          <w:szCs w:val="24"/>
        </w:rPr>
      </w:pPr>
      <w:r>
        <w:rPr>
          <w:rFonts w:ascii="Times New Roman" w:hAnsi="Times New Roman"/>
          <w:b/>
          <w:sz w:val="24"/>
          <w:szCs w:val="24"/>
        </w:rPr>
        <w:br w:type="page"/>
      </w:r>
    </w:p>
    <w:p w14:paraId="29A05158" w14:textId="3DA886C5" w:rsidR="00585161" w:rsidRPr="003C2B4A" w:rsidRDefault="00585161" w:rsidP="00585161">
      <w:pPr>
        <w:spacing w:after="0" w:line="360" w:lineRule="auto"/>
        <w:jc w:val="right"/>
        <w:rPr>
          <w:rFonts w:ascii="Times New Roman" w:hAnsi="Times New Roman"/>
          <w:b/>
          <w:sz w:val="24"/>
          <w:szCs w:val="24"/>
        </w:rPr>
      </w:pPr>
      <w:r w:rsidRPr="003C2B4A">
        <w:rPr>
          <w:rFonts w:ascii="Times New Roman" w:hAnsi="Times New Roman"/>
          <w:b/>
          <w:sz w:val="24"/>
          <w:szCs w:val="24"/>
        </w:rPr>
        <w:lastRenderedPageBreak/>
        <w:t xml:space="preserve">Приложение </w:t>
      </w:r>
      <w:r w:rsidR="00480277" w:rsidRPr="003C2B4A">
        <w:rPr>
          <w:rFonts w:ascii="Times New Roman" w:hAnsi="Times New Roman"/>
          <w:b/>
          <w:sz w:val="24"/>
          <w:szCs w:val="24"/>
        </w:rPr>
        <w:t>3</w:t>
      </w:r>
      <w:r w:rsidRPr="003C2B4A">
        <w:rPr>
          <w:rFonts w:ascii="Times New Roman" w:hAnsi="Times New Roman"/>
          <w:b/>
          <w:sz w:val="24"/>
          <w:szCs w:val="24"/>
        </w:rPr>
        <w:t>.12</w:t>
      </w:r>
    </w:p>
    <w:p w14:paraId="42388507" w14:textId="77777777" w:rsidR="00116E5C" w:rsidRPr="003C2B4A" w:rsidRDefault="00116E5C" w:rsidP="00116E5C">
      <w:pPr>
        <w:widowControl w:val="0"/>
        <w:autoSpaceDE w:val="0"/>
        <w:autoSpaceDN w:val="0"/>
        <w:spacing w:after="0" w:line="240" w:lineRule="auto"/>
        <w:jc w:val="right"/>
        <w:rPr>
          <w:rFonts w:ascii="Times New Roman" w:hAnsi="Times New Roman"/>
          <w:bCs/>
          <w:sz w:val="24"/>
          <w:szCs w:val="24"/>
          <w:lang w:eastAsia="en-US"/>
        </w:rPr>
      </w:pPr>
      <w:r w:rsidRPr="003C2B4A">
        <w:rPr>
          <w:rFonts w:ascii="Times New Roman" w:hAnsi="Times New Roman"/>
          <w:bCs/>
          <w:sz w:val="24"/>
          <w:szCs w:val="24"/>
          <w:lang w:eastAsia="en-US"/>
        </w:rPr>
        <w:t>к ПОП-П по специальности</w:t>
      </w:r>
    </w:p>
    <w:p w14:paraId="0D542780" w14:textId="77777777" w:rsidR="00116E5C" w:rsidRPr="003C2B4A" w:rsidRDefault="00116E5C" w:rsidP="00116E5C">
      <w:pPr>
        <w:spacing w:after="0"/>
        <w:jc w:val="right"/>
        <w:rPr>
          <w:rFonts w:ascii="Times New Roman" w:hAnsi="Times New Roman"/>
          <w:bCs/>
          <w:sz w:val="24"/>
          <w:szCs w:val="24"/>
        </w:rPr>
      </w:pPr>
      <w:r w:rsidRPr="003C2B4A">
        <w:rPr>
          <w:rFonts w:ascii="Times New Roman" w:hAnsi="Times New Roman"/>
          <w:bCs/>
          <w:iCs/>
          <w:sz w:val="24"/>
          <w:szCs w:val="24"/>
        </w:rPr>
        <w:t>34.02.01 Сестринское дело</w:t>
      </w:r>
    </w:p>
    <w:p w14:paraId="4A7896D0" w14:textId="77777777" w:rsidR="00585161" w:rsidRPr="003C2B4A" w:rsidRDefault="00585161" w:rsidP="00585161">
      <w:pPr>
        <w:jc w:val="center"/>
        <w:rPr>
          <w:rFonts w:ascii="Times New Roman" w:hAnsi="Times New Roman"/>
          <w:b/>
          <w:sz w:val="24"/>
          <w:szCs w:val="24"/>
        </w:rPr>
      </w:pPr>
    </w:p>
    <w:p w14:paraId="0F3E740B" w14:textId="77777777" w:rsidR="00585161" w:rsidRPr="003C2B4A" w:rsidRDefault="00585161" w:rsidP="00585161">
      <w:pPr>
        <w:jc w:val="center"/>
        <w:rPr>
          <w:rFonts w:ascii="Times New Roman" w:hAnsi="Times New Roman"/>
          <w:b/>
          <w:sz w:val="24"/>
          <w:szCs w:val="24"/>
        </w:rPr>
      </w:pPr>
    </w:p>
    <w:p w14:paraId="69F69299" w14:textId="77777777" w:rsidR="00585161" w:rsidRPr="003C2B4A" w:rsidRDefault="00585161" w:rsidP="00585161">
      <w:pPr>
        <w:jc w:val="center"/>
        <w:rPr>
          <w:rFonts w:ascii="Times New Roman" w:hAnsi="Times New Roman"/>
          <w:b/>
          <w:sz w:val="24"/>
          <w:szCs w:val="24"/>
        </w:rPr>
      </w:pPr>
    </w:p>
    <w:p w14:paraId="3362F829" w14:textId="77777777" w:rsidR="00585161" w:rsidRPr="003C2B4A" w:rsidRDefault="00585161" w:rsidP="00585161">
      <w:pPr>
        <w:jc w:val="center"/>
        <w:rPr>
          <w:rFonts w:ascii="Times New Roman" w:hAnsi="Times New Roman"/>
          <w:b/>
          <w:sz w:val="24"/>
          <w:szCs w:val="24"/>
        </w:rPr>
      </w:pPr>
    </w:p>
    <w:p w14:paraId="76D70B0B" w14:textId="59EFC4FD" w:rsidR="00585161" w:rsidRPr="003C2B4A" w:rsidRDefault="003C2B4A" w:rsidP="00585161">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2CF9025" w14:textId="77777777" w:rsidR="00585161" w:rsidRPr="003C2B4A" w:rsidRDefault="00585161" w:rsidP="00585161">
      <w:pPr>
        <w:jc w:val="center"/>
        <w:rPr>
          <w:rFonts w:ascii="Times New Roman" w:hAnsi="Times New Roman"/>
          <w:b/>
          <w:sz w:val="24"/>
          <w:szCs w:val="24"/>
          <w:u w:val="single"/>
        </w:rPr>
      </w:pPr>
    </w:p>
    <w:p w14:paraId="5FD9ABB0" w14:textId="6A9A580C"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t>ОП.06</w:t>
      </w:r>
      <w:r w:rsidR="00E32150" w:rsidRPr="003C2B4A">
        <w:rPr>
          <w:rFonts w:ascii="Times New Roman" w:hAnsi="Times New Roman"/>
          <w:b/>
          <w:sz w:val="24"/>
          <w:szCs w:val="24"/>
        </w:rPr>
        <w:t xml:space="preserve"> </w:t>
      </w:r>
      <w:r w:rsidRPr="003C2B4A">
        <w:rPr>
          <w:rFonts w:ascii="Times New Roman" w:hAnsi="Times New Roman"/>
          <w:b/>
          <w:sz w:val="24"/>
          <w:szCs w:val="24"/>
        </w:rPr>
        <w:t>Ф</w:t>
      </w:r>
      <w:r w:rsidR="001A126E" w:rsidRPr="003C2B4A">
        <w:rPr>
          <w:rFonts w:ascii="Times New Roman" w:hAnsi="Times New Roman"/>
          <w:b/>
          <w:sz w:val="24"/>
          <w:szCs w:val="24"/>
        </w:rPr>
        <w:t>армакология</w:t>
      </w:r>
    </w:p>
    <w:p w14:paraId="3C9C6D62" w14:textId="77777777" w:rsidR="00585161" w:rsidRPr="003C2B4A" w:rsidRDefault="00585161" w:rsidP="00585161">
      <w:pPr>
        <w:jc w:val="center"/>
        <w:rPr>
          <w:rFonts w:ascii="Times New Roman" w:hAnsi="Times New Roman"/>
          <w:b/>
          <w:sz w:val="24"/>
          <w:szCs w:val="24"/>
        </w:rPr>
      </w:pPr>
    </w:p>
    <w:p w14:paraId="581D1866" w14:textId="77777777" w:rsidR="00585161" w:rsidRPr="003C2B4A" w:rsidRDefault="00585161" w:rsidP="00585161">
      <w:pPr>
        <w:rPr>
          <w:rFonts w:ascii="Times New Roman" w:hAnsi="Times New Roman"/>
          <w:b/>
          <w:sz w:val="24"/>
          <w:szCs w:val="24"/>
        </w:rPr>
      </w:pPr>
    </w:p>
    <w:p w14:paraId="6F3DEC0D" w14:textId="77777777" w:rsidR="00585161" w:rsidRPr="003C2B4A" w:rsidRDefault="00585161" w:rsidP="00585161">
      <w:pPr>
        <w:rPr>
          <w:rFonts w:ascii="Times New Roman" w:hAnsi="Times New Roman"/>
          <w:b/>
          <w:sz w:val="24"/>
          <w:szCs w:val="24"/>
        </w:rPr>
      </w:pPr>
    </w:p>
    <w:p w14:paraId="35959740" w14:textId="77777777" w:rsidR="00585161" w:rsidRPr="003C2B4A" w:rsidRDefault="00585161" w:rsidP="00585161">
      <w:pPr>
        <w:rPr>
          <w:rFonts w:ascii="Times New Roman" w:hAnsi="Times New Roman"/>
          <w:b/>
          <w:sz w:val="24"/>
          <w:szCs w:val="24"/>
        </w:rPr>
      </w:pPr>
    </w:p>
    <w:p w14:paraId="46D834B6" w14:textId="77777777" w:rsidR="00585161" w:rsidRPr="003C2B4A" w:rsidRDefault="00585161" w:rsidP="00585161">
      <w:pPr>
        <w:rPr>
          <w:rFonts w:ascii="Times New Roman" w:hAnsi="Times New Roman"/>
          <w:b/>
          <w:sz w:val="24"/>
          <w:szCs w:val="24"/>
        </w:rPr>
      </w:pPr>
    </w:p>
    <w:p w14:paraId="6F6B0860" w14:textId="77777777" w:rsidR="00585161" w:rsidRPr="003C2B4A" w:rsidRDefault="00585161" w:rsidP="00585161">
      <w:pPr>
        <w:rPr>
          <w:rFonts w:ascii="Times New Roman" w:hAnsi="Times New Roman"/>
          <w:b/>
          <w:sz w:val="24"/>
          <w:szCs w:val="24"/>
        </w:rPr>
      </w:pPr>
    </w:p>
    <w:p w14:paraId="782D380B" w14:textId="77777777" w:rsidR="00585161" w:rsidRPr="003C2B4A" w:rsidRDefault="00585161" w:rsidP="00585161">
      <w:pPr>
        <w:rPr>
          <w:rFonts w:ascii="Times New Roman" w:hAnsi="Times New Roman"/>
          <w:b/>
          <w:sz w:val="24"/>
          <w:szCs w:val="24"/>
        </w:rPr>
      </w:pPr>
    </w:p>
    <w:p w14:paraId="79CBF0DC" w14:textId="77777777" w:rsidR="00585161" w:rsidRPr="003C2B4A" w:rsidRDefault="00585161" w:rsidP="00585161">
      <w:pPr>
        <w:rPr>
          <w:rFonts w:ascii="Times New Roman" w:hAnsi="Times New Roman"/>
          <w:b/>
          <w:sz w:val="24"/>
          <w:szCs w:val="24"/>
        </w:rPr>
      </w:pPr>
    </w:p>
    <w:p w14:paraId="1FE4134C" w14:textId="77777777" w:rsidR="00585161" w:rsidRPr="003C2B4A" w:rsidRDefault="00585161" w:rsidP="00585161">
      <w:pPr>
        <w:rPr>
          <w:rFonts w:ascii="Times New Roman" w:hAnsi="Times New Roman"/>
          <w:b/>
          <w:sz w:val="24"/>
          <w:szCs w:val="24"/>
        </w:rPr>
      </w:pPr>
    </w:p>
    <w:p w14:paraId="0BC50954" w14:textId="77777777" w:rsidR="00585161" w:rsidRPr="003C2B4A" w:rsidRDefault="00585161" w:rsidP="00585161">
      <w:pPr>
        <w:rPr>
          <w:rFonts w:ascii="Times New Roman" w:hAnsi="Times New Roman"/>
          <w:b/>
          <w:sz w:val="24"/>
          <w:szCs w:val="24"/>
        </w:rPr>
      </w:pPr>
    </w:p>
    <w:p w14:paraId="21039044" w14:textId="77777777" w:rsidR="00585161" w:rsidRPr="003C2B4A" w:rsidRDefault="00585161" w:rsidP="00585161">
      <w:pPr>
        <w:rPr>
          <w:rFonts w:ascii="Times New Roman" w:hAnsi="Times New Roman"/>
          <w:b/>
          <w:sz w:val="24"/>
          <w:szCs w:val="24"/>
        </w:rPr>
      </w:pPr>
    </w:p>
    <w:p w14:paraId="20C255C0" w14:textId="77777777" w:rsidR="00585161" w:rsidRPr="003C2B4A" w:rsidRDefault="00585161" w:rsidP="00585161">
      <w:pPr>
        <w:rPr>
          <w:rFonts w:ascii="Times New Roman" w:hAnsi="Times New Roman"/>
          <w:b/>
          <w:sz w:val="24"/>
          <w:szCs w:val="24"/>
        </w:rPr>
      </w:pPr>
    </w:p>
    <w:p w14:paraId="5A606072" w14:textId="77777777" w:rsidR="00585161" w:rsidRPr="003C2B4A" w:rsidRDefault="00585161" w:rsidP="00585161">
      <w:pPr>
        <w:rPr>
          <w:rFonts w:ascii="Times New Roman" w:hAnsi="Times New Roman"/>
          <w:b/>
          <w:sz w:val="24"/>
          <w:szCs w:val="24"/>
        </w:rPr>
      </w:pPr>
    </w:p>
    <w:p w14:paraId="3E60CA02" w14:textId="77777777" w:rsidR="00585161" w:rsidRPr="003C2B4A" w:rsidRDefault="00585161" w:rsidP="00585161">
      <w:pPr>
        <w:rPr>
          <w:rFonts w:ascii="Times New Roman" w:hAnsi="Times New Roman"/>
          <w:b/>
          <w:sz w:val="24"/>
          <w:szCs w:val="24"/>
        </w:rPr>
      </w:pPr>
    </w:p>
    <w:p w14:paraId="22328B57" w14:textId="77777777" w:rsidR="00585161" w:rsidRPr="003C2B4A" w:rsidRDefault="00585161" w:rsidP="00585161">
      <w:pPr>
        <w:rPr>
          <w:rFonts w:ascii="Times New Roman" w:hAnsi="Times New Roman"/>
          <w:b/>
          <w:sz w:val="24"/>
          <w:szCs w:val="24"/>
        </w:rPr>
      </w:pPr>
    </w:p>
    <w:p w14:paraId="08184F91" w14:textId="77777777" w:rsidR="00585161" w:rsidRPr="003C2B4A" w:rsidRDefault="00585161" w:rsidP="00585161">
      <w:pPr>
        <w:rPr>
          <w:rFonts w:ascii="Times New Roman" w:hAnsi="Times New Roman"/>
          <w:b/>
          <w:sz w:val="24"/>
          <w:szCs w:val="24"/>
        </w:rPr>
      </w:pPr>
    </w:p>
    <w:p w14:paraId="27B121AE" w14:textId="77777777" w:rsidR="00585161" w:rsidRPr="003C2B4A" w:rsidRDefault="00585161" w:rsidP="00585161">
      <w:pPr>
        <w:jc w:val="center"/>
        <w:rPr>
          <w:rFonts w:ascii="Times New Roman" w:hAnsi="Times New Roman"/>
          <w:b/>
          <w:sz w:val="24"/>
          <w:szCs w:val="24"/>
          <w:vertAlign w:val="superscript"/>
        </w:rPr>
      </w:pPr>
      <w:r w:rsidRPr="003C2B4A">
        <w:rPr>
          <w:rFonts w:ascii="Times New Roman" w:hAnsi="Times New Roman"/>
          <w:b/>
          <w:bCs/>
          <w:sz w:val="24"/>
          <w:szCs w:val="24"/>
        </w:rPr>
        <w:t>2023 г.</w:t>
      </w:r>
      <w:r w:rsidRPr="003C2B4A">
        <w:rPr>
          <w:rFonts w:ascii="Times New Roman" w:hAnsi="Times New Roman"/>
          <w:b/>
          <w:bCs/>
          <w:sz w:val="24"/>
          <w:szCs w:val="24"/>
        </w:rPr>
        <w:br w:type="page"/>
      </w:r>
    </w:p>
    <w:p w14:paraId="5165C5EF" w14:textId="77777777" w:rsidR="00585161" w:rsidRPr="003C2B4A" w:rsidRDefault="00585161" w:rsidP="00585161">
      <w:pPr>
        <w:jc w:val="center"/>
        <w:rPr>
          <w:rFonts w:ascii="Times New Roman" w:hAnsi="Times New Roman"/>
          <w:b/>
          <w:sz w:val="24"/>
          <w:szCs w:val="24"/>
        </w:rPr>
      </w:pPr>
      <w:r w:rsidRPr="003C2B4A">
        <w:rPr>
          <w:rFonts w:ascii="Times New Roman" w:hAnsi="Times New Roman"/>
          <w:b/>
          <w:sz w:val="24"/>
          <w:szCs w:val="24"/>
        </w:rPr>
        <w:lastRenderedPageBreak/>
        <w:t>СОДЕРЖАНИЕ</w:t>
      </w:r>
    </w:p>
    <w:p w14:paraId="486744BB" w14:textId="77777777" w:rsidR="00585161" w:rsidRPr="003C2B4A" w:rsidRDefault="00585161" w:rsidP="0058516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85161" w:rsidRPr="003C2B4A" w14:paraId="1AFE1E75" w14:textId="77777777" w:rsidTr="002078ED">
        <w:tc>
          <w:tcPr>
            <w:tcW w:w="7501" w:type="dxa"/>
          </w:tcPr>
          <w:p w14:paraId="3CC48AC8" w14:textId="77777777" w:rsidR="00585161" w:rsidRPr="003C2B4A" w:rsidRDefault="00585161" w:rsidP="00BC587B">
            <w:pPr>
              <w:numPr>
                <w:ilvl w:val="0"/>
                <w:numId w:val="17"/>
              </w:numPr>
              <w:suppressAutoHyphens/>
              <w:rPr>
                <w:rFonts w:ascii="Times New Roman" w:hAnsi="Times New Roman"/>
                <w:b/>
                <w:sz w:val="24"/>
                <w:szCs w:val="24"/>
              </w:rPr>
            </w:pPr>
            <w:r w:rsidRPr="003C2B4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B0CF41F" w14:textId="77777777" w:rsidR="00585161" w:rsidRPr="003C2B4A" w:rsidRDefault="00585161" w:rsidP="002078ED">
            <w:pPr>
              <w:rPr>
                <w:rFonts w:ascii="Times New Roman" w:hAnsi="Times New Roman"/>
                <w:b/>
                <w:sz w:val="24"/>
                <w:szCs w:val="24"/>
              </w:rPr>
            </w:pPr>
          </w:p>
        </w:tc>
      </w:tr>
      <w:tr w:rsidR="00585161" w:rsidRPr="003C2B4A" w14:paraId="2F3A440C" w14:textId="77777777" w:rsidTr="002078ED">
        <w:tc>
          <w:tcPr>
            <w:tcW w:w="7501" w:type="dxa"/>
          </w:tcPr>
          <w:p w14:paraId="21E33623" w14:textId="77777777" w:rsidR="00585161" w:rsidRPr="003C2B4A" w:rsidRDefault="00585161" w:rsidP="00BC587B">
            <w:pPr>
              <w:numPr>
                <w:ilvl w:val="0"/>
                <w:numId w:val="17"/>
              </w:numPr>
              <w:suppressAutoHyphens/>
              <w:rPr>
                <w:rFonts w:ascii="Times New Roman" w:hAnsi="Times New Roman"/>
                <w:b/>
                <w:sz w:val="24"/>
                <w:szCs w:val="24"/>
              </w:rPr>
            </w:pPr>
            <w:r w:rsidRPr="003C2B4A">
              <w:rPr>
                <w:rFonts w:ascii="Times New Roman" w:hAnsi="Times New Roman"/>
                <w:b/>
                <w:sz w:val="24"/>
                <w:szCs w:val="24"/>
              </w:rPr>
              <w:t>СТРУКТУРА И СОДЕРЖАНИЕ УЧЕБНОЙ ДИСЦИПЛИНЫ</w:t>
            </w:r>
          </w:p>
          <w:p w14:paraId="24A0A912" w14:textId="77777777" w:rsidR="00585161" w:rsidRPr="003C2B4A" w:rsidRDefault="00585161" w:rsidP="00BC587B">
            <w:pPr>
              <w:numPr>
                <w:ilvl w:val="0"/>
                <w:numId w:val="17"/>
              </w:numPr>
              <w:suppressAutoHyphens/>
              <w:rPr>
                <w:rFonts w:ascii="Times New Roman" w:hAnsi="Times New Roman"/>
                <w:b/>
                <w:sz w:val="24"/>
                <w:szCs w:val="24"/>
              </w:rPr>
            </w:pPr>
            <w:r w:rsidRPr="003C2B4A">
              <w:rPr>
                <w:rFonts w:ascii="Times New Roman" w:hAnsi="Times New Roman"/>
                <w:b/>
                <w:sz w:val="24"/>
                <w:szCs w:val="24"/>
              </w:rPr>
              <w:t>УСЛОВИЯ РЕАЛИЗАЦИИ УЧЕБНОЙ ДИСЦИПЛИНЫ</w:t>
            </w:r>
          </w:p>
        </w:tc>
        <w:tc>
          <w:tcPr>
            <w:tcW w:w="1854" w:type="dxa"/>
          </w:tcPr>
          <w:p w14:paraId="4282CE89" w14:textId="77777777" w:rsidR="00585161" w:rsidRPr="003C2B4A" w:rsidRDefault="00585161" w:rsidP="002078ED">
            <w:pPr>
              <w:ind w:left="644"/>
              <w:rPr>
                <w:rFonts w:ascii="Times New Roman" w:hAnsi="Times New Roman"/>
                <w:b/>
                <w:sz w:val="24"/>
                <w:szCs w:val="24"/>
              </w:rPr>
            </w:pPr>
          </w:p>
        </w:tc>
      </w:tr>
      <w:tr w:rsidR="00585161" w:rsidRPr="003C2B4A" w14:paraId="49072076" w14:textId="77777777" w:rsidTr="002078ED">
        <w:tc>
          <w:tcPr>
            <w:tcW w:w="7501" w:type="dxa"/>
          </w:tcPr>
          <w:p w14:paraId="695157E0" w14:textId="77777777" w:rsidR="00585161" w:rsidRPr="003C2B4A" w:rsidRDefault="00585161" w:rsidP="00BC587B">
            <w:pPr>
              <w:numPr>
                <w:ilvl w:val="0"/>
                <w:numId w:val="17"/>
              </w:numPr>
              <w:suppressAutoHyphens/>
              <w:rPr>
                <w:rFonts w:ascii="Times New Roman" w:hAnsi="Times New Roman"/>
                <w:b/>
                <w:sz w:val="24"/>
                <w:szCs w:val="24"/>
              </w:rPr>
            </w:pPr>
            <w:r w:rsidRPr="003C2B4A">
              <w:rPr>
                <w:rFonts w:ascii="Times New Roman" w:hAnsi="Times New Roman"/>
                <w:b/>
                <w:sz w:val="24"/>
                <w:szCs w:val="24"/>
              </w:rPr>
              <w:t>КОНТРОЛЬ И ОЦЕНКА РЕЗУЛЬТАТОВ ОСВОЕНИЯ УЧЕБНОЙ ДИСЦИПЛИНЫ</w:t>
            </w:r>
          </w:p>
          <w:p w14:paraId="70A50C35" w14:textId="77777777" w:rsidR="00585161" w:rsidRPr="003C2B4A" w:rsidRDefault="00585161" w:rsidP="002078ED">
            <w:pPr>
              <w:suppressAutoHyphens/>
              <w:rPr>
                <w:rFonts w:ascii="Times New Roman" w:hAnsi="Times New Roman"/>
                <w:b/>
                <w:sz w:val="24"/>
                <w:szCs w:val="24"/>
              </w:rPr>
            </w:pPr>
          </w:p>
        </w:tc>
        <w:tc>
          <w:tcPr>
            <w:tcW w:w="1854" w:type="dxa"/>
          </w:tcPr>
          <w:p w14:paraId="06D2334F" w14:textId="77777777" w:rsidR="00585161" w:rsidRPr="003C2B4A" w:rsidRDefault="00585161" w:rsidP="002078ED">
            <w:pPr>
              <w:rPr>
                <w:rFonts w:ascii="Times New Roman" w:hAnsi="Times New Roman"/>
                <w:b/>
                <w:sz w:val="24"/>
                <w:szCs w:val="24"/>
              </w:rPr>
            </w:pPr>
          </w:p>
        </w:tc>
      </w:tr>
    </w:tbl>
    <w:p w14:paraId="317522A3" w14:textId="7D940256"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u w:val="single"/>
        </w:rPr>
        <w:br w:type="page"/>
      </w:r>
      <w:r w:rsidRPr="003C2B4A">
        <w:rPr>
          <w:rFonts w:ascii="Times New Roman" w:hAnsi="Times New Roman"/>
          <w:b/>
          <w:sz w:val="24"/>
          <w:szCs w:val="24"/>
        </w:rPr>
        <w:lastRenderedPageBreak/>
        <w:t xml:space="preserve">1. ОБЩАЯ ХАРАКТЕРИСТИКА ПРИМЕРНОЙ РАБОЧЕЙ ПРОГРАММЫ </w:t>
      </w:r>
      <w:r w:rsidRPr="003C2B4A">
        <w:rPr>
          <w:rFonts w:ascii="Times New Roman" w:hAnsi="Times New Roman"/>
          <w:b/>
          <w:sz w:val="24"/>
          <w:szCs w:val="24"/>
        </w:rPr>
        <w:br/>
        <w:t xml:space="preserve">УЧЕБНОЙ ДИСЦИПЛИНЫ </w:t>
      </w:r>
      <w:r w:rsidRPr="003C2B4A">
        <w:rPr>
          <w:rFonts w:ascii="Times New Roman" w:hAnsi="Times New Roman"/>
          <w:b/>
          <w:sz w:val="24"/>
          <w:szCs w:val="24"/>
        </w:rPr>
        <w:br/>
        <w:t>«ОП.06</w:t>
      </w:r>
      <w:r w:rsidR="00E32150" w:rsidRPr="003C2B4A">
        <w:rPr>
          <w:rFonts w:ascii="Times New Roman" w:hAnsi="Times New Roman"/>
          <w:b/>
          <w:sz w:val="24"/>
          <w:szCs w:val="24"/>
        </w:rPr>
        <w:t xml:space="preserve"> </w:t>
      </w:r>
      <w:r w:rsidRPr="003C2B4A">
        <w:rPr>
          <w:rFonts w:ascii="Times New Roman" w:hAnsi="Times New Roman"/>
          <w:b/>
          <w:sz w:val="24"/>
          <w:szCs w:val="24"/>
        </w:rPr>
        <w:t>Ф</w:t>
      </w:r>
      <w:r w:rsidR="000350B2" w:rsidRPr="003C2B4A">
        <w:rPr>
          <w:rFonts w:ascii="Times New Roman" w:hAnsi="Times New Roman"/>
          <w:b/>
          <w:sz w:val="24"/>
          <w:szCs w:val="24"/>
        </w:rPr>
        <w:t>армакология</w:t>
      </w:r>
      <w:r w:rsidRPr="003C2B4A">
        <w:rPr>
          <w:rFonts w:ascii="Times New Roman" w:hAnsi="Times New Roman"/>
          <w:b/>
          <w:sz w:val="24"/>
          <w:szCs w:val="24"/>
        </w:rPr>
        <w:t>»</w:t>
      </w:r>
    </w:p>
    <w:p w14:paraId="75BEA3E6" w14:textId="77777777" w:rsidR="00585161" w:rsidRPr="003C2B4A"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b/>
          <w:sz w:val="24"/>
          <w:szCs w:val="24"/>
        </w:rPr>
        <w:t xml:space="preserve">1.1. Место дисциплины в структуре основной образовательной программы: </w:t>
      </w:r>
      <w:r w:rsidRPr="003C2B4A">
        <w:rPr>
          <w:rFonts w:ascii="Times New Roman" w:hAnsi="Times New Roman"/>
          <w:sz w:val="24"/>
          <w:szCs w:val="24"/>
        </w:rPr>
        <w:tab/>
      </w:r>
    </w:p>
    <w:p w14:paraId="2DA2A2D8" w14:textId="6A4FBEF7"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Учебная дисциплина «</w:t>
      </w:r>
      <w:r w:rsidR="000350B2">
        <w:rPr>
          <w:rFonts w:ascii="Times New Roman" w:hAnsi="Times New Roman"/>
          <w:sz w:val="24"/>
          <w:szCs w:val="24"/>
        </w:rPr>
        <w:t xml:space="preserve">ОП.06 </w:t>
      </w:r>
      <w:r w:rsidRPr="003C2B4A">
        <w:rPr>
          <w:rFonts w:ascii="Times New Roman" w:hAnsi="Times New Roman"/>
          <w:sz w:val="24"/>
          <w:szCs w:val="24"/>
        </w:rPr>
        <w:t xml:space="preserve">Фармакология» является обязательной частью общепрофессионального цикла примерной образовательной программы в соответствии с ФГОС СПО по специальности 34.02.01 Сестринское дело. </w:t>
      </w:r>
    </w:p>
    <w:p w14:paraId="534E0EB6" w14:textId="77777777" w:rsidR="00585161" w:rsidRPr="003C2B4A"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C2B4A">
        <w:rPr>
          <w:rFonts w:ascii="Times New Roman" w:hAnsi="Times New Roman"/>
          <w:sz w:val="24"/>
          <w:szCs w:val="24"/>
        </w:rPr>
        <w:t xml:space="preserve">Особое значение дисциплина имеет при формировании и развитии ОК 01, ОК 02, </w:t>
      </w:r>
      <w:r w:rsidRPr="003C2B4A">
        <w:rPr>
          <w:rFonts w:ascii="Times New Roman" w:hAnsi="Times New Roman"/>
          <w:sz w:val="24"/>
          <w:szCs w:val="24"/>
        </w:rPr>
        <w:br/>
        <w:t>ОК 03.</w:t>
      </w:r>
    </w:p>
    <w:p w14:paraId="74973893" w14:textId="77777777" w:rsidR="00585161" w:rsidRPr="003C2B4A" w:rsidRDefault="00585161" w:rsidP="00585161">
      <w:pPr>
        <w:spacing w:after="0"/>
        <w:ind w:firstLine="709"/>
        <w:rPr>
          <w:rFonts w:ascii="Times New Roman" w:hAnsi="Times New Roman"/>
          <w:b/>
          <w:sz w:val="24"/>
          <w:szCs w:val="24"/>
        </w:rPr>
      </w:pPr>
      <w:r w:rsidRPr="003C2B4A">
        <w:rPr>
          <w:rFonts w:ascii="Times New Roman" w:hAnsi="Times New Roman"/>
          <w:b/>
          <w:sz w:val="24"/>
          <w:szCs w:val="24"/>
        </w:rPr>
        <w:t xml:space="preserve">1.2. Цель и планируемые результаты освоения дисциплины: </w:t>
      </w:r>
    </w:p>
    <w:p w14:paraId="68626526" w14:textId="77777777" w:rsidR="00585161" w:rsidRPr="003C2B4A" w:rsidRDefault="00585161" w:rsidP="00585161">
      <w:pPr>
        <w:suppressAutoHyphens/>
        <w:spacing w:after="0"/>
        <w:ind w:firstLine="709"/>
        <w:jc w:val="both"/>
        <w:rPr>
          <w:rFonts w:ascii="Times New Roman" w:hAnsi="Times New Roman"/>
          <w:sz w:val="24"/>
          <w:szCs w:val="24"/>
          <w:lang w:eastAsia="en-US"/>
        </w:rPr>
      </w:pPr>
      <w:r w:rsidRPr="003C2B4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3480"/>
        <w:gridCol w:w="5010"/>
      </w:tblGrid>
      <w:tr w:rsidR="003D3BED" w:rsidRPr="003D3BED" w14:paraId="21B26C35" w14:textId="77777777" w:rsidTr="003D3BED">
        <w:trPr>
          <w:trHeight w:val="23"/>
        </w:trPr>
        <w:tc>
          <w:tcPr>
            <w:tcW w:w="591" w:type="pct"/>
            <w:vMerge w:val="restart"/>
            <w:shd w:val="clear" w:color="auto" w:fill="auto"/>
            <w:vAlign w:val="center"/>
            <w:hideMark/>
          </w:tcPr>
          <w:p w14:paraId="3B2F40DD" w14:textId="77777777" w:rsidR="003D3BED" w:rsidRPr="003D3BED" w:rsidRDefault="003D3BED" w:rsidP="003D3BED">
            <w:pPr>
              <w:spacing w:after="0" w:line="240" w:lineRule="auto"/>
              <w:jc w:val="center"/>
              <w:rPr>
                <w:rFonts w:ascii="Times New Roman" w:hAnsi="Times New Roman"/>
                <w:color w:val="000000"/>
                <w:sz w:val="24"/>
                <w:szCs w:val="24"/>
              </w:rPr>
            </w:pPr>
            <w:r w:rsidRPr="003D3BED">
              <w:rPr>
                <w:rFonts w:ascii="Times New Roman" w:hAnsi="Times New Roman"/>
                <w:color w:val="000000"/>
                <w:sz w:val="24"/>
                <w:szCs w:val="24"/>
              </w:rPr>
              <w:t xml:space="preserve">Код </w:t>
            </w:r>
          </w:p>
          <w:p w14:paraId="70E40946" w14:textId="1ED8210C" w:rsidR="003D3BED" w:rsidRPr="003D3BED" w:rsidRDefault="003D3BED" w:rsidP="003D3BED">
            <w:pPr>
              <w:spacing w:after="0" w:line="240" w:lineRule="auto"/>
              <w:jc w:val="center"/>
              <w:rPr>
                <w:rFonts w:ascii="Times New Roman" w:hAnsi="Times New Roman"/>
                <w:color w:val="000000"/>
                <w:sz w:val="24"/>
                <w:szCs w:val="24"/>
              </w:rPr>
            </w:pPr>
            <w:r w:rsidRPr="003D3BED">
              <w:rPr>
                <w:rFonts w:ascii="Times New Roman" w:hAnsi="Times New Roman"/>
                <w:color w:val="000000"/>
                <w:sz w:val="24"/>
                <w:szCs w:val="24"/>
              </w:rPr>
              <w:t>ПК, ОК</w:t>
            </w:r>
          </w:p>
        </w:tc>
        <w:tc>
          <w:tcPr>
            <w:tcW w:w="4409" w:type="pct"/>
            <w:gridSpan w:val="2"/>
            <w:shd w:val="clear" w:color="auto" w:fill="auto"/>
            <w:vAlign w:val="center"/>
            <w:hideMark/>
          </w:tcPr>
          <w:p w14:paraId="7744B3CB" w14:textId="77777777" w:rsidR="003D3BED" w:rsidRPr="003D3BED" w:rsidRDefault="003D3BED" w:rsidP="003D3BED">
            <w:pPr>
              <w:spacing w:after="0" w:line="240" w:lineRule="auto"/>
              <w:jc w:val="center"/>
              <w:rPr>
                <w:rFonts w:ascii="Times New Roman" w:hAnsi="Times New Roman"/>
                <w:color w:val="000000"/>
                <w:sz w:val="24"/>
                <w:szCs w:val="24"/>
              </w:rPr>
            </w:pPr>
            <w:r w:rsidRPr="003D3BED">
              <w:rPr>
                <w:rFonts w:ascii="Times New Roman" w:hAnsi="Times New Roman"/>
                <w:color w:val="000000"/>
                <w:sz w:val="24"/>
                <w:szCs w:val="24"/>
              </w:rPr>
              <w:t>Дисциплинарные результаты</w:t>
            </w:r>
          </w:p>
        </w:tc>
      </w:tr>
      <w:tr w:rsidR="003D3BED" w:rsidRPr="003D3BED" w14:paraId="3DE48514" w14:textId="77777777" w:rsidTr="003D3BED">
        <w:trPr>
          <w:trHeight w:val="23"/>
        </w:trPr>
        <w:tc>
          <w:tcPr>
            <w:tcW w:w="591" w:type="pct"/>
            <w:vMerge/>
            <w:shd w:val="clear" w:color="auto" w:fill="auto"/>
            <w:vAlign w:val="center"/>
            <w:hideMark/>
          </w:tcPr>
          <w:p w14:paraId="54EDF1AA" w14:textId="1C887CFA" w:rsidR="003D3BED" w:rsidRPr="003D3BED" w:rsidRDefault="003D3BED" w:rsidP="003D3BED">
            <w:pPr>
              <w:spacing w:after="0" w:line="240" w:lineRule="auto"/>
              <w:jc w:val="center"/>
              <w:rPr>
                <w:rFonts w:ascii="Times New Roman" w:hAnsi="Times New Roman"/>
                <w:color w:val="000000"/>
                <w:sz w:val="24"/>
                <w:szCs w:val="24"/>
              </w:rPr>
            </w:pPr>
          </w:p>
        </w:tc>
        <w:tc>
          <w:tcPr>
            <w:tcW w:w="1807" w:type="pct"/>
            <w:shd w:val="clear" w:color="auto" w:fill="auto"/>
            <w:vAlign w:val="center"/>
            <w:hideMark/>
          </w:tcPr>
          <w:p w14:paraId="475CDA61" w14:textId="77777777" w:rsidR="003D3BED" w:rsidRPr="003D3BED" w:rsidRDefault="003D3BED" w:rsidP="003D3BED">
            <w:pPr>
              <w:spacing w:after="0" w:line="240" w:lineRule="auto"/>
              <w:jc w:val="center"/>
              <w:rPr>
                <w:rFonts w:ascii="Times New Roman" w:hAnsi="Times New Roman"/>
                <w:color w:val="000000"/>
                <w:sz w:val="24"/>
                <w:szCs w:val="24"/>
              </w:rPr>
            </w:pPr>
            <w:r w:rsidRPr="003D3BED">
              <w:rPr>
                <w:rFonts w:ascii="Times New Roman" w:hAnsi="Times New Roman"/>
                <w:color w:val="000000"/>
                <w:sz w:val="24"/>
                <w:szCs w:val="24"/>
              </w:rPr>
              <w:t>Умения</w:t>
            </w:r>
          </w:p>
        </w:tc>
        <w:tc>
          <w:tcPr>
            <w:tcW w:w="2602" w:type="pct"/>
            <w:shd w:val="clear" w:color="auto" w:fill="auto"/>
            <w:vAlign w:val="center"/>
            <w:hideMark/>
          </w:tcPr>
          <w:p w14:paraId="503289FD" w14:textId="77777777" w:rsidR="003D3BED" w:rsidRPr="003D3BED" w:rsidRDefault="003D3BED" w:rsidP="003D3BED">
            <w:pPr>
              <w:spacing w:after="0" w:line="240" w:lineRule="auto"/>
              <w:jc w:val="center"/>
              <w:rPr>
                <w:rFonts w:ascii="Times New Roman" w:hAnsi="Times New Roman"/>
                <w:color w:val="000000"/>
                <w:sz w:val="24"/>
                <w:szCs w:val="24"/>
              </w:rPr>
            </w:pPr>
            <w:r w:rsidRPr="003D3BED">
              <w:rPr>
                <w:rFonts w:ascii="Times New Roman" w:hAnsi="Times New Roman"/>
                <w:color w:val="000000"/>
                <w:sz w:val="24"/>
                <w:szCs w:val="24"/>
              </w:rPr>
              <w:t>Знания</w:t>
            </w:r>
          </w:p>
        </w:tc>
      </w:tr>
      <w:tr w:rsidR="003D3BED" w:rsidRPr="003D3BED" w14:paraId="4E24115F" w14:textId="77777777" w:rsidTr="003D3BED">
        <w:trPr>
          <w:trHeight w:val="23"/>
        </w:trPr>
        <w:tc>
          <w:tcPr>
            <w:tcW w:w="591" w:type="pct"/>
            <w:vMerge w:val="restart"/>
            <w:shd w:val="clear" w:color="auto" w:fill="auto"/>
            <w:hideMark/>
          </w:tcPr>
          <w:p w14:paraId="1C26A6AF" w14:textId="77777777" w:rsidR="003D3BED" w:rsidRPr="003D3BED" w:rsidRDefault="003D3BED" w:rsidP="003D3BED">
            <w:pPr>
              <w:spacing w:after="0" w:line="240" w:lineRule="auto"/>
              <w:rPr>
                <w:rFonts w:ascii="Times New Roman" w:hAnsi="Times New Roman"/>
                <w:color w:val="000000"/>
                <w:sz w:val="24"/>
                <w:szCs w:val="24"/>
              </w:rPr>
            </w:pPr>
            <w:r w:rsidRPr="003D3BED">
              <w:rPr>
                <w:rFonts w:ascii="Times New Roman" w:hAnsi="Times New Roman"/>
                <w:color w:val="000000"/>
                <w:sz w:val="24"/>
                <w:szCs w:val="24"/>
              </w:rPr>
              <w:t xml:space="preserve">ОК 01, ОК 02, ОК 03, </w:t>
            </w:r>
          </w:p>
          <w:p w14:paraId="11D540E6" w14:textId="77777777" w:rsidR="003D3BED" w:rsidRPr="003D3BED" w:rsidRDefault="003D3BED" w:rsidP="003D3BED">
            <w:pPr>
              <w:spacing w:after="0" w:line="240" w:lineRule="auto"/>
              <w:rPr>
                <w:rFonts w:ascii="Times New Roman" w:hAnsi="Times New Roman"/>
                <w:color w:val="000000"/>
                <w:sz w:val="24"/>
                <w:szCs w:val="24"/>
              </w:rPr>
            </w:pPr>
            <w:r w:rsidRPr="003D3BED">
              <w:rPr>
                <w:rFonts w:ascii="Times New Roman" w:hAnsi="Times New Roman"/>
                <w:color w:val="000000"/>
                <w:sz w:val="24"/>
                <w:szCs w:val="24"/>
              </w:rPr>
              <w:t xml:space="preserve">ПК 4.2, ПК 4.3., ПК 4.5. </w:t>
            </w:r>
          </w:p>
          <w:p w14:paraId="3D27694F" w14:textId="77777777" w:rsidR="003D3BED" w:rsidRPr="003D3BED" w:rsidRDefault="003D3BED" w:rsidP="003D3BED">
            <w:pPr>
              <w:spacing w:after="0" w:line="240" w:lineRule="auto"/>
              <w:rPr>
                <w:rFonts w:ascii="Times New Roman" w:hAnsi="Times New Roman"/>
                <w:color w:val="000000"/>
                <w:sz w:val="24"/>
                <w:szCs w:val="24"/>
              </w:rPr>
            </w:pPr>
            <w:r w:rsidRPr="003D3BED">
              <w:rPr>
                <w:rFonts w:ascii="Times New Roman" w:hAnsi="Times New Roman"/>
                <w:color w:val="000000"/>
                <w:sz w:val="24"/>
                <w:szCs w:val="24"/>
              </w:rPr>
              <w:t> </w:t>
            </w:r>
          </w:p>
          <w:p w14:paraId="2BFFC68E" w14:textId="77777777" w:rsidR="003D3BED" w:rsidRPr="003D3BED" w:rsidRDefault="003D3BED" w:rsidP="003D3BED">
            <w:pPr>
              <w:spacing w:after="0" w:line="240" w:lineRule="auto"/>
              <w:rPr>
                <w:rFonts w:ascii="Times New Roman" w:hAnsi="Times New Roman"/>
                <w:color w:val="000000"/>
                <w:sz w:val="24"/>
                <w:szCs w:val="24"/>
              </w:rPr>
            </w:pPr>
            <w:r w:rsidRPr="003D3BED">
              <w:rPr>
                <w:rFonts w:ascii="Times New Roman" w:hAnsi="Times New Roman"/>
                <w:color w:val="000000"/>
                <w:sz w:val="24"/>
                <w:szCs w:val="24"/>
              </w:rPr>
              <w:t xml:space="preserve">  </w:t>
            </w:r>
          </w:p>
          <w:p w14:paraId="02D225C3" w14:textId="0E70FAAC" w:rsidR="003D3BED" w:rsidRPr="003D3BED" w:rsidRDefault="003D3BED" w:rsidP="003D3BED">
            <w:pPr>
              <w:spacing w:after="0" w:line="240" w:lineRule="auto"/>
              <w:rPr>
                <w:rFonts w:ascii="Times New Roman" w:hAnsi="Times New Roman"/>
                <w:color w:val="000000"/>
                <w:sz w:val="24"/>
                <w:szCs w:val="24"/>
              </w:rPr>
            </w:pPr>
            <w:r w:rsidRPr="003D3BED">
              <w:rPr>
                <w:rFonts w:ascii="Times New Roman" w:hAnsi="Times New Roman"/>
                <w:color w:val="000000"/>
                <w:sz w:val="24"/>
              </w:rPr>
              <w:t> </w:t>
            </w:r>
          </w:p>
        </w:tc>
        <w:tc>
          <w:tcPr>
            <w:tcW w:w="1807" w:type="pct"/>
            <w:shd w:val="clear" w:color="auto" w:fill="auto"/>
            <w:vAlign w:val="center"/>
            <w:hideMark/>
          </w:tcPr>
          <w:p w14:paraId="52FF66FB"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выписывать лекарственные формы в виде рецепта с применением справочной литературы</w:t>
            </w:r>
          </w:p>
        </w:tc>
        <w:tc>
          <w:tcPr>
            <w:tcW w:w="2602" w:type="pct"/>
            <w:shd w:val="clear" w:color="auto" w:fill="auto"/>
            <w:vAlign w:val="center"/>
            <w:hideMark/>
          </w:tcPr>
          <w:p w14:paraId="2B1E8D6B"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лекарственные формы, пути введения лекарственных средств, виды их действия и взаимодействия</w:t>
            </w:r>
          </w:p>
        </w:tc>
      </w:tr>
      <w:tr w:rsidR="003D3BED" w:rsidRPr="003D3BED" w14:paraId="42010F5D" w14:textId="77777777" w:rsidTr="003D3BED">
        <w:trPr>
          <w:trHeight w:val="23"/>
        </w:trPr>
        <w:tc>
          <w:tcPr>
            <w:tcW w:w="591" w:type="pct"/>
            <w:vMerge/>
            <w:shd w:val="clear" w:color="auto" w:fill="auto"/>
            <w:vAlign w:val="center"/>
            <w:hideMark/>
          </w:tcPr>
          <w:p w14:paraId="58BB38A3" w14:textId="4120A354" w:rsidR="003D3BED" w:rsidRPr="003D3BED" w:rsidRDefault="003D3BED" w:rsidP="003D3BED">
            <w:pPr>
              <w:spacing w:after="0" w:line="240" w:lineRule="auto"/>
              <w:rPr>
                <w:rFonts w:ascii="Times New Roman" w:hAnsi="Times New Roman"/>
                <w:color w:val="000000"/>
                <w:sz w:val="24"/>
                <w:szCs w:val="24"/>
              </w:rPr>
            </w:pPr>
          </w:p>
        </w:tc>
        <w:tc>
          <w:tcPr>
            <w:tcW w:w="1807" w:type="pct"/>
            <w:shd w:val="clear" w:color="auto" w:fill="auto"/>
            <w:vAlign w:val="center"/>
            <w:hideMark/>
          </w:tcPr>
          <w:p w14:paraId="217897DD"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находить сведения о лекарственных препаратах в доступных базах данных</w:t>
            </w:r>
          </w:p>
        </w:tc>
        <w:tc>
          <w:tcPr>
            <w:tcW w:w="2602" w:type="pct"/>
            <w:shd w:val="clear" w:color="auto" w:fill="auto"/>
            <w:vAlign w:val="center"/>
            <w:hideMark/>
          </w:tcPr>
          <w:p w14:paraId="2A66BA2D"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основные лекарственные группы и фармакотерапевтические действия лекарств по группам</w:t>
            </w:r>
          </w:p>
        </w:tc>
      </w:tr>
      <w:tr w:rsidR="003D3BED" w:rsidRPr="003D3BED" w14:paraId="1453E1CA" w14:textId="77777777" w:rsidTr="003D3BED">
        <w:trPr>
          <w:trHeight w:val="23"/>
        </w:trPr>
        <w:tc>
          <w:tcPr>
            <w:tcW w:w="591" w:type="pct"/>
            <w:vMerge/>
            <w:shd w:val="clear" w:color="auto" w:fill="auto"/>
            <w:vAlign w:val="center"/>
            <w:hideMark/>
          </w:tcPr>
          <w:p w14:paraId="3DB73369" w14:textId="7865997F" w:rsidR="003D3BED" w:rsidRPr="003D3BED" w:rsidRDefault="003D3BED" w:rsidP="003D3BED">
            <w:pPr>
              <w:spacing w:after="0" w:line="240" w:lineRule="auto"/>
              <w:rPr>
                <w:rFonts w:ascii="Times New Roman" w:hAnsi="Times New Roman"/>
                <w:color w:val="000000"/>
                <w:sz w:val="24"/>
                <w:szCs w:val="24"/>
              </w:rPr>
            </w:pPr>
          </w:p>
        </w:tc>
        <w:tc>
          <w:tcPr>
            <w:tcW w:w="1807" w:type="pct"/>
            <w:shd w:val="clear" w:color="auto" w:fill="auto"/>
            <w:vAlign w:val="center"/>
            <w:hideMark/>
          </w:tcPr>
          <w:p w14:paraId="383C07B4"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ориентироваться в номенклатуре лекарственных средств</w:t>
            </w:r>
          </w:p>
        </w:tc>
        <w:tc>
          <w:tcPr>
            <w:tcW w:w="2602" w:type="pct"/>
            <w:shd w:val="clear" w:color="auto" w:fill="auto"/>
            <w:vAlign w:val="center"/>
            <w:hideMark/>
          </w:tcPr>
          <w:p w14:paraId="720065F2"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побочные эффекты, виды реакций и осложнения лекарственной терапии</w:t>
            </w:r>
          </w:p>
        </w:tc>
      </w:tr>
      <w:tr w:rsidR="003D3BED" w:rsidRPr="003D3BED" w14:paraId="5871C131" w14:textId="77777777" w:rsidTr="003D3BED">
        <w:trPr>
          <w:trHeight w:val="23"/>
        </w:trPr>
        <w:tc>
          <w:tcPr>
            <w:tcW w:w="591" w:type="pct"/>
            <w:vMerge/>
            <w:shd w:val="clear" w:color="auto" w:fill="auto"/>
            <w:vAlign w:val="center"/>
            <w:hideMark/>
          </w:tcPr>
          <w:p w14:paraId="7109B302" w14:textId="1F217AE4" w:rsidR="003D3BED" w:rsidRPr="003D3BED" w:rsidRDefault="003D3BED" w:rsidP="003D3BED">
            <w:pPr>
              <w:spacing w:after="0" w:line="240" w:lineRule="auto"/>
              <w:rPr>
                <w:rFonts w:ascii="Times New Roman" w:hAnsi="Times New Roman"/>
                <w:color w:val="000000"/>
                <w:sz w:val="24"/>
                <w:szCs w:val="24"/>
              </w:rPr>
            </w:pPr>
          </w:p>
        </w:tc>
        <w:tc>
          <w:tcPr>
            <w:tcW w:w="1807" w:type="pct"/>
            <w:shd w:val="clear" w:color="auto" w:fill="auto"/>
            <w:vAlign w:val="center"/>
            <w:hideMark/>
          </w:tcPr>
          <w:p w14:paraId="1C254F83"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применять лекарственные средства по назначению врача</w:t>
            </w:r>
          </w:p>
        </w:tc>
        <w:tc>
          <w:tcPr>
            <w:tcW w:w="2602" w:type="pct"/>
            <w:shd w:val="clear" w:color="auto" w:fill="auto"/>
            <w:vAlign w:val="center"/>
            <w:hideMark/>
          </w:tcPr>
          <w:p w14:paraId="5E680AC3"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правила заполнения рецептурных бланков</w:t>
            </w:r>
          </w:p>
        </w:tc>
      </w:tr>
      <w:tr w:rsidR="003D3BED" w:rsidRPr="003D3BED" w14:paraId="24875160" w14:textId="77777777" w:rsidTr="003D3BED">
        <w:trPr>
          <w:trHeight w:val="23"/>
        </w:trPr>
        <w:tc>
          <w:tcPr>
            <w:tcW w:w="591" w:type="pct"/>
            <w:vMerge/>
            <w:shd w:val="clear" w:color="auto" w:fill="auto"/>
            <w:hideMark/>
          </w:tcPr>
          <w:p w14:paraId="1F0D534A" w14:textId="3A939826" w:rsidR="003D3BED" w:rsidRPr="003D3BED" w:rsidRDefault="003D3BED" w:rsidP="003D3BED">
            <w:pPr>
              <w:spacing w:after="0" w:line="240" w:lineRule="auto"/>
              <w:rPr>
                <w:rFonts w:ascii="Times New Roman" w:hAnsi="Times New Roman"/>
                <w:color w:val="000000"/>
                <w:sz w:val="24"/>
              </w:rPr>
            </w:pPr>
          </w:p>
        </w:tc>
        <w:tc>
          <w:tcPr>
            <w:tcW w:w="1807" w:type="pct"/>
            <w:shd w:val="clear" w:color="auto" w:fill="auto"/>
            <w:vAlign w:val="center"/>
            <w:hideMark/>
          </w:tcPr>
          <w:p w14:paraId="5D40F33B" w14:textId="77777777" w:rsidR="003D3BED" w:rsidRPr="003D3BED" w:rsidRDefault="003D3BED" w:rsidP="003D3BED">
            <w:pPr>
              <w:spacing w:after="0" w:line="240" w:lineRule="auto"/>
              <w:jc w:val="both"/>
              <w:rPr>
                <w:rFonts w:ascii="Times New Roman" w:hAnsi="Times New Roman"/>
                <w:color w:val="000000"/>
                <w:sz w:val="24"/>
                <w:szCs w:val="24"/>
              </w:rPr>
            </w:pPr>
            <w:r w:rsidRPr="003D3BED">
              <w:rPr>
                <w:rFonts w:ascii="Times New Roman" w:hAnsi="Times New Roman"/>
                <w:color w:val="000000"/>
                <w:sz w:val="24"/>
                <w:szCs w:val="24"/>
              </w:rPr>
              <w:t>давать рекомендации пациенту по применению различных лекарственных средств</w:t>
            </w:r>
          </w:p>
        </w:tc>
        <w:tc>
          <w:tcPr>
            <w:tcW w:w="2602" w:type="pct"/>
            <w:shd w:val="clear" w:color="auto" w:fill="auto"/>
            <w:vAlign w:val="center"/>
            <w:hideMark/>
          </w:tcPr>
          <w:p w14:paraId="1FC004DD" w14:textId="77777777" w:rsidR="003D3BED" w:rsidRPr="003D3BED" w:rsidRDefault="003D3BED" w:rsidP="003D3BED">
            <w:pPr>
              <w:spacing w:after="0" w:line="240" w:lineRule="auto"/>
              <w:rPr>
                <w:rFonts w:ascii="Times New Roman" w:hAnsi="Times New Roman"/>
                <w:color w:val="000000"/>
                <w:sz w:val="24"/>
                <w:szCs w:val="24"/>
              </w:rPr>
            </w:pPr>
            <w:r w:rsidRPr="003D3BED">
              <w:rPr>
                <w:rFonts w:ascii="Times New Roman" w:hAnsi="Times New Roman"/>
                <w:color w:val="000000"/>
                <w:sz w:val="24"/>
                <w:szCs w:val="24"/>
              </w:rPr>
              <w:t> </w:t>
            </w:r>
          </w:p>
        </w:tc>
      </w:tr>
    </w:tbl>
    <w:p w14:paraId="12D60446" w14:textId="77777777" w:rsidR="00585161" w:rsidRPr="003C2B4A" w:rsidRDefault="00585161" w:rsidP="00585161">
      <w:pPr>
        <w:suppressAutoHyphens/>
        <w:spacing w:after="0"/>
        <w:jc w:val="center"/>
        <w:rPr>
          <w:rFonts w:ascii="Times New Roman" w:hAnsi="Times New Roman"/>
          <w:b/>
          <w:sz w:val="24"/>
          <w:szCs w:val="24"/>
        </w:rPr>
      </w:pPr>
    </w:p>
    <w:p w14:paraId="376EB5FD" w14:textId="77777777" w:rsidR="00585161" w:rsidRPr="003C2B4A" w:rsidRDefault="00585161" w:rsidP="00585161">
      <w:pPr>
        <w:suppressAutoHyphens/>
        <w:spacing w:after="0"/>
        <w:jc w:val="center"/>
        <w:rPr>
          <w:rFonts w:ascii="Times New Roman" w:hAnsi="Times New Roman"/>
          <w:b/>
          <w:sz w:val="24"/>
          <w:szCs w:val="24"/>
        </w:rPr>
      </w:pPr>
      <w:r w:rsidRPr="003C2B4A">
        <w:rPr>
          <w:rFonts w:ascii="Times New Roman" w:hAnsi="Times New Roman"/>
          <w:b/>
          <w:sz w:val="24"/>
          <w:szCs w:val="24"/>
        </w:rPr>
        <w:t>2. СТРУКТУРА И СОДЕРЖАНИЕ УЧЕБНОЙ ДИСЦИПЛИНЫ</w:t>
      </w:r>
    </w:p>
    <w:p w14:paraId="2D488C78" w14:textId="77777777" w:rsidR="00585161" w:rsidRPr="003C2B4A" w:rsidRDefault="00585161" w:rsidP="00585161">
      <w:pPr>
        <w:suppressAutoHyphens/>
        <w:spacing w:after="0"/>
        <w:ind w:firstLine="709"/>
        <w:rPr>
          <w:rFonts w:ascii="Times New Roman" w:hAnsi="Times New Roman"/>
          <w:b/>
          <w:sz w:val="24"/>
          <w:szCs w:val="24"/>
        </w:rPr>
      </w:pPr>
      <w:r w:rsidRPr="003C2B4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3C2B4A" w14:paraId="1E42183D" w14:textId="77777777" w:rsidTr="002078ED">
        <w:trPr>
          <w:trHeight w:val="490"/>
        </w:trPr>
        <w:tc>
          <w:tcPr>
            <w:tcW w:w="3685" w:type="pct"/>
            <w:vAlign w:val="center"/>
          </w:tcPr>
          <w:p w14:paraId="53419E1A"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Вид учебной работы</w:t>
            </w:r>
          </w:p>
        </w:tc>
        <w:tc>
          <w:tcPr>
            <w:tcW w:w="1315" w:type="pct"/>
            <w:vAlign w:val="center"/>
          </w:tcPr>
          <w:p w14:paraId="175B225D"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в часах</w:t>
            </w:r>
          </w:p>
        </w:tc>
      </w:tr>
      <w:tr w:rsidR="00585161" w:rsidRPr="003C2B4A" w14:paraId="00DD4EE9" w14:textId="77777777" w:rsidTr="002078ED">
        <w:trPr>
          <w:trHeight w:val="490"/>
        </w:trPr>
        <w:tc>
          <w:tcPr>
            <w:tcW w:w="3685" w:type="pct"/>
            <w:vAlign w:val="center"/>
          </w:tcPr>
          <w:p w14:paraId="68A89674" w14:textId="77777777" w:rsidR="00585161" w:rsidRPr="003C2B4A" w:rsidRDefault="00585161" w:rsidP="002078ED">
            <w:pPr>
              <w:suppressAutoHyphens/>
              <w:spacing w:after="0"/>
              <w:rPr>
                <w:rFonts w:ascii="Times New Roman" w:hAnsi="Times New Roman"/>
                <w:b/>
                <w:sz w:val="24"/>
                <w:szCs w:val="24"/>
              </w:rPr>
            </w:pPr>
            <w:r w:rsidRPr="003C2B4A">
              <w:rPr>
                <w:rFonts w:ascii="Times New Roman" w:hAnsi="Times New Roman"/>
                <w:b/>
                <w:sz w:val="24"/>
                <w:szCs w:val="24"/>
              </w:rPr>
              <w:t>Объем образовательной программы учебной дисциплины</w:t>
            </w:r>
          </w:p>
        </w:tc>
        <w:tc>
          <w:tcPr>
            <w:tcW w:w="1315" w:type="pct"/>
            <w:vAlign w:val="center"/>
          </w:tcPr>
          <w:p w14:paraId="26A0C61F" w14:textId="5AD4B3B7" w:rsidR="00585161" w:rsidRPr="003C2B4A" w:rsidRDefault="00480277" w:rsidP="002078ED">
            <w:pPr>
              <w:suppressAutoHyphens/>
              <w:spacing w:after="0"/>
              <w:rPr>
                <w:rFonts w:ascii="Times New Roman" w:hAnsi="Times New Roman"/>
                <w:b/>
                <w:sz w:val="24"/>
                <w:szCs w:val="24"/>
              </w:rPr>
            </w:pPr>
            <w:r w:rsidRPr="003C2B4A">
              <w:rPr>
                <w:rFonts w:ascii="Times New Roman" w:hAnsi="Times New Roman"/>
                <w:b/>
                <w:sz w:val="24"/>
                <w:szCs w:val="24"/>
              </w:rPr>
              <w:t>52</w:t>
            </w:r>
          </w:p>
        </w:tc>
      </w:tr>
      <w:tr w:rsidR="00F50956" w:rsidRPr="003C2B4A" w14:paraId="7AE380D4" w14:textId="77777777" w:rsidTr="002078ED">
        <w:trPr>
          <w:trHeight w:val="490"/>
        </w:trPr>
        <w:tc>
          <w:tcPr>
            <w:tcW w:w="3685" w:type="pct"/>
            <w:vAlign w:val="center"/>
          </w:tcPr>
          <w:p w14:paraId="2BAE670B" w14:textId="04D23C15" w:rsidR="00F50956" w:rsidRPr="003C2B4A" w:rsidRDefault="00F50956" w:rsidP="002078ED">
            <w:pPr>
              <w:suppressAutoHyphens/>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vAlign w:val="center"/>
          </w:tcPr>
          <w:p w14:paraId="5CB3DAF3" w14:textId="1741A7D9" w:rsidR="00F50956" w:rsidRPr="003C2B4A" w:rsidRDefault="00D03333" w:rsidP="002078ED">
            <w:pPr>
              <w:suppressAutoHyphens/>
              <w:spacing w:after="0"/>
              <w:rPr>
                <w:rFonts w:ascii="Times New Roman" w:hAnsi="Times New Roman"/>
                <w:b/>
                <w:sz w:val="24"/>
                <w:szCs w:val="24"/>
              </w:rPr>
            </w:pPr>
            <w:r>
              <w:rPr>
                <w:rFonts w:ascii="Times New Roman" w:hAnsi="Times New Roman"/>
                <w:b/>
                <w:sz w:val="24"/>
                <w:szCs w:val="24"/>
              </w:rPr>
              <w:t>22</w:t>
            </w:r>
          </w:p>
        </w:tc>
      </w:tr>
      <w:tr w:rsidR="00585161" w:rsidRPr="003C2B4A" w14:paraId="4CC8B65A" w14:textId="77777777" w:rsidTr="002078ED">
        <w:trPr>
          <w:trHeight w:val="336"/>
        </w:trPr>
        <w:tc>
          <w:tcPr>
            <w:tcW w:w="5000" w:type="pct"/>
            <w:gridSpan w:val="2"/>
            <w:vAlign w:val="center"/>
          </w:tcPr>
          <w:p w14:paraId="4528E43C"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в т. ч.:</w:t>
            </w:r>
          </w:p>
        </w:tc>
      </w:tr>
      <w:tr w:rsidR="00585161" w:rsidRPr="003C2B4A" w14:paraId="773F040C" w14:textId="77777777" w:rsidTr="002078ED">
        <w:trPr>
          <w:trHeight w:val="490"/>
        </w:trPr>
        <w:tc>
          <w:tcPr>
            <w:tcW w:w="3685" w:type="pct"/>
            <w:vAlign w:val="center"/>
          </w:tcPr>
          <w:p w14:paraId="4B0876DB" w14:textId="77777777" w:rsidR="00585161" w:rsidRPr="003C2B4A" w:rsidRDefault="00585161" w:rsidP="002078ED">
            <w:pPr>
              <w:suppressAutoHyphens/>
              <w:spacing w:after="0"/>
              <w:rPr>
                <w:rFonts w:ascii="Times New Roman" w:hAnsi="Times New Roman"/>
                <w:sz w:val="24"/>
                <w:szCs w:val="24"/>
              </w:rPr>
            </w:pPr>
            <w:r w:rsidRPr="003C2B4A">
              <w:rPr>
                <w:rFonts w:ascii="Times New Roman" w:hAnsi="Times New Roman"/>
                <w:sz w:val="24"/>
                <w:szCs w:val="24"/>
              </w:rPr>
              <w:t>теоретическое обучение</w:t>
            </w:r>
          </w:p>
        </w:tc>
        <w:tc>
          <w:tcPr>
            <w:tcW w:w="1315" w:type="pct"/>
            <w:vAlign w:val="center"/>
          </w:tcPr>
          <w:p w14:paraId="1EC4996F" w14:textId="05B87359"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28</w:t>
            </w:r>
          </w:p>
        </w:tc>
      </w:tr>
      <w:tr w:rsidR="00585161" w:rsidRPr="003C2B4A" w14:paraId="4C476DCE" w14:textId="77777777" w:rsidTr="002078ED">
        <w:trPr>
          <w:trHeight w:val="490"/>
        </w:trPr>
        <w:tc>
          <w:tcPr>
            <w:tcW w:w="3685" w:type="pct"/>
            <w:vAlign w:val="center"/>
          </w:tcPr>
          <w:p w14:paraId="478B4090" w14:textId="77777777" w:rsidR="00585161" w:rsidRPr="003C2B4A" w:rsidRDefault="00585161" w:rsidP="002078ED">
            <w:pPr>
              <w:suppressAutoHyphens/>
              <w:spacing w:after="0"/>
              <w:rPr>
                <w:rFonts w:ascii="Times New Roman" w:hAnsi="Times New Roman"/>
                <w:sz w:val="24"/>
                <w:szCs w:val="24"/>
                <w:lang w:val="en-US"/>
              </w:rPr>
            </w:pPr>
            <w:r w:rsidRPr="003C2B4A">
              <w:rPr>
                <w:rFonts w:ascii="Times New Roman" w:hAnsi="Times New Roman"/>
                <w:sz w:val="24"/>
                <w:szCs w:val="24"/>
              </w:rPr>
              <w:t xml:space="preserve">практические занятия </w:t>
            </w:r>
          </w:p>
        </w:tc>
        <w:tc>
          <w:tcPr>
            <w:tcW w:w="1315" w:type="pct"/>
            <w:vAlign w:val="center"/>
          </w:tcPr>
          <w:p w14:paraId="4438A60F" w14:textId="48AD8700" w:rsidR="00585161" w:rsidRPr="003C2B4A" w:rsidRDefault="00D03333" w:rsidP="002078ED">
            <w:pPr>
              <w:suppressAutoHyphens/>
              <w:spacing w:after="0"/>
              <w:rPr>
                <w:rFonts w:ascii="Times New Roman" w:hAnsi="Times New Roman"/>
                <w:sz w:val="24"/>
                <w:szCs w:val="24"/>
              </w:rPr>
            </w:pPr>
            <w:r>
              <w:rPr>
                <w:rFonts w:ascii="Times New Roman" w:hAnsi="Times New Roman"/>
                <w:sz w:val="24"/>
                <w:szCs w:val="24"/>
              </w:rPr>
              <w:t>22</w:t>
            </w:r>
          </w:p>
        </w:tc>
      </w:tr>
      <w:tr w:rsidR="00585161" w:rsidRPr="003C2B4A" w14:paraId="553151AF" w14:textId="77777777" w:rsidTr="002078ED">
        <w:trPr>
          <w:trHeight w:val="267"/>
        </w:trPr>
        <w:tc>
          <w:tcPr>
            <w:tcW w:w="3685" w:type="pct"/>
            <w:vAlign w:val="center"/>
          </w:tcPr>
          <w:p w14:paraId="6B4C684D" w14:textId="74F07B84" w:rsidR="00585161" w:rsidRPr="003C2B4A" w:rsidRDefault="003C2B4A" w:rsidP="002078ED">
            <w:pPr>
              <w:suppressAutoHyphens/>
              <w:spacing w:after="0"/>
              <w:rPr>
                <w:rFonts w:ascii="Times New Roman" w:hAnsi="Times New Roman"/>
                <w:sz w:val="24"/>
                <w:szCs w:val="24"/>
              </w:rPr>
            </w:pPr>
            <w:r w:rsidRPr="003C2B4A">
              <w:rPr>
                <w:rFonts w:ascii="Times New Roman" w:hAnsi="Times New Roman"/>
                <w:sz w:val="24"/>
                <w:szCs w:val="24"/>
              </w:rPr>
              <w:t>Самостоятельная работа</w:t>
            </w:r>
            <w:r w:rsidR="00585161" w:rsidRPr="003C2B4A">
              <w:rPr>
                <w:rFonts w:ascii="Times New Roman" w:hAnsi="Times New Roman"/>
                <w:sz w:val="24"/>
                <w:szCs w:val="24"/>
              </w:rPr>
              <w:t xml:space="preserve"> </w:t>
            </w:r>
          </w:p>
        </w:tc>
        <w:tc>
          <w:tcPr>
            <w:tcW w:w="1315" w:type="pct"/>
            <w:vAlign w:val="center"/>
          </w:tcPr>
          <w:p w14:paraId="6D4A4476" w14:textId="3BCE388B" w:rsidR="00585161" w:rsidRPr="003C2B4A" w:rsidRDefault="00585161" w:rsidP="002078ED">
            <w:pPr>
              <w:suppressAutoHyphens/>
              <w:spacing w:after="0"/>
              <w:rPr>
                <w:rFonts w:ascii="Times New Roman" w:hAnsi="Times New Roman"/>
                <w:sz w:val="24"/>
                <w:szCs w:val="24"/>
              </w:rPr>
            </w:pPr>
          </w:p>
        </w:tc>
      </w:tr>
      <w:tr w:rsidR="00585161" w:rsidRPr="003C2B4A" w14:paraId="067DF5CE" w14:textId="77777777" w:rsidTr="002078ED">
        <w:trPr>
          <w:trHeight w:val="331"/>
        </w:trPr>
        <w:tc>
          <w:tcPr>
            <w:tcW w:w="3685" w:type="pct"/>
            <w:vAlign w:val="center"/>
          </w:tcPr>
          <w:p w14:paraId="6017994A" w14:textId="7D808258" w:rsidR="00585161" w:rsidRPr="003C2B4A" w:rsidRDefault="00ED15CD" w:rsidP="002078ED">
            <w:pPr>
              <w:suppressAutoHyphens/>
              <w:spacing w:after="0"/>
              <w:rPr>
                <w:rFonts w:ascii="Times New Roman" w:hAnsi="Times New Roman"/>
                <w:sz w:val="24"/>
                <w:szCs w:val="24"/>
              </w:rPr>
            </w:pPr>
            <w:r w:rsidRPr="003C2B4A">
              <w:rPr>
                <w:rFonts w:ascii="Times New Roman" w:hAnsi="Times New Roman"/>
                <w:sz w:val="24"/>
                <w:szCs w:val="24"/>
              </w:rPr>
              <w:t>Промежуточная аттестация</w:t>
            </w:r>
          </w:p>
        </w:tc>
        <w:tc>
          <w:tcPr>
            <w:tcW w:w="1315" w:type="pct"/>
            <w:vAlign w:val="center"/>
          </w:tcPr>
          <w:p w14:paraId="0460893F" w14:textId="715BFB9E" w:rsidR="00585161" w:rsidRPr="003C2B4A" w:rsidRDefault="00585161" w:rsidP="002078ED">
            <w:pPr>
              <w:suppressAutoHyphens/>
              <w:spacing w:after="0"/>
              <w:rPr>
                <w:rFonts w:ascii="Times New Roman" w:hAnsi="Times New Roman"/>
                <w:sz w:val="24"/>
                <w:szCs w:val="24"/>
              </w:rPr>
            </w:pPr>
          </w:p>
        </w:tc>
      </w:tr>
    </w:tbl>
    <w:p w14:paraId="294B90FE" w14:textId="77777777" w:rsidR="00585161" w:rsidRPr="003C2B4A" w:rsidRDefault="00585161" w:rsidP="00585161">
      <w:pPr>
        <w:rPr>
          <w:rFonts w:ascii="Times New Roman" w:hAnsi="Times New Roman"/>
          <w:b/>
          <w:sz w:val="24"/>
          <w:szCs w:val="24"/>
        </w:rPr>
        <w:sectPr w:rsidR="00585161" w:rsidRPr="003C2B4A" w:rsidSect="00647001">
          <w:pgSz w:w="11906" w:h="16838"/>
          <w:pgMar w:top="1134" w:right="567" w:bottom="1134" w:left="1701" w:header="708" w:footer="708" w:gutter="0"/>
          <w:cols w:space="720"/>
          <w:docGrid w:linePitch="299"/>
        </w:sectPr>
      </w:pPr>
    </w:p>
    <w:p w14:paraId="530619BE" w14:textId="77777777" w:rsidR="00585161" w:rsidRPr="003C2B4A" w:rsidRDefault="00585161" w:rsidP="007D3069">
      <w:pPr>
        <w:spacing w:after="0"/>
        <w:ind w:firstLine="709"/>
        <w:jc w:val="both"/>
        <w:rPr>
          <w:rFonts w:ascii="Times New Roman" w:hAnsi="Times New Roman"/>
          <w:b/>
          <w:bCs/>
          <w:sz w:val="24"/>
          <w:szCs w:val="24"/>
        </w:rPr>
      </w:pPr>
      <w:r w:rsidRPr="003C2B4A">
        <w:rPr>
          <w:rFonts w:ascii="Times New Roman" w:hAnsi="Times New Roman"/>
          <w:b/>
          <w:sz w:val="24"/>
        </w:rPr>
        <w:lastRenderedPageBreak/>
        <w:t xml:space="preserve">2.2. </w:t>
      </w:r>
      <w:r w:rsidRPr="007D3069">
        <w:rPr>
          <w:rFonts w:ascii="Times New Roman" w:hAnsi="Times New Roman"/>
          <w:b/>
          <w:sz w:val="24"/>
          <w:szCs w:val="24"/>
        </w:rPr>
        <w:t>Тематический план и содержание учебной дисциплины</w:t>
      </w:r>
      <w:r w:rsidRPr="003C2B4A">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1"/>
        <w:gridCol w:w="6943"/>
        <w:gridCol w:w="2071"/>
        <w:gridCol w:w="2627"/>
      </w:tblGrid>
      <w:tr w:rsidR="0076617D" w:rsidRPr="006978AE" w14:paraId="70B30259" w14:textId="77777777" w:rsidTr="006978AE">
        <w:trPr>
          <w:trHeight w:val="20"/>
        </w:trPr>
        <w:tc>
          <w:tcPr>
            <w:tcW w:w="1003" w:type="pct"/>
            <w:vAlign w:val="center"/>
          </w:tcPr>
          <w:p w14:paraId="2C167414" w14:textId="75407EED" w:rsidR="0076617D" w:rsidRPr="006978AE" w:rsidRDefault="0076617D" w:rsidP="006978AE">
            <w:pPr>
              <w:suppressAutoHyphens/>
              <w:spacing w:after="0" w:line="240" w:lineRule="auto"/>
              <w:jc w:val="center"/>
              <w:rPr>
                <w:rFonts w:ascii="Times New Roman" w:hAnsi="Times New Roman"/>
                <w:b/>
                <w:bCs/>
                <w:sz w:val="24"/>
                <w:szCs w:val="24"/>
              </w:rPr>
            </w:pPr>
            <w:r w:rsidRPr="006978AE">
              <w:rPr>
                <w:rFonts w:ascii="Times New Roman" w:hAnsi="Times New Roman"/>
                <w:b/>
                <w:bCs/>
                <w:sz w:val="24"/>
                <w:szCs w:val="24"/>
              </w:rPr>
              <w:t xml:space="preserve">Наименование разделов </w:t>
            </w:r>
            <w:r w:rsidRPr="006978AE">
              <w:rPr>
                <w:rFonts w:ascii="Times New Roman" w:hAnsi="Times New Roman"/>
                <w:b/>
                <w:bCs/>
                <w:sz w:val="24"/>
                <w:szCs w:val="24"/>
              </w:rPr>
              <w:br/>
              <w:t>и тем</w:t>
            </w:r>
          </w:p>
        </w:tc>
        <w:tc>
          <w:tcPr>
            <w:tcW w:w="2384" w:type="pct"/>
            <w:vAlign w:val="center"/>
          </w:tcPr>
          <w:p w14:paraId="746FE5E0" w14:textId="5EEAB2DB" w:rsidR="0076617D" w:rsidRPr="006978AE" w:rsidRDefault="0076617D" w:rsidP="006978AE">
            <w:pPr>
              <w:suppressAutoHyphens/>
              <w:spacing w:after="0" w:line="240" w:lineRule="auto"/>
              <w:jc w:val="center"/>
              <w:rPr>
                <w:rFonts w:ascii="Times New Roman" w:hAnsi="Times New Roman"/>
                <w:b/>
                <w:bCs/>
                <w:sz w:val="24"/>
                <w:szCs w:val="24"/>
              </w:rPr>
            </w:pPr>
            <w:r w:rsidRPr="006978AE">
              <w:rPr>
                <w:rFonts w:ascii="Times New Roman" w:hAnsi="Times New Roman"/>
                <w:b/>
                <w:bCs/>
                <w:sz w:val="24"/>
                <w:szCs w:val="24"/>
              </w:rPr>
              <w:t>Содержание учебного материала и формы организации деятельности обучающихся</w:t>
            </w:r>
          </w:p>
        </w:tc>
        <w:tc>
          <w:tcPr>
            <w:tcW w:w="711" w:type="pct"/>
            <w:vAlign w:val="center"/>
          </w:tcPr>
          <w:p w14:paraId="447FFBF8" w14:textId="321DFA29" w:rsidR="0076617D" w:rsidRPr="006978AE" w:rsidRDefault="0076617D" w:rsidP="006978AE">
            <w:pPr>
              <w:suppressAutoHyphens/>
              <w:spacing w:after="0" w:line="240" w:lineRule="auto"/>
              <w:jc w:val="center"/>
              <w:rPr>
                <w:rFonts w:ascii="Times New Roman" w:hAnsi="Times New Roman"/>
                <w:b/>
                <w:bCs/>
                <w:sz w:val="24"/>
                <w:szCs w:val="24"/>
              </w:rPr>
            </w:pPr>
            <w:r w:rsidRPr="006978AE">
              <w:rPr>
                <w:rFonts w:ascii="Times New Roman" w:hAnsi="Times New Roman"/>
                <w:b/>
                <w:bCs/>
                <w:sz w:val="24"/>
                <w:szCs w:val="24"/>
              </w:rPr>
              <w:t xml:space="preserve">Объем, акад. ч / в том числе </w:t>
            </w:r>
            <w:r w:rsidRPr="006978AE">
              <w:rPr>
                <w:rFonts w:ascii="Times New Roman" w:hAnsi="Times New Roman"/>
                <w:b/>
                <w:bCs/>
                <w:sz w:val="24"/>
                <w:szCs w:val="24"/>
              </w:rPr>
              <w:br/>
              <w:t>в форме практической подготовки, акад. ч</w:t>
            </w:r>
            <w:r w:rsidRPr="006978AE">
              <w:rPr>
                <w:rStyle w:val="ab"/>
                <w:rFonts w:ascii="Times New Roman" w:hAnsi="Times New Roman"/>
                <w:b/>
                <w:bCs/>
                <w:sz w:val="24"/>
                <w:szCs w:val="24"/>
              </w:rPr>
              <w:footnoteReference w:id="12"/>
            </w:r>
          </w:p>
        </w:tc>
        <w:tc>
          <w:tcPr>
            <w:tcW w:w="902" w:type="pct"/>
            <w:vAlign w:val="center"/>
          </w:tcPr>
          <w:p w14:paraId="7CF22644" w14:textId="10BC7E23" w:rsidR="0076617D" w:rsidRPr="006978AE" w:rsidRDefault="0076617D" w:rsidP="006978AE">
            <w:pPr>
              <w:suppressAutoHyphens/>
              <w:spacing w:after="0" w:line="240" w:lineRule="auto"/>
              <w:jc w:val="center"/>
              <w:rPr>
                <w:rFonts w:ascii="Times New Roman" w:hAnsi="Times New Roman"/>
                <w:b/>
                <w:bCs/>
                <w:sz w:val="24"/>
                <w:szCs w:val="24"/>
              </w:rPr>
            </w:pPr>
            <w:r w:rsidRPr="006978AE">
              <w:rPr>
                <w:rFonts w:ascii="Times New Roman" w:hAnsi="Times New Roman"/>
                <w:b/>
                <w:bCs/>
                <w:sz w:val="24"/>
                <w:szCs w:val="24"/>
              </w:rPr>
              <w:t>Коды компетенций,</w:t>
            </w:r>
            <w:r w:rsidRPr="006978AE">
              <w:rPr>
                <w:rFonts w:ascii="Times New Roman" w:hAnsi="Times New Roman"/>
                <w:sz w:val="24"/>
                <w:szCs w:val="24"/>
              </w:rPr>
              <w:t xml:space="preserve"> </w:t>
            </w:r>
            <w:r w:rsidRPr="006978AE">
              <w:rPr>
                <w:rFonts w:ascii="Times New Roman" w:hAnsi="Times New Roman"/>
                <w:b/>
                <w:bCs/>
                <w:sz w:val="24"/>
                <w:szCs w:val="24"/>
              </w:rPr>
              <w:t>формированию которых способствует элемент программы</w:t>
            </w:r>
          </w:p>
        </w:tc>
      </w:tr>
      <w:tr w:rsidR="00585161" w:rsidRPr="006978AE" w14:paraId="5C418D70" w14:textId="77777777" w:rsidTr="006978AE">
        <w:trPr>
          <w:trHeight w:val="20"/>
        </w:trPr>
        <w:tc>
          <w:tcPr>
            <w:tcW w:w="1003" w:type="pct"/>
          </w:tcPr>
          <w:p w14:paraId="1E6E1615" w14:textId="77777777" w:rsidR="00585161" w:rsidRPr="006978AE" w:rsidRDefault="00585161" w:rsidP="006978AE">
            <w:pPr>
              <w:spacing w:after="0" w:line="240" w:lineRule="auto"/>
              <w:jc w:val="center"/>
              <w:rPr>
                <w:rFonts w:ascii="Times New Roman" w:hAnsi="Times New Roman"/>
                <w:b/>
                <w:bCs/>
                <w:sz w:val="24"/>
                <w:szCs w:val="24"/>
              </w:rPr>
            </w:pPr>
            <w:r w:rsidRPr="006978AE">
              <w:rPr>
                <w:rFonts w:ascii="Times New Roman" w:hAnsi="Times New Roman"/>
                <w:b/>
                <w:bCs/>
                <w:sz w:val="24"/>
                <w:szCs w:val="24"/>
              </w:rPr>
              <w:t>1</w:t>
            </w:r>
          </w:p>
        </w:tc>
        <w:tc>
          <w:tcPr>
            <w:tcW w:w="2384" w:type="pct"/>
          </w:tcPr>
          <w:p w14:paraId="0051DFF3" w14:textId="77777777" w:rsidR="00585161" w:rsidRPr="006978AE" w:rsidRDefault="00585161" w:rsidP="006978AE">
            <w:pPr>
              <w:spacing w:after="0" w:line="240" w:lineRule="auto"/>
              <w:jc w:val="center"/>
              <w:rPr>
                <w:rFonts w:ascii="Times New Roman" w:hAnsi="Times New Roman"/>
                <w:b/>
                <w:bCs/>
                <w:sz w:val="24"/>
                <w:szCs w:val="24"/>
              </w:rPr>
            </w:pPr>
            <w:r w:rsidRPr="006978AE">
              <w:rPr>
                <w:rFonts w:ascii="Times New Roman" w:hAnsi="Times New Roman"/>
                <w:b/>
                <w:bCs/>
                <w:sz w:val="24"/>
                <w:szCs w:val="24"/>
              </w:rPr>
              <w:t>2</w:t>
            </w:r>
          </w:p>
        </w:tc>
        <w:tc>
          <w:tcPr>
            <w:tcW w:w="711" w:type="pct"/>
          </w:tcPr>
          <w:p w14:paraId="60092938" w14:textId="77777777" w:rsidR="00585161" w:rsidRPr="006978AE" w:rsidRDefault="00585161" w:rsidP="006978AE">
            <w:pPr>
              <w:spacing w:after="0" w:line="240" w:lineRule="auto"/>
              <w:jc w:val="center"/>
              <w:rPr>
                <w:rFonts w:ascii="Times New Roman" w:hAnsi="Times New Roman"/>
                <w:b/>
                <w:bCs/>
                <w:sz w:val="24"/>
                <w:szCs w:val="24"/>
              </w:rPr>
            </w:pPr>
            <w:r w:rsidRPr="006978AE">
              <w:rPr>
                <w:rFonts w:ascii="Times New Roman" w:hAnsi="Times New Roman"/>
                <w:b/>
                <w:bCs/>
                <w:sz w:val="24"/>
                <w:szCs w:val="24"/>
              </w:rPr>
              <w:t>3</w:t>
            </w:r>
          </w:p>
        </w:tc>
        <w:tc>
          <w:tcPr>
            <w:tcW w:w="902" w:type="pct"/>
          </w:tcPr>
          <w:p w14:paraId="5A7F2F2C" w14:textId="63A5B1FF" w:rsidR="00585161" w:rsidRPr="006978AE" w:rsidRDefault="00116E5C" w:rsidP="006978AE">
            <w:pPr>
              <w:spacing w:after="0" w:line="240" w:lineRule="auto"/>
              <w:jc w:val="center"/>
              <w:rPr>
                <w:rFonts w:ascii="Times New Roman" w:hAnsi="Times New Roman"/>
                <w:b/>
                <w:bCs/>
                <w:sz w:val="24"/>
                <w:szCs w:val="24"/>
              </w:rPr>
            </w:pPr>
            <w:r w:rsidRPr="006978AE">
              <w:rPr>
                <w:rFonts w:ascii="Times New Roman" w:hAnsi="Times New Roman"/>
                <w:b/>
                <w:bCs/>
                <w:sz w:val="24"/>
                <w:szCs w:val="24"/>
              </w:rPr>
              <w:t>4</w:t>
            </w:r>
          </w:p>
        </w:tc>
      </w:tr>
      <w:tr w:rsidR="00585161" w:rsidRPr="006978AE" w14:paraId="14636366" w14:textId="77777777" w:rsidTr="006978AE">
        <w:trPr>
          <w:trHeight w:val="20"/>
        </w:trPr>
        <w:tc>
          <w:tcPr>
            <w:tcW w:w="3387" w:type="pct"/>
            <w:gridSpan w:val="2"/>
          </w:tcPr>
          <w:p w14:paraId="59DBF573"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Раздел 1. Общая рецептура</w:t>
            </w:r>
          </w:p>
        </w:tc>
        <w:tc>
          <w:tcPr>
            <w:tcW w:w="711" w:type="pct"/>
          </w:tcPr>
          <w:p w14:paraId="66642EF7" w14:textId="5B309E3A" w:rsidR="00585161" w:rsidRPr="006978AE" w:rsidRDefault="00585161" w:rsidP="006978AE">
            <w:pPr>
              <w:spacing w:after="0" w:line="240" w:lineRule="auto"/>
              <w:jc w:val="center"/>
              <w:rPr>
                <w:rFonts w:ascii="Times New Roman" w:hAnsi="Times New Roman"/>
                <w:b/>
                <w:bCs/>
                <w:sz w:val="24"/>
                <w:szCs w:val="24"/>
              </w:rPr>
            </w:pPr>
          </w:p>
        </w:tc>
        <w:tc>
          <w:tcPr>
            <w:tcW w:w="902" w:type="pct"/>
          </w:tcPr>
          <w:p w14:paraId="2C6AB30A"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0B5B6E4D" w14:textId="77777777" w:rsidTr="006978AE">
        <w:trPr>
          <w:trHeight w:val="20"/>
        </w:trPr>
        <w:tc>
          <w:tcPr>
            <w:tcW w:w="1003" w:type="pct"/>
            <w:vMerge w:val="restart"/>
          </w:tcPr>
          <w:p w14:paraId="43E8EE96"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1.1.</w:t>
            </w:r>
          </w:p>
          <w:p w14:paraId="5A15C29D"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 xml:space="preserve">Фармакология, предмет, задачи. </w:t>
            </w:r>
          </w:p>
          <w:p w14:paraId="0FD7DDE0"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Лекарственные формы</w:t>
            </w:r>
          </w:p>
        </w:tc>
        <w:tc>
          <w:tcPr>
            <w:tcW w:w="2384" w:type="pct"/>
          </w:tcPr>
          <w:p w14:paraId="67678FDF" w14:textId="65E5D4B7" w:rsidR="00585161" w:rsidRPr="006978AE" w:rsidRDefault="003C2B4A" w:rsidP="006978AE">
            <w:pPr>
              <w:spacing w:after="0" w:line="240" w:lineRule="auto"/>
              <w:rPr>
                <w:rFonts w:ascii="Times New Roman" w:hAnsi="Times New Roman"/>
                <w:b/>
                <w:bCs/>
                <w:sz w:val="24"/>
                <w:szCs w:val="24"/>
              </w:rPr>
            </w:pPr>
            <w:r w:rsidRPr="006978AE">
              <w:rPr>
                <w:rFonts w:ascii="Times New Roman" w:hAnsi="Times New Roman"/>
                <w:b/>
                <w:bCs/>
                <w:sz w:val="24"/>
                <w:szCs w:val="24"/>
              </w:rPr>
              <w:t>Содержание</w:t>
            </w:r>
          </w:p>
        </w:tc>
        <w:tc>
          <w:tcPr>
            <w:tcW w:w="711" w:type="pct"/>
            <w:vAlign w:val="center"/>
          </w:tcPr>
          <w:p w14:paraId="0B075261" w14:textId="733310E7" w:rsidR="00585161" w:rsidRPr="006978AE" w:rsidRDefault="00585161" w:rsidP="006978AE">
            <w:pPr>
              <w:suppressAutoHyphens/>
              <w:spacing w:after="0" w:line="240" w:lineRule="auto"/>
              <w:jc w:val="both"/>
              <w:rPr>
                <w:rFonts w:ascii="Times New Roman" w:hAnsi="Times New Roman"/>
                <w:bCs/>
                <w:sz w:val="24"/>
                <w:szCs w:val="24"/>
              </w:rPr>
            </w:pPr>
          </w:p>
        </w:tc>
        <w:tc>
          <w:tcPr>
            <w:tcW w:w="902" w:type="pct"/>
            <w:vMerge w:val="restart"/>
          </w:tcPr>
          <w:p w14:paraId="32F00A16"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3DBFC655"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01288AA4" w14:textId="0C8C1BF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sz w:val="24"/>
                <w:szCs w:val="24"/>
              </w:rPr>
              <w:t xml:space="preserve"> </w:t>
            </w:r>
          </w:p>
        </w:tc>
      </w:tr>
      <w:tr w:rsidR="00585161" w:rsidRPr="006978AE" w14:paraId="39C56991" w14:textId="77777777" w:rsidTr="006978AE">
        <w:trPr>
          <w:trHeight w:val="20"/>
        </w:trPr>
        <w:tc>
          <w:tcPr>
            <w:tcW w:w="1003" w:type="pct"/>
            <w:vMerge/>
          </w:tcPr>
          <w:p w14:paraId="4DA346B5"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0BDC5EB8" w14:textId="77777777" w:rsidR="00585161" w:rsidRPr="006978AE" w:rsidRDefault="00585161"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t>1.Определение фармакологии как науки, ее связь с другими медицинскими и биологическими дисциплинами.</w:t>
            </w:r>
          </w:p>
          <w:p w14:paraId="202A6341" w14:textId="77777777" w:rsidR="00585161" w:rsidRPr="006978AE" w:rsidRDefault="00585161"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t>2. Фармакопея, определение, значение,</w:t>
            </w:r>
            <w:r w:rsidRPr="006978AE">
              <w:rPr>
                <w:rFonts w:ascii="Times New Roman" w:hAnsi="Times New Roman"/>
                <w:sz w:val="24"/>
                <w:szCs w:val="24"/>
              </w:rPr>
              <w:t xml:space="preserve"> содержание, </w:t>
            </w:r>
            <w:r w:rsidRPr="006978AE">
              <w:rPr>
                <w:rFonts w:ascii="Times New Roman" w:hAnsi="Times New Roman"/>
                <w:bCs/>
                <w:sz w:val="24"/>
                <w:szCs w:val="24"/>
              </w:rPr>
              <w:t>понятие о списках лекарственных средств.</w:t>
            </w:r>
          </w:p>
          <w:p w14:paraId="152E871D"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bCs/>
                <w:sz w:val="24"/>
                <w:szCs w:val="24"/>
              </w:rPr>
              <w:t>3.</w:t>
            </w:r>
            <w:r w:rsidRPr="006978AE">
              <w:rPr>
                <w:rFonts w:ascii="Times New Roman" w:hAnsi="Times New Roman"/>
                <w:sz w:val="24"/>
                <w:szCs w:val="24"/>
              </w:rPr>
              <w:t xml:space="preserve"> Понятие о лекарственных веществах, лекарственных средствах, лекарственных препаратах. </w:t>
            </w:r>
          </w:p>
          <w:p w14:paraId="3502167D"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4.Лекарственные формы, их классификация.</w:t>
            </w:r>
          </w:p>
          <w:p w14:paraId="2C2580AB" w14:textId="77777777" w:rsidR="00585161" w:rsidRPr="006978AE" w:rsidRDefault="00585161" w:rsidP="006978AE">
            <w:pPr>
              <w:spacing w:after="0" w:line="240" w:lineRule="auto"/>
              <w:jc w:val="both"/>
              <w:rPr>
                <w:rFonts w:ascii="Times New Roman" w:hAnsi="Times New Roman"/>
                <w:bCs/>
                <w:sz w:val="24"/>
                <w:szCs w:val="24"/>
              </w:rPr>
            </w:pPr>
            <w:r w:rsidRPr="006978AE">
              <w:rPr>
                <w:rFonts w:ascii="Times New Roman" w:hAnsi="Times New Roman"/>
                <w:sz w:val="24"/>
                <w:szCs w:val="24"/>
              </w:rPr>
              <w:t xml:space="preserve">5. Рецепт, определение и значение. </w:t>
            </w:r>
          </w:p>
        </w:tc>
        <w:tc>
          <w:tcPr>
            <w:tcW w:w="711" w:type="pct"/>
            <w:vAlign w:val="center"/>
          </w:tcPr>
          <w:p w14:paraId="35C5EFFF" w14:textId="091C5519" w:rsidR="00585161" w:rsidRPr="006978AE" w:rsidRDefault="00585161" w:rsidP="006978AE">
            <w:pPr>
              <w:suppressAutoHyphens/>
              <w:spacing w:after="0" w:line="240" w:lineRule="auto"/>
              <w:jc w:val="both"/>
              <w:rPr>
                <w:rFonts w:ascii="Times New Roman" w:hAnsi="Times New Roman"/>
                <w:bCs/>
                <w:sz w:val="24"/>
                <w:szCs w:val="24"/>
              </w:rPr>
            </w:pPr>
          </w:p>
        </w:tc>
        <w:tc>
          <w:tcPr>
            <w:tcW w:w="902" w:type="pct"/>
            <w:vMerge/>
          </w:tcPr>
          <w:p w14:paraId="0594D53E"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3D2BC1D0" w14:textId="77777777" w:rsidTr="006978AE">
        <w:trPr>
          <w:trHeight w:val="20"/>
        </w:trPr>
        <w:tc>
          <w:tcPr>
            <w:tcW w:w="1003" w:type="pct"/>
            <w:vMerge/>
          </w:tcPr>
          <w:p w14:paraId="656FA26F"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06B77676" w14:textId="444095BB" w:rsidR="00585161" w:rsidRPr="006978AE" w:rsidRDefault="003C2B4A" w:rsidP="006978AE">
            <w:pPr>
              <w:spacing w:after="0" w:line="240" w:lineRule="auto"/>
              <w:jc w:val="both"/>
              <w:rPr>
                <w:rFonts w:ascii="Times New Roman" w:hAnsi="Times New Roman"/>
                <w:bCs/>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47484331" w14:textId="1EF95835" w:rsidR="00585161" w:rsidRPr="006978AE" w:rsidRDefault="00585161" w:rsidP="006978AE">
            <w:pPr>
              <w:suppressAutoHyphens/>
              <w:spacing w:after="0" w:line="240" w:lineRule="auto"/>
              <w:jc w:val="both"/>
              <w:rPr>
                <w:rFonts w:ascii="Times New Roman" w:hAnsi="Times New Roman"/>
                <w:bCs/>
                <w:sz w:val="24"/>
                <w:szCs w:val="24"/>
              </w:rPr>
            </w:pPr>
          </w:p>
        </w:tc>
        <w:tc>
          <w:tcPr>
            <w:tcW w:w="902" w:type="pct"/>
          </w:tcPr>
          <w:p w14:paraId="3A467CBA" w14:textId="77777777" w:rsidR="00585161" w:rsidRPr="006978AE" w:rsidRDefault="00585161" w:rsidP="006978AE">
            <w:pPr>
              <w:spacing w:after="0" w:line="240" w:lineRule="auto"/>
              <w:rPr>
                <w:rFonts w:ascii="Times New Roman" w:hAnsi="Times New Roman"/>
                <w:b/>
                <w:bCs/>
                <w:sz w:val="24"/>
                <w:szCs w:val="24"/>
              </w:rPr>
            </w:pPr>
          </w:p>
        </w:tc>
      </w:tr>
      <w:tr w:rsidR="006978AE" w:rsidRPr="006978AE" w14:paraId="5D279816" w14:textId="77777777" w:rsidTr="006978AE">
        <w:trPr>
          <w:trHeight w:val="20"/>
        </w:trPr>
        <w:tc>
          <w:tcPr>
            <w:tcW w:w="1003" w:type="pct"/>
            <w:vMerge/>
          </w:tcPr>
          <w:p w14:paraId="52B72506" w14:textId="77777777" w:rsidR="006978AE" w:rsidRPr="006978AE" w:rsidRDefault="006978AE" w:rsidP="006978AE">
            <w:pPr>
              <w:spacing w:after="0" w:line="240" w:lineRule="auto"/>
              <w:rPr>
                <w:rFonts w:ascii="Times New Roman" w:hAnsi="Times New Roman"/>
                <w:b/>
                <w:bCs/>
                <w:sz w:val="24"/>
                <w:szCs w:val="24"/>
              </w:rPr>
            </w:pPr>
          </w:p>
        </w:tc>
        <w:tc>
          <w:tcPr>
            <w:tcW w:w="2384" w:type="pct"/>
          </w:tcPr>
          <w:p w14:paraId="57143690" w14:textId="77777777" w:rsidR="006978AE" w:rsidRPr="006978AE" w:rsidRDefault="006978AE" w:rsidP="006978AE">
            <w:pPr>
              <w:spacing w:after="0" w:line="240" w:lineRule="auto"/>
              <w:jc w:val="both"/>
              <w:rPr>
                <w:rFonts w:ascii="Times New Roman" w:hAnsi="Times New Roman"/>
                <w:b/>
                <w:bCs/>
                <w:sz w:val="24"/>
                <w:szCs w:val="24"/>
              </w:rPr>
            </w:pPr>
            <w:r w:rsidRPr="006978AE">
              <w:rPr>
                <w:rFonts w:ascii="Times New Roman" w:hAnsi="Times New Roman"/>
                <w:b/>
                <w:bCs/>
                <w:sz w:val="24"/>
                <w:szCs w:val="24"/>
              </w:rPr>
              <w:t>Практическое занятие № 1</w:t>
            </w:r>
          </w:p>
          <w:p w14:paraId="3D7E14EB"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sz w:val="24"/>
                <w:szCs w:val="24"/>
              </w:rPr>
              <w:t>Структура рецепта. Общие правила составления рецепта. Обозначение доз, количества и концентраций лекарственных веществ в рецепте.</w:t>
            </w:r>
            <w:r w:rsidRPr="006978AE">
              <w:rPr>
                <w:rFonts w:ascii="Times New Roman" w:hAnsi="Times New Roman"/>
                <w:bCs/>
                <w:sz w:val="24"/>
                <w:szCs w:val="24"/>
              </w:rPr>
              <w:t xml:space="preserve"> Формы рецептурных бланков, правила их заполнения.</w:t>
            </w:r>
          </w:p>
        </w:tc>
        <w:tc>
          <w:tcPr>
            <w:tcW w:w="711" w:type="pct"/>
            <w:vAlign w:val="center"/>
          </w:tcPr>
          <w:p w14:paraId="28F556B6" w14:textId="5EB99E9A" w:rsidR="006978AE" w:rsidRPr="006978AE" w:rsidRDefault="006978AE" w:rsidP="006978AE">
            <w:pPr>
              <w:suppressAutoHyphens/>
              <w:spacing w:after="0" w:line="240" w:lineRule="auto"/>
              <w:jc w:val="both"/>
              <w:rPr>
                <w:rFonts w:ascii="Times New Roman" w:hAnsi="Times New Roman"/>
                <w:bCs/>
                <w:sz w:val="24"/>
                <w:szCs w:val="24"/>
              </w:rPr>
            </w:pPr>
          </w:p>
        </w:tc>
        <w:tc>
          <w:tcPr>
            <w:tcW w:w="902" w:type="pct"/>
            <w:vMerge w:val="restart"/>
          </w:tcPr>
          <w:p w14:paraId="266FFB5F"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310B2C8D"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670C47B3" w14:textId="77777777" w:rsidR="006978AE" w:rsidRPr="006978AE" w:rsidRDefault="006978AE" w:rsidP="006978AE">
            <w:pPr>
              <w:spacing w:after="0" w:line="240" w:lineRule="auto"/>
              <w:rPr>
                <w:rFonts w:ascii="Times New Roman" w:hAnsi="Times New Roman"/>
                <w:b/>
                <w:bCs/>
                <w:sz w:val="24"/>
                <w:szCs w:val="24"/>
              </w:rPr>
            </w:pPr>
          </w:p>
        </w:tc>
      </w:tr>
      <w:tr w:rsidR="006978AE" w:rsidRPr="006978AE" w14:paraId="3EAAAF88" w14:textId="77777777" w:rsidTr="006978AE">
        <w:trPr>
          <w:trHeight w:val="20"/>
        </w:trPr>
        <w:tc>
          <w:tcPr>
            <w:tcW w:w="1003" w:type="pct"/>
            <w:vMerge/>
          </w:tcPr>
          <w:p w14:paraId="530259B6" w14:textId="77777777" w:rsidR="006978AE" w:rsidRPr="006978AE" w:rsidRDefault="006978AE" w:rsidP="006978AE">
            <w:pPr>
              <w:spacing w:after="0" w:line="240" w:lineRule="auto"/>
              <w:rPr>
                <w:rFonts w:ascii="Times New Roman" w:hAnsi="Times New Roman"/>
                <w:b/>
                <w:bCs/>
                <w:sz w:val="24"/>
                <w:szCs w:val="24"/>
              </w:rPr>
            </w:pPr>
          </w:p>
        </w:tc>
        <w:tc>
          <w:tcPr>
            <w:tcW w:w="2384" w:type="pct"/>
          </w:tcPr>
          <w:p w14:paraId="1C386D2B" w14:textId="77777777" w:rsidR="006978AE" w:rsidRPr="006978AE" w:rsidRDefault="006978AE" w:rsidP="006978AE">
            <w:pPr>
              <w:spacing w:after="0" w:line="240" w:lineRule="auto"/>
              <w:jc w:val="both"/>
              <w:rPr>
                <w:rFonts w:ascii="Times New Roman" w:hAnsi="Times New Roman"/>
                <w:b/>
                <w:bCs/>
                <w:sz w:val="24"/>
                <w:szCs w:val="24"/>
              </w:rPr>
            </w:pPr>
            <w:r w:rsidRPr="006978AE">
              <w:rPr>
                <w:rFonts w:ascii="Times New Roman" w:hAnsi="Times New Roman"/>
                <w:b/>
                <w:bCs/>
                <w:sz w:val="24"/>
                <w:szCs w:val="24"/>
              </w:rPr>
              <w:t>Практическое занятие № 2</w:t>
            </w:r>
          </w:p>
          <w:p w14:paraId="3BC0BA20" w14:textId="77777777" w:rsidR="006978AE" w:rsidRPr="006978AE" w:rsidRDefault="006978AE" w:rsidP="006978AE">
            <w:pPr>
              <w:spacing w:after="0" w:line="240" w:lineRule="auto"/>
              <w:jc w:val="both"/>
              <w:rPr>
                <w:rFonts w:ascii="Times New Roman" w:hAnsi="Times New Roman"/>
                <w:sz w:val="24"/>
                <w:szCs w:val="24"/>
              </w:rPr>
            </w:pPr>
            <w:r w:rsidRPr="006978AE">
              <w:rPr>
                <w:rFonts w:ascii="Times New Roman" w:hAnsi="Times New Roman"/>
                <w:bCs/>
                <w:sz w:val="24"/>
                <w:szCs w:val="24"/>
              </w:rPr>
              <w:t>Изучение твердых, мягких и жидких лекарственных форм (знакомство с образцами).</w:t>
            </w:r>
            <w:r w:rsidRPr="006978AE">
              <w:rPr>
                <w:rFonts w:ascii="Times New Roman" w:hAnsi="Times New Roman"/>
                <w:sz w:val="24"/>
                <w:szCs w:val="24"/>
              </w:rPr>
              <w:t xml:space="preserve"> Таблетки, драже, гранулы, порошки, капсулы, общая характеристика, правила выписывания в рецепте твердых лекарственных форм. </w:t>
            </w:r>
          </w:p>
          <w:p w14:paraId="6BB13D9B" w14:textId="77777777" w:rsidR="006978AE" w:rsidRPr="006978AE" w:rsidRDefault="006978AE"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Мази и пасты, определение, состав, характеристика мазевых основ, отличие пасты от мази, применение, условия хранения. Суппозитории, определение, состав, виды, применение и </w:t>
            </w:r>
            <w:r w:rsidRPr="006978AE">
              <w:rPr>
                <w:rFonts w:ascii="Times New Roman" w:hAnsi="Times New Roman"/>
                <w:sz w:val="24"/>
                <w:szCs w:val="24"/>
              </w:rPr>
              <w:lastRenderedPageBreak/>
              <w:t>хранение. Правила выписывания в рецепте мягких лекарственных форм.</w:t>
            </w:r>
          </w:p>
          <w:p w14:paraId="0995574D"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sz w:val="24"/>
                <w:szCs w:val="24"/>
              </w:rPr>
              <w:t>Растворы. Обозначения концентраций растворов. Суспензии. Эмульсии. Настои и отвары. Настойки и экстракты. Линименты. Микстуры. Правила выписывания в рецептах жидких лекарственных форм. Общая характеристика жидких бальзамов, лекарственных масел, сиропов, аэрозолей, капель и их применение. Лекарственные формы для инъекций (ампулы и флаконы). Правила выписывания в рецептах лекарственных форм для инъекций.</w:t>
            </w:r>
          </w:p>
        </w:tc>
        <w:tc>
          <w:tcPr>
            <w:tcW w:w="711" w:type="pct"/>
            <w:vAlign w:val="center"/>
          </w:tcPr>
          <w:p w14:paraId="4B38741C" w14:textId="12066060" w:rsidR="006978AE" w:rsidRPr="006978AE" w:rsidRDefault="006978AE" w:rsidP="006978AE">
            <w:pPr>
              <w:suppressAutoHyphens/>
              <w:spacing w:after="0" w:line="240" w:lineRule="auto"/>
              <w:jc w:val="both"/>
              <w:rPr>
                <w:rFonts w:ascii="Times New Roman" w:hAnsi="Times New Roman"/>
                <w:bCs/>
                <w:sz w:val="24"/>
                <w:szCs w:val="24"/>
              </w:rPr>
            </w:pPr>
          </w:p>
        </w:tc>
        <w:tc>
          <w:tcPr>
            <w:tcW w:w="902" w:type="pct"/>
            <w:vMerge/>
          </w:tcPr>
          <w:p w14:paraId="4FCB2080" w14:textId="77777777" w:rsidR="006978AE" w:rsidRPr="006978AE" w:rsidRDefault="006978AE" w:rsidP="006978AE">
            <w:pPr>
              <w:spacing w:after="0" w:line="240" w:lineRule="auto"/>
              <w:rPr>
                <w:rFonts w:ascii="Times New Roman" w:hAnsi="Times New Roman"/>
                <w:b/>
                <w:bCs/>
                <w:sz w:val="24"/>
                <w:szCs w:val="24"/>
              </w:rPr>
            </w:pPr>
          </w:p>
        </w:tc>
      </w:tr>
      <w:tr w:rsidR="00585161" w:rsidRPr="006978AE" w14:paraId="4E138226" w14:textId="77777777" w:rsidTr="006978AE">
        <w:trPr>
          <w:trHeight w:val="20"/>
        </w:trPr>
        <w:tc>
          <w:tcPr>
            <w:tcW w:w="3387" w:type="pct"/>
            <w:gridSpan w:val="2"/>
          </w:tcPr>
          <w:p w14:paraId="351CD6DD" w14:textId="77777777" w:rsidR="00585161" w:rsidRPr="006978AE" w:rsidRDefault="00585161" w:rsidP="006978AE">
            <w:pPr>
              <w:spacing w:after="0" w:line="240" w:lineRule="auto"/>
              <w:jc w:val="both"/>
              <w:rPr>
                <w:rFonts w:ascii="Times New Roman" w:hAnsi="Times New Roman"/>
                <w:b/>
                <w:bCs/>
                <w:sz w:val="24"/>
                <w:szCs w:val="24"/>
              </w:rPr>
            </w:pPr>
            <w:r w:rsidRPr="006978AE">
              <w:rPr>
                <w:rFonts w:ascii="Times New Roman" w:hAnsi="Times New Roman"/>
                <w:b/>
                <w:bCs/>
                <w:sz w:val="24"/>
                <w:szCs w:val="24"/>
              </w:rPr>
              <w:t>Раздел 2. Общая фармакология</w:t>
            </w:r>
          </w:p>
        </w:tc>
        <w:tc>
          <w:tcPr>
            <w:tcW w:w="711" w:type="pct"/>
            <w:vAlign w:val="center"/>
          </w:tcPr>
          <w:p w14:paraId="2E6BA9B0" w14:textId="19AC01F8" w:rsidR="00585161" w:rsidRPr="006978AE" w:rsidRDefault="00585161" w:rsidP="006978AE">
            <w:pPr>
              <w:suppressAutoHyphens/>
              <w:spacing w:after="0" w:line="240" w:lineRule="auto"/>
              <w:jc w:val="center"/>
              <w:rPr>
                <w:rFonts w:ascii="Times New Roman" w:hAnsi="Times New Roman"/>
                <w:b/>
                <w:bCs/>
                <w:sz w:val="24"/>
                <w:szCs w:val="24"/>
              </w:rPr>
            </w:pPr>
          </w:p>
        </w:tc>
        <w:tc>
          <w:tcPr>
            <w:tcW w:w="902" w:type="pct"/>
          </w:tcPr>
          <w:p w14:paraId="735990C3"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077B139C" w14:textId="77777777" w:rsidTr="006978AE">
        <w:trPr>
          <w:trHeight w:val="20"/>
        </w:trPr>
        <w:tc>
          <w:tcPr>
            <w:tcW w:w="1003" w:type="pct"/>
            <w:vMerge w:val="restart"/>
          </w:tcPr>
          <w:p w14:paraId="5D74C8A4"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2.1.</w:t>
            </w:r>
          </w:p>
          <w:p w14:paraId="64421770"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 xml:space="preserve">Фармакокинетика и </w:t>
            </w:r>
            <w:proofErr w:type="spellStart"/>
            <w:r w:rsidRPr="006978AE">
              <w:rPr>
                <w:rFonts w:ascii="Times New Roman" w:hAnsi="Times New Roman"/>
                <w:b/>
                <w:sz w:val="24"/>
                <w:szCs w:val="24"/>
              </w:rPr>
              <w:t>фармакодинамика</w:t>
            </w:r>
            <w:proofErr w:type="spellEnd"/>
            <w:r w:rsidRPr="006978AE">
              <w:rPr>
                <w:rFonts w:ascii="Times New Roman" w:hAnsi="Times New Roman"/>
                <w:b/>
                <w:sz w:val="24"/>
                <w:szCs w:val="24"/>
              </w:rPr>
              <w:t xml:space="preserve"> лекарственных веществ</w:t>
            </w:r>
          </w:p>
        </w:tc>
        <w:tc>
          <w:tcPr>
            <w:tcW w:w="2384" w:type="pct"/>
          </w:tcPr>
          <w:p w14:paraId="568A180D" w14:textId="51043BB5" w:rsidR="00585161" w:rsidRPr="006978AE" w:rsidRDefault="003C2B4A" w:rsidP="006978AE">
            <w:pPr>
              <w:spacing w:after="0" w:line="240" w:lineRule="auto"/>
              <w:rPr>
                <w:rFonts w:ascii="Times New Roman" w:hAnsi="Times New Roman"/>
                <w:b/>
                <w:bCs/>
                <w:sz w:val="24"/>
                <w:szCs w:val="24"/>
              </w:rPr>
            </w:pPr>
            <w:r w:rsidRPr="006978AE">
              <w:rPr>
                <w:rFonts w:ascii="Times New Roman" w:hAnsi="Times New Roman"/>
                <w:b/>
                <w:bCs/>
                <w:sz w:val="24"/>
                <w:szCs w:val="24"/>
              </w:rPr>
              <w:t>Содержание</w:t>
            </w:r>
            <w:r w:rsidR="00585161" w:rsidRPr="006978AE">
              <w:rPr>
                <w:rFonts w:ascii="Times New Roman" w:hAnsi="Times New Roman"/>
                <w:b/>
                <w:bCs/>
                <w:sz w:val="24"/>
                <w:szCs w:val="24"/>
              </w:rPr>
              <w:t xml:space="preserve"> </w:t>
            </w:r>
          </w:p>
        </w:tc>
        <w:tc>
          <w:tcPr>
            <w:tcW w:w="711" w:type="pct"/>
            <w:vAlign w:val="center"/>
          </w:tcPr>
          <w:p w14:paraId="0AC987F0" w14:textId="76D43852" w:rsidR="00585161" w:rsidRPr="006978AE" w:rsidRDefault="00585161" w:rsidP="006978AE">
            <w:pPr>
              <w:spacing w:after="0" w:line="240" w:lineRule="auto"/>
              <w:rPr>
                <w:rFonts w:ascii="Times New Roman" w:hAnsi="Times New Roman"/>
                <w:bCs/>
                <w:sz w:val="24"/>
                <w:szCs w:val="24"/>
              </w:rPr>
            </w:pPr>
          </w:p>
        </w:tc>
        <w:tc>
          <w:tcPr>
            <w:tcW w:w="902" w:type="pct"/>
            <w:vMerge w:val="restart"/>
          </w:tcPr>
          <w:p w14:paraId="7070B429"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2EBC8F04"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12C76BB1" w14:textId="76199749"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sz w:val="24"/>
                <w:szCs w:val="24"/>
              </w:rPr>
              <w:t xml:space="preserve"> </w:t>
            </w:r>
          </w:p>
        </w:tc>
      </w:tr>
      <w:tr w:rsidR="00585161" w:rsidRPr="006978AE" w14:paraId="5EC26600" w14:textId="77777777" w:rsidTr="006978AE">
        <w:trPr>
          <w:trHeight w:val="20"/>
        </w:trPr>
        <w:tc>
          <w:tcPr>
            <w:tcW w:w="1003" w:type="pct"/>
            <w:vMerge/>
          </w:tcPr>
          <w:p w14:paraId="17AC04E4"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3D4461AA"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1.Пути введения лекарственных средств, характеристика путей введения, биологические барьеры. </w:t>
            </w:r>
          </w:p>
          <w:p w14:paraId="03639180"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2.Распределение, превращение лекарственных веществ в организме, выведение лекарственных веществ. </w:t>
            </w:r>
          </w:p>
          <w:p w14:paraId="1DD18DB4"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3.Виды действия: местное, резорбтивное, рефлекторное, основное и побочное, избирательное и неизбирательное. </w:t>
            </w:r>
          </w:p>
          <w:p w14:paraId="0B3600B2"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4.Взаимодействие лекарственных веществ: синергизм, антагонизм, потенцирование. </w:t>
            </w:r>
          </w:p>
          <w:p w14:paraId="31C55906"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5.Виды доз и принципы дозирования, понятие о терапевтической широте. </w:t>
            </w:r>
          </w:p>
          <w:p w14:paraId="7AF50308"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6.Токсическое действие лекарственных средств. Побочные эффекты аллергической и неаллергической природы, реакции, обусловленные длительным приемом и отменой лекарственных средств. </w:t>
            </w:r>
          </w:p>
          <w:p w14:paraId="24825187"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sz w:val="24"/>
                <w:szCs w:val="24"/>
              </w:rPr>
              <w:t>7.Зависимость действия лекарственных средств от возраста, индивидуальных особенностей организма, сопутствующих заболеваний и состояний.</w:t>
            </w:r>
          </w:p>
        </w:tc>
        <w:tc>
          <w:tcPr>
            <w:tcW w:w="711" w:type="pct"/>
            <w:vAlign w:val="center"/>
          </w:tcPr>
          <w:p w14:paraId="367E7931" w14:textId="46818897" w:rsidR="00585161" w:rsidRPr="006978AE" w:rsidRDefault="00585161" w:rsidP="006978AE">
            <w:pPr>
              <w:spacing w:after="0" w:line="240" w:lineRule="auto"/>
              <w:rPr>
                <w:rFonts w:ascii="Times New Roman" w:hAnsi="Times New Roman"/>
                <w:bCs/>
                <w:sz w:val="24"/>
                <w:szCs w:val="24"/>
              </w:rPr>
            </w:pPr>
          </w:p>
        </w:tc>
        <w:tc>
          <w:tcPr>
            <w:tcW w:w="902" w:type="pct"/>
            <w:vMerge/>
          </w:tcPr>
          <w:p w14:paraId="2CFC1BC7"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14B84567" w14:textId="77777777" w:rsidTr="006978AE">
        <w:trPr>
          <w:trHeight w:val="20"/>
        </w:trPr>
        <w:tc>
          <w:tcPr>
            <w:tcW w:w="3387" w:type="pct"/>
            <w:gridSpan w:val="2"/>
          </w:tcPr>
          <w:p w14:paraId="62CFFD7E" w14:textId="7777777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b/>
                <w:sz w:val="24"/>
                <w:szCs w:val="24"/>
              </w:rPr>
              <w:t>Раздел 3. Частная фармакология</w:t>
            </w:r>
          </w:p>
        </w:tc>
        <w:tc>
          <w:tcPr>
            <w:tcW w:w="711" w:type="pct"/>
            <w:vAlign w:val="center"/>
          </w:tcPr>
          <w:p w14:paraId="603CAF67" w14:textId="7261EAC9" w:rsidR="00585161" w:rsidRPr="006978AE" w:rsidRDefault="00585161" w:rsidP="006978AE">
            <w:pPr>
              <w:spacing w:after="0" w:line="240" w:lineRule="auto"/>
              <w:jc w:val="center"/>
              <w:rPr>
                <w:rFonts w:ascii="Times New Roman" w:hAnsi="Times New Roman"/>
                <w:b/>
                <w:bCs/>
                <w:sz w:val="24"/>
                <w:szCs w:val="24"/>
              </w:rPr>
            </w:pPr>
          </w:p>
        </w:tc>
        <w:tc>
          <w:tcPr>
            <w:tcW w:w="902" w:type="pct"/>
          </w:tcPr>
          <w:p w14:paraId="1321DA16"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027EA005" w14:textId="77777777" w:rsidTr="006978AE">
        <w:trPr>
          <w:trHeight w:val="20"/>
        </w:trPr>
        <w:tc>
          <w:tcPr>
            <w:tcW w:w="1003" w:type="pct"/>
            <w:vMerge w:val="restart"/>
          </w:tcPr>
          <w:p w14:paraId="7C4B37DD" w14:textId="7777777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b/>
                <w:sz w:val="24"/>
                <w:szCs w:val="24"/>
              </w:rPr>
              <w:t>Тема 3.1.</w:t>
            </w:r>
          </w:p>
          <w:p w14:paraId="6CAB0302"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Противомикробные средства</w:t>
            </w:r>
          </w:p>
        </w:tc>
        <w:tc>
          <w:tcPr>
            <w:tcW w:w="2384" w:type="pct"/>
          </w:tcPr>
          <w:p w14:paraId="779F48F4" w14:textId="28388420" w:rsidR="00585161" w:rsidRPr="006978AE" w:rsidRDefault="003C2B4A"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
                <w:bCs/>
                <w:sz w:val="24"/>
                <w:szCs w:val="24"/>
              </w:rPr>
              <w:t>Содержание</w:t>
            </w:r>
          </w:p>
        </w:tc>
        <w:tc>
          <w:tcPr>
            <w:tcW w:w="711" w:type="pct"/>
            <w:vAlign w:val="center"/>
          </w:tcPr>
          <w:p w14:paraId="34BEA1C4" w14:textId="31790A5F" w:rsidR="00585161" w:rsidRPr="006978AE" w:rsidRDefault="00585161" w:rsidP="006978AE">
            <w:pPr>
              <w:spacing w:after="0" w:line="240" w:lineRule="auto"/>
              <w:rPr>
                <w:rFonts w:ascii="Times New Roman" w:hAnsi="Times New Roman"/>
                <w:bCs/>
                <w:sz w:val="24"/>
                <w:szCs w:val="24"/>
              </w:rPr>
            </w:pPr>
          </w:p>
        </w:tc>
        <w:tc>
          <w:tcPr>
            <w:tcW w:w="902" w:type="pct"/>
          </w:tcPr>
          <w:p w14:paraId="1050B00D" w14:textId="77777777" w:rsidR="00585161" w:rsidRPr="006978AE" w:rsidRDefault="00585161" w:rsidP="006978AE">
            <w:pPr>
              <w:spacing w:after="0" w:line="240" w:lineRule="auto"/>
              <w:rPr>
                <w:rFonts w:ascii="Times New Roman" w:hAnsi="Times New Roman"/>
                <w:b/>
                <w:bCs/>
                <w:sz w:val="24"/>
                <w:szCs w:val="24"/>
              </w:rPr>
            </w:pPr>
          </w:p>
        </w:tc>
      </w:tr>
      <w:tr w:rsidR="006978AE" w:rsidRPr="006978AE" w14:paraId="12A9ED29" w14:textId="77777777" w:rsidTr="006978AE">
        <w:trPr>
          <w:trHeight w:val="20"/>
        </w:trPr>
        <w:tc>
          <w:tcPr>
            <w:tcW w:w="1003" w:type="pct"/>
            <w:vMerge/>
          </w:tcPr>
          <w:p w14:paraId="4ECD8342" w14:textId="77777777" w:rsidR="006978AE" w:rsidRPr="006978AE" w:rsidRDefault="006978AE" w:rsidP="006978AE">
            <w:pPr>
              <w:spacing w:after="0" w:line="240" w:lineRule="auto"/>
              <w:rPr>
                <w:rFonts w:ascii="Times New Roman" w:hAnsi="Times New Roman"/>
                <w:b/>
                <w:bCs/>
                <w:sz w:val="24"/>
                <w:szCs w:val="24"/>
              </w:rPr>
            </w:pPr>
          </w:p>
        </w:tc>
        <w:tc>
          <w:tcPr>
            <w:tcW w:w="2384" w:type="pct"/>
          </w:tcPr>
          <w:p w14:paraId="3D315199"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1.Антисептические и дезинфицирующие средства.</w:t>
            </w:r>
          </w:p>
          <w:p w14:paraId="2814242A"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t xml:space="preserve">2. Значение противомикробных средств для лечения и профилактики инфекционных заболеваний. </w:t>
            </w:r>
          </w:p>
          <w:p w14:paraId="27BC20F9"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lastRenderedPageBreak/>
              <w:t xml:space="preserve">3.Классификация противомикробных средств. </w:t>
            </w:r>
          </w:p>
          <w:p w14:paraId="7749AF65"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t xml:space="preserve">4.Понятие об антисептическом и дезинфицирующем действии. </w:t>
            </w:r>
          </w:p>
          <w:p w14:paraId="60DAA5B5"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t>5.Классификация антисептических средств, особенности их действия и применение в медицинской практике.</w:t>
            </w:r>
          </w:p>
          <w:p w14:paraId="3F13FFDF"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t>6. Характеристика химиотерапевтических средств. Их отличие от антисептиков. Классификация химиотерапевтических средств.</w:t>
            </w:r>
          </w:p>
          <w:p w14:paraId="7D4BF629" w14:textId="77777777" w:rsidR="006978AE" w:rsidRPr="006978AE" w:rsidRDefault="006978AE" w:rsidP="006978AE">
            <w:pPr>
              <w:spacing w:after="0" w:line="240" w:lineRule="auto"/>
              <w:jc w:val="both"/>
              <w:rPr>
                <w:rFonts w:ascii="Times New Roman" w:hAnsi="Times New Roman"/>
                <w:bCs/>
                <w:sz w:val="24"/>
                <w:szCs w:val="24"/>
              </w:rPr>
            </w:pPr>
            <w:r w:rsidRPr="006978AE">
              <w:rPr>
                <w:rFonts w:ascii="Times New Roman" w:hAnsi="Times New Roman"/>
                <w:bCs/>
                <w:sz w:val="24"/>
                <w:szCs w:val="24"/>
              </w:rPr>
              <w:t>7.Синтетические противомикробные средства.</w:t>
            </w:r>
          </w:p>
        </w:tc>
        <w:tc>
          <w:tcPr>
            <w:tcW w:w="711" w:type="pct"/>
            <w:vAlign w:val="center"/>
          </w:tcPr>
          <w:p w14:paraId="662F6F2A" w14:textId="0B8FA0FA" w:rsidR="006978AE" w:rsidRPr="006978AE" w:rsidRDefault="006978AE" w:rsidP="006978AE">
            <w:pPr>
              <w:spacing w:after="0" w:line="240" w:lineRule="auto"/>
              <w:rPr>
                <w:rFonts w:ascii="Times New Roman" w:hAnsi="Times New Roman"/>
                <w:bCs/>
                <w:sz w:val="24"/>
                <w:szCs w:val="24"/>
              </w:rPr>
            </w:pPr>
          </w:p>
        </w:tc>
        <w:tc>
          <w:tcPr>
            <w:tcW w:w="902" w:type="pct"/>
            <w:vMerge w:val="restart"/>
          </w:tcPr>
          <w:p w14:paraId="44C88A3B"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5C6BC975"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2E1C670B" w14:textId="4ECDD370" w:rsidR="006978AE" w:rsidRPr="006978AE" w:rsidRDefault="006978AE" w:rsidP="006978AE">
            <w:pPr>
              <w:spacing w:after="0" w:line="240" w:lineRule="auto"/>
              <w:rPr>
                <w:rFonts w:ascii="Times New Roman" w:hAnsi="Times New Roman"/>
                <w:b/>
                <w:bCs/>
                <w:sz w:val="24"/>
                <w:szCs w:val="24"/>
              </w:rPr>
            </w:pPr>
            <w:r w:rsidRPr="006978AE">
              <w:rPr>
                <w:rFonts w:ascii="Times New Roman" w:hAnsi="Times New Roman"/>
                <w:sz w:val="24"/>
                <w:szCs w:val="24"/>
              </w:rPr>
              <w:t xml:space="preserve"> </w:t>
            </w:r>
          </w:p>
        </w:tc>
      </w:tr>
      <w:tr w:rsidR="006978AE" w:rsidRPr="006978AE" w14:paraId="759B555F" w14:textId="77777777" w:rsidTr="006978AE">
        <w:trPr>
          <w:trHeight w:val="20"/>
        </w:trPr>
        <w:tc>
          <w:tcPr>
            <w:tcW w:w="1003" w:type="pct"/>
            <w:vMerge/>
          </w:tcPr>
          <w:p w14:paraId="1BFC0168" w14:textId="77777777" w:rsidR="006978AE" w:rsidRPr="006978AE" w:rsidRDefault="006978AE" w:rsidP="006978AE">
            <w:pPr>
              <w:spacing w:after="0" w:line="240" w:lineRule="auto"/>
              <w:rPr>
                <w:rFonts w:ascii="Times New Roman" w:hAnsi="Times New Roman"/>
                <w:b/>
                <w:bCs/>
                <w:sz w:val="24"/>
                <w:szCs w:val="24"/>
              </w:rPr>
            </w:pPr>
          </w:p>
        </w:tc>
        <w:tc>
          <w:tcPr>
            <w:tcW w:w="2384" w:type="pct"/>
          </w:tcPr>
          <w:p w14:paraId="2DCEBF82"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1.Антибиотики, понятие. Классификация антибиотиков по химическому строению, спектру противомикробного действия, по механизму и типу действия на микрофлору, основные и резервные антибиотики.</w:t>
            </w:r>
          </w:p>
          <w:p w14:paraId="6F95B810"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2. Бета-</w:t>
            </w:r>
            <w:proofErr w:type="spellStart"/>
            <w:r w:rsidRPr="006978AE">
              <w:rPr>
                <w:rFonts w:ascii="Times New Roman" w:hAnsi="Times New Roman"/>
                <w:bCs/>
                <w:sz w:val="24"/>
                <w:szCs w:val="24"/>
              </w:rPr>
              <w:t>лактамные</w:t>
            </w:r>
            <w:proofErr w:type="spellEnd"/>
            <w:r w:rsidRPr="006978AE">
              <w:rPr>
                <w:rFonts w:ascii="Times New Roman" w:hAnsi="Times New Roman"/>
                <w:bCs/>
                <w:sz w:val="24"/>
                <w:szCs w:val="24"/>
              </w:rPr>
              <w:t xml:space="preserve"> антибиотики: пенициллины, цефалоспорины разных поколений, </w:t>
            </w:r>
            <w:proofErr w:type="spellStart"/>
            <w:r w:rsidRPr="006978AE">
              <w:rPr>
                <w:rFonts w:ascii="Times New Roman" w:hAnsi="Times New Roman"/>
                <w:bCs/>
                <w:sz w:val="24"/>
                <w:szCs w:val="24"/>
              </w:rPr>
              <w:t>монобактамы</w:t>
            </w:r>
            <w:proofErr w:type="spellEnd"/>
            <w:r w:rsidRPr="006978AE">
              <w:rPr>
                <w:rFonts w:ascii="Times New Roman" w:hAnsi="Times New Roman"/>
                <w:bCs/>
                <w:sz w:val="24"/>
                <w:szCs w:val="24"/>
              </w:rPr>
              <w:t xml:space="preserve">, </w:t>
            </w:r>
            <w:proofErr w:type="spellStart"/>
            <w:r w:rsidRPr="006978AE">
              <w:rPr>
                <w:rFonts w:ascii="Times New Roman" w:hAnsi="Times New Roman"/>
                <w:bCs/>
                <w:sz w:val="24"/>
                <w:szCs w:val="24"/>
              </w:rPr>
              <w:t>пенемы</w:t>
            </w:r>
            <w:proofErr w:type="spellEnd"/>
            <w:r w:rsidRPr="006978AE">
              <w:rPr>
                <w:rFonts w:ascii="Times New Roman" w:hAnsi="Times New Roman"/>
                <w:bCs/>
                <w:sz w:val="24"/>
                <w:szCs w:val="24"/>
              </w:rPr>
              <w:t>. Спектр противомикробного действия, длительность действия отдельных препаратов, показания к применению, побочные эффекты, их профилактика, особенности введения.</w:t>
            </w:r>
          </w:p>
          <w:p w14:paraId="5DC335D9"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 xml:space="preserve">3. Антибиотики других групп: макролиды, тетрациклины, </w:t>
            </w:r>
            <w:proofErr w:type="spellStart"/>
            <w:r w:rsidRPr="006978AE">
              <w:rPr>
                <w:rFonts w:ascii="Times New Roman" w:hAnsi="Times New Roman"/>
                <w:bCs/>
                <w:sz w:val="24"/>
                <w:szCs w:val="24"/>
              </w:rPr>
              <w:t>левомицетины</w:t>
            </w:r>
            <w:proofErr w:type="spellEnd"/>
            <w:r w:rsidRPr="006978AE">
              <w:rPr>
                <w:rFonts w:ascii="Times New Roman" w:hAnsi="Times New Roman"/>
                <w:bCs/>
                <w:sz w:val="24"/>
                <w:szCs w:val="24"/>
              </w:rPr>
              <w:t xml:space="preserve">, аминогликозиды, </w:t>
            </w:r>
            <w:proofErr w:type="spellStart"/>
            <w:r w:rsidRPr="006978AE">
              <w:rPr>
                <w:rFonts w:ascii="Times New Roman" w:hAnsi="Times New Roman"/>
                <w:bCs/>
                <w:sz w:val="24"/>
                <w:szCs w:val="24"/>
              </w:rPr>
              <w:t>линкозамиды</w:t>
            </w:r>
            <w:proofErr w:type="spellEnd"/>
            <w:r w:rsidRPr="006978AE">
              <w:rPr>
                <w:rFonts w:ascii="Times New Roman" w:hAnsi="Times New Roman"/>
                <w:bCs/>
                <w:sz w:val="24"/>
                <w:szCs w:val="24"/>
              </w:rPr>
              <w:t>. Спектр противомикробного действия, показания к применению, побочные эффекты, способы введения.</w:t>
            </w:r>
          </w:p>
          <w:p w14:paraId="24F59F60"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4. Противогрибковые антибиотики. Показания к применению, побочные эффекты.</w:t>
            </w:r>
          </w:p>
        </w:tc>
        <w:tc>
          <w:tcPr>
            <w:tcW w:w="711" w:type="pct"/>
            <w:vAlign w:val="center"/>
          </w:tcPr>
          <w:p w14:paraId="7DEFDBAC" w14:textId="201F4EB8" w:rsidR="006978AE" w:rsidRPr="006978AE" w:rsidRDefault="006978AE" w:rsidP="006978AE">
            <w:pPr>
              <w:spacing w:after="0" w:line="240" w:lineRule="auto"/>
              <w:rPr>
                <w:rFonts w:ascii="Times New Roman" w:hAnsi="Times New Roman"/>
                <w:bCs/>
                <w:sz w:val="24"/>
                <w:szCs w:val="24"/>
              </w:rPr>
            </w:pPr>
          </w:p>
        </w:tc>
        <w:tc>
          <w:tcPr>
            <w:tcW w:w="902" w:type="pct"/>
            <w:vMerge/>
          </w:tcPr>
          <w:p w14:paraId="71196096" w14:textId="46FC27D0" w:rsidR="006978AE" w:rsidRPr="006978AE" w:rsidRDefault="006978AE" w:rsidP="006978AE">
            <w:pPr>
              <w:spacing w:after="0" w:line="240" w:lineRule="auto"/>
              <w:rPr>
                <w:rFonts w:ascii="Times New Roman" w:hAnsi="Times New Roman"/>
                <w:b/>
                <w:bCs/>
                <w:sz w:val="24"/>
                <w:szCs w:val="24"/>
              </w:rPr>
            </w:pPr>
          </w:p>
        </w:tc>
      </w:tr>
      <w:tr w:rsidR="00585161" w:rsidRPr="006978AE" w14:paraId="1ABB2562" w14:textId="77777777" w:rsidTr="006978AE">
        <w:trPr>
          <w:trHeight w:val="20"/>
        </w:trPr>
        <w:tc>
          <w:tcPr>
            <w:tcW w:w="1003" w:type="pct"/>
            <w:vMerge/>
          </w:tcPr>
          <w:p w14:paraId="63271984"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6E0ACE78" w14:textId="7BCA86F7" w:rsidR="00585161" w:rsidRPr="006978AE" w:rsidRDefault="003C2B4A"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2F9FB28D" w14:textId="6C1BAFA6" w:rsidR="00585161" w:rsidRPr="006978AE" w:rsidRDefault="00585161" w:rsidP="006978AE">
            <w:pPr>
              <w:spacing w:after="0" w:line="240" w:lineRule="auto"/>
              <w:rPr>
                <w:rFonts w:ascii="Times New Roman" w:hAnsi="Times New Roman"/>
                <w:bCs/>
                <w:sz w:val="24"/>
                <w:szCs w:val="24"/>
              </w:rPr>
            </w:pPr>
          </w:p>
        </w:tc>
        <w:tc>
          <w:tcPr>
            <w:tcW w:w="902" w:type="pct"/>
          </w:tcPr>
          <w:p w14:paraId="1C91A6DD" w14:textId="77777777" w:rsidR="00585161" w:rsidRPr="006978AE" w:rsidRDefault="00585161" w:rsidP="006978AE">
            <w:pPr>
              <w:spacing w:after="0" w:line="240" w:lineRule="auto"/>
              <w:rPr>
                <w:rFonts w:ascii="Times New Roman" w:hAnsi="Times New Roman"/>
                <w:b/>
                <w:bCs/>
                <w:sz w:val="24"/>
                <w:szCs w:val="24"/>
              </w:rPr>
            </w:pPr>
          </w:p>
        </w:tc>
      </w:tr>
      <w:tr w:rsidR="006978AE" w:rsidRPr="006978AE" w14:paraId="454ADDDF" w14:textId="77777777" w:rsidTr="006978AE">
        <w:trPr>
          <w:trHeight w:val="20"/>
        </w:trPr>
        <w:tc>
          <w:tcPr>
            <w:tcW w:w="1003" w:type="pct"/>
            <w:vMerge/>
          </w:tcPr>
          <w:p w14:paraId="1895E3D1" w14:textId="77777777" w:rsidR="006978AE" w:rsidRPr="006978AE" w:rsidRDefault="006978AE" w:rsidP="006978AE">
            <w:pPr>
              <w:spacing w:after="0" w:line="240" w:lineRule="auto"/>
              <w:rPr>
                <w:rFonts w:ascii="Times New Roman" w:hAnsi="Times New Roman"/>
                <w:b/>
                <w:bCs/>
                <w:sz w:val="24"/>
                <w:szCs w:val="24"/>
              </w:rPr>
            </w:pPr>
          </w:p>
        </w:tc>
        <w:tc>
          <w:tcPr>
            <w:tcW w:w="2384" w:type="pct"/>
          </w:tcPr>
          <w:p w14:paraId="495179C7"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Практическое занятие № 3</w:t>
            </w:r>
          </w:p>
          <w:p w14:paraId="55B9B19D"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sz w:val="24"/>
                <w:szCs w:val="24"/>
              </w:rPr>
              <w:t>Особенности применения антибиотиков. Спектр и тип действия, кратность введения, разведение, побочные эффекты</w:t>
            </w:r>
          </w:p>
        </w:tc>
        <w:tc>
          <w:tcPr>
            <w:tcW w:w="711" w:type="pct"/>
            <w:vAlign w:val="center"/>
          </w:tcPr>
          <w:p w14:paraId="4FDFCA92" w14:textId="7D2E6617" w:rsidR="006978AE" w:rsidRPr="006978AE" w:rsidRDefault="006978AE" w:rsidP="006978AE">
            <w:pPr>
              <w:spacing w:after="0" w:line="240" w:lineRule="auto"/>
              <w:rPr>
                <w:rFonts w:ascii="Times New Roman" w:hAnsi="Times New Roman"/>
                <w:bCs/>
                <w:sz w:val="24"/>
                <w:szCs w:val="24"/>
              </w:rPr>
            </w:pPr>
          </w:p>
        </w:tc>
        <w:tc>
          <w:tcPr>
            <w:tcW w:w="902" w:type="pct"/>
            <w:vMerge w:val="restart"/>
          </w:tcPr>
          <w:p w14:paraId="104BADB3"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425361E7"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576B2A84" w14:textId="77777777" w:rsidR="006978AE" w:rsidRPr="006978AE" w:rsidRDefault="006978AE" w:rsidP="006978AE">
            <w:pPr>
              <w:spacing w:after="0" w:line="240" w:lineRule="auto"/>
              <w:rPr>
                <w:rFonts w:ascii="Times New Roman" w:hAnsi="Times New Roman"/>
                <w:b/>
                <w:bCs/>
                <w:sz w:val="24"/>
                <w:szCs w:val="24"/>
              </w:rPr>
            </w:pPr>
          </w:p>
        </w:tc>
      </w:tr>
      <w:tr w:rsidR="006978AE" w:rsidRPr="006978AE" w14:paraId="589134A1" w14:textId="77777777" w:rsidTr="006978AE">
        <w:trPr>
          <w:trHeight w:val="20"/>
        </w:trPr>
        <w:tc>
          <w:tcPr>
            <w:tcW w:w="1003" w:type="pct"/>
            <w:vMerge/>
          </w:tcPr>
          <w:p w14:paraId="642E9EA2" w14:textId="77777777" w:rsidR="006978AE" w:rsidRPr="006978AE" w:rsidRDefault="006978AE" w:rsidP="006978AE">
            <w:pPr>
              <w:spacing w:after="0" w:line="240" w:lineRule="auto"/>
              <w:rPr>
                <w:rFonts w:ascii="Times New Roman" w:hAnsi="Times New Roman"/>
                <w:b/>
                <w:bCs/>
                <w:sz w:val="24"/>
                <w:szCs w:val="24"/>
              </w:rPr>
            </w:pPr>
          </w:p>
        </w:tc>
        <w:tc>
          <w:tcPr>
            <w:tcW w:w="2384" w:type="pct"/>
          </w:tcPr>
          <w:p w14:paraId="6B8898E5"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Практическое занятие № 4</w:t>
            </w:r>
          </w:p>
          <w:p w14:paraId="725E868B" w14:textId="77777777" w:rsidR="006978AE" w:rsidRPr="006978AE" w:rsidRDefault="006978AE"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sz w:val="24"/>
                <w:szCs w:val="24"/>
              </w:rPr>
              <w:t>Синтетические антибактериальные средства. Химиотерапевтические средства разных групп</w:t>
            </w:r>
          </w:p>
        </w:tc>
        <w:tc>
          <w:tcPr>
            <w:tcW w:w="711" w:type="pct"/>
            <w:vAlign w:val="center"/>
          </w:tcPr>
          <w:p w14:paraId="2F5C7E5B" w14:textId="780F8B0B" w:rsidR="006978AE" w:rsidRPr="006978AE" w:rsidRDefault="006978AE" w:rsidP="006978AE">
            <w:pPr>
              <w:spacing w:after="0" w:line="240" w:lineRule="auto"/>
              <w:rPr>
                <w:rFonts w:ascii="Times New Roman" w:hAnsi="Times New Roman"/>
                <w:bCs/>
                <w:sz w:val="24"/>
                <w:szCs w:val="24"/>
              </w:rPr>
            </w:pPr>
          </w:p>
        </w:tc>
        <w:tc>
          <w:tcPr>
            <w:tcW w:w="902" w:type="pct"/>
            <w:vMerge/>
          </w:tcPr>
          <w:p w14:paraId="0A682647" w14:textId="77777777" w:rsidR="006978AE" w:rsidRPr="006978AE" w:rsidRDefault="006978AE" w:rsidP="006978AE">
            <w:pPr>
              <w:spacing w:after="0" w:line="240" w:lineRule="auto"/>
              <w:rPr>
                <w:rFonts w:ascii="Times New Roman" w:hAnsi="Times New Roman"/>
                <w:b/>
                <w:bCs/>
                <w:sz w:val="24"/>
                <w:szCs w:val="24"/>
              </w:rPr>
            </w:pPr>
          </w:p>
        </w:tc>
      </w:tr>
      <w:tr w:rsidR="00585161" w:rsidRPr="006978AE" w14:paraId="1705058B" w14:textId="77777777" w:rsidTr="006978AE">
        <w:trPr>
          <w:trHeight w:val="20"/>
        </w:trPr>
        <w:tc>
          <w:tcPr>
            <w:tcW w:w="1003" w:type="pct"/>
            <w:vMerge w:val="restart"/>
          </w:tcPr>
          <w:p w14:paraId="559CDF3A"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3.2.</w:t>
            </w:r>
          </w:p>
          <w:p w14:paraId="7E2C8CA2"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Средства, влияющие на ЦНС. Психотропные средства</w:t>
            </w:r>
          </w:p>
        </w:tc>
        <w:tc>
          <w:tcPr>
            <w:tcW w:w="2384" w:type="pct"/>
          </w:tcPr>
          <w:p w14:paraId="0E1C1785" w14:textId="56F93180" w:rsidR="00585161" w:rsidRPr="006978AE" w:rsidRDefault="003C2B4A"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Содержание</w:t>
            </w:r>
          </w:p>
        </w:tc>
        <w:tc>
          <w:tcPr>
            <w:tcW w:w="711" w:type="pct"/>
            <w:vAlign w:val="center"/>
          </w:tcPr>
          <w:p w14:paraId="66BEF5BF" w14:textId="07562D98" w:rsidR="00585161" w:rsidRPr="006978AE" w:rsidRDefault="00585161" w:rsidP="006978AE">
            <w:pPr>
              <w:spacing w:after="0" w:line="240" w:lineRule="auto"/>
              <w:rPr>
                <w:rFonts w:ascii="Times New Roman" w:hAnsi="Times New Roman"/>
                <w:bCs/>
                <w:sz w:val="24"/>
                <w:szCs w:val="24"/>
              </w:rPr>
            </w:pPr>
          </w:p>
        </w:tc>
        <w:tc>
          <w:tcPr>
            <w:tcW w:w="902" w:type="pct"/>
          </w:tcPr>
          <w:p w14:paraId="46E69593"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1B6BDA46" w14:textId="77777777" w:rsidTr="006978AE">
        <w:trPr>
          <w:trHeight w:val="20"/>
        </w:trPr>
        <w:tc>
          <w:tcPr>
            <w:tcW w:w="1003" w:type="pct"/>
            <w:vMerge/>
          </w:tcPr>
          <w:p w14:paraId="36B25081"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71C748BD"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978AE">
              <w:rPr>
                <w:rFonts w:ascii="Times New Roman" w:hAnsi="Times New Roman"/>
                <w:sz w:val="24"/>
                <w:szCs w:val="24"/>
              </w:rPr>
              <w:t xml:space="preserve">1.Психотропные средства, понятие, классификация. </w:t>
            </w:r>
          </w:p>
          <w:p w14:paraId="053E7FBD"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978AE">
              <w:rPr>
                <w:rFonts w:ascii="Times New Roman" w:hAnsi="Times New Roman"/>
                <w:sz w:val="24"/>
                <w:szCs w:val="24"/>
              </w:rPr>
              <w:t xml:space="preserve">2.Нейролептики, фармакологическое действие, показания к применению, побочные эффекты. </w:t>
            </w:r>
          </w:p>
          <w:p w14:paraId="49B7198D"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978AE">
              <w:rPr>
                <w:rFonts w:ascii="Times New Roman" w:hAnsi="Times New Roman"/>
                <w:sz w:val="24"/>
                <w:szCs w:val="24"/>
              </w:rPr>
              <w:lastRenderedPageBreak/>
              <w:t xml:space="preserve">3.Антидепрессанты, общее представление о средствах, применяемых для лечения депрессивных состояний. </w:t>
            </w:r>
          </w:p>
          <w:p w14:paraId="105C104A"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978AE">
              <w:rPr>
                <w:rFonts w:ascii="Times New Roman" w:hAnsi="Times New Roman"/>
                <w:sz w:val="24"/>
                <w:szCs w:val="24"/>
              </w:rPr>
              <w:t xml:space="preserve">4.Транквилизаторы, седативные средства, психостимуляторы, ноотропные средства, общая характеристика, фармакологическое действие, применение, побочные эффекты, их профилактика. </w:t>
            </w:r>
          </w:p>
          <w:p w14:paraId="36E9A719"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sz w:val="24"/>
                <w:szCs w:val="24"/>
              </w:rPr>
              <w:t xml:space="preserve">5.Снотворные средства, влияние на структуру сна, применение, побочные эффекты, возможность развития лекарственной зависимости. </w:t>
            </w:r>
          </w:p>
        </w:tc>
        <w:tc>
          <w:tcPr>
            <w:tcW w:w="711" w:type="pct"/>
            <w:vAlign w:val="center"/>
          </w:tcPr>
          <w:p w14:paraId="3CBC371C" w14:textId="101FD8CB" w:rsidR="00585161" w:rsidRPr="006978AE" w:rsidRDefault="00585161" w:rsidP="006978AE">
            <w:pPr>
              <w:spacing w:after="0" w:line="240" w:lineRule="auto"/>
              <w:rPr>
                <w:rFonts w:ascii="Times New Roman" w:hAnsi="Times New Roman"/>
                <w:bCs/>
                <w:sz w:val="24"/>
                <w:szCs w:val="24"/>
              </w:rPr>
            </w:pPr>
          </w:p>
        </w:tc>
        <w:tc>
          <w:tcPr>
            <w:tcW w:w="902" w:type="pct"/>
          </w:tcPr>
          <w:p w14:paraId="1B9AFC86"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23D661DF"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72755C89" w14:textId="1F32709C"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sz w:val="24"/>
                <w:szCs w:val="24"/>
              </w:rPr>
              <w:t xml:space="preserve"> </w:t>
            </w:r>
          </w:p>
        </w:tc>
      </w:tr>
      <w:tr w:rsidR="00585161" w:rsidRPr="006978AE" w14:paraId="5327B695" w14:textId="77777777" w:rsidTr="006978AE">
        <w:trPr>
          <w:trHeight w:val="20"/>
        </w:trPr>
        <w:tc>
          <w:tcPr>
            <w:tcW w:w="1003" w:type="pct"/>
            <w:vMerge w:val="restart"/>
          </w:tcPr>
          <w:p w14:paraId="13A1757E"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6978AE">
              <w:rPr>
                <w:rFonts w:ascii="Times New Roman" w:hAnsi="Times New Roman"/>
                <w:b/>
                <w:sz w:val="24"/>
                <w:szCs w:val="24"/>
              </w:rPr>
              <w:t xml:space="preserve">Тема 3.3. </w:t>
            </w:r>
          </w:p>
          <w:p w14:paraId="34250FE2"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Анальгетики</w:t>
            </w:r>
          </w:p>
        </w:tc>
        <w:tc>
          <w:tcPr>
            <w:tcW w:w="2384" w:type="pct"/>
          </w:tcPr>
          <w:p w14:paraId="0CDF11EB" w14:textId="0856E111" w:rsidR="00585161" w:rsidRPr="006978AE" w:rsidRDefault="003C2B4A"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Содержание</w:t>
            </w:r>
          </w:p>
        </w:tc>
        <w:tc>
          <w:tcPr>
            <w:tcW w:w="711" w:type="pct"/>
            <w:vAlign w:val="center"/>
          </w:tcPr>
          <w:p w14:paraId="64BF1C6A" w14:textId="30CC9C8B" w:rsidR="00585161" w:rsidRPr="006978AE" w:rsidRDefault="00585161" w:rsidP="006978AE">
            <w:pPr>
              <w:spacing w:after="0" w:line="240" w:lineRule="auto"/>
              <w:rPr>
                <w:rFonts w:ascii="Times New Roman" w:hAnsi="Times New Roman"/>
                <w:bCs/>
                <w:sz w:val="24"/>
                <w:szCs w:val="24"/>
              </w:rPr>
            </w:pPr>
          </w:p>
        </w:tc>
        <w:tc>
          <w:tcPr>
            <w:tcW w:w="902" w:type="pct"/>
          </w:tcPr>
          <w:p w14:paraId="12B2099E"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5D147C14" w14:textId="77777777" w:rsidTr="006978AE">
        <w:trPr>
          <w:trHeight w:val="20"/>
        </w:trPr>
        <w:tc>
          <w:tcPr>
            <w:tcW w:w="1003" w:type="pct"/>
            <w:vMerge/>
          </w:tcPr>
          <w:p w14:paraId="35945735"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16E2675F"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 xml:space="preserve">1.Аналгетики, понятие, история, классификация. </w:t>
            </w:r>
          </w:p>
          <w:p w14:paraId="06A45632"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 xml:space="preserve">2.Наркотические (опиоидные) анальгетики, синтетические наркотические анальгетики, механизм болеутоляющего действия, фармакологическое действие на органы, показания к применению, побочные эффекты. </w:t>
            </w:r>
          </w:p>
          <w:p w14:paraId="698B75DB"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 xml:space="preserve">3.Острое отравление наркотическими аналгетиками, доврачебная помощь, антагонисты наркотических аналгетиков. </w:t>
            </w:r>
          </w:p>
          <w:p w14:paraId="26354D85"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Cs/>
                <w:sz w:val="24"/>
                <w:szCs w:val="24"/>
              </w:rPr>
              <w:t>4.Ненаркотические аналгетики, болеутоляющее, противовоспалительное и жаропонижающее действие, применение, побочные эффекты, их профилактика.</w:t>
            </w:r>
          </w:p>
        </w:tc>
        <w:tc>
          <w:tcPr>
            <w:tcW w:w="711" w:type="pct"/>
            <w:vAlign w:val="center"/>
          </w:tcPr>
          <w:p w14:paraId="65EB9D90" w14:textId="349E4E33" w:rsidR="00585161" w:rsidRPr="006978AE" w:rsidRDefault="00585161" w:rsidP="006978AE">
            <w:pPr>
              <w:spacing w:after="0" w:line="240" w:lineRule="auto"/>
              <w:rPr>
                <w:rFonts w:ascii="Times New Roman" w:hAnsi="Times New Roman"/>
                <w:bCs/>
                <w:sz w:val="24"/>
                <w:szCs w:val="24"/>
              </w:rPr>
            </w:pPr>
          </w:p>
        </w:tc>
        <w:tc>
          <w:tcPr>
            <w:tcW w:w="902" w:type="pct"/>
          </w:tcPr>
          <w:p w14:paraId="1B088AA3"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31BB4337"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780E7110" w14:textId="6D16D6E1"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sz w:val="24"/>
                <w:szCs w:val="24"/>
              </w:rPr>
              <w:t xml:space="preserve"> </w:t>
            </w:r>
          </w:p>
        </w:tc>
      </w:tr>
      <w:tr w:rsidR="00585161" w:rsidRPr="006978AE" w14:paraId="535BD32B" w14:textId="77777777" w:rsidTr="006978AE">
        <w:trPr>
          <w:trHeight w:val="20"/>
        </w:trPr>
        <w:tc>
          <w:tcPr>
            <w:tcW w:w="1003" w:type="pct"/>
            <w:vMerge/>
          </w:tcPr>
          <w:p w14:paraId="75E90279"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0710DBCA" w14:textId="1AD8A2E6" w:rsidR="00585161" w:rsidRPr="006978AE" w:rsidRDefault="003C2B4A"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2CCC835D" w14:textId="382ABBDE" w:rsidR="00585161" w:rsidRPr="006978AE" w:rsidRDefault="00585161" w:rsidP="006978AE">
            <w:pPr>
              <w:spacing w:after="0" w:line="240" w:lineRule="auto"/>
              <w:rPr>
                <w:rFonts w:ascii="Times New Roman" w:hAnsi="Times New Roman"/>
                <w:bCs/>
                <w:sz w:val="24"/>
                <w:szCs w:val="24"/>
              </w:rPr>
            </w:pPr>
          </w:p>
        </w:tc>
        <w:tc>
          <w:tcPr>
            <w:tcW w:w="902" w:type="pct"/>
          </w:tcPr>
          <w:p w14:paraId="3CD85C5B"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3390CDB2" w14:textId="77777777" w:rsidTr="006978AE">
        <w:trPr>
          <w:trHeight w:val="20"/>
        </w:trPr>
        <w:tc>
          <w:tcPr>
            <w:tcW w:w="1003" w:type="pct"/>
            <w:vMerge/>
          </w:tcPr>
          <w:p w14:paraId="04C0F6BC"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79C6432A" w14:textId="77777777" w:rsidR="00585161" w:rsidRPr="006978AE" w:rsidRDefault="00585161" w:rsidP="006978AE">
            <w:pPr>
              <w:spacing w:after="0" w:line="240" w:lineRule="auto"/>
              <w:jc w:val="both"/>
              <w:rPr>
                <w:rFonts w:ascii="Times New Roman" w:hAnsi="Times New Roman"/>
                <w:b/>
                <w:sz w:val="24"/>
                <w:szCs w:val="24"/>
              </w:rPr>
            </w:pPr>
            <w:r w:rsidRPr="006978AE">
              <w:rPr>
                <w:rFonts w:ascii="Times New Roman" w:hAnsi="Times New Roman"/>
                <w:b/>
                <w:sz w:val="24"/>
                <w:szCs w:val="24"/>
              </w:rPr>
              <w:t>Практическое занятие № 5</w:t>
            </w:r>
          </w:p>
          <w:p w14:paraId="460B9D4A"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Изучение лекарственных средств, влияющих на центральную нервную систему</w:t>
            </w:r>
          </w:p>
        </w:tc>
        <w:tc>
          <w:tcPr>
            <w:tcW w:w="711" w:type="pct"/>
            <w:vAlign w:val="center"/>
          </w:tcPr>
          <w:p w14:paraId="469E039D" w14:textId="5A75F61C" w:rsidR="00585161" w:rsidRPr="006978AE" w:rsidRDefault="00585161" w:rsidP="006978AE">
            <w:pPr>
              <w:spacing w:after="0" w:line="240" w:lineRule="auto"/>
              <w:rPr>
                <w:rFonts w:ascii="Times New Roman" w:hAnsi="Times New Roman"/>
                <w:bCs/>
                <w:sz w:val="24"/>
                <w:szCs w:val="24"/>
              </w:rPr>
            </w:pPr>
          </w:p>
        </w:tc>
        <w:tc>
          <w:tcPr>
            <w:tcW w:w="902" w:type="pct"/>
          </w:tcPr>
          <w:p w14:paraId="090B5F6F"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1458D85B"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36FD6ECF"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6A506715" w14:textId="77777777" w:rsidTr="006978AE">
        <w:trPr>
          <w:trHeight w:val="20"/>
        </w:trPr>
        <w:tc>
          <w:tcPr>
            <w:tcW w:w="1003" w:type="pct"/>
            <w:vMerge w:val="restart"/>
          </w:tcPr>
          <w:p w14:paraId="552FFEFA"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 xml:space="preserve">Тема 3.4. </w:t>
            </w:r>
          </w:p>
          <w:p w14:paraId="2D55AA71"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Общие и местные анестетики</w:t>
            </w:r>
          </w:p>
        </w:tc>
        <w:tc>
          <w:tcPr>
            <w:tcW w:w="2384" w:type="pct"/>
          </w:tcPr>
          <w:p w14:paraId="4A7880ED" w14:textId="4226C6CC" w:rsidR="00585161" w:rsidRPr="006978AE" w:rsidRDefault="003C2B4A" w:rsidP="006978AE">
            <w:pPr>
              <w:spacing w:after="0" w:line="240" w:lineRule="auto"/>
              <w:jc w:val="both"/>
              <w:rPr>
                <w:rFonts w:ascii="Times New Roman" w:hAnsi="Times New Roman"/>
                <w:sz w:val="24"/>
                <w:szCs w:val="24"/>
              </w:rPr>
            </w:pPr>
            <w:r w:rsidRPr="006978AE">
              <w:rPr>
                <w:rFonts w:ascii="Times New Roman" w:hAnsi="Times New Roman"/>
                <w:b/>
                <w:bCs/>
                <w:sz w:val="24"/>
                <w:szCs w:val="24"/>
              </w:rPr>
              <w:t>Содержание</w:t>
            </w:r>
          </w:p>
        </w:tc>
        <w:tc>
          <w:tcPr>
            <w:tcW w:w="711" w:type="pct"/>
            <w:vAlign w:val="center"/>
          </w:tcPr>
          <w:p w14:paraId="0BF6CFB4" w14:textId="7A6F6E6E" w:rsidR="00585161" w:rsidRPr="006978AE" w:rsidRDefault="00585161" w:rsidP="006978AE">
            <w:pPr>
              <w:spacing w:after="0" w:line="240" w:lineRule="auto"/>
              <w:rPr>
                <w:rFonts w:ascii="Times New Roman" w:hAnsi="Times New Roman"/>
                <w:bCs/>
                <w:sz w:val="24"/>
                <w:szCs w:val="24"/>
              </w:rPr>
            </w:pPr>
          </w:p>
        </w:tc>
        <w:tc>
          <w:tcPr>
            <w:tcW w:w="902" w:type="pct"/>
          </w:tcPr>
          <w:p w14:paraId="168AEA6F"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1613230B" w14:textId="77777777" w:rsidTr="006978AE">
        <w:trPr>
          <w:trHeight w:val="20"/>
        </w:trPr>
        <w:tc>
          <w:tcPr>
            <w:tcW w:w="1003" w:type="pct"/>
            <w:vMerge/>
          </w:tcPr>
          <w:p w14:paraId="298F8AC4"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02CB3788"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1.Средства для наркоза, понятие, классификация, стадии наркоза. </w:t>
            </w:r>
          </w:p>
          <w:p w14:paraId="491E03F8"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2.Средства для ингаляционного и неингаляционного наркоза, отличия, особенности действия отдельных препаратов.</w:t>
            </w:r>
          </w:p>
          <w:p w14:paraId="1F8B1757"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bCs/>
                <w:sz w:val="24"/>
                <w:szCs w:val="24"/>
              </w:rPr>
              <w:t>3.Местноанестезирующие средства, общая характеристика, виды местной анестезии, применение отдельных препаратов при различных видах анестезии.</w:t>
            </w:r>
          </w:p>
        </w:tc>
        <w:tc>
          <w:tcPr>
            <w:tcW w:w="711" w:type="pct"/>
            <w:vAlign w:val="center"/>
          </w:tcPr>
          <w:p w14:paraId="360B31B5" w14:textId="1FEC5F22" w:rsidR="00585161" w:rsidRPr="006978AE" w:rsidRDefault="00585161" w:rsidP="006978AE">
            <w:pPr>
              <w:spacing w:after="0" w:line="240" w:lineRule="auto"/>
              <w:rPr>
                <w:rFonts w:ascii="Times New Roman" w:hAnsi="Times New Roman"/>
                <w:bCs/>
                <w:sz w:val="24"/>
                <w:szCs w:val="24"/>
              </w:rPr>
            </w:pPr>
          </w:p>
        </w:tc>
        <w:tc>
          <w:tcPr>
            <w:tcW w:w="902" w:type="pct"/>
          </w:tcPr>
          <w:p w14:paraId="667EC312"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280E6CF8"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4C77415B" w14:textId="203E5726"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sz w:val="24"/>
                <w:szCs w:val="24"/>
              </w:rPr>
              <w:t xml:space="preserve"> </w:t>
            </w:r>
          </w:p>
        </w:tc>
      </w:tr>
      <w:tr w:rsidR="00585161" w:rsidRPr="006978AE" w14:paraId="406952C1" w14:textId="77777777" w:rsidTr="006978AE">
        <w:trPr>
          <w:trHeight w:val="20"/>
        </w:trPr>
        <w:tc>
          <w:tcPr>
            <w:tcW w:w="1003" w:type="pct"/>
            <w:vMerge w:val="restart"/>
          </w:tcPr>
          <w:p w14:paraId="77340E72"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 xml:space="preserve">Тема 3.5. </w:t>
            </w:r>
          </w:p>
          <w:p w14:paraId="231B271F"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lastRenderedPageBreak/>
              <w:t>Средства, действующие на холинергический синапс</w:t>
            </w:r>
          </w:p>
        </w:tc>
        <w:tc>
          <w:tcPr>
            <w:tcW w:w="2384" w:type="pct"/>
          </w:tcPr>
          <w:p w14:paraId="63B8A5E7" w14:textId="36A3AF03" w:rsidR="00585161" w:rsidRPr="006978AE" w:rsidRDefault="003C2B4A"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978AE">
              <w:rPr>
                <w:rFonts w:ascii="Times New Roman" w:hAnsi="Times New Roman"/>
                <w:b/>
                <w:bCs/>
                <w:sz w:val="24"/>
                <w:szCs w:val="24"/>
              </w:rPr>
              <w:lastRenderedPageBreak/>
              <w:t>Содержание</w:t>
            </w:r>
          </w:p>
        </w:tc>
        <w:tc>
          <w:tcPr>
            <w:tcW w:w="711" w:type="pct"/>
            <w:vAlign w:val="center"/>
          </w:tcPr>
          <w:p w14:paraId="3DC1805C" w14:textId="4A0A67DA" w:rsidR="00585161" w:rsidRPr="006978AE" w:rsidRDefault="00585161" w:rsidP="006978AE">
            <w:pPr>
              <w:spacing w:after="0" w:line="240" w:lineRule="auto"/>
              <w:rPr>
                <w:rFonts w:ascii="Times New Roman" w:hAnsi="Times New Roman"/>
                <w:bCs/>
                <w:sz w:val="24"/>
                <w:szCs w:val="24"/>
              </w:rPr>
            </w:pPr>
          </w:p>
        </w:tc>
        <w:tc>
          <w:tcPr>
            <w:tcW w:w="902" w:type="pct"/>
          </w:tcPr>
          <w:p w14:paraId="43662369"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182F0C55" w14:textId="77777777" w:rsidTr="006978AE">
        <w:trPr>
          <w:trHeight w:val="20"/>
        </w:trPr>
        <w:tc>
          <w:tcPr>
            <w:tcW w:w="1003" w:type="pct"/>
            <w:vMerge/>
          </w:tcPr>
          <w:p w14:paraId="23988743"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2D89E451"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t xml:space="preserve">1.Средства, влияющие на эфферентную нервную систему. Общее представление о передаче нервного импульса. </w:t>
            </w:r>
          </w:p>
          <w:p w14:paraId="1E08BC23"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978AE">
              <w:rPr>
                <w:rFonts w:ascii="Times New Roman" w:hAnsi="Times New Roman"/>
                <w:bCs/>
                <w:sz w:val="24"/>
                <w:szCs w:val="24"/>
              </w:rPr>
              <w:lastRenderedPageBreak/>
              <w:t xml:space="preserve">2.Понятие о </w:t>
            </w:r>
            <w:proofErr w:type="spellStart"/>
            <w:r w:rsidRPr="006978AE">
              <w:rPr>
                <w:rFonts w:ascii="Times New Roman" w:hAnsi="Times New Roman"/>
                <w:bCs/>
                <w:sz w:val="24"/>
                <w:szCs w:val="24"/>
              </w:rPr>
              <w:t>холинорецепторах</w:t>
            </w:r>
            <w:proofErr w:type="spellEnd"/>
            <w:r w:rsidRPr="006978AE">
              <w:rPr>
                <w:rFonts w:ascii="Times New Roman" w:hAnsi="Times New Roman"/>
                <w:bCs/>
                <w:sz w:val="24"/>
                <w:szCs w:val="24"/>
              </w:rPr>
              <w:t xml:space="preserve">, их локализация. </w:t>
            </w:r>
          </w:p>
          <w:p w14:paraId="502653D8"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978AE">
              <w:rPr>
                <w:rFonts w:ascii="Times New Roman" w:hAnsi="Times New Roman"/>
                <w:bCs/>
                <w:sz w:val="24"/>
                <w:szCs w:val="24"/>
              </w:rPr>
              <w:t>3.Классификация веществ, действующих на холинергические синапсы: м-</w:t>
            </w:r>
            <w:proofErr w:type="spellStart"/>
            <w:r w:rsidRPr="006978AE">
              <w:rPr>
                <w:rFonts w:ascii="Times New Roman" w:hAnsi="Times New Roman"/>
                <w:bCs/>
                <w:sz w:val="24"/>
                <w:szCs w:val="24"/>
              </w:rPr>
              <w:t>холиномиметики</w:t>
            </w:r>
            <w:proofErr w:type="spellEnd"/>
            <w:r w:rsidRPr="006978AE">
              <w:rPr>
                <w:rFonts w:ascii="Times New Roman" w:hAnsi="Times New Roman"/>
                <w:bCs/>
                <w:sz w:val="24"/>
                <w:szCs w:val="24"/>
              </w:rPr>
              <w:t>, н-</w:t>
            </w:r>
            <w:proofErr w:type="spellStart"/>
            <w:r w:rsidRPr="006978AE">
              <w:rPr>
                <w:rFonts w:ascii="Times New Roman" w:hAnsi="Times New Roman"/>
                <w:bCs/>
                <w:sz w:val="24"/>
                <w:szCs w:val="24"/>
              </w:rPr>
              <w:t>холиномиметики</w:t>
            </w:r>
            <w:proofErr w:type="spellEnd"/>
            <w:r w:rsidRPr="006978AE">
              <w:rPr>
                <w:rFonts w:ascii="Times New Roman" w:hAnsi="Times New Roman"/>
                <w:bCs/>
                <w:sz w:val="24"/>
                <w:szCs w:val="24"/>
              </w:rPr>
              <w:t>, антихолинэстеразные вещества, м-</w:t>
            </w:r>
            <w:proofErr w:type="spellStart"/>
            <w:r w:rsidRPr="006978AE">
              <w:rPr>
                <w:rFonts w:ascii="Times New Roman" w:hAnsi="Times New Roman"/>
                <w:bCs/>
                <w:sz w:val="24"/>
                <w:szCs w:val="24"/>
              </w:rPr>
              <w:t>холино</w:t>
            </w:r>
            <w:proofErr w:type="spellEnd"/>
            <w:r w:rsidRPr="006978AE">
              <w:rPr>
                <w:rFonts w:ascii="Times New Roman" w:hAnsi="Times New Roman"/>
                <w:bCs/>
                <w:sz w:val="24"/>
                <w:szCs w:val="24"/>
              </w:rPr>
              <w:t>-блокаторы, н-</w:t>
            </w:r>
            <w:proofErr w:type="spellStart"/>
            <w:r w:rsidRPr="006978AE">
              <w:rPr>
                <w:rFonts w:ascii="Times New Roman" w:hAnsi="Times New Roman"/>
                <w:bCs/>
                <w:sz w:val="24"/>
                <w:szCs w:val="24"/>
              </w:rPr>
              <w:t>холиноблокаторы</w:t>
            </w:r>
            <w:proofErr w:type="spellEnd"/>
            <w:r w:rsidRPr="006978AE">
              <w:rPr>
                <w:rFonts w:ascii="Times New Roman" w:hAnsi="Times New Roman"/>
                <w:bCs/>
                <w:sz w:val="24"/>
                <w:szCs w:val="24"/>
              </w:rPr>
              <w:t xml:space="preserve"> (</w:t>
            </w:r>
            <w:proofErr w:type="spellStart"/>
            <w:r w:rsidRPr="006978AE">
              <w:rPr>
                <w:rFonts w:ascii="Times New Roman" w:hAnsi="Times New Roman"/>
                <w:bCs/>
                <w:sz w:val="24"/>
                <w:szCs w:val="24"/>
              </w:rPr>
              <w:t>ганглиоблокаторы</w:t>
            </w:r>
            <w:proofErr w:type="spellEnd"/>
            <w:r w:rsidRPr="006978AE">
              <w:rPr>
                <w:rFonts w:ascii="Times New Roman" w:hAnsi="Times New Roman"/>
                <w:bCs/>
                <w:sz w:val="24"/>
                <w:szCs w:val="24"/>
              </w:rPr>
              <w:t xml:space="preserve"> и курареподобные вещества), их фармакологическое действие, показания к применению, побочные эффекты, отдельные препараты, особенности введения</w:t>
            </w:r>
          </w:p>
        </w:tc>
        <w:tc>
          <w:tcPr>
            <w:tcW w:w="711" w:type="pct"/>
            <w:vAlign w:val="center"/>
          </w:tcPr>
          <w:p w14:paraId="696B6A18" w14:textId="0C3F017F" w:rsidR="00585161" w:rsidRPr="006978AE" w:rsidRDefault="00585161" w:rsidP="006978AE">
            <w:pPr>
              <w:spacing w:after="0" w:line="240" w:lineRule="auto"/>
              <w:rPr>
                <w:rFonts w:ascii="Times New Roman" w:hAnsi="Times New Roman"/>
                <w:bCs/>
                <w:sz w:val="24"/>
                <w:szCs w:val="24"/>
              </w:rPr>
            </w:pPr>
          </w:p>
        </w:tc>
        <w:tc>
          <w:tcPr>
            <w:tcW w:w="902" w:type="pct"/>
          </w:tcPr>
          <w:p w14:paraId="58D218BF"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0F0C4529"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64C5ED57" w14:textId="12A20561"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sz w:val="24"/>
                <w:szCs w:val="24"/>
              </w:rPr>
              <w:lastRenderedPageBreak/>
              <w:t xml:space="preserve"> </w:t>
            </w:r>
          </w:p>
        </w:tc>
      </w:tr>
      <w:tr w:rsidR="00585161" w:rsidRPr="006978AE" w14:paraId="3E6ACAB6" w14:textId="77777777" w:rsidTr="006978AE">
        <w:trPr>
          <w:trHeight w:val="20"/>
        </w:trPr>
        <w:tc>
          <w:tcPr>
            <w:tcW w:w="1003" w:type="pct"/>
            <w:vMerge/>
          </w:tcPr>
          <w:p w14:paraId="5FF8D7AB"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68769D33" w14:textId="60F58B07" w:rsidR="00585161" w:rsidRPr="006978AE" w:rsidRDefault="003C2B4A"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2979A4D1" w14:textId="68291CCE" w:rsidR="00585161" w:rsidRPr="006978AE" w:rsidRDefault="00585161" w:rsidP="006978AE">
            <w:pPr>
              <w:spacing w:after="0" w:line="240" w:lineRule="auto"/>
              <w:rPr>
                <w:rFonts w:ascii="Times New Roman" w:hAnsi="Times New Roman"/>
                <w:bCs/>
                <w:sz w:val="24"/>
                <w:szCs w:val="24"/>
              </w:rPr>
            </w:pPr>
          </w:p>
        </w:tc>
        <w:tc>
          <w:tcPr>
            <w:tcW w:w="902" w:type="pct"/>
          </w:tcPr>
          <w:p w14:paraId="3AB49FFF"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544166FA" w14:textId="77777777" w:rsidTr="006978AE">
        <w:trPr>
          <w:trHeight w:val="20"/>
        </w:trPr>
        <w:tc>
          <w:tcPr>
            <w:tcW w:w="1003" w:type="pct"/>
            <w:vMerge/>
          </w:tcPr>
          <w:p w14:paraId="21EF7020"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79AD4474" w14:textId="7777777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b/>
                <w:sz w:val="24"/>
                <w:szCs w:val="24"/>
              </w:rPr>
              <w:t>Практическое занятие № 6</w:t>
            </w:r>
          </w:p>
          <w:p w14:paraId="07280543"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Особенности применения </w:t>
            </w:r>
            <w:proofErr w:type="spellStart"/>
            <w:r w:rsidRPr="006978AE">
              <w:rPr>
                <w:rFonts w:ascii="Times New Roman" w:hAnsi="Times New Roman"/>
                <w:sz w:val="24"/>
                <w:szCs w:val="24"/>
              </w:rPr>
              <w:t>холиномиметиков</w:t>
            </w:r>
            <w:proofErr w:type="spellEnd"/>
            <w:r w:rsidRPr="006978AE">
              <w:rPr>
                <w:rFonts w:ascii="Times New Roman" w:hAnsi="Times New Roman"/>
                <w:sz w:val="24"/>
                <w:szCs w:val="24"/>
              </w:rPr>
              <w:t xml:space="preserve"> и </w:t>
            </w:r>
            <w:proofErr w:type="spellStart"/>
            <w:r w:rsidRPr="006978AE">
              <w:rPr>
                <w:rFonts w:ascii="Times New Roman" w:hAnsi="Times New Roman"/>
                <w:sz w:val="24"/>
                <w:szCs w:val="24"/>
              </w:rPr>
              <w:t>холинолитиков</w:t>
            </w:r>
            <w:proofErr w:type="spellEnd"/>
            <w:r w:rsidRPr="006978AE">
              <w:rPr>
                <w:rFonts w:ascii="Times New Roman" w:hAnsi="Times New Roman"/>
                <w:sz w:val="24"/>
                <w:szCs w:val="24"/>
              </w:rPr>
              <w:t>.</w:t>
            </w:r>
          </w:p>
        </w:tc>
        <w:tc>
          <w:tcPr>
            <w:tcW w:w="711" w:type="pct"/>
            <w:vAlign w:val="center"/>
          </w:tcPr>
          <w:p w14:paraId="255E9D34" w14:textId="0C430978" w:rsidR="00585161" w:rsidRPr="006978AE" w:rsidRDefault="00585161" w:rsidP="006978AE">
            <w:pPr>
              <w:spacing w:after="0" w:line="240" w:lineRule="auto"/>
              <w:rPr>
                <w:rFonts w:ascii="Times New Roman" w:hAnsi="Times New Roman"/>
                <w:bCs/>
                <w:sz w:val="24"/>
                <w:szCs w:val="24"/>
              </w:rPr>
            </w:pPr>
          </w:p>
        </w:tc>
        <w:tc>
          <w:tcPr>
            <w:tcW w:w="902" w:type="pct"/>
          </w:tcPr>
          <w:p w14:paraId="3658A72A"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0211D1F9"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39C1A0C5"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775C6376" w14:textId="77777777" w:rsidTr="006978AE">
        <w:trPr>
          <w:trHeight w:val="20"/>
        </w:trPr>
        <w:tc>
          <w:tcPr>
            <w:tcW w:w="1003" w:type="pct"/>
            <w:vMerge w:val="restart"/>
          </w:tcPr>
          <w:p w14:paraId="6C18749C" w14:textId="77777777" w:rsidR="00585161" w:rsidRPr="006978AE" w:rsidRDefault="00585161" w:rsidP="0069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978AE">
              <w:rPr>
                <w:rFonts w:ascii="Times New Roman" w:hAnsi="Times New Roman"/>
                <w:b/>
                <w:bCs/>
                <w:sz w:val="24"/>
                <w:szCs w:val="24"/>
              </w:rPr>
              <w:t xml:space="preserve">Тема 3.6. </w:t>
            </w:r>
          </w:p>
          <w:p w14:paraId="013E852E"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Средства, действующие на адренергический синапс</w:t>
            </w:r>
          </w:p>
        </w:tc>
        <w:tc>
          <w:tcPr>
            <w:tcW w:w="2384" w:type="pct"/>
          </w:tcPr>
          <w:p w14:paraId="5687D69A" w14:textId="346F8864" w:rsidR="00585161" w:rsidRPr="006978AE" w:rsidRDefault="003C2B4A" w:rsidP="006978AE">
            <w:pPr>
              <w:spacing w:after="0" w:line="240" w:lineRule="auto"/>
              <w:rPr>
                <w:rFonts w:ascii="Times New Roman" w:hAnsi="Times New Roman"/>
                <w:sz w:val="24"/>
                <w:szCs w:val="24"/>
              </w:rPr>
            </w:pPr>
            <w:r w:rsidRPr="006978AE">
              <w:rPr>
                <w:rFonts w:ascii="Times New Roman" w:hAnsi="Times New Roman"/>
                <w:b/>
                <w:bCs/>
                <w:sz w:val="24"/>
                <w:szCs w:val="24"/>
              </w:rPr>
              <w:t>Содержание</w:t>
            </w:r>
          </w:p>
        </w:tc>
        <w:tc>
          <w:tcPr>
            <w:tcW w:w="711" w:type="pct"/>
            <w:vAlign w:val="center"/>
          </w:tcPr>
          <w:p w14:paraId="3440C82F" w14:textId="02CEF306" w:rsidR="00585161" w:rsidRPr="006978AE" w:rsidRDefault="00585161" w:rsidP="006978AE">
            <w:pPr>
              <w:spacing w:after="0" w:line="240" w:lineRule="auto"/>
              <w:rPr>
                <w:rFonts w:ascii="Times New Roman" w:hAnsi="Times New Roman"/>
                <w:bCs/>
                <w:sz w:val="24"/>
                <w:szCs w:val="24"/>
              </w:rPr>
            </w:pPr>
          </w:p>
        </w:tc>
        <w:tc>
          <w:tcPr>
            <w:tcW w:w="902" w:type="pct"/>
          </w:tcPr>
          <w:p w14:paraId="344C8A24" w14:textId="77777777" w:rsidR="00585161" w:rsidRPr="006978AE" w:rsidRDefault="00585161" w:rsidP="006978AE">
            <w:pPr>
              <w:spacing w:after="0" w:line="240" w:lineRule="auto"/>
              <w:rPr>
                <w:rFonts w:ascii="Times New Roman" w:hAnsi="Times New Roman"/>
                <w:b/>
                <w:bCs/>
                <w:sz w:val="24"/>
                <w:szCs w:val="24"/>
              </w:rPr>
            </w:pPr>
          </w:p>
        </w:tc>
      </w:tr>
      <w:tr w:rsidR="00585161" w:rsidRPr="006978AE" w14:paraId="53F38558" w14:textId="77777777" w:rsidTr="006978AE">
        <w:trPr>
          <w:trHeight w:val="20"/>
        </w:trPr>
        <w:tc>
          <w:tcPr>
            <w:tcW w:w="1003" w:type="pct"/>
            <w:vMerge/>
          </w:tcPr>
          <w:p w14:paraId="2E60A4A6"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4C9934AB" w14:textId="77777777" w:rsidR="00585161" w:rsidRPr="006978AE" w:rsidRDefault="00585161" w:rsidP="006978AE">
            <w:pPr>
              <w:spacing w:after="0" w:line="240" w:lineRule="auto"/>
              <w:rPr>
                <w:rFonts w:ascii="Times New Roman" w:hAnsi="Times New Roman"/>
                <w:bCs/>
                <w:sz w:val="24"/>
                <w:szCs w:val="24"/>
              </w:rPr>
            </w:pPr>
            <w:r w:rsidRPr="006978AE">
              <w:rPr>
                <w:rFonts w:ascii="Times New Roman" w:hAnsi="Times New Roman"/>
                <w:bCs/>
                <w:sz w:val="24"/>
                <w:szCs w:val="24"/>
              </w:rPr>
              <w:t xml:space="preserve">1.Понятие об </w:t>
            </w:r>
            <w:proofErr w:type="spellStart"/>
            <w:r w:rsidRPr="006978AE">
              <w:rPr>
                <w:rFonts w:ascii="Times New Roman" w:hAnsi="Times New Roman"/>
                <w:bCs/>
                <w:sz w:val="24"/>
                <w:szCs w:val="24"/>
              </w:rPr>
              <w:t>адренорецепторах</w:t>
            </w:r>
            <w:proofErr w:type="spellEnd"/>
            <w:r w:rsidRPr="006978AE">
              <w:rPr>
                <w:rFonts w:ascii="Times New Roman" w:hAnsi="Times New Roman"/>
                <w:bCs/>
                <w:sz w:val="24"/>
                <w:szCs w:val="24"/>
              </w:rPr>
              <w:t xml:space="preserve">, их разновидности, локализация. </w:t>
            </w:r>
          </w:p>
          <w:p w14:paraId="2C865F16"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bCs/>
                <w:sz w:val="24"/>
                <w:szCs w:val="24"/>
              </w:rPr>
              <w:t>2.Классификация веществ, действующих на адренергические синапсы: α-</w:t>
            </w:r>
            <w:proofErr w:type="spellStart"/>
            <w:r w:rsidRPr="006978AE">
              <w:rPr>
                <w:rFonts w:ascii="Times New Roman" w:hAnsi="Times New Roman"/>
                <w:bCs/>
                <w:sz w:val="24"/>
                <w:szCs w:val="24"/>
              </w:rPr>
              <w:t>адреномиметики</w:t>
            </w:r>
            <w:proofErr w:type="spellEnd"/>
            <w:r w:rsidRPr="006978AE">
              <w:rPr>
                <w:rFonts w:ascii="Times New Roman" w:hAnsi="Times New Roman"/>
                <w:bCs/>
                <w:sz w:val="24"/>
                <w:szCs w:val="24"/>
              </w:rPr>
              <w:t>, β-</w:t>
            </w:r>
            <w:proofErr w:type="spellStart"/>
            <w:r w:rsidRPr="006978AE">
              <w:rPr>
                <w:rFonts w:ascii="Times New Roman" w:hAnsi="Times New Roman"/>
                <w:bCs/>
                <w:sz w:val="24"/>
                <w:szCs w:val="24"/>
              </w:rPr>
              <w:t>адреномиметики</w:t>
            </w:r>
            <w:proofErr w:type="spellEnd"/>
            <w:r w:rsidRPr="006978AE">
              <w:rPr>
                <w:rFonts w:ascii="Times New Roman" w:hAnsi="Times New Roman"/>
                <w:bCs/>
                <w:sz w:val="24"/>
                <w:szCs w:val="24"/>
              </w:rPr>
              <w:t>, α,β-</w:t>
            </w:r>
            <w:proofErr w:type="spellStart"/>
            <w:r w:rsidRPr="006978AE">
              <w:rPr>
                <w:rFonts w:ascii="Times New Roman" w:hAnsi="Times New Roman"/>
                <w:bCs/>
                <w:sz w:val="24"/>
                <w:szCs w:val="24"/>
              </w:rPr>
              <w:t>адреномиметики</w:t>
            </w:r>
            <w:proofErr w:type="spellEnd"/>
            <w:r w:rsidRPr="006978AE">
              <w:rPr>
                <w:rFonts w:ascii="Times New Roman" w:hAnsi="Times New Roman"/>
                <w:bCs/>
                <w:sz w:val="24"/>
                <w:szCs w:val="24"/>
              </w:rPr>
              <w:t xml:space="preserve">, симпатомиметики, α-адреноблокаторы, β-адреноблокаторы, </w:t>
            </w:r>
            <w:proofErr w:type="spellStart"/>
            <w:r w:rsidRPr="006978AE">
              <w:rPr>
                <w:rFonts w:ascii="Times New Roman" w:hAnsi="Times New Roman"/>
                <w:bCs/>
                <w:sz w:val="24"/>
                <w:szCs w:val="24"/>
              </w:rPr>
              <w:t>симпатолитики</w:t>
            </w:r>
            <w:proofErr w:type="spellEnd"/>
            <w:r w:rsidRPr="006978AE">
              <w:rPr>
                <w:rFonts w:ascii="Times New Roman" w:hAnsi="Times New Roman"/>
                <w:bCs/>
                <w:sz w:val="24"/>
                <w:szCs w:val="24"/>
              </w:rPr>
              <w:t>, их фармакологическое действие, показания к применению, побочные эффекты, отдельные препараты, особенности введения</w:t>
            </w:r>
          </w:p>
        </w:tc>
        <w:tc>
          <w:tcPr>
            <w:tcW w:w="711" w:type="pct"/>
            <w:vAlign w:val="center"/>
          </w:tcPr>
          <w:p w14:paraId="39FA961A" w14:textId="584DEA05" w:rsidR="00585161" w:rsidRPr="006978AE" w:rsidRDefault="00585161" w:rsidP="006978AE">
            <w:pPr>
              <w:spacing w:after="0" w:line="240" w:lineRule="auto"/>
              <w:rPr>
                <w:rFonts w:ascii="Times New Roman" w:hAnsi="Times New Roman"/>
                <w:bCs/>
                <w:sz w:val="24"/>
                <w:szCs w:val="24"/>
              </w:rPr>
            </w:pPr>
          </w:p>
        </w:tc>
        <w:tc>
          <w:tcPr>
            <w:tcW w:w="902" w:type="pct"/>
          </w:tcPr>
          <w:p w14:paraId="5D5D2561"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596FF472"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37019D12" w14:textId="6CB51308"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sz w:val="24"/>
                <w:szCs w:val="24"/>
              </w:rPr>
              <w:t xml:space="preserve"> </w:t>
            </w:r>
          </w:p>
        </w:tc>
      </w:tr>
      <w:tr w:rsidR="00585161" w:rsidRPr="006978AE" w14:paraId="1B028DD4" w14:textId="77777777" w:rsidTr="006978AE">
        <w:trPr>
          <w:trHeight w:val="20"/>
        </w:trPr>
        <w:tc>
          <w:tcPr>
            <w:tcW w:w="1003" w:type="pct"/>
            <w:vMerge/>
          </w:tcPr>
          <w:p w14:paraId="404F5796"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3EDFEE6F" w14:textId="206CA778" w:rsidR="00585161" w:rsidRPr="006978AE" w:rsidRDefault="003C2B4A" w:rsidP="006978AE">
            <w:pPr>
              <w:spacing w:after="0" w:line="240" w:lineRule="auto"/>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2FCAE31B" w14:textId="4017AE8A" w:rsidR="00585161" w:rsidRPr="006978AE" w:rsidRDefault="00585161" w:rsidP="006978AE">
            <w:pPr>
              <w:spacing w:after="0" w:line="240" w:lineRule="auto"/>
              <w:rPr>
                <w:rFonts w:ascii="Times New Roman" w:hAnsi="Times New Roman"/>
                <w:bCs/>
                <w:sz w:val="24"/>
                <w:szCs w:val="24"/>
              </w:rPr>
            </w:pPr>
          </w:p>
        </w:tc>
        <w:tc>
          <w:tcPr>
            <w:tcW w:w="902" w:type="pct"/>
          </w:tcPr>
          <w:p w14:paraId="157740ED"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5EAA1379" w14:textId="77777777" w:rsidTr="006978AE">
        <w:trPr>
          <w:trHeight w:val="20"/>
        </w:trPr>
        <w:tc>
          <w:tcPr>
            <w:tcW w:w="1003" w:type="pct"/>
            <w:vMerge/>
          </w:tcPr>
          <w:p w14:paraId="4C07CDAA"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6269CFD1" w14:textId="7777777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b/>
                <w:sz w:val="24"/>
                <w:szCs w:val="24"/>
              </w:rPr>
              <w:t>Практическое занятие № 7</w:t>
            </w:r>
          </w:p>
          <w:p w14:paraId="105675B2"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Особенности применения </w:t>
            </w:r>
            <w:proofErr w:type="spellStart"/>
            <w:r w:rsidRPr="006978AE">
              <w:rPr>
                <w:rFonts w:ascii="Times New Roman" w:hAnsi="Times New Roman"/>
                <w:sz w:val="24"/>
                <w:szCs w:val="24"/>
              </w:rPr>
              <w:t>адреномиметиков</w:t>
            </w:r>
            <w:proofErr w:type="spellEnd"/>
            <w:r w:rsidRPr="006978AE">
              <w:rPr>
                <w:rFonts w:ascii="Times New Roman" w:hAnsi="Times New Roman"/>
                <w:sz w:val="24"/>
                <w:szCs w:val="24"/>
              </w:rPr>
              <w:t xml:space="preserve">, </w:t>
            </w:r>
            <w:proofErr w:type="spellStart"/>
            <w:r w:rsidRPr="006978AE">
              <w:rPr>
                <w:rFonts w:ascii="Times New Roman" w:hAnsi="Times New Roman"/>
                <w:sz w:val="24"/>
                <w:szCs w:val="24"/>
              </w:rPr>
              <w:t>симпатомиметиков</w:t>
            </w:r>
            <w:proofErr w:type="spellEnd"/>
            <w:r w:rsidRPr="006978AE">
              <w:rPr>
                <w:rFonts w:ascii="Times New Roman" w:hAnsi="Times New Roman"/>
                <w:sz w:val="24"/>
                <w:szCs w:val="24"/>
              </w:rPr>
              <w:t xml:space="preserve">, адреноблокаторов и </w:t>
            </w:r>
            <w:proofErr w:type="spellStart"/>
            <w:r w:rsidRPr="006978AE">
              <w:rPr>
                <w:rFonts w:ascii="Times New Roman" w:hAnsi="Times New Roman"/>
                <w:sz w:val="24"/>
                <w:szCs w:val="24"/>
              </w:rPr>
              <w:t>симпатолитиков</w:t>
            </w:r>
            <w:proofErr w:type="spellEnd"/>
          </w:p>
        </w:tc>
        <w:tc>
          <w:tcPr>
            <w:tcW w:w="711" w:type="pct"/>
            <w:vAlign w:val="center"/>
          </w:tcPr>
          <w:p w14:paraId="5FEDEF4D" w14:textId="678FC41D" w:rsidR="00585161" w:rsidRPr="006978AE" w:rsidRDefault="00585161" w:rsidP="006978AE">
            <w:pPr>
              <w:spacing w:after="0" w:line="240" w:lineRule="auto"/>
              <w:rPr>
                <w:rFonts w:ascii="Times New Roman" w:hAnsi="Times New Roman"/>
                <w:bCs/>
                <w:sz w:val="24"/>
                <w:szCs w:val="24"/>
              </w:rPr>
            </w:pPr>
          </w:p>
        </w:tc>
        <w:tc>
          <w:tcPr>
            <w:tcW w:w="902" w:type="pct"/>
          </w:tcPr>
          <w:p w14:paraId="61AD8AF5"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59B8C2BA"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46023B4F"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16BB2399" w14:textId="77777777" w:rsidTr="006978AE">
        <w:trPr>
          <w:trHeight w:val="20"/>
        </w:trPr>
        <w:tc>
          <w:tcPr>
            <w:tcW w:w="1003" w:type="pct"/>
            <w:vMerge w:val="restart"/>
          </w:tcPr>
          <w:p w14:paraId="3DB9F7A0"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3.7.</w:t>
            </w:r>
          </w:p>
          <w:p w14:paraId="225D99D5"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 xml:space="preserve">Средства, влияющие на сердечно-сосудистую систему. </w:t>
            </w:r>
            <w:proofErr w:type="spellStart"/>
            <w:r w:rsidRPr="006978AE">
              <w:rPr>
                <w:rFonts w:ascii="Times New Roman" w:hAnsi="Times New Roman"/>
                <w:b/>
                <w:sz w:val="24"/>
                <w:szCs w:val="24"/>
              </w:rPr>
              <w:t>Кардиотонические</w:t>
            </w:r>
            <w:proofErr w:type="spellEnd"/>
            <w:r w:rsidRPr="006978AE">
              <w:rPr>
                <w:rFonts w:ascii="Times New Roman" w:hAnsi="Times New Roman"/>
                <w:b/>
                <w:sz w:val="24"/>
                <w:szCs w:val="24"/>
              </w:rPr>
              <w:t xml:space="preserve"> средства, антиангинальные средства</w:t>
            </w:r>
          </w:p>
        </w:tc>
        <w:tc>
          <w:tcPr>
            <w:tcW w:w="2384" w:type="pct"/>
          </w:tcPr>
          <w:p w14:paraId="7BE338A6" w14:textId="0CA69A92" w:rsidR="00585161" w:rsidRPr="006978AE" w:rsidRDefault="003C2B4A" w:rsidP="006978AE">
            <w:pPr>
              <w:spacing w:after="0" w:line="240" w:lineRule="auto"/>
              <w:rPr>
                <w:rFonts w:ascii="Times New Roman" w:hAnsi="Times New Roman"/>
                <w:sz w:val="24"/>
                <w:szCs w:val="24"/>
              </w:rPr>
            </w:pPr>
            <w:r w:rsidRPr="006978AE">
              <w:rPr>
                <w:rFonts w:ascii="Times New Roman" w:hAnsi="Times New Roman"/>
                <w:b/>
                <w:bCs/>
                <w:sz w:val="24"/>
                <w:szCs w:val="24"/>
              </w:rPr>
              <w:t>Содержание</w:t>
            </w:r>
          </w:p>
        </w:tc>
        <w:tc>
          <w:tcPr>
            <w:tcW w:w="711" w:type="pct"/>
            <w:vAlign w:val="center"/>
          </w:tcPr>
          <w:p w14:paraId="570121F4" w14:textId="11638087" w:rsidR="00585161" w:rsidRPr="006978AE" w:rsidRDefault="00585161" w:rsidP="006978AE">
            <w:pPr>
              <w:spacing w:after="0" w:line="240" w:lineRule="auto"/>
              <w:rPr>
                <w:rFonts w:ascii="Times New Roman" w:hAnsi="Times New Roman"/>
                <w:bCs/>
                <w:sz w:val="24"/>
                <w:szCs w:val="24"/>
              </w:rPr>
            </w:pPr>
          </w:p>
        </w:tc>
        <w:tc>
          <w:tcPr>
            <w:tcW w:w="902" w:type="pct"/>
          </w:tcPr>
          <w:p w14:paraId="61806BF9"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5A0E5BA5" w14:textId="77777777" w:rsidTr="006978AE">
        <w:trPr>
          <w:trHeight w:val="20"/>
        </w:trPr>
        <w:tc>
          <w:tcPr>
            <w:tcW w:w="1003" w:type="pct"/>
            <w:vMerge/>
          </w:tcPr>
          <w:p w14:paraId="24516CE4"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62CB252B"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1.Кардиотонические средства, понятие, сердечные гликозиды, растения, их содержащие, фармакологическое действие, показания к применению сердечных гликозидов, различия между отдельными препаратами. </w:t>
            </w:r>
          </w:p>
          <w:p w14:paraId="265DC142"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2.Токсическое действие сердечных гликозидов, доврачебная помощь и профилактика. </w:t>
            </w:r>
          </w:p>
          <w:p w14:paraId="75CBC442"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3.Антиангинальные средства, понятие, фармакологические группы, отдельные препараты, показания к применению. </w:t>
            </w:r>
          </w:p>
          <w:p w14:paraId="25351C87"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lastRenderedPageBreak/>
              <w:t xml:space="preserve">4.Принцип действия, применение, побочные эффекты нитроглицерина, их профилактика. </w:t>
            </w:r>
          </w:p>
        </w:tc>
        <w:tc>
          <w:tcPr>
            <w:tcW w:w="711" w:type="pct"/>
            <w:vAlign w:val="center"/>
          </w:tcPr>
          <w:p w14:paraId="019426F6" w14:textId="3146756A" w:rsidR="00585161" w:rsidRPr="006978AE" w:rsidRDefault="00585161" w:rsidP="006978AE">
            <w:pPr>
              <w:spacing w:after="0" w:line="240" w:lineRule="auto"/>
              <w:rPr>
                <w:rFonts w:ascii="Times New Roman" w:hAnsi="Times New Roman"/>
                <w:bCs/>
                <w:sz w:val="24"/>
                <w:szCs w:val="24"/>
              </w:rPr>
            </w:pPr>
          </w:p>
        </w:tc>
        <w:tc>
          <w:tcPr>
            <w:tcW w:w="902" w:type="pct"/>
          </w:tcPr>
          <w:p w14:paraId="2BA75C86"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4E953A26"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4DE4B55C" w14:textId="79A80DF8"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 </w:t>
            </w:r>
          </w:p>
        </w:tc>
      </w:tr>
      <w:tr w:rsidR="00585161" w:rsidRPr="006978AE" w14:paraId="5FC6916E" w14:textId="77777777" w:rsidTr="006978AE">
        <w:trPr>
          <w:trHeight w:val="20"/>
        </w:trPr>
        <w:tc>
          <w:tcPr>
            <w:tcW w:w="1003" w:type="pct"/>
            <w:vMerge w:val="restart"/>
          </w:tcPr>
          <w:p w14:paraId="73DE9EE2"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3.8.</w:t>
            </w:r>
          </w:p>
          <w:p w14:paraId="3E822B0E"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Антигипертензивные средства, мочегонные средства, антиаритмические средства</w:t>
            </w:r>
          </w:p>
        </w:tc>
        <w:tc>
          <w:tcPr>
            <w:tcW w:w="2384" w:type="pct"/>
          </w:tcPr>
          <w:p w14:paraId="22BA81BE" w14:textId="6CADAD2F" w:rsidR="00585161" w:rsidRPr="006978AE" w:rsidRDefault="003C2B4A" w:rsidP="006978AE">
            <w:pPr>
              <w:spacing w:after="0" w:line="240" w:lineRule="auto"/>
              <w:rPr>
                <w:rFonts w:ascii="Times New Roman" w:hAnsi="Times New Roman"/>
                <w:sz w:val="24"/>
                <w:szCs w:val="24"/>
              </w:rPr>
            </w:pPr>
            <w:r w:rsidRPr="006978AE">
              <w:rPr>
                <w:rFonts w:ascii="Times New Roman" w:hAnsi="Times New Roman"/>
                <w:b/>
                <w:bCs/>
                <w:sz w:val="24"/>
                <w:szCs w:val="24"/>
              </w:rPr>
              <w:t>Содержание</w:t>
            </w:r>
          </w:p>
        </w:tc>
        <w:tc>
          <w:tcPr>
            <w:tcW w:w="711" w:type="pct"/>
            <w:vAlign w:val="center"/>
          </w:tcPr>
          <w:p w14:paraId="68101EB4" w14:textId="77132A16" w:rsidR="00585161" w:rsidRPr="006978AE" w:rsidRDefault="00585161" w:rsidP="006978AE">
            <w:pPr>
              <w:spacing w:after="0" w:line="240" w:lineRule="auto"/>
              <w:rPr>
                <w:rFonts w:ascii="Times New Roman" w:hAnsi="Times New Roman"/>
                <w:bCs/>
                <w:sz w:val="24"/>
                <w:szCs w:val="24"/>
              </w:rPr>
            </w:pPr>
          </w:p>
        </w:tc>
        <w:tc>
          <w:tcPr>
            <w:tcW w:w="902" w:type="pct"/>
          </w:tcPr>
          <w:p w14:paraId="4D76C092"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22BF06AA" w14:textId="77777777" w:rsidTr="006978AE">
        <w:trPr>
          <w:trHeight w:val="20"/>
        </w:trPr>
        <w:tc>
          <w:tcPr>
            <w:tcW w:w="1003" w:type="pct"/>
            <w:vMerge/>
          </w:tcPr>
          <w:p w14:paraId="5FC6147B"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4D0CA5A0"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1.Антигипертензивные средства, понятие, классификация. </w:t>
            </w:r>
          </w:p>
          <w:p w14:paraId="793AB706"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2.Антигипертензивные средства центрального и периферического действия, показания к применению </w:t>
            </w:r>
            <w:proofErr w:type="spellStart"/>
            <w:r w:rsidRPr="006978AE">
              <w:rPr>
                <w:rFonts w:ascii="Times New Roman" w:hAnsi="Times New Roman"/>
                <w:sz w:val="24"/>
                <w:szCs w:val="24"/>
              </w:rPr>
              <w:t>ганглиоблокаторов</w:t>
            </w:r>
            <w:proofErr w:type="spellEnd"/>
            <w:r w:rsidRPr="006978AE">
              <w:rPr>
                <w:rFonts w:ascii="Times New Roman" w:hAnsi="Times New Roman"/>
                <w:sz w:val="24"/>
                <w:szCs w:val="24"/>
              </w:rPr>
              <w:t xml:space="preserve">, особенности антигипертензивного действия адреноблокаторов и </w:t>
            </w:r>
            <w:proofErr w:type="spellStart"/>
            <w:r w:rsidRPr="006978AE">
              <w:rPr>
                <w:rFonts w:ascii="Times New Roman" w:hAnsi="Times New Roman"/>
                <w:sz w:val="24"/>
                <w:szCs w:val="24"/>
              </w:rPr>
              <w:t>симпатоликов</w:t>
            </w:r>
            <w:proofErr w:type="spellEnd"/>
            <w:r w:rsidRPr="006978AE">
              <w:rPr>
                <w:rFonts w:ascii="Times New Roman" w:hAnsi="Times New Roman"/>
                <w:sz w:val="24"/>
                <w:szCs w:val="24"/>
              </w:rPr>
              <w:t xml:space="preserve">. </w:t>
            </w:r>
          </w:p>
          <w:p w14:paraId="5C8C6175"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3.Ингибиторы АПФ. </w:t>
            </w:r>
          </w:p>
          <w:p w14:paraId="10839E26"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4.Антигипертензивные средства </w:t>
            </w:r>
            <w:proofErr w:type="spellStart"/>
            <w:r w:rsidRPr="006978AE">
              <w:rPr>
                <w:rFonts w:ascii="Times New Roman" w:hAnsi="Times New Roman"/>
                <w:sz w:val="24"/>
                <w:szCs w:val="24"/>
              </w:rPr>
              <w:t>миотропного</w:t>
            </w:r>
            <w:proofErr w:type="spellEnd"/>
            <w:r w:rsidRPr="006978AE">
              <w:rPr>
                <w:rFonts w:ascii="Times New Roman" w:hAnsi="Times New Roman"/>
                <w:sz w:val="24"/>
                <w:szCs w:val="24"/>
              </w:rPr>
              <w:t xml:space="preserve"> действия. </w:t>
            </w:r>
          </w:p>
          <w:p w14:paraId="2456C6B6"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5.Применение при гипертонической болезни диуретических средств 6.Комбинированное применение антигипертензивных препаратов. </w:t>
            </w:r>
          </w:p>
          <w:p w14:paraId="301202B8"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7.Диуретические средства, фармакологические группы, показания к применению, отдельные препараты</w:t>
            </w:r>
          </w:p>
          <w:p w14:paraId="3DFF1513"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8.Противоаритмические средства, применяемые при </w:t>
            </w:r>
            <w:proofErr w:type="spellStart"/>
            <w:r w:rsidRPr="006978AE">
              <w:rPr>
                <w:rFonts w:ascii="Times New Roman" w:hAnsi="Times New Roman"/>
                <w:sz w:val="24"/>
                <w:szCs w:val="24"/>
              </w:rPr>
              <w:t>тахиаритмиях</w:t>
            </w:r>
            <w:proofErr w:type="spellEnd"/>
            <w:r w:rsidRPr="006978AE">
              <w:rPr>
                <w:rFonts w:ascii="Times New Roman" w:hAnsi="Times New Roman"/>
                <w:sz w:val="24"/>
                <w:szCs w:val="24"/>
              </w:rPr>
              <w:t xml:space="preserve"> и </w:t>
            </w:r>
            <w:proofErr w:type="spellStart"/>
            <w:r w:rsidRPr="006978AE">
              <w:rPr>
                <w:rFonts w:ascii="Times New Roman" w:hAnsi="Times New Roman"/>
                <w:sz w:val="24"/>
                <w:szCs w:val="24"/>
              </w:rPr>
              <w:t>брадиаритмиях</w:t>
            </w:r>
            <w:proofErr w:type="spellEnd"/>
            <w:r w:rsidRPr="006978AE">
              <w:rPr>
                <w:rFonts w:ascii="Times New Roman" w:hAnsi="Times New Roman"/>
                <w:sz w:val="24"/>
                <w:szCs w:val="24"/>
              </w:rPr>
              <w:t>, фармакологические группы, особенности действия, отдельные препараты</w:t>
            </w:r>
          </w:p>
        </w:tc>
        <w:tc>
          <w:tcPr>
            <w:tcW w:w="711" w:type="pct"/>
            <w:vAlign w:val="center"/>
          </w:tcPr>
          <w:p w14:paraId="71911584" w14:textId="3542923E" w:rsidR="00585161" w:rsidRPr="006978AE" w:rsidRDefault="00585161" w:rsidP="006978AE">
            <w:pPr>
              <w:spacing w:after="0" w:line="240" w:lineRule="auto"/>
              <w:rPr>
                <w:rFonts w:ascii="Times New Roman" w:hAnsi="Times New Roman"/>
                <w:bCs/>
                <w:sz w:val="24"/>
                <w:szCs w:val="24"/>
              </w:rPr>
            </w:pPr>
          </w:p>
        </w:tc>
        <w:tc>
          <w:tcPr>
            <w:tcW w:w="902" w:type="pct"/>
          </w:tcPr>
          <w:p w14:paraId="65F358AB"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439D91BB"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0EEC8535" w14:textId="3F2CCADF"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 </w:t>
            </w:r>
          </w:p>
        </w:tc>
      </w:tr>
      <w:tr w:rsidR="00585161" w:rsidRPr="006978AE" w14:paraId="2F0197B9" w14:textId="77777777" w:rsidTr="006978AE">
        <w:trPr>
          <w:trHeight w:val="20"/>
        </w:trPr>
        <w:tc>
          <w:tcPr>
            <w:tcW w:w="1003" w:type="pct"/>
            <w:vMerge/>
          </w:tcPr>
          <w:p w14:paraId="156F7B61"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70DD06FC" w14:textId="4B4479A1" w:rsidR="00585161" w:rsidRPr="006978AE" w:rsidRDefault="003C2B4A" w:rsidP="006978AE">
            <w:pPr>
              <w:spacing w:after="0" w:line="240" w:lineRule="auto"/>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6A61EE13" w14:textId="55F11EED" w:rsidR="00585161" w:rsidRPr="006978AE" w:rsidRDefault="00585161" w:rsidP="006978AE">
            <w:pPr>
              <w:spacing w:after="0" w:line="240" w:lineRule="auto"/>
              <w:rPr>
                <w:rFonts w:ascii="Times New Roman" w:hAnsi="Times New Roman"/>
                <w:bCs/>
                <w:sz w:val="24"/>
                <w:szCs w:val="24"/>
              </w:rPr>
            </w:pPr>
          </w:p>
        </w:tc>
        <w:tc>
          <w:tcPr>
            <w:tcW w:w="902" w:type="pct"/>
          </w:tcPr>
          <w:p w14:paraId="49F74AE9"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31B52BEE" w14:textId="77777777" w:rsidTr="006978AE">
        <w:trPr>
          <w:trHeight w:val="20"/>
        </w:trPr>
        <w:tc>
          <w:tcPr>
            <w:tcW w:w="1003" w:type="pct"/>
            <w:vMerge/>
          </w:tcPr>
          <w:p w14:paraId="6B266E32"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3C5E53C6" w14:textId="7777777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b/>
                <w:sz w:val="24"/>
                <w:szCs w:val="24"/>
              </w:rPr>
              <w:t>Практическое занятие № 8</w:t>
            </w:r>
          </w:p>
          <w:p w14:paraId="09C0A415"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Особенности применения средств, влияющих на сердечно-сосудистую систему</w:t>
            </w:r>
          </w:p>
        </w:tc>
        <w:tc>
          <w:tcPr>
            <w:tcW w:w="711" w:type="pct"/>
            <w:vAlign w:val="center"/>
          </w:tcPr>
          <w:p w14:paraId="3E63623E" w14:textId="1E3C521A" w:rsidR="00585161" w:rsidRPr="006978AE" w:rsidRDefault="00585161" w:rsidP="006978AE">
            <w:pPr>
              <w:spacing w:after="0" w:line="240" w:lineRule="auto"/>
              <w:rPr>
                <w:rFonts w:ascii="Times New Roman" w:hAnsi="Times New Roman"/>
                <w:bCs/>
                <w:sz w:val="24"/>
                <w:szCs w:val="24"/>
              </w:rPr>
            </w:pPr>
          </w:p>
        </w:tc>
        <w:tc>
          <w:tcPr>
            <w:tcW w:w="902" w:type="pct"/>
          </w:tcPr>
          <w:p w14:paraId="2879D659"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6520D525"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05BCA93D"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756601B7" w14:textId="77777777" w:rsidTr="006978AE">
        <w:trPr>
          <w:trHeight w:val="20"/>
        </w:trPr>
        <w:tc>
          <w:tcPr>
            <w:tcW w:w="1003" w:type="pct"/>
            <w:vMerge w:val="restart"/>
          </w:tcPr>
          <w:p w14:paraId="0E6307BB"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3.9.</w:t>
            </w:r>
          </w:p>
          <w:p w14:paraId="082C423D"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Средства, влияющие на систему крови</w:t>
            </w:r>
          </w:p>
        </w:tc>
        <w:tc>
          <w:tcPr>
            <w:tcW w:w="2384" w:type="pct"/>
          </w:tcPr>
          <w:p w14:paraId="24F5E592" w14:textId="08D86369" w:rsidR="00585161" w:rsidRPr="006978AE" w:rsidRDefault="003C2B4A" w:rsidP="006978AE">
            <w:pPr>
              <w:spacing w:after="0" w:line="240" w:lineRule="auto"/>
              <w:rPr>
                <w:rFonts w:ascii="Times New Roman" w:hAnsi="Times New Roman"/>
                <w:sz w:val="24"/>
                <w:szCs w:val="24"/>
              </w:rPr>
            </w:pPr>
            <w:r w:rsidRPr="006978AE">
              <w:rPr>
                <w:rFonts w:ascii="Times New Roman" w:hAnsi="Times New Roman"/>
                <w:b/>
                <w:bCs/>
                <w:sz w:val="24"/>
                <w:szCs w:val="24"/>
              </w:rPr>
              <w:t>Содержание</w:t>
            </w:r>
          </w:p>
        </w:tc>
        <w:tc>
          <w:tcPr>
            <w:tcW w:w="711" w:type="pct"/>
            <w:vAlign w:val="center"/>
          </w:tcPr>
          <w:p w14:paraId="0874C97D" w14:textId="0B26676C" w:rsidR="00585161" w:rsidRPr="006978AE" w:rsidRDefault="00585161" w:rsidP="006978AE">
            <w:pPr>
              <w:spacing w:after="0" w:line="240" w:lineRule="auto"/>
              <w:rPr>
                <w:rFonts w:ascii="Times New Roman" w:hAnsi="Times New Roman"/>
                <w:bCs/>
                <w:sz w:val="24"/>
                <w:szCs w:val="24"/>
              </w:rPr>
            </w:pPr>
          </w:p>
        </w:tc>
        <w:tc>
          <w:tcPr>
            <w:tcW w:w="902" w:type="pct"/>
          </w:tcPr>
          <w:p w14:paraId="036283C6"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57F72BC4" w14:textId="77777777" w:rsidTr="006978AE">
        <w:trPr>
          <w:trHeight w:val="20"/>
        </w:trPr>
        <w:tc>
          <w:tcPr>
            <w:tcW w:w="1003" w:type="pct"/>
            <w:vMerge/>
          </w:tcPr>
          <w:p w14:paraId="655CD1EC"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34EE4219"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1.Средства, влияющие на эритропоэз </w:t>
            </w:r>
          </w:p>
          <w:p w14:paraId="336A7A1F"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2.Показания к применению, побочные эффекты, отдельные препараты, особенности введения. </w:t>
            </w:r>
          </w:p>
          <w:p w14:paraId="16DBC437"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3.Средства, влияющие на свертывание крови. Коагулянты, понятие о факторах свертывания крови и механизмы действия отдельных препаратов, применение. </w:t>
            </w:r>
          </w:p>
          <w:p w14:paraId="08033A5D"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4.Средства, препятствующие свертыванию крови. </w:t>
            </w:r>
            <w:proofErr w:type="spellStart"/>
            <w:r w:rsidRPr="006978AE">
              <w:rPr>
                <w:rFonts w:ascii="Times New Roman" w:hAnsi="Times New Roman"/>
                <w:sz w:val="24"/>
                <w:szCs w:val="24"/>
              </w:rPr>
              <w:t>Антиагреганты</w:t>
            </w:r>
            <w:proofErr w:type="spellEnd"/>
            <w:r w:rsidRPr="006978AE">
              <w:rPr>
                <w:rFonts w:ascii="Times New Roman" w:hAnsi="Times New Roman"/>
                <w:sz w:val="24"/>
                <w:szCs w:val="24"/>
              </w:rPr>
              <w:t xml:space="preserve">, антикоагулянты, </w:t>
            </w:r>
            <w:proofErr w:type="spellStart"/>
            <w:r w:rsidRPr="006978AE">
              <w:rPr>
                <w:rFonts w:ascii="Times New Roman" w:hAnsi="Times New Roman"/>
                <w:sz w:val="24"/>
                <w:szCs w:val="24"/>
              </w:rPr>
              <w:t>фибринолитические</w:t>
            </w:r>
            <w:proofErr w:type="spellEnd"/>
            <w:r w:rsidRPr="006978AE">
              <w:rPr>
                <w:rFonts w:ascii="Times New Roman" w:hAnsi="Times New Roman"/>
                <w:sz w:val="24"/>
                <w:szCs w:val="24"/>
              </w:rPr>
              <w:t xml:space="preserve"> средства, классификация, принцип действия, скорость наступления эффекта и продолжительность действия, применение, побочные эффекты, профилактика. </w:t>
            </w:r>
          </w:p>
          <w:p w14:paraId="7EE2C717"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lastRenderedPageBreak/>
              <w:t xml:space="preserve">5.Применение плазмозамещающих средств и солевых растворов в медицинской практике, коллоидные растворы </w:t>
            </w:r>
            <w:proofErr w:type="spellStart"/>
            <w:r w:rsidRPr="006978AE">
              <w:rPr>
                <w:rFonts w:ascii="Times New Roman" w:hAnsi="Times New Roman"/>
                <w:sz w:val="24"/>
                <w:szCs w:val="24"/>
              </w:rPr>
              <w:t>дезинтоксикационного</w:t>
            </w:r>
            <w:proofErr w:type="spellEnd"/>
            <w:r w:rsidRPr="006978AE">
              <w:rPr>
                <w:rFonts w:ascii="Times New Roman" w:hAnsi="Times New Roman"/>
                <w:sz w:val="24"/>
                <w:szCs w:val="24"/>
              </w:rPr>
              <w:t xml:space="preserve"> и гемодинамического действия, показания к применению, </w:t>
            </w:r>
            <w:proofErr w:type="spellStart"/>
            <w:r w:rsidRPr="006978AE">
              <w:rPr>
                <w:rFonts w:ascii="Times New Roman" w:hAnsi="Times New Roman"/>
                <w:sz w:val="24"/>
                <w:szCs w:val="24"/>
              </w:rPr>
              <w:t>кристаллоидные</w:t>
            </w:r>
            <w:proofErr w:type="spellEnd"/>
            <w:r w:rsidRPr="006978AE">
              <w:rPr>
                <w:rFonts w:ascii="Times New Roman" w:hAnsi="Times New Roman"/>
                <w:sz w:val="24"/>
                <w:szCs w:val="24"/>
              </w:rPr>
              <w:t xml:space="preserve"> растворы, показания к применению.</w:t>
            </w:r>
          </w:p>
        </w:tc>
        <w:tc>
          <w:tcPr>
            <w:tcW w:w="711" w:type="pct"/>
            <w:vAlign w:val="center"/>
          </w:tcPr>
          <w:p w14:paraId="5CFCBE3B" w14:textId="5B5A41A5" w:rsidR="00585161" w:rsidRPr="006978AE" w:rsidRDefault="00585161" w:rsidP="006978AE">
            <w:pPr>
              <w:spacing w:after="0" w:line="240" w:lineRule="auto"/>
              <w:rPr>
                <w:rFonts w:ascii="Times New Roman" w:hAnsi="Times New Roman"/>
                <w:bCs/>
                <w:sz w:val="24"/>
                <w:szCs w:val="24"/>
              </w:rPr>
            </w:pPr>
          </w:p>
        </w:tc>
        <w:tc>
          <w:tcPr>
            <w:tcW w:w="902" w:type="pct"/>
          </w:tcPr>
          <w:p w14:paraId="671AC774"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0962AE2C"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29C07938" w14:textId="346F9684"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 </w:t>
            </w:r>
          </w:p>
        </w:tc>
      </w:tr>
      <w:tr w:rsidR="00585161" w:rsidRPr="006978AE" w14:paraId="1032FBC8" w14:textId="77777777" w:rsidTr="006978AE">
        <w:trPr>
          <w:trHeight w:val="20"/>
        </w:trPr>
        <w:tc>
          <w:tcPr>
            <w:tcW w:w="1003" w:type="pct"/>
            <w:vMerge/>
          </w:tcPr>
          <w:p w14:paraId="4056D08D"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5D8B7C99" w14:textId="63294AC3" w:rsidR="00585161" w:rsidRPr="006978AE" w:rsidRDefault="003C2B4A" w:rsidP="006978AE">
            <w:pPr>
              <w:spacing w:after="0" w:line="240" w:lineRule="auto"/>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4B37EF72" w14:textId="3095459D" w:rsidR="00585161" w:rsidRPr="006978AE" w:rsidRDefault="00585161" w:rsidP="006978AE">
            <w:pPr>
              <w:spacing w:after="0" w:line="240" w:lineRule="auto"/>
              <w:rPr>
                <w:rFonts w:ascii="Times New Roman" w:hAnsi="Times New Roman"/>
                <w:bCs/>
                <w:sz w:val="24"/>
                <w:szCs w:val="24"/>
              </w:rPr>
            </w:pPr>
          </w:p>
        </w:tc>
        <w:tc>
          <w:tcPr>
            <w:tcW w:w="902" w:type="pct"/>
          </w:tcPr>
          <w:p w14:paraId="3BE9B78A"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02CD93BD" w14:textId="77777777" w:rsidTr="006978AE">
        <w:trPr>
          <w:trHeight w:val="20"/>
        </w:trPr>
        <w:tc>
          <w:tcPr>
            <w:tcW w:w="1003" w:type="pct"/>
            <w:vMerge/>
          </w:tcPr>
          <w:p w14:paraId="0EF1E88C"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717301DF" w14:textId="7777777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b/>
                <w:sz w:val="24"/>
                <w:szCs w:val="24"/>
              </w:rPr>
              <w:t>Практическое занятие № 9</w:t>
            </w:r>
          </w:p>
          <w:p w14:paraId="641BBEFF"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bCs/>
                <w:sz w:val="24"/>
                <w:szCs w:val="24"/>
              </w:rPr>
              <w:t>Изучение лекарственных средств, влияющих на систему крови</w:t>
            </w:r>
          </w:p>
        </w:tc>
        <w:tc>
          <w:tcPr>
            <w:tcW w:w="711" w:type="pct"/>
            <w:vAlign w:val="center"/>
          </w:tcPr>
          <w:p w14:paraId="177B2790" w14:textId="699C5660" w:rsidR="00585161" w:rsidRPr="006978AE" w:rsidRDefault="00585161" w:rsidP="006978AE">
            <w:pPr>
              <w:spacing w:after="0" w:line="240" w:lineRule="auto"/>
              <w:rPr>
                <w:rFonts w:ascii="Times New Roman" w:hAnsi="Times New Roman"/>
                <w:bCs/>
                <w:sz w:val="24"/>
                <w:szCs w:val="24"/>
              </w:rPr>
            </w:pPr>
          </w:p>
        </w:tc>
        <w:tc>
          <w:tcPr>
            <w:tcW w:w="902" w:type="pct"/>
          </w:tcPr>
          <w:p w14:paraId="2F14C07C"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4A291004"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6AA97A81"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4B15AF4E" w14:textId="77777777" w:rsidTr="006978AE">
        <w:trPr>
          <w:trHeight w:val="20"/>
        </w:trPr>
        <w:tc>
          <w:tcPr>
            <w:tcW w:w="1003" w:type="pct"/>
            <w:vMerge w:val="restart"/>
          </w:tcPr>
          <w:p w14:paraId="23A96A37"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3.10.</w:t>
            </w:r>
          </w:p>
          <w:p w14:paraId="355C8E6F"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Препараты гормонов</w:t>
            </w:r>
          </w:p>
        </w:tc>
        <w:tc>
          <w:tcPr>
            <w:tcW w:w="2384" w:type="pct"/>
          </w:tcPr>
          <w:p w14:paraId="3AD1099F" w14:textId="3AF2EA53" w:rsidR="00585161" w:rsidRPr="006978AE" w:rsidRDefault="003C2B4A" w:rsidP="006978AE">
            <w:pPr>
              <w:spacing w:after="0" w:line="240" w:lineRule="auto"/>
              <w:rPr>
                <w:rFonts w:ascii="Times New Roman" w:hAnsi="Times New Roman"/>
                <w:b/>
                <w:sz w:val="24"/>
                <w:szCs w:val="24"/>
              </w:rPr>
            </w:pPr>
            <w:r w:rsidRPr="006978AE">
              <w:rPr>
                <w:rFonts w:ascii="Times New Roman" w:hAnsi="Times New Roman"/>
                <w:b/>
                <w:bCs/>
                <w:sz w:val="24"/>
                <w:szCs w:val="24"/>
              </w:rPr>
              <w:t>Содержание</w:t>
            </w:r>
          </w:p>
        </w:tc>
        <w:tc>
          <w:tcPr>
            <w:tcW w:w="711" w:type="pct"/>
            <w:vAlign w:val="center"/>
          </w:tcPr>
          <w:p w14:paraId="006AF5AD" w14:textId="2DAA7F83" w:rsidR="00585161" w:rsidRPr="006978AE" w:rsidRDefault="00585161" w:rsidP="006978AE">
            <w:pPr>
              <w:spacing w:after="0" w:line="240" w:lineRule="auto"/>
              <w:rPr>
                <w:rFonts w:ascii="Times New Roman" w:hAnsi="Times New Roman"/>
                <w:bCs/>
                <w:sz w:val="24"/>
                <w:szCs w:val="24"/>
              </w:rPr>
            </w:pPr>
          </w:p>
        </w:tc>
        <w:tc>
          <w:tcPr>
            <w:tcW w:w="902" w:type="pct"/>
          </w:tcPr>
          <w:p w14:paraId="225FAA51"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6FC8C4E1" w14:textId="77777777" w:rsidTr="006978AE">
        <w:trPr>
          <w:trHeight w:val="20"/>
        </w:trPr>
        <w:tc>
          <w:tcPr>
            <w:tcW w:w="1003" w:type="pct"/>
            <w:vMerge/>
          </w:tcPr>
          <w:p w14:paraId="19F32C6D"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20FC0EBE"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1.Понятие о гормональных препаратах, их классификация. </w:t>
            </w:r>
          </w:p>
          <w:p w14:paraId="00CE4AE5"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2.Препараты гормонов передней и задней доли гипофиза, препараты гормонов щитовидной железы, влияние на обмен веществ, </w:t>
            </w:r>
            <w:proofErr w:type="spellStart"/>
            <w:r w:rsidRPr="006978AE">
              <w:rPr>
                <w:rFonts w:ascii="Times New Roman" w:hAnsi="Times New Roman"/>
                <w:sz w:val="24"/>
                <w:szCs w:val="24"/>
              </w:rPr>
              <w:t>антитиреоидные</w:t>
            </w:r>
            <w:proofErr w:type="spellEnd"/>
            <w:r w:rsidRPr="006978AE">
              <w:rPr>
                <w:rFonts w:ascii="Times New Roman" w:hAnsi="Times New Roman"/>
                <w:sz w:val="24"/>
                <w:szCs w:val="24"/>
              </w:rPr>
              <w:t xml:space="preserve"> средства, принцип действия, применение. </w:t>
            </w:r>
          </w:p>
          <w:p w14:paraId="051BEBB1" w14:textId="77777777" w:rsidR="00585161" w:rsidRPr="006978AE" w:rsidRDefault="00585161" w:rsidP="006978AE">
            <w:pPr>
              <w:spacing w:after="0" w:line="240" w:lineRule="auto"/>
              <w:rPr>
                <w:rFonts w:ascii="Times New Roman" w:hAnsi="Times New Roman"/>
                <w:sz w:val="24"/>
                <w:szCs w:val="24"/>
              </w:rPr>
            </w:pPr>
            <w:r w:rsidRPr="006978AE">
              <w:rPr>
                <w:rFonts w:ascii="Times New Roman" w:hAnsi="Times New Roman"/>
                <w:sz w:val="24"/>
                <w:szCs w:val="24"/>
              </w:rPr>
              <w:t xml:space="preserve">3.Инсулин, влияние на углеводный обмен, препараты инсулина, применение, помощь при передозировке инсулина. Синтетические гипогликемические средства. </w:t>
            </w:r>
          </w:p>
          <w:p w14:paraId="1B2D9722" w14:textId="77777777" w:rsidR="00585161" w:rsidRPr="006978AE" w:rsidRDefault="00585161" w:rsidP="006978AE">
            <w:pPr>
              <w:spacing w:after="0" w:line="240" w:lineRule="auto"/>
              <w:rPr>
                <w:rFonts w:ascii="Times New Roman" w:hAnsi="Times New Roman"/>
                <w:b/>
                <w:sz w:val="24"/>
                <w:szCs w:val="24"/>
              </w:rPr>
            </w:pPr>
            <w:r w:rsidRPr="006978AE">
              <w:rPr>
                <w:rFonts w:ascii="Times New Roman" w:hAnsi="Times New Roman"/>
                <w:sz w:val="24"/>
                <w:szCs w:val="24"/>
              </w:rPr>
              <w:t>4.Глюкокортикоиды, влияние на обмен веществ, фармакологическое действие, применение, побочные эффекты, профилактика. 5.Препараты женских и мужских половых гормонов, их синтетические аналоги, анаболические стероиды, показания к применению, побочные эффекты.</w:t>
            </w:r>
          </w:p>
        </w:tc>
        <w:tc>
          <w:tcPr>
            <w:tcW w:w="711" w:type="pct"/>
            <w:vAlign w:val="center"/>
          </w:tcPr>
          <w:p w14:paraId="3F0BAA4F" w14:textId="50F87AA6" w:rsidR="00585161" w:rsidRPr="006978AE" w:rsidRDefault="00585161" w:rsidP="006978AE">
            <w:pPr>
              <w:spacing w:after="0" w:line="240" w:lineRule="auto"/>
              <w:rPr>
                <w:rFonts w:ascii="Times New Roman" w:hAnsi="Times New Roman"/>
                <w:bCs/>
                <w:sz w:val="24"/>
                <w:szCs w:val="24"/>
              </w:rPr>
            </w:pPr>
          </w:p>
        </w:tc>
        <w:tc>
          <w:tcPr>
            <w:tcW w:w="902" w:type="pct"/>
          </w:tcPr>
          <w:p w14:paraId="3D9160AB"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0D3658B1"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78F5263C" w14:textId="37EE2710"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 </w:t>
            </w:r>
          </w:p>
        </w:tc>
      </w:tr>
      <w:tr w:rsidR="00585161" w:rsidRPr="006978AE" w14:paraId="121C7CF2" w14:textId="77777777" w:rsidTr="006978AE">
        <w:trPr>
          <w:trHeight w:val="20"/>
        </w:trPr>
        <w:tc>
          <w:tcPr>
            <w:tcW w:w="1003" w:type="pct"/>
            <w:vMerge w:val="restart"/>
          </w:tcPr>
          <w:p w14:paraId="0435D9F6"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3.11.</w:t>
            </w:r>
          </w:p>
          <w:p w14:paraId="20F76D57"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Противоаллергические и противовоспалительные средства</w:t>
            </w:r>
          </w:p>
        </w:tc>
        <w:tc>
          <w:tcPr>
            <w:tcW w:w="2384" w:type="pct"/>
          </w:tcPr>
          <w:p w14:paraId="4F2A5435" w14:textId="69B9E0AF" w:rsidR="00585161" w:rsidRPr="006978AE" w:rsidRDefault="003C2B4A" w:rsidP="006978AE">
            <w:pPr>
              <w:spacing w:after="0" w:line="240" w:lineRule="auto"/>
              <w:jc w:val="both"/>
              <w:rPr>
                <w:rFonts w:ascii="Times New Roman" w:hAnsi="Times New Roman"/>
                <w:sz w:val="24"/>
                <w:szCs w:val="24"/>
              </w:rPr>
            </w:pPr>
            <w:r w:rsidRPr="006978AE">
              <w:rPr>
                <w:rFonts w:ascii="Times New Roman" w:hAnsi="Times New Roman"/>
                <w:b/>
                <w:bCs/>
                <w:sz w:val="24"/>
                <w:szCs w:val="24"/>
              </w:rPr>
              <w:t>Содержание</w:t>
            </w:r>
          </w:p>
        </w:tc>
        <w:tc>
          <w:tcPr>
            <w:tcW w:w="711" w:type="pct"/>
            <w:vAlign w:val="center"/>
          </w:tcPr>
          <w:p w14:paraId="25ED5889" w14:textId="67860746" w:rsidR="00585161" w:rsidRPr="006978AE" w:rsidRDefault="00585161" w:rsidP="006978AE">
            <w:pPr>
              <w:spacing w:after="0" w:line="240" w:lineRule="auto"/>
              <w:rPr>
                <w:rFonts w:ascii="Times New Roman" w:hAnsi="Times New Roman"/>
                <w:bCs/>
                <w:sz w:val="24"/>
                <w:szCs w:val="24"/>
              </w:rPr>
            </w:pPr>
          </w:p>
        </w:tc>
        <w:tc>
          <w:tcPr>
            <w:tcW w:w="902" w:type="pct"/>
          </w:tcPr>
          <w:p w14:paraId="1D6A4D19"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6E167DA6" w14:textId="77777777" w:rsidTr="006978AE">
        <w:trPr>
          <w:trHeight w:val="20"/>
        </w:trPr>
        <w:tc>
          <w:tcPr>
            <w:tcW w:w="1003" w:type="pct"/>
            <w:vMerge/>
          </w:tcPr>
          <w:p w14:paraId="69F2009D"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040E89CA"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1.Противоаллергические средства, классификация. </w:t>
            </w:r>
          </w:p>
          <w:p w14:paraId="3CC8BC6F"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2.Антигистаминные вещества, стабилизаторы тучных клеток принцип действия, показания к применению, побочные эффекты, отдельные препараты, особенности введения. Глюкокортикоидные гормоны, показания к применению. </w:t>
            </w:r>
          </w:p>
          <w:p w14:paraId="7BF1D50C"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3.Применение адреналина и </w:t>
            </w:r>
            <w:proofErr w:type="spellStart"/>
            <w:r w:rsidRPr="006978AE">
              <w:rPr>
                <w:rFonts w:ascii="Times New Roman" w:hAnsi="Times New Roman"/>
                <w:sz w:val="24"/>
                <w:szCs w:val="24"/>
              </w:rPr>
              <w:t>бронхолитиков</w:t>
            </w:r>
            <w:proofErr w:type="spellEnd"/>
            <w:r w:rsidRPr="006978AE">
              <w:rPr>
                <w:rFonts w:ascii="Times New Roman" w:hAnsi="Times New Roman"/>
                <w:sz w:val="24"/>
                <w:szCs w:val="24"/>
              </w:rPr>
              <w:t xml:space="preserve"> </w:t>
            </w:r>
            <w:proofErr w:type="spellStart"/>
            <w:r w:rsidRPr="006978AE">
              <w:rPr>
                <w:rFonts w:ascii="Times New Roman" w:hAnsi="Times New Roman"/>
                <w:sz w:val="24"/>
                <w:szCs w:val="24"/>
              </w:rPr>
              <w:t>миотропного</w:t>
            </w:r>
            <w:proofErr w:type="spellEnd"/>
            <w:r w:rsidRPr="006978AE">
              <w:rPr>
                <w:rFonts w:ascii="Times New Roman" w:hAnsi="Times New Roman"/>
                <w:sz w:val="24"/>
                <w:szCs w:val="24"/>
              </w:rPr>
              <w:t xml:space="preserve"> действия (эуфиллин) при анафилактических реакциях. </w:t>
            </w:r>
          </w:p>
          <w:p w14:paraId="07872EB0"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4.Нестероидные противовоспалительные средства, механизм действия, показания к применению, отдельные препараты, особенности введения.</w:t>
            </w:r>
          </w:p>
        </w:tc>
        <w:tc>
          <w:tcPr>
            <w:tcW w:w="711" w:type="pct"/>
            <w:vAlign w:val="center"/>
          </w:tcPr>
          <w:p w14:paraId="6816DD31" w14:textId="1BD1F886" w:rsidR="00585161" w:rsidRPr="006978AE" w:rsidRDefault="00585161" w:rsidP="006978AE">
            <w:pPr>
              <w:spacing w:after="0" w:line="240" w:lineRule="auto"/>
              <w:rPr>
                <w:rFonts w:ascii="Times New Roman" w:hAnsi="Times New Roman"/>
                <w:bCs/>
                <w:sz w:val="24"/>
                <w:szCs w:val="24"/>
              </w:rPr>
            </w:pPr>
          </w:p>
        </w:tc>
        <w:tc>
          <w:tcPr>
            <w:tcW w:w="902" w:type="pct"/>
          </w:tcPr>
          <w:p w14:paraId="50309709"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731F263C"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0D0AB034" w14:textId="465D53E0"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 </w:t>
            </w:r>
          </w:p>
        </w:tc>
      </w:tr>
      <w:tr w:rsidR="00585161" w:rsidRPr="006978AE" w14:paraId="496D853E" w14:textId="77777777" w:rsidTr="006978AE">
        <w:trPr>
          <w:trHeight w:val="20"/>
        </w:trPr>
        <w:tc>
          <w:tcPr>
            <w:tcW w:w="1003" w:type="pct"/>
            <w:vMerge/>
          </w:tcPr>
          <w:p w14:paraId="6FDF436F"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632AFC86" w14:textId="472551FE" w:rsidR="00585161" w:rsidRPr="006978AE" w:rsidRDefault="003C2B4A" w:rsidP="006978AE">
            <w:pPr>
              <w:spacing w:after="0" w:line="240" w:lineRule="auto"/>
              <w:jc w:val="both"/>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03267C9F" w14:textId="6137FC54" w:rsidR="00585161" w:rsidRPr="006978AE" w:rsidRDefault="00585161" w:rsidP="006978AE">
            <w:pPr>
              <w:spacing w:after="0" w:line="240" w:lineRule="auto"/>
              <w:rPr>
                <w:rFonts w:ascii="Times New Roman" w:hAnsi="Times New Roman"/>
                <w:bCs/>
                <w:sz w:val="24"/>
                <w:szCs w:val="24"/>
              </w:rPr>
            </w:pPr>
          </w:p>
        </w:tc>
        <w:tc>
          <w:tcPr>
            <w:tcW w:w="902" w:type="pct"/>
          </w:tcPr>
          <w:p w14:paraId="76878E5D"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7EECD293" w14:textId="77777777" w:rsidTr="006978AE">
        <w:trPr>
          <w:trHeight w:val="20"/>
        </w:trPr>
        <w:tc>
          <w:tcPr>
            <w:tcW w:w="1003" w:type="pct"/>
            <w:vMerge/>
          </w:tcPr>
          <w:p w14:paraId="099D64E2"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7633DEE8" w14:textId="77777777" w:rsidR="00585161" w:rsidRPr="006978AE" w:rsidRDefault="00585161" w:rsidP="006978AE">
            <w:pPr>
              <w:spacing w:after="0" w:line="240" w:lineRule="auto"/>
              <w:jc w:val="both"/>
              <w:rPr>
                <w:rFonts w:ascii="Times New Roman" w:hAnsi="Times New Roman"/>
                <w:b/>
                <w:bCs/>
                <w:sz w:val="24"/>
                <w:szCs w:val="24"/>
              </w:rPr>
            </w:pPr>
            <w:r w:rsidRPr="006978AE">
              <w:rPr>
                <w:rFonts w:ascii="Times New Roman" w:hAnsi="Times New Roman"/>
                <w:b/>
                <w:bCs/>
                <w:sz w:val="24"/>
                <w:szCs w:val="24"/>
              </w:rPr>
              <w:t>Практическое занятие № 10</w:t>
            </w:r>
          </w:p>
          <w:p w14:paraId="3EFB5BF3"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bCs/>
                <w:sz w:val="24"/>
                <w:szCs w:val="24"/>
              </w:rPr>
              <w:t>Изучение противоаллергических и противовоспалительных средств</w:t>
            </w:r>
          </w:p>
        </w:tc>
        <w:tc>
          <w:tcPr>
            <w:tcW w:w="711" w:type="pct"/>
            <w:vAlign w:val="center"/>
          </w:tcPr>
          <w:p w14:paraId="4C0341E2" w14:textId="3BD7FF94" w:rsidR="00585161" w:rsidRPr="006978AE" w:rsidRDefault="00585161" w:rsidP="006978AE">
            <w:pPr>
              <w:spacing w:after="0" w:line="240" w:lineRule="auto"/>
              <w:rPr>
                <w:rFonts w:ascii="Times New Roman" w:hAnsi="Times New Roman"/>
                <w:bCs/>
                <w:sz w:val="24"/>
                <w:szCs w:val="24"/>
              </w:rPr>
            </w:pPr>
          </w:p>
        </w:tc>
        <w:tc>
          <w:tcPr>
            <w:tcW w:w="902" w:type="pct"/>
          </w:tcPr>
          <w:p w14:paraId="17DB977D"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5E4F5712"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34035551"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3B7C9388" w14:textId="77777777" w:rsidTr="006978AE">
        <w:trPr>
          <w:trHeight w:val="20"/>
        </w:trPr>
        <w:tc>
          <w:tcPr>
            <w:tcW w:w="1003" w:type="pct"/>
            <w:vMerge w:val="restart"/>
          </w:tcPr>
          <w:p w14:paraId="5E573C8C"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3.12.</w:t>
            </w:r>
          </w:p>
          <w:p w14:paraId="53BABD78"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Средства, влияющие на органы дыхания</w:t>
            </w:r>
          </w:p>
        </w:tc>
        <w:tc>
          <w:tcPr>
            <w:tcW w:w="2384" w:type="pct"/>
          </w:tcPr>
          <w:p w14:paraId="3E03930A" w14:textId="26E3C7F8" w:rsidR="00585161" w:rsidRPr="006978AE" w:rsidRDefault="003C2B4A" w:rsidP="006978AE">
            <w:pPr>
              <w:spacing w:after="0" w:line="240" w:lineRule="auto"/>
              <w:jc w:val="both"/>
              <w:rPr>
                <w:rFonts w:ascii="Times New Roman" w:hAnsi="Times New Roman"/>
                <w:bCs/>
                <w:sz w:val="24"/>
                <w:szCs w:val="24"/>
              </w:rPr>
            </w:pPr>
            <w:r w:rsidRPr="006978AE">
              <w:rPr>
                <w:rFonts w:ascii="Times New Roman" w:hAnsi="Times New Roman"/>
                <w:b/>
                <w:bCs/>
                <w:sz w:val="24"/>
                <w:szCs w:val="24"/>
              </w:rPr>
              <w:t>Содержание</w:t>
            </w:r>
          </w:p>
        </w:tc>
        <w:tc>
          <w:tcPr>
            <w:tcW w:w="711" w:type="pct"/>
            <w:vAlign w:val="center"/>
          </w:tcPr>
          <w:p w14:paraId="2A2CB66F" w14:textId="68749B2B" w:rsidR="00585161" w:rsidRPr="006978AE" w:rsidRDefault="00585161" w:rsidP="006978AE">
            <w:pPr>
              <w:spacing w:after="0" w:line="240" w:lineRule="auto"/>
              <w:rPr>
                <w:rFonts w:ascii="Times New Roman" w:hAnsi="Times New Roman"/>
                <w:bCs/>
                <w:sz w:val="24"/>
                <w:szCs w:val="24"/>
              </w:rPr>
            </w:pPr>
          </w:p>
        </w:tc>
        <w:tc>
          <w:tcPr>
            <w:tcW w:w="902" w:type="pct"/>
          </w:tcPr>
          <w:p w14:paraId="105F84F6"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08C089E4" w14:textId="77777777" w:rsidTr="006978AE">
        <w:trPr>
          <w:trHeight w:val="20"/>
        </w:trPr>
        <w:tc>
          <w:tcPr>
            <w:tcW w:w="1003" w:type="pct"/>
            <w:vMerge/>
          </w:tcPr>
          <w:p w14:paraId="35348ACB"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3BBD650A"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1.Стимуляторы дыхания, стимулирующее влияние на дыхание аналептиков и н-</w:t>
            </w:r>
            <w:proofErr w:type="spellStart"/>
            <w:r w:rsidRPr="006978AE">
              <w:rPr>
                <w:rFonts w:ascii="Times New Roman" w:hAnsi="Times New Roman"/>
                <w:sz w:val="24"/>
                <w:szCs w:val="24"/>
              </w:rPr>
              <w:t>холиномиметиков</w:t>
            </w:r>
            <w:proofErr w:type="spellEnd"/>
            <w:r w:rsidRPr="006978AE">
              <w:rPr>
                <w:rFonts w:ascii="Times New Roman" w:hAnsi="Times New Roman"/>
                <w:sz w:val="24"/>
                <w:szCs w:val="24"/>
              </w:rPr>
              <w:t>. Сравнительная характеристика препаратов.</w:t>
            </w:r>
          </w:p>
          <w:p w14:paraId="6BD9FB8F"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2. Применение в медицинской практике. </w:t>
            </w:r>
          </w:p>
          <w:p w14:paraId="24948F5E"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3.Противокашлевые средства, классификация, особенности противокашлевого действия кодеина. </w:t>
            </w:r>
          </w:p>
          <w:p w14:paraId="724CCAB5"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4.Показания к применению противокашлевых средств, побочные эффекты, профилактика. </w:t>
            </w:r>
          </w:p>
          <w:p w14:paraId="07097F7D"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5.Отхаркивающие средства рефлекторного, прямого действия, </w:t>
            </w:r>
            <w:proofErr w:type="spellStart"/>
            <w:r w:rsidRPr="006978AE">
              <w:rPr>
                <w:rFonts w:ascii="Times New Roman" w:hAnsi="Times New Roman"/>
                <w:sz w:val="24"/>
                <w:szCs w:val="24"/>
              </w:rPr>
              <w:t>муколитические</w:t>
            </w:r>
            <w:proofErr w:type="spellEnd"/>
            <w:r w:rsidRPr="006978AE">
              <w:rPr>
                <w:rFonts w:ascii="Times New Roman" w:hAnsi="Times New Roman"/>
                <w:sz w:val="24"/>
                <w:szCs w:val="24"/>
              </w:rPr>
              <w:t xml:space="preserve"> средства, особенности их действия и применения. </w:t>
            </w:r>
          </w:p>
          <w:p w14:paraId="126C8A19" w14:textId="77777777" w:rsidR="00585161" w:rsidRPr="006978AE" w:rsidRDefault="00585161" w:rsidP="006978AE">
            <w:pPr>
              <w:spacing w:after="0" w:line="240" w:lineRule="auto"/>
              <w:jc w:val="both"/>
              <w:rPr>
                <w:rFonts w:ascii="Times New Roman" w:hAnsi="Times New Roman"/>
                <w:bCs/>
                <w:sz w:val="24"/>
                <w:szCs w:val="24"/>
              </w:rPr>
            </w:pPr>
            <w:r w:rsidRPr="006978AE">
              <w:rPr>
                <w:rFonts w:ascii="Times New Roman" w:hAnsi="Times New Roman"/>
                <w:sz w:val="24"/>
                <w:szCs w:val="24"/>
              </w:rPr>
              <w:t>6.Бронхолитические средства, понятие, фармакологические группы, отдельные препараты</w:t>
            </w:r>
          </w:p>
        </w:tc>
        <w:tc>
          <w:tcPr>
            <w:tcW w:w="711" w:type="pct"/>
            <w:vAlign w:val="center"/>
          </w:tcPr>
          <w:p w14:paraId="68FA9096" w14:textId="5C71A89F" w:rsidR="00585161" w:rsidRPr="006978AE" w:rsidRDefault="00585161" w:rsidP="006978AE">
            <w:pPr>
              <w:spacing w:after="0" w:line="240" w:lineRule="auto"/>
              <w:rPr>
                <w:rFonts w:ascii="Times New Roman" w:hAnsi="Times New Roman"/>
                <w:bCs/>
                <w:sz w:val="24"/>
                <w:szCs w:val="24"/>
              </w:rPr>
            </w:pPr>
          </w:p>
        </w:tc>
        <w:tc>
          <w:tcPr>
            <w:tcW w:w="902" w:type="pct"/>
          </w:tcPr>
          <w:p w14:paraId="6F89AA79"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0F5DD7F3"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1E323FA6" w14:textId="056781A9"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 </w:t>
            </w:r>
          </w:p>
        </w:tc>
      </w:tr>
      <w:tr w:rsidR="00585161" w:rsidRPr="006978AE" w14:paraId="16BA48E8" w14:textId="77777777" w:rsidTr="006978AE">
        <w:trPr>
          <w:trHeight w:val="20"/>
        </w:trPr>
        <w:tc>
          <w:tcPr>
            <w:tcW w:w="1003" w:type="pct"/>
            <w:vMerge w:val="restart"/>
          </w:tcPr>
          <w:p w14:paraId="5D76A759"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Тема 3.13.</w:t>
            </w:r>
          </w:p>
          <w:p w14:paraId="2BFEF207"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sz w:val="24"/>
                <w:szCs w:val="24"/>
              </w:rPr>
              <w:t>Средства, влияющие на органы пищеварения</w:t>
            </w:r>
          </w:p>
        </w:tc>
        <w:tc>
          <w:tcPr>
            <w:tcW w:w="2384" w:type="pct"/>
          </w:tcPr>
          <w:p w14:paraId="6E97B136" w14:textId="11655CF8" w:rsidR="00585161" w:rsidRPr="006978AE" w:rsidRDefault="003C2B4A" w:rsidP="006978AE">
            <w:pPr>
              <w:spacing w:after="0" w:line="240" w:lineRule="auto"/>
              <w:jc w:val="both"/>
              <w:rPr>
                <w:rFonts w:ascii="Times New Roman" w:hAnsi="Times New Roman"/>
                <w:sz w:val="24"/>
                <w:szCs w:val="24"/>
              </w:rPr>
            </w:pPr>
            <w:r w:rsidRPr="006978AE">
              <w:rPr>
                <w:rFonts w:ascii="Times New Roman" w:hAnsi="Times New Roman"/>
                <w:b/>
                <w:bCs/>
                <w:sz w:val="24"/>
                <w:szCs w:val="24"/>
              </w:rPr>
              <w:t>Содержание</w:t>
            </w:r>
          </w:p>
        </w:tc>
        <w:tc>
          <w:tcPr>
            <w:tcW w:w="711" w:type="pct"/>
            <w:vAlign w:val="center"/>
          </w:tcPr>
          <w:p w14:paraId="4C764713" w14:textId="0F5EBA1A" w:rsidR="00585161" w:rsidRPr="006978AE" w:rsidRDefault="00585161" w:rsidP="006978AE">
            <w:pPr>
              <w:spacing w:after="0" w:line="240" w:lineRule="auto"/>
              <w:rPr>
                <w:rFonts w:ascii="Times New Roman" w:hAnsi="Times New Roman"/>
                <w:bCs/>
                <w:sz w:val="24"/>
                <w:szCs w:val="24"/>
              </w:rPr>
            </w:pPr>
          </w:p>
        </w:tc>
        <w:tc>
          <w:tcPr>
            <w:tcW w:w="902" w:type="pct"/>
          </w:tcPr>
          <w:p w14:paraId="70917173"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400F4340" w14:textId="77777777" w:rsidTr="006978AE">
        <w:trPr>
          <w:trHeight w:val="20"/>
        </w:trPr>
        <w:tc>
          <w:tcPr>
            <w:tcW w:w="1003" w:type="pct"/>
            <w:vMerge/>
          </w:tcPr>
          <w:p w14:paraId="038BB723"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21FD7ECD"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1.Средства, применяемые при недостаточности секреции желез желудка </w:t>
            </w:r>
          </w:p>
          <w:p w14:paraId="14F64416"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2.Средства, применяемые при избыточной секреции желез желудка, фармакологические группы, принцип действия, отдельные и комбинированные препараты. </w:t>
            </w:r>
          </w:p>
          <w:p w14:paraId="469EA9A7"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3.Гастропротекторы, понятие и применение </w:t>
            </w:r>
          </w:p>
          <w:p w14:paraId="4FDF4535"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4.Средства, влияющие на печень: </w:t>
            </w:r>
            <w:proofErr w:type="spellStart"/>
            <w:r w:rsidRPr="006978AE">
              <w:rPr>
                <w:rFonts w:ascii="Times New Roman" w:hAnsi="Times New Roman"/>
                <w:sz w:val="24"/>
                <w:szCs w:val="24"/>
              </w:rPr>
              <w:t>холеретики</w:t>
            </w:r>
            <w:proofErr w:type="spellEnd"/>
            <w:r w:rsidRPr="006978AE">
              <w:rPr>
                <w:rFonts w:ascii="Times New Roman" w:hAnsi="Times New Roman"/>
                <w:sz w:val="24"/>
                <w:szCs w:val="24"/>
              </w:rPr>
              <w:t xml:space="preserve">, </w:t>
            </w:r>
            <w:proofErr w:type="spellStart"/>
            <w:r w:rsidRPr="006978AE">
              <w:rPr>
                <w:rFonts w:ascii="Times New Roman" w:hAnsi="Times New Roman"/>
                <w:sz w:val="24"/>
                <w:szCs w:val="24"/>
              </w:rPr>
              <w:t>холекинетики</w:t>
            </w:r>
            <w:proofErr w:type="spellEnd"/>
            <w:r w:rsidRPr="006978AE">
              <w:rPr>
                <w:rFonts w:ascii="Times New Roman" w:hAnsi="Times New Roman"/>
                <w:sz w:val="24"/>
                <w:szCs w:val="24"/>
              </w:rPr>
              <w:t xml:space="preserve">, гепатопротекторы, понятия, показания к применению, отдельные препараты. </w:t>
            </w:r>
          </w:p>
          <w:p w14:paraId="436EDE6A"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5.Средства, применяемые при нарушениях экскреторной функции поджелудочной железы. </w:t>
            </w:r>
          </w:p>
          <w:p w14:paraId="0F577263"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6.Применение ферментных препаратов при хроническом панкреатите. </w:t>
            </w:r>
          </w:p>
          <w:p w14:paraId="28CBE654"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 xml:space="preserve">7.Слабительные средства, фармакологические группы, принцип и локализация действия солевых слабительных, </w:t>
            </w:r>
            <w:proofErr w:type="spellStart"/>
            <w:r w:rsidRPr="006978AE">
              <w:rPr>
                <w:rFonts w:ascii="Times New Roman" w:hAnsi="Times New Roman"/>
                <w:sz w:val="24"/>
                <w:szCs w:val="24"/>
              </w:rPr>
              <w:t>антрагликозидов</w:t>
            </w:r>
            <w:proofErr w:type="spellEnd"/>
            <w:r w:rsidRPr="006978AE">
              <w:rPr>
                <w:rFonts w:ascii="Times New Roman" w:hAnsi="Times New Roman"/>
                <w:sz w:val="24"/>
                <w:szCs w:val="24"/>
              </w:rPr>
              <w:t xml:space="preserve">, </w:t>
            </w:r>
            <w:r w:rsidRPr="006978AE">
              <w:rPr>
                <w:rFonts w:ascii="Times New Roman" w:hAnsi="Times New Roman"/>
                <w:sz w:val="24"/>
                <w:szCs w:val="24"/>
              </w:rPr>
              <w:lastRenderedPageBreak/>
              <w:t>синтетических слабительных, применение масла касторового и лактулозы.</w:t>
            </w:r>
          </w:p>
          <w:p w14:paraId="314FFE5B"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8. Антидиарейные средства, особенности действия.</w:t>
            </w:r>
          </w:p>
        </w:tc>
        <w:tc>
          <w:tcPr>
            <w:tcW w:w="711" w:type="pct"/>
            <w:vAlign w:val="center"/>
          </w:tcPr>
          <w:p w14:paraId="64DDBABA" w14:textId="40161EDC" w:rsidR="00585161" w:rsidRPr="006978AE" w:rsidRDefault="00585161" w:rsidP="006978AE">
            <w:pPr>
              <w:spacing w:after="0" w:line="240" w:lineRule="auto"/>
              <w:rPr>
                <w:rFonts w:ascii="Times New Roman" w:hAnsi="Times New Roman"/>
                <w:bCs/>
                <w:sz w:val="24"/>
                <w:szCs w:val="24"/>
              </w:rPr>
            </w:pPr>
          </w:p>
        </w:tc>
        <w:tc>
          <w:tcPr>
            <w:tcW w:w="902" w:type="pct"/>
          </w:tcPr>
          <w:p w14:paraId="29517153"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34754B61"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12D993FE" w14:textId="6EE5D63B"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 </w:t>
            </w:r>
          </w:p>
        </w:tc>
      </w:tr>
      <w:tr w:rsidR="00585161" w:rsidRPr="006978AE" w14:paraId="17EAFF2A" w14:textId="77777777" w:rsidTr="006978AE">
        <w:trPr>
          <w:trHeight w:val="20"/>
        </w:trPr>
        <w:tc>
          <w:tcPr>
            <w:tcW w:w="1003" w:type="pct"/>
            <w:vMerge/>
          </w:tcPr>
          <w:p w14:paraId="2493CF22"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557E1FDF" w14:textId="634066E3" w:rsidR="00585161" w:rsidRPr="006978AE" w:rsidRDefault="003C2B4A" w:rsidP="006978AE">
            <w:pPr>
              <w:spacing w:after="0" w:line="240" w:lineRule="auto"/>
              <w:jc w:val="both"/>
              <w:rPr>
                <w:rFonts w:ascii="Times New Roman" w:hAnsi="Times New Roman"/>
                <w:sz w:val="24"/>
                <w:szCs w:val="24"/>
              </w:rPr>
            </w:pPr>
            <w:r w:rsidRPr="006978AE">
              <w:rPr>
                <w:rFonts w:ascii="Times New Roman" w:hAnsi="Times New Roman"/>
                <w:b/>
                <w:bCs/>
                <w:sz w:val="24"/>
                <w:szCs w:val="24"/>
              </w:rPr>
              <w:t>В том числе практических занятий и лабораторных работ</w:t>
            </w:r>
          </w:p>
        </w:tc>
        <w:tc>
          <w:tcPr>
            <w:tcW w:w="711" w:type="pct"/>
            <w:vAlign w:val="center"/>
          </w:tcPr>
          <w:p w14:paraId="629983A7" w14:textId="2BAAA63B" w:rsidR="00585161" w:rsidRPr="006978AE" w:rsidRDefault="00585161" w:rsidP="006978AE">
            <w:pPr>
              <w:spacing w:after="0" w:line="240" w:lineRule="auto"/>
              <w:rPr>
                <w:rFonts w:ascii="Times New Roman" w:hAnsi="Times New Roman"/>
                <w:bCs/>
                <w:sz w:val="24"/>
                <w:szCs w:val="24"/>
              </w:rPr>
            </w:pPr>
          </w:p>
        </w:tc>
        <w:tc>
          <w:tcPr>
            <w:tcW w:w="902" w:type="pct"/>
          </w:tcPr>
          <w:p w14:paraId="365C8F1C"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47B0DFD9" w14:textId="77777777" w:rsidTr="006978AE">
        <w:trPr>
          <w:trHeight w:val="20"/>
        </w:trPr>
        <w:tc>
          <w:tcPr>
            <w:tcW w:w="1003" w:type="pct"/>
            <w:vMerge/>
          </w:tcPr>
          <w:p w14:paraId="2D4BA781" w14:textId="77777777" w:rsidR="00585161" w:rsidRPr="006978AE" w:rsidRDefault="00585161" w:rsidP="006978AE">
            <w:pPr>
              <w:spacing w:after="0" w:line="240" w:lineRule="auto"/>
              <w:rPr>
                <w:rFonts w:ascii="Times New Roman" w:hAnsi="Times New Roman"/>
                <w:b/>
                <w:bCs/>
                <w:sz w:val="24"/>
                <w:szCs w:val="24"/>
              </w:rPr>
            </w:pPr>
          </w:p>
        </w:tc>
        <w:tc>
          <w:tcPr>
            <w:tcW w:w="2384" w:type="pct"/>
          </w:tcPr>
          <w:p w14:paraId="4A65D103" w14:textId="77777777" w:rsidR="00585161" w:rsidRPr="006978AE" w:rsidRDefault="00585161" w:rsidP="006978AE">
            <w:pPr>
              <w:spacing w:after="0" w:line="240" w:lineRule="auto"/>
              <w:jc w:val="both"/>
              <w:rPr>
                <w:rFonts w:ascii="Times New Roman" w:hAnsi="Times New Roman"/>
                <w:b/>
                <w:bCs/>
                <w:sz w:val="24"/>
                <w:szCs w:val="24"/>
              </w:rPr>
            </w:pPr>
            <w:r w:rsidRPr="006978AE">
              <w:rPr>
                <w:rFonts w:ascii="Times New Roman" w:hAnsi="Times New Roman"/>
                <w:b/>
                <w:bCs/>
                <w:sz w:val="24"/>
                <w:szCs w:val="24"/>
              </w:rPr>
              <w:t>Практическое занятие № 11</w:t>
            </w:r>
          </w:p>
          <w:p w14:paraId="3F102F11" w14:textId="77777777" w:rsidR="00585161" w:rsidRPr="006978AE" w:rsidRDefault="00585161" w:rsidP="006978AE">
            <w:pPr>
              <w:spacing w:after="0" w:line="240" w:lineRule="auto"/>
              <w:jc w:val="both"/>
              <w:rPr>
                <w:rFonts w:ascii="Times New Roman" w:hAnsi="Times New Roman"/>
                <w:sz w:val="24"/>
                <w:szCs w:val="24"/>
              </w:rPr>
            </w:pPr>
            <w:r w:rsidRPr="006978AE">
              <w:rPr>
                <w:rFonts w:ascii="Times New Roman" w:hAnsi="Times New Roman"/>
                <w:sz w:val="24"/>
                <w:szCs w:val="24"/>
              </w:rPr>
              <w:t>Изучение лекарственных препаратов, влияющих на органы пищеварения. Витамины.</w:t>
            </w:r>
          </w:p>
        </w:tc>
        <w:tc>
          <w:tcPr>
            <w:tcW w:w="711" w:type="pct"/>
            <w:vAlign w:val="center"/>
          </w:tcPr>
          <w:p w14:paraId="6AEA63E2" w14:textId="4CB7E3C6" w:rsidR="00585161" w:rsidRPr="006978AE" w:rsidRDefault="00585161" w:rsidP="006978AE">
            <w:pPr>
              <w:spacing w:after="0" w:line="240" w:lineRule="auto"/>
              <w:rPr>
                <w:rFonts w:ascii="Times New Roman" w:hAnsi="Times New Roman"/>
                <w:bCs/>
                <w:sz w:val="24"/>
                <w:szCs w:val="24"/>
              </w:rPr>
            </w:pPr>
          </w:p>
        </w:tc>
        <w:tc>
          <w:tcPr>
            <w:tcW w:w="902" w:type="pct"/>
          </w:tcPr>
          <w:p w14:paraId="24EEF65C"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ОК 01, ОК 02, ОК 03, </w:t>
            </w:r>
          </w:p>
          <w:p w14:paraId="7E6DEE60" w14:textId="77777777" w:rsidR="006978AE" w:rsidRPr="006978AE" w:rsidRDefault="006978AE"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78AE">
              <w:rPr>
                <w:rFonts w:ascii="Times New Roman" w:hAnsi="Times New Roman"/>
                <w:sz w:val="24"/>
                <w:szCs w:val="24"/>
              </w:rPr>
              <w:t xml:space="preserve">ПК 4.2, ПК 4.3., ПК 4.5. </w:t>
            </w:r>
          </w:p>
          <w:p w14:paraId="3D06C498" w14:textId="77777777" w:rsidR="00585161" w:rsidRPr="006978AE" w:rsidRDefault="00585161" w:rsidP="00697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85161" w:rsidRPr="006978AE" w14:paraId="687E4C13" w14:textId="77777777" w:rsidTr="006978AE">
        <w:trPr>
          <w:trHeight w:val="20"/>
        </w:trPr>
        <w:tc>
          <w:tcPr>
            <w:tcW w:w="3387" w:type="pct"/>
            <w:gridSpan w:val="2"/>
          </w:tcPr>
          <w:p w14:paraId="74828DA3" w14:textId="77777777" w:rsidR="00585161" w:rsidRPr="006978AE" w:rsidRDefault="00585161" w:rsidP="006978AE">
            <w:pPr>
              <w:spacing w:after="0" w:line="240" w:lineRule="auto"/>
              <w:rPr>
                <w:rFonts w:ascii="Times New Roman" w:hAnsi="Times New Roman"/>
                <w:b/>
                <w:bCs/>
                <w:sz w:val="24"/>
                <w:szCs w:val="24"/>
              </w:rPr>
            </w:pPr>
            <w:r w:rsidRPr="006978AE">
              <w:rPr>
                <w:rFonts w:ascii="Times New Roman" w:hAnsi="Times New Roman"/>
                <w:b/>
                <w:bCs/>
                <w:sz w:val="24"/>
                <w:szCs w:val="24"/>
              </w:rPr>
              <w:t>Всего:</w:t>
            </w:r>
          </w:p>
        </w:tc>
        <w:tc>
          <w:tcPr>
            <w:tcW w:w="711" w:type="pct"/>
            <w:vAlign w:val="center"/>
          </w:tcPr>
          <w:p w14:paraId="4F808D9E" w14:textId="3D87964B" w:rsidR="00585161" w:rsidRPr="006978AE" w:rsidRDefault="00480277" w:rsidP="006978AE">
            <w:pPr>
              <w:spacing w:after="0" w:line="240" w:lineRule="auto"/>
              <w:jc w:val="center"/>
              <w:rPr>
                <w:rFonts w:ascii="Times New Roman" w:hAnsi="Times New Roman"/>
                <w:b/>
                <w:bCs/>
                <w:sz w:val="24"/>
                <w:szCs w:val="24"/>
              </w:rPr>
            </w:pPr>
            <w:r w:rsidRPr="006978AE">
              <w:rPr>
                <w:rFonts w:ascii="Times New Roman" w:hAnsi="Times New Roman"/>
                <w:b/>
                <w:bCs/>
                <w:sz w:val="24"/>
                <w:szCs w:val="24"/>
              </w:rPr>
              <w:t>52</w:t>
            </w:r>
          </w:p>
        </w:tc>
        <w:tc>
          <w:tcPr>
            <w:tcW w:w="902" w:type="pct"/>
          </w:tcPr>
          <w:p w14:paraId="11C5B35A" w14:textId="77777777" w:rsidR="00585161" w:rsidRPr="006978AE" w:rsidRDefault="00585161" w:rsidP="006978AE">
            <w:pPr>
              <w:spacing w:after="0" w:line="240" w:lineRule="auto"/>
              <w:rPr>
                <w:rFonts w:ascii="Times New Roman" w:hAnsi="Times New Roman"/>
                <w:b/>
                <w:bCs/>
                <w:sz w:val="24"/>
                <w:szCs w:val="24"/>
              </w:rPr>
            </w:pPr>
          </w:p>
        </w:tc>
      </w:tr>
    </w:tbl>
    <w:p w14:paraId="50396093" w14:textId="77777777" w:rsidR="00585161" w:rsidRPr="003C2B4A" w:rsidRDefault="00585161" w:rsidP="00585161">
      <w:pPr>
        <w:ind w:firstLine="709"/>
        <w:rPr>
          <w:rFonts w:ascii="Times New Roman" w:hAnsi="Times New Roman"/>
          <w:sz w:val="24"/>
          <w:szCs w:val="24"/>
        </w:rPr>
        <w:sectPr w:rsidR="00585161" w:rsidRPr="003C2B4A" w:rsidSect="00647001">
          <w:pgSz w:w="16840" w:h="11907" w:orient="landscape"/>
          <w:pgMar w:top="1134" w:right="567" w:bottom="1134" w:left="1701" w:header="709" w:footer="709" w:gutter="0"/>
          <w:cols w:space="720"/>
        </w:sectPr>
      </w:pPr>
    </w:p>
    <w:p w14:paraId="443AC1EA" w14:textId="77777777" w:rsidR="00585161" w:rsidRPr="003C2B4A" w:rsidRDefault="00585161" w:rsidP="00585161">
      <w:pPr>
        <w:ind w:left="1353"/>
        <w:rPr>
          <w:rFonts w:ascii="Times New Roman" w:hAnsi="Times New Roman"/>
          <w:b/>
          <w:bCs/>
          <w:sz w:val="24"/>
          <w:szCs w:val="24"/>
        </w:rPr>
      </w:pPr>
      <w:r w:rsidRPr="003C2B4A">
        <w:rPr>
          <w:rFonts w:ascii="Times New Roman" w:hAnsi="Times New Roman"/>
          <w:b/>
          <w:bCs/>
          <w:sz w:val="24"/>
          <w:szCs w:val="24"/>
        </w:rPr>
        <w:lastRenderedPageBreak/>
        <w:t>3. УСЛОВИЯ РЕАЛИЗАЦИИ УЧЕБНОЙ ДИСЦИПЛИНЫ</w:t>
      </w:r>
    </w:p>
    <w:p w14:paraId="1D2E1809" w14:textId="77777777" w:rsidR="00585161" w:rsidRPr="003C2B4A" w:rsidRDefault="00585161" w:rsidP="00585161">
      <w:pPr>
        <w:suppressAutoHyphens/>
        <w:spacing w:after="0"/>
        <w:ind w:firstLine="709"/>
        <w:jc w:val="both"/>
        <w:rPr>
          <w:rFonts w:ascii="Times New Roman" w:hAnsi="Times New Roman"/>
          <w:bCs/>
          <w:sz w:val="24"/>
          <w:szCs w:val="24"/>
        </w:rPr>
      </w:pPr>
      <w:r w:rsidRPr="007B725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3C2B4A">
        <w:rPr>
          <w:rFonts w:ascii="Times New Roman" w:hAnsi="Times New Roman"/>
          <w:bCs/>
          <w:sz w:val="24"/>
          <w:szCs w:val="24"/>
        </w:rPr>
        <w:t>:</w:t>
      </w:r>
    </w:p>
    <w:p w14:paraId="01CDC8CE" w14:textId="77777777" w:rsidR="007B7251" w:rsidRDefault="00585161" w:rsidP="007B7251">
      <w:pPr>
        <w:suppressAutoHyphens/>
        <w:autoSpaceDE w:val="0"/>
        <w:autoSpaceDN w:val="0"/>
        <w:adjustRightInd w:val="0"/>
        <w:spacing w:after="0"/>
        <w:ind w:firstLine="709"/>
        <w:jc w:val="both"/>
        <w:rPr>
          <w:rFonts w:ascii="Times New Roman" w:hAnsi="Times New Roman"/>
          <w:b/>
          <w:bCs/>
          <w:sz w:val="24"/>
          <w:szCs w:val="24"/>
          <w:lang w:eastAsia="en-US"/>
        </w:rPr>
      </w:pPr>
      <w:r w:rsidRPr="003C2B4A">
        <w:rPr>
          <w:rFonts w:ascii="Times New Roman" w:hAnsi="Times New Roman"/>
          <w:bCs/>
          <w:sz w:val="24"/>
          <w:szCs w:val="24"/>
        </w:rPr>
        <w:t>Кабинет «Фармакология и основы латинского языка с медицинской терминологией»</w:t>
      </w:r>
      <w:r w:rsidRPr="003C2B4A">
        <w:rPr>
          <w:rFonts w:ascii="Times New Roman" w:hAnsi="Times New Roman"/>
          <w:sz w:val="24"/>
          <w:szCs w:val="24"/>
          <w:lang w:eastAsia="en-US"/>
        </w:rPr>
        <w:t>,</w:t>
      </w:r>
      <w:r w:rsidRPr="003C2B4A">
        <w:rPr>
          <w:rFonts w:ascii="Times New Roman" w:hAnsi="Times New Roman"/>
          <w:sz w:val="24"/>
          <w:szCs w:val="24"/>
          <w:vertAlign w:val="superscript"/>
          <w:lang w:eastAsia="en-US"/>
        </w:rPr>
        <w:t xml:space="preserve"> </w:t>
      </w:r>
      <w:r w:rsidR="007B7251" w:rsidRPr="007B7251">
        <w:rPr>
          <w:rFonts w:ascii="Times New Roman" w:hAnsi="Times New Roman"/>
          <w:bCs/>
          <w:sz w:val="24"/>
          <w:szCs w:val="24"/>
          <w:lang w:eastAsia="en-US"/>
        </w:rPr>
        <w:t xml:space="preserve">оснащенный в соответствии с п. 6.1.2.1 образовательной программы по </w:t>
      </w:r>
      <w:r w:rsidR="007B7251" w:rsidRPr="007B7251">
        <w:rPr>
          <w:rFonts w:ascii="Times New Roman" w:hAnsi="Times New Roman"/>
          <w:bCs/>
          <w:iCs/>
          <w:sz w:val="24"/>
          <w:szCs w:val="24"/>
          <w:lang w:eastAsia="en-US"/>
        </w:rPr>
        <w:t>специальности</w:t>
      </w:r>
      <w:r w:rsidR="007B7251" w:rsidRPr="007B7251">
        <w:rPr>
          <w:rFonts w:ascii="Times New Roman" w:hAnsi="Times New Roman"/>
          <w:iCs/>
          <w:sz w:val="24"/>
          <w:szCs w:val="24"/>
          <w:lang w:eastAsia="en-US"/>
        </w:rPr>
        <w:t>.</w:t>
      </w:r>
      <w:r w:rsidR="007B7251" w:rsidRPr="007B7251">
        <w:rPr>
          <w:rFonts w:ascii="Times New Roman" w:hAnsi="Times New Roman"/>
          <w:b/>
          <w:bCs/>
          <w:sz w:val="24"/>
          <w:szCs w:val="24"/>
          <w:lang w:eastAsia="en-US"/>
        </w:rPr>
        <w:t xml:space="preserve"> </w:t>
      </w:r>
    </w:p>
    <w:p w14:paraId="7DED4219" w14:textId="77777777" w:rsidR="007B7251" w:rsidRDefault="007B7251" w:rsidP="007B7251">
      <w:pPr>
        <w:suppressAutoHyphens/>
        <w:autoSpaceDE w:val="0"/>
        <w:autoSpaceDN w:val="0"/>
        <w:adjustRightInd w:val="0"/>
        <w:spacing w:after="0"/>
        <w:ind w:firstLine="709"/>
        <w:jc w:val="both"/>
        <w:rPr>
          <w:rFonts w:ascii="Times New Roman" w:hAnsi="Times New Roman"/>
          <w:b/>
          <w:bCs/>
          <w:sz w:val="24"/>
          <w:szCs w:val="24"/>
          <w:lang w:eastAsia="en-US"/>
        </w:rPr>
      </w:pPr>
    </w:p>
    <w:p w14:paraId="46D10EA6" w14:textId="4E9D26FB" w:rsidR="00585161" w:rsidRPr="003C2B4A" w:rsidRDefault="00585161" w:rsidP="007B7251">
      <w:pPr>
        <w:suppressAutoHyphens/>
        <w:autoSpaceDE w:val="0"/>
        <w:autoSpaceDN w:val="0"/>
        <w:adjustRightInd w:val="0"/>
        <w:spacing w:after="0"/>
        <w:ind w:firstLine="709"/>
        <w:jc w:val="both"/>
        <w:rPr>
          <w:rFonts w:ascii="Times New Roman" w:hAnsi="Times New Roman"/>
          <w:b/>
          <w:bCs/>
          <w:sz w:val="24"/>
          <w:szCs w:val="24"/>
        </w:rPr>
      </w:pPr>
      <w:r w:rsidRPr="003C2B4A">
        <w:rPr>
          <w:rFonts w:ascii="Times New Roman" w:hAnsi="Times New Roman"/>
          <w:b/>
          <w:bCs/>
          <w:sz w:val="24"/>
          <w:szCs w:val="24"/>
        </w:rPr>
        <w:t>3.2. Информационное обеспечение реализации программы</w:t>
      </w:r>
    </w:p>
    <w:p w14:paraId="5D2BD457" w14:textId="77777777" w:rsidR="00585161" w:rsidRPr="003C2B4A" w:rsidRDefault="00585161" w:rsidP="00585161">
      <w:pPr>
        <w:suppressAutoHyphens/>
        <w:spacing w:after="0"/>
        <w:ind w:firstLine="709"/>
        <w:jc w:val="both"/>
        <w:rPr>
          <w:rFonts w:ascii="Times New Roman" w:hAnsi="Times New Roman"/>
          <w:bCs/>
          <w:sz w:val="24"/>
          <w:szCs w:val="24"/>
        </w:rPr>
      </w:pPr>
      <w:r w:rsidRPr="003C2B4A">
        <w:rPr>
          <w:rFonts w:ascii="Times New Roman" w:hAnsi="Times New Roman"/>
          <w:bCs/>
          <w:sz w:val="24"/>
          <w:szCs w:val="24"/>
        </w:rPr>
        <w:t>Для реализации программы библиотечный фонд образовательной организации должен иметь п</w:t>
      </w:r>
      <w:r w:rsidRPr="003C2B4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2B4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DE5DE" w14:textId="77777777" w:rsidR="00585161" w:rsidRPr="003C2B4A" w:rsidRDefault="00585161" w:rsidP="00585161">
      <w:pPr>
        <w:suppressAutoHyphens/>
        <w:spacing w:after="0"/>
        <w:ind w:firstLine="709"/>
        <w:jc w:val="both"/>
        <w:rPr>
          <w:rFonts w:ascii="Times New Roman" w:hAnsi="Times New Roman"/>
          <w:sz w:val="24"/>
          <w:szCs w:val="24"/>
        </w:rPr>
      </w:pPr>
    </w:p>
    <w:p w14:paraId="79E874CC" w14:textId="77777777" w:rsidR="00585161" w:rsidRPr="003C2B4A" w:rsidRDefault="00585161" w:rsidP="00585161">
      <w:pPr>
        <w:suppressAutoHyphens/>
        <w:spacing w:after="0"/>
        <w:ind w:firstLine="709"/>
        <w:jc w:val="both"/>
        <w:rPr>
          <w:rFonts w:ascii="Times New Roman" w:hAnsi="Times New Roman"/>
          <w:b/>
          <w:sz w:val="24"/>
          <w:szCs w:val="24"/>
        </w:rPr>
      </w:pPr>
      <w:r w:rsidRPr="003C2B4A">
        <w:rPr>
          <w:rFonts w:ascii="Times New Roman" w:hAnsi="Times New Roman"/>
          <w:b/>
          <w:sz w:val="24"/>
          <w:szCs w:val="24"/>
        </w:rPr>
        <w:t xml:space="preserve"> 3.2.1. Основные печатные издания</w:t>
      </w:r>
    </w:p>
    <w:p w14:paraId="7D8E1ED4" w14:textId="77777777" w:rsidR="00BC587B" w:rsidRPr="00BC587B" w:rsidRDefault="00BC587B" w:rsidP="00CE6F00">
      <w:pPr>
        <w:pStyle w:val="ad"/>
        <w:numPr>
          <w:ilvl w:val="0"/>
          <w:numId w:val="33"/>
        </w:numPr>
        <w:tabs>
          <w:tab w:val="left" w:pos="708"/>
          <w:tab w:val="left" w:pos="1416"/>
          <w:tab w:val="left" w:pos="2124"/>
        </w:tabs>
        <w:spacing w:before="0" w:after="0" w:line="276" w:lineRule="auto"/>
        <w:ind w:left="0" w:firstLine="709"/>
        <w:jc w:val="both"/>
      </w:pPr>
      <w:r w:rsidRPr="00BC587B">
        <w:t xml:space="preserve">Дерябина Е. А. Фармакология : учебное пособие для </w:t>
      </w:r>
      <w:proofErr w:type="spellStart"/>
      <w:r w:rsidRPr="00BC587B">
        <w:t>спо</w:t>
      </w:r>
      <w:proofErr w:type="spellEnd"/>
      <w:r w:rsidRPr="00BC587B">
        <w:t xml:space="preserve"> / Е. А. Дерябина. — 3-е, стер. — Санкт-Петербург : Лань, 2021. — 184 с. — ISBN 978-5-8114-7575-9.</w:t>
      </w:r>
    </w:p>
    <w:p w14:paraId="5041B28F" w14:textId="5BD3B79A" w:rsidR="00BC587B" w:rsidRPr="00BC587B" w:rsidRDefault="00BC587B" w:rsidP="00CE6F00">
      <w:pPr>
        <w:pStyle w:val="ad"/>
        <w:numPr>
          <w:ilvl w:val="0"/>
          <w:numId w:val="33"/>
        </w:numPr>
        <w:tabs>
          <w:tab w:val="left" w:pos="708"/>
          <w:tab w:val="left" w:pos="1416"/>
          <w:tab w:val="left" w:pos="2124"/>
        </w:tabs>
        <w:spacing w:before="0" w:after="0" w:line="276" w:lineRule="auto"/>
        <w:ind w:left="0" w:firstLine="709"/>
        <w:jc w:val="both"/>
      </w:pPr>
      <w:r w:rsidRPr="00BC587B">
        <w:t xml:space="preserve">Коновалов А. А. Фармакология. Курс лекций : учебное пособие для </w:t>
      </w:r>
      <w:proofErr w:type="spellStart"/>
      <w:r w:rsidRPr="00BC587B">
        <w:t>спо</w:t>
      </w:r>
      <w:proofErr w:type="spellEnd"/>
      <w:r w:rsidRPr="00BC587B">
        <w:t xml:space="preserve"> / А. А. Коновалов. — 4-е изд., </w:t>
      </w:r>
      <w:proofErr w:type="spellStart"/>
      <w:r w:rsidRPr="00BC587B">
        <w:t>испр</w:t>
      </w:r>
      <w:proofErr w:type="spellEnd"/>
      <w:r w:rsidRPr="00BC587B">
        <w:t>. и доп. — Санкт-Петербург : Лань, 2021. — 120 с. — ISBN 978-5-8114-5978-0.</w:t>
      </w:r>
    </w:p>
    <w:p w14:paraId="036C086C" w14:textId="77777777" w:rsidR="00BC587B" w:rsidRPr="00BC587B" w:rsidRDefault="00BC587B" w:rsidP="00CE6F00">
      <w:pPr>
        <w:pStyle w:val="ad"/>
        <w:numPr>
          <w:ilvl w:val="0"/>
          <w:numId w:val="33"/>
        </w:numPr>
        <w:tabs>
          <w:tab w:val="left" w:pos="708"/>
          <w:tab w:val="left" w:pos="1416"/>
          <w:tab w:val="left" w:pos="2124"/>
        </w:tabs>
        <w:spacing w:before="0" w:after="0" w:line="276" w:lineRule="auto"/>
        <w:ind w:left="0" w:firstLine="709"/>
        <w:jc w:val="both"/>
      </w:pPr>
      <w:r w:rsidRPr="00BC587B">
        <w:t xml:space="preserve">Коновалов А. А. Фармакология. Рабочая тетрадь : учебное пособие для </w:t>
      </w:r>
      <w:proofErr w:type="spellStart"/>
      <w:r w:rsidRPr="00BC587B">
        <w:t>спо</w:t>
      </w:r>
      <w:proofErr w:type="spellEnd"/>
      <w:r w:rsidRPr="00BC587B">
        <w:t xml:space="preserve"> / А. А. Коновалов. — 3-е изд., стер. — Санкт-Петербург : Лань, 2021. — 56 с. — ISBN 978-5-8114-7118-8.</w:t>
      </w:r>
    </w:p>
    <w:p w14:paraId="628BBCFF" w14:textId="77777777" w:rsidR="00BC587B" w:rsidRPr="00BC587B" w:rsidRDefault="00BC587B" w:rsidP="00CE6F00">
      <w:pPr>
        <w:pStyle w:val="ad"/>
        <w:numPr>
          <w:ilvl w:val="0"/>
          <w:numId w:val="33"/>
        </w:numPr>
        <w:tabs>
          <w:tab w:val="left" w:pos="708"/>
          <w:tab w:val="left" w:pos="1416"/>
          <w:tab w:val="left" w:pos="2124"/>
        </w:tabs>
        <w:spacing w:before="0" w:after="0" w:line="276" w:lineRule="auto"/>
        <w:ind w:left="0" w:firstLine="709"/>
        <w:jc w:val="both"/>
        <w:rPr>
          <w:b/>
        </w:rPr>
      </w:pPr>
      <w:proofErr w:type="spellStart"/>
      <w:r w:rsidRPr="00BC587B">
        <w:t>Федюкович</w:t>
      </w:r>
      <w:proofErr w:type="spellEnd"/>
      <w:r w:rsidRPr="00BC587B">
        <w:t xml:space="preserve"> Н.И. Фармакология: учебник / </w:t>
      </w:r>
      <w:proofErr w:type="spellStart"/>
      <w:r w:rsidRPr="00BC587B">
        <w:t>Н.И.Федюкович</w:t>
      </w:r>
      <w:proofErr w:type="spellEnd"/>
      <w:r w:rsidRPr="00BC587B">
        <w:t xml:space="preserve">, </w:t>
      </w:r>
      <w:proofErr w:type="spellStart"/>
      <w:r w:rsidRPr="00BC587B">
        <w:t>Э.Д.Рубан</w:t>
      </w:r>
      <w:proofErr w:type="spellEnd"/>
      <w:r w:rsidRPr="00BC587B">
        <w:t xml:space="preserve">. – </w:t>
      </w:r>
      <w:proofErr w:type="spellStart"/>
      <w:r w:rsidRPr="00BC587B">
        <w:t>Ростов</w:t>
      </w:r>
      <w:proofErr w:type="spellEnd"/>
      <w:r w:rsidRPr="00BC587B">
        <w:t xml:space="preserve"> на Дону: Феникс, 2021. - 702 с. (Среднее медицинское образование) </w:t>
      </w:r>
      <w:r w:rsidRPr="00BC587B">
        <w:rPr>
          <w:lang w:val="en-US"/>
        </w:rPr>
        <w:t>ISBN</w:t>
      </w:r>
      <w:r w:rsidRPr="00BC587B">
        <w:t xml:space="preserve"> : 5-222-05483-7</w:t>
      </w:r>
    </w:p>
    <w:p w14:paraId="25DE7175" w14:textId="77777777" w:rsidR="00BC587B" w:rsidRPr="00BC587B" w:rsidRDefault="00BC587B" w:rsidP="00CE6F00">
      <w:pPr>
        <w:pStyle w:val="ad"/>
        <w:numPr>
          <w:ilvl w:val="0"/>
          <w:numId w:val="33"/>
        </w:numPr>
        <w:tabs>
          <w:tab w:val="left" w:pos="708"/>
          <w:tab w:val="left" w:pos="1416"/>
          <w:tab w:val="left" w:pos="2124"/>
        </w:tabs>
        <w:spacing w:before="0" w:after="0" w:line="276" w:lineRule="auto"/>
        <w:ind w:left="0" w:firstLine="709"/>
        <w:jc w:val="both"/>
      </w:pPr>
      <w:proofErr w:type="spellStart"/>
      <w:r w:rsidRPr="00BC587B">
        <w:t>Харкевич</w:t>
      </w:r>
      <w:proofErr w:type="spellEnd"/>
      <w:r w:rsidRPr="00BC587B">
        <w:t xml:space="preserve">, Д. А. Фармакология с общей рецептурой : учебник для медицинских колледжей и училищ / Д. А. </w:t>
      </w:r>
      <w:proofErr w:type="spellStart"/>
      <w:r w:rsidRPr="00BC587B">
        <w:t>Харкевич</w:t>
      </w:r>
      <w:proofErr w:type="spellEnd"/>
      <w:r w:rsidRPr="00BC587B">
        <w:t xml:space="preserve">. – 3-е изд., </w:t>
      </w:r>
      <w:proofErr w:type="spellStart"/>
      <w:r w:rsidRPr="00BC587B">
        <w:t>испр</w:t>
      </w:r>
      <w:proofErr w:type="spellEnd"/>
      <w:r w:rsidRPr="00BC587B">
        <w:t>. и доп. – Москва: ГЭОТАР-Медиа, 2020. - 464 с. ил. :</w:t>
      </w:r>
      <w:r w:rsidRPr="00BC587B">
        <w:rPr>
          <w:lang w:val="en-US"/>
        </w:rPr>
        <w:t>ISBN</w:t>
      </w:r>
      <w:r w:rsidRPr="00BC587B">
        <w:t xml:space="preserve"> 978-5-9704-1027-1 </w:t>
      </w:r>
    </w:p>
    <w:p w14:paraId="3DD56C05" w14:textId="77777777" w:rsidR="00BC587B" w:rsidRDefault="00BC587B" w:rsidP="00585161">
      <w:pPr>
        <w:tabs>
          <w:tab w:val="left" w:pos="708"/>
          <w:tab w:val="left" w:pos="1416"/>
          <w:tab w:val="left" w:pos="2124"/>
        </w:tabs>
        <w:spacing w:after="0"/>
        <w:ind w:firstLine="709"/>
        <w:jc w:val="both"/>
        <w:rPr>
          <w:rFonts w:ascii="Times New Roman" w:hAnsi="Times New Roman"/>
          <w:sz w:val="24"/>
          <w:szCs w:val="24"/>
        </w:rPr>
      </w:pPr>
    </w:p>
    <w:p w14:paraId="090F3F36" w14:textId="64377020" w:rsidR="00585161" w:rsidRPr="003C2B4A" w:rsidRDefault="00585161" w:rsidP="00585161">
      <w:pPr>
        <w:tabs>
          <w:tab w:val="left" w:pos="708"/>
          <w:tab w:val="left" w:pos="1416"/>
          <w:tab w:val="left" w:pos="2124"/>
        </w:tabs>
        <w:spacing w:after="0"/>
        <w:ind w:firstLine="709"/>
        <w:jc w:val="both"/>
        <w:rPr>
          <w:rFonts w:ascii="Times New Roman" w:hAnsi="Times New Roman"/>
          <w:b/>
          <w:sz w:val="24"/>
          <w:szCs w:val="24"/>
        </w:rPr>
      </w:pPr>
      <w:r w:rsidRPr="003C2B4A">
        <w:rPr>
          <w:rFonts w:ascii="Times New Roman" w:hAnsi="Times New Roman"/>
          <w:b/>
          <w:sz w:val="24"/>
          <w:szCs w:val="24"/>
        </w:rPr>
        <w:t xml:space="preserve">3.2.2. Основные электронные издания </w:t>
      </w:r>
    </w:p>
    <w:p w14:paraId="7F005130" w14:textId="77777777" w:rsidR="00CE6F00" w:rsidRPr="00CE6F00" w:rsidRDefault="00CE6F00" w:rsidP="00CE6F00">
      <w:pPr>
        <w:pStyle w:val="ad"/>
        <w:numPr>
          <w:ilvl w:val="0"/>
          <w:numId w:val="44"/>
        </w:numPr>
        <w:spacing w:before="0" w:after="0" w:line="276" w:lineRule="auto"/>
        <w:ind w:left="0" w:firstLine="709"/>
        <w:jc w:val="both"/>
      </w:pPr>
      <w:r w:rsidRPr="00CE6F00">
        <w:t xml:space="preserve">Дерябина Е. А. Фармакология : учебное пособие для </w:t>
      </w:r>
      <w:proofErr w:type="spellStart"/>
      <w:r w:rsidRPr="00CE6F00">
        <w:t>спо</w:t>
      </w:r>
      <w:proofErr w:type="spellEnd"/>
      <w:r w:rsidRPr="00CE6F00">
        <w:t xml:space="preserve"> / Е. А. Дерябина. — 3-е, стер. — Санкт-Петербург : Лань, 2021. — 184 с. — ISBN 978-5-8114-7575-9. — Текст : электронный // Лань : электронно-библиотечная система. — URL: </w:t>
      </w:r>
      <w:hyperlink r:id="rId148" w:history="1">
        <w:r w:rsidRPr="00CE6F00">
          <w:t>https://e.lanbook.com/book/162382</w:t>
        </w:r>
      </w:hyperlink>
      <w:r w:rsidRPr="00CE6F00">
        <w:t xml:space="preserve">  (дата обращения: 14.01.2022). — Режим доступа: для </w:t>
      </w:r>
      <w:proofErr w:type="spellStart"/>
      <w:r w:rsidRPr="00CE6F00">
        <w:t>авториз</w:t>
      </w:r>
      <w:proofErr w:type="spellEnd"/>
      <w:r w:rsidRPr="00CE6F00">
        <w:t>. пользователей.</w:t>
      </w:r>
    </w:p>
    <w:p w14:paraId="4A37938D" w14:textId="77777777" w:rsidR="00CE6F00" w:rsidRPr="00CE6F00" w:rsidRDefault="00CE6F00" w:rsidP="00CE6F00">
      <w:pPr>
        <w:pStyle w:val="ad"/>
        <w:numPr>
          <w:ilvl w:val="0"/>
          <w:numId w:val="44"/>
        </w:numPr>
        <w:spacing w:before="0" w:after="0" w:line="276" w:lineRule="auto"/>
        <w:ind w:left="0" w:firstLine="709"/>
        <w:jc w:val="both"/>
      </w:pPr>
      <w:r w:rsidRPr="00CE6F00">
        <w:t xml:space="preserve">Дерябина, Е. А. Фармакология : учебное пособие для </w:t>
      </w:r>
      <w:proofErr w:type="spellStart"/>
      <w:r w:rsidRPr="00CE6F00">
        <w:t>спо</w:t>
      </w:r>
      <w:proofErr w:type="spellEnd"/>
      <w:r w:rsidRPr="00CE6F00">
        <w:t xml:space="preserve"> / Е. А. Дерябина. — 3-е, стер. — Санкт-Петербург : Лань, 2021. — 184 с. — ISBN 978-5-8114-7575-9. — Текст : электронный // Лань : электронно-библиотечная система. — URL: https://e.lanbook.com/book/162382 </w:t>
      </w:r>
    </w:p>
    <w:p w14:paraId="51245E77" w14:textId="77777777" w:rsidR="00CE6F00" w:rsidRPr="00CE6F00" w:rsidRDefault="00CE6F00" w:rsidP="00CE6F00">
      <w:pPr>
        <w:pStyle w:val="ad"/>
        <w:numPr>
          <w:ilvl w:val="0"/>
          <w:numId w:val="44"/>
        </w:numPr>
        <w:spacing w:before="0" w:after="0" w:line="276" w:lineRule="auto"/>
        <w:ind w:left="0" w:firstLine="709"/>
        <w:jc w:val="both"/>
      </w:pPr>
      <w:proofErr w:type="spellStart"/>
      <w:r w:rsidRPr="00CE6F00">
        <w:t>Илькевич</w:t>
      </w:r>
      <w:proofErr w:type="spellEnd"/>
      <w:r w:rsidRPr="00CE6F00">
        <w:t xml:space="preserve"> Т. Г. Фармакология. Практикум : учебное пособие для </w:t>
      </w:r>
      <w:proofErr w:type="spellStart"/>
      <w:r w:rsidRPr="00CE6F00">
        <w:t>спо</w:t>
      </w:r>
      <w:proofErr w:type="spellEnd"/>
      <w:r w:rsidRPr="00CE6F00">
        <w:t xml:space="preserve"> / Т. Г. Ильке-вич. — Санкт-Петербург : Лань, 2021. — 92 с. — ISBN 978-5-8114-8020-3. — Текст : электронный // Лань : электронно-библиотечная система. — URL: </w:t>
      </w:r>
      <w:hyperlink r:id="rId149" w:history="1">
        <w:r w:rsidRPr="00CE6F00">
          <w:t>https://e.lanbook.com/book/179016</w:t>
        </w:r>
      </w:hyperlink>
      <w:r w:rsidRPr="00CE6F00">
        <w:t xml:space="preserve">  (дата обращения: 14.01.2022). — Режим доступа: для </w:t>
      </w:r>
      <w:proofErr w:type="spellStart"/>
      <w:r w:rsidRPr="00CE6F00">
        <w:t>авториз</w:t>
      </w:r>
      <w:proofErr w:type="spellEnd"/>
      <w:r w:rsidRPr="00CE6F00">
        <w:t>. пользователей.</w:t>
      </w:r>
    </w:p>
    <w:p w14:paraId="7B48D7B0" w14:textId="77777777" w:rsidR="00CE6F00" w:rsidRPr="00CE6F00" w:rsidRDefault="00CE6F00" w:rsidP="00CE6F00">
      <w:pPr>
        <w:pStyle w:val="ad"/>
        <w:numPr>
          <w:ilvl w:val="0"/>
          <w:numId w:val="44"/>
        </w:numPr>
        <w:spacing w:before="0" w:after="0" w:line="276" w:lineRule="auto"/>
        <w:ind w:left="0" w:firstLine="709"/>
        <w:jc w:val="both"/>
      </w:pPr>
      <w:r w:rsidRPr="00CE6F00">
        <w:lastRenderedPageBreak/>
        <w:t xml:space="preserve">Коновалов А. А. Фармакология. Рабочая тетрадь : учебное пособие для </w:t>
      </w:r>
      <w:proofErr w:type="spellStart"/>
      <w:r w:rsidRPr="00CE6F00">
        <w:t>спо</w:t>
      </w:r>
      <w:proofErr w:type="spellEnd"/>
      <w:r w:rsidRPr="00CE6F00">
        <w:t xml:space="preserve"> / А. А. Коновалов. — 3-е изд., стер. — Санкт-Петербург : Лань, 2021. — 56 с. — ISBN 978-5-8114-7118-8. — Текст : электронный // Лань : электронно-библиотечная система. — URL: </w:t>
      </w:r>
      <w:hyperlink r:id="rId150" w:history="1">
        <w:r w:rsidRPr="00CE6F00">
          <w:t>https://e.lanbook.com/book/155684</w:t>
        </w:r>
      </w:hyperlink>
      <w:r w:rsidRPr="00CE6F00">
        <w:t xml:space="preserve">  (дата обращения: 14.01.2022). — Режим доступа: для </w:t>
      </w:r>
      <w:proofErr w:type="spellStart"/>
      <w:r w:rsidRPr="00CE6F00">
        <w:t>авториз</w:t>
      </w:r>
      <w:proofErr w:type="spellEnd"/>
      <w:r w:rsidRPr="00CE6F00">
        <w:t>. пользователей.</w:t>
      </w:r>
    </w:p>
    <w:p w14:paraId="348780AF" w14:textId="77777777" w:rsidR="00CE6F00" w:rsidRPr="00CE6F00" w:rsidRDefault="00CE6F00" w:rsidP="00CE6F00">
      <w:pPr>
        <w:pStyle w:val="ad"/>
        <w:numPr>
          <w:ilvl w:val="0"/>
          <w:numId w:val="44"/>
        </w:numPr>
        <w:spacing w:before="0" w:after="0" w:line="276" w:lineRule="auto"/>
        <w:ind w:left="0" w:firstLine="709"/>
        <w:jc w:val="both"/>
      </w:pPr>
      <w:r w:rsidRPr="00CE6F00">
        <w:t xml:space="preserve">Коновалов, А. А. Фармакология. Курс лекций : учебное пособие для </w:t>
      </w:r>
      <w:proofErr w:type="spellStart"/>
      <w:r w:rsidRPr="00CE6F00">
        <w:t>спо</w:t>
      </w:r>
      <w:proofErr w:type="spellEnd"/>
      <w:r w:rsidRPr="00CE6F00">
        <w:t xml:space="preserve"> / А. А. Коновалов. — 4-е изд., </w:t>
      </w:r>
      <w:proofErr w:type="spellStart"/>
      <w:r w:rsidRPr="00CE6F00">
        <w:t>испр</w:t>
      </w:r>
      <w:proofErr w:type="spellEnd"/>
      <w:r w:rsidRPr="00CE6F00">
        <w:t xml:space="preserve">. и доп. — Санкт-Петербург : Лань, 2021. — 120 с. — ISBN 978-5-8114-5978-0. — Текст : электронный // Лань : электронно-библиотечная система. — URL: </w:t>
      </w:r>
      <w:hyperlink r:id="rId151" w:history="1">
        <w:r w:rsidRPr="00CE6F00">
          <w:t>https://e.lanbook.com/book/155683</w:t>
        </w:r>
      </w:hyperlink>
      <w:r w:rsidRPr="00CE6F00">
        <w:t xml:space="preserve">  (дата обращения: 07.02.2022). — Режим доступа: для </w:t>
      </w:r>
      <w:proofErr w:type="spellStart"/>
      <w:r w:rsidRPr="00CE6F00">
        <w:t>авториз</w:t>
      </w:r>
      <w:proofErr w:type="spellEnd"/>
      <w:r w:rsidRPr="00CE6F00">
        <w:t>. пользователей.</w:t>
      </w:r>
    </w:p>
    <w:p w14:paraId="4D609C41" w14:textId="77777777" w:rsidR="00CE6F00" w:rsidRPr="00CE6F00" w:rsidRDefault="00CE6F00" w:rsidP="00CE6F00">
      <w:pPr>
        <w:pStyle w:val="ad"/>
        <w:numPr>
          <w:ilvl w:val="0"/>
          <w:numId w:val="44"/>
        </w:numPr>
        <w:spacing w:before="0" w:after="0" w:line="276" w:lineRule="auto"/>
        <w:ind w:left="0" w:firstLine="709"/>
        <w:jc w:val="both"/>
      </w:pPr>
      <w:r w:rsidRPr="00CE6F00">
        <w:t xml:space="preserve">Коноплева, Е. В.  Фармакология : учебник и практикум для среднего профессионального образования / Е. В. Коноплева. — 2-е изд., </w:t>
      </w:r>
      <w:proofErr w:type="spellStart"/>
      <w:r w:rsidRPr="00CE6F00">
        <w:t>испр</w:t>
      </w:r>
      <w:proofErr w:type="spellEnd"/>
      <w:r w:rsidRPr="00CE6F00">
        <w:t xml:space="preserve">. и доп. — Москва : Издательство </w:t>
      </w:r>
      <w:proofErr w:type="spellStart"/>
      <w:r w:rsidRPr="00CE6F00">
        <w:t>Юрайт</w:t>
      </w:r>
      <w:proofErr w:type="spellEnd"/>
      <w:r w:rsidRPr="00CE6F00">
        <w:t xml:space="preserve">, 2022. — 433 с. — (Профессиональное образование). — ISBN 978-5-534-12313-5. — Текст : электронный // Образовательная платформа </w:t>
      </w:r>
      <w:proofErr w:type="spellStart"/>
      <w:r w:rsidRPr="00CE6F00">
        <w:t>Юрайт</w:t>
      </w:r>
      <w:proofErr w:type="spellEnd"/>
      <w:r w:rsidRPr="00CE6F00">
        <w:t xml:space="preserve"> [сайт]. — URL: https://urait.ru/bcode/489796 </w:t>
      </w:r>
    </w:p>
    <w:p w14:paraId="0E574BEC" w14:textId="77777777" w:rsidR="00CE6F00" w:rsidRPr="00CE6F00" w:rsidRDefault="00CE6F00" w:rsidP="00CE6F00">
      <w:pPr>
        <w:pStyle w:val="afffff9"/>
        <w:widowControl/>
        <w:numPr>
          <w:ilvl w:val="0"/>
          <w:numId w:val="44"/>
        </w:numPr>
        <w:spacing w:line="276" w:lineRule="auto"/>
        <w:ind w:left="0" w:firstLine="709"/>
        <w:jc w:val="both"/>
        <w:rPr>
          <w:lang w:val="ru-RU" w:eastAsia="ru-RU"/>
        </w:rPr>
      </w:pPr>
      <w:r w:rsidRPr="00CE6F00">
        <w:rPr>
          <w:lang w:val="ru-RU" w:eastAsia="ru-RU"/>
        </w:rPr>
        <w:t xml:space="preserve">Коноплева, Е. В.  Клиническая фармакология : учебник и практикум для среднего профессионального образования / Е. В. Коноплева. — Москва : Издательство </w:t>
      </w:r>
      <w:proofErr w:type="spellStart"/>
      <w:r w:rsidRPr="00CE6F00">
        <w:rPr>
          <w:lang w:val="ru-RU" w:eastAsia="ru-RU"/>
        </w:rPr>
        <w:t>Юрайт</w:t>
      </w:r>
      <w:proofErr w:type="spellEnd"/>
      <w:r w:rsidRPr="00CE6F00">
        <w:rPr>
          <w:lang w:val="ru-RU" w:eastAsia="ru-RU"/>
        </w:rPr>
        <w:t xml:space="preserve">, 2023. — 661 с. — (Профессиональное образование). — ISBN 978-5-534-16294-3. — Текст : электронный // Образовательная платформа </w:t>
      </w:r>
      <w:proofErr w:type="spellStart"/>
      <w:r w:rsidRPr="00CE6F00">
        <w:rPr>
          <w:lang w:val="ru-RU" w:eastAsia="ru-RU"/>
        </w:rPr>
        <w:t>Юрайт</w:t>
      </w:r>
      <w:proofErr w:type="spellEnd"/>
      <w:r w:rsidRPr="00CE6F00">
        <w:rPr>
          <w:lang w:val="ru-RU" w:eastAsia="ru-RU"/>
        </w:rPr>
        <w:t xml:space="preserve"> [сайт]. — URL: </w:t>
      </w:r>
      <w:hyperlink r:id="rId152" w:history="1">
        <w:r w:rsidRPr="00CE6F00">
          <w:rPr>
            <w:lang w:val="ru-RU" w:eastAsia="ru-RU"/>
          </w:rPr>
          <w:t>https</w:t>
        </w:r>
        <w:r w:rsidRPr="00CE6F00">
          <w:rPr>
            <w:lang w:eastAsia="ru-RU"/>
          </w:rPr>
          <w:t>://</w:t>
        </w:r>
        <w:proofErr w:type="spellStart"/>
        <w:r w:rsidRPr="00CE6F00">
          <w:rPr>
            <w:lang w:val="ru-RU" w:eastAsia="ru-RU"/>
          </w:rPr>
          <w:t>urait</w:t>
        </w:r>
        <w:proofErr w:type="spellEnd"/>
        <w:r w:rsidRPr="00CE6F00">
          <w:rPr>
            <w:lang w:eastAsia="ru-RU"/>
          </w:rPr>
          <w:t>.</w:t>
        </w:r>
        <w:proofErr w:type="spellStart"/>
        <w:r w:rsidRPr="00CE6F00">
          <w:rPr>
            <w:lang w:val="ru-RU" w:eastAsia="ru-RU"/>
          </w:rPr>
          <w:t>ru</w:t>
        </w:r>
        <w:proofErr w:type="spellEnd"/>
        <w:r w:rsidRPr="00CE6F00">
          <w:rPr>
            <w:lang w:eastAsia="ru-RU"/>
          </w:rPr>
          <w:t>/</w:t>
        </w:r>
        <w:proofErr w:type="spellStart"/>
        <w:r w:rsidRPr="00CE6F00">
          <w:rPr>
            <w:lang w:val="ru-RU" w:eastAsia="ru-RU"/>
          </w:rPr>
          <w:t>bcode</w:t>
        </w:r>
        <w:proofErr w:type="spellEnd"/>
        <w:r w:rsidRPr="00CE6F00">
          <w:rPr>
            <w:lang w:eastAsia="ru-RU"/>
          </w:rPr>
          <w:t>/531512</w:t>
        </w:r>
      </w:hyperlink>
      <w:r w:rsidRPr="00CE6F00">
        <w:rPr>
          <w:lang w:val="ru-RU" w:eastAsia="ru-RU"/>
        </w:rPr>
        <w:t>   </w:t>
      </w:r>
    </w:p>
    <w:p w14:paraId="46085C33" w14:textId="77777777" w:rsidR="00CE6F00" w:rsidRPr="00CE6F00" w:rsidRDefault="00CE6F00" w:rsidP="00CE6F00">
      <w:pPr>
        <w:pStyle w:val="afffff9"/>
        <w:widowControl/>
        <w:numPr>
          <w:ilvl w:val="0"/>
          <w:numId w:val="44"/>
        </w:numPr>
        <w:spacing w:line="276" w:lineRule="auto"/>
        <w:ind w:left="0" w:firstLine="709"/>
        <w:jc w:val="both"/>
        <w:rPr>
          <w:lang w:val="ru-RU" w:eastAsia="ru-RU"/>
        </w:rPr>
      </w:pPr>
      <w:r w:rsidRPr="00CE6F00">
        <w:rPr>
          <w:lang w:val="ru-RU" w:eastAsia="ru-RU"/>
        </w:rPr>
        <w:t xml:space="preserve">Коноплева, Е. В.  Фармакология : учебник и практикум для среднего профессионального образования / Е. В. Коноплева. — 3-е изд., </w:t>
      </w:r>
      <w:proofErr w:type="spellStart"/>
      <w:r w:rsidRPr="00CE6F00">
        <w:rPr>
          <w:lang w:val="ru-RU" w:eastAsia="ru-RU"/>
        </w:rPr>
        <w:t>перераб</w:t>
      </w:r>
      <w:proofErr w:type="spellEnd"/>
      <w:r w:rsidRPr="00CE6F00">
        <w:rPr>
          <w:lang w:val="ru-RU" w:eastAsia="ru-RU"/>
        </w:rPr>
        <w:t xml:space="preserve">. и доп. — Москва : Издательство </w:t>
      </w:r>
      <w:proofErr w:type="spellStart"/>
      <w:r w:rsidRPr="00CE6F00">
        <w:rPr>
          <w:lang w:val="ru-RU" w:eastAsia="ru-RU"/>
        </w:rPr>
        <w:t>Юрайт</w:t>
      </w:r>
      <w:proofErr w:type="spellEnd"/>
      <w:r w:rsidRPr="00CE6F00">
        <w:rPr>
          <w:lang w:val="ru-RU" w:eastAsia="ru-RU"/>
        </w:rPr>
        <w:t xml:space="preserve">, 2023. — 428 с. — (Профессиональное образование). — ISBN 978-5-534-15989-9. — Текст : электронный // Образовательная платформа </w:t>
      </w:r>
      <w:proofErr w:type="spellStart"/>
      <w:r w:rsidRPr="00CE6F00">
        <w:rPr>
          <w:lang w:val="ru-RU" w:eastAsia="ru-RU"/>
        </w:rPr>
        <w:t>Юрайт</w:t>
      </w:r>
      <w:proofErr w:type="spellEnd"/>
      <w:r w:rsidRPr="00CE6F00">
        <w:rPr>
          <w:lang w:val="ru-RU" w:eastAsia="ru-RU"/>
        </w:rPr>
        <w:t xml:space="preserve"> [сайт]. — URL: </w:t>
      </w:r>
      <w:hyperlink r:id="rId153" w:history="1">
        <w:r w:rsidRPr="00CE6F00">
          <w:rPr>
            <w:lang w:val="ru-RU" w:eastAsia="ru-RU"/>
          </w:rPr>
          <w:t>https</w:t>
        </w:r>
        <w:r w:rsidRPr="00CE6F00">
          <w:rPr>
            <w:lang w:eastAsia="ru-RU"/>
          </w:rPr>
          <w:t>://</w:t>
        </w:r>
        <w:proofErr w:type="spellStart"/>
        <w:r w:rsidRPr="00CE6F00">
          <w:rPr>
            <w:lang w:val="ru-RU" w:eastAsia="ru-RU"/>
          </w:rPr>
          <w:t>urait</w:t>
        </w:r>
        <w:proofErr w:type="spellEnd"/>
        <w:r w:rsidRPr="00CE6F00">
          <w:rPr>
            <w:lang w:eastAsia="ru-RU"/>
          </w:rPr>
          <w:t>.</w:t>
        </w:r>
        <w:proofErr w:type="spellStart"/>
        <w:r w:rsidRPr="00CE6F00">
          <w:rPr>
            <w:lang w:val="ru-RU" w:eastAsia="ru-RU"/>
          </w:rPr>
          <w:t>ru</w:t>
        </w:r>
        <w:proofErr w:type="spellEnd"/>
        <w:r w:rsidRPr="00CE6F00">
          <w:rPr>
            <w:lang w:eastAsia="ru-RU"/>
          </w:rPr>
          <w:t>/</w:t>
        </w:r>
        <w:proofErr w:type="spellStart"/>
        <w:r w:rsidRPr="00CE6F00">
          <w:rPr>
            <w:lang w:val="ru-RU" w:eastAsia="ru-RU"/>
          </w:rPr>
          <w:t>bcode</w:t>
        </w:r>
        <w:proofErr w:type="spellEnd"/>
        <w:r w:rsidRPr="00CE6F00">
          <w:rPr>
            <w:lang w:eastAsia="ru-RU"/>
          </w:rPr>
          <w:t>/520597</w:t>
        </w:r>
      </w:hyperlink>
      <w:r w:rsidRPr="00CE6F00">
        <w:rPr>
          <w:lang w:val="ru-RU" w:eastAsia="ru-RU"/>
        </w:rPr>
        <w:t>   </w:t>
      </w:r>
    </w:p>
    <w:p w14:paraId="49C5E499" w14:textId="77777777" w:rsidR="00CE6F00" w:rsidRPr="00CE6F00" w:rsidRDefault="00CE6F00" w:rsidP="00CE6F00">
      <w:pPr>
        <w:pStyle w:val="ad"/>
        <w:numPr>
          <w:ilvl w:val="0"/>
          <w:numId w:val="44"/>
        </w:numPr>
        <w:spacing w:before="0" w:after="0" w:line="276" w:lineRule="auto"/>
        <w:ind w:left="0" w:firstLine="709"/>
        <w:jc w:val="both"/>
      </w:pPr>
      <w:r w:rsidRPr="00CE6F00">
        <w:t xml:space="preserve">Туровский А. В., </w:t>
      </w:r>
      <w:proofErr w:type="spellStart"/>
      <w:r w:rsidRPr="00CE6F00">
        <w:t>Бузлама</w:t>
      </w:r>
      <w:proofErr w:type="spellEnd"/>
      <w:r w:rsidRPr="00CE6F00">
        <w:t xml:space="preserve"> А. В. и др. Общая рецептура : учебное пособие / А. В. Туровский, А. В. </w:t>
      </w:r>
      <w:proofErr w:type="spellStart"/>
      <w:r w:rsidRPr="00CE6F00">
        <w:t>Бузлама</w:t>
      </w:r>
      <w:proofErr w:type="spellEnd"/>
      <w:r w:rsidRPr="00CE6F00">
        <w:t xml:space="preserve">, В. Ф. Дзюба [и др.]. — 5-е изд., стер. — Санкт-Петербург : Лань, 2021. — 276 с. — ISBN 978-5-8114-6692-4. — Текст : электронный // Лань : электронно-библиотечная система. — URL: </w:t>
      </w:r>
      <w:hyperlink r:id="rId154" w:history="1">
        <w:r w:rsidRPr="00CE6F00">
          <w:t>https://e.lanbook.com/book/151672</w:t>
        </w:r>
      </w:hyperlink>
      <w:r w:rsidRPr="00CE6F00">
        <w:t xml:space="preserve">  (дата обращения: 07.02.2022). — Режим доступа: для </w:t>
      </w:r>
      <w:proofErr w:type="spellStart"/>
      <w:r w:rsidRPr="00CE6F00">
        <w:t>авториз</w:t>
      </w:r>
      <w:proofErr w:type="spellEnd"/>
      <w:r w:rsidRPr="00CE6F00">
        <w:t>. пользователей.</w:t>
      </w:r>
    </w:p>
    <w:p w14:paraId="3E6B3EA7" w14:textId="77777777" w:rsidR="00585161" w:rsidRPr="003C2B4A" w:rsidRDefault="00585161" w:rsidP="00585161">
      <w:pPr>
        <w:spacing w:after="0"/>
        <w:ind w:firstLine="709"/>
        <w:jc w:val="both"/>
        <w:rPr>
          <w:rFonts w:ascii="Times New Roman" w:hAnsi="Times New Roman"/>
          <w:sz w:val="24"/>
          <w:szCs w:val="24"/>
        </w:rPr>
      </w:pPr>
    </w:p>
    <w:p w14:paraId="334F56D9" w14:textId="66020B02" w:rsidR="00585161" w:rsidRPr="003C2B4A" w:rsidRDefault="00585161" w:rsidP="00585161">
      <w:pPr>
        <w:spacing w:after="0"/>
        <w:ind w:firstLine="709"/>
        <w:jc w:val="both"/>
        <w:rPr>
          <w:rFonts w:ascii="Times New Roman" w:hAnsi="Times New Roman"/>
          <w:b/>
          <w:bCs/>
          <w:sz w:val="24"/>
          <w:szCs w:val="24"/>
        </w:rPr>
      </w:pPr>
      <w:r w:rsidRPr="003C2B4A">
        <w:rPr>
          <w:rFonts w:ascii="Times New Roman" w:hAnsi="Times New Roman"/>
          <w:b/>
          <w:bCs/>
          <w:sz w:val="24"/>
          <w:szCs w:val="24"/>
        </w:rPr>
        <w:t xml:space="preserve">3.2.3. Дополнительные источники </w:t>
      </w:r>
    </w:p>
    <w:p w14:paraId="05C395EE" w14:textId="776D446F" w:rsidR="00585161" w:rsidRPr="003C2B4A" w:rsidRDefault="00585161" w:rsidP="00585161">
      <w:pPr>
        <w:pStyle w:val="afffff9"/>
        <w:spacing w:line="276" w:lineRule="auto"/>
        <w:ind w:firstLine="709"/>
        <w:jc w:val="both"/>
        <w:rPr>
          <w:lang w:val="ru-RU"/>
        </w:rPr>
      </w:pPr>
      <w:r w:rsidRPr="003C2B4A">
        <w:rPr>
          <w:lang w:val="ru-RU"/>
        </w:rPr>
        <w:t xml:space="preserve">1. Энциклопедия лекарств и товаров аптечного ассортимента [Электронный ресурс]. </w:t>
      </w:r>
      <w:r w:rsidRPr="003C2B4A">
        <w:t>URL</w:t>
      </w:r>
      <w:r w:rsidRPr="003C2B4A">
        <w:rPr>
          <w:lang w:val="ru-RU"/>
        </w:rPr>
        <w:t xml:space="preserve">: </w:t>
      </w:r>
      <w:hyperlink r:id="rId155" w:history="1">
        <w:r w:rsidRPr="003C2B4A">
          <w:rPr>
            <w:rStyle w:val="ac"/>
          </w:rPr>
          <w:t>www</w:t>
        </w:r>
        <w:r w:rsidRPr="003C2B4A">
          <w:rPr>
            <w:rStyle w:val="ac"/>
            <w:lang w:val="ru-RU"/>
          </w:rPr>
          <w:t>.</w:t>
        </w:r>
        <w:proofErr w:type="spellStart"/>
        <w:r w:rsidRPr="003C2B4A">
          <w:rPr>
            <w:rStyle w:val="ac"/>
          </w:rPr>
          <w:t>rlsnet</w:t>
        </w:r>
        <w:proofErr w:type="spellEnd"/>
        <w:r w:rsidRPr="003C2B4A">
          <w:rPr>
            <w:rStyle w:val="ac"/>
            <w:lang w:val="ru-RU"/>
          </w:rPr>
          <w:t>.</w:t>
        </w:r>
        <w:proofErr w:type="spellStart"/>
        <w:r w:rsidRPr="003C2B4A">
          <w:rPr>
            <w:rStyle w:val="ac"/>
          </w:rPr>
          <w:t>ru</w:t>
        </w:r>
        <w:proofErr w:type="spellEnd"/>
      </w:hyperlink>
    </w:p>
    <w:p w14:paraId="3B5B8FCC" w14:textId="35E74811" w:rsidR="00585161" w:rsidRPr="003C2B4A" w:rsidRDefault="00585161" w:rsidP="00585161">
      <w:pPr>
        <w:pStyle w:val="afffff9"/>
        <w:spacing w:line="276" w:lineRule="auto"/>
        <w:ind w:firstLine="709"/>
        <w:jc w:val="both"/>
        <w:rPr>
          <w:lang w:val="ru-RU"/>
        </w:rPr>
      </w:pPr>
      <w:r w:rsidRPr="003C2B4A">
        <w:rPr>
          <w:lang w:val="ru-RU"/>
        </w:rPr>
        <w:t xml:space="preserve">2. Справочник лекарственных средств [Электронный ресурс]. </w:t>
      </w:r>
      <w:r w:rsidRPr="003C2B4A">
        <w:t>URL</w:t>
      </w:r>
      <w:r w:rsidRPr="003C2B4A">
        <w:rPr>
          <w:lang w:val="ru-RU"/>
        </w:rPr>
        <w:t xml:space="preserve">: </w:t>
      </w:r>
      <w:r w:rsidRPr="003C2B4A">
        <w:t>www</w:t>
      </w:r>
      <w:r w:rsidRPr="003C2B4A">
        <w:rPr>
          <w:lang w:val="ru-RU"/>
        </w:rPr>
        <w:t>.</w:t>
      </w:r>
      <w:proofErr w:type="spellStart"/>
      <w:r w:rsidRPr="003C2B4A">
        <w:t>vidal</w:t>
      </w:r>
      <w:proofErr w:type="spellEnd"/>
      <w:r w:rsidRPr="003C2B4A">
        <w:rPr>
          <w:lang w:val="ru-RU"/>
        </w:rPr>
        <w:t>.</w:t>
      </w:r>
      <w:proofErr w:type="spellStart"/>
      <w:r w:rsidRPr="003C2B4A">
        <w:t>ru</w:t>
      </w:r>
      <w:proofErr w:type="spellEnd"/>
    </w:p>
    <w:p w14:paraId="42A851C3" w14:textId="04C483D4" w:rsidR="00585161" w:rsidRPr="003C2B4A" w:rsidRDefault="00585161" w:rsidP="00585161">
      <w:pPr>
        <w:pStyle w:val="afffff9"/>
        <w:ind w:firstLine="709"/>
        <w:jc w:val="both"/>
        <w:rPr>
          <w:lang w:val="ru-RU"/>
        </w:rPr>
      </w:pPr>
      <w:r w:rsidRPr="003C2B4A">
        <w:rPr>
          <w:lang w:val="ru-RU"/>
        </w:rPr>
        <w:t xml:space="preserve">3. Антибиотики и антимикробная терапия [Электронный ресурс]. </w:t>
      </w:r>
      <w:r w:rsidRPr="003C2B4A">
        <w:t>URL</w:t>
      </w:r>
      <w:r w:rsidRPr="003C2B4A">
        <w:rPr>
          <w:lang w:val="ru-RU"/>
        </w:rPr>
        <w:t xml:space="preserve">: </w:t>
      </w:r>
      <w:r w:rsidRPr="003C2B4A">
        <w:t>www</w:t>
      </w:r>
      <w:r w:rsidRPr="003C2B4A">
        <w:rPr>
          <w:lang w:val="ru-RU"/>
        </w:rPr>
        <w:t>.</w:t>
      </w:r>
      <w:r w:rsidRPr="003C2B4A">
        <w:t>antibiotic</w:t>
      </w:r>
      <w:r w:rsidRPr="003C2B4A">
        <w:rPr>
          <w:lang w:val="ru-RU"/>
        </w:rPr>
        <w:t>.</w:t>
      </w:r>
      <w:proofErr w:type="spellStart"/>
      <w:r w:rsidRPr="003C2B4A">
        <w:t>ru</w:t>
      </w:r>
      <w:proofErr w:type="spellEnd"/>
    </w:p>
    <w:p w14:paraId="0F76CAAA" w14:textId="77777777" w:rsidR="00585161" w:rsidRPr="003C2B4A" w:rsidRDefault="00585161" w:rsidP="00585161">
      <w:pPr>
        <w:contextualSpacing/>
        <w:jc w:val="center"/>
        <w:rPr>
          <w:rFonts w:ascii="Times New Roman" w:hAnsi="Times New Roman"/>
          <w:b/>
          <w:sz w:val="24"/>
          <w:szCs w:val="24"/>
        </w:rPr>
      </w:pPr>
    </w:p>
    <w:p w14:paraId="5B498724" w14:textId="77777777" w:rsidR="00585161" w:rsidRPr="003C2B4A" w:rsidRDefault="00585161" w:rsidP="00585161">
      <w:pPr>
        <w:contextualSpacing/>
        <w:jc w:val="center"/>
        <w:rPr>
          <w:rFonts w:ascii="Times New Roman" w:hAnsi="Times New Roman"/>
          <w:b/>
          <w:sz w:val="24"/>
          <w:szCs w:val="24"/>
        </w:rPr>
      </w:pPr>
      <w:r w:rsidRPr="003C2B4A">
        <w:rPr>
          <w:rFonts w:ascii="Times New Roman" w:hAnsi="Times New Roman"/>
          <w:b/>
          <w:sz w:val="24"/>
          <w:szCs w:val="24"/>
        </w:rPr>
        <w:t xml:space="preserve">4. КОНТРОЛЬ И ОЦЕНКА РЕЗУЛЬТАТОВ ОСВОЕНИЯ </w:t>
      </w:r>
      <w:r w:rsidRPr="003C2B4A">
        <w:rPr>
          <w:rFonts w:ascii="Times New Roman" w:hAnsi="Times New Roman"/>
          <w:b/>
          <w:sz w:val="24"/>
          <w:szCs w:val="24"/>
        </w:rPr>
        <w:br/>
        <w:t>УЧЕБНОЙ ДИСЦИПЛИНЫ</w:t>
      </w:r>
    </w:p>
    <w:p w14:paraId="2ED25070" w14:textId="77777777" w:rsidR="00585161" w:rsidRPr="003C2B4A" w:rsidRDefault="00585161" w:rsidP="005851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9"/>
        <w:gridCol w:w="3636"/>
        <w:gridCol w:w="2503"/>
      </w:tblGrid>
      <w:tr w:rsidR="00585161" w:rsidRPr="00F50956" w14:paraId="714965A7" w14:textId="77777777" w:rsidTr="00F50956">
        <w:trPr>
          <w:trHeight w:val="23"/>
        </w:trPr>
        <w:tc>
          <w:tcPr>
            <w:tcW w:w="1812" w:type="pct"/>
          </w:tcPr>
          <w:p w14:paraId="5564A2CA" w14:textId="159D9D41" w:rsidR="00585161" w:rsidRPr="00F50956" w:rsidRDefault="00585161" w:rsidP="00F50956">
            <w:pPr>
              <w:suppressAutoHyphens/>
              <w:spacing w:after="0" w:line="240" w:lineRule="auto"/>
              <w:jc w:val="center"/>
              <w:rPr>
                <w:rFonts w:ascii="Times New Roman" w:hAnsi="Times New Roman"/>
                <w:b/>
                <w:bCs/>
                <w:sz w:val="24"/>
                <w:szCs w:val="24"/>
              </w:rPr>
            </w:pPr>
            <w:r w:rsidRPr="00F50956">
              <w:rPr>
                <w:rFonts w:ascii="Times New Roman" w:hAnsi="Times New Roman"/>
                <w:b/>
                <w:bCs/>
                <w:sz w:val="24"/>
                <w:szCs w:val="24"/>
              </w:rPr>
              <w:t>Результаты обучения</w:t>
            </w:r>
            <w:r w:rsidRPr="00F50956">
              <w:rPr>
                <w:rFonts w:ascii="Times New Roman" w:hAnsi="Times New Roman"/>
                <w:sz w:val="24"/>
                <w:szCs w:val="24"/>
              </w:rPr>
              <w:t xml:space="preserve"> </w:t>
            </w:r>
          </w:p>
        </w:tc>
        <w:tc>
          <w:tcPr>
            <w:tcW w:w="1888" w:type="pct"/>
          </w:tcPr>
          <w:p w14:paraId="10C611E0"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Критерии оценки</w:t>
            </w:r>
          </w:p>
        </w:tc>
        <w:tc>
          <w:tcPr>
            <w:tcW w:w="1300" w:type="pct"/>
          </w:tcPr>
          <w:p w14:paraId="19A886D5" w14:textId="77777777" w:rsidR="00585161" w:rsidRPr="00F50956" w:rsidRDefault="00585161" w:rsidP="00F50956">
            <w:pPr>
              <w:spacing w:after="0" w:line="240" w:lineRule="auto"/>
              <w:jc w:val="center"/>
              <w:rPr>
                <w:rFonts w:ascii="Times New Roman" w:hAnsi="Times New Roman"/>
                <w:b/>
                <w:bCs/>
                <w:sz w:val="24"/>
                <w:szCs w:val="24"/>
              </w:rPr>
            </w:pPr>
            <w:r w:rsidRPr="00F50956">
              <w:rPr>
                <w:rFonts w:ascii="Times New Roman" w:hAnsi="Times New Roman"/>
                <w:b/>
                <w:bCs/>
                <w:sz w:val="24"/>
                <w:szCs w:val="24"/>
              </w:rPr>
              <w:t>Методы оценки</w:t>
            </w:r>
          </w:p>
        </w:tc>
      </w:tr>
      <w:tr w:rsidR="00585161" w:rsidRPr="00F50956" w14:paraId="50D6D488" w14:textId="77777777" w:rsidTr="00F50956">
        <w:trPr>
          <w:trHeight w:val="23"/>
        </w:trPr>
        <w:tc>
          <w:tcPr>
            <w:tcW w:w="1812" w:type="pct"/>
          </w:tcPr>
          <w:p w14:paraId="27CDB46D"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знания:</w:t>
            </w:r>
          </w:p>
          <w:p w14:paraId="198F7DB6"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 xml:space="preserve">лекарственные формы, пути введения лекарственных </w:t>
            </w:r>
            <w:r w:rsidRPr="00F50956">
              <w:rPr>
                <w:rFonts w:ascii="Times New Roman" w:hAnsi="Times New Roman"/>
                <w:sz w:val="24"/>
                <w:szCs w:val="24"/>
              </w:rPr>
              <w:lastRenderedPageBreak/>
              <w:t>средств, виды их действия и взаимодействия</w:t>
            </w:r>
          </w:p>
          <w:p w14:paraId="30D666DD"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основные лекарственные группы и фармакотерапевтические действия лекарств по группам</w:t>
            </w:r>
          </w:p>
          <w:p w14:paraId="2C350B85"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побочные эффекты, виды реакций и осложнения лекарственной терапии</w:t>
            </w:r>
          </w:p>
          <w:p w14:paraId="0A07C1FD"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правила заполнения рецептурных бланков</w:t>
            </w:r>
          </w:p>
          <w:p w14:paraId="66A9C420" w14:textId="77777777" w:rsidR="00585161" w:rsidRPr="00F50956" w:rsidRDefault="00585161" w:rsidP="00F50956">
            <w:pPr>
              <w:spacing w:after="0" w:line="240" w:lineRule="auto"/>
              <w:jc w:val="both"/>
              <w:rPr>
                <w:rFonts w:ascii="Times New Roman" w:hAnsi="Times New Roman"/>
                <w:bCs/>
                <w:sz w:val="24"/>
                <w:szCs w:val="24"/>
              </w:rPr>
            </w:pPr>
          </w:p>
        </w:tc>
        <w:tc>
          <w:tcPr>
            <w:tcW w:w="1888" w:type="pct"/>
          </w:tcPr>
          <w:p w14:paraId="19D5E8D4" w14:textId="77777777" w:rsidR="00585161" w:rsidRPr="00F50956" w:rsidRDefault="00585161" w:rsidP="00F50956">
            <w:pPr>
              <w:spacing w:after="0" w:line="240" w:lineRule="auto"/>
              <w:rPr>
                <w:rFonts w:ascii="Times New Roman" w:hAnsi="Times New Roman"/>
                <w:sz w:val="24"/>
                <w:szCs w:val="24"/>
              </w:rPr>
            </w:pPr>
          </w:p>
          <w:p w14:paraId="3E51C164"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xml:space="preserve">- демонстрация сформированных знаний по теоретическим основам фармакологии в </w:t>
            </w:r>
            <w:r w:rsidRPr="00F50956">
              <w:rPr>
                <w:rFonts w:ascii="Times New Roman" w:hAnsi="Times New Roman"/>
                <w:bCs/>
                <w:sz w:val="24"/>
                <w:szCs w:val="24"/>
              </w:rPr>
              <w:lastRenderedPageBreak/>
              <w:t>соответствии с принципами систематизации лекарственных средств;</w:t>
            </w:r>
          </w:p>
          <w:p w14:paraId="6174F1E4"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демонстрация знаний путей введения лекарственных средств, их фармакологического действия, возможных осложнений в соответствии с методическими указаниями и инструкциями;</w:t>
            </w:r>
          </w:p>
          <w:p w14:paraId="5E70AC7D"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 демонстрация знаний правил заполнения рецептурных бланков в соответствии с методическими рекомендациями</w:t>
            </w:r>
          </w:p>
        </w:tc>
        <w:tc>
          <w:tcPr>
            <w:tcW w:w="1300" w:type="pct"/>
          </w:tcPr>
          <w:p w14:paraId="2396307F"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lastRenderedPageBreak/>
              <w:t xml:space="preserve">Тестирование, индивидуальный и групповой опрос, </w:t>
            </w:r>
            <w:r w:rsidRPr="00F50956">
              <w:rPr>
                <w:rFonts w:ascii="Times New Roman" w:hAnsi="Times New Roman"/>
                <w:bCs/>
                <w:sz w:val="24"/>
                <w:szCs w:val="24"/>
              </w:rPr>
              <w:lastRenderedPageBreak/>
              <w:t>решение ситуационных задач</w:t>
            </w:r>
          </w:p>
          <w:p w14:paraId="53CF3FFE"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bCs/>
                <w:sz w:val="24"/>
                <w:szCs w:val="24"/>
              </w:rPr>
              <w:t>дифференцированный зачет</w:t>
            </w:r>
          </w:p>
        </w:tc>
      </w:tr>
      <w:tr w:rsidR="00585161" w:rsidRPr="00F50956" w14:paraId="604FBF80" w14:textId="77777777" w:rsidTr="00F50956">
        <w:trPr>
          <w:trHeight w:val="23"/>
        </w:trPr>
        <w:tc>
          <w:tcPr>
            <w:tcW w:w="1812" w:type="pct"/>
          </w:tcPr>
          <w:p w14:paraId="5CA43667" w14:textId="77777777" w:rsidR="00585161" w:rsidRPr="00F50956" w:rsidRDefault="00585161" w:rsidP="00F50956">
            <w:pPr>
              <w:suppressAutoHyphens/>
              <w:spacing w:after="0" w:line="240" w:lineRule="auto"/>
              <w:rPr>
                <w:rFonts w:ascii="Times New Roman" w:hAnsi="Times New Roman"/>
                <w:sz w:val="24"/>
                <w:szCs w:val="24"/>
              </w:rPr>
            </w:pPr>
            <w:r w:rsidRPr="00F50956">
              <w:rPr>
                <w:rFonts w:ascii="Times New Roman" w:hAnsi="Times New Roman"/>
                <w:sz w:val="24"/>
                <w:szCs w:val="24"/>
              </w:rPr>
              <w:lastRenderedPageBreak/>
              <w:t>умения</w:t>
            </w:r>
          </w:p>
          <w:p w14:paraId="22C7F4D2"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выписывать лекарственные формы в виде рецепта с применением справочной литературы</w:t>
            </w:r>
          </w:p>
          <w:p w14:paraId="6C07E93D"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находить сведения о лекарственных препаратах в доступных базах данных</w:t>
            </w:r>
          </w:p>
          <w:p w14:paraId="068BB7E8"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ориентироваться в номенклатуре лекарственных средств</w:t>
            </w:r>
          </w:p>
          <w:p w14:paraId="391B04BE"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применять лекарственные средства по назначению врача</w:t>
            </w:r>
          </w:p>
          <w:p w14:paraId="5C91AF1C" w14:textId="77777777" w:rsidR="00585161" w:rsidRPr="00F50956" w:rsidRDefault="00585161" w:rsidP="00BC587B">
            <w:pPr>
              <w:numPr>
                <w:ilvl w:val="0"/>
                <w:numId w:val="18"/>
              </w:numPr>
              <w:spacing w:after="0" w:line="240" w:lineRule="auto"/>
              <w:ind w:left="0" w:firstLine="0"/>
              <w:jc w:val="both"/>
              <w:rPr>
                <w:rFonts w:ascii="Times New Roman" w:hAnsi="Times New Roman"/>
                <w:sz w:val="24"/>
                <w:szCs w:val="24"/>
              </w:rPr>
            </w:pPr>
            <w:r w:rsidRPr="00F50956">
              <w:rPr>
                <w:rFonts w:ascii="Times New Roman" w:hAnsi="Times New Roman"/>
                <w:sz w:val="24"/>
                <w:szCs w:val="24"/>
              </w:rPr>
              <w:t>давать рекомендации пациенту по применению различных лекарственных средств</w:t>
            </w:r>
          </w:p>
          <w:p w14:paraId="5BF7A6F4" w14:textId="77777777" w:rsidR="00585161" w:rsidRPr="00F50956" w:rsidRDefault="00585161" w:rsidP="00F50956">
            <w:pPr>
              <w:spacing w:after="0" w:line="240" w:lineRule="auto"/>
              <w:jc w:val="both"/>
              <w:rPr>
                <w:rFonts w:ascii="Times New Roman" w:hAnsi="Times New Roman"/>
                <w:bCs/>
                <w:sz w:val="24"/>
                <w:szCs w:val="24"/>
              </w:rPr>
            </w:pPr>
          </w:p>
        </w:tc>
        <w:tc>
          <w:tcPr>
            <w:tcW w:w="1888" w:type="pct"/>
          </w:tcPr>
          <w:p w14:paraId="46CCBA0E"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bCs/>
                <w:sz w:val="24"/>
                <w:szCs w:val="24"/>
              </w:rPr>
              <w:t>-</w:t>
            </w:r>
            <w:r w:rsidRPr="00F50956">
              <w:rPr>
                <w:rFonts w:ascii="Times New Roman" w:hAnsi="Times New Roman"/>
                <w:sz w:val="24"/>
                <w:szCs w:val="24"/>
              </w:rPr>
              <w:t xml:space="preserve"> выписывание лекарственных форм в виде рецепта с использованием справочной литературы в соответствии с правилами оформления рецептурных бланков;</w:t>
            </w:r>
          </w:p>
          <w:p w14:paraId="370A75A4"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 демонстрация четкого представления номенклатуры лекарственных средств в соответствии с принятыми нормативами;</w:t>
            </w:r>
          </w:p>
          <w:p w14:paraId="274FE427" w14:textId="77777777" w:rsidR="00585161" w:rsidRPr="00F50956" w:rsidRDefault="00585161" w:rsidP="00F50956">
            <w:pPr>
              <w:spacing w:after="0" w:line="240" w:lineRule="auto"/>
              <w:rPr>
                <w:rFonts w:ascii="Times New Roman" w:hAnsi="Times New Roman"/>
                <w:bCs/>
                <w:sz w:val="24"/>
                <w:szCs w:val="24"/>
              </w:rPr>
            </w:pPr>
            <w:r w:rsidRPr="00F50956">
              <w:rPr>
                <w:rFonts w:ascii="Times New Roman" w:hAnsi="Times New Roman"/>
                <w:sz w:val="24"/>
                <w:szCs w:val="24"/>
              </w:rPr>
              <w:t>- составление грамотных рекомендаций по приему лекарственных препаратов в соответствии с инструкцией и указаниями лечащего врача</w:t>
            </w:r>
          </w:p>
        </w:tc>
        <w:tc>
          <w:tcPr>
            <w:tcW w:w="1300" w:type="pct"/>
          </w:tcPr>
          <w:p w14:paraId="3EF08243" w14:textId="77777777" w:rsidR="00585161" w:rsidRPr="00F50956" w:rsidRDefault="00585161" w:rsidP="00F50956">
            <w:pPr>
              <w:spacing w:after="0" w:line="240" w:lineRule="auto"/>
              <w:rPr>
                <w:rFonts w:ascii="Times New Roman" w:hAnsi="Times New Roman"/>
                <w:sz w:val="24"/>
                <w:szCs w:val="24"/>
              </w:rPr>
            </w:pPr>
          </w:p>
          <w:p w14:paraId="2BC212DE" w14:textId="77777777" w:rsidR="00585161" w:rsidRPr="00F50956" w:rsidRDefault="00585161" w:rsidP="00F50956">
            <w:pPr>
              <w:spacing w:after="0" w:line="240" w:lineRule="auto"/>
              <w:rPr>
                <w:rFonts w:ascii="Times New Roman" w:hAnsi="Times New Roman"/>
                <w:sz w:val="24"/>
                <w:szCs w:val="24"/>
              </w:rPr>
            </w:pPr>
            <w:r w:rsidRPr="00F50956">
              <w:rPr>
                <w:rFonts w:ascii="Times New Roman" w:hAnsi="Times New Roman"/>
                <w:sz w:val="24"/>
                <w:szCs w:val="24"/>
              </w:rPr>
              <w:t>Экспертная оценка выполнения практических заданий</w:t>
            </w:r>
          </w:p>
          <w:p w14:paraId="4F5A8FE9" w14:textId="77777777" w:rsidR="00585161" w:rsidRPr="00F50956" w:rsidRDefault="00585161" w:rsidP="00F50956">
            <w:pPr>
              <w:spacing w:after="0" w:line="240" w:lineRule="auto"/>
              <w:rPr>
                <w:rFonts w:ascii="Times New Roman" w:hAnsi="Times New Roman"/>
                <w:bCs/>
                <w:sz w:val="24"/>
                <w:szCs w:val="24"/>
              </w:rPr>
            </w:pPr>
          </w:p>
        </w:tc>
      </w:tr>
    </w:tbl>
    <w:p w14:paraId="6E7273E1" w14:textId="77777777" w:rsidR="00585161" w:rsidRPr="003C2B4A" w:rsidRDefault="00585161" w:rsidP="00585161">
      <w:pPr>
        <w:jc w:val="right"/>
        <w:rPr>
          <w:rFonts w:ascii="Times New Roman" w:hAnsi="Times New Roman"/>
          <w:b/>
          <w:sz w:val="24"/>
          <w:szCs w:val="24"/>
        </w:rPr>
      </w:pPr>
    </w:p>
    <w:sectPr w:rsidR="00585161" w:rsidRPr="003C2B4A" w:rsidSect="00647001">
      <w:pgSz w:w="11906" w:h="16838"/>
      <w:pgMar w:top="1134" w:right="567" w:bottom="1134" w:left="1701"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1B3AC" w14:textId="77777777" w:rsidR="00543204" w:rsidRDefault="00543204" w:rsidP="00FF5935">
      <w:pPr>
        <w:spacing w:after="0" w:line="240" w:lineRule="auto"/>
      </w:pPr>
      <w:r>
        <w:separator/>
      </w:r>
    </w:p>
  </w:endnote>
  <w:endnote w:type="continuationSeparator" w:id="0">
    <w:p w14:paraId="4F238735" w14:textId="77777777" w:rsidR="00543204" w:rsidRDefault="00543204" w:rsidP="00FF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47D26" w14:textId="77777777" w:rsidR="00543204" w:rsidRDefault="00543204" w:rsidP="00FF5935">
      <w:pPr>
        <w:spacing w:after="0" w:line="240" w:lineRule="auto"/>
      </w:pPr>
      <w:r>
        <w:separator/>
      </w:r>
    </w:p>
  </w:footnote>
  <w:footnote w:type="continuationSeparator" w:id="0">
    <w:p w14:paraId="69D552CA" w14:textId="77777777" w:rsidR="00543204" w:rsidRDefault="00543204" w:rsidP="00FF5935">
      <w:pPr>
        <w:spacing w:after="0" w:line="240" w:lineRule="auto"/>
      </w:pPr>
      <w:r>
        <w:continuationSeparator/>
      </w:r>
    </w:p>
  </w:footnote>
  <w:footnote w:id="1">
    <w:p w14:paraId="14509019"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5AFF99FB"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876DB02" w14:textId="77777777" w:rsidR="006B17F6" w:rsidRPr="00736019" w:rsidRDefault="006B17F6" w:rsidP="006B17F6">
      <w:pPr>
        <w:pStyle w:val="a9"/>
        <w:jc w:val="both"/>
        <w:rPr>
          <w:lang w:val="ru-RU"/>
        </w:rPr>
      </w:pPr>
      <w:r>
        <w:rPr>
          <w:rStyle w:val="ab"/>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4">
    <w:p w14:paraId="10D28774"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4C7D0657"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0151E4EC"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FBE496F"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22685472"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5872947D"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482DFBF0"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0B4D5098"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4312C379" w14:textId="77777777" w:rsidR="0076617D" w:rsidRPr="000A19C6" w:rsidRDefault="0076617D" w:rsidP="00F32FB2">
      <w:pPr>
        <w:pStyle w:val="a9"/>
        <w:rPr>
          <w:lang w:val="ru-RU"/>
        </w:rPr>
      </w:pPr>
      <w:r>
        <w:rPr>
          <w:rStyle w:val="ab"/>
        </w:rPr>
        <w:footnoteRef/>
      </w:r>
      <w:r w:rsidRPr="00766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550A"/>
    <w:multiLevelType w:val="hybridMultilevel"/>
    <w:tmpl w:val="60AE6EE6"/>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43400"/>
    <w:multiLevelType w:val="hybridMultilevel"/>
    <w:tmpl w:val="51C4570A"/>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7AF022A"/>
    <w:multiLevelType w:val="hybridMultilevel"/>
    <w:tmpl w:val="EBAA87E2"/>
    <w:lvl w:ilvl="0" w:tplc="F700422A">
      <w:start w:val="1"/>
      <w:numFmt w:val="decimal"/>
      <w:lvlRestart w:val="0"/>
      <w:lvlText w:val="%1."/>
      <w:lvlJc w:val="left"/>
      <w:pPr>
        <w:ind w:left="1146" w:hanging="363"/>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B7A7A7E"/>
    <w:multiLevelType w:val="hybridMultilevel"/>
    <w:tmpl w:val="6994DF58"/>
    <w:lvl w:ilvl="0" w:tplc="AD40FF7C">
      <w:start w:val="1"/>
      <w:numFmt w:val="decimal"/>
      <w:lvlRestart w:val="0"/>
      <w:lvlText w:val="%1."/>
      <w:lvlJc w:val="left"/>
      <w:pPr>
        <w:ind w:left="1428" w:hanging="363"/>
      </w:pPr>
      <w:rPr>
        <w:b w:val="0"/>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0F713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57D1FD3"/>
    <w:multiLevelType w:val="hybridMultilevel"/>
    <w:tmpl w:val="FA9496A0"/>
    <w:lvl w:ilvl="0" w:tplc="F700422A">
      <w:start w:val="1"/>
      <w:numFmt w:val="decimal"/>
      <w:lvlRestart w:val="0"/>
      <w:lvlText w:val="%1."/>
      <w:lvlJc w:val="left"/>
      <w:pPr>
        <w:ind w:left="1489" w:hanging="363"/>
      </w:p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7" w15:restartNumberingAfterBreak="0">
    <w:nsid w:val="17A6678E"/>
    <w:multiLevelType w:val="hybridMultilevel"/>
    <w:tmpl w:val="1AF8E9D0"/>
    <w:lvl w:ilvl="0" w:tplc="F700422A">
      <w:start w:val="1"/>
      <w:numFmt w:val="decimal"/>
      <w:lvlRestart w:val="0"/>
      <w:lvlText w:val="%1."/>
      <w:lvlJc w:val="left"/>
      <w:pPr>
        <w:ind w:left="1146" w:hanging="363"/>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1B7A602D"/>
    <w:multiLevelType w:val="hybridMultilevel"/>
    <w:tmpl w:val="5D76D018"/>
    <w:lvl w:ilvl="0" w:tplc="E32EF0C4">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1DBA1F1F"/>
    <w:multiLevelType w:val="hybridMultilevel"/>
    <w:tmpl w:val="FDBCB386"/>
    <w:lvl w:ilvl="0" w:tplc="B1767B48">
      <w:start w:val="2"/>
      <w:numFmt w:val="decimal"/>
      <w:lvlText w:val="%1."/>
      <w:lvlJc w:val="left"/>
      <w:pPr>
        <w:ind w:left="1004" w:hanging="360"/>
      </w:pPr>
      <w:rPr>
        <w:rFonts w:hint="default"/>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23397A8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28EA517E"/>
    <w:multiLevelType w:val="hybridMultilevel"/>
    <w:tmpl w:val="2000F470"/>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3052796F"/>
    <w:multiLevelType w:val="hybridMultilevel"/>
    <w:tmpl w:val="7F86ACAC"/>
    <w:lvl w:ilvl="0" w:tplc="F6CECA18">
      <w:start w:val="1"/>
      <w:numFmt w:val="decimal"/>
      <w:lvlRestart w:val="0"/>
      <w:lvlText w:val="%1."/>
      <w:lvlJc w:val="left"/>
      <w:pPr>
        <w:ind w:left="1428" w:hanging="363"/>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32BA524E"/>
    <w:multiLevelType w:val="hybridMultilevel"/>
    <w:tmpl w:val="70A4DB8E"/>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32CE40B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33D70397"/>
    <w:multiLevelType w:val="hybridMultilevel"/>
    <w:tmpl w:val="C2B4E934"/>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3A6799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47193F5B"/>
    <w:multiLevelType w:val="singleLevel"/>
    <w:tmpl w:val="3DA41024"/>
    <w:lvl w:ilvl="0">
      <w:start w:val="2002"/>
      <w:numFmt w:val="bullet"/>
      <w:lvlText w:val="-"/>
      <w:lvlJc w:val="left"/>
      <w:pPr>
        <w:tabs>
          <w:tab w:val="num" w:pos="360"/>
        </w:tabs>
        <w:ind w:left="360" w:hanging="360"/>
      </w:pPr>
    </w:lvl>
  </w:abstractNum>
  <w:abstractNum w:abstractNumId="18" w15:restartNumberingAfterBreak="0">
    <w:nsid w:val="49894656"/>
    <w:multiLevelType w:val="hybridMultilevel"/>
    <w:tmpl w:val="35CC1F82"/>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50F9389A"/>
    <w:multiLevelType w:val="hybridMultilevel"/>
    <w:tmpl w:val="EC3A0F4E"/>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53518CA"/>
    <w:multiLevelType w:val="hybridMultilevel"/>
    <w:tmpl w:val="E7184212"/>
    <w:lvl w:ilvl="0" w:tplc="F700422A">
      <w:start w:val="1"/>
      <w:numFmt w:val="decimal"/>
      <w:lvlRestart w:val="0"/>
      <w:lvlText w:val="%1."/>
      <w:lvlJc w:val="left"/>
      <w:pPr>
        <w:ind w:left="1489" w:hanging="363"/>
      </w:p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21" w15:restartNumberingAfterBreak="0">
    <w:nsid w:val="555A1B6C"/>
    <w:multiLevelType w:val="hybridMultilevel"/>
    <w:tmpl w:val="51907AF0"/>
    <w:lvl w:ilvl="0" w:tplc="EEC227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811761"/>
    <w:multiLevelType w:val="hybridMultilevel"/>
    <w:tmpl w:val="11B48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9720FE"/>
    <w:multiLevelType w:val="hybridMultilevel"/>
    <w:tmpl w:val="3DE0113C"/>
    <w:lvl w:ilvl="0" w:tplc="F700422A">
      <w:start w:val="1"/>
      <w:numFmt w:val="decimal"/>
      <w:lvlRestart w:val="0"/>
      <w:lvlText w:val="%1."/>
      <w:lvlJc w:val="left"/>
      <w:pPr>
        <w:ind w:left="1146" w:hanging="363"/>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5F686FED"/>
    <w:multiLevelType w:val="hybridMultilevel"/>
    <w:tmpl w:val="351CFC58"/>
    <w:lvl w:ilvl="0" w:tplc="C6485894">
      <w:start w:val="1"/>
      <w:numFmt w:val="decimal"/>
      <w:lvlText w:val="%1."/>
      <w:lvlJc w:val="left"/>
      <w:pPr>
        <w:ind w:left="1004"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0B952F9"/>
    <w:multiLevelType w:val="hybridMultilevel"/>
    <w:tmpl w:val="D37A9964"/>
    <w:lvl w:ilvl="0" w:tplc="F700422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60BB219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60FE2A6D"/>
    <w:multiLevelType w:val="hybridMultilevel"/>
    <w:tmpl w:val="A878B498"/>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617C280A"/>
    <w:multiLevelType w:val="hybridMultilevel"/>
    <w:tmpl w:val="68AAB358"/>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CF02B3"/>
    <w:multiLevelType w:val="hybridMultilevel"/>
    <w:tmpl w:val="7F3A4400"/>
    <w:lvl w:ilvl="0" w:tplc="44724A80">
      <w:start w:val="1"/>
      <w:numFmt w:val="decimal"/>
      <w:lvlRestart w:val="0"/>
      <w:lvlText w:val="%1."/>
      <w:lvlJc w:val="left"/>
      <w:pPr>
        <w:ind w:left="1429" w:hanging="363"/>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63959AE"/>
    <w:multiLevelType w:val="hybridMultilevel"/>
    <w:tmpl w:val="3DEE4550"/>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67753F31"/>
    <w:multiLevelType w:val="hybridMultilevel"/>
    <w:tmpl w:val="F6CEE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8659D3"/>
    <w:multiLevelType w:val="hybridMultilevel"/>
    <w:tmpl w:val="8DE07100"/>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F30483"/>
    <w:multiLevelType w:val="hybridMultilevel"/>
    <w:tmpl w:val="0AB666BA"/>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2377D28"/>
    <w:multiLevelType w:val="hybridMultilevel"/>
    <w:tmpl w:val="D34A36DE"/>
    <w:lvl w:ilvl="0" w:tplc="F700422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8A17B8"/>
    <w:multiLevelType w:val="hybridMultilevel"/>
    <w:tmpl w:val="BD8635B6"/>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546435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757F49B2"/>
    <w:multiLevelType w:val="hybridMultilevel"/>
    <w:tmpl w:val="01347C72"/>
    <w:lvl w:ilvl="0" w:tplc="C6485894">
      <w:start w:val="1"/>
      <w:numFmt w:val="decimal"/>
      <w:lvlText w:val="%1."/>
      <w:lvlJc w:val="left"/>
      <w:pPr>
        <w:ind w:left="1713" w:hanging="36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6EA304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76FB4D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C372170"/>
    <w:multiLevelType w:val="hybridMultilevel"/>
    <w:tmpl w:val="8204604E"/>
    <w:lvl w:ilvl="0" w:tplc="1CF427EA">
      <w:start w:val="3"/>
      <w:numFmt w:val="bullet"/>
      <w:lvlText w:val="-"/>
      <w:lvlJc w:val="left"/>
      <w:pPr>
        <w:ind w:left="673" w:hanging="360"/>
      </w:pPr>
      <w:rPr>
        <w:rFonts w:ascii="Times New Roman" w:eastAsia="Times New Roman" w:hAnsi="Times New Roman" w:cs="Times New Roman" w:hint="default"/>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41" w15:restartNumberingAfterBreak="0">
    <w:nsid w:val="7C3D1684"/>
    <w:multiLevelType w:val="hybridMultilevel"/>
    <w:tmpl w:val="FE08FDA6"/>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E5276C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7EC34F2A"/>
    <w:multiLevelType w:val="hybridMultilevel"/>
    <w:tmpl w:val="646E5EF0"/>
    <w:lvl w:ilvl="0" w:tplc="F700422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3"/>
  </w:num>
  <w:num w:numId="2">
    <w:abstractNumId w:val="5"/>
  </w:num>
  <w:num w:numId="3">
    <w:abstractNumId w:val="16"/>
  </w:num>
  <w:num w:numId="4">
    <w:abstractNumId w:val="38"/>
  </w:num>
  <w:num w:numId="5">
    <w:abstractNumId w:val="9"/>
  </w:num>
  <w:num w:numId="6">
    <w:abstractNumId w:val="31"/>
  </w:num>
  <w:num w:numId="7">
    <w:abstractNumId w:val="22"/>
  </w:num>
  <w:num w:numId="8">
    <w:abstractNumId w:val="40"/>
  </w:num>
  <w:num w:numId="9">
    <w:abstractNumId w:val="24"/>
  </w:num>
  <w:num w:numId="10">
    <w:abstractNumId w:val="21"/>
  </w:num>
  <w:num w:numId="11">
    <w:abstractNumId w:val="26"/>
  </w:num>
  <w:num w:numId="12">
    <w:abstractNumId w:val="42"/>
  </w:num>
  <w:num w:numId="13">
    <w:abstractNumId w:val="10"/>
  </w:num>
  <w:num w:numId="14">
    <w:abstractNumId w:val="18"/>
  </w:num>
  <w:num w:numId="15">
    <w:abstractNumId w:val="27"/>
  </w:num>
  <w:num w:numId="16">
    <w:abstractNumId w:val="39"/>
  </w:num>
  <w:num w:numId="17">
    <w:abstractNumId w:val="14"/>
  </w:num>
  <w:num w:numId="18">
    <w:abstractNumId w:val="17"/>
  </w:num>
  <w:num w:numId="19">
    <w:abstractNumId w:val="37"/>
  </w:num>
  <w:num w:numId="20">
    <w:abstractNumId w:val="36"/>
  </w:num>
  <w:num w:numId="21">
    <w:abstractNumId w:val="34"/>
  </w:num>
  <w:num w:numId="22">
    <w:abstractNumId w:val="43"/>
  </w:num>
  <w:num w:numId="23">
    <w:abstractNumId w:val="6"/>
  </w:num>
  <w:num w:numId="24">
    <w:abstractNumId w:val="19"/>
  </w:num>
  <w:num w:numId="25">
    <w:abstractNumId w:val="41"/>
  </w:num>
  <w:num w:numId="26">
    <w:abstractNumId w:val="23"/>
  </w:num>
  <w:num w:numId="27">
    <w:abstractNumId w:val="7"/>
  </w:num>
  <w:num w:numId="28">
    <w:abstractNumId w:val="33"/>
  </w:num>
  <w:num w:numId="29">
    <w:abstractNumId w:val="35"/>
  </w:num>
  <w:num w:numId="30">
    <w:abstractNumId w:val="25"/>
  </w:num>
  <w:num w:numId="31">
    <w:abstractNumId w:val="2"/>
  </w:num>
  <w:num w:numId="32">
    <w:abstractNumId w:val="20"/>
  </w:num>
  <w:num w:numId="33">
    <w:abstractNumId w:val="29"/>
  </w:num>
  <w:num w:numId="34">
    <w:abstractNumId w:val="28"/>
  </w:num>
  <w:num w:numId="35">
    <w:abstractNumId w:val="30"/>
  </w:num>
  <w:num w:numId="36">
    <w:abstractNumId w:val="32"/>
  </w:num>
  <w:num w:numId="37">
    <w:abstractNumId w:val="0"/>
  </w:num>
  <w:num w:numId="38">
    <w:abstractNumId w:val="1"/>
  </w:num>
  <w:num w:numId="39">
    <w:abstractNumId w:val="13"/>
  </w:num>
  <w:num w:numId="40">
    <w:abstractNumId w:val="12"/>
  </w:num>
  <w:num w:numId="41">
    <w:abstractNumId w:val="11"/>
  </w:num>
  <w:num w:numId="42">
    <w:abstractNumId w:val="8"/>
  </w:num>
  <w:num w:numId="43">
    <w:abstractNumId w:val="4"/>
  </w:num>
  <w:num w:numId="44">
    <w:abstractNumId w:val="1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3D"/>
    <w:rsid w:val="000350B2"/>
    <w:rsid w:val="00074E74"/>
    <w:rsid w:val="000951EF"/>
    <w:rsid w:val="00116E5C"/>
    <w:rsid w:val="00130B8D"/>
    <w:rsid w:val="00131F54"/>
    <w:rsid w:val="0016385D"/>
    <w:rsid w:val="001A126E"/>
    <w:rsid w:val="002A04C1"/>
    <w:rsid w:val="00323186"/>
    <w:rsid w:val="003C2B4A"/>
    <w:rsid w:val="003D3BED"/>
    <w:rsid w:val="00444B92"/>
    <w:rsid w:val="00480277"/>
    <w:rsid w:val="004F0625"/>
    <w:rsid w:val="00520550"/>
    <w:rsid w:val="00543204"/>
    <w:rsid w:val="005535D6"/>
    <w:rsid w:val="00566CAB"/>
    <w:rsid w:val="00585161"/>
    <w:rsid w:val="005963FC"/>
    <w:rsid w:val="00647001"/>
    <w:rsid w:val="00660EBA"/>
    <w:rsid w:val="006978AE"/>
    <w:rsid w:val="006B17F6"/>
    <w:rsid w:val="007419D3"/>
    <w:rsid w:val="0076617D"/>
    <w:rsid w:val="007948B8"/>
    <w:rsid w:val="007B7251"/>
    <w:rsid w:val="007D3069"/>
    <w:rsid w:val="0083745B"/>
    <w:rsid w:val="008D2CFB"/>
    <w:rsid w:val="00903456"/>
    <w:rsid w:val="009407CF"/>
    <w:rsid w:val="00951946"/>
    <w:rsid w:val="009B38AB"/>
    <w:rsid w:val="00A16978"/>
    <w:rsid w:val="00A4163D"/>
    <w:rsid w:val="00A55550"/>
    <w:rsid w:val="00A618CF"/>
    <w:rsid w:val="00AC4BF4"/>
    <w:rsid w:val="00BC587B"/>
    <w:rsid w:val="00BD0DFC"/>
    <w:rsid w:val="00BF5EED"/>
    <w:rsid w:val="00C157EE"/>
    <w:rsid w:val="00C43790"/>
    <w:rsid w:val="00C77D35"/>
    <w:rsid w:val="00CC11C6"/>
    <w:rsid w:val="00CE6F00"/>
    <w:rsid w:val="00D03333"/>
    <w:rsid w:val="00E06B39"/>
    <w:rsid w:val="00E32150"/>
    <w:rsid w:val="00EB7951"/>
    <w:rsid w:val="00ED15CD"/>
    <w:rsid w:val="00EE728F"/>
    <w:rsid w:val="00F50956"/>
    <w:rsid w:val="00FA1920"/>
    <w:rsid w:val="00FF5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D85E5F"/>
  <w15:chartTrackingRefBased/>
  <w15:docId w15:val="{96422367-6223-4A85-934F-4DF9B276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8A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FF5935"/>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FF5935"/>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FF5935"/>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FF593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5935"/>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FF5935"/>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FF5935"/>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FF5935"/>
    <w:rPr>
      <w:rFonts w:ascii="Times New Roman" w:eastAsia="Times New Roman" w:hAnsi="Times New Roman" w:cs="Times New Roman"/>
      <w:b/>
      <w:bCs/>
      <w:sz w:val="24"/>
      <w:szCs w:val="24"/>
      <w:lang w:eastAsia="ru-RU"/>
    </w:rPr>
  </w:style>
  <w:style w:type="paragraph" w:styleId="a3">
    <w:name w:val="Body Text"/>
    <w:basedOn w:val="a"/>
    <w:link w:val="a4"/>
    <w:rsid w:val="00FF5935"/>
    <w:pPr>
      <w:spacing w:after="0" w:line="240" w:lineRule="auto"/>
    </w:pPr>
    <w:rPr>
      <w:rFonts w:ascii="Times New Roman" w:hAnsi="Times New Roman"/>
      <w:sz w:val="24"/>
      <w:szCs w:val="24"/>
    </w:rPr>
  </w:style>
  <w:style w:type="character" w:customStyle="1" w:styleId="a4">
    <w:name w:val="Основной текст Знак"/>
    <w:basedOn w:val="a0"/>
    <w:link w:val="a3"/>
    <w:rsid w:val="00FF5935"/>
    <w:rPr>
      <w:rFonts w:ascii="Times New Roman" w:eastAsia="Times New Roman" w:hAnsi="Times New Roman" w:cs="Times New Roman"/>
      <w:sz w:val="24"/>
      <w:szCs w:val="24"/>
      <w:lang w:eastAsia="ru-RU"/>
    </w:rPr>
  </w:style>
  <w:style w:type="paragraph" w:styleId="21">
    <w:name w:val="Body Text 2"/>
    <w:basedOn w:val="a"/>
    <w:link w:val="22"/>
    <w:rsid w:val="00FF5935"/>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FF5935"/>
    <w:rPr>
      <w:rFonts w:ascii="Times New Roman" w:eastAsia="Times New Roman" w:hAnsi="Times New Roman" w:cs="Times New Roman"/>
      <w:sz w:val="24"/>
      <w:szCs w:val="24"/>
      <w:lang w:eastAsia="ru-RU"/>
    </w:rPr>
  </w:style>
  <w:style w:type="character" w:customStyle="1" w:styleId="blk">
    <w:name w:val="blk"/>
    <w:rsid w:val="00FF5935"/>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FF5935"/>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F5935"/>
    <w:rPr>
      <w:rFonts w:ascii="Times New Roman" w:eastAsia="Times New Roman" w:hAnsi="Times New Roman" w:cs="Times New Roman"/>
      <w:sz w:val="24"/>
      <w:szCs w:val="24"/>
      <w:lang w:eastAsia="ru-RU"/>
    </w:rPr>
  </w:style>
  <w:style w:type="character" w:styleId="a7">
    <w:name w:val="page number"/>
    <w:rsid w:val="00FF5935"/>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FF5935"/>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FF5935"/>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FF5935"/>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FF5935"/>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link w:val="12"/>
    <w:uiPriority w:val="99"/>
    <w:rsid w:val="00FF5935"/>
    <w:rPr>
      <w:rFonts w:cs="Times New Roman"/>
      <w:vertAlign w:val="superscript"/>
    </w:rPr>
  </w:style>
  <w:style w:type="paragraph" w:styleId="23">
    <w:name w:val="List 2"/>
    <w:basedOn w:val="a"/>
    <w:rsid w:val="00FF5935"/>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FF5935"/>
    <w:rPr>
      <w:rFonts w:cs="Times New Roman"/>
      <w:color w:val="0000FF"/>
      <w:u w:val="single"/>
    </w:rPr>
  </w:style>
  <w:style w:type="paragraph" w:styleId="13">
    <w:name w:val="toc 1"/>
    <w:basedOn w:val="a"/>
    <w:next w:val="a"/>
    <w:autoRedefine/>
    <w:uiPriority w:val="39"/>
    <w:rsid w:val="00FF5935"/>
    <w:pPr>
      <w:spacing w:before="360" w:after="0"/>
    </w:pPr>
    <w:rPr>
      <w:rFonts w:asciiTheme="majorHAnsi" w:hAnsiTheme="majorHAnsi"/>
      <w:b/>
      <w:bCs/>
      <w:caps/>
      <w:sz w:val="24"/>
      <w:szCs w:val="24"/>
    </w:rPr>
  </w:style>
  <w:style w:type="paragraph" w:styleId="24">
    <w:name w:val="toc 2"/>
    <w:basedOn w:val="a"/>
    <w:next w:val="a"/>
    <w:autoRedefine/>
    <w:uiPriority w:val="39"/>
    <w:rsid w:val="00FF5935"/>
    <w:pPr>
      <w:spacing w:before="240" w:after="0"/>
    </w:pPr>
    <w:rPr>
      <w:rFonts w:asciiTheme="minorHAnsi" w:hAnsiTheme="minorHAnsi" w:cstheme="minorHAnsi"/>
      <w:b/>
      <w:bCs/>
      <w:sz w:val="20"/>
      <w:szCs w:val="20"/>
    </w:rPr>
  </w:style>
  <w:style w:type="paragraph" w:styleId="31">
    <w:name w:val="toc 3"/>
    <w:basedOn w:val="a"/>
    <w:next w:val="a"/>
    <w:autoRedefine/>
    <w:uiPriority w:val="39"/>
    <w:rsid w:val="00FF5935"/>
    <w:pPr>
      <w:spacing w:after="0"/>
      <w:ind w:left="220"/>
    </w:pPr>
    <w:rPr>
      <w:rFonts w:asciiTheme="minorHAnsi" w:hAnsiTheme="minorHAnsi" w:cstheme="minorHAnsi"/>
      <w:sz w:val="20"/>
      <w:szCs w:val="20"/>
    </w:rPr>
  </w:style>
  <w:style w:type="character" w:customStyle="1" w:styleId="FootnoteTextChar">
    <w:name w:val="Footnote Text Char"/>
    <w:locked/>
    <w:rsid w:val="00FF5935"/>
    <w:rPr>
      <w:rFonts w:ascii="Times New Roman" w:hAnsi="Times New Roman"/>
      <w:sz w:val="20"/>
      <w:lang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FF5935"/>
    <w:pPr>
      <w:spacing w:before="120" w:after="120" w:line="240" w:lineRule="auto"/>
      <w:ind w:left="708"/>
    </w:pPr>
    <w:rPr>
      <w:rFonts w:ascii="Times New Roman" w:hAnsi="Times New Roman"/>
      <w:sz w:val="24"/>
      <w:szCs w:val="24"/>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FF5935"/>
    <w:rPr>
      <w:rFonts w:ascii="Times New Roman" w:eastAsia="Times New Roman" w:hAnsi="Times New Roman" w:cs="Times New Roman"/>
      <w:sz w:val="24"/>
      <w:szCs w:val="24"/>
      <w:lang w:eastAsia="ru-RU"/>
    </w:rPr>
  </w:style>
  <w:style w:type="character" w:styleId="af">
    <w:name w:val="Emphasis"/>
    <w:qFormat/>
    <w:rsid w:val="00FF5935"/>
    <w:rPr>
      <w:rFonts w:cs="Times New Roman"/>
      <w:i/>
    </w:rPr>
  </w:style>
  <w:style w:type="paragraph" w:styleId="af0">
    <w:name w:val="Balloon Text"/>
    <w:basedOn w:val="a"/>
    <w:link w:val="af1"/>
    <w:uiPriority w:val="99"/>
    <w:rsid w:val="00FF5935"/>
    <w:pPr>
      <w:spacing w:after="0" w:line="240" w:lineRule="auto"/>
    </w:pPr>
    <w:rPr>
      <w:rFonts w:ascii="Segoe UI" w:hAnsi="Segoe UI"/>
      <w:sz w:val="18"/>
      <w:szCs w:val="18"/>
    </w:rPr>
  </w:style>
  <w:style w:type="character" w:customStyle="1" w:styleId="af1">
    <w:name w:val="Текст выноски Знак"/>
    <w:basedOn w:val="a0"/>
    <w:link w:val="af0"/>
    <w:uiPriority w:val="99"/>
    <w:rsid w:val="00FF5935"/>
    <w:rPr>
      <w:rFonts w:ascii="Segoe UI" w:eastAsia="Times New Roman" w:hAnsi="Segoe UI" w:cs="Times New Roman"/>
      <w:sz w:val="18"/>
      <w:szCs w:val="18"/>
      <w:lang w:eastAsia="ru-RU"/>
    </w:rPr>
  </w:style>
  <w:style w:type="paragraph" w:customStyle="1" w:styleId="ConsPlusNormal">
    <w:name w:val="ConsPlusNormal"/>
    <w:uiPriority w:val="99"/>
    <w:rsid w:val="00FF593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FF5935"/>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rsid w:val="00FF5935"/>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F5935"/>
    <w:rPr>
      <w:rFonts w:cs="Times New Roman"/>
      <w:sz w:val="20"/>
      <w:szCs w:val="20"/>
    </w:rPr>
  </w:style>
  <w:style w:type="paragraph" w:styleId="af4">
    <w:name w:val="annotation text"/>
    <w:basedOn w:val="a"/>
    <w:link w:val="af5"/>
    <w:uiPriority w:val="99"/>
    <w:unhideWhenUsed/>
    <w:rsid w:val="00FF5935"/>
    <w:pPr>
      <w:spacing w:after="0" w:line="240" w:lineRule="auto"/>
    </w:pPr>
    <w:rPr>
      <w:sz w:val="20"/>
      <w:szCs w:val="20"/>
    </w:rPr>
  </w:style>
  <w:style w:type="character" w:customStyle="1" w:styleId="af5">
    <w:name w:val="Текст примечания Знак"/>
    <w:basedOn w:val="a0"/>
    <w:link w:val="af4"/>
    <w:uiPriority w:val="99"/>
    <w:rsid w:val="00FF5935"/>
    <w:rPr>
      <w:rFonts w:ascii="Calibri" w:eastAsia="Times New Roman" w:hAnsi="Calibri" w:cs="Times New Roman"/>
      <w:sz w:val="20"/>
      <w:szCs w:val="20"/>
      <w:lang w:eastAsia="ru-RU"/>
    </w:rPr>
  </w:style>
  <w:style w:type="character" w:customStyle="1" w:styleId="14">
    <w:name w:val="Текст примечания Знак1"/>
    <w:uiPriority w:val="99"/>
    <w:rsid w:val="00FF5935"/>
    <w:rPr>
      <w:rFonts w:cs="Times New Roman"/>
      <w:sz w:val="20"/>
      <w:szCs w:val="20"/>
    </w:rPr>
  </w:style>
  <w:style w:type="character" w:customStyle="1" w:styleId="111">
    <w:name w:val="Тема примечания Знак11"/>
    <w:uiPriority w:val="99"/>
    <w:rsid w:val="00FF5935"/>
    <w:rPr>
      <w:rFonts w:cs="Times New Roman"/>
      <w:b/>
      <w:bCs/>
      <w:sz w:val="20"/>
      <w:szCs w:val="20"/>
    </w:rPr>
  </w:style>
  <w:style w:type="paragraph" w:styleId="af6">
    <w:name w:val="annotation subject"/>
    <w:basedOn w:val="af4"/>
    <w:next w:val="af4"/>
    <w:link w:val="af7"/>
    <w:uiPriority w:val="99"/>
    <w:unhideWhenUsed/>
    <w:rsid w:val="00FF5935"/>
    <w:rPr>
      <w:rFonts w:ascii="Times New Roman" w:hAnsi="Times New Roman"/>
      <w:b/>
      <w:bCs/>
    </w:rPr>
  </w:style>
  <w:style w:type="character" w:customStyle="1" w:styleId="af7">
    <w:name w:val="Тема примечания Знак"/>
    <w:basedOn w:val="af5"/>
    <w:link w:val="af6"/>
    <w:uiPriority w:val="99"/>
    <w:rsid w:val="00FF5935"/>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F5935"/>
    <w:rPr>
      <w:rFonts w:cs="Times New Roman"/>
      <w:b/>
      <w:bCs/>
      <w:sz w:val="20"/>
      <w:szCs w:val="20"/>
    </w:rPr>
  </w:style>
  <w:style w:type="paragraph" w:styleId="25">
    <w:name w:val="Body Text Indent 2"/>
    <w:basedOn w:val="a"/>
    <w:link w:val="26"/>
    <w:rsid w:val="00FF593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FF5935"/>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FF5935"/>
  </w:style>
  <w:style w:type="character" w:customStyle="1" w:styleId="af8">
    <w:name w:val="Цветовое выделение"/>
    <w:uiPriority w:val="99"/>
    <w:rsid w:val="00FF5935"/>
    <w:rPr>
      <w:b/>
      <w:color w:val="26282F"/>
    </w:rPr>
  </w:style>
  <w:style w:type="character" w:customStyle="1" w:styleId="af9">
    <w:name w:val="Гипертекстовая ссылка"/>
    <w:uiPriority w:val="99"/>
    <w:rsid w:val="00FF5935"/>
    <w:rPr>
      <w:b/>
      <w:color w:val="106BBE"/>
    </w:rPr>
  </w:style>
  <w:style w:type="character" w:customStyle="1" w:styleId="afa">
    <w:name w:val="Активная гипертекстовая ссылка"/>
    <w:uiPriority w:val="99"/>
    <w:rsid w:val="00FF5935"/>
    <w:rPr>
      <w:b/>
      <w:color w:val="106BBE"/>
      <w:u w:val="single"/>
    </w:rPr>
  </w:style>
  <w:style w:type="paragraph" w:customStyle="1" w:styleId="afb">
    <w:name w:val="Внимание"/>
    <w:basedOn w:val="a"/>
    <w:next w:val="a"/>
    <w:uiPriority w:val="99"/>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FF5935"/>
  </w:style>
  <w:style w:type="paragraph" w:customStyle="1" w:styleId="afd">
    <w:name w:val="Внимание: недобросовестность!"/>
    <w:basedOn w:val="afb"/>
    <w:next w:val="a"/>
    <w:uiPriority w:val="99"/>
    <w:rsid w:val="00FF5935"/>
  </w:style>
  <w:style w:type="character" w:customStyle="1" w:styleId="afe">
    <w:name w:val="Выделение для Базового Поиска"/>
    <w:uiPriority w:val="99"/>
    <w:rsid w:val="00FF5935"/>
    <w:rPr>
      <w:b/>
      <w:color w:val="0058A9"/>
    </w:rPr>
  </w:style>
  <w:style w:type="character" w:customStyle="1" w:styleId="aff">
    <w:name w:val="Выделение для Базового Поиска (курсив)"/>
    <w:uiPriority w:val="99"/>
    <w:rsid w:val="00FF5935"/>
    <w:rPr>
      <w:b/>
      <w:i/>
      <w:color w:val="0058A9"/>
    </w:rPr>
  </w:style>
  <w:style w:type="paragraph" w:customStyle="1" w:styleId="aff0">
    <w:name w:val="Дочерний элемент списка"/>
    <w:basedOn w:val="a"/>
    <w:next w:val="a"/>
    <w:uiPriority w:val="99"/>
    <w:rsid w:val="00FF593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FF5935"/>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rsid w:val="00FF5935"/>
    <w:rPr>
      <w:b/>
      <w:bCs/>
      <w:color w:val="0058A9"/>
      <w:shd w:val="clear" w:color="auto" w:fill="ECE9D8"/>
    </w:rPr>
  </w:style>
  <w:style w:type="paragraph" w:customStyle="1" w:styleId="aff2">
    <w:name w:val="Заголовок группы контролов"/>
    <w:basedOn w:val="a"/>
    <w:next w:val="a"/>
    <w:uiPriority w:val="99"/>
    <w:rsid w:val="00FF593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FF593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FF593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FF5935"/>
    <w:rPr>
      <w:b/>
      <w:color w:val="26282F"/>
    </w:rPr>
  </w:style>
  <w:style w:type="paragraph" w:customStyle="1" w:styleId="aff6">
    <w:name w:val="Заголовок статьи"/>
    <w:basedOn w:val="a"/>
    <w:next w:val="a"/>
    <w:uiPriority w:val="99"/>
    <w:rsid w:val="00FF593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FF5935"/>
    <w:rPr>
      <w:b/>
      <w:color w:val="FF0000"/>
    </w:rPr>
  </w:style>
  <w:style w:type="paragraph" w:customStyle="1" w:styleId="aff8">
    <w:name w:val="Заголовок ЭР (левое окно)"/>
    <w:basedOn w:val="a"/>
    <w:next w:val="a"/>
    <w:uiPriority w:val="99"/>
    <w:rsid w:val="00FF593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FF5935"/>
    <w:pPr>
      <w:spacing w:after="0"/>
      <w:jc w:val="left"/>
    </w:pPr>
  </w:style>
  <w:style w:type="paragraph" w:customStyle="1" w:styleId="affa">
    <w:name w:val="Интерактивный заголовок"/>
    <w:basedOn w:val="16"/>
    <w:next w:val="a"/>
    <w:uiPriority w:val="99"/>
    <w:rsid w:val="00FF5935"/>
    <w:rPr>
      <w:u w:val="single"/>
    </w:rPr>
  </w:style>
  <w:style w:type="paragraph" w:customStyle="1" w:styleId="affb">
    <w:name w:val="Текст информации об изменениях"/>
    <w:basedOn w:val="a"/>
    <w:next w:val="a"/>
    <w:uiPriority w:val="99"/>
    <w:rsid w:val="00FF593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FF5935"/>
    <w:pPr>
      <w:spacing w:before="180"/>
      <w:ind w:left="360" w:right="360" w:firstLine="0"/>
    </w:pPr>
    <w:rPr>
      <w:shd w:val="clear" w:color="auto" w:fill="EAEFED"/>
    </w:rPr>
  </w:style>
  <w:style w:type="paragraph" w:customStyle="1" w:styleId="affd">
    <w:name w:val="Текст (справка)"/>
    <w:basedOn w:val="a"/>
    <w:next w:val="a"/>
    <w:uiPriority w:val="99"/>
    <w:rsid w:val="00FF593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FF5935"/>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FF5935"/>
    <w:rPr>
      <w:i/>
      <w:iCs/>
    </w:rPr>
  </w:style>
  <w:style w:type="paragraph" w:customStyle="1" w:styleId="afff0">
    <w:name w:val="Текст (лев. подпись)"/>
    <w:basedOn w:val="a"/>
    <w:next w:val="a"/>
    <w:uiPriority w:val="99"/>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FF5935"/>
    <w:rPr>
      <w:sz w:val="14"/>
      <w:szCs w:val="14"/>
    </w:rPr>
  </w:style>
  <w:style w:type="paragraph" w:customStyle="1" w:styleId="afff2">
    <w:name w:val="Текст (прав. подпись)"/>
    <w:basedOn w:val="a"/>
    <w:next w:val="a"/>
    <w:uiPriority w:val="99"/>
    <w:rsid w:val="00FF593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FF5935"/>
    <w:rPr>
      <w:sz w:val="14"/>
      <w:szCs w:val="14"/>
    </w:rPr>
  </w:style>
  <w:style w:type="paragraph" w:customStyle="1" w:styleId="afff4">
    <w:name w:val="Комментарий пользователя"/>
    <w:basedOn w:val="affe"/>
    <w:next w:val="a"/>
    <w:uiPriority w:val="99"/>
    <w:rsid w:val="00FF5935"/>
    <w:pPr>
      <w:jc w:val="left"/>
    </w:pPr>
    <w:rPr>
      <w:shd w:val="clear" w:color="auto" w:fill="FFDFE0"/>
    </w:rPr>
  </w:style>
  <w:style w:type="paragraph" w:customStyle="1" w:styleId="afff5">
    <w:name w:val="Куда обратиться?"/>
    <w:basedOn w:val="afb"/>
    <w:next w:val="a"/>
    <w:uiPriority w:val="99"/>
    <w:rsid w:val="00FF5935"/>
  </w:style>
  <w:style w:type="paragraph" w:customStyle="1" w:styleId="afff6">
    <w:name w:val="Моноширинный"/>
    <w:basedOn w:val="a"/>
    <w:next w:val="a"/>
    <w:uiPriority w:val="99"/>
    <w:rsid w:val="00FF593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FF5935"/>
    <w:rPr>
      <w:b/>
      <w:color w:val="26282F"/>
      <w:shd w:val="clear" w:color="auto" w:fill="FFF580"/>
    </w:rPr>
  </w:style>
  <w:style w:type="paragraph" w:customStyle="1" w:styleId="afff8">
    <w:name w:val="Напишите нам"/>
    <w:basedOn w:val="a"/>
    <w:next w:val="a"/>
    <w:uiPriority w:val="99"/>
    <w:rsid w:val="00FF593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FF5935"/>
    <w:rPr>
      <w:b/>
      <w:color w:val="000000"/>
      <w:shd w:val="clear" w:color="auto" w:fill="D8EDE8"/>
    </w:rPr>
  </w:style>
  <w:style w:type="paragraph" w:customStyle="1" w:styleId="afffa">
    <w:name w:val="Необходимые документы"/>
    <w:basedOn w:val="afb"/>
    <w:next w:val="a"/>
    <w:uiPriority w:val="99"/>
    <w:rsid w:val="00FF5935"/>
    <w:pPr>
      <w:ind w:firstLine="118"/>
    </w:pPr>
  </w:style>
  <w:style w:type="paragraph" w:customStyle="1" w:styleId="afffb">
    <w:name w:val="Нормальный (таблица)"/>
    <w:basedOn w:val="a"/>
    <w:next w:val="a"/>
    <w:uiPriority w:val="99"/>
    <w:rsid w:val="00FF593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FF593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FF5935"/>
    <w:pPr>
      <w:ind w:left="140"/>
    </w:pPr>
  </w:style>
  <w:style w:type="character" w:customStyle="1" w:styleId="afffe">
    <w:name w:val="Опечатки"/>
    <w:uiPriority w:val="99"/>
    <w:rsid w:val="00FF5935"/>
    <w:rPr>
      <w:color w:val="FF0000"/>
    </w:rPr>
  </w:style>
  <w:style w:type="paragraph" w:customStyle="1" w:styleId="affff">
    <w:name w:val="Переменная часть"/>
    <w:basedOn w:val="aff1"/>
    <w:next w:val="a"/>
    <w:uiPriority w:val="99"/>
    <w:rsid w:val="00FF5935"/>
    <w:rPr>
      <w:sz w:val="18"/>
      <w:szCs w:val="18"/>
    </w:rPr>
  </w:style>
  <w:style w:type="paragraph" w:customStyle="1" w:styleId="affff0">
    <w:name w:val="Подвал для информации об изменениях"/>
    <w:basedOn w:val="1"/>
    <w:next w:val="a"/>
    <w:uiPriority w:val="99"/>
    <w:rsid w:val="00FF593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FF5935"/>
    <w:rPr>
      <w:b/>
      <w:bCs/>
    </w:rPr>
  </w:style>
  <w:style w:type="paragraph" w:customStyle="1" w:styleId="affff2">
    <w:name w:val="Подчёркнуный текст"/>
    <w:basedOn w:val="a"/>
    <w:next w:val="a"/>
    <w:uiPriority w:val="99"/>
    <w:rsid w:val="00FF593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FF5935"/>
    <w:rPr>
      <w:sz w:val="20"/>
      <w:szCs w:val="20"/>
    </w:rPr>
  </w:style>
  <w:style w:type="paragraph" w:customStyle="1" w:styleId="affff4">
    <w:name w:val="Прижатый влево"/>
    <w:basedOn w:val="a"/>
    <w:next w:val="a"/>
    <w:uiPriority w:val="99"/>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FF5935"/>
  </w:style>
  <w:style w:type="paragraph" w:customStyle="1" w:styleId="affff6">
    <w:name w:val="Примечание."/>
    <w:basedOn w:val="afb"/>
    <w:next w:val="a"/>
    <w:uiPriority w:val="99"/>
    <w:rsid w:val="00FF5935"/>
  </w:style>
  <w:style w:type="character" w:customStyle="1" w:styleId="affff7">
    <w:name w:val="Продолжение ссылки"/>
    <w:uiPriority w:val="99"/>
    <w:rsid w:val="00FF5935"/>
  </w:style>
  <w:style w:type="paragraph" w:customStyle="1" w:styleId="affff8">
    <w:name w:val="Словарная статья"/>
    <w:basedOn w:val="a"/>
    <w:next w:val="a"/>
    <w:uiPriority w:val="99"/>
    <w:rsid w:val="00FF593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FF5935"/>
    <w:rPr>
      <w:b/>
      <w:color w:val="26282F"/>
    </w:rPr>
  </w:style>
  <w:style w:type="character" w:customStyle="1" w:styleId="affffa">
    <w:name w:val="Сравнение редакций. Добавленный фрагмент"/>
    <w:uiPriority w:val="99"/>
    <w:rsid w:val="00FF5935"/>
    <w:rPr>
      <w:color w:val="000000"/>
      <w:shd w:val="clear" w:color="auto" w:fill="C1D7FF"/>
    </w:rPr>
  </w:style>
  <w:style w:type="character" w:customStyle="1" w:styleId="affffb">
    <w:name w:val="Сравнение редакций. Удаленный фрагмент"/>
    <w:uiPriority w:val="99"/>
    <w:rsid w:val="00FF5935"/>
    <w:rPr>
      <w:color w:val="000000"/>
      <w:shd w:val="clear" w:color="auto" w:fill="C4C413"/>
    </w:rPr>
  </w:style>
  <w:style w:type="paragraph" w:customStyle="1" w:styleId="affffc">
    <w:name w:val="Ссылка на официальную публикацию"/>
    <w:basedOn w:val="a"/>
    <w:next w:val="a"/>
    <w:uiPriority w:val="99"/>
    <w:rsid w:val="00FF593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FF5935"/>
    <w:rPr>
      <w:b/>
      <w:color w:val="749232"/>
    </w:rPr>
  </w:style>
  <w:style w:type="paragraph" w:customStyle="1" w:styleId="affffe">
    <w:name w:val="Текст в таблице"/>
    <w:basedOn w:val="afffb"/>
    <w:next w:val="a"/>
    <w:uiPriority w:val="99"/>
    <w:rsid w:val="00FF5935"/>
    <w:pPr>
      <w:ind w:firstLine="500"/>
    </w:pPr>
  </w:style>
  <w:style w:type="paragraph" w:customStyle="1" w:styleId="afffff">
    <w:name w:val="Текст ЭР (см. также)"/>
    <w:basedOn w:val="a"/>
    <w:next w:val="a"/>
    <w:uiPriority w:val="99"/>
    <w:rsid w:val="00FF593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FF593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FF5935"/>
    <w:rPr>
      <w:b/>
      <w:strike/>
      <w:color w:val="666600"/>
    </w:rPr>
  </w:style>
  <w:style w:type="paragraph" w:customStyle="1" w:styleId="afffff2">
    <w:name w:val="Формула"/>
    <w:basedOn w:val="a"/>
    <w:next w:val="a"/>
    <w:uiPriority w:val="99"/>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FF5935"/>
    <w:pPr>
      <w:jc w:val="center"/>
    </w:pPr>
  </w:style>
  <w:style w:type="paragraph" w:customStyle="1" w:styleId="-">
    <w:name w:val="ЭР-содержание (правое окно)"/>
    <w:basedOn w:val="a"/>
    <w:next w:val="a"/>
    <w:uiPriority w:val="99"/>
    <w:rsid w:val="00FF593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F59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FF5935"/>
    <w:rPr>
      <w:rFonts w:cs="Times New Roman"/>
      <w:sz w:val="16"/>
    </w:rPr>
  </w:style>
  <w:style w:type="paragraph" w:styleId="41">
    <w:name w:val="toc 4"/>
    <w:basedOn w:val="a"/>
    <w:next w:val="a"/>
    <w:autoRedefine/>
    <w:uiPriority w:val="39"/>
    <w:rsid w:val="00FF5935"/>
    <w:pPr>
      <w:spacing w:after="0"/>
      <w:ind w:left="440"/>
    </w:pPr>
    <w:rPr>
      <w:rFonts w:asciiTheme="minorHAnsi" w:hAnsiTheme="minorHAnsi" w:cstheme="minorHAnsi"/>
      <w:sz w:val="20"/>
      <w:szCs w:val="20"/>
    </w:rPr>
  </w:style>
  <w:style w:type="paragraph" w:styleId="5">
    <w:name w:val="toc 5"/>
    <w:basedOn w:val="a"/>
    <w:next w:val="a"/>
    <w:autoRedefine/>
    <w:uiPriority w:val="39"/>
    <w:rsid w:val="00FF5935"/>
    <w:pPr>
      <w:spacing w:after="0"/>
      <w:ind w:left="660"/>
    </w:pPr>
    <w:rPr>
      <w:rFonts w:asciiTheme="minorHAnsi" w:hAnsiTheme="minorHAnsi" w:cstheme="minorHAnsi"/>
      <w:sz w:val="20"/>
      <w:szCs w:val="20"/>
    </w:rPr>
  </w:style>
  <w:style w:type="paragraph" w:styleId="6">
    <w:name w:val="toc 6"/>
    <w:basedOn w:val="a"/>
    <w:next w:val="a"/>
    <w:autoRedefine/>
    <w:uiPriority w:val="39"/>
    <w:rsid w:val="00FF5935"/>
    <w:pPr>
      <w:spacing w:after="0"/>
      <w:ind w:left="880"/>
    </w:pPr>
    <w:rPr>
      <w:rFonts w:asciiTheme="minorHAnsi" w:hAnsiTheme="minorHAnsi" w:cstheme="minorHAnsi"/>
      <w:sz w:val="20"/>
      <w:szCs w:val="20"/>
    </w:rPr>
  </w:style>
  <w:style w:type="paragraph" w:styleId="7">
    <w:name w:val="toc 7"/>
    <w:basedOn w:val="a"/>
    <w:next w:val="a"/>
    <w:autoRedefine/>
    <w:uiPriority w:val="39"/>
    <w:rsid w:val="00FF5935"/>
    <w:pPr>
      <w:spacing w:after="0"/>
      <w:ind w:left="1100"/>
    </w:pPr>
    <w:rPr>
      <w:rFonts w:asciiTheme="minorHAnsi" w:hAnsiTheme="minorHAnsi" w:cstheme="minorHAnsi"/>
      <w:sz w:val="20"/>
      <w:szCs w:val="20"/>
    </w:rPr>
  </w:style>
  <w:style w:type="paragraph" w:styleId="8">
    <w:name w:val="toc 8"/>
    <w:basedOn w:val="a"/>
    <w:next w:val="a"/>
    <w:autoRedefine/>
    <w:uiPriority w:val="39"/>
    <w:rsid w:val="00FF5935"/>
    <w:pPr>
      <w:spacing w:after="0"/>
      <w:ind w:left="1320"/>
    </w:pPr>
    <w:rPr>
      <w:rFonts w:asciiTheme="minorHAnsi" w:hAnsiTheme="minorHAnsi" w:cstheme="minorHAnsi"/>
      <w:sz w:val="20"/>
      <w:szCs w:val="20"/>
    </w:rPr>
  </w:style>
  <w:style w:type="paragraph" w:styleId="9">
    <w:name w:val="toc 9"/>
    <w:basedOn w:val="a"/>
    <w:next w:val="a"/>
    <w:autoRedefine/>
    <w:uiPriority w:val="39"/>
    <w:rsid w:val="00FF5935"/>
    <w:pPr>
      <w:spacing w:after="0"/>
      <w:ind w:left="1540"/>
    </w:pPr>
    <w:rPr>
      <w:rFonts w:asciiTheme="minorHAnsi" w:hAnsiTheme="minorHAnsi" w:cstheme="minorHAnsi"/>
      <w:sz w:val="20"/>
      <w:szCs w:val="20"/>
    </w:rPr>
  </w:style>
  <w:style w:type="paragraph" w:customStyle="1" w:styleId="s1">
    <w:name w:val="s_1"/>
    <w:basedOn w:val="a"/>
    <w:rsid w:val="00FF5935"/>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FF5935"/>
    <w:rPr>
      <w:rFonts w:ascii="Calibri" w:eastAsia="Times New Roman" w:hAnsi="Calibri" w:cs="Times New Roman"/>
      <w:sz w:val="20"/>
      <w:szCs w:val="20"/>
      <w:lang w:eastAsia="ru-RU"/>
    </w:rPr>
  </w:style>
  <w:style w:type="paragraph" w:styleId="afffff6">
    <w:name w:val="endnote text"/>
    <w:basedOn w:val="a"/>
    <w:link w:val="afffff5"/>
    <w:uiPriority w:val="99"/>
    <w:semiHidden/>
    <w:unhideWhenUsed/>
    <w:rsid w:val="00FF5935"/>
    <w:pPr>
      <w:spacing w:after="0" w:line="240" w:lineRule="auto"/>
    </w:pPr>
    <w:rPr>
      <w:sz w:val="20"/>
      <w:szCs w:val="20"/>
    </w:rPr>
  </w:style>
  <w:style w:type="character" w:styleId="afffff7">
    <w:name w:val="Strong"/>
    <w:uiPriority w:val="22"/>
    <w:qFormat/>
    <w:rsid w:val="00FF5935"/>
    <w:rPr>
      <w:b/>
      <w:bCs/>
    </w:rPr>
  </w:style>
  <w:style w:type="paragraph" w:customStyle="1" w:styleId="TableParagraph">
    <w:name w:val="Table Paragraph"/>
    <w:basedOn w:val="a"/>
    <w:uiPriority w:val="1"/>
    <w:qFormat/>
    <w:rsid w:val="00FF5935"/>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FF5935"/>
    <w:rPr>
      <w:color w:val="0000FF"/>
      <w:u w:val="single"/>
    </w:rPr>
  </w:style>
  <w:style w:type="paragraph" w:styleId="afffff9">
    <w:name w:val="Normal (Web)"/>
    <w:basedOn w:val="a"/>
    <w:uiPriority w:val="99"/>
    <w:qFormat/>
    <w:rsid w:val="00FF5935"/>
    <w:pPr>
      <w:widowControl w:val="0"/>
      <w:spacing w:after="0" w:line="240" w:lineRule="auto"/>
    </w:pPr>
    <w:rPr>
      <w:rFonts w:ascii="Times New Roman" w:hAnsi="Times New Roman"/>
      <w:sz w:val="24"/>
      <w:szCs w:val="24"/>
      <w:lang w:val="en-US" w:eastAsia="nl-NL"/>
    </w:rPr>
  </w:style>
  <w:style w:type="character" w:customStyle="1" w:styleId="extended-textshort">
    <w:name w:val="extended-text__short"/>
    <w:basedOn w:val="a0"/>
    <w:rsid w:val="00FF5935"/>
  </w:style>
  <w:style w:type="paragraph" w:styleId="afffffa">
    <w:name w:val="Subtitle"/>
    <w:basedOn w:val="a"/>
    <w:next w:val="a"/>
    <w:link w:val="afffffb"/>
    <w:uiPriority w:val="11"/>
    <w:qFormat/>
    <w:rsid w:val="00FF5935"/>
    <w:pPr>
      <w:spacing w:after="60" w:line="240" w:lineRule="auto"/>
      <w:jc w:val="center"/>
      <w:outlineLvl w:val="1"/>
    </w:pPr>
    <w:rPr>
      <w:rFonts w:ascii="Cambria" w:hAnsi="Cambria"/>
      <w:sz w:val="24"/>
      <w:szCs w:val="24"/>
    </w:rPr>
  </w:style>
  <w:style w:type="character" w:customStyle="1" w:styleId="afffffb">
    <w:name w:val="Подзаголовок Знак"/>
    <w:basedOn w:val="a0"/>
    <w:link w:val="afffffa"/>
    <w:uiPriority w:val="11"/>
    <w:rsid w:val="00FF5935"/>
    <w:rPr>
      <w:rFonts w:ascii="Cambria" w:eastAsia="Times New Roman" w:hAnsi="Cambria" w:cs="Times New Roman"/>
      <w:sz w:val="24"/>
      <w:szCs w:val="24"/>
      <w:lang w:eastAsia="ru-RU"/>
    </w:rPr>
  </w:style>
  <w:style w:type="character" w:customStyle="1" w:styleId="highlightedsearchterm">
    <w:name w:val="highlightedsearchterm"/>
    <w:basedOn w:val="a0"/>
    <w:rsid w:val="00FF5935"/>
  </w:style>
  <w:style w:type="character" w:customStyle="1" w:styleId="googqs-tidbit">
    <w:name w:val="goog_qs-tidbit"/>
    <w:basedOn w:val="a0"/>
    <w:rsid w:val="00FF5935"/>
  </w:style>
  <w:style w:type="paragraph" w:customStyle="1" w:styleId="210">
    <w:name w:val="Основной текст 21"/>
    <w:basedOn w:val="a"/>
    <w:rsid w:val="00FF5935"/>
    <w:pPr>
      <w:overflowPunct w:val="0"/>
      <w:autoSpaceDE w:val="0"/>
      <w:autoSpaceDN w:val="0"/>
      <w:adjustRightInd w:val="0"/>
      <w:spacing w:after="0" w:line="240" w:lineRule="auto"/>
      <w:ind w:left="567"/>
    </w:pPr>
    <w:rPr>
      <w:rFonts w:ascii="Arial" w:hAnsi="Arial"/>
      <w:sz w:val="24"/>
      <w:szCs w:val="20"/>
    </w:rPr>
  </w:style>
  <w:style w:type="paragraph" w:styleId="afffffc">
    <w:name w:val="No Spacing"/>
    <w:link w:val="afffffd"/>
    <w:uiPriority w:val="99"/>
    <w:qFormat/>
    <w:rsid w:val="00FF5935"/>
    <w:pPr>
      <w:spacing w:after="0" w:line="240" w:lineRule="auto"/>
    </w:pPr>
    <w:rPr>
      <w:rFonts w:ascii="Calibri" w:eastAsia="Calibri" w:hAnsi="Calibri" w:cs="Times New Roman"/>
    </w:rPr>
  </w:style>
  <w:style w:type="character" w:customStyle="1" w:styleId="afffffd">
    <w:name w:val="Без интервала Знак"/>
    <w:link w:val="afffffc"/>
    <w:uiPriority w:val="99"/>
    <w:locked/>
    <w:rsid w:val="00FF5935"/>
    <w:rPr>
      <w:rFonts w:ascii="Calibri" w:eastAsia="Calibri" w:hAnsi="Calibri" w:cs="Times New Roman"/>
    </w:rPr>
  </w:style>
  <w:style w:type="paragraph" w:styleId="afffffe">
    <w:name w:val="List"/>
    <w:basedOn w:val="a"/>
    <w:uiPriority w:val="99"/>
    <w:rsid w:val="00FF5935"/>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FF593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F5935"/>
    <w:rPr>
      <w:rFonts w:ascii="Times New Roman" w:hAnsi="Times New Roman" w:cs="Times New Roman"/>
      <w:b/>
      <w:bCs/>
      <w:sz w:val="20"/>
      <w:szCs w:val="20"/>
    </w:rPr>
  </w:style>
  <w:style w:type="character" w:customStyle="1" w:styleId="FontStyle193">
    <w:name w:val="Font Style193"/>
    <w:uiPriority w:val="99"/>
    <w:rsid w:val="00FF5935"/>
    <w:rPr>
      <w:rFonts w:ascii="Arial" w:hAnsi="Arial"/>
      <w:b/>
      <w:sz w:val="50"/>
    </w:rPr>
  </w:style>
  <w:style w:type="character" w:customStyle="1" w:styleId="FontStyle151">
    <w:name w:val="Font Style151"/>
    <w:uiPriority w:val="99"/>
    <w:rsid w:val="00FF5935"/>
    <w:rPr>
      <w:rFonts w:ascii="Arial" w:hAnsi="Arial"/>
      <w:b/>
      <w:smallCaps/>
      <w:spacing w:val="30"/>
      <w:sz w:val="44"/>
    </w:rPr>
  </w:style>
  <w:style w:type="character" w:customStyle="1" w:styleId="apple-style-span">
    <w:name w:val="apple-style-span"/>
    <w:basedOn w:val="a0"/>
    <w:rsid w:val="00FF5935"/>
    <w:rPr>
      <w:rFonts w:cs="Times New Roman"/>
    </w:rPr>
  </w:style>
  <w:style w:type="character" w:customStyle="1" w:styleId="FontStyle153">
    <w:name w:val="Font Style153"/>
    <w:uiPriority w:val="99"/>
    <w:rsid w:val="00FF5935"/>
    <w:rPr>
      <w:rFonts w:ascii="Bookman Old Style" w:hAnsi="Bookman Old Style"/>
      <w:spacing w:val="10"/>
      <w:sz w:val="44"/>
    </w:rPr>
  </w:style>
  <w:style w:type="paragraph" w:customStyle="1" w:styleId="310">
    <w:name w:val="Основной текст с отступом 31"/>
    <w:basedOn w:val="a"/>
    <w:uiPriority w:val="99"/>
    <w:rsid w:val="00FF5935"/>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
    <w:name w:val="Основной текст + Не полужирный"/>
    <w:aliases w:val="Курсив"/>
    <w:basedOn w:val="a0"/>
    <w:uiPriority w:val="99"/>
    <w:rsid w:val="00FF5935"/>
    <w:rPr>
      <w:rFonts w:ascii="Times New Roman" w:hAnsi="Times New Roman" w:cs="Times New Roman"/>
      <w:i/>
      <w:iCs/>
      <w:sz w:val="23"/>
      <w:szCs w:val="23"/>
      <w:u w:val="none"/>
    </w:rPr>
  </w:style>
  <w:style w:type="character" w:customStyle="1" w:styleId="17">
    <w:name w:val="Основной текст Знак1"/>
    <w:basedOn w:val="a0"/>
    <w:uiPriority w:val="99"/>
    <w:rsid w:val="00FF5935"/>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FF5935"/>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FF5935"/>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basedOn w:val="a0"/>
    <w:uiPriority w:val="99"/>
    <w:rsid w:val="00FF5935"/>
    <w:rPr>
      <w:rFonts w:ascii="Times New Roman" w:hAnsi="Times New Roman" w:cs="Times New Roman"/>
      <w:i/>
      <w:iCs/>
      <w:spacing w:val="-2"/>
      <w:sz w:val="21"/>
      <w:szCs w:val="21"/>
      <w:u w:val="none"/>
    </w:rPr>
  </w:style>
  <w:style w:type="character" w:customStyle="1" w:styleId="affffff0">
    <w:name w:val="Основной текст + Курсив"/>
    <w:basedOn w:val="17"/>
    <w:uiPriority w:val="99"/>
    <w:rsid w:val="00FF5935"/>
    <w:rPr>
      <w:rFonts w:ascii="Times New Roman" w:hAnsi="Times New Roman" w:cs="Times New Roman"/>
      <w:b/>
      <w:bCs/>
      <w:i/>
      <w:iCs/>
      <w:sz w:val="23"/>
      <w:szCs w:val="23"/>
      <w:u w:val="none"/>
      <w:shd w:val="clear" w:color="auto" w:fill="FFFFFF"/>
    </w:rPr>
  </w:style>
  <w:style w:type="paragraph" w:customStyle="1" w:styleId="affffff1">
    <w:name w:val="Базовый"/>
    <w:rsid w:val="00FF593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2">
    <w:name w:val="Основной текст_"/>
    <w:basedOn w:val="a0"/>
    <w:link w:val="42"/>
    <w:rsid w:val="00FF5935"/>
    <w:rPr>
      <w:rFonts w:eastAsia="Calibri" w:cs="Calibri"/>
      <w:spacing w:val="2"/>
      <w:shd w:val="clear" w:color="auto" w:fill="FFFFFF"/>
    </w:rPr>
  </w:style>
  <w:style w:type="paragraph" w:customStyle="1" w:styleId="42">
    <w:name w:val="Основной текст4"/>
    <w:basedOn w:val="a"/>
    <w:link w:val="affffff2"/>
    <w:rsid w:val="00FF5935"/>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8">
    <w:name w:val="Основной текст1"/>
    <w:basedOn w:val="affffff2"/>
    <w:rsid w:val="00FF593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FF5935"/>
    <w:pPr>
      <w:spacing w:after="0" w:line="240" w:lineRule="auto"/>
    </w:pPr>
    <w:rPr>
      <w:rFonts w:ascii="Arial" w:eastAsia="Calibri" w:hAnsi="Arial"/>
      <w:sz w:val="28"/>
      <w:szCs w:val="28"/>
      <w:lang w:val="en-GB" w:eastAsia="en-US"/>
    </w:rPr>
  </w:style>
  <w:style w:type="character" w:customStyle="1" w:styleId="Docsubtitle2Char">
    <w:name w:val="Doc subtitle2 Char"/>
    <w:basedOn w:val="a0"/>
    <w:link w:val="Docsubtitle2"/>
    <w:rsid w:val="00FF5935"/>
    <w:rPr>
      <w:rFonts w:ascii="Arial" w:eastAsia="Calibri" w:hAnsi="Arial" w:cs="Times New Roman"/>
      <w:sz w:val="28"/>
      <w:szCs w:val="28"/>
      <w:lang w:val="en-GB"/>
    </w:rPr>
  </w:style>
  <w:style w:type="paragraph" w:customStyle="1" w:styleId="Doctitle">
    <w:name w:val="Doc title"/>
    <w:basedOn w:val="a"/>
    <w:rsid w:val="00FF5935"/>
    <w:pPr>
      <w:spacing w:after="0" w:line="240" w:lineRule="auto"/>
    </w:pPr>
    <w:rPr>
      <w:rFonts w:ascii="Arial" w:hAnsi="Arial"/>
      <w:b/>
      <w:sz w:val="40"/>
      <w:szCs w:val="24"/>
      <w:lang w:val="en-GB" w:eastAsia="en-US"/>
    </w:rPr>
  </w:style>
  <w:style w:type="character" w:customStyle="1" w:styleId="colorgray">
    <w:name w:val="colorgray"/>
    <w:basedOn w:val="a0"/>
    <w:rsid w:val="00FF5935"/>
  </w:style>
  <w:style w:type="paragraph" w:customStyle="1" w:styleId="pboth">
    <w:name w:val="pboth"/>
    <w:basedOn w:val="a"/>
    <w:rsid w:val="00FF5935"/>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FF5935"/>
    <w:pPr>
      <w:spacing w:before="100" w:beforeAutospacing="1" w:after="100" w:afterAutospacing="1" w:line="240" w:lineRule="auto"/>
    </w:pPr>
    <w:rPr>
      <w:rFonts w:ascii="Times New Roman" w:hAnsi="Times New Roman"/>
      <w:sz w:val="24"/>
      <w:szCs w:val="24"/>
    </w:rPr>
  </w:style>
  <w:style w:type="character" w:customStyle="1" w:styleId="value">
    <w:name w:val="value"/>
    <w:basedOn w:val="a0"/>
    <w:rsid w:val="00FF5935"/>
  </w:style>
  <w:style w:type="paragraph" w:customStyle="1" w:styleId="headertext">
    <w:name w:val="headertext"/>
    <w:basedOn w:val="a"/>
    <w:rsid w:val="00FF5935"/>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FF5935"/>
    <w:pPr>
      <w:spacing w:before="100" w:beforeAutospacing="1" w:after="100" w:afterAutospacing="1" w:line="240" w:lineRule="auto"/>
    </w:pPr>
    <w:rPr>
      <w:rFonts w:ascii="Times New Roman" w:hAnsi="Times New Roman"/>
      <w:sz w:val="24"/>
      <w:szCs w:val="24"/>
    </w:rPr>
  </w:style>
  <w:style w:type="paragraph" w:customStyle="1" w:styleId="txt">
    <w:name w:val="txt"/>
    <w:basedOn w:val="a"/>
    <w:rsid w:val="00FF5935"/>
    <w:pPr>
      <w:spacing w:before="100" w:beforeAutospacing="1" w:after="100" w:afterAutospacing="1" w:line="240" w:lineRule="auto"/>
    </w:pPr>
    <w:rPr>
      <w:rFonts w:ascii="Times New Roman" w:hAnsi="Times New Roman"/>
      <w:sz w:val="24"/>
      <w:szCs w:val="24"/>
    </w:rPr>
  </w:style>
  <w:style w:type="character" w:customStyle="1" w:styleId="27">
    <w:name w:val="Основной текст (2)_"/>
    <w:basedOn w:val="a0"/>
    <w:link w:val="28"/>
    <w:rsid w:val="00FF5935"/>
    <w:rPr>
      <w:rFonts w:ascii="Georgia" w:eastAsia="Georgia" w:hAnsi="Georgia" w:cs="Georgia"/>
      <w:sz w:val="16"/>
      <w:szCs w:val="16"/>
      <w:shd w:val="clear" w:color="auto" w:fill="FFFFFF"/>
    </w:rPr>
  </w:style>
  <w:style w:type="paragraph" w:customStyle="1" w:styleId="28">
    <w:name w:val="Основной текст (2)"/>
    <w:basedOn w:val="a"/>
    <w:link w:val="27"/>
    <w:rsid w:val="00FF5935"/>
    <w:pPr>
      <w:widowControl w:val="0"/>
      <w:shd w:val="clear" w:color="auto" w:fill="FFFFFF"/>
      <w:spacing w:after="0" w:line="266" w:lineRule="auto"/>
      <w:jc w:val="both"/>
    </w:pPr>
    <w:rPr>
      <w:rFonts w:ascii="Georgia" w:eastAsia="Georgia" w:hAnsi="Georgia" w:cs="Georgia"/>
      <w:sz w:val="16"/>
      <w:szCs w:val="16"/>
      <w:lang w:eastAsia="en-US"/>
    </w:rPr>
  </w:style>
  <w:style w:type="character" w:customStyle="1" w:styleId="50">
    <w:name w:val="Основной текст (5)_"/>
    <w:basedOn w:val="a0"/>
    <w:link w:val="51"/>
    <w:rsid w:val="00FF5935"/>
    <w:rPr>
      <w:rFonts w:ascii="Times New Roman" w:hAnsi="Times New Roman"/>
      <w:b/>
      <w:bCs/>
      <w:shd w:val="clear" w:color="auto" w:fill="FFFFFF"/>
    </w:rPr>
  </w:style>
  <w:style w:type="paragraph" w:customStyle="1" w:styleId="51">
    <w:name w:val="Основной текст (5)"/>
    <w:basedOn w:val="a"/>
    <w:link w:val="50"/>
    <w:rsid w:val="00FF5935"/>
    <w:pPr>
      <w:widowControl w:val="0"/>
      <w:shd w:val="clear" w:color="auto" w:fill="FFFFFF"/>
      <w:spacing w:after="360" w:line="0" w:lineRule="atLeast"/>
    </w:pPr>
    <w:rPr>
      <w:rFonts w:ascii="Times New Roman" w:eastAsiaTheme="minorHAnsi" w:hAnsi="Times New Roman" w:cstheme="minorBidi"/>
      <w:b/>
      <w:bCs/>
      <w:lang w:eastAsia="en-US"/>
    </w:rPr>
  </w:style>
  <w:style w:type="character" w:customStyle="1" w:styleId="29">
    <w:name w:val="Основной текст (2) + Полужирный"/>
    <w:basedOn w:val="27"/>
    <w:rsid w:val="00FF593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3">
    <w:name w:val="TOC Heading"/>
    <w:basedOn w:val="1"/>
    <w:next w:val="a"/>
    <w:uiPriority w:val="39"/>
    <w:unhideWhenUsed/>
    <w:qFormat/>
    <w:rsid w:val="00FF5935"/>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affffff4">
    <w:name w:val="Основной текст с отступом Знак"/>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ст Знак Знак Знак Знак Знак Знак"/>
    <w:link w:val="affffff5"/>
    <w:uiPriority w:val="99"/>
    <w:locked/>
    <w:rsid w:val="00566CAB"/>
  </w:style>
  <w:style w:type="paragraph" w:styleId="affffff5">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4"/>
    <w:uiPriority w:val="99"/>
    <w:unhideWhenUsed/>
    <w:rsid w:val="00566CAB"/>
    <w:pPr>
      <w:spacing w:after="120" w:line="259" w:lineRule="auto"/>
      <w:ind w:left="283"/>
    </w:pPr>
    <w:rPr>
      <w:rFonts w:asciiTheme="minorHAnsi" w:eastAsiaTheme="minorHAnsi" w:hAnsiTheme="minorHAnsi" w:cstheme="minorBidi"/>
      <w:lang w:eastAsia="en-US"/>
    </w:rPr>
  </w:style>
  <w:style w:type="character" w:customStyle="1" w:styleId="19">
    <w:name w:val="Основной текст с отступом Знак1"/>
    <w:basedOn w:val="a0"/>
    <w:uiPriority w:val="99"/>
    <w:semiHidden/>
    <w:rsid w:val="00566CAB"/>
    <w:rPr>
      <w:rFonts w:ascii="Calibri" w:eastAsia="Times New Roman" w:hAnsi="Calibri" w:cs="Times New Roman"/>
      <w:lang w:eastAsia="ru-RU"/>
    </w:rPr>
  </w:style>
  <w:style w:type="paragraph" w:customStyle="1" w:styleId="2a">
    <w:name w:val="заголовок 2"/>
    <w:basedOn w:val="a"/>
    <w:next w:val="a"/>
    <w:rsid w:val="00566CAB"/>
    <w:pPr>
      <w:keepNext/>
      <w:spacing w:after="0" w:line="240" w:lineRule="auto"/>
    </w:pPr>
    <w:rPr>
      <w:rFonts w:ascii="Times New Roman" w:hAnsi="Times New Roman"/>
      <w:sz w:val="28"/>
      <w:szCs w:val="20"/>
    </w:rPr>
  </w:style>
  <w:style w:type="paragraph" w:customStyle="1" w:styleId="1a">
    <w:name w:val="заголовок 1"/>
    <w:basedOn w:val="a"/>
    <w:next w:val="a"/>
    <w:rsid w:val="00566CAB"/>
    <w:pPr>
      <w:keepNext/>
      <w:widowControl w:val="0"/>
      <w:snapToGrid w:val="0"/>
      <w:spacing w:after="0" w:line="240" w:lineRule="auto"/>
      <w:jc w:val="center"/>
    </w:pPr>
    <w:rPr>
      <w:rFonts w:ascii="Times New Roman" w:hAnsi="Times New Roman"/>
      <w:b/>
      <w:sz w:val="20"/>
      <w:szCs w:val="20"/>
    </w:rPr>
  </w:style>
  <w:style w:type="paragraph" w:customStyle="1" w:styleId="12">
    <w:name w:val="Знак сноски1"/>
    <w:basedOn w:val="a"/>
    <w:link w:val="ab"/>
    <w:rsid w:val="0076617D"/>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95254">
      <w:bodyDiv w:val="1"/>
      <w:marLeft w:val="0"/>
      <w:marRight w:val="0"/>
      <w:marTop w:val="0"/>
      <w:marBottom w:val="0"/>
      <w:divBdr>
        <w:top w:val="none" w:sz="0" w:space="0" w:color="auto"/>
        <w:left w:val="none" w:sz="0" w:space="0" w:color="auto"/>
        <w:bottom w:val="none" w:sz="0" w:space="0" w:color="auto"/>
        <w:right w:val="none" w:sz="0" w:space="0" w:color="auto"/>
      </w:divBdr>
    </w:div>
    <w:div w:id="410859662">
      <w:bodyDiv w:val="1"/>
      <w:marLeft w:val="0"/>
      <w:marRight w:val="0"/>
      <w:marTop w:val="0"/>
      <w:marBottom w:val="0"/>
      <w:divBdr>
        <w:top w:val="none" w:sz="0" w:space="0" w:color="auto"/>
        <w:left w:val="none" w:sz="0" w:space="0" w:color="auto"/>
        <w:bottom w:val="none" w:sz="0" w:space="0" w:color="auto"/>
        <w:right w:val="none" w:sz="0" w:space="0" w:color="auto"/>
      </w:divBdr>
    </w:div>
    <w:div w:id="597445493">
      <w:bodyDiv w:val="1"/>
      <w:marLeft w:val="0"/>
      <w:marRight w:val="0"/>
      <w:marTop w:val="0"/>
      <w:marBottom w:val="0"/>
      <w:divBdr>
        <w:top w:val="none" w:sz="0" w:space="0" w:color="auto"/>
        <w:left w:val="none" w:sz="0" w:space="0" w:color="auto"/>
        <w:bottom w:val="none" w:sz="0" w:space="0" w:color="auto"/>
        <w:right w:val="none" w:sz="0" w:space="0" w:color="auto"/>
      </w:divBdr>
    </w:div>
    <w:div w:id="700591662">
      <w:bodyDiv w:val="1"/>
      <w:marLeft w:val="0"/>
      <w:marRight w:val="0"/>
      <w:marTop w:val="0"/>
      <w:marBottom w:val="0"/>
      <w:divBdr>
        <w:top w:val="none" w:sz="0" w:space="0" w:color="auto"/>
        <w:left w:val="none" w:sz="0" w:space="0" w:color="auto"/>
        <w:bottom w:val="none" w:sz="0" w:space="0" w:color="auto"/>
        <w:right w:val="none" w:sz="0" w:space="0" w:color="auto"/>
      </w:divBdr>
    </w:div>
    <w:div w:id="1172989447">
      <w:bodyDiv w:val="1"/>
      <w:marLeft w:val="0"/>
      <w:marRight w:val="0"/>
      <w:marTop w:val="0"/>
      <w:marBottom w:val="0"/>
      <w:divBdr>
        <w:top w:val="none" w:sz="0" w:space="0" w:color="auto"/>
        <w:left w:val="none" w:sz="0" w:space="0" w:color="auto"/>
        <w:bottom w:val="none" w:sz="0" w:space="0" w:color="auto"/>
        <w:right w:val="none" w:sz="0" w:space="0" w:color="auto"/>
      </w:divBdr>
    </w:div>
    <w:div w:id="1285114863">
      <w:bodyDiv w:val="1"/>
      <w:marLeft w:val="0"/>
      <w:marRight w:val="0"/>
      <w:marTop w:val="0"/>
      <w:marBottom w:val="0"/>
      <w:divBdr>
        <w:top w:val="none" w:sz="0" w:space="0" w:color="auto"/>
        <w:left w:val="none" w:sz="0" w:space="0" w:color="auto"/>
        <w:bottom w:val="none" w:sz="0" w:space="0" w:color="auto"/>
        <w:right w:val="none" w:sz="0" w:space="0" w:color="auto"/>
      </w:divBdr>
    </w:div>
    <w:div w:id="1300501918">
      <w:bodyDiv w:val="1"/>
      <w:marLeft w:val="0"/>
      <w:marRight w:val="0"/>
      <w:marTop w:val="0"/>
      <w:marBottom w:val="0"/>
      <w:divBdr>
        <w:top w:val="none" w:sz="0" w:space="0" w:color="auto"/>
        <w:left w:val="none" w:sz="0" w:space="0" w:color="auto"/>
        <w:bottom w:val="none" w:sz="0" w:space="0" w:color="auto"/>
        <w:right w:val="none" w:sz="0" w:space="0" w:color="auto"/>
      </w:divBdr>
    </w:div>
    <w:div w:id="1373730275">
      <w:bodyDiv w:val="1"/>
      <w:marLeft w:val="0"/>
      <w:marRight w:val="0"/>
      <w:marTop w:val="0"/>
      <w:marBottom w:val="0"/>
      <w:divBdr>
        <w:top w:val="none" w:sz="0" w:space="0" w:color="auto"/>
        <w:left w:val="none" w:sz="0" w:space="0" w:color="auto"/>
        <w:bottom w:val="none" w:sz="0" w:space="0" w:color="auto"/>
        <w:right w:val="none" w:sz="0" w:space="0" w:color="auto"/>
      </w:divBdr>
    </w:div>
    <w:div w:id="1605576884">
      <w:bodyDiv w:val="1"/>
      <w:marLeft w:val="0"/>
      <w:marRight w:val="0"/>
      <w:marTop w:val="0"/>
      <w:marBottom w:val="0"/>
      <w:divBdr>
        <w:top w:val="none" w:sz="0" w:space="0" w:color="auto"/>
        <w:left w:val="none" w:sz="0" w:space="0" w:color="auto"/>
        <w:bottom w:val="none" w:sz="0" w:space="0" w:color="auto"/>
        <w:right w:val="none" w:sz="0" w:space="0" w:color="auto"/>
      </w:divBdr>
    </w:div>
    <w:div w:id="1884512464">
      <w:bodyDiv w:val="1"/>
      <w:marLeft w:val="0"/>
      <w:marRight w:val="0"/>
      <w:marTop w:val="0"/>
      <w:marBottom w:val="0"/>
      <w:divBdr>
        <w:top w:val="none" w:sz="0" w:space="0" w:color="auto"/>
        <w:left w:val="none" w:sz="0" w:space="0" w:color="auto"/>
        <w:bottom w:val="none" w:sz="0" w:space="0" w:color="auto"/>
        <w:right w:val="none" w:sz="0" w:space="0" w:color="auto"/>
      </w:divBdr>
    </w:div>
    <w:div w:id="2022509719">
      <w:bodyDiv w:val="1"/>
      <w:marLeft w:val="0"/>
      <w:marRight w:val="0"/>
      <w:marTop w:val="0"/>
      <w:marBottom w:val="0"/>
      <w:divBdr>
        <w:top w:val="none" w:sz="0" w:space="0" w:color="auto"/>
        <w:left w:val="none" w:sz="0" w:space="0" w:color="auto"/>
        <w:bottom w:val="none" w:sz="0" w:space="0" w:color="auto"/>
        <w:right w:val="none" w:sz="0" w:space="0" w:color="auto"/>
      </w:divBdr>
    </w:div>
    <w:div w:id="207087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femb.ru/feml/" TargetMode="External"/><Relationship Id="rId21" Type="http://schemas.openxmlformats.org/officeDocument/2006/relationships/hyperlink" Target="http://histrf.ru/mediateka/maps/interactive-map" TargetMode="External"/><Relationship Id="rId42" Type="http://schemas.openxmlformats.org/officeDocument/2006/relationships/hyperlink" Target="https://urait.ru/bcode/531090" TargetMode="External"/><Relationship Id="rId63" Type="http://schemas.openxmlformats.org/officeDocument/2006/relationships/hyperlink" Target="https://e.lanbook.com/book/174986" TargetMode="External"/><Relationship Id="rId84" Type="http://schemas.openxmlformats.org/officeDocument/2006/relationships/hyperlink" Target="https://urait.ru/bcode/512484" TargetMode="External"/><Relationship Id="rId138" Type="http://schemas.openxmlformats.org/officeDocument/2006/relationships/hyperlink" Target="https://urait.ru/bcode/513820" TargetMode="External"/><Relationship Id="rId107" Type="http://schemas.openxmlformats.org/officeDocument/2006/relationships/hyperlink" Target="https://e.lanbook.com/book/189354" TargetMode="External"/><Relationship Id="rId11" Type="http://schemas.openxmlformats.org/officeDocument/2006/relationships/hyperlink" Target="https://urait.ru/bcode/427726" TargetMode="External"/><Relationship Id="rId32" Type="http://schemas.openxmlformats.org/officeDocument/2006/relationships/hyperlink" Target="https://e.lanbook.com/book/193411" TargetMode="External"/><Relationship Id="rId53" Type="http://schemas.openxmlformats.org/officeDocument/2006/relationships/hyperlink" Target="http://www.mil.ru" TargetMode="External"/><Relationship Id="rId74" Type="http://schemas.openxmlformats.org/officeDocument/2006/relationships/hyperlink" Target="http://lib.sportedu.ru/" TargetMode="External"/><Relationship Id="rId128" Type="http://schemas.openxmlformats.org/officeDocument/2006/relationships/hyperlink" Target="http://www.nedug.ru/library/Default.aspx?ID=7222" TargetMode="External"/><Relationship Id="rId149" Type="http://schemas.openxmlformats.org/officeDocument/2006/relationships/hyperlink" Target="https://e.lanbook.com/book/179016" TargetMode="External"/><Relationship Id="rId5" Type="http://schemas.openxmlformats.org/officeDocument/2006/relationships/webSettings" Target="webSettings.xml"/><Relationship Id="rId95" Type="http://schemas.openxmlformats.org/officeDocument/2006/relationships/hyperlink" Target="https://urait.ru/bcode/513965" TargetMode="External"/><Relationship Id="rId22" Type="http://schemas.openxmlformats.org/officeDocument/2006/relationships/hyperlink" Target="http://doc.histrf.ru/" TargetMode="External"/><Relationship Id="rId43" Type="http://schemas.openxmlformats.org/officeDocument/2006/relationships/hyperlink" Target="https://e.lanbook.com/book/193389" TargetMode="External"/><Relationship Id="rId64" Type="http://schemas.openxmlformats.org/officeDocument/2006/relationships/hyperlink" Target="https://e.lanbook.com/book/189469" TargetMode="External"/><Relationship Id="rId118" Type="http://schemas.openxmlformats.org/officeDocument/2006/relationships/hyperlink" Target="http://feml.scsml.rssi.ru" TargetMode="External"/><Relationship Id="rId139" Type="http://schemas.openxmlformats.org/officeDocument/2006/relationships/hyperlink" Target="https://www.studentlibrary.ru/book/ISBN9785970461815.html" TargetMode="External"/><Relationship Id="rId80" Type="http://schemas.openxmlformats.org/officeDocument/2006/relationships/hyperlink" Target="http://ru.wikipedia.org/wiki/" TargetMode="External"/><Relationship Id="rId85" Type="http://schemas.openxmlformats.org/officeDocument/2006/relationships/hyperlink" Target="https://urait.ru/bcode/532973" TargetMode="External"/><Relationship Id="rId150" Type="http://schemas.openxmlformats.org/officeDocument/2006/relationships/hyperlink" Target="https://e.lanbook.com/book/155684" TargetMode="External"/><Relationship Id="rId155" Type="http://schemas.openxmlformats.org/officeDocument/2006/relationships/hyperlink" Target="http://www.rlsnet.ru" TargetMode="External"/><Relationship Id="rId12" Type="http://schemas.openxmlformats.org/officeDocument/2006/relationships/hyperlink" Target="https://urait.ru/bcode/510698" TargetMode="External"/><Relationship Id="rId17" Type="http://schemas.openxmlformats.org/officeDocument/2006/relationships/hyperlink" Target="http://histerl.ru" TargetMode="External"/><Relationship Id="rId33" Type="http://schemas.openxmlformats.org/officeDocument/2006/relationships/hyperlink" Target="https://e.lanbook.com/book/156372" TargetMode="External"/><Relationship Id="rId38" Type="http://schemas.openxmlformats.org/officeDocument/2006/relationships/hyperlink" Target="http://esl.about.com/lr/english_for_medical_purposes/290866/1%20/" TargetMode="External"/><Relationship Id="rId59" Type="http://schemas.openxmlformats.org/officeDocument/2006/relationships/hyperlink" Target="http://www.edu.ru" TargetMode="External"/><Relationship Id="rId103" Type="http://schemas.openxmlformats.org/officeDocument/2006/relationships/hyperlink" Target="http://www.anatomy.tj/" TargetMode="External"/><Relationship Id="rId108" Type="http://schemas.openxmlformats.org/officeDocument/2006/relationships/hyperlink" Target="https://urait.ru/bcode/516493" TargetMode="External"/><Relationship Id="rId124" Type="http://schemas.openxmlformats.org/officeDocument/2006/relationships/hyperlink" Target="https://www.studentlibrary.ru/book/ISBN9785970451465.html" TargetMode="External"/><Relationship Id="rId129" Type="http://schemas.openxmlformats.org/officeDocument/2006/relationships/hyperlink" Target="http://latinsk.ru/" TargetMode="External"/><Relationship Id="rId54" Type="http://schemas.openxmlformats.org/officeDocument/2006/relationships/hyperlink" Target="http://www.rospotrebnadzor.ru" TargetMode="External"/><Relationship Id="rId70" Type="http://schemas.openxmlformats.org/officeDocument/2006/relationships/hyperlink" Target="https://urait.ru/bcode/535174" TargetMode="External"/><Relationship Id="rId75" Type="http://schemas.openxmlformats.org/officeDocument/2006/relationships/hyperlink" Target="https://e.lanbook.com/book/163395" TargetMode="External"/><Relationship Id="rId91" Type="http://schemas.openxmlformats.org/officeDocument/2006/relationships/hyperlink" Target="https://e.lanbook.com/book/136179" TargetMode="External"/><Relationship Id="rId96" Type="http://schemas.openxmlformats.org/officeDocument/2006/relationships/hyperlink" Target="https://e.lanbook.com/book/160133" TargetMode="External"/><Relationship Id="rId140" Type="http://schemas.openxmlformats.org/officeDocument/2006/relationships/hyperlink" Target="https://urait.ru/bcode/517119" TargetMode="External"/><Relationship Id="rId145" Type="http://schemas.openxmlformats.org/officeDocument/2006/relationships/hyperlink" Target="https://e.lanbook.com/book/19546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ortal.historyrussia.org/" TargetMode="External"/><Relationship Id="rId28" Type="http://schemas.openxmlformats.org/officeDocument/2006/relationships/hyperlink" Target="https://e.lanbook.com/book/104880" TargetMode="External"/><Relationship Id="rId49" Type="http://schemas.openxmlformats.org/officeDocument/2006/relationships/hyperlink" Target="https://e.lanbook.com/book/148019" TargetMode="External"/><Relationship Id="rId114" Type="http://schemas.openxmlformats.org/officeDocument/2006/relationships/hyperlink" Target="https://e.lanbook.com/book/136172" TargetMode="External"/><Relationship Id="rId119" Type="http://schemas.openxmlformats.org/officeDocument/2006/relationships/hyperlink" Target="https://www.studentlibrary.ru/book/ISBN9785970440520.html" TargetMode="External"/><Relationship Id="rId44" Type="http://schemas.openxmlformats.org/officeDocument/2006/relationships/hyperlink" Target="https://urait.ru/bcode/533825" TargetMode="External"/><Relationship Id="rId60" Type="http://schemas.openxmlformats.org/officeDocument/2006/relationships/hyperlink" Target="https://urait.ru/bcode/535163" TargetMode="External"/><Relationship Id="rId65" Type="http://schemas.openxmlformats.org/officeDocument/2006/relationships/hyperlink" Target="https://urait.ru/bcode/475342" TargetMode="External"/><Relationship Id="rId81" Type="http://schemas.openxmlformats.org/officeDocument/2006/relationships/hyperlink" Target="http://fb.ru/article/302971/sistema-s-na-proizvodstve-opisanie-osobennosti-printsipyi-i-otzyivyi" TargetMode="External"/><Relationship Id="rId86" Type="http://schemas.openxmlformats.org/officeDocument/2006/relationships/hyperlink" Target="https://e.lanbook.com/book/156384" TargetMode="External"/><Relationship Id="rId130" Type="http://schemas.openxmlformats.org/officeDocument/2006/relationships/hyperlink" Target="http://www.linguaeterna.com" TargetMode="External"/><Relationship Id="rId135" Type="http://schemas.openxmlformats.org/officeDocument/2006/relationships/hyperlink" Target="https://e.lanbook.com/book/187684" TargetMode="External"/><Relationship Id="rId151" Type="http://schemas.openxmlformats.org/officeDocument/2006/relationships/hyperlink" Target="https://e.lanbook.com/book/155683" TargetMode="External"/><Relationship Id="rId156" Type="http://schemas.openxmlformats.org/officeDocument/2006/relationships/fontTable" Target="fontTable.xml"/><Relationship Id="rId13" Type="http://schemas.openxmlformats.org/officeDocument/2006/relationships/hyperlink" Target="https://www.biblio-online.ru/viewer/istoriya-rossii-433317" TargetMode="External"/><Relationship Id="rId18" Type="http://schemas.openxmlformats.org/officeDocument/2006/relationships/hyperlink" Target="http://www.istorya.ru" TargetMode="External"/><Relationship Id="rId39" Type="http://schemas.openxmlformats.org/officeDocument/2006/relationships/hyperlink" Target="https://urait.ru/bcode/511659" TargetMode="External"/><Relationship Id="rId109" Type="http://schemas.openxmlformats.org/officeDocument/2006/relationships/hyperlink" Target="https://e.lanbook.com/book/163407" TargetMode="External"/><Relationship Id="rId34" Type="http://schemas.openxmlformats.org/officeDocument/2006/relationships/hyperlink" Target="https://e.lanbook.com/book/156387" TargetMode="External"/><Relationship Id="rId50" Type="http://schemas.openxmlformats.org/officeDocument/2006/relationships/hyperlink" Target="http://www.0-1.ru/" TargetMode="External"/><Relationship Id="rId55" Type="http://schemas.openxmlformats.org/officeDocument/2006/relationships/hyperlink" Target="http://www.obzh.ru/" TargetMode="External"/><Relationship Id="rId76" Type="http://schemas.openxmlformats.org/officeDocument/2006/relationships/hyperlink" Target="https://e.lanbook.com/book/156384" TargetMode="External"/><Relationship Id="rId97" Type="http://schemas.openxmlformats.org/officeDocument/2006/relationships/hyperlink" Target="https://e.lanbook.com/book/189366" TargetMode="External"/><Relationship Id="rId104" Type="http://schemas.openxmlformats.org/officeDocument/2006/relationships/hyperlink" Target="https://urait.ru/bcode/517119" TargetMode="External"/><Relationship Id="rId120" Type="http://schemas.openxmlformats.org/officeDocument/2006/relationships/hyperlink" Target="https://e.lanbook.com/book/145852" TargetMode="External"/><Relationship Id="rId125" Type="http://schemas.openxmlformats.org/officeDocument/2006/relationships/hyperlink" Target="https://www.studentlibrary.ru/book/ISBN9785970450758.html" TargetMode="External"/><Relationship Id="rId141" Type="http://schemas.openxmlformats.org/officeDocument/2006/relationships/hyperlink" Target="https://urait.ru/bcode/513917" TargetMode="External"/><Relationship Id="rId146" Type="http://schemas.openxmlformats.org/officeDocument/2006/relationships/hyperlink" Target="http://www.gamaleya.ru/" TargetMode="External"/><Relationship Id="rId7" Type="http://schemas.openxmlformats.org/officeDocument/2006/relationships/endnotes" Target="endnotes.xml"/><Relationship Id="rId71" Type="http://schemas.openxmlformats.org/officeDocument/2006/relationships/hyperlink" Target="https://urait.ru/bcode/517442" TargetMode="External"/><Relationship Id="rId92" Type="http://schemas.openxmlformats.org/officeDocument/2006/relationships/hyperlink" Target="https://e.lanbook.com/book/155673" TargetMode="External"/><Relationship Id="rId2" Type="http://schemas.openxmlformats.org/officeDocument/2006/relationships/numbering" Target="numbering.xml"/><Relationship Id="rId29" Type="http://schemas.openxmlformats.org/officeDocument/2006/relationships/hyperlink" Target="https://e.lanbook.com/book/187797" TargetMode="External"/><Relationship Id="rId24" Type="http://schemas.openxmlformats.org/officeDocument/2006/relationships/hyperlink" Target="http://doc.histrf.ru/20/" TargetMode="External"/><Relationship Id="rId40" Type="http://schemas.openxmlformats.org/officeDocument/2006/relationships/hyperlink" Target="https://e.lanbook.com/book/155671" TargetMode="External"/><Relationship Id="rId45" Type="http://schemas.openxmlformats.org/officeDocument/2006/relationships/hyperlink" Target="http://www.iprbookshop.ru/100492.html" TargetMode="External"/><Relationship Id="rId66" Type="http://schemas.openxmlformats.org/officeDocument/2006/relationships/hyperlink" Target="https://urait.ru/bcode/511813" TargetMode="External"/><Relationship Id="rId87" Type="http://schemas.openxmlformats.org/officeDocument/2006/relationships/hyperlink" Target="https://urait.ru/bcode/531714" TargetMode="External"/><Relationship Id="rId110" Type="http://schemas.openxmlformats.org/officeDocument/2006/relationships/hyperlink" Target="https://www.studentlibrary.ru/book/ISBN9785970460566.html" TargetMode="External"/><Relationship Id="rId115" Type="http://schemas.openxmlformats.org/officeDocument/2006/relationships/hyperlink" Target="http://www.studmedlib.ru" TargetMode="External"/><Relationship Id="rId131" Type="http://schemas.openxmlformats.org/officeDocument/2006/relationships/hyperlink" Target="http://www.columbia.edu/.html" TargetMode="External"/><Relationship Id="rId136" Type="http://schemas.openxmlformats.org/officeDocument/2006/relationships/hyperlink" Target="https://urait.ru/bcode/491746" TargetMode="External"/><Relationship Id="rId157" Type="http://schemas.openxmlformats.org/officeDocument/2006/relationships/theme" Target="theme/theme1.xml"/><Relationship Id="rId61" Type="http://schemas.openxmlformats.org/officeDocument/2006/relationships/hyperlink" Target="https://e.lanbook.com/book/193301" TargetMode="External"/><Relationship Id="rId82" Type="http://schemas.openxmlformats.org/officeDocument/2006/relationships/hyperlink" Target="http://be-mag.ru/lean/" TargetMode="External"/><Relationship Id="rId152" Type="http://schemas.openxmlformats.org/officeDocument/2006/relationships/hyperlink" Target="https://urait.ru/bcode/531512" TargetMode="External"/><Relationship Id="rId19" Type="http://schemas.openxmlformats.org/officeDocument/2006/relationships/hyperlink" Target="http://www.hist.msu.ru/ER/Etext/PICT/ussr.htm" TargetMode="External"/><Relationship Id="rId14" Type="http://schemas.openxmlformats.org/officeDocument/2006/relationships/hyperlink" Target="https://urait.ru/bcode/530451" TargetMode="External"/><Relationship Id="rId30" Type="http://schemas.openxmlformats.org/officeDocument/2006/relationships/hyperlink" Target="https://e.lanbook.com/book/169784" TargetMode="External"/><Relationship Id="rId35" Type="http://schemas.openxmlformats.org/officeDocument/2006/relationships/hyperlink" Target="http://www.medcollegelib.ru/book/ISBN9785970424735.html" TargetMode="External"/><Relationship Id="rId56" Type="http://schemas.openxmlformats.org/officeDocument/2006/relationships/hyperlink" Target="https://e.lanbook.com/book/195475" TargetMode="External"/><Relationship Id="rId77" Type="http://schemas.openxmlformats.org/officeDocument/2006/relationships/hyperlink" Target="https://urait.ru/bcode/531211" TargetMode="External"/><Relationship Id="rId100" Type="http://schemas.openxmlformats.org/officeDocument/2006/relationships/hyperlink" Target="https://e.lanbook.com/book/187695" TargetMode="External"/><Relationship Id="rId105" Type="http://schemas.openxmlformats.org/officeDocument/2006/relationships/hyperlink" Target="https://urait.ru/bcode/516782" TargetMode="External"/><Relationship Id="rId126" Type="http://schemas.openxmlformats.org/officeDocument/2006/relationships/hyperlink" Target="http://www.wmed.ru/dic.htm" TargetMode="External"/><Relationship Id="rId147" Type="http://schemas.openxmlformats.org/officeDocument/2006/relationships/hyperlink" Target="http://en.edu.ru:8100/db/msg/2351" TargetMode="External"/><Relationship Id="rId8" Type="http://schemas.openxmlformats.org/officeDocument/2006/relationships/hyperlink" Target="https://e.lanbook.com/book/169260" TargetMode="External"/><Relationship Id="rId51" Type="http://schemas.openxmlformats.org/officeDocument/2006/relationships/hyperlink" Target="http://www.russmag.ru/mmenu.php-id=49.htm" TargetMode="External"/><Relationship Id="rId72" Type="http://schemas.openxmlformats.org/officeDocument/2006/relationships/hyperlink" Target="https://urait.ru/bcode/475602" TargetMode="External"/><Relationship Id="rId93" Type="http://schemas.openxmlformats.org/officeDocument/2006/relationships/hyperlink" Target="https://www.studentlibrary.ru/book/ISBN9785970457597.html" TargetMode="External"/><Relationship Id="rId98" Type="http://schemas.openxmlformats.org/officeDocument/2006/relationships/hyperlink" Target="https://urait.ru/bcode/534159" TargetMode="External"/><Relationship Id="rId121" Type="http://schemas.openxmlformats.org/officeDocument/2006/relationships/hyperlink" Target="https://e.lanbook.com/book/156367" TargetMode="External"/><Relationship Id="rId142" Type="http://schemas.openxmlformats.org/officeDocument/2006/relationships/hyperlink" Target="https://urait.ru/bcode/513920" TargetMode="External"/><Relationship Id="rId3" Type="http://schemas.openxmlformats.org/officeDocument/2006/relationships/styles" Target="styles.xml"/><Relationship Id="rId25" Type="http://schemas.openxmlformats.org/officeDocument/2006/relationships/hyperlink" Target="http://www.rubricon.com/io_1.asp" TargetMode="External"/><Relationship Id="rId46" Type="http://schemas.openxmlformats.org/officeDocument/2006/relationships/hyperlink" Target="https://doi.org/10.23682/100492" TargetMode="External"/><Relationship Id="rId67" Type="http://schemas.openxmlformats.org/officeDocument/2006/relationships/hyperlink" Target="https://e.lanbook.com/book/166937" TargetMode="External"/><Relationship Id="rId116" Type="http://schemas.openxmlformats.org/officeDocument/2006/relationships/hyperlink" Target="http://www.mededu.ru/" TargetMode="External"/><Relationship Id="rId137" Type="http://schemas.openxmlformats.org/officeDocument/2006/relationships/hyperlink" Target="https://urait.ru/bcode/513817" TargetMode="External"/><Relationship Id="rId20" Type="http://schemas.openxmlformats.org/officeDocument/2006/relationships/hyperlink" Target="http://www.rubricon.com/konst_1.asp" TargetMode="External"/><Relationship Id="rId41" Type="http://schemas.openxmlformats.org/officeDocument/2006/relationships/hyperlink" Target="https://urait.ru/bcode/453161" TargetMode="External"/><Relationship Id="rId62" Type="http://schemas.openxmlformats.org/officeDocument/2006/relationships/hyperlink" Target="https://e.lanbook.com/book/156624" TargetMode="External"/><Relationship Id="rId83" Type="http://schemas.openxmlformats.org/officeDocument/2006/relationships/hyperlink" Target="http://ctrgroup.com.ua/concept/detail.php?ID=33" TargetMode="External"/><Relationship Id="rId88" Type="http://schemas.openxmlformats.org/officeDocument/2006/relationships/hyperlink" Target="https://urait.ru/bcode/466897" TargetMode="External"/><Relationship Id="rId111" Type="http://schemas.openxmlformats.org/officeDocument/2006/relationships/hyperlink" Target="https://e.lanbook.com/book/171430" TargetMode="External"/><Relationship Id="rId132" Type="http://schemas.openxmlformats.org/officeDocument/2006/relationships/hyperlink" Target="http://www.labirint.ru/pubhouse/1815/" TargetMode="External"/><Relationship Id="rId153" Type="http://schemas.openxmlformats.org/officeDocument/2006/relationships/hyperlink" Target="https://urait.ru/bcode/520597" TargetMode="External"/><Relationship Id="rId15" Type="http://schemas.openxmlformats.org/officeDocument/2006/relationships/hyperlink" Target="http://window.edu.ru/window/library" TargetMode="External"/><Relationship Id="rId36" Type="http://schemas.openxmlformats.org/officeDocument/2006/relationships/hyperlink" Target="http://www.studyenglish.ru" TargetMode="External"/><Relationship Id="rId57" Type="http://schemas.openxmlformats.org/officeDocument/2006/relationships/hyperlink" Target="https://e.lanbook.com/book/174984" TargetMode="External"/><Relationship Id="rId106" Type="http://schemas.openxmlformats.org/officeDocument/2006/relationships/hyperlink" Target="https://urait.ru/bcode/518476" TargetMode="External"/><Relationship Id="rId127" Type="http://schemas.openxmlformats.org/officeDocument/2006/relationships/hyperlink" Target="http://www.ets.ru/cgi-bin/udict" TargetMode="External"/><Relationship Id="rId10" Type="http://schemas.openxmlformats.org/officeDocument/2006/relationships/hyperlink" Target="https://urait.ru/bcode/510103" TargetMode="External"/><Relationship Id="rId31" Type="http://schemas.openxmlformats.org/officeDocument/2006/relationships/hyperlink" Target="https://e.lanbook.com/book/169814" TargetMode="External"/><Relationship Id="rId52" Type="http://schemas.openxmlformats.org/officeDocument/2006/relationships/hyperlink" Target="http://www.mchs.gov.ru/" TargetMode="External"/><Relationship Id="rId73" Type="http://schemas.openxmlformats.org/officeDocument/2006/relationships/hyperlink" Target="http://www.teoriya.ru/" TargetMode="External"/><Relationship Id="rId78" Type="http://schemas.openxmlformats.org/officeDocument/2006/relationships/hyperlink" Target="http://znanium.com/catalog/product/926117" TargetMode="External"/><Relationship Id="rId94" Type="http://schemas.openxmlformats.org/officeDocument/2006/relationships/hyperlink" Target="https://urait.ru/bcode/531720" TargetMode="External"/><Relationship Id="rId99" Type="http://schemas.openxmlformats.org/officeDocument/2006/relationships/hyperlink" Target="https://e.lanbook.com/book/151668" TargetMode="External"/><Relationship Id="rId101" Type="http://schemas.openxmlformats.org/officeDocument/2006/relationships/hyperlink" Target="http://www.medcollegelib.ru/book/ISBN9785970462287.html" TargetMode="External"/><Relationship Id="rId122" Type="http://schemas.openxmlformats.org/officeDocument/2006/relationships/hyperlink" Target="https://e.lanbook.com/book/187666" TargetMode="External"/><Relationship Id="rId143" Type="http://schemas.openxmlformats.org/officeDocument/2006/relationships/hyperlink" Target="https://www.studentlibrary.ru/book/ISBN9785970458365.html" TargetMode="External"/><Relationship Id="rId148" Type="http://schemas.openxmlformats.org/officeDocument/2006/relationships/hyperlink" Target="https://e.lanbook.com/book/162382" TargetMode="External"/><Relationship Id="rId4" Type="http://schemas.openxmlformats.org/officeDocument/2006/relationships/settings" Target="settings.xml"/><Relationship Id="rId9" Type="http://schemas.openxmlformats.org/officeDocument/2006/relationships/hyperlink" Target="https://urait.ru/bcode/511900" TargetMode="External"/><Relationship Id="rId26" Type="http://schemas.openxmlformats.org/officeDocument/2006/relationships/hyperlink" Target="https://engblog.ru/too-enough" TargetMode="External"/><Relationship Id="rId47" Type="http://schemas.openxmlformats.org/officeDocument/2006/relationships/hyperlink" Target="https://urait.ru/bcode/533016" TargetMode="External"/><Relationship Id="rId68" Type="http://schemas.openxmlformats.org/officeDocument/2006/relationships/hyperlink" Target="https://e.lanbook.com/book/156380" TargetMode="External"/><Relationship Id="rId89" Type="http://schemas.openxmlformats.org/officeDocument/2006/relationships/hyperlink" Target="https://urait.ru/bcode/532052" TargetMode="External"/><Relationship Id="rId112" Type="http://schemas.openxmlformats.org/officeDocument/2006/relationships/hyperlink" Target="https://e.lanbook.com/book/154390" TargetMode="External"/><Relationship Id="rId133" Type="http://schemas.openxmlformats.org/officeDocument/2006/relationships/hyperlink" Target="https://urait.ru/bcode/512989" TargetMode="External"/><Relationship Id="rId154" Type="http://schemas.openxmlformats.org/officeDocument/2006/relationships/hyperlink" Target="https://e.lanbook.com/book/151672" TargetMode="External"/><Relationship Id="rId16" Type="http://schemas.openxmlformats.org/officeDocument/2006/relationships/hyperlink" Target="http://hiztory.ru" TargetMode="External"/><Relationship Id="rId37" Type="http://schemas.openxmlformats.org/officeDocument/2006/relationships/hyperlink" Target="http://azenglish.ru/meditsinskiy-angliyskiy/" TargetMode="External"/><Relationship Id="rId58" Type="http://schemas.openxmlformats.org/officeDocument/2006/relationships/hyperlink" Target="http://www.iprbookshop.ru/80802.html" TargetMode="External"/><Relationship Id="rId79" Type="http://schemas.openxmlformats.org/officeDocument/2006/relationships/hyperlink" Target="http://www.cons-plus.ru" TargetMode="External"/><Relationship Id="rId102" Type="http://schemas.openxmlformats.org/officeDocument/2006/relationships/hyperlink" Target="https://urait.ru/bcode/532070" TargetMode="External"/><Relationship Id="rId123" Type="http://schemas.openxmlformats.org/officeDocument/2006/relationships/hyperlink" Target="https://urait.ru/bcode/515361" TargetMode="External"/><Relationship Id="rId144" Type="http://schemas.openxmlformats.org/officeDocument/2006/relationships/hyperlink" Target="https://urait.ru/bcode/518091" TargetMode="External"/><Relationship Id="rId90" Type="http://schemas.openxmlformats.org/officeDocument/2006/relationships/hyperlink" Target="https://e.lanbook.com/book/154378" TargetMode="External"/><Relationship Id="rId27" Type="http://schemas.openxmlformats.org/officeDocument/2006/relationships/hyperlink" Target="https://urait.ru/bcode/448548" TargetMode="External"/><Relationship Id="rId48" Type="http://schemas.openxmlformats.org/officeDocument/2006/relationships/hyperlink" Target="https://www.studentlibrary.ru/book/ISBN9785970455562.html" TargetMode="External"/><Relationship Id="rId69" Type="http://schemas.openxmlformats.org/officeDocument/2006/relationships/hyperlink" Target="https://e.lanbook.com/book/174988" TargetMode="External"/><Relationship Id="rId113" Type="http://schemas.openxmlformats.org/officeDocument/2006/relationships/hyperlink" Target="https://e.lanbook.com/book/154389" TargetMode="External"/><Relationship Id="rId134" Type="http://schemas.openxmlformats.org/officeDocument/2006/relationships/hyperlink" Target="https://e.lanbook.com/book/1601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90A3E-7C37-4CA9-8FEB-3FF2F70E2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186</Pages>
  <Words>45215</Words>
  <Characters>257731</Characters>
  <Application>Microsoft Office Word</Application>
  <DocSecurity>0</DocSecurity>
  <Lines>2147</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34</cp:revision>
  <dcterms:created xsi:type="dcterms:W3CDTF">2023-05-25T11:14:00Z</dcterms:created>
  <dcterms:modified xsi:type="dcterms:W3CDTF">2024-01-29T08:41:00Z</dcterms:modified>
</cp:coreProperties>
</file>