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2E0AC" w14:textId="77777777" w:rsidR="009F2D33" w:rsidRPr="00712BE3" w:rsidRDefault="009F2D33" w:rsidP="00291D4A">
      <w:pPr>
        <w:pStyle w:val="1"/>
        <w:jc w:val="right"/>
      </w:pPr>
      <w:bookmarkStart w:id="0" w:name="_Toc84499262"/>
    </w:p>
    <w:p w14:paraId="359219CD" w14:textId="77777777" w:rsidR="00291D4A" w:rsidRDefault="00291D4A" w:rsidP="00712BE3">
      <w:pPr>
        <w:pStyle w:val="1"/>
        <w:jc w:val="right"/>
      </w:pPr>
      <w:r>
        <w:t xml:space="preserve">Приложение </w:t>
      </w:r>
      <w:bookmarkEnd w:id="0"/>
      <w:r>
        <w:t>1</w:t>
      </w:r>
    </w:p>
    <w:p w14:paraId="40F495DB" w14:textId="77777777" w:rsidR="00291D4A" w:rsidRDefault="00291D4A" w:rsidP="00712BE3">
      <w:pPr>
        <w:spacing w:after="0" w:line="240" w:lineRule="auto"/>
        <w:ind w:left="5387" w:right="-143"/>
        <w:jc w:val="right"/>
        <w:rPr>
          <w:rFonts w:ascii="Times New Roman" w:hAnsi="Times New Roman"/>
          <w:b/>
          <w:sz w:val="24"/>
          <w:szCs w:val="24"/>
        </w:rPr>
      </w:pPr>
      <w:r>
        <w:rPr>
          <w:rFonts w:ascii="Times New Roman" w:hAnsi="Times New Roman"/>
          <w:sz w:val="24"/>
          <w:szCs w:val="24"/>
        </w:rPr>
        <w:t>к ПООП-П по специальности</w:t>
      </w:r>
    </w:p>
    <w:p w14:paraId="0225B7DF" w14:textId="77777777" w:rsidR="00291D4A" w:rsidRDefault="00122385" w:rsidP="00712BE3">
      <w:pPr>
        <w:spacing w:after="0" w:line="240" w:lineRule="auto"/>
        <w:ind w:left="5387" w:right="-143"/>
        <w:jc w:val="right"/>
        <w:rPr>
          <w:rFonts w:ascii="Times New Roman" w:hAnsi="Times New Roman"/>
          <w:sz w:val="24"/>
          <w:szCs w:val="24"/>
        </w:rPr>
      </w:pPr>
      <w:r>
        <w:rPr>
          <w:rFonts w:ascii="Times New Roman" w:hAnsi="Times New Roman"/>
          <w:sz w:val="24"/>
          <w:szCs w:val="24"/>
        </w:rPr>
        <w:t>15.02.12 Монтаж, техническое обслуживание и ремонт промышленного оборудования (по отраслям)</w:t>
      </w:r>
    </w:p>
    <w:p w14:paraId="642600EB" w14:textId="77777777" w:rsidR="00291D4A" w:rsidRDefault="00291D4A" w:rsidP="00712BE3">
      <w:pPr>
        <w:tabs>
          <w:tab w:val="right" w:leader="underscore" w:pos="9639"/>
        </w:tabs>
        <w:spacing w:after="120"/>
        <w:jc w:val="center"/>
        <w:rPr>
          <w:b/>
          <w:sz w:val="28"/>
          <w:szCs w:val="28"/>
          <w:vertAlign w:val="superscript"/>
        </w:rPr>
      </w:pPr>
    </w:p>
    <w:p w14:paraId="20FE290A" w14:textId="77777777" w:rsidR="00291D4A" w:rsidRDefault="00291D4A" w:rsidP="00291D4A">
      <w:pPr>
        <w:jc w:val="center"/>
        <w:rPr>
          <w:b/>
          <w:i/>
        </w:rPr>
      </w:pPr>
    </w:p>
    <w:p w14:paraId="51792D2A" w14:textId="77777777" w:rsidR="00291D4A" w:rsidRDefault="00291D4A" w:rsidP="00291D4A">
      <w:pPr>
        <w:jc w:val="center"/>
        <w:rPr>
          <w:rFonts w:ascii="Times New Roman" w:hAnsi="Times New Roman"/>
          <w:b/>
          <w:i/>
          <w:sz w:val="24"/>
          <w:szCs w:val="24"/>
        </w:rPr>
      </w:pPr>
    </w:p>
    <w:p w14:paraId="30C67781" w14:textId="77777777" w:rsidR="00291D4A" w:rsidRDefault="00291D4A" w:rsidP="00291D4A">
      <w:pPr>
        <w:pStyle w:val="1"/>
        <w:ind w:firstLine="0"/>
        <w:jc w:val="center"/>
        <w:rPr>
          <w:sz w:val="28"/>
        </w:rPr>
      </w:pPr>
      <w:r>
        <w:rPr>
          <w:sz w:val="28"/>
        </w:rPr>
        <w:t>МОДЕЛЬ КОМПЕТЕНЦИЙ ВЫПУСКНИКА</w:t>
      </w:r>
    </w:p>
    <w:p w14:paraId="48E36222" w14:textId="77777777" w:rsidR="00291D4A" w:rsidRDefault="00291D4A" w:rsidP="00291D4A">
      <w:pPr>
        <w:spacing w:after="0" w:line="240" w:lineRule="auto"/>
        <w:jc w:val="center"/>
        <w:rPr>
          <w:rFonts w:ascii="Times New Roman" w:eastAsia="Calibri" w:hAnsi="Times New Roman"/>
          <w:b/>
          <w:sz w:val="24"/>
          <w:szCs w:val="24"/>
          <w:u w:val="single"/>
        </w:rPr>
      </w:pPr>
      <w:r>
        <w:rPr>
          <w:rFonts w:ascii="Times New Roman" w:eastAsia="Calibri" w:hAnsi="Times New Roman"/>
          <w:b/>
          <w:sz w:val="24"/>
          <w:szCs w:val="24"/>
          <w:u w:val="single"/>
        </w:rPr>
        <w:t xml:space="preserve">15.02.12 </w:t>
      </w:r>
      <w:r w:rsidRPr="00291D4A">
        <w:rPr>
          <w:rFonts w:ascii="Times New Roman" w:eastAsia="Calibri" w:hAnsi="Times New Roman"/>
          <w:b/>
          <w:sz w:val="24"/>
          <w:szCs w:val="24"/>
          <w:u w:val="single"/>
        </w:rPr>
        <w:t>Монтаж, техническое обслуживание и ремонт промышленного оборудования (по отрасля</w:t>
      </w:r>
      <w:r w:rsidR="00D11364">
        <w:rPr>
          <w:rFonts w:ascii="Times New Roman" w:eastAsia="Calibri" w:hAnsi="Times New Roman"/>
          <w:b/>
          <w:sz w:val="24"/>
          <w:szCs w:val="24"/>
          <w:u w:val="single"/>
        </w:rPr>
        <w:t>м)</w:t>
      </w:r>
    </w:p>
    <w:p w14:paraId="54F0A83E" w14:textId="77777777" w:rsidR="00291D4A" w:rsidRDefault="00291D4A" w:rsidP="00291D4A">
      <w:pPr>
        <w:jc w:val="center"/>
        <w:rPr>
          <w:rFonts w:ascii="Times New Roman" w:hAnsi="Times New Roman"/>
          <w:b/>
          <w:i/>
        </w:rPr>
      </w:pPr>
    </w:p>
    <w:p w14:paraId="2F7347A3" w14:textId="77777777" w:rsidR="00291D4A" w:rsidRDefault="00291D4A" w:rsidP="00291D4A">
      <w:pPr>
        <w:jc w:val="center"/>
        <w:rPr>
          <w:rFonts w:ascii="Times New Roman" w:hAnsi="Times New Roman"/>
          <w:b/>
          <w:i/>
        </w:rPr>
      </w:pPr>
    </w:p>
    <w:p w14:paraId="74900E61" w14:textId="77777777" w:rsidR="00291D4A" w:rsidRDefault="00291D4A" w:rsidP="00291D4A">
      <w:pPr>
        <w:jc w:val="center"/>
        <w:rPr>
          <w:rFonts w:ascii="Times New Roman" w:hAnsi="Times New Roman"/>
          <w:b/>
          <w:i/>
        </w:rPr>
      </w:pPr>
    </w:p>
    <w:p w14:paraId="55849B18" w14:textId="77777777" w:rsidR="00291D4A" w:rsidRDefault="00291D4A" w:rsidP="00291D4A">
      <w:pPr>
        <w:jc w:val="center"/>
        <w:rPr>
          <w:rFonts w:ascii="Times New Roman" w:hAnsi="Times New Roman"/>
          <w:b/>
          <w:i/>
        </w:rPr>
      </w:pPr>
    </w:p>
    <w:p w14:paraId="5B3ECB4C" w14:textId="77777777" w:rsidR="00291D4A" w:rsidRDefault="00291D4A" w:rsidP="00291D4A">
      <w:pPr>
        <w:jc w:val="center"/>
        <w:rPr>
          <w:rFonts w:ascii="Times New Roman" w:hAnsi="Times New Roman"/>
          <w:b/>
          <w:i/>
        </w:rPr>
      </w:pPr>
    </w:p>
    <w:p w14:paraId="130A0BD0" w14:textId="77777777" w:rsidR="00291D4A" w:rsidRDefault="00291D4A" w:rsidP="00291D4A">
      <w:pPr>
        <w:jc w:val="center"/>
        <w:rPr>
          <w:rFonts w:ascii="Times New Roman" w:hAnsi="Times New Roman"/>
          <w:b/>
          <w:i/>
        </w:rPr>
      </w:pPr>
    </w:p>
    <w:p w14:paraId="0373DEF1" w14:textId="77777777" w:rsidR="00291D4A" w:rsidRDefault="00291D4A" w:rsidP="00291D4A">
      <w:pPr>
        <w:jc w:val="center"/>
        <w:rPr>
          <w:rFonts w:ascii="Times New Roman" w:hAnsi="Times New Roman"/>
          <w:b/>
          <w:i/>
        </w:rPr>
      </w:pPr>
    </w:p>
    <w:p w14:paraId="0F3C75C2" w14:textId="77777777" w:rsidR="00291D4A" w:rsidRDefault="00291D4A" w:rsidP="00291D4A">
      <w:pPr>
        <w:jc w:val="center"/>
        <w:rPr>
          <w:rFonts w:ascii="Times New Roman" w:hAnsi="Times New Roman"/>
          <w:b/>
          <w:i/>
        </w:rPr>
      </w:pPr>
    </w:p>
    <w:p w14:paraId="1D7E3B6A" w14:textId="77777777" w:rsidR="00291D4A" w:rsidRDefault="00291D4A" w:rsidP="00291D4A">
      <w:pPr>
        <w:jc w:val="center"/>
        <w:rPr>
          <w:rFonts w:ascii="Times New Roman" w:hAnsi="Times New Roman"/>
          <w:b/>
          <w:i/>
        </w:rPr>
      </w:pPr>
    </w:p>
    <w:p w14:paraId="0EBA243B" w14:textId="77777777" w:rsidR="00291D4A" w:rsidRDefault="00291D4A" w:rsidP="00291D4A">
      <w:pPr>
        <w:jc w:val="center"/>
        <w:rPr>
          <w:rFonts w:ascii="Times New Roman" w:hAnsi="Times New Roman"/>
          <w:b/>
          <w:i/>
        </w:rPr>
      </w:pPr>
    </w:p>
    <w:p w14:paraId="160CB34B" w14:textId="55643D54" w:rsidR="00291D4A" w:rsidRDefault="00291D4A" w:rsidP="00291D4A">
      <w:pPr>
        <w:jc w:val="center"/>
        <w:rPr>
          <w:rFonts w:ascii="Times New Roman" w:hAnsi="Times New Roman"/>
          <w:b/>
          <w:i/>
        </w:rPr>
      </w:pPr>
    </w:p>
    <w:p w14:paraId="0191A3A0" w14:textId="4B3ED803" w:rsidR="00712BE3" w:rsidRDefault="00712BE3" w:rsidP="00291D4A">
      <w:pPr>
        <w:jc w:val="center"/>
        <w:rPr>
          <w:rFonts w:ascii="Times New Roman" w:hAnsi="Times New Roman"/>
          <w:b/>
          <w:i/>
        </w:rPr>
      </w:pPr>
    </w:p>
    <w:p w14:paraId="44F1CF58" w14:textId="77777777" w:rsidR="00712BE3" w:rsidRDefault="00712BE3" w:rsidP="00291D4A">
      <w:pPr>
        <w:jc w:val="center"/>
        <w:rPr>
          <w:rFonts w:ascii="Times New Roman" w:hAnsi="Times New Roman"/>
          <w:b/>
          <w:i/>
        </w:rPr>
      </w:pPr>
    </w:p>
    <w:p w14:paraId="0046FF25" w14:textId="77777777" w:rsidR="00291D4A" w:rsidRDefault="00291D4A" w:rsidP="00291D4A">
      <w:pPr>
        <w:jc w:val="center"/>
        <w:rPr>
          <w:rFonts w:ascii="Times New Roman" w:hAnsi="Times New Roman"/>
          <w:b/>
          <w:i/>
        </w:rPr>
      </w:pPr>
    </w:p>
    <w:p w14:paraId="3EB6D913" w14:textId="77777777" w:rsidR="00291D4A" w:rsidRDefault="00291D4A" w:rsidP="00291D4A">
      <w:pPr>
        <w:jc w:val="center"/>
        <w:rPr>
          <w:rFonts w:ascii="Times New Roman" w:hAnsi="Times New Roman"/>
          <w:b/>
          <w:i/>
        </w:rPr>
      </w:pPr>
    </w:p>
    <w:p w14:paraId="07B2954F" w14:textId="77777777" w:rsidR="00291D4A" w:rsidRDefault="00291D4A" w:rsidP="00291D4A">
      <w:pPr>
        <w:jc w:val="center"/>
        <w:rPr>
          <w:rFonts w:ascii="Times New Roman" w:hAnsi="Times New Roman"/>
          <w:b/>
          <w:i/>
        </w:rPr>
      </w:pPr>
    </w:p>
    <w:p w14:paraId="6916ACAC" w14:textId="77777777" w:rsidR="00291D4A" w:rsidRDefault="00291D4A" w:rsidP="00291D4A">
      <w:pPr>
        <w:jc w:val="center"/>
        <w:rPr>
          <w:rFonts w:ascii="Times New Roman" w:hAnsi="Times New Roman"/>
          <w:b/>
          <w:i/>
        </w:rPr>
      </w:pPr>
    </w:p>
    <w:p w14:paraId="25EB2C6F" w14:textId="77777777" w:rsidR="00291D4A" w:rsidRDefault="00291D4A" w:rsidP="00291D4A">
      <w:pPr>
        <w:jc w:val="center"/>
        <w:rPr>
          <w:rFonts w:ascii="Times New Roman" w:hAnsi="Times New Roman"/>
          <w:b/>
          <w:iCs/>
          <w:sz w:val="24"/>
          <w:szCs w:val="24"/>
        </w:rPr>
      </w:pPr>
      <w:r>
        <w:rPr>
          <w:rFonts w:ascii="Times New Roman" w:hAnsi="Times New Roman"/>
          <w:b/>
          <w:iCs/>
          <w:sz w:val="24"/>
          <w:szCs w:val="24"/>
        </w:rPr>
        <w:t>2022 г.</w:t>
      </w:r>
    </w:p>
    <w:p w14:paraId="4A147205" w14:textId="77777777" w:rsidR="00D11364" w:rsidRDefault="00833FC8" w:rsidP="00D11364">
      <w:pPr>
        <w:jc w:val="center"/>
        <w:rPr>
          <w:rFonts w:ascii="Times New Roman" w:hAnsi="Times New Roman"/>
          <w:b/>
          <w:iCs/>
          <w:sz w:val="24"/>
          <w:szCs w:val="24"/>
        </w:rPr>
      </w:pPr>
      <w:r>
        <w:rPr>
          <w:rFonts w:ascii="Times New Roman" w:hAnsi="Times New Roman"/>
          <w:b/>
          <w:iCs/>
          <w:sz w:val="24"/>
          <w:szCs w:val="24"/>
        </w:rPr>
        <w:br w:type="page"/>
      </w:r>
      <w:bookmarkStart w:id="1" w:name="_Hlk103624028"/>
      <w:r w:rsidR="00D11364">
        <w:rPr>
          <w:rFonts w:ascii="Times New Roman" w:hAnsi="Times New Roman"/>
          <w:b/>
          <w:iCs/>
          <w:sz w:val="24"/>
          <w:szCs w:val="24"/>
        </w:rPr>
        <w:lastRenderedPageBreak/>
        <w:t>Пояснительная записка</w:t>
      </w:r>
    </w:p>
    <w:p w14:paraId="0D66FF8A" w14:textId="77777777" w:rsidR="00D11364" w:rsidRDefault="00D11364" w:rsidP="00D11364">
      <w:pPr>
        <w:tabs>
          <w:tab w:val="left" w:pos="1276"/>
        </w:tabs>
        <w:spacing w:after="0"/>
        <w:ind w:firstLine="709"/>
        <w:jc w:val="both"/>
        <w:rPr>
          <w:rFonts w:ascii="Times New Roman" w:hAnsi="Times New Roman"/>
          <w:strike/>
          <w:color w:val="000000"/>
          <w:sz w:val="24"/>
          <w:szCs w:val="24"/>
        </w:rPr>
      </w:pPr>
      <w:r>
        <w:rPr>
          <w:rFonts w:ascii="Times New Roman" w:hAnsi="Times New Roman"/>
          <w:sz w:val="24"/>
          <w:szCs w:val="24"/>
        </w:rPr>
        <w:t>1.</w:t>
      </w:r>
      <w:r>
        <w:rPr>
          <w:rFonts w:ascii="Times New Roman" w:hAnsi="Times New Roman"/>
          <w:b/>
          <w:bCs/>
          <w:color w:val="000000"/>
          <w:sz w:val="24"/>
          <w:szCs w:val="24"/>
        </w:rPr>
        <w:t xml:space="preserve"> </w:t>
      </w:r>
      <w:r>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Профессионалитета (далее – ОПОП-П).</w:t>
      </w:r>
    </w:p>
    <w:p w14:paraId="4365FCD1" w14:textId="77777777" w:rsidR="00D11364" w:rsidRDefault="00D11364" w:rsidP="00D11364">
      <w:pPr>
        <w:tabs>
          <w:tab w:val="left" w:pos="1276"/>
        </w:tabs>
        <w:spacing w:after="0"/>
        <w:ind w:firstLine="709"/>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color w:val="000000"/>
          <w:sz w:val="24"/>
          <w:szCs w:val="24"/>
        </w:rPr>
        <w:t xml:space="preserve"> 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14:paraId="3AA0B3CB" w14:textId="77777777" w:rsidR="00D11364" w:rsidRDefault="00D11364" w:rsidP="00D11364">
      <w:pPr>
        <w:tabs>
          <w:tab w:val="left" w:pos="1276"/>
        </w:tabs>
        <w:spacing w:after="0"/>
        <w:ind w:firstLine="709"/>
        <w:jc w:val="both"/>
        <w:rPr>
          <w:rFonts w:ascii="Times New Roman" w:hAnsi="Times New Roman"/>
          <w:color w:val="000000"/>
          <w:sz w:val="24"/>
          <w:szCs w:val="24"/>
        </w:rPr>
      </w:pPr>
      <w:r>
        <w:rPr>
          <w:rFonts w:ascii="Times New Roman" w:hAnsi="Times New Roman"/>
          <w:color w:val="000000"/>
          <w:sz w:val="24"/>
          <w:szCs w:val="24"/>
        </w:rPr>
        <w:t xml:space="preserve">3. МК включает в себя профессиональную и </w:t>
      </w:r>
      <w:proofErr w:type="spellStart"/>
      <w:r>
        <w:rPr>
          <w:rFonts w:ascii="Times New Roman" w:hAnsi="Times New Roman"/>
          <w:sz w:val="24"/>
          <w:szCs w:val="24"/>
        </w:rPr>
        <w:t>надпрофессиональную</w:t>
      </w:r>
      <w:proofErr w:type="spellEnd"/>
      <w:r>
        <w:rPr>
          <w:rFonts w:ascii="Times New Roman" w:hAnsi="Times New Roman"/>
          <w:sz w:val="24"/>
          <w:szCs w:val="24"/>
        </w:rPr>
        <w:t xml:space="preserve"> части.</w:t>
      </w:r>
    </w:p>
    <w:p w14:paraId="421E52BB" w14:textId="77777777" w:rsidR="00D11364" w:rsidRDefault="00D11364" w:rsidP="00D11364">
      <w:pPr>
        <w:tabs>
          <w:tab w:val="left" w:pos="1276"/>
        </w:tabs>
        <w:spacing w:after="0"/>
        <w:ind w:firstLine="709"/>
        <w:jc w:val="both"/>
        <w:rPr>
          <w:rFonts w:ascii="Times New Roman" w:hAnsi="Times New Roman"/>
          <w:color w:val="000000"/>
          <w:sz w:val="24"/>
          <w:szCs w:val="24"/>
        </w:rPr>
      </w:pPr>
      <w:r>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14:paraId="20589D90" w14:textId="77777777" w:rsidR="00D11364" w:rsidRDefault="00D11364" w:rsidP="00D11364">
      <w:pPr>
        <w:tabs>
          <w:tab w:val="left" w:pos="1276"/>
        </w:tabs>
        <w:spacing w:after="0"/>
        <w:ind w:firstLine="709"/>
        <w:jc w:val="both"/>
        <w:rPr>
          <w:rFonts w:ascii="Times New Roman" w:hAnsi="Times New Roman"/>
          <w:color w:val="000000"/>
          <w:sz w:val="24"/>
          <w:szCs w:val="24"/>
        </w:rPr>
      </w:pPr>
      <w:r>
        <w:rPr>
          <w:rFonts w:ascii="Times New Roman" w:hAnsi="Times New Roman"/>
          <w:color w:val="000000"/>
          <w:sz w:val="24"/>
          <w:szCs w:val="24"/>
        </w:rPr>
        <w:t xml:space="preserve">5. </w:t>
      </w:r>
      <w:proofErr w:type="spellStart"/>
      <w:r>
        <w:rPr>
          <w:rFonts w:ascii="Times New Roman" w:hAnsi="Times New Roman"/>
          <w:sz w:val="24"/>
          <w:szCs w:val="24"/>
        </w:rPr>
        <w:t>Надпрофессиональная</w:t>
      </w:r>
      <w:proofErr w:type="spellEnd"/>
      <w:r>
        <w:rPr>
          <w:rFonts w:ascii="Times New Roman" w:hAnsi="Times New Roman"/>
          <w:sz w:val="24"/>
          <w:szCs w:val="24"/>
        </w:rPr>
        <w:t xml:space="preserve"> </w:t>
      </w:r>
      <w:r>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14:paraId="02A157B0" w14:textId="77777777" w:rsidR="00D11364" w:rsidRDefault="00D11364" w:rsidP="00D11364">
      <w:pPr>
        <w:tabs>
          <w:tab w:val="left" w:pos="1276"/>
        </w:tabs>
        <w:spacing w:after="0"/>
        <w:ind w:firstLine="709"/>
        <w:jc w:val="both"/>
        <w:rPr>
          <w:rFonts w:ascii="Times New Roman" w:hAnsi="Times New Roman"/>
          <w:color w:val="000000"/>
          <w:sz w:val="24"/>
          <w:szCs w:val="24"/>
        </w:rPr>
      </w:pPr>
      <w:r>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14:paraId="02AD9B29" w14:textId="77777777" w:rsidR="00D11364" w:rsidRDefault="00D11364" w:rsidP="00D11364">
      <w:pPr>
        <w:widowControl w:val="0"/>
        <w:suppressAutoHyphens/>
        <w:spacing w:after="0"/>
        <w:ind w:firstLine="709"/>
        <w:jc w:val="both"/>
        <w:rPr>
          <w:rFonts w:ascii="Times New Roman" w:hAnsi="Times New Roman"/>
          <w:color w:val="000000"/>
          <w:sz w:val="24"/>
          <w:szCs w:val="24"/>
        </w:rPr>
      </w:pPr>
      <w:r>
        <w:rPr>
          <w:rFonts w:ascii="Times New Roman" w:hAnsi="Times New Roman"/>
          <w:color w:val="000000"/>
          <w:sz w:val="24"/>
          <w:szCs w:val="24"/>
        </w:rPr>
        <w:t>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служащих, наиболее востребованных на региональном рынке труда в конкретном секторе экономики под запрос конкретных предприятий.</w:t>
      </w:r>
    </w:p>
    <w:p w14:paraId="59262B6B" w14:textId="77777777" w:rsidR="00D0283C" w:rsidRPr="006E1B9E" w:rsidRDefault="005E467E" w:rsidP="00D11364">
      <w:pPr>
        <w:jc w:val="center"/>
        <w:rPr>
          <w:rFonts w:ascii="Times New Roman" w:hAnsi="Times New Roman"/>
          <w:color w:val="000000"/>
          <w:sz w:val="24"/>
          <w:szCs w:val="24"/>
        </w:rPr>
      </w:pPr>
      <w:r>
        <w:rPr>
          <w:rFonts w:ascii="Times New Roman" w:hAnsi="Times New Roman"/>
          <w:b/>
          <w:noProof/>
          <w:sz w:val="24"/>
          <w:szCs w:val="24"/>
        </w:rPr>
        <w:drawing>
          <wp:inline distT="0" distB="0" distL="0" distR="0" wp14:anchorId="172CB54A" wp14:editId="29339780">
            <wp:extent cx="6626225" cy="3565735"/>
            <wp:effectExtent l="0" t="0" r="0" b="0"/>
            <wp:docPr id="7"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bookmarkEnd w:id="1"/>
    </w:p>
    <w:p w14:paraId="285C8933" w14:textId="77777777" w:rsidR="00D734CE" w:rsidRPr="00723A36" w:rsidRDefault="00D734CE" w:rsidP="00D734CE">
      <w:pPr>
        <w:rPr>
          <w:rFonts w:ascii="Times New Roman" w:hAnsi="Times New Roman"/>
          <w:b/>
          <w:iCs/>
          <w:sz w:val="24"/>
          <w:szCs w:val="24"/>
        </w:rPr>
        <w:sectPr w:rsidR="00D734CE" w:rsidRPr="00723A36" w:rsidSect="003551C6">
          <w:footerReference w:type="even" r:id="rId13"/>
          <w:footerReference w:type="default" r:id="rId14"/>
          <w:pgSz w:w="11907" w:h="16840"/>
          <w:pgMar w:top="1134" w:right="851" w:bottom="992" w:left="1418" w:header="709" w:footer="709" w:gutter="0"/>
          <w:cols w:space="720"/>
        </w:sectPr>
      </w:pPr>
    </w:p>
    <w:p w14:paraId="010839DB" w14:textId="77777777" w:rsidR="00103E93" w:rsidRDefault="00103E93" w:rsidP="00082015">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9"/>
        <w:gridCol w:w="2549"/>
        <w:gridCol w:w="2412"/>
        <w:gridCol w:w="2157"/>
        <w:gridCol w:w="2115"/>
        <w:gridCol w:w="2249"/>
        <w:gridCol w:w="2161"/>
        <w:gridCol w:w="2892"/>
      </w:tblGrid>
      <w:tr w:rsidR="001A60A9" w:rsidRPr="003F15D9" w14:paraId="2C2A513C" w14:textId="77777777" w:rsidTr="009374E2">
        <w:trPr>
          <w:trHeight w:val="356"/>
        </w:trPr>
        <w:tc>
          <w:tcPr>
            <w:tcW w:w="1044" w:type="pct"/>
            <w:gridSpan w:val="2"/>
            <w:vMerge w:val="restart"/>
            <w:shd w:val="clear" w:color="auto" w:fill="D6E3BC" w:themeFill="accent3" w:themeFillTint="66"/>
          </w:tcPr>
          <w:p w14:paraId="23414F91" w14:textId="3CE4A207" w:rsidR="001A60A9" w:rsidRPr="003F15D9" w:rsidRDefault="003B34F5" w:rsidP="00C76C5C">
            <w:pPr>
              <w:spacing w:after="0" w:line="240" w:lineRule="auto"/>
              <w:jc w:val="center"/>
              <w:rPr>
                <w:rFonts w:ascii="Times New Roman" w:hAnsi="Times New Roman"/>
                <w:color w:val="000000" w:themeColor="text1"/>
                <w:sz w:val="20"/>
                <w:szCs w:val="20"/>
              </w:rPr>
            </w:pPr>
            <w:bookmarkStart w:id="2" w:name="_Hlk103623257"/>
            <w:r>
              <w:rPr>
                <w:rFonts w:ascii="Times New Roman" w:hAnsi="Times New Roman"/>
                <w:color w:val="000000" w:themeColor="text1"/>
                <w:sz w:val="20"/>
                <w:szCs w:val="20"/>
              </w:rPr>
              <w:t xml:space="preserve">ПС 1: </w:t>
            </w:r>
            <w:r w:rsidR="001A60A9" w:rsidRPr="003F15D9">
              <w:rPr>
                <w:rFonts w:ascii="Times New Roman" w:hAnsi="Times New Roman"/>
                <w:color w:val="000000" w:themeColor="text1"/>
                <w:sz w:val="20"/>
                <w:szCs w:val="20"/>
              </w:rPr>
              <w:br w:type="page"/>
              <w:t>40.077 Слесарь-ремонтник промышленного оборудования</w:t>
            </w:r>
          </w:p>
          <w:p w14:paraId="1B963E30" w14:textId="77777777" w:rsidR="001A60A9" w:rsidRPr="003F15D9" w:rsidRDefault="001A60A9" w:rsidP="00C76C5C">
            <w:pPr>
              <w:spacing w:after="0" w:line="240" w:lineRule="auto"/>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Утвержден приказом Министерства труда и социальной защиты Российской Федерации от 28.10.2020 N 755н</w:t>
            </w:r>
          </w:p>
        </w:tc>
        <w:tc>
          <w:tcPr>
            <w:tcW w:w="1187" w:type="pct"/>
            <w:gridSpan w:val="2"/>
            <w:vMerge w:val="restart"/>
            <w:shd w:val="clear" w:color="auto" w:fill="F2DBDB" w:themeFill="accent2" w:themeFillTint="33"/>
          </w:tcPr>
          <w:p w14:paraId="3FDCA821" w14:textId="04A947BA" w:rsidR="001A60A9" w:rsidRPr="003F15D9" w:rsidRDefault="003B34F5" w:rsidP="00C76C5C">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ПС 2: </w:t>
            </w:r>
            <w:r w:rsidR="001A60A9" w:rsidRPr="003F15D9">
              <w:rPr>
                <w:rFonts w:ascii="Times New Roman" w:hAnsi="Times New Roman"/>
                <w:color w:val="000000" w:themeColor="text1"/>
                <w:sz w:val="20"/>
                <w:szCs w:val="20"/>
              </w:rPr>
              <w:t>40.092 Станочник широкого профиля</w:t>
            </w:r>
          </w:p>
          <w:p w14:paraId="0F2AC00D" w14:textId="77777777" w:rsidR="001A60A9" w:rsidRPr="003F15D9" w:rsidRDefault="001A60A9" w:rsidP="00C76C5C">
            <w:pPr>
              <w:spacing w:after="0" w:line="240" w:lineRule="auto"/>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Утвержден приказом Министерства труда и социальной защиты Российской Федерации от 09.07.2018 N 462н</w:t>
            </w:r>
          </w:p>
        </w:tc>
        <w:tc>
          <w:tcPr>
            <w:tcW w:w="2077" w:type="pct"/>
            <w:gridSpan w:val="4"/>
            <w:shd w:val="clear" w:color="auto" w:fill="C6D9F1" w:themeFill="text2" w:themeFillTint="33"/>
          </w:tcPr>
          <w:p w14:paraId="53672F31" w14:textId="6D315CC5" w:rsidR="001A60A9" w:rsidRPr="003B34F5" w:rsidRDefault="001A60A9" w:rsidP="003B34F5">
            <w:pPr>
              <w:spacing w:after="0" w:line="240" w:lineRule="auto"/>
              <w:jc w:val="center"/>
              <w:rPr>
                <w:rFonts w:ascii="Times New Roman" w:eastAsia="Calibri" w:hAnsi="Times New Roman"/>
                <w:b/>
                <w:sz w:val="20"/>
                <w:szCs w:val="20"/>
              </w:rPr>
            </w:pPr>
            <w:r w:rsidRPr="00ED3CA0">
              <w:rPr>
                <w:rFonts w:ascii="Times New Roman" w:hAnsi="Times New Roman"/>
                <w:b/>
                <w:bCs/>
                <w:color w:val="000000" w:themeColor="text1"/>
                <w:sz w:val="20"/>
                <w:szCs w:val="20"/>
              </w:rPr>
              <w:t>ФГОС</w:t>
            </w:r>
            <w:r w:rsidR="00ED3CA0" w:rsidRPr="00ED3CA0">
              <w:rPr>
                <w:rFonts w:ascii="Times New Roman" w:hAnsi="Times New Roman"/>
                <w:b/>
                <w:bCs/>
                <w:color w:val="000000" w:themeColor="text1"/>
                <w:sz w:val="20"/>
                <w:szCs w:val="20"/>
              </w:rPr>
              <w:t xml:space="preserve"> </w:t>
            </w:r>
            <w:r w:rsidR="00ED3CA0" w:rsidRPr="00ED3CA0">
              <w:rPr>
                <w:rFonts w:ascii="Times New Roman" w:eastAsia="Calibri" w:hAnsi="Times New Roman"/>
                <w:b/>
                <w:sz w:val="20"/>
                <w:szCs w:val="20"/>
              </w:rPr>
              <w:t>15.02.12 Монтаж, техническое обслуживание и ремонт промышленного оборудования (по отраслям)</w:t>
            </w:r>
          </w:p>
        </w:tc>
        <w:tc>
          <w:tcPr>
            <w:tcW w:w="692" w:type="pct"/>
            <w:shd w:val="clear" w:color="auto" w:fill="EEECE1" w:themeFill="background2"/>
          </w:tcPr>
          <w:p w14:paraId="388A4949" w14:textId="77777777" w:rsidR="001A60A9" w:rsidRPr="003F15D9" w:rsidRDefault="001A60A9" w:rsidP="001A60A9">
            <w:pPr>
              <w:widowControl w:val="0"/>
              <w:spacing w:after="0" w:line="240" w:lineRule="auto"/>
              <w:contextualSpacing/>
              <w:rPr>
                <w:rFonts w:ascii="Times New Roman" w:hAnsi="Times New Roman"/>
                <w:b/>
                <w:bCs/>
                <w:color w:val="000000" w:themeColor="text1"/>
                <w:sz w:val="20"/>
                <w:szCs w:val="20"/>
              </w:rPr>
            </w:pPr>
            <w:r w:rsidRPr="003F15D9">
              <w:rPr>
                <w:rFonts w:ascii="Times New Roman" w:hAnsi="Times New Roman"/>
                <w:b/>
                <w:bCs/>
                <w:color w:val="000000" w:themeColor="text1"/>
                <w:sz w:val="20"/>
                <w:szCs w:val="20"/>
              </w:rPr>
              <w:t>Вариативная часть</w:t>
            </w:r>
          </w:p>
        </w:tc>
      </w:tr>
      <w:tr w:rsidR="00990CBF" w:rsidRPr="003F15D9" w14:paraId="1477441F" w14:textId="77777777" w:rsidTr="009374E2">
        <w:trPr>
          <w:trHeight w:val="1619"/>
        </w:trPr>
        <w:tc>
          <w:tcPr>
            <w:tcW w:w="1044" w:type="pct"/>
            <w:gridSpan w:val="2"/>
            <w:vMerge/>
            <w:shd w:val="clear" w:color="auto" w:fill="D6E3BC" w:themeFill="accent3" w:themeFillTint="66"/>
          </w:tcPr>
          <w:p w14:paraId="6E7B2ADC" w14:textId="77777777" w:rsidR="001A60A9" w:rsidRPr="003F15D9" w:rsidRDefault="001A60A9" w:rsidP="00C76C5C">
            <w:pPr>
              <w:widowControl w:val="0"/>
              <w:spacing w:after="0" w:line="240" w:lineRule="auto"/>
              <w:contextualSpacing/>
              <w:jc w:val="center"/>
              <w:rPr>
                <w:rFonts w:ascii="Times New Roman" w:hAnsi="Times New Roman"/>
                <w:b/>
                <w:bCs/>
                <w:color w:val="000000" w:themeColor="text1"/>
                <w:sz w:val="20"/>
                <w:szCs w:val="20"/>
              </w:rPr>
            </w:pPr>
          </w:p>
        </w:tc>
        <w:tc>
          <w:tcPr>
            <w:tcW w:w="1187" w:type="pct"/>
            <w:gridSpan w:val="2"/>
            <w:vMerge/>
            <w:shd w:val="clear" w:color="auto" w:fill="F2DBDB" w:themeFill="accent2" w:themeFillTint="33"/>
          </w:tcPr>
          <w:p w14:paraId="06281F61" w14:textId="77777777" w:rsidR="001A60A9" w:rsidRPr="003F15D9" w:rsidRDefault="001A60A9" w:rsidP="00C76C5C">
            <w:pPr>
              <w:widowControl w:val="0"/>
              <w:spacing w:after="0" w:line="240" w:lineRule="auto"/>
              <w:contextualSpacing/>
              <w:jc w:val="center"/>
              <w:rPr>
                <w:rFonts w:ascii="Times New Roman" w:hAnsi="Times New Roman"/>
                <w:b/>
                <w:bCs/>
                <w:color w:val="000000" w:themeColor="text1"/>
                <w:sz w:val="20"/>
                <w:szCs w:val="20"/>
              </w:rPr>
            </w:pPr>
          </w:p>
        </w:tc>
        <w:tc>
          <w:tcPr>
            <w:tcW w:w="516" w:type="pct"/>
            <w:shd w:val="clear" w:color="auto" w:fill="C6D9F1" w:themeFill="text2" w:themeFillTint="33"/>
          </w:tcPr>
          <w:p w14:paraId="4C487D9E" w14:textId="77777777" w:rsidR="001A60A9" w:rsidRPr="003F15D9" w:rsidRDefault="001A60A9" w:rsidP="00C76C5C">
            <w:pPr>
              <w:widowControl w:val="0"/>
              <w:spacing w:after="0" w:line="240" w:lineRule="auto"/>
              <w:contextualSpacing/>
              <w:jc w:val="center"/>
              <w:rPr>
                <w:rFonts w:ascii="Times New Roman" w:hAnsi="Times New Roman"/>
                <w:iCs/>
                <w:color w:val="000000" w:themeColor="text1"/>
                <w:sz w:val="20"/>
                <w:szCs w:val="20"/>
              </w:rPr>
            </w:pPr>
            <w:r w:rsidRPr="003F15D9">
              <w:rPr>
                <w:rStyle w:val="af"/>
                <w:rFonts w:ascii="Times New Roman" w:hAnsi="Times New Roman"/>
                <w:i w:val="0"/>
                <w:iCs/>
                <w:color w:val="000000" w:themeColor="text1"/>
                <w:sz w:val="20"/>
                <w:szCs w:val="20"/>
              </w:rPr>
              <w:t>ВД 1 Осуществлять монтаж промышленного оборудования и пусконаладочные работы</w:t>
            </w:r>
          </w:p>
        </w:tc>
        <w:tc>
          <w:tcPr>
            <w:tcW w:w="506" w:type="pct"/>
            <w:shd w:val="clear" w:color="auto" w:fill="C6D9F1" w:themeFill="text2" w:themeFillTint="33"/>
          </w:tcPr>
          <w:p w14:paraId="1407E4C7"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 xml:space="preserve">ВД 2 </w:t>
            </w:r>
            <w:r w:rsidRPr="003F15D9">
              <w:rPr>
                <w:rStyle w:val="af"/>
                <w:rFonts w:ascii="Times New Roman" w:hAnsi="Times New Roman"/>
                <w:i w:val="0"/>
                <w:iCs/>
                <w:color w:val="000000" w:themeColor="text1"/>
                <w:sz w:val="20"/>
                <w:szCs w:val="20"/>
              </w:rPr>
              <w:t>Осуществлять техническое обслуживание и ремонт промышленного оборудования</w:t>
            </w:r>
          </w:p>
        </w:tc>
        <w:tc>
          <w:tcPr>
            <w:tcW w:w="538" w:type="pct"/>
            <w:shd w:val="clear" w:color="auto" w:fill="C6D9F1" w:themeFill="text2" w:themeFillTint="33"/>
          </w:tcPr>
          <w:p w14:paraId="0DE0599F"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 xml:space="preserve">ВД 3 </w:t>
            </w:r>
            <w:r w:rsidRPr="003F15D9">
              <w:rPr>
                <w:rStyle w:val="af"/>
                <w:rFonts w:ascii="Times New Roman" w:hAnsi="Times New Roman"/>
                <w:i w:val="0"/>
                <w:iCs/>
                <w:color w:val="000000" w:themeColor="text1"/>
                <w:sz w:val="20"/>
                <w:szCs w:val="20"/>
              </w:rPr>
              <w:t>Организовывать ремонтные, монтажные и наладочные  работы по промышленному оборудованию</w:t>
            </w:r>
          </w:p>
        </w:tc>
        <w:tc>
          <w:tcPr>
            <w:tcW w:w="517" w:type="pct"/>
            <w:shd w:val="clear" w:color="auto" w:fill="C6D9F1" w:themeFill="text2" w:themeFillTint="33"/>
          </w:tcPr>
          <w:p w14:paraId="72DAEC7E" w14:textId="77777777" w:rsidR="001A60A9" w:rsidRPr="003F15D9" w:rsidRDefault="001A60A9" w:rsidP="00C76C5C">
            <w:pPr>
              <w:widowControl w:val="0"/>
              <w:spacing w:after="0" w:line="240" w:lineRule="auto"/>
              <w:contextualSpacing/>
              <w:jc w:val="center"/>
              <w:rPr>
                <w:rStyle w:val="af"/>
                <w:rFonts w:ascii="Times New Roman" w:hAnsi="Times New Roman"/>
                <w:i w:val="0"/>
                <w:iCs/>
                <w:color w:val="000000" w:themeColor="text1"/>
                <w:sz w:val="20"/>
                <w:szCs w:val="20"/>
              </w:rPr>
            </w:pPr>
            <w:r w:rsidRPr="003F15D9">
              <w:rPr>
                <w:rStyle w:val="af"/>
                <w:rFonts w:ascii="Times New Roman" w:hAnsi="Times New Roman"/>
                <w:i w:val="0"/>
                <w:iCs/>
                <w:color w:val="000000" w:themeColor="text1"/>
                <w:sz w:val="20"/>
                <w:szCs w:val="20"/>
              </w:rPr>
              <w:t>ВД 4 Освоение одной или нескольких профессий рабочих, должностей служащих</w:t>
            </w:r>
          </w:p>
        </w:tc>
        <w:tc>
          <w:tcPr>
            <w:tcW w:w="692" w:type="pct"/>
            <w:shd w:val="clear" w:color="auto" w:fill="EEECE1" w:themeFill="background2"/>
          </w:tcPr>
          <w:p w14:paraId="53AFA5C4" w14:textId="77777777" w:rsidR="001A60A9" w:rsidRPr="003F15D9" w:rsidRDefault="001A60A9" w:rsidP="00C76C5C">
            <w:pPr>
              <w:widowControl w:val="0"/>
              <w:spacing w:after="0" w:line="240" w:lineRule="auto"/>
              <w:contextualSpacing/>
              <w:jc w:val="center"/>
              <w:rPr>
                <w:rStyle w:val="af"/>
                <w:rFonts w:ascii="Times New Roman" w:hAnsi="Times New Roman"/>
                <w:i w:val="0"/>
                <w:iCs/>
                <w:color w:val="000000" w:themeColor="text1"/>
                <w:sz w:val="20"/>
                <w:szCs w:val="20"/>
              </w:rPr>
            </w:pPr>
            <w:r w:rsidRPr="003F15D9">
              <w:rPr>
                <w:rFonts w:ascii="Times New Roman" w:hAnsi="Times New Roman"/>
                <w:color w:val="000000" w:themeColor="text1"/>
                <w:sz w:val="20"/>
                <w:szCs w:val="20"/>
              </w:rPr>
              <w:t>ВД.5 Выполнение работ на токарных, фрезерных, сверлильных и шлифовальных станках, наладка и настройка обслуживаемых станков</w:t>
            </w:r>
          </w:p>
        </w:tc>
      </w:tr>
      <w:tr w:rsidR="007F5B5C" w:rsidRPr="003F15D9" w14:paraId="44273B78" w14:textId="77777777" w:rsidTr="009374E2">
        <w:trPr>
          <w:trHeight w:val="344"/>
        </w:trPr>
        <w:tc>
          <w:tcPr>
            <w:tcW w:w="501" w:type="pct"/>
            <w:vMerge w:val="restart"/>
            <w:shd w:val="clear" w:color="auto" w:fill="D6E3BC" w:themeFill="accent3" w:themeFillTint="66"/>
          </w:tcPr>
          <w:p w14:paraId="3E7D0CAA" w14:textId="77777777" w:rsidR="001A60A9" w:rsidRPr="003F15D9" w:rsidRDefault="001A60A9" w:rsidP="00C76C5C">
            <w:pPr>
              <w:widowControl w:val="0"/>
              <w:spacing w:after="0" w:line="240" w:lineRule="auto"/>
              <w:contextualSpacing/>
              <w:jc w:val="both"/>
              <w:rPr>
                <w:rFonts w:ascii="Times New Roman" w:hAnsi="Times New Roman"/>
                <w:color w:val="000000" w:themeColor="text1"/>
                <w:sz w:val="20"/>
                <w:szCs w:val="20"/>
              </w:rPr>
            </w:pPr>
            <w:r w:rsidRPr="003F15D9">
              <w:rPr>
                <w:rFonts w:ascii="Times New Roman" w:hAnsi="Times New Roman"/>
                <w:color w:val="000000" w:themeColor="text1"/>
                <w:sz w:val="20"/>
                <w:szCs w:val="20"/>
              </w:rPr>
              <w:t xml:space="preserve">ОТФ </w:t>
            </w:r>
            <w:r w:rsidRPr="003F15D9">
              <w:rPr>
                <w:rFonts w:ascii="Times New Roman" w:hAnsi="Times New Roman"/>
                <w:color w:val="000000" w:themeColor="text1"/>
                <w:sz w:val="20"/>
                <w:szCs w:val="20"/>
                <w:lang w:val="en-US"/>
              </w:rPr>
              <w:t>D</w:t>
            </w:r>
            <w:r w:rsidRPr="003F15D9">
              <w:rPr>
                <w:rFonts w:ascii="Times New Roman" w:hAnsi="Times New Roman"/>
                <w:color w:val="000000" w:themeColor="text1"/>
                <w:sz w:val="20"/>
                <w:szCs w:val="20"/>
              </w:rPr>
              <w:t xml:space="preserve"> </w:t>
            </w:r>
            <w:r w:rsidRPr="003F15D9">
              <w:rPr>
                <w:rFonts w:ascii="Times New Roman" w:hAnsi="Times New Roman"/>
                <w:bCs/>
                <w:color w:val="000000" w:themeColor="text1"/>
                <w:sz w:val="20"/>
                <w:szCs w:val="20"/>
              </w:rPr>
              <w:t>Капитальный ремонт оборудования средней сложности и текущий ремонт сложного оборудования</w:t>
            </w:r>
          </w:p>
        </w:tc>
        <w:tc>
          <w:tcPr>
            <w:tcW w:w="543" w:type="pct"/>
            <w:vMerge w:val="restart"/>
            <w:shd w:val="clear" w:color="auto" w:fill="D6E3BC" w:themeFill="accent3" w:themeFillTint="66"/>
          </w:tcPr>
          <w:p w14:paraId="5E5BA076" w14:textId="77777777" w:rsidR="001A60A9" w:rsidRPr="003F15D9" w:rsidRDefault="001A60A9" w:rsidP="00C76C5C">
            <w:pPr>
              <w:suppressAutoHyphens/>
              <w:spacing w:after="0" w:line="240" w:lineRule="auto"/>
              <w:jc w:val="both"/>
              <w:rPr>
                <w:rFonts w:ascii="Times New Roman" w:hAnsi="Times New Roman"/>
                <w:bCs/>
                <w:color w:val="000000" w:themeColor="text1"/>
                <w:sz w:val="20"/>
                <w:szCs w:val="20"/>
              </w:rPr>
            </w:pPr>
            <w:r w:rsidRPr="003F15D9">
              <w:rPr>
                <w:rFonts w:ascii="Times New Roman" w:hAnsi="Times New Roman"/>
                <w:bCs/>
                <w:color w:val="000000" w:themeColor="text1"/>
                <w:sz w:val="20"/>
                <w:szCs w:val="20"/>
              </w:rPr>
              <w:t>D/01.4 Дефектация механизмов сложного оборудования</w:t>
            </w:r>
          </w:p>
        </w:tc>
        <w:tc>
          <w:tcPr>
            <w:tcW w:w="610" w:type="pct"/>
            <w:vMerge w:val="restart"/>
            <w:shd w:val="clear" w:color="auto" w:fill="F2DBDB" w:themeFill="accent2" w:themeFillTint="33"/>
          </w:tcPr>
          <w:p w14:paraId="7C27AC60"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val="restart"/>
            <w:shd w:val="clear" w:color="auto" w:fill="F2DBDB" w:themeFill="accent2" w:themeFillTint="33"/>
          </w:tcPr>
          <w:p w14:paraId="190CD317"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vMerge w:val="restart"/>
            <w:shd w:val="clear" w:color="auto" w:fill="C6D9F1" w:themeFill="text2" w:themeFillTint="33"/>
          </w:tcPr>
          <w:p w14:paraId="1C0AE8B5"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1.1 Осуществлять работы по подготовке единиц оборудования к монтажу.</w:t>
            </w:r>
          </w:p>
        </w:tc>
        <w:tc>
          <w:tcPr>
            <w:tcW w:w="506" w:type="pct"/>
            <w:vMerge w:val="restart"/>
            <w:shd w:val="clear" w:color="auto" w:fill="C6D9F1" w:themeFill="text2" w:themeFillTint="33"/>
          </w:tcPr>
          <w:p w14:paraId="698E28F0"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2.2 Осуществлять диагностирование состояния промышленного оборудования и дефектацию его узлов и элементов.</w:t>
            </w:r>
          </w:p>
        </w:tc>
        <w:tc>
          <w:tcPr>
            <w:tcW w:w="538" w:type="pct"/>
            <w:shd w:val="clear" w:color="auto" w:fill="C6D9F1" w:themeFill="text2" w:themeFillTint="33"/>
          </w:tcPr>
          <w:p w14:paraId="0DC58071"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3.1 Определять оптимальные методы восстановления работоспособности промышленного оборудования.</w:t>
            </w:r>
          </w:p>
        </w:tc>
        <w:tc>
          <w:tcPr>
            <w:tcW w:w="517" w:type="pct"/>
            <w:vMerge w:val="restart"/>
            <w:shd w:val="clear" w:color="auto" w:fill="C6D9F1" w:themeFill="text2" w:themeFillTint="33"/>
          </w:tcPr>
          <w:p w14:paraId="6CDD2F30"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7C6830DB"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4BF3F4C7" w14:textId="77777777" w:rsidTr="009374E2">
        <w:tc>
          <w:tcPr>
            <w:tcW w:w="501" w:type="pct"/>
            <w:vMerge/>
            <w:shd w:val="clear" w:color="auto" w:fill="D6E3BC" w:themeFill="accent3" w:themeFillTint="66"/>
          </w:tcPr>
          <w:p w14:paraId="30213274" w14:textId="77777777" w:rsidR="001A60A9" w:rsidRPr="003F15D9" w:rsidRDefault="001A60A9" w:rsidP="00C76C5C">
            <w:pPr>
              <w:widowControl w:val="0"/>
              <w:spacing w:after="0" w:line="240" w:lineRule="auto"/>
              <w:contextualSpacing/>
              <w:jc w:val="both"/>
              <w:rPr>
                <w:rFonts w:ascii="Times New Roman" w:hAnsi="Times New Roman"/>
                <w:color w:val="000000" w:themeColor="text1"/>
                <w:sz w:val="20"/>
                <w:szCs w:val="20"/>
              </w:rPr>
            </w:pPr>
          </w:p>
        </w:tc>
        <w:tc>
          <w:tcPr>
            <w:tcW w:w="543" w:type="pct"/>
            <w:vMerge/>
            <w:shd w:val="clear" w:color="auto" w:fill="D6E3BC" w:themeFill="accent3" w:themeFillTint="66"/>
          </w:tcPr>
          <w:p w14:paraId="0499470A" w14:textId="77777777" w:rsidR="001A60A9" w:rsidRPr="003F15D9" w:rsidRDefault="001A60A9" w:rsidP="00C76C5C">
            <w:pPr>
              <w:suppressAutoHyphens/>
              <w:spacing w:after="0" w:line="240" w:lineRule="auto"/>
              <w:jc w:val="both"/>
              <w:rPr>
                <w:rFonts w:ascii="Times New Roman" w:hAnsi="Times New Roman"/>
                <w:bCs/>
                <w:color w:val="000000" w:themeColor="text1"/>
                <w:sz w:val="20"/>
                <w:szCs w:val="20"/>
              </w:rPr>
            </w:pPr>
          </w:p>
        </w:tc>
        <w:tc>
          <w:tcPr>
            <w:tcW w:w="610" w:type="pct"/>
            <w:vMerge/>
            <w:shd w:val="clear" w:color="auto" w:fill="F2DBDB" w:themeFill="accent2" w:themeFillTint="33"/>
          </w:tcPr>
          <w:p w14:paraId="0746F545"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483C191B"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vMerge/>
            <w:shd w:val="clear" w:color="auto" w:fill="C6D9F1" w:themeFill="text2" w:themeFillTint="33"/>
          </w:tcPr>
          <w:p w14:paraId="449BEDC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06" w:type="pct"/>
            <w:vMerge/>
            <w:shd w:val="clear" w:color="auto" w:fill="C6D9F1" w:themeFill="text2" w:themeFillTint="33"/>
          </w:tcPr>
          <w:p w14:paraId="2CFD1A39"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38" w:type="pct"/>
            <w:shd w:val="clear" w:color="auto" w:fill="C6D9F1" w:themeFill="text2" w:themeFillTint="33"/>
          </w:tcPr>
          <w:p w14:paraId="04E3C205"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3.2 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требованиями технических регламентов.</w:t>
            </w:r>
          </w:p>
        </w:tc>
        <w:tc>
          <w:tcPr>
            <w:tcW w:w="517" w:type="pct"/>
            <w:vMerge/>
            <w:shd w:val="clear" w:color="auto" w:fill="C6D9F1" w:themeFill="text2" w:themeFillTint="33"/>
          </w:tcPr>
          <w:p w14:paraId="3096EDF8"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293406C1"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0EF8A05B" w14:textId="77777777" w:rsidTr="009374E2">
        <w:tc>
          <w:tcPr>
            <w:tcW w:w="501" w:type="pct"/>
            <w:vMerge/>
            <w:shd w:val="clear" w:color="auto" w:fill="D6E3BC" w:themeFill="accent3" w:themeFillTint="66"/>
          </w:tcPr>
          <w:p w14:paraId="690247E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shd w:val="clear" w:color="auto" w:fill="D6E3BC" w:themeFill="accent3" w:themeFillTint="66"/>
          </w:tcPr>
          <w:p w14:paraId="178CC841" w14:textId="77777777" w:rsidR="001A60A9" w:rsidRPr="003F15D9" w:rsidRDefault="001A60A9" w:rsidP="00C76C5C">
            <w:pPr>
              <w:suppressAutoHyphens/>
              <w:spacing w:after="0" w:line="240" w:lineRule="auto"/>
              <w:jc w:val="both"/>
              <w:rPr>
                <w:rFonts w:ascii="Times New Roman" w:hAnsi="Times New Roman"/>
                <w:bCs/>
                <w:color w:val="000000" w:themeColor="text1"/>
                <w:sz w:val="20"/>
                <w:szCs w:val="20"/>
              </w:rPr>
            </w:pPr>
            <w:r w:rsidRPr="003F15D9">
              <w:rPr>
                <w:rFonts w:ascii="Times New Roman" w:hAnsi="Times New Roman"/>
                <w:bCs/>
                <w:color w:val="000000" w:themeColor="text1"/>
                <w:sz w:val="20"/>
                <w:szCs w:val="20"/>
              </w:rPr>
              <w:t>D/02.4 Разборка и сборка механизмов сложного оборудования</w:t>
            </w:r>
          </w:p>
        </w:tc>
        <w:tc>
          <w:tcPr>
            <w:tcW w:w="610" w:type="pct"/>
            <w:vMerge/>
            <w:shd w:val="clear" w:color="auto" w:fill="F2DBDB" w:themeFill="accent2" w:themeFillTint="33"/>
          </w:tcPr>
          <w:p w14:paraId="0EEB1199"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6B0EE5F5"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shd w:val="clear" w:color="auto" w:fill="C6D9F1" w:themeFill="text2" w:themeFillTint="33"/>
          </w:tcPr>
          <w:p w14:paraId="3598DDDE"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1.2 Проводить монтаж промышленного оборудования в соответствии с технической документацией.</w:t>
            </w:r>
          </w:p>
        </w:tc>
        <w:tc>
          <w:tcPr>
            <w:tcW w:w="506" w:type="pct"/>
            <w:shd w:val="clear" w:color="auto" w:fill="C6D9F1" w:themeFill="text2" w:themeFillTint="33"/>
          </w:tcPr>
          <w:p w14:paraId="44845CD9"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38" w:type="pct"/>
            <w:shd w:val="clear" w:color="auto" w:fill="C6D9F1" w:themeFill="text2" w:themeFillTint="33"/>
          </w:tcPr>
          <w:p w14:paraId="24EACA7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7" w:type="pct"/>
            <w:shd w:val="clear" w:color="auto" w:fill="C6D9F1" w:themeFill="text2" w:themeFillTint="33"/>
          </w:tcPr>
          <w:p w14:paraId="5E655A8B"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714F6C3F"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4DA03997" w14:textId="77777777" w:rsidTr="009374E2">
        <w:tc>
          <w:tcPr>
            <w:tcW w:w="501" w:type="pct"/>
            <w:vMerge/>
            <w:shd w:val="clear" w:color="auto" w:fill="D6E3BC" w:themeFill="accent3" w:themeFillTint="66"/>
          </w:tcPr>
          <w:p w14:paraId="732C7316"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shd w:val="clear" w:color="auto" w:fill="D6E3BC" w:themeFill="accent3" w:themeFillTint="66"/>
          </w:tcPr>
          <w:p w14:paraId="0B47FD65" w14:textId="77777777" w:rsidR="001A60A9" w:rsidRPr="003F15D9" w:rsidRDefault="001A60A9" w:rsidP="00C76C5C">
            <w:pPr>
              <w:suppressAutoHyphens/>
              <w:spacing w:after="0" w:line="240" w:lineRule="auto"/>
              <w:jc w:val="both"/>
              <w:rPr>
                <w:rFonts w:ascii="Times New Roman" w:hAnsi="Times New Roman"/>
                <w:bCs/>
                <w:color w:val="000000" w:themeColor="text1"/>
                <w:sz w:val="20"/>
                <w:szCs w:val="20"/>
              </w:rPr>
            </w:pPr>
            <w:r w:rsidRPr="003F15D9">
              <w:rPr>
                <w:rFonts w:ascii="Times New Roman" w:hAnsi="Times New Roman"/>
                <w:bCs/>
                <w:color w:val="000000" w:themeColor="text1"/>
                <w:sz w:val="20"/>
                <w:szCs w:val="20"/>
              </w:rPr>
              <w:t>D/03.4 Ремонт механизмов сложного оборудования</w:t>
            </w:r>
          </w:p>
        </w:tc>
        <w:tc>
          <w:tcPr>
            <w:tcW w:w="610" w:type="pct"/>
            <w:vMerge/>
            <w:shd w:val="clear" w:color="auto" w:fill="F2DBDB" w:themeFill="accent2" w:themeFillTint="33"/>
          </w:tcPr>
          <w:p w14:paraId="63D0BC78"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59DB2AF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shd w:val="clear" w:color="auto" w:fill="C6D9F1" w:themeFill="text2" w:themeFillTint="33"/>
          </w:tcPr>
          <w:p w14:paraId="480B8092"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06" w:type="pct"/>
            <w:shd w:val="clear" w:color="auto" w:fill="C6D9F1" w:themeFill="text2" w:themeFillTint="33"/>
          </w:tcPr>
          <w:p w14:paraId="7C50482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2.3 Проводить ремонтные работы по восстановлению работоспособности промышленного оборудования.</w:t>
            </w:r>
          </w:p>
        </w:tc>
        <w:tc>
          <w:tcPr>
            <w:tcW w:w="538" w:type="pct"/>
            <w:shd w:val="clear" w:color="auto" w:fill="C6D9F1" w:themeFill="text2" w:themeFillTint="33"/>
          </w:tcPr>
          <w:p w14:paraId="2EEC6485"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3.1 Определять оптимальные методы восстановления работоспособности промышленного оборудования.</w:t>
            </w:r>
          </w:p>
        </w:tc>
        <w:tc>
          <w:tcPr>
            <w:tcW w:w="517" w:type="pct"/>
            <w:shd w:val="clear" w:color="auto" w:fill="C6D9F1" w:themeFill="text2" w:themeFillTint="33"/>
          </w:tcPr>
          <w:p w14:paraId="3DD91B42"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4CF77DC1"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1DE5C411" w14:textId="77777777" w:rsidTr="009374E2">
        <w:trPr>
          <w:trHeight w:val="315"/>
        </w:trPr>
        <w:tc>
          <w:tcPr>
            <w:tcW w:w="501" w:type="pct"/>
            <w:vMerge/>
            <w:shd w:val="clear" w:color="auto" w:fill="D6E3BC" w:themeFill="accent3" w:themeFillTint="66"/>
          </w:tcPr>
          <w:p w14:paraId="16CE45F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vMerge w:val="restart"/>
            <w:shd w:val="clear" w:color="auto" w:fill="D6E3BC" w:themeFill="accent3" w:themeFillTint="66"/>
          </w:tcPr>
          <w:p w14:paraId="025E4AEE" w14:textId="77777777" w:rsidR="001A60A9" w:rsidRPr="003F15D9" w:rsidRDefault="001A60A9" w:rsidP="00C76C5C">
            <w:pPr>
              <w:tabs>
                <w:tab w:val="left" w:pos="204"/>
              </w:tabs>
              <w:spacing w:after="0" w:line="240" w:lineRule="auto"/>
              <w:jc w:val="both"/>
              <w:rPr>
                <w:rFonts w:ascii="Times New Roman" w:hAnsi="Times New Roman"/>
                <w:bCs/>
                <w:color w:val="000000" w:themeColor="text1"/>
                <w:sz w:val="20"/>
                <w:szCs w:val="20"/>
              </w:rPr>
            </w:pPr>
            <w:r w:rsidRPr="003F15D9">
              <w:rPr>
                <w:rFonts w:ascii="Times New Roman" w:hAnsi="Times New Roman"/>
                <w:bCs/>
                <w:color w:val="000000" w:themeColor="text1"/>
                <w:sz w:val="20"/>
                <w:szCs w:val="20"/>
              </w:rPr>
              <w:t>D/04.4 Регулировка механизмов сложного оборудования</w:t>
            </w:r>
          </w:p>
        </w:tc>
        <w:tc>
          <w:tcPr>
            <w:tcW w:w="610" w:type="pct"/>
            <w:vMerge/>
            <w:shd w:val="clear" w:color="auto" w:fill="F2DBDB" w:themeFill="accent2" w:themeFillTint="33"/>
          </w:tcPr>
          <w:p w14:paraId="766D4328"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58B6464D"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vMerge w:val="restart"/>
            <w:shd w:val="clear" w:color="auto" w:fill="C6D9F1" w:themeFill="text2" w:themeFillTint="33"/>
          </w:tcPr>
          <w:p w14:paraId="63B3D09C"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1.3 Производить ввод в эксплуатацию и испытания промышленного оборудования в соответствии с технической документацией.</w:t>
            </w:r>
          </w:p>
        </w:tc>
        <w:tc>
          <w:tcPr>
            <w:tcW w:w="506" w:type="pct"/>
            <w:shd w:val="clear" w:color="auto" w:fill="C6D9F1" w:themeFill="text2" w:themeFillTint="33"/>
          </w:tcPr>
          <w:p w14:paraId="0456EC4F"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2.1 Проводить регламентные работы по техническому обслуживанию промышленного оборудования в соответствии с документацией завода-изготовителя.</w:t>
            </w:r>
          </w:p>
        </w:tc>
        <w:tc>
          <w:tcPr>
            <w:tcW w:w="538" w:type="pct"/>
            <w:vMerge w:val="restart"/>
            <w:shd w:val="clear" w:color="auto" w:fill="C6D9F1" w:themeFill="text2" w:themeFillTint="33"/>
          </w:tcPr>
          <w:p w14:paraId="15B43AF0"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7" w:type="pct"/>
            <w:vMerge w:val="restart"/>
            <w:shd w:val="clear" w:color="auto" w:fill="C6D9F1" w:themeFill="text2" w:themeFillTint="33"/>
          </w:tcPr>
          <w:p w14:paraId="3E45D16B"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177FD39C"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31036EDC" w14:textId="77777777" w:rsidTr="009374E2">
        <w:tc>
          <w:tcPr>
            <w:tcW w:w="501" w:type="pct"/>
            <w:vMerge/>
            <w:shd w:val="clear" w:color="auto" w:fill="D6E3BC" w:themeFill="accent3" w:themeFillTint="66"/>
          </w:tcPr>
          <w:p w14:paraId="129F8317"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vMerge/>
            <w:shd w:val="clear" w:color="auto" w:fill="D6E3BC" w:themeFill="accent3" w:themeFillTint="66"/>
          </w:tcPr>
          <w:p w14:paraId="0C74C4B4" w14:textId="77777777" w:rsidR="001A60A9" w:rsidRPr="003F15D9" w:rsidRDefault="001A60A9" w:rsidP="00C76C5C">
            <w:pPr>
              <w:tabs>
                <w:tab w:val="left" w:pos="204"/>
              </w:tabs>
              <w:spacing w:after="0" w:line="240" w:lineRule="auto"/>
              <w:jc w:val="both"/>
              <w:rPr>
                <w:rFonts w:ascii="Times New Roman" w:hAnsi="Times New Roman"/>
                <w:bCs/>
                <w:color w:val="000000" w:themeColor="text1"/>
                <w:sz w:val="20"/>
                <w:szCs w:val="20"/>
              </w:rPr>
            </w:pPr>
          </w:p>
        </w:tc>
        <w:tc>
          <w:tcPr>
            <w:tcW w:w="610" w:type="pct"/>
            <w:vMerge/>
            <w:shd w:val="clear" w:color="auto" w:fill="F2DBDB" w:themeFill="accent2" w:themeFillTint="33"/>
          </w:tcPr>
          <w:p w14:paraId="76AADB78"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13B27FA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vMerge/>
            <w:shd w:val="clear" w:color="auto" w:fill="C6D9F1" w:themeFill="text2" w:themeFillTint="33"/>
          </w:tcPr>
          <w:p w14:paraId="41D7393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06" w:type="pct"/>
            <w:shd w:val="clear" w:color="auto" w:fill="C6D9F1" w:themeFill="text2" w:themeFillTint="33"/>
          </w:tcPr>
          <w:p w14:paraId="78BA411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2.4 Выполнять наладочные и регулировочные работы в соответствии с производственным заданием.</w:t>
            </w:r>
          </w:p>
        </w:tc>
        <w:tc>
          <w:tcPr>
            <w:tcW w:w="538" w:type="pct"/>
            <w:vMerge/>
            <w:shd w:val="clear" w:color="auto" w:fill="C6D9F1" w:themeFill="text2" w:themeFillTint="33"/>
          </w:tcPr>
          <w:p w14:paraId="1C5F7728"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7" w:type="pct"/>
            <w:vMerge/>
            <w:shd w:val="clear" w:color="auto" w:fill="C6D9F1" w:themeFill="text2" w:themeFillTint="33"/>
          </w:tcPr>
          <w:p w14:paraId="156AF9BF"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43FBE16A"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3858F54C" w14:textId="77777777" w:rsidTr="009374E2">
        <w:trPr>
          <w:trHeight w:val="311"/>
        </w:trPr>
        <w:tc>
          <w:tcPr>
            <w:tcW w:w="501" w:type="pct"/>
            <w:vMerge/>
            <w:shd w:val="clear" w:color="auto" w:fill="D6E3BC" w:themeFill="accent3" w:themeFillTint="66"/>
          </w:tcPr>
          <w:p w14:paraId="6BC0AF1B"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vMerge w:val="restart"/>
            <w:shd w:val="clear" w:color="auto" w:fill="D6E3BC" w:themeFill="accent3" w:themeFillTint="66"/>
          </w:tcPr>
          <w:p w14:paraId="5A0AA00F" w14:textId="77777777" w:rsidR="001A60A9" w:rsidRPr="003F15D9" w:rsidRDefault="001A60A9" w:rsidP="00C76C5C">
            <w:pPr>
              <w:tabs>
                <w:tab w:val="left" w:pos="204"/>
              </w:tabs>
              <w:spacing w:after="0" w:line="240" w:lineRule="auto"/>
              <w:jc w:val="both"/>
              <w:rPr>
                <w:rFonts w:ascii="Times New Roman" w:hAnsi="Times New Roman"/>
                <w:bCs/>
                <w:color w:val="000000" w:themeColor="text1"/>
                <w:sz w:val="20"/>
                <w:szCs w:val="20"/>
              </w:rPr>
            </w:pPr>
            <w:r w:rsidRPr="003F15D9">
              <w:rPr>
                <w:rFonts w:ascii="Times New Roman" w:hAnsi="Times New Roman"/>
                <w:bCs/>
                <w:color w:val="000000" w:themeColor="text1"/>
                <w:sz w:val="20"/>
                <w:szCs w:val="20"/>
              </w:rPr>
              <w:t xml:space="preserve">D/05.4 Дефектация оборудования средней </w:t>
            </w:r>
            <w:r w:rsidRPr="003F15D9">
              <w:rPr>
                <w:rFonts w:ascii="Times New Roman" w:hAnsi="Times New Roman"/>
                <w:bCs/>
                <w:color w:val="000000" w:themeColor="text1"/>
                <w:sz w:val="20"/>
                <w:szCs w:val="20"/>
              </w:rPr>
              <w:lastRenderedPageBreak/>
              <w:t>сложности</w:t>
            </w:r>
          </w:p>
        </w:tc>
        <w:tc>
          <w:tcPr>
            <w:tcW w:w="610" w:type="pct"/>
            <w:vMerge/>
            <w:shd w:val="clear" w:color="auto" w:fill="F2DBDB" w:themeFill="accent2" w:themeFillTint="33"/>
          </w:tcPr>
          <w:p w14:paraId="64AB4606"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19AA4792"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vMerge w:val="restart"/>
            <w:shd w:val="clear" w:color="auto" w:fill="C6D9F1" w:themeFill="text2" w:themeFillTint="33"/>
          </w:tcPr>
          <w:p w14:paraId="34887B64"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06" w:type="pct"/>
            <w:vMerge w:val="restart"/>
            <w:shd w:val="clear" w:color="auto" w:fill="C6D9F1" w:themeFill="text2" w:themeFillTint="33"/>
          </w:tcPr>
          <w:p w14:paraId="72F26C8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 xml:space="preserve">ПК 2.2 Осуществлять диагностирование </w:t>
            </w:r>
            <w:r w:rsidRPr="003F15D9">
              <w:rPr>
                <w:rFonts w:ascii="Times New Roman" w:hAnsi="Times New Roman"/>
                <w:color w:val="000000" w:themeColor="text1"/>
                <w:sz w:val="20"/>
                <w:szCs w:val="20"/>
              </w:rPr>
              <w:lastRenderedPageBreak/>
              <w:t>состояния промышленного оборудования и дефектацию его узлов и элементов.</w:t>
            </w:r>
          </w:p>
        </w:tc>
        <w:tc>
          <w:tcPr>
            <w:tcW w:w="538" w:type="pct"/>
            <w:shd w:val="clear" w:color="auto" w:fill="C6D9F1" w:themeFill="text2" w:themeFillTint="33"/>
          </w:tcPr>
          <w:p w14:paraId="5939DED7"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lastRenderedPageBreak/>
              <w:t xml:space="preserve">ПК 3.1 Определять оптимальные методы </w:t>
            </w:r>
            <w:r w:rsidRPr="003F15D9">
              <w:rPr>
                <w:rFonts w:ascii="Times New Roman" w:hAnsi="Times New Roman"/>
                <w:color w:val="000000" w:themeColor="text1"/>
                <w:sz w:val="20"/>
                <w:szCs w:val="20"/>
              </w:rPr>
              <w:lastRenderedPageBreak/>
              <w:t>восстановления работоспособности промышленного оборудования.</w:t>
            </w:r>
          </w:p>
        </w:tc>
        <w:tc>
          <w:tcPr>
            <w:tcW w:w="517" w:type="pct"/>
            <w:vMerge w:val="restart"/>
            <w:shd w:val="clear" w:color="auto" w:fill="C6D9F1" w:themeFill="text2" w:themeFillTint="33"/>
          </w:tcPr>
          <w:p w14:paraId="1C26C4AF"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16543A9A"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1236324B" w14:textId="77777777" w:rsidTr="009374E2">
        <w:tc>
          <w:tcPr>
            <w:tcW w:w="501" w:type="pct"/>
            <w:vMerge/>
            <w:shd w:val="clear" w:color="auto" w:fill="D6E3BC" w:themeFill="accent3" w:themeFillTint="66"/>
          </w:tcPr>
          <w:p w14:paraId="47C725CC"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vMerge/>
            <w:shd w:val="clear" w:color="auto" w:fill="D6E3BC" w:themeFill="accent3" w:themeFillTint="66"/>
          </w:tcPr>
          <w:p w14:paraId="3E01DDFF" w14:textId="77777777" w:rsidR="001A60A9" w:rsidRPr="003F15D9" w:rsidRDefault="001A60A9" w:rsidP="00C76C5C">
            <w:pPr>
              <w:tabs>
                <w:tab w:val="left" w:pos="204"/>
              </w:tabs>
              <w:spacing w:after="0" w:line="240" w:lineRule="auto"/>
              <w:jc w:val="both"/>
              <w:rPr>
                <w:rFonts w:ascii="Times New Roman" w:hAnsi="Times New Roman"/>
                <w:bCs/>
                <w:color w:val="000000" w:themeColor="text1"/>
                <w:sz w:val="20"/>
                <w:szCs w:val="20"/>
              </w:rPr>
            </w:pPr>
          </w:p>
        </w:tc>
        <w:tc>
          <w:tcPr>
            <w:tcW w:w="610" w:type="pct"/>
            <w:vMerge/>
            <w:shd w:val="clear" w:color="auto" w:fill="F2DBDB" w:themeFill="accent2" w:themeFillTint="33"/>
          </w:tcPr>
          <w:p w14:paraId="68AE662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05913924"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vMerge/>
            <w:shd w:val="clear" w:color="auto" w:fill="C6D9F1" w:themeFill="text2" w:themeFillTint="33"/>
          </w:tcPr>
          <w:p w14:paraId="2F49C730"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06" w:type="pct"/>
            <w:vMerge/>
            <w:shd w:val="clear" w:color="auto" w:fill="C6D9F1" w:themeFill="text2" w:themeFillTint="33"/>
          </w:tcPr>
          <w:p w14:paraId="3C6B3D40"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38" w:type="pct"/>
            <w:shd w:val="clear" w:color="auto" w:fill="C6D9F1" w:themeFill="text2" w:themeFillTint="33"/>
          </w:tcPr>
          <w:p w14:paraId="79199EA8"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3.2 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требованиями технических регламентов.</w:t>
            </w:r>
          </w:p>
        </w:tc>
        <w:tc>
          <w:tcPr>
            <w:tcW w:w="517" w:type="pct"/>
            <w:vMerge/>
            <w:shd w:val="clear" w:color="auto" w:fill="C6D9F1" w:themeFill="text2" w:themeFillTint="33"/>
          </w:tcPr>
          <w:p w14:paraId="66E88E2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02A1BF58"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31E772E0" w14:textId="77777777" w:rsidTr="009374E2">
        <w:tc>
          <w:tcPr>
            <w:tcW w:w="501" w:type="pct"/>
            <w:vMerge/>
            <w:shd w:val="clear" w:color="auto" w:fill="D6E3BC" w:themeFill="accent3" w:themeFillTint="66"/>
          </w:tcPr>
          <w:p w14:paraId="443417E1"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shd w:val="clear" w:color="auto" w:fill="D6E3BC" w:themeFill="accent3" w:themeFillTint="66"/>
          </w:tcPr>
          <w:p w14:paraId="1D84D8CC" w14:textId="77777777" w:rsidR="001A60A9" w:rsidRPr="003F15D9" w:rsidRDefault="001A60A9" w:rsidP="00C76C5C">
            <w:pPr>
              <w:tabs>
                <w:tab w:val="left" w:pos="204"/>
              </w:tabs>
              <w:spacing w:after="0" w:line="240" w:lineRule="auto"/>
              <w:jc w:val="both"/>
              <w:rPr>
                <w:rFonts w:ascii="Times New Roman" w:hAnsi="Times New Roman"/>
                <w:bCs/>
                <w:color w:val="000000" w:themeColor="text1"/>
                <w:sz w:val="20"/>
                <w:szCs w:val="20"/>
              </w:rPr>
            </w:pPr>
            <w:r w:rsidRPr="003F15D9">
              <w:rPr>
                <w:rFonts w:ascii="Times New Roman" w:hAnsi="Times New Roman"/>
                <w:bCs/>
                <w:color w:val="000000" w:themeColor="text1"/>
                <w:sz w:val="20"/>
                <w:szCs w:val="20"/>
              </w:rPr>
              <w:t>D/06.4 Разборка и сборка оборудования средней сложности</w:t>
            </w:r>
          </w:p>
        </w:tc>
        <w:tc>
          <w:tcPr>
            <w:tcW w:w="610" w:type="pct"/>
            <w:vMerge/>
            <w:shd w:val="clear" w:color="auto" w:fill="F2DBDB" w:themeFill="accent2" w:themeFillTint="33"/>
          </w:tcPr>
          <w:p w14:paraId="0C7DDD95"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53AA5DF1"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shd w:val="clear" w:color="auto" w:fill="C6D9F1" w:themeFill="text2" w:themeFillTint="33"/>
          </w:tcPr>
          <w:p w14:paraId="49E2C4F6"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1.2 Проводить монтаж промышленного оборудования в соответствии с технической документацией.</w:t>
            </w:r>
          </w:p>
        </w:tc>
        <w:tc>
          <w:tcPr>
            <w:tcW w:w="506" w:type="pct"/>
            <w:shd w:val="clear" w:color="auto" w:fill="C6D9F1" w:themeFill="text2" w:themeFillTint="33"/>
          </w:tcPr>
          <w:p w14:paraId="1BAAE61D"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38" w:type="pct"/>
            <w:shd w:val="clear" w:color="auto" w:fill="C6D9F1" w:themeFill="text2" w:themeFillTint="33"/>
          </w:tcPr>
          <w:p w14:paraId="064AAAB9"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7" w:type="pct"/>
            <w:shd w:val="clear" w:color="auto" w:fill="C6D9F1" w:themeFill="text2" w:themeFillTint="33"/>
          </w:tcPr>
          <w:p w14:paraId="798439EB"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60AEEDD8"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43C1B445" w14:textId="77777777" w:rsidTr="009374E2">
        <w:tc>
          <w:tcPr>
            <w:tcW w:w="501" w:type="pct"/>
            <w:vMerge/>
            <w:shd w:val="clear" w:color="auto" w:fill="D6E3BC" w:themeFill="accent3" w:themeFillTint="66"/>
          </w:tcPr>
          <w:p w14:paraId="172EDB70"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shd w:val="clear" w:color="auto" w:fill="D6E3BC" w:themeFill="accent3" w:themeFillTint="66"/>
          </w:tcPr>
          <w:p w14:paraId="7BA505EA" w14:textId="77777777" w:rsidR="001A60A9" w:rsidRPr="003F15D9" w:rsidRDefault="001A60A9" w:rsidP="00C76C5C">
            <w:pPr>
              <w:tabs>
                <w:tab w:val="left" w:pos="204"/>
              </w:tabs>
              <w:spacing w:after="0" w:line="240" w:lineRule="auto"/>
              <w:jc w:val="both"/>
              <w:rPr>
                <w:rFonts w:ascii="Times New Roman" w:hAnsi="Times New Roman"/>
                <w:bCs/>
                <w:color w:val="000000" w:themeColor="text1"/>
                <w:sz w:val="20"/>
                <w:szCs w:val="20"/>
              </w:rPr>
            </w:pPr>
            <w:r w:rsidRPr="003F15D9">
              <w:rPr>
                <w:rFonts w:ascii="Times New Roman" w:hAnsi="Times New Roman"/>
                <w:bCs/>
                <w:color w:val="000000" w:themeColor="text1"/>
                <w:sz w:val="20"/>
                <w:szCs w:val="20"/>
              </w:rPr>
              <w:t>D/07.4 Ремонт оборудования средней сложности</w:t>
            </w:r>
          </w:p>
        </w:tc>
        <w:tc>
          <w:tcPr>
            <w:tcW w:w="610" w:type="pct"/>
            <w:vMerge/>
            <w:shd w:val="clear" w:color="auto" w:fill="F2DBDB" w:themeFill="accent2" w:themeFillTint="33"/>
          </w:tcPr>
          <w:p w14:paraId="04E0E4FD"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42BD5E81"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shd w:val="clear" w:color="auto" w:fill="C6D9F1" w:themeFill="text2" w:themeFillTint="33"/>
          </w:tcPr>
          <w:p w14:paraId="75DF5539"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06" w:type="pct"/>
            <w:shd w:val="clear" w:color="auto" w:fill="C6D9F1" w:themeFill="text2" w:themeFillTint="33"/>
          </w:tcPr>
          <w:p w14:paraId="13D56E29"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2.3 Проводить ремонтные работы по восстановлению работоспособности промышленного оборудования.</w:t>
            </w:r>
          </w:p>
        </w:tc>
        <w:tc>
          <w:tcPr>
            <w:tcW w:w="538" w:type="pct"/>
            <w:shd w:val="clear" w:color="auto" w:fill="C6D9F1" w:themeFill="text2" w:themeFillTint="33"/>
          </w:tcPr>
          <w:p w14:paraId="7DEFD782"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3.1 Определять оптимальные методы восстановления работоспособности промышленного оборудования.</w:t>
            </w:r>
          </w:p>
        </w:tc>
        <w:tc>
          <w:tcPr>
            <w:tcW w:w="517" w:type="pct"/>
            <w:shd w:val="clear" w:color="auto" w:fill="C6D9F1" w:themeFill="text2" w:themeFillTint="33"/>
          </w:tcPr>
          <w:p w14:paraId="752B9467"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23E92F20"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46F3871D" w14:textId="77777777" w:rsidTr="009374E2">
        <w:tc>
          <w:tcPr>
            <w:tcW w:w="501" w:type="pct"/>
            <w:vMerge/>
            <w:shd w:val="clear" w:color="auto" w:fill="D6E3BC" w:themeFill="accent3" w:themeFillTint="66"/>
          </w:tcPr>
          <w:p w14:paraId="792D8624"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shd w:val="clear" w:color="auto" w:fill="D6E3BC" w:themeFill="accent3" w:themeFillTint="66"/>
            <w:vAlign w:val="center"/>
          </w:tcPr>
          <w:p w14:paraId="6280136E" w14:textId="77777777" w:rsidR="001A60A9" w:rsidRPr="003F15D9" w:rsidRDefault="001A60A9" w:rsidP="00C76C5C">
            <w:pPr>
              <w:spacing w:after="0" w:line="240" w:lineRule="auto"/>
              <w:jc w:val="both"/>
              <w:rPr>
                <w:rFonts w:ascii="Times New Roman" w:hAnsi="Times New Roman"/>
                <w:bCs/>
                <w:color w:val="000000" w:themeColor="text1"/>
                <w:sz w:val="20"/>
                <w:szCs w:val="20"/>
              </w:rPr>
            </w:pPr>
            <w:r w:rsidRPr="003F15D9">
              <w:rPr>
                <w:rFonts w:ascii="Times New Roman" w:hAnsi="Times New Roman"/>
                <w:bCs/>
                <w:color w:val="000000" w:themeColor="text1"/>
                <w:sz w:val="20"/>
                <w:szCs w:val="20"/>
              </w:rPr>
              <w:t>D/08.4 Регулировка оборудования средней сложности</w:t>
            </w:r>
          </w:p>
        </w:tc>
        <w:tc>
          <w:tcPr>
            <w:tcW w:w="610" w:type="pct"/>
            <w:vMerge/>
            <w:shd w:val="clear" w:color="auto" w:fill="F2DBDB" w:themeFill="accent2" w:themeFillTint="33"/>
          </w:tcPr>
          <w:p w14:paraId="667642A4"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61E78C0E"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shd w:val="clear" w:color="auto" w:fill="C6D9F1" w:themeFill="text2" w:themeFillTint="33"/>
          </w:tcPr>
          <w:p w14:paraId="0AF4E64E"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1.3 Производить ввод в эксплуатацию и испытания промышленного оборудования в соответствии с технической документацией.</w:t>
            </w:r>
          </w:p>
        </w:tc>
        <w:tc>
          <w:tcPr>
            <w:tcW w:w="506" w:type="pct"/>
            <w:shd w:val="clear" w:color="auto" w:fill="C6D9F1" w:themeFill="text2" w:themeFillTint="33"/>
          </w:tcPr>
          <w:p w14:paraId="7034036B"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2.4 Выполнять наладочные и регулировочные работы в соответствии с производственным заданием.</w:t>
            </w:r>
          </w:p>
        </w:tc>
        <w:tc>
          <w:tcPr>
            <w:tcW w:w="538" w:type="pct"/>
            <w:shd w:val="clear" w:color="auto" w:fill="C6D9F1" w:themeFill="text2" w:themeFillTint="33"/>
          </w:tcPr>
          <w:p w14:paraId="16740BD8"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7" w:type="pct"/>
            <w:shd w:val="clear" w:color="auto" w:fill="C6D9F1" w:themeFill="text2" w:themeFillTint="33"/>
          </w:tcPr>
          <w:p w14:paraId="7CF72D90"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319BF42F"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54A352F1" w14:textId="77777777" w:rsidTr="009374E2">
        <w:trPr>
          <w:trHeight w:val="209"/>
        </w:trPr>
        <w:tc>
          <w:tcPr>
            <w:tcW w:w="501" w:type="pct"/>
            <w:vMerge w:val="restart"/>
            <w:shd w:val="clear" w:color="auto" w:fill="D6E3BC" w:themeFill="accent3" w:themeFillTint="66"/>
          </w:tcPr>
          <w:p w14:paraId="07934DCA"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 xml:space="preserve">ОТФ Е </w:t>
            </w:r>
            <w:r w:rsidRPr="003F15D9">
              <w:rPr>
                <w:rFonts w:ascii="Times New Roman" w:hAnsi="Times New Roman"/>
                <w:bCs/>
                <w:color w:val="000000" w:themeColor="text1"/>
                <w:sz w:val="20"/>
                <w:szCs w:val="20"/>
              </w:rPr>
              <w:t>Капитальный ремонт сложного оборудования</w:t>
            </w:r>
          </w:p>
        </w:tc>
        <w:tc>
          <w:tcPr>
            <w:tcW w:w="543" w:type="pct"/>
            <w:vMerge w:val="restart"/>
            <w:shd w:val="clear" w:color="auto" w:fill="D6E3BC" w:themeFill="accent3" w:themeFillTint="66"/>
          </w:tcPr>
          <w:p w14:paraId="391BE13A" w14:textId="77777777" w:rsidR="001A60A9" w:rsidRPr="003F15D9" w:rsidRDefault="001A60A9" w:rsidP="00EE41C8">
            <w:pPr>
              <w:spacing w:after="0" w:line="240" w:lineRule="auto"/>
              <w:jc w:val="both"/>
              <w:rPr>
                <w:rFonts w:ascii="Times New Roman" w:hAnsi="Times New Roman"/>
                <w:bCs/>
                <w:color w:val="000000" w:themeColor="text1"/>
                <w:sz w:val="20"/>
                <w:szCs w:val="20"/>
              </w:rPr>
            </w:pPr>
            <w:r w:rsidRPr="003F15D9">
              <w:rPr>
                <w:rFonts w:ascii="Times New Roman" w:hAnsi="Times New Roman"/>
                <w:bCs/>
                <w:color w:val="000000" w:themeColor="text1"/>
                <w:sz w:val="20"/>
                <w:szCs w:val="20"/>
              </w:rPr>
              <w:t>E/01.4 Дефектация сложного оборудования</w:t>
            </w:r>
          </w:p>
        </w:tc>
        <w:tc>
          <w:tcPr>
            <w:tcW w:w="610" w:type="pct"/>
            <w:vMerge w:val="restart"/>
            <w:shd w:val="clear" w:color="auto" w:fill="F2DBDB" w:themeFill="accent2" w:themeFillTint="33"/>
          </w:tcPr>
          <w:p w14:paraId="7D9C334D"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val="restart"/>
            <w:shd w:val="clear" w:color="auto" w:fill="F2DBDB" w:themeFill="accent2" w:themeFillTint="33"/>
          </w:tcPr>
          <w:p w14:paraId="6C690AE1"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vMerge w:val="restart"/>
            <w:shd w:val="clear" w:color="auto" w:fill="C6D9F1" w:themeFill="text2" w:themeFillTint="33"/>
          </w:tcPr>
          <w:p w14:paraId="14D347F6"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06" w:type="pct"/>
            <w:vMerge w:val="restart"/>
            <w:shd w:val="clear" w:color="auto" w:fill="C6D9F1" w:themeFill="text2" w:themeFillTint="33"/>
          </w:tcPr>
          <w:p w14:paraId="087C6357"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2.2 Осуществлять диагностирование состояния промышленного оборудования и дефектацию его узлов и элементов.</w:t>
            </w:r>
          </w:p>
        </w:tc>
        <w:tc>
          <w:tcPr>
            <w:tcW w:w="538" w:type="pct"/>
            <w:shd w:val="clear" w:color="auto" w:fill="C6D9F1" w:themeFill="text2" w:themeFillTint="33"/>
          </w:tcPr>
          <w:p w14:paraId="26FBB236" w14:textId="77777777" w:rsidR="001A60A9" w:rsidRPr="003F15D9" w:rsidRDefault="001A60A9" w:rsidP="00EE41C8">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3.1 Определять оптимальные методы восстановления работоспособности промышленного оборудования.</w:t>
            </w:r>
          </w:p>
        </w:tc>
        <w:tc>
          <w:tcPr>
            <w:tcW w:w="517" w:type="pct"/>
            <w:vMerge w:val="restart"/>
            <w:shd w:val="clear" w:color="auto" w:fill="C6D9F1" w:themeFill="text2" w:themeFillTint="33"/>
          </w:tcPr>
          <w:p w14:paraId="20F07E89"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45331B18"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374494EA" w14:textId="77777777" w:rsidTr="009374E2">
        <w:trPr>
          <w:trHeight w:val="85"/>
        </w:trPr>
        <w:tc>
          <w:tcPr>
            <w:tcW w:w="501" w:type="pct"/>
            <w:vMerge/>
            <w:shd w:val="clear" w:color="auto" w:fill="D6E3BC" w:themeFill="accent3" w:themeFillTint="66"/>
          </w:tcPr>
          <w:p w14:paraId="18B1BE9F"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vMerge/>
            <w:shd w:val="clear" w:color="auto" w:fill="D6E3BC" w:themeFill="accent3" w:themeFillTint="66"/>
          </w:tcPr>
          <w:p w14:paraId="75EA8FC8" w14:textId="77777777" w:rsidR="001A60A9" w:rsidRPr="003F15D9" w:rsidRDefault="001A60A9" w:rsidP="00EE41C8">
            <w:pPr>
              <w:spacing w:after="0" w:line="240" w:lineRule="auto"/>
              <w:jc w:val="both"/>
              <w:rPr>
                <w:rFonts w:ascii="Times New Roman" w:hAnsi="Times New Roman"/>
                <w:bCs/>
                <w:color w:val="000000" w:themeColor="text1"/>
                <w:sz w:val="20"/>
                <w:szCs w:val="20"/>
              </w:rPr>
            </w:pPr>
          </w:p>
        </w:tc>
        <w:tc>
          <w:tcPr>
            <w:tcW w:w="610" w:type="pct"/>
            <w:vMerge/>
            <w:shd w:val="clear" w:color="auto" w:fill="F2DBDB" w:themeFill="accent2" w:themeFillTint="33"/>
          </w:tcPr>
          <w:p w14:paraId="429AEA6F"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4C208B0D"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vMerge/>
            <w:shd w:val="clear" w:color="auto" w:fill="C6D9F1" w:themeFill="text2" w:themeFillTint="33"/>
          </w:tcPr>
          <w:p w14:paraId="17834CB0"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06" w:type="pct"/>
            <w:vMerge/>
            <w:shd w:val="clear" w:color="auto" w:fill="C6D9F1" w:themeFill="text2" w:themeFillTint="33"/>
          </w:tcPr>
          <w:p w14:paraId="2321C30C"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38" w:type="pct"/>
            <w:shd w:val="clear" w:color="auto" w:fill="C6D9F1" w:themeFill="text2" w:themeFillTint="33"/>
          </w:tcPr>
          <w:p w14:paraId="6144654B"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3.2 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требованиями технических регламентов.</w:t>
            </w:r>
          </w:p>
        </w:tc>
        <w:tc>
          <w:tcPr>
            <w:tcW w:w="517" w:type="pct"/>
            <w:vMerge/>
            <w:shd w:val="clear" w:color="auto" w:fill="C6D9F1" w:themeFill="text2" w:themeFillTint="33"/>
          </w:tcPr>
          <w:p w14:paraId="17EEE875"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43588DCC"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10B93432" w14:textId="77777777" w:rsidTr="009374E2">
        <w:trPr>
          <w:trHeight w:val="315"/>
        </w:trPr>
        <w:tc>
          <w:tcPr>
            <w:tcW w:w="501" w:type="pct"/>
            <w:vMerge/>
            <w:shd w:val="clear" w:color="auto" w:fill="D6E3BC" w:themeFill="accent3" w:themeFillTint="66"/>
          </w:tcPr>
          <w:p w14:paraId="5D11ABA0"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shd w:val="clear" w:color="auto" w:fill="D6E3BC" w:themeFill="accent3" w:themeFillTint="66"/>
          </w:tcPr>
          <w:p w14:paraId="09F1F212" w14:textId="77777777" w:rsidR="001A60A9" w:rsidRPr="003F15D9" w:rsidRDefault="001A60A9" w:rsidP="00EE41C8">
            <w:pPr>
              <w:spacing w:after="0" w:line="240" w:lineRule="auto"/>
              <w:jc w:val="both"/>
              <w:rPr>
                <w:rFonts w:ascii="Times New Roman" w:hAnsi="Times New Roman"/>
                <w:bCs/>
                <w:color w:val="000000" w:themeColor="text1"/>
                <w:sz w:val="20"/>
                <w:szCs w:val="20"/>
              </w:rPr>
            </w:pPr>
            <w:r w:rsidRPr="003F15D9">
              <w:rPr>
                <w:rFonts w:ascii="Times New Roman" w:hAnsi="Times New Roman"/>
                <w:bCs/>
                <w:color w:val="000000" w:themeColor="text1"/>
                <w:sz w:val="20"/>
                <w:szCs w:val="20"/>
              </w:rPr>
              <w:t>E/02.4 Разборка и сборка сложного оборудования</w:t>
            </w:r>
          </w:p>
        </w:tc>
        <w:tc>
          <w:tcPr>
            <w:tcW w:w="610" w:type="pct"/>
            <w:vMerge/>
            <w:shd w:val="clear" w:color="auto" w:fill="F2DBDB" w:themeFill="accent2" w:themeFillTint="33"/>
          </w:tcPr>
          <w:p w14:paraId="21E040F5"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3328B51F"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shd w:val="clear" w:color="auto" w:fill="C6D9F1" w:themeFill="text2" w:themeFillTint="33"/>
          </w:tcPr>
          <w:p w14:paraId="3BB92FFE"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 xml:space="preserve">ПК 1.2 Проводить монтаж промышленного оборудования в </w:t>
            </w:r>
            <w:r w:rsidRPr="003F15D9">
              <w:rPr>
                <w:rFonts w:ascii="Times New Roman" w:hAnsi="Times New Roman"/>
                <w:color w:val="000000" w:themeColor="text1"/>
                <w:sz w:val="20"/>
                <w:szCs w:val="20"/>
              </w:rPr>
              <w:lastRenderedPageBreak/>
              <w:t>соответствии с технической документацией.</w:t>
            </w:r>
          </w:p>
        </w:tc>
        <w:tc>
          <w:tcPr>
            <w:tcW w:w="506" w:type="pct"/>
            <w:shd w:val="clear" w:color="auto" w:fill="C6D9F1" w:themeFill="text2" w:themeFillTint="33"/>
          </w:tcPr>
          <w:p w14:paraId="4A72F2EC"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38" w:type="pct"/>
            <w:shd w:val="clear" w:color="auto" w:fill="C6D9F1" w:themeFill="text2" w:themeFillTint="33"/>
          </w:tcPr>
          <w:p w14:paraId="36DE24CC"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7" w:type="pct"/>
            <w:shd w:val="clear" w:color="auto" w:fill="C6D9F1" w:themeFill="text2" w:themeFillTint="33"/>
          </w:tcPr>
          <w:p w14:paraId="03367084"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5A873997"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34120951" w14:textId="77777777" w:rsidTr="009374E2">
        <w:tc>
          <w:tcPr>
            <w:tcW w:w="501" w:type="pct"/>
            <w:vMerge/>
            <w:shd w:val="clear" w:color="auto" w:fill="D6E3BC" w:themeFill="accent3" w:themeFillTint="66"/>
          </w:tcPr>
          <w:p w14:paraId="2C142095"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shd w:val="clear" w:color="auto" w:fill="D6E3BC" w:themeFill="accent3" w:themeFillTint="66"/>
          </w:tcPr>
          <w:p w14:paraId="1B32B35F" w14:textId="77777777" w:rsidR="001A60A9" w:rsidRPr="003F15D9" w:rsidRDefault="001A60A9" w:rsidP="00EE41C8">
            <w:pPr>
              <w:spacing w:after="0" w:line="240" w:lineRule="auto"/>
              <w:jc w:val="both"/>
              <w:rPr>
                <w:rFonts w:ascii="Times New Roman" w:hAnsi="Times New Roman"/>
                <w:bCs/>
                <w:color w:val="000000" w:themeColor="text1"/>
                <w:sz w:val="20"/>
                <w:szCs w:val="20"/>
              </w:rPr>
            </w:pPr>
            <w:r w:rsidRPr="003F15D9">
              <w:rPr>
                <w:rFonts w:ascii="Times New Roman" w:hAnsi="Times New Roman"/>
                <w:bCs/>
                <w:color w:val="000000" w:themeColor="text1"/>
                <w:sz w:val="20"/>
                <w:szCs w:val="20"/>
              </w:rPr>
              <w:t>E/03.4 Ремонт сложного оборудования</w:t>
            </w:r>
          </w:p>
        </w:tc>
        <w:tc>
          <w:tcPr>
            <w:tcW w:w="610" w:type="pct"/>
            <w:vMerge/>
            <w:shd w:val="clear" w:color="auto" w:fill="F2DBDB" w:themeFill="accent2" w:themeFillTint="33"/>
          </w:tcPr>
          <w:p w14:paraId="031802AE"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4B2B8568"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shd w:val="clear" w:color="auto" w:fill="C6D9F1" w:themeFill="text2" w:themeFillTint="33"/>
          </w:tcPr>
          <w:p w14:paraId="5FA9C976"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06" w:type="pct"/>
            <w:shd w:val="clear" w:color="auto" w:fill="C6D9F1" w:themeFill="text2" w:themeFillTint="33"/>
          </w:tcPr>
          <w:p w14:paraId="0FA2AD2E"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2.3 Проводить ремонтные работы по восстановлению работоспособности промышленного оборудования.</w:t>
            </w:r>
          </w:p>
        </w:tc>
        <w:tc>
          <w:tcPr>
            <w:tcW w:w="538" w:type="pct"/>
            <w:shd w:val="clear" w:color="auto" w:fill="C6D9F1" w:themeFill="text2" w:themeFillTint="33"/>
          </w:tcPr>
          <w:p w14:paraId="6EDA741B"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7" w:type="pct"/>
            <w:shd w:val="clear" w:color="auto" w:fill="C6D9F1" w:themeFill="text2" w:themeFillTint="33"/>
          </w:tcPr>
          <w:p w14:paraId="4DA52B11"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5471FD5F"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1E84B292" w14:textId="77777777" w:rsidTr="009374E2">
        <w:tc>
          <w:tcPr>
            <w:tcW w:w="501" w:type="pct"/>
            <w:vMerge/>
            <w:shd w:val="clear" w:color="auto" w:fill="D6E3BC" w:themeFill="accent3" w:themeFillTint="66"/>
          </w:tcPr>
          <w:p w14:paraId="32FC402B"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shd w:val="clear" w:color="auto" w:fill="D6E3BC" w:themeFill="accent3" w:themeFillTint="66"/>
          </w:tcPr>
          <w:p w14:paraId="12368000" w14:textId="77777777" w:rsidR="001A60A9" w:rsidRPr="003F15D9" w:rsidRDefault="001A60A9" w:rsidP="00EE41C8">
            <w:pPr>
              <w:spacing w:after="0" w:line="240" w:lineRule="auto"/>
              <w:jc w:val="both"/>
              <w:rPr>
                <w:rFonts w:ascii="Times New Roman" w:hAnsi="Times New Roman"/>
                <w:bCs/>
                <w:color w:val="000000" w:themeColor="text1"/>
                <w:sz w:val="20"/>
                <w:szCs w:val="20"/>
              </w:rPr>
            </w:pPr>
            <w:r w:rsidRPr="003F15D9">
              <w:rPr>
                <w:rFonts w:ascii="Times New Roman" w:hAnsi="Times New Roman"/>
                <w:bCs/>
                <w:color w:val="000000" w:themeColor="text1"/>
                <w:sz w:val="20"/>
                <w:szCs w:val="20"/>
              </w:rPr>
              <w:t>E/04.4 Регулировка сложного оборудования</w:t>
            </w:r>
          </w:p>
        </w:tc>
        <w:tc>
          <w:tcPr>
            <w:tcW w:w="610" w:type="pct"/>
            <w:vMerge/>
            <w:shd w:val="clear" w:color="auto" w:fill="F2DBDB" w:themeFill="accent2" w:themeFillTint="33"/>
          </w:tcPr>
          <w:p w14:paraId="4FD9335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5A92E140"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shd w:val="clear" w:color="auto" w:fill="C6D9F1" w:themeFill="text2" w:themeFillTint="33"/>
          </w:tcPr>
          <w:p w14:paraId="4FD835E2"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06" w:type="pct"/>
            <w:shd w:val="clear" w:color="auto" w:fill="C6D9F1" w:themeFill="text2" w:themeFillTint="33"/>
          </w:tcPr>
          <w:p w14:paraId="3497EC94"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2.4 Выполнять наладочные и регулировочные работы в соответствии с производственным заданием.</w:t>
            </w:r>
          </w:p>
        </w:tc>
        <w:tc>
          <w:tcPr>
            <w:tcW w:w="538" w:type="pct"/>
            <w:shd w:val="clear" w:color="auto" w:fill="C6D9F1" w:themeFill="text2" w:themeFillTint="33"/>
          </w:tcPr>
          <w:p w14:paraId="435BBC90"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7" w:type="pct"/>
            <w:shd w:val="clear" w:color="auto" w:fill="C6D9F1" w:themeFill="text2" w:themeFillTint="33"/>
          </w:tcPr>
          <w:p w14:paraId="315DAF2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7214AED9"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5502DBC9" w14:textId="77777777" w:rsidTr="009374E2">
        <w:trPr>
          <w:trHeight w:val="165"/>
        </w:trPr>
        <w:tc>
          <w:tcPr>
            <w:tcW w:w="501" w:type="pct"/>
            <w:vMerge/>
            <w:shd w:val="clear" w:color="auto" w:fill="D6E3BC" w:themeFill="accent3" w:themeFillTint="66"/>
          </w:tcPr>
          <w:p w14:paraId="63C348B4"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vMerge w:val="restart"/>
            <w:shd w:val="clear" w:color="auto" w:fill="D6E3BC" w:themeFill="accent3" w:themeFillTint="66"/>
          </w:tcPr>
          <w:p w14:paraId="55C90E09" w14:textId="77777777" w:rsidR="001A60A9" w:rsidRPr="003F15D9" w:rsidRDefault="001A60A9" w:rsidP="00EE41C8">
            <w:pPr>
              <w:spacing w:after="0" w:line="240" w:lineRule="auto"/>
              <w:jc w:val="both"/>
              <w:rPr>
                <w:rFonts w:ascii="Times New Roman" w:hAnsi="Times New Roman"/>
                <w:bCs/>
                <w:color w:val="000000" w:themeColor="text1"/>
                <w:sz w:val="20"/>
                <w:szCs w:val="20"/>
              </w:rPr>
            </w:pPr>
            <w:r w:rsidRPr="003F15D9">
              <w:rPr>
                <w:rFonts w:ascii="Times New Roman" w:hAnsi="Times New Roman"/>
                <w:bCs/>
                <w:color w:val="000000" w:themeColor="text1"/>
                <w:sz w:val="20"/>
                <w:szCs w:val="20"/>
              </w:rPr>
              <w:t>E/05.4 Неплановый ремонт оборудования</w:t>
            </w:r>
          </w:p>
        </w:tc>
        <w:tc>
          <w:tcPr>
            <w:tcW w:w="610" w:type="pct"/>
            <w:vMerge/>
            <w:shd w:val="clear" w:color="auto" w:fill="F2DBDB" w:themeFill="accent2" w:themeFillTint="33"/>
          </w:tcPr>
          <w:p w14:paraId="1D2C57A6"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492B2FC1"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vMerge w:val="restart"/>
            <w:shd w:val="clear" w:color="auto" w:fill="C6D9F1" w:themeFill="text2" w:themeFillTint="33"/>
          </w:tcPr>
          <w:p w14:paraId="18D3DEA6"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06" w:type="pct"/>
            <w:vMerge w:val="restart"/>
            <w:shd w:val="clear" w:color="auto" w:fill="C6D9F1" w:themeFill="text2" w:themeFillTint="33"/>
          </w:tcPr>
          <w:p w14:paraId="1311507D"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2.3 Проводить ремонтные работы по восстановлению работоспособности промышленного оборудования.</w:t>
            </w:r>
          </w:p>
        </w:tc>
        <w:tc>
          <w:tcPr>
            <w:tcW w:w="538" w:type="pct"/>
            <w:shd w:val="clear" w:color="auto" w:fill="C6D9F1" w:themeFill="text2" w:themeFillTint="33"/>
          </w:tcPr>
          <w:p w14:paraId="1A497825" w14:textId="77777777" w:rsidR="001A60A9" w:rsidRPr="003F15D9" w:rsidRDefault="001A60A9" w:rsidP="001A2702">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3.1 Определять оптимальные методы восстановления работоспособности промышленного оборудования.</w:t>
            </w:r>
          </w:p>
        </w:tc>
        <w:tc>
          <w:tcPr>
            <w:tcW w:w="517" w:type="pct"/>
            <w:vMerge w:val="restart"/>
            <w:shd w:val="clear" w:color="auto" w:fill="C6D9F1" w:themeFill="text2" w:themeFillTint="33"/>
          </w:tcPr>
          <w:p w14:paraId="0F92E7C7"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11D289F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233DABAD" w14:textId="77777777" w:rsidTr="009374E2">
        <w:tc>
          <w:tcPr>
            <w:tcW w:w="501" w:type="pct"/>
            <w:vMerge/>
            <w:shd w:val="clear" w:color="auto" w:fill="D6E3BC" w:themeFill="accent3" w:themeFillTint="66"/>
          </w:tcPr>
          <w:p w14:paraId="69B683CF"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vMerge/>
            <w:shd w:val="clear" w:color="auto" w:fill="D6E3BC" w:themeFill="accent3" w:themeFillTint="66"/>
          </w:tcPr>
          <w:p w14:paraId="19EB9B94" w14:textId="77777777" w:rsidR="001A60A9" w:rsidRPr="003F15D9" w:rsidRDefault="001A60A9" w:rsidP="00EE41C8">
            <w:pPr>
              <w:spacing w:after="0" w:line="240" w:lineRule="auto"/>
              <w:jc w:val="both"/>
              <w:rPr>
                <w:rFonts w:ascii="Times New Roman" w:hAnsi="Times New Roman"/>
                <w:bCs/>
                <w:color w:val="000000" w:themeColor="text1"/>
                <w:sz w:val="20"/>
                <w:szCs w:val="20"/>
              </w:rPr>
            </w:pPr>
          </w:p>
        </w:tc>
        <w:tc>
          <w:tcPr>
            <w:tcW w:w="610" w:type="pct"/>
            <w:vMerge/>
            <w:shd w:val="clear" w:color="auto" w:fill="F2DBDB" w:themeFill="accent2" w:themeFillTint="33"/>
          </w:tcPr>
          <w:p w14:paraId="7EBC4E82"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191CD7F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vMerge/>
            <w:shd w:val="clear" w:color="auto" w:fill="C6D9F1" w:themeFill="text2" w:themeFillTint="33"/>
          </w:tcPr>
          <w:p w14:paraId="02954F89"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06" w:type="pct"/>
            <w:vMerge/>
            <w:shd w:val="clear" w:color="auto" w:fill="C6D9F1" w:themeFill="text2" w:themeFillTint="33"/>
          </w:tcPr>
          <w:p w14:paraId="3518EE79"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38" w:type="pct"/>
            <w:shd w:val="clear" w:color="auto" w:fill="C6D9F1" w:themeFill="text2" w:themeFillTint="33"/>
          </w:tcPr>
          <w:p w14:paraId="1881582D"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3.2 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требованиями технических регламентов.</w:t>
            </w:r>
          </w:p>
        </w:tc>
        <w:tc>
          <w:tcPr>
            <w:tcW w:w="517" w:type="pct"/>
            <w:vMerge/>
            <w:shd w:val="clear" w:color="auto" w:fill="C6D9F1" w:themeFill="text2" w:themeFillTint="33"/>
          </w:tcPr>
          <w:p w14:paraId="35207404"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390F83BD"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49EBEAD8" w14:textId="77777777" w:rsidTr="009374E2">
        <w:trPr>
          <w:trHeight w:val="385"/>
        </w:trPr>
        <w:tc>
          <w:tcPr>
            <w:tcW w:w="501" w:type="pct"/>
            <w:vMerge/>
            <w:shd w:val="clear" w:color="auto" w:fill="D6E3BC" w:themeFill="accent3" w:themeFillTint="66"/>
          </w:tcPr>
          <w:p w14:paraId="0FEFC04D"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vMerge w:val="restart"/>
            <w:shd w:val="clear" w:color="auto" w:fill="D6E3BC" w:themeFill="accent3" w:themeFillTint="66"/>
          </w:tcPr>
          <w:p w14:paraId="7BB10324" w14:textId="77777777" w:rsidR="001A60A9" w:rsidRPr="003F15D9" w:rsidRDefault="001A60A9" w:rsidP="00EE41C8">
            <w:pPr>
              <w:spacing w:after="0" w:line="240" w:lineRule="auto"/>
              <w:jc w:val="both"/>
              <w:rPr>
                <w:rFonts w:ascii="Times New Roman" w:hAnsi="Times New Roman"/>
                <w:bCs/>
                <w:color w:val="000000" w:themeColor="text1"/>
                <w:sz w:val="20"/>
                <w:szCs w:val="20"/>
              </w:rPr>
            </w:pPr>
            <w:r w:rsidRPr="003F15D9">
              <w:rPr>
                <w:rFonts w:ascii="Times New Roman" w:hAnsi="Times New Roman"/>
                <w:bCs/>
                <w:color w:val="000000" w:themeColor="text1"/>
                <w:sz w:val="20"/>
                <w:szCs w:val="20"/>
              </w:rPr>
              <w:t>E/06.4 Руководство бригадой при ремонте оборудования</w:t>
            </w:r>
          </w:p>
        </w:tc>
        <w:tc>
          <w:tcPr>
            <w:tcW w:w="610" w:type="pct"/>
            <w:vMerge/>
            <w:shd w:val="clear" w:color="auto" w:fill="F2DBDB" w:themeFill="accent2" w:themeFillTint="33"/>
          </w:tcPr>
          <w:p w14:paraId="50D26C9F"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339DE302"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vMerge w:val="restart"/>
            <w:shd w:val="clear" w:color="auto" w:fill="C6D9F1" w:themeFill="text2" w:themeFillTint="33"/>
          </w:tcPr>
          <w:p w14:paraId="4B1A95FF"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06" w:type="pct"/>
            <w:vMerge w:val="restart"/>
            <w:shd w:val="clear" w:color="auto" w:fill="C6D9F1" w:themeFill="text2" w:themeFillTint="33"/>
          </w:tcPr>
          <w:p w14:paraId="55F94269"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38" w:type="pct"/>
            <w:shd w:val="clear" w:color="auto" w:fill="C6D9F1" w:themeFill="text2" w:themeFillTint="33"/>
          </w:tcPr>
          <w:p w14:paraId="567589C3" w14:textId="77777777" w:rsidR="001A60A9" w:rsidRPr="003F15D9" w:rsidRDefault="001A60A9" w:rsidP="001A2702">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3.3 Определять потребность в материально-техническом обеспечении ремонтных, монтажных и наладочных работ промышленного оборудования.</w:t>
            </w:r>
          </w:p>
        </w:tc>
        <w:tc>
          <w:tcPr>
            <w:tcW w:w="517" w:type="pct"/>
            <w:vMerge w:val="restart"/>
            <w:shd w:val="clear" w:color="auto" w:fill="C6D9F1" w:themeFill="text2" w:themeFillTint="33"/>
          </w:tcPr>
          <w:p w14:paraId="7632F2F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1B9F50D0"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692AA88A" w14:textId="77777777" w:rsidTr="009374E2">
        <w:tc>
          <w:tcPr>
            <w:tcW w:w="501" w:type="pct"/>
            <w:vMerge/>
            <w:shd w:val="clear" w:color="auto" w:fill="D6E3BC" w:themeFill="accent3" w:themeFillTint="66"/>
          </w:tcPr>
          <w:p w14:paraId="7A9D2B8B"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vMerge/>
            <w:shd w:val="clear" w:color="auto" w:fill="D6E3BC" w:themeFill="accent3" w:themeFillTint="66"/>
          </w:tcPr>
          <w:p w14:paraId="7A9C73D8" w14:textId="77777777" w:rsidR="001A60A9" w:rsidRPr="003F15D9" w:rsidRDefault="001A60A9" w:rsidP="00EE41C8">
            <w:pPr>
              <w:spacing w:after="0" w:line="240" w:lineRule="auto"/>
              <w:jc w:val="both"/>
              <w:rPr>
                <w:rFonts w:ascii="Times New Roman" w:hAnsi="Times New Roman"/>
                <w:bCs/>
                <w:color w:val="000000" w:themeColor="text1"/>
                <w:sz w:val="20"/>
                <w:szCs w:val="20"/>
              </w:rPr>
            </w:pPr>
          </w:p>
        </w:tc>
        <w:tc>
          <w:tcPr>
            <w:tcW w:w="610" w:type="pct"/>
            <w:vMerge/>
            <w:shd w:val="clear" w:color="auto" w:fill="F2DBDB" w:themeFill="accent2" w:themeFillTint="33"/>
          </w:tcPr>
          <w:p w14:paraId="5F152B84"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4A333F25"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vMerge/>
            <w:shd w:val="clear" w:color="auto" w:fill="C6D9F1" w:themeFill="text2" w:themeFillTint="33"/>
          </w:tcPr>
          <w:p w14:paraId="2B0A4044"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06" w:type="pct"/>
            <w:vMerge/>
            <w:shd w:val="clear" w:color="auto" w:fill="C6D9F1" w:themeFill="text2" w:themeFillTint="33"/>
          </w:tcPr>
          <w:p w14:paraId="435031AB"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38" w:type="pct"/>
            <w:shd w:val="clear" w:color="auto" w:fill="C6D9F1" w:themeFill="text2" w:themeFillTint="33"/>
          </w:tcPr>
          <w:p w14:paraId="768E331A"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3.4 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517" w:type="pct"/>
            <w:vMerge/>
            <w:shd w:val="clear" w:color="auto" w:fill="C6D9F1" w:themeFill="text2" w:themeFillTint="33"/>
          </w:tcPr>
          <w:p w14:paraId="484B5F4F"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0E94451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129C8FE9" w14:textId="77777777" w:rsidTr="009374E2">
        <w:tc>
          <w:tcPr>
            <w:tcW w:w="501" w:type="pct"/>
            <w:vMerge w:val="restart"/>
            <w:shd w:val="clear" w:color="auto" w:fill="D6E3BC" w:themeFill="accent3" w:themeFillTint="66"/>
          </w:tcPr>
          <w:p w14:paraId="2490B0A4"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 xml:space="preserve">ОТФ В </w:t>
            </w:r>
            <w:r w:rsidRPr="003F15D9">
              <w:rPr>
                <w:rFonts w:ascii="Times New Roman" w:hAnsi="Times New Roman"/>
                <w:bCs/>
                <w:color w:val="000000" w:themeColor="text1"/>
                <w:sz w:val="20"/>
                <w:szCs w:val="20"/>
              </w:rPr>
              <w:t>Текущий ремонт простого оборудования</w:t>
            </w:r>
          </w:p>
        </w:tc>
        <w:tc>
          <w:tcPr>
            <w:tcW w:w="543" w:type="pct"/>
            <w:shd w:val="clear" w:color="auto" w:fill="D6E3BC" w:themeFill="accent3" w:themeFillTint="66"/>
          </w:tcPr>
          <w:p w14:paraId="5DD55CBE" w14:textId="77777777" w:rsidR="001A60A9" w:rsidRPr="003F15D9" w:rsidRDefault="001A60A9" w:rsidP="00764347">
            <w:pPr>
              <w:spacing w:after="0" w:line="240" w:lineRule="auto"/>
              <w:jc w:val="both"/>
              <w:rPr>
                <w:rFonts w:ascii="Times New Roman" w:hAnsi="Times New Roman"/>
                <w:bCs/>
                <w:color w:val="000000" w:themeColor="text1"/>
                <w:sz w:val="20"/>
                <w:szCs w:val="20"/>
              </w:rPr>
            </w:pPr>
            <w:r w:rsidRPr="003F15D9">
              <w:rPr>
                <w:rFonts w:ascii="Times New Roman" w:hAnsi="Times New Roman"/>
                <w:bCs/>
                <w:color w:val="000000" w:themeColor="text1"/>
                <w:sz w:val="20"/>
                <w:szCs w:val="20"/>
              </w:rPr>
              <w:t>B/01.3 Дефектация механизмов простого оборудования</w:t>
            </w:r>
          </w:p>
        </w:tc>
        <w:tc>
          <w:tcPr>
            <w:tcW w:w="610" w:type="pct"/>
            <w:vMerge w:val="restart"/>
            <w:shd w:val="clear" w:color="auto" w:fill="F2DBDB" w:themeFill="accent2" w:themeFillTint="33"/>
          </w:tcPr>
          <w:p w14:paraId="5D53C4B5"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val="restart"/>
            <w:shd w:val="clear" w:color="auto" w:fill="F2DBDB" w:themeFill="accent2" w:themeFillTint="33"/>
          </w:tcPr>
          <w:p w14:paraId="71AE2BDE"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shd w:val="clear" w:color="auto" w:fill="C6D9F1" w:themeFill="text2" w:themeFillTint="33"/>
          </w:tcPr>
          <w:p w14:paraId="41D5D4DE"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06" w:type="pct"/>
            <w:shd w:val="clear" w:color="auto" w:fill="C6D9F1" w:themeFill="text2" w:themeFillTint="33"/>
          </w:tcPr>
          <w:p w14:paraId="43540DCF"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38" w:type="pct"/>
            <w:shd w:val="clear" w:color="auto" w:fill="C6D9F1" w:themeFill="text2" w:themeFillTint="33"/>
          </w:tcPr>
          <w:p w14:paraId="0AA28AC8"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7" w:type="pct"/>
            <w:shd w:val="clear" w:color="auto" w:fill="C6D9F1" w:themeFill="text2" w:themeFillTint="33"/>
          </w:tcPr>
          <w:p w14:paraId="18B2C03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4.1 Разбирать, собирать и проводить дефектацию механизмов простого оборудования.</w:t>
            </w:r>
          </w:p>
        </w:tc>
        <w:tc>
          <w:tcPr>
            <w:tcW w:w="692" w:type="pct"/>
            <w:shd w:val="clear" w:color="auto" w:fill="EEECE1" w:themeFill="background2"/>
          </w:tcPr>
          <w:p w14:paraId="1C841815"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1E69DFF7" w14:textId="77777777" w:rsidTr="009374E2">
        <w:tc>
          <w:tcPr>
            <w:tcW w:w="501" w:type="pct"/>
            <w:vMerge/>
            <w:shd w:val="clear" w:color="auto" w:fill="D6E3BC" w:themeFill="accent3" w:themeFillTint="66"/>
          </w:tcPr>
          <w:p w14:paraId="1B498C8D"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shd w:val="clear" w:color="auto" w:fill="D6E3BC" w:themeFill="accent3" w:themeFillTint="66"/>
          </w:tcPr>
          <w:p w14:paraId="6FA1CBD2" w14:textId="77777777" w:rsidR="001A60A9" w:rsidRPr="003F15D9" w:rsidRDefault="001A60A9" w:rsidP="00764347">
            <w:pPr>
              <w:spacing w:after="0" w:line="240" w:lineRule="auto"/>
              <w:jc w:val="both"/>
              <w:rPr>
                <w:rFonts w:ascii="Times New Roman" w:hAnsi="Times New Roman"/>
                <w:bCs/>
                <w:color w:val="000000" w:themeColor="text1"/>
                <w:sz w:val="20"/>
                <w:szCs w:val="20"/>
              </w:rPr>
            </w:pPr>
            <w:r w:rsidRPr="003F15D9">
              <w:rPr>
                <w:rFonts w:ascii="Times New Roman" w:hAnsi="Times New Roman"/>
                <w:bCs/>
                <w:color w:val="000000" w:themeColor="text1"/>
                <w:sz w:val="20"/>
                <w:szCs w:val="20"/>
              </w:rPr>
              <w:t xml:space="preserve">B/02.3 Разборка и сборка механизмов </w:t>
            </w:r>
            <w:r w:rsidRPr="003F15D9">
              <w:rPr>
                <w:rFonts w:ascii="Times New Roman" w:hAnsi="Times New Roman"/>
                <w:bCs/>
                <w:color w:val="000000" w:themeColor="text1"/>
                <w:sz w:val="20"/>
                <w:szCs w:val="20"/>
              </w:rPr>
              <w:lastRenderedPageBreak/>
              <w:t>простого оборудования</w:t>
            </w:r>
          </w:p>
        </w:tc>
        <w:tc>
          <w:tcPr>
            <w:tcW w:w="610" w:type="pct"/>
            <w:vMerge/>
            <w:shd w:val="clear" w:color="auto" w:fill="F2DBDB" w:themeFill="accent2" w:themeFillTint="33"/>
          </w:tcPr>
          <w:p w14:paraId="2D1525E2"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1F5B2CD7"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shd w:val="clear" w:color="auto" w:fill="C6D9F1" w:themeFill="text2" w:themeFillTint="33"/>
          </w:tcPr>
          <w:p w14:paraId="07D3F080"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06" w:type="pct"/>
            <w:shd w:val="clear" w:color="auto" w:fill="C6D9F1" w:themeFill="text2" w:themeFillTint="33"/>
          </w:tcPr>
          <w:p w14:paraId="68BE2169"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38" w:type="pct"/>
            <w:shd w:val="clear" w:color="auto" w:fill="C6D9F1" w:themeFill="text2" w:themeFillTint="33"/>
          </w:tcPr>
          <w:p w14:paraId="61149AD9"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7" w:type="pct"/>
            <w:shd w:val="clear" w:color="auto" w:fill="C6D9F1" w:themeFill="text2" w:themeFillTint="33"/>
          </w:tcPr>
          <w:p w14:paraId="6E8571A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 xml:space="preserve">ПК 4.1 Разбирать, собирать и проводить </w:t>
            </w:r>
            <w:r w:rsidRPr="003F15D9">
              <w:rPr>
                <w:rFonts w:ascii="Times New Roman" w:hAnsi="Times New Roman"/>
                <w:color w:val="000000" w:themeColor="text1"/>
                <w:sz w:val="20"/>
                <w:szCs w:val="20"/>
              </w:rPr>
              <w:lastRenderedPageBreak/>
              <w:t>дефектацию механизмов простого оборудования.</w:t>
            </w:r>
          </w:p>
        </w:tc>
        <w:tc>
          <w:tcPr>
            <w:tcW w:w="692" w:type="pct"/>
            <w:shd w:val="clear" w:color="auto" w:fill="EEECE1" w:themeFill="background2"/>
          </w:tcPr>
          <w:p w14:paraId="10656F42"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160599B4" w14:textId="77777777" w:rsidTr="009374E2">
        <w:tc>
          <w:tcPr>
            <w:tcW w:w="501" w:type="pct"/>
            <w:vMerge/>
            <w:shd w:val="clear" w:color="auto" w:fill="D6E3BC" w:themeFill="accent3" w:themeFillTint="66"/>
          </w:tcPr>
          <w:p w14:paraId="5EC1C7EB"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shd w:val="clear" w:color="auto" w:fill="D6E3BC" w:themeFill="accent3" w:themeFillTint="66"/>
          </w:tcPr>
          <w:p w14:paraId="4B1F5D42" w14:textId="77777777" w:rsidR="001A60A9" w:rsidRPr="003F15D9" w:rsidRDefault="001A60A9" w:rsidP="00764347">
            <w:pPr>
              <w:spacing w:after="0" w:line="240" w:lineRule="auto"/>
              <w:jc w:val="both"/>
              <w:rPr>
                <w:rFonts w:ascii="Times New Roman" w:hAnsi="Times New Roman"/>
                <w:bCs/>
                <w:color w:val="000000" w:themeColor="text1"/>
                <w:sz w:val="20"/>
                <w:szCs w:val="20"/>
              </w:rPr>
            </w:pPr>
            <w:r w:rsidRPr="003F15D9">
              <w:rPr>
                <w:rFonts w:ascii="Times New Roman" w:hAnsi="Times New Roman"/>
                <w:bCs/>
                <w:color w:val="000000" w:themeColor="text1"/>
                <w:sz w:val="20"/>
                <w:szCs w:val="20"/>
              </w:rPr>
              <w:t>B/03.3 Ремонт механизмов простого оборудования</w:t>
            </w:r>
          </w:p>
          <w:p w14:paraId="0D49937B" w14:textId="77777777" w:rsidR="001A60A9" w:rsidRPr="003F15D9" w:rsidRDefault="001A60A9" w:rsidP="00764347">
            <w:pPr>
              <w:suppressAutoHyphens/>
              <w:spacing w:after="0" w:line="240" w:lineRule="auto"/>
              <w:jc w:val="both"/>
              <w:rPr>
                <w:rFonts w:ascii="Times New Roman" w:hAnsi="Times New Roman"/>
                <w:bCs/>
                <w:color w:val="000000" w:themeColor="text1"/>
                <w:sz w:val="20"/>
                <w:szCs w:val="20"/>
              </w:rPr>
            </w:pPr>
          </w:p>
        </w:tc>
        <w:tc>
          <w:tcPr>
            <w:tcW w:w="610" w:type="pct"/>
            <w:vMerge/>
            <w:shd w:val="clear" w:color="auto" w:fill="F2DBDB" w:themeFill="accent2" w:themeFillTint="33"/>
          </w:tcPr>
          <w:p w14:paraId="5AAB9BBE"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04829B7F"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shd w:val="clear" w:color="auto" w:fill="C6D9F1" w:themeFill="text2" w:themeFillTint="33"/>
          </w:tcPr>
          <w:p w14:paraId="219417F4"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06" w:type="pct"/>
            <w:shd w:val="clear" w:color="auto" w:fill="C6D9F1" w:themeFill="text2" w:themeFillTint="33"/>
          </w:tcPr>
          <w:p w14:paraId="4967A3B0"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38" w:type="pct"/>
            <w:shd w:val="clear" w:color="auto" w:fill="C6D9F1" w:themeFill="text2" w:themeFillTint="33"/>
          </w:tcPr>
          <w:p w14:paraId="27FF6BAF"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7" w:type="pct"/>
            <w:shd w:val="clear" w:color="auto" w:fill="C6D9F1" w:themeFill="text2" w:themeFillTint="33"/>
          </w:tcPr>
          <w:p w14:paraId="0CD2DCC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4.2 Выполнять ремонт и регулировку механизмов простого оборудования.</w:t>
            </w:r>
          </w:p>
        </w:tc>
        <w:tc>
          <w:tcPr>
            <w:tcW w:w="692" w:type="pct"/>
            <w:shd w:val="clear" w:color="auto" w:fill="EEECE1" w:themeFill="background2"/>
          </w:tcPr>
          <w:p w14:paraId="106BE38F"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4BF349A6" w14:textId="77777777" w:rsidTr="009374E2">
        <w:tc>
          <w:tcPr>
            <w:tcW w:w="501" w:type="pct"/>
            <w:vMerge/>
            <w:shd w:val="clear" w:color="auto" w:fill="D6E3BC" w:themeFill="accent3" w:themeFillTint="66"/>
          </w:tcPr>
          <w:p w14:paraId="6FE63D11"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43" w:type="pct"/>
            <w:shd w:val="clear" w:color="auto" w:fill="D6E3BC" w:themeFill="accent3" w:themeFillTint="66"/>
          </w:tcPr>
          <w:p w14:paraId="6EC1BB98" w14:textId="77777777" w:rsidR="001A60A9" w:rsidRPr="003F15D9" w:rsidRDefault="001A60A9" w:rsidP="00764347">
            <w:pPr>
              <w:spacing w:after="0" w:line="240" w:lineRule="auto"/>
              <w:jc w:val="both"/>
              <w:rPr>
                <w:rFonts w:ascii="Times New Roman" w:hAnsi="Times New Roman"/>
                <w:bCs/>
                <w:color w:val="000000" w:themeColor="text1"/>
                <w:sz w:val="20"/>
                <w:szCs w:val="20"/>
              </w:rPr>
            </w:pPr>
            <w:r w:rsidRPr="003F15D9">
              <w:rPr>
                <w:rFonts w:ascii="Times New Roman" w:hAnsi="Times New Roman"/>
                <w:bCs/>
                <w:color w:val="000000" w:themeColor="text1"/>
                <w:sz w:val="20"/>
                <w:szCs w:val="20"/>
              </w:rPr>
              <w:t>B/04.3 Регулировка механизмов простого оборудования</w:t>
            </w:r>
          </w:p>
        </w:tc>
        <w:tc>
          <w:tcPr>
            <w:tcW w:w="610" w:type="pct"/>
            <w:vMerge/>
            <w:shd w:val="clear" w:color="auto" w:fill="F2DBDB" w:themeFill="accent2" w:themeFillTint="33"/>
          </w:tcPr>
          <w:p w14:paraId="1946B154"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77" w:type="pct"/>
            <w:vMerge/>
            <w:shd w:val="clear" w:color="auto" w:fill="F2DBDB" w:themeFill="accent2" w:themeFillTint="33"/>
          </w:tcPr>
          <w:p w14:paraId="480DA7C6"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6" w:type="pct"/>
            <w:shd w:val="clear" w:color="auto" w:fill="C6D9F1" w:themeFill="text2" w:themeFillTint="33"/>
          </w:tcPr>
          <w:p w14:paraId="4EEA42FA"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06" w:type="pct"/>
            <w:shd w:val="clear" w:color="auto" w:fill="C6D9F1" w:themeFill="text2" w:themeFillTint="33"/>
          </w:tcPr>
          <w:p w14:paraId="0C1847D1"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38" w:type="pct"/>
            <w:shd w:val="clear" w:color="auto" w:fill="C6D9F1" w:themeFill="text2" w:themeFillTint="33"/>
          </w:tcPr>
          <w:p w14:paraId="1A87CBFC"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c>
          <w:tcPr>
            <w:tcW w:w="517" w:type="pct"/>
            <w:shd w:val="clear" w:color="auto" w:fill="C6D9F1" w:themeFill="text2" w:themeFillTint="33"/>
          </w:tcPr>
          <w:p w14:paraId="66A938B8"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4.2 Выполнять ремонт и регулировку механизмов простого оборудования.</w:t>
            </w:r>
          </w:p>
        </w:tc>
        <w:tc>
          <w:tcPr>
            <w:tcW w:w="692" w:type="pct"/>
            <w:shd w:val="clear" w:color="auto" w:fill="EEECE1" w:themeFill="background2"/>
          </w:tcPr>
          <w:p w14:paraId="04F1D133" w14:textId="77777777" w:rsidR="001A60A9" w:rsidRPr="003F15D9" w:rsidRDefault="001A60A9" w:rsidP="00C76C5C">
            <w:pPr>
              <w:widowControl w:val="0"/>
              <w:spacing w:after="0" w:line="240" w:lineRule="auto"/>
              <w:contextualSpacing/>
              <w:jc w:val="center"/>
              <w:rPr>
                <w:rFonts w:ascii="Times New Roman" w:hAnsi="Times New Roman"/>
                <w:color w:val="000000" w:themeColor="text1"/>
                <w:sz w:val="20"/>
                <w:szCs w:val="20"/>
              </w:rPr>
            </w:pPr>
          </w:p>
        </w:tc>
      </w:tr>
      <w:tr w:rsidR="00990CBF" w:rsidRPr="003F15D9" w14:paraId="3D190C32" w14:textId="77777777" w:rsidTr="009374E2">
        <w:trPr>
          <w:trHeight w:val="710"/>
        </w:trPr>
        <w:tc>
          <w:tcPr>
            <w:tcW w:w="501" w:type="pct"/>
            <w:vMerge w:val="restart"/>
            <w:shd w:val="clear" w:color="auto" w:fill="D6E3BC" w:themeFill="accent3" w:themeFillTint="66"/>
          </w:tcPr>
          <w:p w14:paraId="4F5D4104"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543" w:type="pct"/>
            <w:vMerge w:val="restart"/>
            <w:shd w:val="clear" w:color="auto" w:fill="D6E3BC" w:themeFill="accent3" w:themeFillTint="66"/>
          </w:tcPr>
          <w:p w14:paraId="47941CE1"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610" w:type="pct"/>
            <w:vMerge w:val="restart"/>
            <w:shd w:val="clear" w:color="auto" w:fill="F2DBDB" w:themeFill="accent2" w:themeFillTint="33"/>
          </w:tcPr>
          <w:p w14:paraId="1824C932" w14:textId="77777777" w:rsidR="007F5B5C" w:rsidRPr="003F15D9" w:rsidRDefault="007F5B5C" w:rsidP="005D4D97">
            <w:pPr>
              <w:widowControl w:val="0"/>
              <w:spacing w:after="0" w:line="240" w:lineRule="auto"/>
              <w:jc w:val="both"/>
              <w:rPr>
                <w:rFonts w:ascii="Times New Roman" w:hAnsi="Times New Roman"/>
                <w:color w:val="000000" w:themeColor="text1"/>
                <w:sz w:val="20"/>
                <w:szCs w:val="20"/>
              </w:rPr>
            </w:pPr>
            <w:r w:rsidRPr="003F15D9">
              <w:rPr>
                <w:rFonts w:ascii="Times New Roman" w:hAnsi="Times New Roman"/>
                <w:color w:val="000000" w:themeColor="text1"/>
                <w:sz w:val="20"/>
                <w:szCs w:val="20"/>
              </w:rPr>
              <w:t xml:space="preserve">ОТФ В </w:t>
            </w:r>
          </w:p>
          <w:p w14:paraId="56473464" w14:textId="77777777" w:rsidR="007F5B5C" w:rsidRPr="003F15D9" w:rsidRDefault="007F5B5C" w:rsidP="005D4D97">
            <w:pPr>
              <w:widowControl w:val="0"/>
              <w:spacing w:after="0" w:line="240" w:lineRule="auto"/>
              <w:jc w:val="both"/>
              <w:rPr>
                <w:rFonts w:ascii="Times New Roman" w:hAnsi="Times New Roman"/>
                <w:color w:val="000000" w:themeColor="text1"/>
                <w:sz w:val="20"/>
                <w:szCs w:val="20"/>
              </w:rPr>
            </w:pPr>
            <w:r w:rsidRPr="003F15D9">
              <w:rPr>
                <w:rFonts w:ascii="Times New Roman" w:hAnsi="Times New Roman"/>
                <w:color w:val="000000" w:themeColor="text1"/>
                <w:sz w:val="20"/>
                <w:szCs w:val="20"/>
              </w:rPr>
              <w:t>Изготовление на токарных, фрезерных и сверлильных станках простых деталей с точностью по 8-11-му квалитету, деталей сложной конфигурации с труднодоступными для обработки и измерения местами, требующих выверки и применения сложных режущих инструментов и приспособлений, тонкостенных и нежестких деталей, деталей с глубокими отверстиями (далее - сложные детали) с</w:t>
            </w:r>
          </w:p>
          <w:p w14:paraId="04B1C722" w14:textId="77777777" w:rsidR="007F5B5C" w:rsidRPr="003F15D9" w:rsidRDefault="007F5B5C" w:rsidP="005D4D97">
            <w:pPr>
              <w:widowControl w:val="0"/>
              <w:spacing w:after="0" w:line="240" w:lineRule="auto"/>
              <w:jc w:val="both"/>
              <w:rPr>
                <w:rFonts w:ascii="Times New Roman" w:hAnsi="Times New Roman"/>
                <w:color w:val="000000" w:themeColor="text1"/>
                <w:sz w:val="20"/>
                <w:szCs w:val="20"/>
              </w:rPr>
            </w:pPr>
            <w:r w:rsidRPr="003F15D9">
              <w:rPr>
                <w:rFonts w:ascii="Times New Roman" w:hAnsi="Times New Roman"/>
                <w:color w:val="000000" w:themeColor="text1"/>
                <w:sz w:val="20"/>
                <w:szCs w:val="20"/>
              </w:rPr>
              <w:t>точностью размеров по 12-14-му квалитету и на шлифовальных станках простых деталей с точностью размеров по</w:t>
            </w:r>
          </w:p>
          <w:p w14:paraId="33311EEC" w14:textId="77777777" w:rsidR="007F5B5C" w:rsidRPr="003F15D9" w:rsidRDefault="007F5B5C" w:rsidP="005D4D97">
            <w:pPr>
              <w:widowControl w:val="0"/>
              <w:spacing w:after="0" w:line="240" w:lineRule="auto"/>
              <w:jc w:val="both"/>
              <w:rPr>
                <w:rFonts w:ascii="Times New Roman" w:hAnsi="Times New Roman"/>
                <w:color w:val="000000" w:themeColor="text1"/>
                <w:sz w:val="20"/>
                <w:szCs w:val="20"/>
              </w:rPr>
            </w:pPr>
            <w:r w:rsidRPr="003F15D9">
              <w:rPr>
                <w:rFonts w:ascii="Times New Roman" w:hAnsi="Times New Roman"/>
                <w:color w:val="000000" w:themeColor="text1"/>
                <w:sz w:val="20"/>
                <w:szCs w:val="20"/>
              </w:rPr>
              <w:t xml:space="preserve">7-му, 8-му квалитету, </w:t>
            </w:r>
            <w:r w:rsidRPr="003F15D9">
              <w:rPr>
                <w:color w:val="000000" w:themeColor="text1"/>
              </w:rPr>
              <w:t xml:space="preserve"> </w:t>
            </w:r>
            <w:r w:rsidRPr="003F15D9">
              <w:rPr>
                <w:rFonts w:ascii="Times New Roman" w:hAnsi="Times New Roman"/>
                <w:color w:val="000000" w:themeColor="text1"/>
                <w:sz w:val="20"/>
                <w:szCs w:val="20"/>
              </w:rPr>
              <w:t>деталей простой конфигурации с отдельными сложными элементами (поверхностями), требующих выверки с использованием простых приспособлений и инструментов (далее - детали средней сложности) с точностью размеров по 9-11-му квалитету</w:t>
            </w:r>
          </w:p>
        </w:tc>
        <w:tc>
          <w:tcPr>
            <w:tcW w:w="577" w:type="pct"/>
            <w:shd w:val="clear" w:color="auto" w:fill="F2DBDB" w:themeFill="accent2" w:themeFillTint="33"/>
          </w:tcPr>
          <w:p w14:paraId="7E7C06B7" w14:textId="77777777" w:rsidR="007F5B5C" w:rsidRPr="003F15D9" w:rsidRDefault="007F5B5C" w:rsidP="005D4D97">
            <w:pPr>
              <w:widowControl w:val="0"/>
              <w:spacing w:after="0" w:line="240" w:lineRule="auto"/>
              <w:contextualSpacing/>
              <w:rPr>
                <w:rFonts w:ascii="Times New Roman" w:hAnsi="Times New Roman"/>
                <w:color w:val="000000" w:themeColor="text1"/>
                <w:sz w:val="20"/>
                <w:szCs w:val="20"/>
              </w:rPr>
            </w:pPr>
            <w:r w:rsidRPr="003F15D9">
              <w:rPr>
                <w:rFonts w:ascii="Times New Roman" w:hAnsi="Times New Roman"/>
                <w:color w:val="000000" w:themeColor="text1"/>
                <w:sz w:val="20"/>
                <w:szCs w:val="20"/>
              </w:rPr>
              <w:t>В/01.3 Токарная обработка наружных и внутренних поверхностей заготовок простых деталей с точностью по 8-11-му квалитету (включая конические поверхности)</w:t>
            </w:r>
          </w:p>
          <w:p w14:paraId="771AA984" w14:textId="77777777" w:rsidR="007F5B5C" w:rsidRPr="003F15D9" w:rsidRDefault="007F5B5C" w:rsidP="005D4D97">
            <w:pPr>
              <w:widowControl w:val="0"/>
              <w:spacing w:after="0" w:line="240" w:lineRule="auto"/>
              <w:contextualSpacing/>
              <w:rPr>
                <w:rFonts w:ascii="Times New Roman" w:hAnsi="Times New Roman"/>
                <w:color w:val="000000" w:themeColor="text1"/>
                <w:sz w:val="20"/>
                <w:szCs w:val="20"/>
              </w:rPr>
            </w:pPr>
          </w:p>
        </w:tc>
        <w:tc>
          <w:tcPr>
            <w:tcW w:w="516" w:type="pct"/>
            <w:vMerge w:val="restart"/>
            <w:shd w:val="clear" w:color="auto" w:fill="C6D9F1" w:themeFill="text2" w:themeFillTint="33"/>
          </w:tcPr>
          <w:p w14:paraId="54E623B7" w14:textId="77777777" w:rsidR="007F5B5C" w:rsidRPr="003F15D9" w:rsidRDefault="007F5B5C" w:rsidP="005D4D97">
            <w:pPr>
              <w:widowControl w:val="0"/>
              <w:spacing w:after="0" w:line="240" w:lineRule="auto"/>
              <w:contextualSpacing/>
              <w:rPr>
                <w:rFonts w:ascii="Times New Roman" w:hAnsi="Times New Roman"/>
                <w:color w:val="000000" w:themeColor="text1"/>
                <w:sz w:val="20"/>
                <w:szCs w:val="20"/>
              </w:rPr>
            </w:pPr>
          </w:p>
        </w:tc>
        <w:tc>
          <w:tcPr>
            <w:tcW w:w="506" w:type="pct"/>
            <w:vMerge w:val="restart"/>
            <w:shd w:val="clear" w:color="auto" w:fill="C6D9F1" w:themeFill="text2" w:themeFillTint="33"/>
          </w:tcPr>
          <w:p w14:paraId="1BF4F993"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538" w:type="pct"/>
            <w:vMerge w:val="restart"/>
            <w:shd w:val="clear" w:color="auto" w:fill="C6D9F1" w:themeFill="text2" w:themeFillTint="33"/>
          </w:tcPr>
          <w:p w14:paraId="20174AEE"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517" w:type="pct"/>
            <w:vMerge w:val="restart"/>
            <w:shd w:val="clear" w:color="auto" w:fill="C6D9F1" w:themeFill="text2" w:themeFillTint="33"/>
          </w:tcPr>
          <w:p w14:paraId="38A24DB9"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692" w:type="pct"/>
            <w:vMerge w:val="restart"/>
            <w:shd w:val="clear" w:color="auto" w:fill="EEECE1" w:themeFill="background2"/>
          </w:tcPr>
          <w:p w14:paraId="458C9410" w14:textId="77777777" w:rsidR="007F5B5C" w:rsidRPr="003F15D9" w:rsidRDefault="00C03F25" w:rsidP="005D4D97">
            <w:pPr>
              <w:widowControl w:val="0"/>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 xml:space="preserve">ПК 5.1 </w:t>
            </w:r>
            <w:r w:rsidR="007F5B5C" w:rsidRPr="003F15D9">
              <w:rPr>
                <w:rFonts w:ascii="Times New Roman" w:hAnsi="Times New Roman"/>
                <w:color w:val="000000" w:themeColor="text1"/>
                <w:sz w:val="20"/>
                <w:szCs w:val="20"/>
              </w:rPr>
              <w:t>Изготавливать простые и сложные  детали на универсальных токарных станках, выполнять наладку и настройку обслуживаемых станков</w:t>
            </w:r>
          </w:p>
        </w:tc>
      </w:tr>
      <w:tr w:rsidR="00990CBF" w:rsidRPr="003F15D9" w14:paraId="148CDD07" w14:textId="77777777" w:rsidTr="009374E2">
        <w:trPr>
          <w:trHeight w:val="705"/>
        </w:trPr>
        <w:tc>
          <w:tcPr>
            <w:tcW w:w="501" w:type="pct"/>
            <w:vMerge/>
            <w:shd w:val="clear" w:color="auto" w:fill="D6E3BC" w:themeFill="accent3" w:themeFillTint="66"/>
          </w:tcPr>
          <w:p w14:paraId="04F5A09A"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543" w:type="pct"/>
            <w:vMerge/>
            <w:shd w:val="clear" w:color="auto" w:fill="D6E3BC" w:themeFill="accent3" w:themeFillTint="66"/>
          </w:tcPr>
          <w:p w14:paraId="5E1EDD87"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610" w:type="pct"/>
            <w:vMerge/>
            <w:shd w:val="clear" w:color="auto" w:fill="F2DBDB" w:themeFill="accent2" w:themeFillTint="33"/>
          </w:tcPr>
          <w:p w14:paraId="61257CFA"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577" w:type="pct"/>
            <w:shd w:val="clear" w:color="auto" w:fill="F2DBDB" w:themeFill="accent2" w:themeFillTint="33"/>
          </w:tcPr>
          <w:p w14:paraId="7638631A" w14:textId="77777777" w:rsidR="007F5B5C" w:rsidRPr="003F15D9" w:rsidRDefault="007F5B5C" w:rsidP="005D4D97">
            <w:pPr>
              <w:widowControl w:val="0"/>
              <w:spacing w:after="0" w:line="240" w:lineRule="auto"/>
              <w:contextualSpacing/>
              <w:rPr>
                <w:rFonts w:ascii="Times New Roman" w:hAnsi="Times New Roman"/>
                <w:color w:val="000000" w:themeColor="text1"/>
                <w:sz w:val="20"/>
                <w:szCs w:val="20"/>
              </w:rPr>
            </w:pPr>
            <w:r w:rsidRPr="003F15D9">
              <w:rPr>
                <w:rFonts w:ascii="Times New Roman" w:hAnsi="Times New Roman"/>
                <w:color w:val="000000" w:themeColor="text1"/>
                <w:sz w:val="20"/>
                <w:szCs w:val="20"/>
              </w:rPr>
              <w:t>В/02.3 Токарная обработка наружных и внутренних поверхностей заготовок сложных деталей с точностью размеров по 12-14-му квалитету</w:t>
            </w:r>
          </w:p>
          <w:p w14:paraId="6C3EC5F1" w14:textId="77777777" w:rsidR="007F5B5C" w:rsidRPr="003F15D9" w:rsidRDefault="007F5B5C" w:rsidP="005D4D97">
            <w:pPr>
              <w:widowControl w:val="0"/>
              <w:spacing w:after="0" w:line="240" w:lineRule="auto"/>
              <w:contextualSpacing/>
              <w:rPr>
                <w:rFonts w:ascii="Times New Roman" w:hAnsi="Times New Roman"/>
                <w:color w:val="000000" w:themeColor="text1"/>
                <w:sz w:val="20"/>
                <w:szCs w:val="20"/>
              </w:rPr>
            </w:pPr>
          </w:p>
        </w:tc>
        <w:tc>
          <w:tcPr>
            <w:tcW w:w="516" w:type="pct"/>
            <w:vMerge/>
            <w:shd w:val="clear" w:color="auto" w:fill="C6D9F1" w:themeFill="text2" w:themeFillTint="33"/>
          </w:tcPr>
          <w:p w14:paraId="3F3CA52A" w14:textId="77777777" w:rsidR="007F5B5C" w:rsidRPr="003F15D9" w:rsidRDefault="007F5B5C" w:rsidP="005D4D97">
            <w:pPr>
              <w:widowControl w:val="0"/>
              <w:spacing w:after="0" w:line="240" w:lineRule="auto"/>
              <w:contextualSpacing/>
              <w:rPr>
                <w:rFonts w:ascii="Times New Roman" w:hAnsi="Times New Roman"/>
                <w:color w:val="000000" w:themeColor="text1"/>
                <w:sz w:val="20"/>
                <w:szCs w:val="20"/>
              </w:rPr>
            </w:pPr>
          </w:p>
        </w:tc>
        <w:tc>
          <w:tcPr>
            <w:tcW w:w="506" w:type="pct"/>
            <w:vMerge/>
            <w:shd w:val="clear" w:color="auto" w:fill="C6D9F1" w:themeFill="text2" w:themeFillTint="33"/>
          </w:tcPr>
          <w:p w14:paraId="1499046B"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538" w:type="pct"/>
            <w:vMerge/>
            <w:shd w:val="clear" w:color="auto" w:fill="C6D9F1" w:themeFill="text2" w:themeFillTint="33"/>
          </w:tcPr>
          <w:p w14:paraId="4D4B2D46"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517" w:type="pct"/>
            <w:vMerge/>
            <w:shd w:val="clear" w:color="auto" w:fill="C6D9F1" w:themeFill="text2" w:themeFillTint="33"/>
          </w:tcPr>
          <w:p w14:paraId="5814BD4E"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692" w:type="pct"/>
            <w:vMerge/>
            <w:shd w:val="clear" w:color="auto" w:fill="EEECE1" w:themeFill="background2"/>
          </w:tcPr>
          <w:p w14:paraId="2EAF423D"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r>
      <w:tr w:rsidR="00990CBF" w:rsidRPr="003F15D9" w14:paraId="03FBE04D" w14:textId="77777777" w:rsidTr="009374E2">
        <w:trPr>
          <w:trHeight w:val="705"/>
        </w:trPr>
        <w:tc>
          <w:tcPr>
            <w:tcW w:w="501" w:type="pct"/>
            <w:vMerge/>
            <w:shd w:val="clear" w:color="auto" w:fill="D6E3BC" w:themeFill="accent3" w:themeFillTint="66"/>
          </w:tcPr>
          <w:p w14:paraId="7B08183A"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543" w:type="pct"/>
            <w:vMerge/>
            <w:shd w:val="clear" w:color="auto" w:fill="D6E3BC" w:themeFill="accent3" w:themeFillTint="66"/>
          </w:tcPr>
          <w:p w14:paraId="00965C3D"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610" w:type="pct"/>
            <w:vMerge/>
            <w:shd w:val="clear" w:color="auto" w:fill="F2DBDB" w:themeFill="accent2" w:themeFillTint="33"/>
          </w:tcPr>
          <w:p w14:paraId="235D4AAE"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577" w:type="pct"/>
            <w:shd w:val="clear" w:color="auto" w:fill="F2DBDB" w:themeFill="accent2" w:themeFillTint="33"/>
          </w:tcPr>
          <w:p w14:paraId="4D06C9BB" w14:textId="77777777" w:rsidR="007F5B5C" w:rsidRPr="003F15D9" w:rsidRDefault="007F5B5C" w:rsidP="005D4D97">
            <w:pPr>
              <w:widowControl w:val="0"/>
              <w:spacing w:after="0" w:line="240" w:lineRule="auto"/>
              <w:contextualSpacing/>
              <w:rPr>
                <w:rFonts w:ascii="Times New Roman" w:hAnsi="Times New Roman"/>
                <w:color w:val="000000" w:themeColor="text1"/>
                <w:sz w:val="20"/>
                <w:szCs w:val="20"/>
              </w:rPr>
            </w:pPr>
            <w:r w:rsidRPr="003F15D9">
              <w:rPr>
                <w:rFonts w:ascii="Times New Roman" w:hAnsi="Times New Roman"/>
                <w:color w:val="000000" w:themeColor="text1"/>
                <w:sz w:val="20"/>
                <w:szCs w:val="20"/>
              </w:rPr>
              <w:t>В/03.3 Фрезерование поверхностей заготовок простых деталей с точностью размеров по 8-11-му квалитету на горизонтальных и вертикальных универсальных фрезерных станках, простых продольно-фрезерных, копировальных и шпоночных станках с применением универсальных приспособлений</w:t>
            </w:r>
          </w:p>
          <w:p w14:paraId="1875EC15" w14:textId="77777777" w:rsidR="007F5B5C" w:rsidRPr="003F15D9" w:rsidRDefault="007F5B5C" w:rsidP="005D4D97">
            <w:pPr>
              <w:widowControl w:val="0"/>
              <w:spacing w:after="0" w:line="240" w:lineRule="auto"/>
              <w:contextualSpacing/>
              <w:rPr>
                <w:rFonts w:ascii="Times New Roman" w:hAnsi="Times New Roman"/>
                <w:color w:val="000000" w:themeColor="text1"/>
                <w:sz w:val="20"/>
                <w:szCs w:val="20"/>
              </w:rPr>
            </w:pPr>
          </w:p>
        </w:tc>
        <w:tc>
          <w:tcPr>
            <w:tcW w:w="516" w:type="pct"/>
            <w:vMerge/>
            <w:shd w:val="clear" w:color="auto" w:fill="C6D9F1" w:themeFill="text2" w:themeFillTint="33"/>
          </w:tcPr>
          <w:p w14:paraId="7EEE9507" w14:textId="77777777" w:rsidR="007F5B5C" w:rsidRPr="003F15D9" w:rsidRDefault="007F5B5C" w:rsidP="005D4D97">
            <w:pPr>
              <w:widowControl w:val="0"/>
              <w:spacing w:after="0" w:line="240" w:lineRule="auto"/>
              <w:contextualSpacing/>
              <w:rPr>
                <w:rFonts w:ascii="Times New Roman" w:hAnsi="Times New Roman"/>
                <w:color w:val="000000" w:themeColor="text1"/>
                <w:sz w:val="20"/>
                <w:szCs w:val="20"/>
              </w:rPr>
            </w:pPr>
          </w:p>
        </w:tc>
        <w:tc>
          <w:tcPr>
            <w:tcW w:w="506" w:type="pct"/>
            <w:vMerge/>
            <w:shd w:val="clear" w:color="auto" w:fill="C6D9F1" w:themeFill="text2" w:themeFillTint="33"/>
          </w:tcPr>
          <w:p w14:paraId="21D81E9D"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538" w:type="pct"/>
            <w:vMerge/>
            <w:shd w:val="clear" w:color="auto" w:fill="C6D9F1" w:themeFill="text2" w:themeFillTint="33"/>
          </w:tcPr>
          <w:p w14:paraId="7B1B2441"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517" w:type="pct"/>
            <w:vMerge/>
            <w:shd w:val="clear" w:color="auto" w:fill="C6D9F1" w:themeFill="text2" w:themeFillTint="33"/>
          </w:tcPr>
          <w:p w14:paraId="5B4ACCCB"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692" w:type="pct"/>
            <w:vMerge w:val="restart"/>
            <w:shd w:val="clear" w:color="auto" w:fill="EEECE1" w:themeFill="background2"/>
          </w:tcPr>
          <w:p w14:paraId="5F9F7943"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5.2</w:t>
            </w:r>
            <w:r w:rsidR="00C03F25" w:rsidRPr="003F15D9">
              <w:rPr>
                <w:rFonts w:ascii="Times New Roman" w:hAnsi="Times New Roman"/>
                <w:color w:val="000000" w:themeColor="text1"/>
                <w:sz w:val="20"/>
                <w:szCs w:val="20"/>
              </w:rPr>
              <w:t xml:space="preserve"> </w:t>
            </w:r>
            <w:r w:rsidRPr="003F15D9">
              <w:rPr>
                <w:rFonts w:ascii="Times New Roman" w:hAnsi="Times New Roman"/>
                <w:color w:val="000000" w:themeColor="text1"/>
                <w:sz w:val="20"/>
                <w:szCs w:val="20"/>
              </w:rPr>
              <w:t>Изготавливать простые и сложные  детали на универсальных фрезерных станках, выполнять наладку и настройку обслуживаемых станков</w:t>
            </w:r>
          </w:p>
        </w:tc>
      </w:tr>
      <w:tr w:rsidR="00990CBF" w:rsidRPr="003F15D9" w14:paraId="52A1AE24" w14:textId="77777777" w:rsidTr="009374E2">
        <w:trPr>
          <w:trHeight w:val="705"/>
        </w:trPr>
        <w:tc>
          <w:tcPr>
            <w:tcW w:w="501" w:type="pct"/>
            <w:vMerge/>
            <w:shd w:val="clear" w:color="auto" w:fill="D6E3BC" w:themeFill="accent3" w:themeFillTint="66"/>
          </w:tcPr>
          <w:p w14:paraId="70D89F18"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543" w:type="pct"/>
            <w:vMerge/>
            <w:shd w:val="clear" w:color="auto" w:fill="D6E3BC" w:themeFill="accent3" w:themeFillTint="66"/>
          </w:tcPr>
          <w:p w14:paraId="415C539B"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610" w:type="pct"/>
            <w:vMerge/>
            <w:shd w:val="clear" w:color="auto" w:fill="F2DBDB" w:themeFill="accent2" w:themeFillTint="33"/>
          </w:tcPr>
          <w:p w14:paraId="0E002CC4"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577" w:type="pct"/>
            <w:shd w:val="clear" w:color="auto" w:fill="F2DBDB" w:themeFill="accent2" w:themeFillTint="33"/>
          </w:tcPr>
          <w:p w14:paraId="37C20B4F" w14:textId="77777777" w:rsidR="007F5B5C" w:rsidRPr="003F15D9" w:rsidRDefault="007F5B5C" w:rsidP="005D4D97">
            <w:pPr>
              <w:widowControl w:val="0"/>
              <w:spacing w:after="0" w:line="240" w:lineRule="auto"/>
              <w:contextualSpacing/>
              <w:rPr>
                <w:rFonts w:ascii="Times New Roman" w:hAnsi="Times New Roman"/>
                <w:color w:val="000000" w:themeColor="text1"/>
                <w:sz w:val="20"/>
                <w:szCs w:val="20"/>
              </w:rPr>
            </w:pPr>
            <w:r w:rsidRPr="003F15D9">
              <w:rPr>
                <w:rFonts w:ascii="Times New Roman" w:hAnsi="Times New Roman"/>
                <w:color w:val="000000" w:themeColor="text1"/>
                <w:sz w:val="20"/>
                <w:szCs w:val="20"/>
              </w:rPr>
              <w:t>В/04.3 Фрезерование поверхностей заготовок сложных деталей с точностью размеров по 12-14-му квалитету (включая радиусные поверхностей, однозаходные резьбы и спирали) на горизонтальных, вертикальных, простых продольно-фрезерных, копировальных и шпоночных станках</w:t>
            </w:r>
          </w:p>
          <w:p w14:paraId="2A38A0B4" w14:textId="77777777" w:rsidR="007F5B5C" w:rsidRPr="003F15D9" w:rsidRDefault="007F5B5C" w:rsidP="005D4D97">
            <w:pPr>
              <w:widowControl w:val="0"/>
              <w:spacing w:after="0" w:line="240" w:lineRule="auto"/>
              <w:contextualSpacing/>
              <w:rPr>
                <w:rFonts w:ascii="Times New Roman" w:hAnsi="Times New Roman"/>
                <w:color w:val="000000" w:themeColor="text1"/>
                <w:sz w:val="20"/>
                <w:szCs w:val="20"/>
              </w:rPr>
            </w:pPr>
          </w:p>
        </w:tc>
        <w:tc>
          <w:tcPr>
            <w:tcW w:w="516" w:type="pct"/>
            <w:vMerge/>
            <w:shd w:val="clear" w:color="auto" w:fill="C6D9F1" w:themeFill="text2" w:themeFillTint="33"/>
          </w:tcPr>
          <w:p w14:paraId="5979EC69" w14:textId="77777777" w:rsidR="007F5B5C" w:rsidRPr="003F15D9" w:rsidRDefault="007F5B5C" w:rsidP="005D4D97">
            <w:pPr>
              <w:widowControl w:val="0"/>
              <w:spacing w:after="0" w:line="240" w:lineRule="auto"/>
              <w:contextualSpacing/>
              <w:rPr>
                <w:rFonts w:ascii="Times New Roman" w:hAnsi="Times New Roman"/>
                <w:color w:val="000000" w:themeColor="text1"/>
                <w:sz w:val="20"/>
                <w:szCs w:val="20"/>
              </w:rPr>
            </w:pPr>
          </w:p>
        </w:tc>
        <w:tc>
          <w:tcPr>
            <w:tcW w:w="506" w:type="pct"/>
            <w:vMerge/>
            <w:shd w:val="clear" w:color="auto" w:fill="C6D9F1" w:themeFill="text2" w:themeFillTint="33"/>
          </w:tcPr>
          <w:p w14:paraId="356F5BE0"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538" w:type="pct"/>
            <w:vMerge/>
            <w:shd w:val="clear" w:color="auto" w:fill="C6D9F1" w:themeFill="text2" w:themeFillTint="33"/>
          </w:tcPr>
          <w:p w14:paraId="0C247127"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517" w:type="pct"/>
            <w:vMerge/>
            <w:shd w:val="clear" w:color="auto" w:fill="C6D9F1" w:themeFill="text2" w:themeFillTint="33"/>
          </w:tcPr>
          <w:p w14:paraId="6D15914C"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c>
          <w:tcPr>
            <w:tcW w:w="692" w:type="pct"/>
            <w:vMerge/>
            <w:shd w:val="clear" w:color="auto" w:fill="EEECE1" w:themeFill="background2"/>
          </w:tcPr>
          <w:p w14:paraId="6F741049" w14:textId="77777777" w:rsidR="007F5B5C" w:rsidRPr="003F15D9" w:rsidRDefault="007F5B5C" w:rsidP="005D4D97">
            <w:pPr>
              <w:widowControl w:val="0"/>
              <w:spacing w:after="0" w:line="240" w:lineRule="auto"/>
              <w:contextualSpacing/>
              <w:jc w:val="center"/>
              <w:rPr>
                <w:rFonts w:ascii="Times New Roman" w:hAnsi="Times New Roman"/>
                <w:color w:val="000000" w:themeColor="text1"/>
                <w:sz w:val="20"/>
                <w:szCs w:val="20"/>
              </w:rPr>
            </w:pPr>
          </w:p>
        </w:tc>
      </w:tr>
      <w:tr w:rsidR="00C03F25" w:rsidRPr="003F15D9" w14:paraId="35EA5A83" w14:textId="77777777" w:rsidTr="009374E2">
        <w:trPr>
          <w:trHeight w:val="705"/>
        </w:trPr>
        <w:tc>
          <w:tcPr>
            <w:tcW w:w="501" w:type="pct"/>
            <w:vMerge/>
            <w:shd w:val="clear" w:color="auto" w:fill="D6E3BC" w:themeFill="accent3" w:themeFillTint="66"/>
          </w:tcPr>
          <w:p w14:paraId="1FA26B07"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c>
          <w:tcPr>
            <w:tcW w:w="543" w:type="pct"/>
            <w:vMerge/>
            <w:shd w:val="clear" w:color="auto" w:fill="D6E3BC" w:themeFill="accent3" w:themeFillTint="66"/>
          </w:tcPr>
          <w:p w14:paraId="34F0BE1D"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c>
          <w:tcPr>
            <w:tcW w:w="610" w:type="pct"/>
            <w:vMerge/>
            <w:shd w:val="clear" w:color="auto" w:fill="F2DBDB" w:themeFill="accent2" w:themeFillTint="33"/>
          </w:tcPr>
          <w:p w14:paraId="12BA3ED2"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c>
          <w:tcPr>
            <w:tcW w:w="577" w:type="pct"/>
            <w:shd w:val="clear" w:color="auto" w:fill="F2DBDB" w:themeFill="accent2" w:themeFillTint="33"/>
          </w:tcPr>
          <w:p w14:paraId="0E08C16E" w14:textId="77777777" w:rsidR="00C03F25" w:rsidRPr="003F15D9" w:rsidRDefault="00C03F25" w:rsidP="005D4D97">
            <w:pPr>
              <w:widowControl w:val="0"/>
              <w:spacing w:after="0" w:line="240" w:lineRule="auto"/>
              <w:contextualSpacing/>
              <w:rPr>
                <w:rFonts w:ascii="Times New Roman" w:hAnsi="Times New Roman"/>
                <w:color w:val="000000" w:themeColor="text1"/>
                <w:sz w:val="20"/>
                <w:szCs w:val="20"/>
              </w:rPr>
            </w:pPr>
            <w:r w:rsidRPr="003F15D9">
              <w:rPr>
                <w:rFonts w:ascii="Times New Roman" w:hAnsi="Times New Roman"/>
                <w:color w:val="000000" w:themeColor="text1"/>
                <w:sz w:val="20"/>
                <w:szCs w:val="20"/>
              </w:rPr>
              <w:t>В/05.3 Сверление, рассверливание, зенкерование и развертывание в простых деталях отверстий с точностью размеров по 8-11-му квалитету</w:t>
            </w:r>
          </w:p>
          <w:p w14:paraId="00F142DA" w14:textId="77777777" w:rsidR="00C03F25" w:rsidRPr="003F15D9" w:rsidRDefault="00C03F25" w:rsidP="005D4D97">
            <w:pPr>
              <w:widowControl w:val="0"/>
              <w:spacing w:after="0" w:line="240" w:lineRule="auto"/>
              <w:contextualSpacing/>
              <w:rPr>
                <w:rFonts w:ascii="Times New Roman" w:hAnsi="Times New Roman"/>
                <w:color w:val="000000" w:themeColor="text1"/>
                <w:sz w:val="20"/>
                <w:szCs w:val="20"/>
              </w:rPr>
            </w:pPr>
          </w:p>
        </w:tc>
        <w:tc>
          <w:tcPr>
            <w:tcW w:w="516" w:type="pct"/>
            <w:vMerge/>
            <w:shd w:val="clear" w:color="auto" w:fill="C6D9F1" w:themeFill="text2" w:themeFillTint="33"/>
          </w:tcPr>
          <w:p w14:paraId="429E46EA" w14:textId="77777777" w:rsidR="00C03F25" w:rsidRPr="003F15D9" w:rsidRDefault="00C03F25" w:rsidP="005D4D97">
            <w:pPr>
              <w:widowControl w:val="0"/>
              <w:spacing w:after="0" w:line="240" w:lineRule="auto"/>
              <w:contextualSpacing/>
              <w:rPr>
                <w:rFonts w:ascii="Times New Roman" w:hAnsi="Times New Roman"/>
                <w:color w:val="000000" w:themeColor="text1"/>
                <w:sz w:val="20"/>
                <w:szCs w:val="20"/>
              </w:rPr>
            </w:pPr>
          </w:p>
        </w:tc>
        <w:tc>
          <w:tcPr>
            <w:tcW w:w="506" w:type="pct"/>
            <w:vMerge/>
            <w:shd w:val="clear" w:color="auto" w:fill="C6D9F1" w:themeFill="text2" w:themeFillTint="33"/>
          </w:tcPr>
          <w:p w14:paraId="4D134ECF"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c>
          <w:tcPr>
            <w:tcW w:w="538" w:type="pct"/>
            <w:vMerge/>
            <w:shd w:val="clear" w:color="auto" w:fill="C6D9F1" w:themeFill="text2" w:themeFillTint="33"/>
          </w:tcPr>
          <w:p w14:paraId="78C32B4B"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c>
          <w:tcPr>
            <w:tcW w:w="517" w:type="pct"/>
            <w:vMerge/>
            <w:shd w:val="clear" w:color="auto" w:fill="C6D9F1" w:themeFill="text2" w:themeFillTint="33"/>
          </w:tcPr>
          <w:p w14:paraId="7260E31D"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c>
          <w:tcPr>
            <w:tcW w:w="692" w:type="pct"/>
            <w:vMerge w:val="restart"/>
            <w:shd w:val="clear" w:color="auto" w:fill="EEECE1" w:themeFill="background2"/>
          </w:tcPr>
          <w:p w14:paraId="09F5CDF1" w14:textId="77777777" w:rsidR="00C03F25" w:rsidRPr="003F15D9" w:rsidRDefault="00C03F25" w:rsidP="005D4D97">
            <w:pPr>
              <w:widowControl w:val="0"/>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5.3  Изготавливать простые и сложные детали, выполнять сверление глубоких отверстий на универсальных сверлильных станках, выполнять наладку и настройку обслуживаемых станков</w:t>
            </w:r>
          </w:p>
        </w:tc>
      </w:tr>
      <w:tr w:rsidR="00C03F25" w:rsidRPr="003F15D9" w14:paraId="32D962F6" w14:textId="77777777" w:rsidTr="009374E2">
        <w:trPr>
          <w:trHeight w:val="705"/>
        </w:trPr>
        <w:tc>
          <w:tcPr>
            <w:tcW w:w="501" w:type="pct"/>
            <w:vMerge/>
            <w:shd w:val="clear" w:color="auto" w:fill="D6E3BC" w:themeFill="accent3" w:themeFillTint="66"/>
          </w:tcPr>
          <w:p w14:paraId="7A9F23C3"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c>
          <w:tcPr>
            <w:tcW w:w="543" w:type="pct"/>
            <w:vMerge/>
            <w:shd w:val="clear" w:color="auto" w:fill="D6E3BC" w:themeFill="accent3" w:themeFillTint="66"/>
          </w:tcPr>
          <w:p w14:paraId="462BD751"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c>
          <w:tcPr>
            <w:tcW w:w="610" w:type="pct"/>
            <w:vMerge/>
            <w:shd w:val="clear" w:color="auto" w:fill="F2DBDB" w:themeFill="accent2" w:themeFillTint="33"/>
          </w:tcPr>
          <w:p w14:paraId="1AF0126C"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c>
          <w:tcPr>
            <w:tcW w:w="577" w:type="pct"/>
            <w:shd w:val="clear" w:color="auto" w:fill="F2DBDB" w:themeFill="accent2" w:themeFillTint="33"/>
          </w:tcPr>
          <w:p w14:paraId="06FF8477" w14:textId="77777777" w:rsidR="00C03F25" w:rsidRPr="003F15D9" w:rsidRDefault="00C03F25" w:rsidP="005D4D97">
            <w:pPr>
              <w:widowControl w:val="0"/>
              <w:spacing w:after="0" w:line="240" w:lineRule="auto"/>
              <w:contextualSpacing/>
              <w:rPr>
                <w:rFonts w:ascii="Times New Roman" w:hAnsi="Times New Roman"/>
                <w:color w:val="000000" w:themeColor="text1"/>
                <w:sz w:val="20"/>
                <w:szCs w:val="20"/>
              </w:rPr>
            </w:pPr>
            <w:r w:rsidRPr="003F15D9">
              <w:rPr>
                <w:rFonts w:ascii="Times New Roman" w:hAnsi="Times New Roman"/>
                <w:color w:val="000000" w:themeColor="text1"/>
                <w:sz w:val="20"/>
                <w:szCs w:val="20"/>
              </w:rPr>
              <w:t>В/06.3 Сверление, рассверливание, зенкерование отверстий в сложных деталях с точностью размеров по 12-14-му квалитету</w:t>
            </w:r>
          </w:p>
          <w:p w14:paraId="13898ACC" w14:textId="77777777" w:rsidR="00C03F25" w:rsidRPr="003F15D9" w:rsidRDefault="00C03F25" w:rsidP="005D4D97">
            <w:pPr>
              <w:widowControl w:val="0"/>
              <w:spacing w:after="0" w:line="240" w:lineRule="auto"/>
              <w:contextualSpacing/>
              <w:rPr>
                <w:rFonts w:ascii="Times New Roman" w:hAnsi="Times New Roman"/>
                <w:color w:val="000000" w:themeColor="text1"/>
                <w:sz w:val="20"/>
                <w:szCs w:val="20"/>
              </w:rPr>
            </w:pPr>
          </w:p>
        </w:tc>
        <w:tc>
          <w:tcPr>
            <w:tcW w:w="516" w:type="pct"/>
            <w:vMerge/>
            <w:shd w:val="clear" w:color="auto" w:fill="C6D9F1" w:themeFill="text2" w:themeFillTint="33"/>
          </w:tcPr>
          <w:p w14:paraId="1E9E651D" w14:textId="77777777" w:rsidR="00C03F25" w:rsidRPr="003F15D9" w:rsidRDefault="00C03F25" w:rsidP="005D4D97">
            <w:pPr>
              <w:widowControl w:val="0"/>
              <w:spacing w:after="0" w:line="240" w:lineRule="auto"/>
              <w:contextualSpacing/>
              <w:rPr>
                <w:rFonts w:ascii="Times New Roman" w:hAnsi="Times New Roman"/>
                <w:color w:val="000000" w:themeColor="text1"/>
                <w:sz w:val="20"/>
                <w:szCs w:val="20"/>
              </w:rPr>
            </w:pPr>
          </w:p>
        </w:tc>
        <w:tc>
          <w:tcPr>
            <w:tcW w:w="506" w:type="pct"/>
            <w:vMerge/>
            <w:shd w:val="clear" w:color="auto" w:fill="C6D9F1" w:themeFill="text2" w:themeFillTint="33"/>
          </w:tcPr>
          <w:p w14:paraId="3D99DB6F"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c>
          <w:tcPr>
            <w:tcW w:w="538" w:type="pct"/>
            <w:vMerge/>
            <w:shd w:val="clear" w:color="auto" w:fill="C6D9F1" w:themeFill="text2" w:themeFillTint="33"/>
          </w:tcPr>
          <w:p w14:paraId="5283F941"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c>
          <w:tcPr>
            <w:tcW w:w="517" w:type="pct"/>
            <w:vMerge/>
            <w:shd w:val="clear" w:color="auto" w:fill="C6D9F1" w:themeFill="text2" w:themeFillTint="33"/>
          </w:tcPr>
          <w:p w14:paraId="2BFE1AD7"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c>
          <w:tcPr>
            <w:tcW w:w="692" w:type="pct"/>
            <w:vMerge/>
            <w:shd w:val="clear" w:color="auto" w:fill="EEECE1" w:themeFill="background2"/>
          </w:tcPr>
          <w:p w14:paraId="4E5876FB" w14:textId="77777777" w:rsidR="00C03F25" w:rsidRPr="003F15D9" w:rsidRDefault="00C03F25" w:rsidP="005D4D97">
            <w:pPr>
              <w:widowControl w:val="0"/>
              <w:contextualSpacing/>
              <w:jc w:val="center"/>
              <w:rPr>
                <w:rFonts w:ascii="Times New Roman" w:hAnsi="Times New Roman"/>
                <w:color w:val="000000" w:themeColor="text1"/>
                <w:sz w:val="20"/>
                <w:szCs w:val="20"/>
              </w:rPr>
            </w:pPr>
          </w:p>
        </w:tc>
      </w:tr>
      <w:tr w:rsidR="00C03F25" w:rsidRPr="003F15D9" w14:paraId="66AB9B99" w14:textId="77777777" w:rsidTr="009374E2">
        <w:trPr>
          <w:trHeight w:val="705"/>
        </w:trPr>
        <w:tc>
          <w:tcPr>
            <w:tcW w:w="501" w:type="pct"/>
            <w:vMerge/>
            <w:shd w:val="clear" w:color="auto" w:fill="D6E3BC" w:themeFill="accent3" w:themeFillTint="66"/>
          </w:tcPr>
          <w:p w14:paraId="58B640CC"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c>
          <w:tcPr>
            <w:tcW w:w="543" w:type="pct"/>
            <w:vMerge/>
            <w:shd w:val="clear" w:color="auto" w:fill="D6E3BC" w:themeFill="accent3" w:themeFillTint="66"/>
          </w:tcPr>
          <w:p w14:paraId="62E0AC3F"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c>
          <w:tcPr>
            <w:tcW w:w="610" w:type="pct"/>
            <w:vMerge/>
            <w:shd w:val="clear" w:color="auto" w:fill="F2DBDB" w:themeFill="accent2" w:themeFillTint="33"/>
          </w:tcPr>
          <w:p w14:paraId="603CDA6E"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c>
          <w:tcPr>
            <w:tcW w:w="577" w:type="pct"/>
            <w:shd w:val="clear" w:color="auto" w:fill="F2DBDB" w:themeFill="accent2" w:themeFillTint="33"/>
          </w:tcPr>
          <w:p w14:paraId="19949D3B" w14:textId="77777777" w:rsidR="00C03F25" w:rsidRPr="003F15D9" w:rsidRDefault="00C03F25" w:rsidP="005D4D97">
            <w:pPr>
              <w:widowControl w:val="0"/>
              <w:spacing w:after="0" w:line="240" w:lineRule="auto"/>
              <w:contextualSpacing/>
              <w:rPr>
                <w:rFonts w:ascii="Times New Roman" w:hAnsi="Times New Roman"/>
                <w:color w:val="000000" w:themeColor="text1"/>
                <w:sz w:val="20"/>
                <w:szCs w:val="20"/>
              </w:rPr>
            </w:pPr>
            <w:r w:rsidRPr="003F15D9">
              <w:rPr>
                <w:rFonts w:ascii="Times New Roman" w:hAnsi="Times New Roman"/>
                <w:color w:val="000000" w:themeColor="text1"/>
                <w:sz w:val="20"/>
                <w:szCs w:val="20"/>
              </w:rPr>
              <w:t>В/07.3 Сверление глубоких отверстий на глубину до 10 диаметров</w:t>
            </w:r>
          </w:p>
          <w:p w14:paraId="7560B028" w14:textId="77777777" w:rsidR="00C03F25" w:rsidRPr="003F15D9" w:rsidRDefault="00C03F25" w:rsidP="005D4D97">
            <w:pPr>
              <w:widowControl w:val="0"/>
              <w:spacing w:after="0" w:line="240" w:lineRule="auto"/>
              <w:contextualSpacing/>
              <w:rPr>
                <w:rFonts w:ascii="Times New Roman" w:hAnsi="Times New Roman"/>
                <w:color w:val="000000" w:themeColor="text1"/>
                <w:sz w:val="20"/>
                <w:szCs w:val="20"/>
              </w:rPr>
            </w:pPr>
          </w:p>
        </w:tc>
        <w:tc>
          <w:tcPr>
            <w:tcW w:w="516" w:type="pct"/>
            <w:vMerge/>
            <w:shd w:val="clear" w:color="auto" w:fill="C6D9F1" w:themeFill="text2" w:themeFillTint="33"/>
          </w:tcPr>
          <w:p w14:paraId="1952D290" w14:textId="77777777" w:rsidR="00C03F25" w:rsidRPr="003F15D9" w:rsidRDefault="00C03F25" w:rsidP="005D4D97">
            <w:pPr>
              <w:widowControl w:val="0"/>
              <w:spacing w:after="0" w:line="240" w:lineRule="auto"/>
              <w:contextualSpacing/>
              <w:rPr>
                <w:rFonts w:ascii="Times New Roman" w:hAnsi="Times New Roman"/>
                <w:color w:val="000000" w:themeColor="text1"/>
                <w:sz w:val="20"/>
                <w:szCs w:val="20"/>
              </w:rPr>
            </w:pPr>
          </w:p>
        </w:tc>
        <w:tc>
          <w:tcPr>
            <w:tcW w:w="506" w:type="pct"/>
            <w:vMerge/>
            <w:shd w:val="clear" w:color="auto" w:fill="C6D9F1" w:themeFill="text2" w:themeFillTint="33"/>
          </w:tcPr>
          <w:p w14:paraId="1964A4AC"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c>
          <w:tcPr>
            <w:tcW w:w="538" w:type="pct"/>
            <w:vMerge/>
            <w:shd w:val="clear" w:color="auto" w:fill="C6D9F1" w:themeFill="text2" w:themeFillTint="33"/>
          </w:tcPr>
          <w:p w14:paraId="450E2377"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c>
          <w:tcPr>
            <w:tcW w:w="517" w:type="pct"/>
            <w:vMerge/>
            <w:shd w:val="clear" w:color="auto" w:fill="C6D9F1" w:themeFill="text2" w:themeFillTint="33"/>
          </w:tcPr>
          <w:p w14:paraId="4A7362EC"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c>
          <w:tcPr>
            <w:tcW w:w="692" w:type="pct"/>
            <w:vMerge/>
            <w:shd w:val="clear" w:color="auto" w:fill="EEECE1" w:themeFill="background2"/>
          </w:tcPr>
          <w:p w14:paraId="47A6D7A4" w14:textId="77777777" w:rsidR="00C03F25"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7B5CD171" w14:textId="77777777" w:rsidTr="009374E2">
        <w:trPr>
          <w:trHeight w:val="705"/>
        </w:trPr>
        <w:tc>
          <w:tcPr>
            <w:tcW w:w="501" w:type="pct"/>
            <w:vMerge/>
            <w:shd w:val="clear" w:color="auto" w:fill="D6E3BC" w:themeFill="accent3" w:themeFillTint="66"/>
          </w:tcPr>
          <w:p w14:paraId="607D216F" w14:textId="77777777" w:rsidR="001A60A9" w:rsidRPr="003F15D9" w:rsidRDefault="001A60A9" w:rsidP="005D4D97">
            <w:pPr>
              <w:widowControl w:val="0"/>
              <w:spacing w:after="0" w:line="240" w:lineRule="auto"/>
              <w:contextualSpacing/>
              <w:jc w:val="center"/>
              <w:rPr>
                <w:rFonts w:ascii="Times New Roman" w:hAnsi="Times New Roman"/>
                <w:color w:val="000000" w:themeColor="text1"/>
                <w:sz w:val="20"/>
                <w:szCs w:val="20"/>
              </w:rPr>
            </w:pPr>
          </w:p>
        </w:tc>
        <w:tc>
          <w:tcPr>
            <w:tcW w:w="543" w:type="pct"/>
            <w:vMerge/>
            <w:shd w:val="clear" w:color="auto" w:fill="D6E3BC" w:themeFill="accent3" w:themeFillTint="66"/>
          </w:tcPr>
          <w:p w14:paraId="3B788BE5" w14:textId="77777777" w:rsidR="001A60A9" w:rsidRPr="003F15D9" w:rsidRDefault="001A60A9" w:rsidP="005D4D97">
            <w:pPr>
              <w:widowControl w:val="0"/>
              <w:spacing w:after="0" w:line="240" w:lineRule="auto"/>
              <w:contextualSpacing/>
              <w:jc w:val="center"/>
              <w:rPr>
                <w:rFonts w:ascii="Times New Roman" w:hAnsi="Times New Roman"/>
                <w:color w:val="000000" w:themeColor="text1"/>
                <w:sz w:val="20"/>
                <w:szCs w:val="20"/>
              </w:rPr>
            </w:pPr>
          </w:p>
        </w:tc>
        <w:tc>
          <w:tcPr>
            <w:tcW w:w="610" w:type="pct"/>
            <w:vMerge/>
            <w:shd w:val="clear" w:color="auto" w:fill="F2DBDB" w:themeFill="accent2" w:themeFillTint="33"/>
          </w:tcPr>
          <w:p w14:paraId="1A9BB19A" w14:textId="77777777" w:rsidR="001A60A9" w:rsidRPr="003F15D9" w:rsidRDefault="001A60A9" w:rsidP="005D4D97">
            <w:pPr>
              <w:widowControl w:val="0"/>
              <w:spacing w:after="0" w:line="240" w:lineRule="auto"/>
              <w:contextualSpacing/>
              <w:jc w:val="center"/>
              <w:rPr>
                <w:rFonts w:ascii="Times New Roman" w:hAnsi="Times New Roman"/>
                <w:color w:val="000000" w:themeColor="text1"/>
                <w:sz w:val="20"/>
                <w:szCs w:val="20"/>
              </w:rPr>
            </w:pPr>
          </w:p>
        </w:tc>
        <w:tc>
          <w:tcPr>
            <w:tcW w:w="577" w:type="pct"/>
            <w:shd w:val="clear" w:color="auto" w:fill="F2DBDB" w:themeFill="accent2" w:themeFillTint="33"/>
          </w:tcPr>
          <w:p w14:paraId="61F91984" w14:textId="77777777" w:rsidR="001A60A9" w:rsidRPr="003F15D9" w:rsidRDefault="001A60A9" w:rsidP="005D4D97">
            <w:pPr>
              <w:widowControl w:val="0"/>
              <w:spacing w:after="0" w:line="240" w:lineRule="auto"/>
              <w:contextualSpacing/>
              <w:rPr>
                <w:rFonts w:ascii="Times New Roman" w:hAnsi="Times New Roman"/>
                <w:color w:val="000000" w:themeColor="text1"/>
                <w:sz w:val="20"/>
                <w:szCs w:val="20"/>
              </w:rPr>
            </w:pPr>
            <w:r w:rsidRPr="003F15D9">
              <w:rPr>
                <w:rFonts w:ascii="Times New Roman" w:hAnsi="Times New Roman"/>
                <w:color w:val="000000" w:themeColor="text1"/>
                <w:sz w:val="20"/>
                <w:szCs w:val="20"/>
              </w:rPr>
              <w:t>В/08.3 Нарезание наружной и внутренней однозаходной треугольной, прямоугольной и трапецеидальной резьбы на заготовках деталей резцами и вихревыми головками</w:t>
            </w:r>
          </w:p>
        </w:tc>
        <w:tc>
          <w:tcPr>
            <w:tcW w:w="516" w:type="pct"/>
            <w:vMerge/>
            <w:shd w:val="clear" w:color="auto" w:fill="C6D9F1" w:themeFill="text2" w:themeFillTint="33"/>
          </w:tcPr>
          <w:p w14:paraId="2C54BC1D" w14:textId="77777777" w:rsidR="001A60A9" w:rsidRPr="003F15D9" w:rsidRDefault="001A60A9" w:rsidP="005D4D97">
            <w:pPr>
              <w:widowControl w:val="0"/>
              <w:spacing w:after="0" w:line="240" w:lineRule="auto"/>
              <w:contextualSpacing/>
              <w:rPr>
                <w:rFonts w:ascii="Times New Roman" w:hAnsi="Times New Roman"/>
                <w:color w:val="000000" w:themeColor="text1"/>
                <w:sz w:val="20"/>
                <w:szCs w:val="20"/>
              </w:rPr>
            </w:pPr>
          </w:p>
        </w:tc>
        <w:tc>
          <w:tcPr>
            <w:tcW w:w="506" w:type="pct"/>
            <w:vMerge/>
            <w:shd w:val="clear" w:color="auto" w:fill="C6D9F1" w:themeFill="text2" w:themeFillTint="33"/>
          </w:tcPr>
          <w:p w14:paraId="49C1723C" w14:textId="77777777" w:rsidR="001A60A9" w:rsidRPr="003F15D9" w:rsidRDefault="001A60A9" w:rsidP="005D4D97">
            <w:pPr>
              <w:widowControl w:val="0"/>
              <w:spacing w:after="0" w:line="240" w:lineRule="auto"/>
              <w:contextualSpacing/>
              <w:jc w:val="center"/>
              <w:rPr>
                <w:rFonts w:ascii="Times New Roman" w:hAnsi="Times New Roman"/>
                <w:color w:val="000000" w:themeColor="text1"/>
                <w:sz w:val="20"/>
                <w:szCs w:val="20"/>
              </w:rPr>
            </w:pPr>
          </w:p>
        </w:tc>
        <w:tc>
          <w:tcPr>
            <w:tcW w:w="538" w:type="pct"/>
            <w:vMerge/>
            <w:shd w:val="clear" w:color="auto" w:fill="C6D9F1" w:themeFill="text2" w:themeFillTint="33"/>
          </w:tcPr>
          <w:p w14:paraId="1D484F80" w14:textId="77777777" w:rsidR="001A60A9" w:rsidRPr="003F15D9" w:rsidRDefault="001A60A9" w:rsidP="005D4D97">
            <w:pPr>
              <w:widowControl w:val="0"/>
              <w:spacing w:after="0" w:line="240" w:lineRule="auto"/>
              <w:contextualSpacing/>
              <w:jc w:val="center"/>
              <w:rPr>
                <w:rFonts w:ascii="Times New Roman" w:hAnsi="Times New Roman"/>
                <w:color w:val="000000" w:themeColor="text1"/>
                <w:sz w:val="20"/>
                <w:szCs w:val="20"/>
              </w:rPr>
            </w:pPr>
          </w:p>
        </w:tc>
        <w:tc>
          <w:tcPr>
            <w:tcW w:w="517" w:type="pct"/>
            <w:vMerge/>
            <w:shd w:val="clear" w:color="auto" w:fill="C6D9F1" w:themeFill="text2" w:themeFillTint="33"/>
          </w:tcPr>
          <w:p w14:paraId="7A1EA3F5" w14:textId="77777777" w:rsidR="001A60A9" w:rsidRPr="003F15D9" w:rsidRDefault="001A60A9" w:rsidP="005D4D97">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0484F2A2" w14:textId="77777777" w:rsidR="001A60A9" w:rsidRPr="003F15D9" w:rsidRDefault="00C03F25" w:rsidP="00C03F25">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5.4</w:t>
            </w:r>
            <w:r w:rsidR="00990CBF" w:rsidRPr="003F15D9">
              <w:rPr>
                <w:rFonts w:ascii="Times New Roman" w:hAnsi="Times New Roman"/>
                <w:color w:val="000000" w:themeColor="text1"/>
                <w:sz w:val="20"/>
                <w:szCs w:val="20"/>
              </w:rPr>
              <w:t xml:space="preserve"> </w:t>
            </w:r>
            <w:r w:rsidR="001A60A9" w:rsidRPr="003F15D9">
              <w:rPr>
                <w:rFonts w:ascii="Times New Roman" w:hAnsi="Times New Roman"/>
                <w:color w:val="000000" w:themeColor="text1"/>
                <w:sz w:val="20"/>
                <w:szCs w:val="20"/>
              </w:rPr>
              <w:t>Выполнять нарезание резьбы</w:t>
            </w:r>
          </w:p>
        </w:tc>
      </w:tr>
      <w:tr w:rsidR="007F5B5C" w:rsidRPr="003F15D9" w14:paraId="5A89BB48" w14:textId="77777777" w:rsidTr="009374E2">
        <w:trPr>
          <w:trHeight w:val="705"/>
        </w:trPr>
        <w:tc>
          <w:tcPr>
            <w:tcW w:w="501" w:type="pct"/>
            <w:vMerge/>
            <w:shd w:val="clear" w:color="auto" w:fill="D6E3BC" w:themeFill="accent3" w:themeFillTint="66"/>
          </w:tcPr>
          <w:p w14:paraId="32DBDCC7" w14:textId="77777777" w:rsidR="001A60A9" w:rsidRPr="003F15D9" w:rsidRDefault="001A60A9" w:rsidP="005D4D97">
            <w:pPr>
              <w:widowControl w:val="0"/>
              <w:spacing w:after="0" w:line="240" w:lineRule="auto"/>
              <w:contextualSpacing/>
              <w:jc w:val="center"/>
              <w:rPr>
                <w:rFonts w:ascii="Times New Roman" w:hAnsi="Times New Roman"/>
                <w:color w:val="000000" w:themeColor="text1"/>
                <w:sz w:val="20"/>
                <w:szCs w:val="20"/>
              </w:rPr>
            </w:pPr>
          </w:p>
        </w:tc>
        <w:tc>
          <w:tcPr>
            <w:tcW w:w="543" w:type="pct"/>
            <w:vMerge/>
            <w:shd w:val="clear" w:color="auto" w:fill="D6E3BC" w:themeFill="accent3" w:themeFillTint="66"/>
          </w:tcPr>
          <w:p w14:paraId="37B19A88" w14:textId="77777777" w:rsidR="001A60A9" w:rsidRPr="003F15D9" w:rsidRDefault="001A60A9" w:rsidP="005D4D97">
            <w:pPr>
              <w:widowControl w:val="0"/>
              <w:spacing w:after="0" w:line="240" w:lineRule="auto"/>
              <w:contextualSpacing/>
              <w:jc w:val="center"/>
              <w:rPr>
                <w:rFonts w:ascii="Times New Roman" w:hAnsi="Times New Roman"/>
                <w:color w:val="000000" w:themeColor="text1"/>
                <w:sz w:val="20"/>
                <w:szCs w:val="20"/>
              </w:rPr>
            </w:pPr>
          </w:p>
        </w:tc>
        <w:tc>
          <w:tcPr>
            <w:tcW w:w="610" w:type="pct"/>
            <w:vMerge/>
            <w:shd w:val="clear" w:color="auto" w:fill="F2DBDB" w:themeFill="accent2" w:themeFillTint="33"/>
          </w:tcPr>
          <w:p w14:paraId="33821DE3" w14:textId="77777777" w:rsidR="001A60A9" w:rsidRPr="003F15D9" w:rsidRDefault="001A60A9" w:rsidP="005D4D97">
            <w:pPr>
              <w:widowControl w:val="0"/>
              <w:spacing w:after="0" w:line="240" w:lineRule="auto"/>
              <w:contextualSpacing/>
              <w:jc w:val="center"/>
              <w:rPr>
                <w:rFonts w:ascii="Times New Roman" w:hAnsi="Times New Roman"/>
                <w:color w:val="000000" w:themeColor="text1"/>
                <w:sz w:val="20"/>
                <w:szCs w:val="20"/>
              </w:rPr>
            </w:pPr>
          </w:p>
        </w:tc>
        <w:tc>
          <w:tcPr>
            <w:tcW w:w="577" w:type="pct"/>
            <w:shd w:val="clear" w:color="auto" w:fill="F2DBDB" w:themeFill="accent2" w:themeFillTint="33"/>
          </w:tcPr>
          <w:p w14:paraId="21C15613" w14:textId="77777777" w:rsidR="001A60A9" w:rsidRPr="003F15D9" w:rsidRDefault="001A60A9" w:rsidP="005D4D97">
            <w:pPr>
              <w:widowControl w:val="0"/>
              <w:spacing w:after="0" w:line="240" w:lineRule="auto"/>
              <w:contextualSpacing/>
              <w:rPr>
                <w:rFonts w:ascii="Times New Roman" w:hAnsi="Times New Roman"/>
                <w:color w:val="000000" w:themeColor="text1"/>
                <w:sz w:val="20"/>
                <w:szCs w:val="20"/>
              </w:rPr>
            </w:pPr>
            <w:r w:rsidRPr="003F15D9">
              <w:rPr>
                <w:rFonts w:ascii="Times New Roman" w:hAnsi="Times New Roman"/>
                <w:color w:val="000000" w:themeColor="text1"/>
                <w:sz w:val="20"/>
                <w:szCs w:val="20"/>
              </w:rPr>
              <w:t>В/09.3 Фрезерование зубьев шестерен и зубчатых реек 10-й, 11-й степени точности</w:t>
            </w:r>
          </w:p>
        </w:tc>
        <w:tc>
          <w:tcPr>
            <w:tcW w:w="516" w:type="pct"/>
            <w:vMerge/>
            <w:shd w:val="clear" w:color="auto" w:fill="C6D9F1" w:themeFill="text2" w:themeFillTint="33"/>
          </w:tcPr>
          <w:p w14:paraId="110FCAC2" w14:textId="77777777" w:rsidR="001A60A9" w:rsidRPr="003F15D9" w:rsidRDefault="001A60A9" w:rsidP="005D4D97">
            <w:pPr>
              <w:widowControl w:val="0"/>
              <w:spacing w:after="0" w:line="240" w:lineRule="auto"/>
              <w:contextualSpacing/>
              <w:rPr>
                <w:rFonts w:ascii="Times New Roman" w:hAnsi="Times New Roman"/>
                <w:color w:val="000000" w:themeColor="text1"/>
                <w:sz w:val="20"/>
                <w:szCs w:val="20"/>
              </w:rPr>
            </w:pPr>
          </w:p>
        </w:tc>
        <w:tc>
          <w:tcPr>
            <w:tcW w:w="506" w:type="pct"/>
            <w:vMerge/>
            <w:shd w:val="clear" w:color="auto" w:fill="C6D9F1" w:themeFill="text2" w:themeFillTint="33"/>
          </w:tcPr>
          <w:p w14:paraId="25E21C44" w14:textId="77777777" w:rsidR="001A60A9" w:rsidRPr="003F15D9" w:rsidRDefault="001A60A9" w:rsidP="005D4D97">
            <w:pPr>
              <w:widowControl w:val="0"/>
              <w:spacing w:after="0" w:line="240" w:lineRule="auto"/>
              <w:contextualSpacing/>
              <w:jc w:val="center"/>
              <w:rPr>
                <w:rFonts w:ascii="Times New Roman" w:hAnsi="Times New Roman"/>
                <w:color w:val="000000" w:themeColor="text1"/>
                <w:sz w:val="20"/>
                <w:szCs w:val="20"/>
              </w:rPr>
            </w:pPr>
          </w:p>
        </w:tc>
        <w:tc>
          <w:tcPr>
            <w:tcW w:w="538" w:type="pct"/>
            <w:vMerge/>
            <w:shd w:val="clear" w:color="auto" w:fill="C6D9F1" w:themeFill="text2" w:themeFillTint="33"/>
          </w:tcPr>
          <w:p w14:paraId="6E63217C" w14:textId="77777777" w:rsidR="001A60A9" w:rsidRPr="003F15D9" w:rsidRDefault="001A60A9" w:rsidP="005D4D97">
            <w:pPr>
              <w:widowControl w:val="0"/>
              <w:spacing w:after="0" w:line="240" w:lineRule="auto"/>
              <w:contextualSpacing/>
              <w:jc w:val="center"/>
              <w:rPr>
                <w:rFonts w:ascii="Times New Roman" w:hAnsi="Times New Roman"/>
                <w:color w:val="000000" w:themeColor="text1"/>
                <w:sz w:val="20"/>
                <w:szCs w:val="20"/>
              </w:rPr>
            </w:pPr>
          </w:p>
        </w:tc>
        <w:tc>
          <w:tcPr>
            <w:tcW w:w="517" w:type="pct"/>
            <w:vMerge/>
            <w:shd w:val="clear" w:color="auto" w:fill="C6D9F1" w:themeFill="text2" w:themeFillTint="33"/>
          </w:tcPr>
          <w:p w14:paraId="6C088882" w14:textId="77777777" w:rsidR="001A60A9" w:rsidRPr="003F15D9" w:rsidRDefault="001A60A9" w:rsidP="005D4D97">
            <w:pPr>
              <w:widowControl w:val="0"/>
              <w:spacing w:after="0" w:line="240" w:lineRule="auto"/>
              <w:contextualSpacing/>
              <w:jc w:val="center"/>
              <w:rPr>
                <w:rFonts w:ascii="Times New Roman" w:hAnsi="Times New Roman"/>
                <w:color w:val="000000" w:themeColor="text1"/>
                <w:sz w:val="20"/>
                <w:szCs w:val="20"/>
              </w:rPr>
            </w:pPr>
          </w:p>
        </w:tc>
        <w:tc>
          <w:tcPr>
            <w:tcW w:w="692" w:type="pct"/>
            <w:shd w:val="clear" w:color="auto" w:fill="EEECE1" w:themeFill="background2"/>
          </w:tcPr>
          <w:p w14:paraId="1E69C3D0" w14:textId="77777777" w:rsidR="001A60A9" w:rsidRPr="003F15D9" w:rsidRDefault="00C03F25" w:rsidP="005D4D97">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5.</w:t>
            </w:r>
            <w:r w:rsidR="00990CBF" w:rsidRPr="003F15D9">
              <w:rPr>
                <w:rFonts w:ascii="Times New Roman" w:hAnsi="Times New Roman"/>
                <w:color w:val="000000" w:themeColor="text1"/>
                <w:sz w:val="20"/>
                <w:szCs w:val="20"/>
              </w:rPr>
              <w:t xml:space="preserve"> </w:t>
            </w:r>
            <w:r w:rsidR="001A60A9" w:rsidRPr="003F15D9">
              <w:rPr>
                <w:rFonts w:ascii="Times New Roman" w:hAnsi="Times New Roman"/>
                <w:color w:val="000000" w:themeColor="text1"/>
                <w:sz w:val="20"/>
                <w:szCs w:val="20"/>
              </w:rPr>
              <w:t>Фрезеровать зубья деталей зубчатых передач</w:t>
            </w:r>
          </w:p>
        </w:tc>
      </w:tr>
      <w:tr w:rsidR="00C03F25" w:rsidRPr="003F15D9" w14:paraId="7C982D9A" w14:textId="77777777" w:rsidTr="009374E2">
        <w:trPr>
          <w:trHeight w:val="705"/>
        </w:trPr>
        <w:tc>
          <w:tcPr>
            <w:tcW w:w="501" w:type="pct"/>
            <w:vMerge/>
            <w:shd w:val="clear" w:color="auto" w:fill="D6E3BC" w:themeFill="accent3" w:themeFillTint="66"/>
          </w:tcPr>
          <w:p w14:paraId="70E2A640" w14:textId="77777777" w:rsidR="00C03F25" w:rsidRPr="003F15D9" w:rsidRDefault="00C03F25" w:rsidP="00544E6D">
            <w:pPr>
              <w:widowControl w:val="0"/>
              <w:spacing w:after="0" w:line="240" w:lineRule="auto"/>
              <w:contextualSpacing/>
              <w:jc w:val="center"/>
              <w:rPr>
                <w:rFonts w:ascii="Times New Roman" w:hAnsi="Times New Roman"/>
                <w:color w:val="000000" w:themeColor="text1"/>
                <w:sz w:val="20"/>
                <w:szCs w:val="20"/>
              </w:rPr>
            </w:pPr>
          </w:p>
        </w:tc>
        <w:tc>
          <w:tcPr>
            <w:tcW w:w="543" w:type="pct"/>
            <w:vMerge/>
            <w:shd w:val="clear" w:color="auto" w:fill="D6E3BC" w:themeFill="accent3" w:themeFillTint="66"/>
          </w:tcPr>
          <w:p w14:paraId="4210D112" w14:textId="77777777" w:rsidR="00C03F25" w:rsidRPr="003F15D9" w:rsidRDefault="00C03F25" w:rsidP="00544E6D">
            <w:pPr>
              <w:widowControl w:val="0"/>
              <w:spacing w:after="0" w:line="240" w:lineRule="auto"/>
              <w:contextualSpacing/>
              <w:jc w:val="center"/>
              <w:rPr>
                <w:rFonts w:ascii="Times New Roman" w:hAnsi="Times New Roman"/>
                <w:color w:val="000000" w:themeColor="text1"/>
                <w:sz w:val="20"/>
                <w:szCs w:val="20"/>
              </w:rPr>
            </w:pPr>
          </w:p>
        </w:tc>
        <w:tc>
          <w:tcPr>
            <w:tcW w:w="610" w:type="pct"/>
            <w:vMerge/>
            <w:shd w:val="clear" w:color="auto" w:fill="F2DBDB" w:themeFill="accent2" w:themeFillTint="33"/>
          </w:tcPr>
          <w:p w14:paraId="1A318811" w14:textId="77777777" w:rsidR="00C03F25" w:rsidRPr="003F15D9" w:rsidRDefault="00C03F25" w:rsidP="00544E6D">
            <w:pPr>
              <w:widowControl w:val="0"/>
              <w:spacing w:after="0" w:line="240" w:lineRule="auto"/>
              <w:contextualSpacing/>
              <w:jc w:val="center"/>
              <w:rPr>
                <w:rFonts w:ascii="Times New Roman" w:hAnsi="Times New Roman"/>
                <w:color w:val="000000" w:themeColor="text1"/>
                <w:sz w:val="20"/>
                <w:szCs w:val="20"/>
              </w:rPr>
            </w:pPr>
          </w:p>
        </w:tc>
        <w:tc>
          <w:tcPr>
            <w:tcW w:w="577" w:type="pct"/>
            <w:shd w:val="clear" w:color="auto" w:fill="F2DBDB" w:themeFill="accent2" w:themeFillTint="33"/>
          </w:tcPr>
          <w:p w14:paraId="793DB68F" w14:textId="77777777" w:rsidR="00C03F25" w:rsidRPr="003F15D9" w:rsidRDefault="00C03F25" w:rsidP="00544E6D">
            <w:pPr>
              <w:widowControl w:val="0"/>
              <w:spacing w:after="0" w:line="240" w:lineRule="auto"/>
              <w:contextualSpacing/>
              <w:rPr>
                <w:rFonts w:ascii="Times New Roman" w:hAnsi="Times New Roman"/>
                <w:color w:val="000000" w:themeColor="text1"/>
                <w:sz w:val="20"/>
                <w:szCs w:val="20"/>
              </w:rPr>
            </w:pPr>
            <w:r w:rsidRPr="003F15D9">
              <w:rPr>
                <w:rFonts w:ascii="Times New Roman" w:hAnsi="Times New Roman"/>
                <w:color w:val="000000" w:themeColor="text1"/>
                <w:sz w:val="20"/>
                <w:szCs w:val="20"/>
              </w:rPr>
              <w:t>В/10.3 Шлифование поверхностей простых деталей с точностью размеров по 7-му, 8-му квалитету</w:t>
            </w:r>
          </w:p>
        </w:tc>
        <w:tc>
          <w:tcPr>
            <w:tcW w:w="516" w:type="pct"/>
            <w:vMerge/>
            <w:shd w:val="clear" w:color="auto" w:fill="C6D9F1" w:themeFill="text2" w:themeFillTint="33"/>
          </w:tcPr>
          <w:p w14:paraId="4F91899A" w14:textId="77777777" w:rsidR="00C03F25" w:rsidRPr="003F15D9" w:rsidRDefault="00C03F25" w:rsidP="00544E6D">
            <w:pPr>
              <w:widowControl w:val="0"/>
              <w:spacing w:after="0" w:line="240" w:lineRule="auto"/>
              <w:contextualSpacing/>
              <w:rPr>
                <w:rFonts w:ascii="Times New Roman" w:hAnsi="Times New Roman"/>
                <w:color w:val="000000" w:themeColor="text1"/>
                <w:sz w:val="20"/>
                <w:szCs w:val="20"/>
              </w:rPr>
            </w:pPr>
          </w:p>
        </w:tc>
        <w:tc>
          <w:tcPr>
            <w:tcW w:w="506" w:type="pct"/>
            <w:vMerge/>
            <w:shd w:val="clear" w:color="auto" w:fill="C6D9F1" w:themeFill="text2" w:themeFillTint="33"/>
          </w:tcPr>
          <w:p w14:paraId="1D58CA50" w14:textId="77777777" w:rsidR="00C03F25" w:rsidRPr="003F15D9" w:rsidRDefault="00C03F25" w:rsidP="00544E6D">
            <w:pPr>
              <w:widowControl w:val="0"/>
              <w:spacing w:after="0" w:line="240" w:lineRule="auto"/>
              <w:contextualSpacing/>
              <w:jc w:val="center"/>
              <w:rPr>
                <w:rFonts w:ascii="Times New Roman" w:hAnsi="Times New Roman"/>
                <w:color w:val="000000" w:themeColor="text1"/>
                <w:sz w:val="20"/>
                <w:szCs w:val="20"/>
              </w:rPr>
            </w:pPr>
          </w:p>
        </w:tc>
        <w:tc>
          <w:tcPr>
            <w:tcW w:w="538" w:type="pct"/>
            <w:vMerge/>
            <w:shd w:val="clear" w:color="auto" w:fill="C6D9F1" w:themeFill="text2" w:themeFillTint="33"/>
          </w:tcPr>
          <w:p w14:paraId="72563215" w14:textId="77777777" w:rsidR="00C03F25" w:rsidRPr="003F15D9" w:rsidRDefault="00C03F25" w:rsidP="00544E6D">
            <w:pPr>
              <w:widowControl w:val="0"/>
              <w:spacing w:after="0" w:line="240" w:lineRule="auto"/>
              <w:contextualSpacing/>
              <w:jc w:val="center"/>
              <w:rPr>
                <w:rFonts w:ascii="Times New Roman" w:hAnsi="Times New Roman"/>
                <w:color w:val="000000" w:themeColor="text1"/>
                <w:sz w:val="20"/>
                <w:szCs w:val="20"/>
              </w:rPr>
            </w:pPr>
          </w:p>
        </w:tc>
        <w:tc>
          <w:tcPr>
            <w:tcW w:w="517" w:type="pct"/>
            <w:vMerge/>
            <w:shd w:val="clear" w:color="auto" w:fill="C6D9F1" w:themeFill="text2" w:themeFillTint="33"/>
          </w:tcPr>
          <w:p w14:paraId="6FCC335B" w14:textId="77777777" w:rsidR="00C03F25" w:rsidRPr="003F15D9" w:rsidRDefault="00C03F25" w:rsidP="00544E6D">
            <w:pPr>
              <w:widowControl w:val="0"/>
              <w:spacing w:after="0" w:line="240" w:lineRule="auto"/>
              <w:contextualSpacing/>
              <w:jc w:val="center"/>
              <w:rPr>
                <w:rFonts w:ascii="Times New Roman" w:hAnsi="Times New Roman"/>
                <w:color w:val="000000" w:themeColor="text1"/>
                <w:sz w:val="20"/>
                <w:szCs w:val="20"/>
              </w:rPr>
            </w:pPr>
          </w:p>
        </w:tc>
        <w:tc>
          <w:tcPr>
            <w:tcW w:w="692" w:type="pct"/>
            <w:vMerge w:val="restart"/>
            <w:shd w:val="clear" w:color="auto" w:fill="EEECE1" w:themeFill="background2"/>
          </w:tcPr>
          <w:p w14:paraId="07DB2146" w14:textId="77777777" w:rsidR="00C03F25" w:rsidRPr="003F15D9" w:rsidRDefault="00990CBF" w:rsidP="00544E6D">
            <w:pPr>
              <w:widowControl w:val="0"/>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ПК 5.6 Шлифовать простые и сложные детали на универсальных шлифовальных станках.</w:t>
            </w:r>
          </w:p>
        </w:tc>
      </w:tr>
      <w:tr w:rsidR="00C03F25" w:rsidRPr="003F15D9" w14:paraId="635D6B7C" w14:textId="77777777" w:rsidTr="009374E2">
        <w:trPr>
          <w:trHeight w:val="705"/>
        </w:trPr>
        <w:tc>
          <w:tcPr>
            <w:tcW w:w="501" w:type="pct"/>
            <w:vMerge/>
            <w:shd w:val="clear" w:color="auto" w:fill="D6E3BC" w:themeFill="accent3" w:themeFillTint="66"/>
          </w:tcPr>
          <w:p w14:paraId="751A6F78" w14:textId="77777777" w:rsidR="00C03F25" w:rsidRPr="003F15D9" w:rsidRDefault="00C03F25" w:rsidP="00544E6D">
            <w:pPr>
              <w:widowControl w:val="0"/>
              <w:spacing w:after="0" w:line="240" w:lineRule="auto"/>
              <w:contextualSpacing/>
              <w:jc w:val="center"/>
              <w:rPr>
                <w:rFonts w:ascii="Times New Roman" w:hAnsi="Times New Roman"/>
                <w:color w:val="000000" w:themeColor="text1"/>
                <w:sz w:val="20"/>
                <w:szCs w:val="20"/>
              </w:rPr>
            </w:pPr>
          </w:p>
        </w:tc>
        <w:tc>
          <w:tcPr>
            <w:tcW w:w="543" w:type="pct"/>
            <w:vMerge/>
            <w:shd w:val="clear" w:color="auto" w:fill="D6E3BC" w:themeFill="accent3" w:themeFillTint="66"/>
          </w:tcPr>
          <w:p w14:paraId="1233389F" w14:textId="77777777" w:rsidR="00C03F25" w:rsidRPr="003F15D9" w:rsidRDefault="00C03F25" w:rsidP="00544E6D">
            <w:pPr>
              <w:widowControl w:val="0"/>
              <w:spacing w:after="0" w:line="240" w:lineRule="auto"/>
              <w:contextualSpacing/>
              <w:jc w:val="center"/>
              <w:rPr>
                <w:rFonts w:ascii="Times New Roman" w:hAnsi="Times New Roman"/>
                <w:color w:val="000000" w:themeColor="text1"/>
                <w:sz w:val="20"/>
                <w:szCs w:val="20"/>
              </w:rPr>
            </w:pPr>
          </w:p>
        </w:tc>
        <w:tc>
          <w:tcPr>
            <w:tcW w:w="610" w:type="pct"/>
            <w:vMerge/>
            <w:shd w:val="clear" w:color="auto" w:fill="F2DBDB" w:themeFill="accent2" w:themeFillTint="33"/>
          </w:tcPr>
          <w:p w14:paraId="520FE023" w14:textId="77777777" w:rsidR="00C03F25" w:rsidRPr="003F15D9" w:rsidRDefault="00C03F25" w:rsidP="00544E6D">
            <w:pPr>
              <w:widowControl w:val="0"/>
              <w:spacing w:after="0" w:line="240" w:lineRule="auto"/>
              <w:contextualSpacing/>
              <w:jc w:val="center"/>
              <w:rPr>
                <w:rFonts w:ascii="Times New Roman" w:hAnsi="Times New Roman"/>
                <w:color w:val="000000" w:themeColor="text1"/>
                <w:sz w:val="20"/>
                <w:szCs w:val="20"/>
              </w:rPr>
            </w:pPr>
          </w:p>
        </w:tc>
        <w:tc>
          <w:tcPr>
            <w:tcW w:w="577" w:type="pct"/>
            <w:shd w:val="clear" w:color="auto" w:fill="F2DBDB" w:themeFill="accent2" w:themeFillTint="33"/>
          </w:tcPr>
          <w:p w14:paraId="46167748" w14:textId="77777777" w:rsidR="00C03F25" w:rsidRPr="003F15D9" w:rsidRDefault="00C03F25" w:rsidP="00544E6D">
            <w:pPr>
              <w:widowControl w:val="0"/>
              <w:spacing w:after="0" w:line="240" w:lineRule="auto"/>
              <w:contextualSpacing/>
              <w:rPr>
                <w:rFonts w:ascii="Times New Roman" w:hAnsi="Times New Roman"/>
                <w:color w:val="000000" w:themeColor="text1"/>
                <w:sz w:val="20"/>
                <w:szCs w:val="20"/>
              </w:rPr>
            </w:pPr>
            <w:r w:rsidRPr="003F15D9">
              <w:rPr>
                <w:rFonts w:ascii="Times New Roman" w:hAnsi="Times New Roman"/>
                <w:color w:val="000000" w:themeColor="text1"/>
                <w:sz w:val="20"/>
                <w:szCs w:val="20"/>
              </w:rPr>
              <w:t>В/11.3 Шлифование деталей средней сложности с точностью размеров по 9-11-му квалитету</w:t>
            </w:r>
          </w:p>
        </w:tc>
        <w:tc>
          <w:tcPr>
            <w:tcW w:w="516" w:type="pct"/>
            <w:vMerge/>
            <w:shd w:val="clear" w:color="auto" w:fill="C6D9F1" w:themeFill="text2" w:themeFillTint="33"/>
          </w:tcPr>
          <w:p w14:paraId="66EAD374" w14:textId="77777777" w:rsidR="00C03F25" w:rsidRPr="003F15D9" w:rsidRDefault="00C03F25" w:rsidP="00544E6D">
            <w:pPr>
              <w:widowControl w:val="0"/>
              <w:spacing w:after="0" w:line="240" w:lineRule="auto"/>
              <w:contextualSpacing/>
              <w:rPr>
                <w:rFonts w:ascii="Times New Roman" w:hAnsi="Times New Roman"/>
                <w:color w:val="000000" w:themeColor="text1"/>
                <w:sz w:val="20"/>
                <w:szCs w:val="20"/>
              </w:rPr>
            </w:pPr>
          </w:p>
        </w:tc>
        <w:tc>
          <w:tcPr>
            <w:tcW w:w="506" w:type="pct"/>
            <w:vMerge/>
            <w:shd w:val="clear" w:color="auto" w:fill="C6D9F1" w:themeFill="text2" w:themeFillTint="33"/>
          </w:tcPr>
          <w:p w14:paraId="59BF0239" w14:textId="77777777" w:rsidR="00C03F25" w:rsidRPr="003F15D9" w:rsidRDefault="00C03F25" w:rsidP="00544E6D">
            <w:pPr>
              <w:widowControl w:val="0"/>
              <w:spacing w:after="0" w:line="240" w:lineRule="auto"/>
              <w:contextualSpacing/>
              <w:jc w:val="center"/>
              <w:rPr>
                <w:rFonts w:ascii="Times New Roman" w:hAnsi="Times New Roman"/>
                <w:color w:val="000000" w:themeColor="text1"/>
                <w:sz w:val="20"/>
                <w:szCs w:val="20"/>
              </w:rPr>
            </w:pPr>
          </w:p>
        </w:tc>
        <w:tc>
          <w:tcPr>
            <w:tcW w:w="538" w:type="pct"/>
            <w:vMerge/>
            <w:shd w:val="clear" w:color="auto" w:fill="C6D9F1" w:themeFill="text2" w:themeFillTint="33"/>
          </w:tcPr>
          <w:p w14:paraId="0FC532EE" w14:textId="77777777" w:rsidR="00C03F25" w:rsidRPr="003F15D9" w:rsidRDefault="00C03F25" w:rsidP="00544E6D">
            <w:pPr>
              <w:widowControl w:val="0"/>
              <w:spacing w:after="0" w:line="240" w:lineRule="auto"/>
              <w:contextualSpacing/>
              <w:jc w:val="center"/>
              <w:rPr>
                <w:rFonts w:ascii="Times New Roman" w:hAnsi="Times New Roman"/>
                <w:color w:val="000000" w:themeColor="text1"/>
                <w:sz w:val="20"/>
                <w:szCs w:val="20"/>
              </w:rPr>
            </w:pPr>
          </w:p>
        </w:tc>
        <w:tc>
          <w:tcPr>
            <w:tcW w:w="517" w:type="pct"/>
            <w:vMerge/>
            <w:shd w:val="clear" w:color="auto" w:fill="C6D9F1" w:themeFill="text2" w:themeFillTint="33"/>
          </w:tcPr>
          <w:p w14:paraId="1B3F8F5B" w14:textId="77777777" w:rsidR="00C03F25" w:rsidRPr="003F15D9" w:rsidRDefault="00C03F25" w:rsidP="00544E6D">
            <w:pPr>
              <w:widowControl w:val="0"/>
              <w:spacing w:after="0" w:line="240" w:lineRule="auto"/>
              <w:contextualSpacing/>
              <w:jc w:val="center"/>
              <w:rPr>
                <w:rFonts w:ascii="Times New Roman" w:hAnsi="Times New Roman"/>
                <w:color w:val="000000" w:themeColor="text1"/>
                <w:sz w:val="20"/>
                <w:szCs w:val="20"/>
              </w:rPr>
            </w:pPr>
          </w:p>
        </w:tc>
        <w:tc>
          <w:tcPr>
            <w:tcW w:w="692" w:type="pct"/>
            <w:vMerge/>
            <w:shd w:val="clear" w:color="auto" w:fill="EEECE1" w:themeFill="background2"/>
          </w:tcPr>
          <w:p w14:paraId="706B670E" w14:textId="77777777" w:rsidR="00C03F25" w:rsidRPr="003F15D9" w:rsidRDefault="00C03F25" w:rsidP="00544E6D">
            <w:pPr>
              <w:widowControl w:val="0"/>
              <w:spacing w:after="0" w:line="240" w:lineRule="auto"/>
              <w:contextualSpacing/>
              <w:jc w:val="center"/>
              <w:rPr>
                <w:rFonts w:ascii="Times New Roman" w:hAnsi="Times New Roman"/>
                <w:color w:val="000000" w:themeColor="text1"/>
                <w:sz w:val="20"/>
                <w:szCs w:val="20"/>
              </w:rPr>
            </w:pPr>
          </w:p>
        </w:tc>
      </w:tr>
      <w:tr w:rsidR="007F5B5C" w:rsidRPr="003F15D9" w14:paraId="20317650" w14:textId="77777777" w:rsidTr="009374E2">
        <w:trPr>
          <w:trHeight w:val="705"/>
        </w:trPr>
        <w:tc>
          <w:tcPr>
            <w:tcW w:w="501" w:type="pct"/>
            <w:vMerge/>
            <w:shd w:val="clear" w:color="auto" w:fill="D6E3BC" w:themeFill="accent3" w:themeFillTint="66"/>
          </w:tcPr>
          <w:p w14:paraId="11F1675D" w14:textId="77777777" w:rsidR="001A60A9" w:rsidRPr="003F15D9" w:rsidRDefault="001A60A9" w:rsidP="00544E6D">
            <w:pPr>
              <w:widowControl w:val="0"/>
              <w:spacing w:after="0" w:line="240" w:lineRule="auto"/>
              <w:contextualSpacing/>
              <w:jc w:val="center"/>
              <w:rPr>
                <w:rFonts w:ascii="Times New Roman" w:hAnsi="Times New Roman"/>
                <w:color w:val="000000" w:themeColor="text1"/>
                <w:sz w:val="20"/>
                <w:szCs w:val="20"/>
              </w:rPr>
            </w:pPr>
          </w:p>
        </w:tc>
        <w:tc>
          <w:tcPr>
            <w:tcW w:w="543" w:type="pct"/>
            <w:vMerge/>
            <w:shd w:val="clear" w:color="auto" w:fill="D6E3BC" w:themeFill="accent3" w:themeFillTint="66"/>
          </w:tcPr>
          <w:p w14:paraId="7517232A" w14:textId="77777777" w:rsidR="001A60A9" w:rsidRPr="003F15D9" w:rsidRDefault="001A60A9" w:rsidP="00544E6D">
            <w:pPr>
              <w:widowControl w:val="0"/>
              <w:spacing w:after="0" w:line="240" w:lineRule="auto"/>
              <w:contextualSpacing/>
              <w:jc w:val="center"/>
              <w:rPr>
                <w:rFonts w:ascii="Times New Roman" w:hAnsi="Times New Roman"/>
                <w:color w:val="000000" w:themeColor="text1"/>
                <w:sz w:val="20"/>
                <w:szCs w:val="20"/>
              </w:rPr>
            </w:pPr>
          </w:p>
        </w:tc>
        <w:tc>
          <w:tcPr>
            <w:tcW w:w="610" w:type="pct"/>
            <w:vMerge/>
            <w:shd w:val="clear" w:color="auto" w:fill="F2DBDB" w:themeFill="accent2" w:themeFillTint="33"/>
          </w:tcPr>
          <w:p w14:paraId="13ACEDEF" w14:textId="77777777" w:rsidR="001A60A9" w:rsidRPr="003F15D9" w:rsidRDefault="001A60A9" w:rsidP="00544E6D">
            <w:pPr>
              <w:widowControl w:val="0"/>
              <w:spacing w:after="0" w:line="240" w:lineRule="auto"/>
              <w:contextualSpacing/>
              <w:jc w:val="center"/>
              <w:rPr>
                <w:rFonts w:ascii="Times New Roman" w:hAnsi="Times New Roman"/>
                <w:color w:val="000000" w:themeColor="text1"/>
                <w:sz w:val="20"/>
                <w:szCs w:val="20"/>
              </w:rPr>
            </w:pPr>
          </w:p>
        </w:tc>
        <w:tc>
          <w:tcPr>
            <w:tcW w:w="577" w:type="pct"/>
            <w:shd w:val="clear" w:color="auto" w:fill="F2DBDB" w:themeFill="accent2" w:themeFillTint="33"/>
          </w:tcPr>
          <w:p w14:paraId="6C309E0C" w14:textId="77777777" w:rsidR="001A60A9" w:rsidRPr="003F15D9" w:rsidRDefault="001A60A9" w:rsidP="00544E6D">
            <w:pPr>
              <w:widowControl w:val="0"/>
              <w:spacing w:after="0" w:line="240" w:lineRule="auto"/>
              <w:contextualSpacing/>
              <w:rPr>
                <w:rFonts w:ascii="Times New Roman" w:hAnsi="Times New Roman"/>
                <w:color w:val="000000" w:themeColor="text1"/>
                <w:sz w:val="20"/>
                <w:szCs w:val="20"/>
              </w:rPr>
            </w:pPr>
            <w:r w:rsidRPr="003F15D9">
              <w:rPr>
                <w:rFonts w:ascii="Times New Roman" w:hAnsi="Times New Roman"/>
                <w:color w:val="000000" w:themeColor="text1"/>
                <w:sz w:val="20"/>
                <w:szCs w:val="20"/>
              </w:rPr>
              <w:t>В/12.3 Контроль качества обработки поверхностей простых и средней сложности деталей с точностью размеров до 7-11 квалитетам</w:t>
            </w:r>
          </w:p>
        </w:tc>
        <w:tc>
          <w:tcPr>
            <w:tcW w:w="516" w:type="pct"/>
            <w:vMerge/>
            <w:shd w:val="clear" w:color="auto" w:fill="C6D9F1" w:themeFill="text2" w:themeFillTint="33"/>
          </w:tcPr>
          <w:p w14:paraId="202C235A" w14:textId="77777777" w:rsidR="001A60A9" w:rsidRPr="003F15D9" w:rsidRDefault="001A60A9" w:rsidP="00544E6D">
            <w:pPr>
              <w:widowControl w:val="0"/>
              <w:spacing w:after="0" w:line="240" w:lineRule="auto"/>
              <w:contextualSpacing/>
              <w:rPr>
                <w:rFonts w:ascii="Times New Roman" w:hAnsi="Times New Roman"/>
                <w:color w:val="000000" w:themeColor="text1"/>
                <w:sz w:val="20"/>
                <w:szCs w:val="20"/>
              </w:rPr>
            </w:pPr>
          </w:p>
        </w:tc>
        <w:tc>
          <w:tcPr>
            <w:tcW w:w="506" w:type="pct"/>
            <w:vMerge/>
            <w:shd w:val="clear" w:color="auto" w:fill="C6D9F1" w:themeFill="text2" w:themeFillTint="33"/>
          </w:tcPr>
          <w:p w14:paraId="58550A3D" w14:textId="77777777" w:rsidR="001A60A9" w:rsidRPr="003F15D9" w:rsidRDefault="001A60A9" w:rsidP="00544E6D">
            <w:pPr>
              <w:widowControl w:val="0"/>
              <w:spacing w:after="0" w:line="240" w:lineRule="auto"/>
              <w:contextualSpacing/>
              <w:jc w:val="center"/>
              <w:rPr>
                <w:rFonts w:ascii="Times New Roman" w:hAnsi="Times New Roman"/>
                <w:color w:val="000000" w:themeColor="text1"/>
                <w:sz w:val="20"/>
                <w:szCs w:val="20"/>
              </w:rPr>
            </w:pPr>
          </w:p>
        </w:tc>
        <w:tc>
          <w:tcPr>
            <w:tcW w:w="538" w:type="pct"/>
            <w:vMerge/>
            <w:shd w:val="clear" w:color="auto" w:fill="C6D9F1" w:themeFill="text2" w:themeFillTint="33"/>
          </w:tcPr>
          <w:p w14:paraId="51769822" w14:textId="77777777" w:rsidR="001A60A9" w:rsidRPr="003F15D9" w:rsidRDefault="001A60A9" w:rsidP="00544E6D">
            <w:pPr>
              <w:widowControl w:val="0"/>
              <w:spacing w:after="0" w:line="240" w:lineRule="auto"/>
              <w:contextualSpacing/>
              <w:jc w:val="center"/>
              <w:rPr>
                <w:rFonts w:ascii="Times New Roman" w:hAnsi="Times New Roman"/>
                <w:color w:val="000000" w:themeColor="text1"/>
                <w:sz w:val="20"/>
                <w:szCs w:val="20"/>
              </w:rPr>
            </w:pPr>
          </w:p>
        </w:tc>
        <w:tc>
          <w:tcPr>
            <w:tcW w:w="517" w:type="pct"/>
            <w:vMerge/>
            <w:shd w:val="clear" w:color="auto" w:fill="C6D9F1" w:themeFill="text2" w:themeFillTint="33"/>
          </w:tcPr>
          <w:p w14:paraId="4DB71F40" w14:textId="77777777" w:rsidR="001A60A9" w:rsidRPr="003F15D9" w:rsidRDefault="001A60A9" w:rsidP="00544E6D">
            <w:pPr>
              <w:widowControl w:val="0"/>
              <w:spacing w:after="0" w:line="240" w:lineRule="auto"/>
              <w:contextualSpacing/>
              <w:jc w:val="center"/>
              <w:rPr>
                <w:rFonts w:ascii="Times New Roman" w:hAnsi="Times New Roman"/>
                <w:color w:val="000000" w:themeColor="text1"/>
                <w:sz w:val="20"/>
                <w:szCs w:val="20"/>
              </w:rPr>
            </w:pPr>
          </w:p>
        </w:tc>
        <w:tc>
          <w:tcPr>
            <w:tcW w:w="692" w:type="pct"/>
            <w:vMerge w:val="restart"/>
            <w:shd w:val="clear" w:color="auto" w:fill="EEECE1" w:themeFill="background2"/>
          </w:tcPr>
          <w:p w14:paraId="0536BE5C" w14:textId="77777777" w:rsidR="001A60A9" w:rsidRPr="003F15D9" w:rsidRDefault="00990CBF" w:rsidP="00544E6D">
            <w:pPr>
              <w:widowControl w:val="0"/>
              <w:spacing w:after="0" w:line="240" w:lineRule="auto"/>
              <w:contextualSpacing/>
              <w:jc w:val="center"/>
              <w:rPr>
                <w:rFonts w:ascii="Times New Roman" w:hAnsi="Times New Roman"/>
                <w:color w:val="000000" w:themeColor="text1"/>
                <w:sz w:val="20"/>
                <w:szCs w:val="20"/>
              </w:rPr>
            </w:pPr>
            <w:r w:rsidRPr="003F15D9">
              <w:rPr>
                <w:rFonts w:ascii="Times New Roman" w:hAnsi="Times New Roman"/>
                <w:color w:val="000000" w:themeColor="text1"/>
                <w:sz w:val="20"/>
                <w:szCs w:val="20"/>
              </w:rPr>
              <w:t xml:space="preserve">ПК 5.7 </w:t>
            </w:r>
            <w:r w:rsidR="001A60A9" w:rsidRPr="003F15D9">
              <w:rPr>
                <w:rFonts w:ascii="Times New Roman" w:hAnsi="Times New Roman"/>
                <w:color w:val="000000" w:themeColor="text1"/>
                <w:sz w:val="20"/>
                <w:szCs w:val="20"/>
              </w:rPr>
              <w:t>Проверять качество обработки поверхности деталей</w:t>
            </w:r>
          </w:p>
        </w:tc>
      </w:tr>
      <w:tr w:rsidR="007F5B5C" w:rsidRPr="003F15D9" w14:paraId="790FE423" w14:textId="77777777" w:rsidTr="009374E2">
        <w:trPr>
          <w:trHeight w:val="705"/>
        </w:trPr>
        <w:tc>
          <w:tcPr>
            <w:tcW w:w="501" w:type="pct"/>
            <w:vMerge/>
            <w:shd w:val="clear" w:color="auto" w:fill="D6E3BC" w:themeFill="accent3" w:themeFillTint="66"/>
          </w:tcPr>
          <w:p w14:paraId="249498F5" w14:textId="77777777" w:rsidR="001A60A9" w:rsidRPr="003F15D9" w:rsidRDefault="001A60A9" w:rsidP="00544E6D">
            <w:pPr>
              <w:widowControl w:val="0"/>
              <w:spacing w:after="0" w:line="240" w:lineRule="auto"/>
              <w:contextualSpacing/>
              <w:jc w:val="center"/>
              <w:rPr>
                <w:rFonts w:ascii="Times New Roman" w:hAnsi="Times New Roman"/>
                <w:color w:val="000000" w:themeColor="text1"/>
                <w:sz w:val="20"/>
                <w:szCs w:val="20"/>
              </w:rPr>
            </w:pPr>
          </w:p>
        </w:tc>
        <w:tc>
          <w:tcPr>
            <w:tcW w:w="543" w:type="pct"/>
            <w:vMerge/>
            <w:shd w:val="clear" w:color="auto" w:fill="D6E3BC" w:themeFill="accent3" w:themeFillTint="66"/>
          </w:tcPr>
          <w:p w14:paraId="73BCA3D3" w14:textId="77777777" w:rsidR="001A60A9" w:rsidRPr="003F15D9" w:rsidRDefault="001A60A9" w:rsidP="00544E6D">
            <w:pPr>
              <w:widowControl w:val="0"/>
              <w:spacing w:after="0" w:line="240" w:lineRule="auto"/>
              <w:contextualSpacing/>
              <w:jc w:val="center"/>
              <w:rPr>
                <w:rFonts w:ascii="Times New Roman" w:hAnsi="Times New Roman"/>
                <w:color w:val="000000" w:themeColor="text1"/>
                <w:sz w:val="20"/>
                <w:szCs w:val="20"/>
              </w:rPr>
            </w:pPr>
          </w:p>
        </w:tc>
        <w:tc>
          <w:tcPr>
            <w:tcW w:w="610" w:type="pct"/>
            <w:vMerge/>
            <w:shd w:val="clear" w:color="auto" w:fill="F2DBDB" w:themeFill="accent2" w:themeFillTint="33"/>
          </w:tcPr>
          <w:p w14:paraId="26E5D808" w14:textId="77777777" w:rsidR="001A60A9" w:rsidRPr="003F15D9" w:rsidRDefault="001A60A9" w:rsidP="00544E6D">
            <w:pPr>
              <w:widowControl w:val="0"/>
              <w:spacing w:after="0" w:line="240" w:lineRule="auto"/>
              <w:contextualSpacing/>
              <w:jc w:val="center"/>
              <w:rPr>
                <w:rFonts w:ascii="Times New Roman" w:hAnsi="Times New Roman"/>
                <w:color w:val="000000" w:themeColor="text1"/>
                <w:sz w:val="20"/>
                <w:szCs w:val="20"/>
              </w:rPr>
            </w:pPr>
          </w:p>
        </w:tc>
        <w:tc>
          <w:tcPr>
            <w:tcW w:w="577" w:type="pct"/>
            <w:shd w:val="clear" w:color="auto" w:fill="F2DBDB" w:themeFill="accent2" w:themeFillTint="33"/>
          </w:tcPr>
          <w:p w14:paraId="5A9D607B" w14:textId="77777777" w:rsidR="001A60A9" w:rsidRPr="003F15D9" w:rsidRDefault="001A60A9" w:rsidP="00544E6D">
            <w:pPr>
              <w:widowControl w:val="0"/>
              <w:spacing w:after="0" w:line="240" w:lineRule="auto"/>
              <w:contextualSpacing/>
              <w:rPr>
                <w:rFonts w:ascii="Times New Roman" w:hAnsi="Times New Roman"/>
                <w:color w:val="000000" w:themeColor="text1"/>
                <w:sz w:val="20"/>
                <w:szCs w:val="20"/>
              </w:rPr>
            </w:pPr>
            <w:r w:rsidRPr="003F15D9">
              <w:rPr>
                <w:rFonts w:ascii="Times New Roman" w:hAnsi="Times New Roman"/>
                <w:color w:val="000000" w:themeColor="text1"/>
                <w:sz w:val="20"/>
                <w:szCs w:val="20"/>
              </w:rPr>
              <w:t>В/13.3 Контроль качества поверхностей сложных деталей с точностью размеров по 12-14-му квалитету</w:t>
            </w:r>
          </w:p>
        </w:tc>
        <w:tc>
          <w:tcPr>
            <w:tcW w:w="516" w:type="pct"/>
            <w:vMerge/>
            <w:shd w:val="clear" w:color="auto" w:fill="C6D9F1" w:themeFill="text2" w:themeFillTint="33"/>
          </w:tcPr>
          <w:p w14:paraId="628B23A7" w14:textId="77777777" w:rsidR="001A60A9" w:rsidRPr="003F15D9" w:rsidRDefault="001A60A9" w:rsidP="00544E6D">
            <w:pPr>
              <w:widowControl w:val="0"/>
              <w:spacing w:after="0" w:line="240" w:lineRule="auto"/>
              <w:contextualSpacing/>
              <w:rPr>
                <w:rFonts w:ascii="Times New Roman" w:hAnsi="Times New Roman"/>
                <w:color w:val="000000" w:themeColor="text1"/>
                <w:sz w:val="20"/>
                <w:szCs w:val="20"/>
              </w:rPr>
            </w:pPr>
          </w:p>
        </w:tc>
        <w:tc>
          <w:tcPr>
            <w:tcW w:w="506" w:type="pct"/>
            <w:vMerge/>
            <w:shd w:val="clear" w:color="auto" w:fill="C6D9F1" w:themeFill="text2" w:themeFillTint="33"/>
          </w:tcPr>
          <w:p w14:paraId="0EE396C3" w14:textId="77777777" w:rsidR="001A60A9" w:rsidRPr="003F15D9" w:rsidRDefault="001A60A9" w:rsidP="00544E6D">
            <w:pPr>
              <w:widowControl w:val="0"/>
              <w:spacing w:after="0" w:line="240" w:lineRule="auto"/>
              <w:contextualSpacing/>
              <w:jc w:val="center"/>
              <w:rPr>
                <w:rFonts w:ascii="Times New Roman" w:hAnsi="Times New Roman"/>
                <w:color w:val="000000" w:themeColor="text1"/>
                <w:sz w:val="20"/>
                <w:szCs w:val="20"/>
              </w:rPr>
            </w:pPr>
          </w:p>
        </w:tc>
        <w:tc>
          <w:tcPr>
            <w:tcW w:w="538" w:type="pct"/>
            <w:vMerge/>
            <w:shd w:val="clear" w:color="auto" w:fill="C6D9F1" w:themeFill="text2" w:themeFillTint="33"/>
          </w:tcPr>
          <w:p w14:paraId="4C1B6931" w14:textId="77777777" w:rsidR="001A60A9" w:rsidRPr="003F15D9" w:rsidRDefault="001A60A9" w:rsidP="00544E6D">
            <w:pPr>
              <w:widowControl w:val="0"/>
              <w:spacing w:after="0" w:line="240" w:lineRule="auto"/>
              <w:contextualSpacing/>
              <w:jc w:val="center"/>
              <w:rPr>
                <w:rFonts w:ascii="Times New Roman" w:hAnsi="Times New Roman"/>
                <w:color w:val="000000" w:themeColor="text1"/>
                <w:sz w:val="20"/>
                <w:szCs w:val="20"/>
              </w:rPr>
            </w:pPr>
          </w:p>
        </w:tc>
        <w:tc>
          <w:tcPr>
            <w:tcW w:w="517" w:type="pct"/>
            <w:vMerge/>
            <w:shd w:val="clear" w:color="auto" w:fill="C6D9F1" w:themeFill="text2" w:themeFillTint="33"/>
          </w:tcPr>
          <w:p w14:paraId="529F5909" w14:textId="77777777" w:rsidR="001A60A9" w:rsidRPr="003F15D9" w:rsidRDefault="001A60A9" w:rsidP="00544E6D">
            <w:pPr>
              <w:widowControl w:val="0"/>
              <w:spacing w:after="0" w:line="240" w:lineRule="auto"/>
              <w:contextualSpacing/>
              <w:jc w:val="center"/>
              <w:rPr>
                <w:rFonts w:ascii="Times New Roman" w:hAnsi="Times New Roman"/>
                <w:color w:val="000000" w:themeColor="text1"/>
                <w:sz w:val="20"/>
                <w:szCs w:val="20"/>
              </w:rPr>
            </w:pPr>
          </w:p>
        </w:tc>
        <w:tc>
          <w:tcPr>
            <w:tcW w:w="692" w:type="pct"/>
            <w:vMerge/>
            <w:shd w:val="clear" w:color="auto" w:fill="EEECE1" w:themeFill="background2"/>
          </w:tcPr>
          <w:p w14:paraId="46279F1D" w14:textId="77777777" w:rsidR="001A60A9" w:rsidRPr="003F15D9" w:rsidRDefault="001A60A9" w:rsidP="00544E6D">
            <w:pPr>
              <w:widowControl w:val="0"/>
              <w:spacing w:after="0" w:line="240" w:lineRule="auto"/>
              <w:contextualSpacing/>
              <w:jc w:val="center"/>
              <w:rPr>
                <w:rFonts w:ascii="Times New Roman" w:hAnsi="Times New Roman"/>
                <w:color w:val="000000" w:themeColor="text1"/>
                <w:sz w:val="20"/>
                <w:szCs w:val="20"/>
              </w:rPr>
            </w:pPr>
          </w:p>
        </w:tc>
      </w:tr>
      <w:bookmarkEnd w:id="2"/>
    </w:tbl>
    <w:p w14:paraId="71B0134A" w14:textId="77777777" w:rsidR="00764347" w:rsidRDefault="00764347" w:rsidP="00082015">
      <w:pPr>
        <w:spacing w:after="120"/>
        <w:ind w:firstLine="709"/>
        <w:jc w:val="both"/>
        <w:rPr>
          <w:rFonts w:ascii="Times New Roman" w:hAnsi="Times New Roman"/>
          <w:b/>
          <w:bCs/>
        </w:rPr>
      </w:pPr>
    </w:p>
    <w:p w14:paraId="0AE0F266" w14:textId="77777777" w:rsidR="00103E93" w:rsidRPr="001E6F93" w:rsidRDefault="00103E93" w:rsidP="00082015">
      <w:pPr>
        <w:spacing w:after="120"/>
        <w:ind w:firstLine="709"/>
        <w:jc w:val="both"/>
        <w:rPr>
          <w:rFonts w:ascii="Times New Roman" w:hAnsi="Times New Roman"/>
          <w:b/>
          <w:bCs/>
        </w:rPr>
      </w:pPr>
      <w:r w:rsidRPr="001E6F93">
        <w:rPr>
          <w:rFonts w:ascii="Times New Roman" w:hAnsi="Times New Roman"/>
          <w:b/>
          <w:bCs/>
        </w:rPr>
        <w:t>Обозначения:</w:t>
      </w:r>
    </w:p>
    <w:p w14:paraId="72BFF7E9" w14:textId="77777777" w:rsidR="00103E93" w:rsidRDefault="00103E93" w:rsidP="00082015">
      <w:pPr>
        <w:spacing w:after="120"/>
        <w:ind w:firstLine="709"/>
        <w:jc w:val="both"/>
        <w:rPr>
          <w:rFonts w:ascii="Times New Roman" w:hAnsi="Times New Roman"/>
        </w:rPr>
      </w:pPr>
      <w:r>
        <w:rPr>
          <w:rFonts w:ascii="Times New Roman" w:hAnsi="Times New Roman"/>
        </w:rPr>
        <w:t xml:space="preserve">ПС 1 – Профессиональный стандарт 1 – </w:t>
      </w:r>
      <w:r w:rsidR="00712BE3">
        <w:rPr>
          <w:noProof/>
        </w:rPr>
      </w:r>
      <w:r w:rsidR="00712BE3">
        <w:rPr>
          <w:noProof/>
        </w:rPr>
        <w:pict w14:anchorId="4B62E665">
          <v:rect id="Прямоугольник 7" o:spid="_x0000_s2054" style="width:12.75pt;height:12.75pt;visibility:visible;mso-left-percent:-10001;mso-top-percent:-10001;mso-position-horizontal:absolute;mso-position-horizontal-relative:char;mso-position-vertical:absolute;mso-position-vertical-relative:line;mso-left-percent:-10001;mso-top-percent:-10001;v-text-anchor:middle" fillcolor="#d6e3bc [1302]" strokecolor="#2f528f" strokeweight="1pt">
            <w10:anchorlock/>
          </v:rect>
        </w:pict>
      </w:r>
      <w:r w:rsidR="001E6F93">
        <w:tab/>
      </w:r>
      <w:r w:rsidR="001E6F93">
        <w:tab/>
      </w:r>
      <w:r w:rsidR="001E6F93">
        <w:tab/>
      </w:r>
      <w:r>
        <w:rPr>
          <w:rFonts w:ascii="Times New Roman" w:hAnsi="Times New Roman"/>
        </w:rPr>
        <w:t xml:space="preserve">ПС 2 – Профессиональный стандарт 2 – </w:t>
      </w:r>
      <w:r w:rsidR="00712BE3">
        <w:rPr>
          <w:noProof/>
        </w:rPr>
      </w:r>
      <w:r w:rsidR="00712BE3">
        <w:rPr>
          <w:noProof/>
        </w:rPr>
        <w:pict w14:anchorId="6BC36295">
          <v:rect id="Прямоугольник 8" o:spid="_x0000_s2053" style="width:12.75pt;height:12.75pt;visibility:visible;mso-left-percent:-10001;mso-top-percent:-10001;mso-position-horizontal:absolute;mso-position-horizontal-relative:char;mso-position-vertical:absolute;mso-position-vertical-relative:line;mso-left-percent:-10001;mso-top-percent:-10001;v-text-anchor:middle" fillcolor="#fbe5d6" strokecolor="#2f528f" strokeweight="1pt">
            <w10:anchorlock/>
          </v:rect>
        </w:pict>
      </w:r>
    </w:p>
    <w:p w14:paraId="4996A313" w14:textId="77777777" w:rsidR="00103E93" w:rsidRDefault="00103E93" w:rsidP="00082015">
      <w:pPr>
        <w:spacing w:after="120"/>
        <w:ind w:firstLine="709"/>
        <w:jc w:val="both"/>
        <w:rPr>
          <w:rFonts w:ascii="Times New Roman" w:hAnsi="Times New Roman"/>
        </w:rPr>
      </w:pPr>
      <w:r>
        <w:rPr>
          <w:rFonts w:ascii="Times New Roman" w:hAnsi="Times New Roman"/>
        </w:rPr>
        <w:t>ОТФ – обобщенная трудовая функция</w:t>
      </w:r>
      <w:r w:rsidR="001E6F93">
        <w:rPr>
          <w:rFonts w:ascii="Times New Roman" w:hAnsi="Times New Roman"/>
        </w:rPr>
        <w:tab/>
      </w:r>
      <w:r w:rsidR="001E6F93">
        <w:rPr>
          <w:rFonts w:ascii="Times New Roman" w:hAnsi="Times New Roman"/>
        </w:rPr>
        <w:tab/>
      </w:r>
      <w:r w:rsidR="001E6F93">
        <w:rPr>
          <w:rFonts w:ascii="Times New Roman" w:hAnsi="Times New Roman"/>
        </w:rPr>
        <w:tab/>
      </w:r>
      <w:r>
        <w:rPr>
          <w:rFonts w:ascii="Times New Roman" w:hAnsi="Times New Roman"/>
        </w:rPr>
        <w:t>ТР – трудовая функция</w:t>
      </w:r>
    </w:p>
    <w:p w14:paraId="32FAEC71" w14:textId="7DB77C96" w:rsidR="00103E93" w:rsidRDefault="00103E93" w:rsidP="003101DD">
      <w:pPr>
        <w:spacing w:after="120"/>
        <w:ind w:left="8496" w:hanging="7785"/>
        <w:jc w:val="both"/>
        <w:rPr>
          <w:rFonts w:ascii="Times New Roman" w:hAnsi="Times New Roman"/>
        </w:rPr>
      </w:pPr>
      <w:r>
        <w:rPr>
          <w:rFonts w:ascii="Times New Roman" w:hAnsi="Times New Roman"/>
        </w:rPr>
        <w:lastRenderedPageBreak/>
        <w:t xml:space="preserve">ФГОС – федеральный государственный образовательный стандарт – </w:t>
      </w:r>
      <w:r w:rsidR="00712BE3">
        <w:rPr>
          <w:noProof/>
        </w:rPr>
      </w:r>
      <w:r w:rsidR="00712BE3">
        <w:rPr>
          <w:noProof/>
        </w:rPr>
        <w:pict w14:anchorId="2D03FD41">
          <v:rect id="Прямоугольник 2" o:spid="_x0000_s2052" style="width:12.75pt;height:12.75pt;visibility:visible;mso-left-percent:-10001;mso-top-percent:-10001;mso-position-horizontal:absolute;mso-position-horizontal-relative:char;mso-position-vertical:absolute;mso-position-vertical-relative:line;mso-left-percent:-10001;mso-top-percent:-10001;v-text-anchor:middle" fillcolor="#b4c7e7" strokeweight="1pt">
            <w10:anchorlock/>
          </v:rect>
        </w:pict>
      </w:r>
      <w:r w:rsidR="001E6F93">
        <w:tab/>
      </w:r>
      <w:r>
        <w:rPr>
          <w:rFonts w:ascii="Times New Roman" w:hAnsi="Times New Roman"/>
        </w:rPr>
        <w:t>ВД – вид деятельности</w:t>
      </w:r>
      <w:r w:rsidR="003101DD">
        <w:rPr>
          <w:rFonts w:ascii="Times New Roman" w:hAnsi="Times New Roman"/>
        </w:rPr>
        <w:tab/>
        <w:t>ПК – профессиональная</w:t>
      </w:r>
      <w:r w:rsidR="003B34F5">
        <w:rPr>
          <w:rFonts w:ascii="Times New Roman" w:hAnsi="Times New Roman"/>
        </w:rPr>
        <w:t xml:space="preserve"> </w:t>
      </w:r>
      <w:r w:rsidR="003101DD">
        <w:rPr>
          <w:rFonts w:ascii="Times New Roman" w:hAnsi="Times New Roman"/>
        </w:rPr>
        <w:t xml:space="preserve"> компетенция, в том числе для цифровой экономики.</w:t>
      </w:r>
    </w:p>
    <w:p w14:paraId="38103D1E" w14:textId="77777777" w:rsidR="005D414E" w:rsidRDefault="005D414E" w:rsidP="00082015">
      <w:pPr>
        <w:spacing w:after="120"/>
        <w:ind w:firstLine="709"/>
        <w:jc w:val="both"/>
      </w:pPr>
    </w:p>
    <w:p w14:paraId="6205839C" w14:textId="77777777" w:rsidR="00E2773C" w:rsidRPr="00794D49" w:rsidRDefault="00E2773C" w:rsidP="005D414E">
      <w:pPr>
        <w:spacing w:after="0"/>
        <w:ind w:firstLine="709"/>
        <w:jc w:val="both"/>
        <w:rPr>
          <w:rFonts w:ascii="Times New Roman" w:hAnsi="Times New Roman"/>
        </w:rPr>
      </w:pPr>
    </w:p>
    <w:p w14:paraId="0896DE1A" w14:textId="77777777" w:rsidR="00D539DF" w:rsidRDefault="00103E93" w:rsidP="00D539DF">
      <w:pPr>
        <w:tabs>
          <w:tab w:val="left" w:pos="204"/>
        </w:tabs>
        <w:jc w:val="center"/>
        <w:rPr>
          <w:rFonts w:ascii="Times New Roman" w:hAnsi="Times New Roman"/>
          <w:b/>
          <w:bCs/>
          <w:sz w:val="24"/>
          <w:szCs w:val="24"/>
        </w:rPr>
      </w:pPr>
      <w:r>
        <w:rPr>
          <w:rFonts w:ascii="Times New Roman" w:hAnsi="Times New Roman"/>
        </w:rPr>
        <w:br w:type="page"/>
      </w:r>
      <w:r w:rsidR="00D539DF" w:rsidRPr="00502C11">
        <w:rPr>
          <w:rFonts w:ascii="Times New Roman" w:hAnsi="Times New Roman"/>
          <w:b/>
          <w:bCs/>
          <w:sz w:val="24"/>
          <w:szCs w:val="24"/>
        </w:rPr>
        <w:lastRenderedPageBreak/>
        <w:t>Таблица 2 – Модель компетенций выпускника (</w:t>
      </w:r>
      <w:proofErr w:type="spellStart"/>
      <w:r w:rsidR="00D539DF" w:rsidRPr="00502C11">
        <w:rPr>
          <w:rFonts w:ascii="Times New Roman" w:hAnsi="Times New Roman"/>
          <w:b/>
          <w:bCs/>
          <w:sz w:val="24"/>
          <w:szCs w:val="24"/>
        </w:rPr>
        <w:t>надпрофессиональная</w:t>
      </w:r>
      <w:proofErr w:type="spellEnd"/>
      <w:r w:rsidR="00D539DF" w:rsidRPr="00502C11">
        <w:rPr>
          <w:rFonts w:ascii="Times New Roman" w:hAnsi="Times New Roman"/>
          <w:b/>
          <w:bCs/>
          <w:sz w:val="24"/>
          <w:szCs w:val="24"/>
        </w:rPr>
        <w:t xml:space="preserve">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2502"/>
        <w:gridCol w:w="2507"/>
        <w:gridCol w:w="2711"/>
        <w:gridCol w:w="9500"/>
      </w:tblGrid>
      <w:tr w:rsidR="00F45002" w14:paraId="652E65A3" w14:textId="77777777" w:rsidTr="00F45002">
        <w:trPr>
          <w:tblHeader/>
        </w:trPr>
        <w:tc>
          <w:tcPr>
            <w:tcW w:w="1043"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ED34A8A" w14:textId="77777777" w:rsidR="00F45002" w:rsidRDefault="00F45002">
            <w:pPr>
              <w:tabs>
                <w:tab w:val="left" w:pos="204"/>
              </w:tabs>
              <w:spacing w:after="0"/>
              <w:jc w:val="center"/>
              <w:rPr>
                <w:rFonts w:ascii="Times New Roman" w:hAnsi="Times New Roman"/>
                <w:b/>
                <w:bCs/>
                <w:sz w:val="20"/>
                <w:szCs w:val="20"/>
              </w:rPr>
            </w:pPr>
            <w:r>
              <w:rPr>
                <w:rFonts w:ascii="Times New Roman" w:hAnsi="Times New Roman"/>
                <w:b/>
                <w:bCs/>
                <w:sz w:val="20"/>
                <w:szCs w:val="20"/>
              </w:rPr>
              <w:t>Корпоративные компетенции</w:t>
            </w:r>
          </w:p>
        </w:tc>
        <w:tc>
          <w:tcPr>
            <w:tcW w:w="1774" w:type="pct"/>
            <w:gridSpan w:val="3"/>
            <w:tcBorders>
              <w:top w:val="single" w:sz="4" w:space="0" w:color="auto"/>
              <w:left w:val="single" w:sz="4" w:space="0" w:color="auto"/>
              <w:bottom w:val="single" w:sz="4" w:space="0" w:color="auto"/>
              <w:right w:val="single" w:sz="4" w:space="0" w:color="auto"/>
            </w:tcBorders>
            <w:shd w:val="clear" w:color="auto" w:fill="FFF2CC"/>
            <w:vAlign w:val="center"/>
            <w:hideMark/>
          </w:tcPr>
          <w:p w14:paraId="2ADF415D" w14:textId="77777777" w:rsidR="00F45002" w:rsidRDefault="00F45002">
            <w:pPr>
              <w:tabs>
                <w:tab w:val="left" w:pos="204"/>
              </w:tabs>
              <w:spacing w:after="0"/>
              <w:jc w:val="center"/>
              <w:rPr>
                <w:rFonts w:ascii="Times New Roman" w:hAnsi="Times New Roman"/>
                <w:sz w:val="20"/>
                <w:szCs w:val="20"/>
              </w:rPr>
            </w:pPr>
            <w:r>
              <w:rPr>
                <w:rFonts w:ascii="Times New Roman" w:hAnsi="Times New Roman"/>
                <w:sz w:val="20"/>
                <w:szCs w:val="20"/>
              </w:rPr>
              <w:t>Показатель сформированности корпоративных компетенций согласно требованиям предприятия-работодателя (выбирается один из уровней)</w:t>
            </w:r>
          </w:p>
        </w:tc>
        <w:tc>
          <w:tcPr>
            <w:tcW w:w="2183"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1DB4D39" w14:textId="77777777" w:rsidR="00F45002" w:rsidRDefault="00F45002">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F45002" w14:paraId="180B6562" w14:textId="77777777" w:rsidTr="00F45002">
        <w:trPr>
          <w:trHeight w:val="826"/>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FE0790" w14:textId="77777777" w:rsidR="00F45002" w:rsidRDefault="00F45002">
            <w:pPr>
              <w:spacing w:after="0" w:line="240" w:lineRule="auto"/>
              <w:rPr>
                <w:rFonts w:ascii="Times New Roman" w:hAnsi="Times New Roman"/>
                <w:b/>
                <w:bCs/>
                <w:sz w:val="20"/>
                <w:szCs w:val="20"/>
              </w:rPr>
            </w:pPr>
          </w:p>
        </w:tc>
        <w:tc>
          <w:tcPr>
            <w:tcW w:w="575"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0F7507FE" w14:textId="77777777" w:rsidR="00F45002" w:rsidRDefault="00F45002">
            <w:pPr>
              <w:spacing w:after="0"/>
              <w:jc w:val="center"/>
              <w:rPr>
                <w:rFonts w:ascii="Times New Roman" w:hAnsi="Times New Roman"/>
                <w:b/>
                <w:sz w:val="16"/>
                <w:szCs w:val="16"/>
              </w:rPr>
            </w:pPr>
            <w:r>
              <w:rPr>
                <w:rFonts w:ascii="Times New Roman" w:hAnsi="Times New Roman"/>
                <w:b/>
                <w:sz w:val="16"/>
                <w:szCs w:val="16"/>
              </w:rPr>
              <w:t>0</w:t>
            </w:r>
          </w:p>
          <w:p w14:paraId="17C0453C" w14:textId="77777777" w:rsidR="00F45002" w:rsidRDefault="00F45002">
            <w:pPr>
              <w:tabs>
                <w:tab w:val="left" w:pos="204"/>
              </w:tabs>
              <w:spacing w:after="0"/>
              <w:jc w:val="center"/>
              <w:rPr>
                <w:rFonts w:ascii="Times New Roman" w:hAnsi="Times New Roman"/>
                <w:b/>
                <w:sz w:val="16"/>
                <w:szCs w:val="16"/>
              </w:rPr>
            </w:pPr>
            <w:r>
              <w:rPr>
                <w:rFonts w:ascii="Times New Roman" w:hAnsi="Times New Roman"/>
                <w:b/>
                <w:sz w:val="16"/>
                <w:szCs w:val="16"/>
              </w:rPr>
              <w:t>Начальный уровень*</w:t>
            </w:r>
          </w:p>
        </w:tc>
        <w:tc>
          <w:tcPr>
            <w:tcW w:w="576"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462CDDD9" w14:textId="77777777" w:rsidR="00F45002" w:rsidRDefault="00F45002">
            <w:pPr>
              <w:spacing w:after="0"/>
              <w:jc w:val="center"/>
              <w:rPr>
                <w:rFonts w:ascii="Times New Roman" w:hAnsi="Times New Roman"/>
                <w:b/>
                <w:sz w:val="16"/>
                <w:szCs w:val="16"/>
              </w:rPr>
            </w:pPr>
            <w:r>
              <w:rPr>
                <w:rFonts w:ascii="Times New Roman" w:hAnsi="Times New Roman"/>
                <w:b/>
                <w:sz w:val="16"/>
                <w:szCs w:val="16"/>
              </w:rPr>
              <w:t>1</w:t>
            </w:r>
          </w:p>
          <w:p w14:paraId="42479983" w14:textId="77777777" w:rsidR="00F45002" w:rsidRDefault="00F45002">
            <w:pPr>
              <w:tabs>
                <w:tab w:val="left" w:pos="204"/>
              </w:tabs>
              <w:spacing w:after="0"/>
              <w:jc w:val="center"/>
              <w:rPr>
                <w:rFonts w:ascii="Times New Roman" w:hAnsi="Times New Roman"/>
                <w:b/>
                <w:sz w:val="16"/>
                <w:szCs w:val="16"/>
              </w:rPr>
            </w:pPr>
            <w:r>
              <w:rPr>
                <w:rFonts w:ascii="Times New Roman" w:hAnsi="Times New Roman"/>
                <w:b/>
                <w:sz w:val="16"/>
                <w:szCs w:val="16"/>
              </w:rPr>
              <w:t>Базовый уровень**</w:t>
            </w:r>
          </w:p>
        </w:tc>
        <w:tc>
          <w:tcPr>
            <w:tcW w:w="623"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4FD8FB99" w14:textId="77777777" w:rsidR="00F45002" w:rsidRDefault="00F45002">
            <w:pPr>
              <w:spacing w:after="0"/>
              <w:jc w:val="center"/>
              <w:rPr>
                <w:rFonts w:ascii="Times New Roman" w:hAnsi="Times New Roman"/>
                <w:b/>
                <w:sz w:val="16"/>
                <w:szCs w:val="16"/>
              </w:rPr>
            </w:pPr>
            <w:r>
              <w:rPr>
                <w:rFonts w:ascii="Times New Roman" w:hAnsi="Times New Roman"/>
                <w:b/>
                <w:sz w:val="16"/>
                <w:szCs w:val="16"/>
              </w:rPr>
              <w:t>2</w:t>
            </w:r>
          </w:p>
          <w:p w14:paraId="52390196" w14:textId="77777777" w:rsidR="00F45002" w:rsidRDefault="00F45002">
            <w:pPr>
              <w:tabs>
                <w:tab w:val="left" w:pos="204"/>
              </w:tabs>
              <w:spacing w:after="0"/>
              <w:jc w:val="center"/>
              <w:rPr>
                <w:rFonts w:ascii="Times New Roman" w:hAnsi="Times New Roman"/>
                <w:b/>
                <w:sz w:val="16"/>
                <w:szCs w:val="16"/>
              </w:rPr>
            </w:pPr>
            <w:r>
              <w:rPr>
                <w:rFonts w:ascii="Times New Roman" w:hAnsi="Times New Roman"/>
                <w:b/>
                <w:sz w:val="16"/>
                <w:szCs w:val="16"/>
              </w:rPr>
              <w:t>Повышенный уровень***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FEABA2" w14:textId="77777777" w:rsidR="00F45002" w:rsidRDefault="00F45002">
            <w:pPr>
              <w:spacing w:after="0" w:line="240" w:lineRule="auto"/>
              <w:rPr>
                <w:rFonts w:ascii="Times New Roman" w:hAnsi="Times New Roman"/>
                <w:sz w:val="20"/>
                <w:szCs w:val="20"/>
              </w:rPr>
            </w:pPr>
          </w:p>
        </w:tc>
      </w:tr>
      <w:tr w:rsidR="00F45002" w14:paraId="05EDE8C4" w14:textId="77777777" w:rsidTr="00F45002">
        <w:trPr>
          <w:trHeight w:val="1175"/>
        </w:trPr>
        <w:tc>
          <w:tcPr>
            <w:tcW w:w="1043"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083D1A13" w14:textId="77777777" w:rsidR="00F45002" w:rsidRDefault="00F45002">
            <w:pPr>
              <w:spacing w:after="0"/>
              <w:jc w:val="center"/>
              <w:rPr>
                <w:rFonts w:ascii="Times New Roman" w:hAnsi="Times New Roman"/>
                <w:b/>
                <w:bCs/>
                <w:sz w:val="20"/>
                <w:szCs w:val="20"/>
              </w:rPr>
            </w:pPr>
            <w:r>
              <w:rPr>
                <w:rFonts w:ascii="Times New Roman" w:hAnsi="Times New Roman"/>
                <w:b/>
                <w:bCs/>
                <w:sz w:val="20"/>
                <w:szCs w:val="20"/>
              </w:rPr>
              <w:t>Корпоративная компетенция 1</w:t>
            </w:r>
          </w:p>
          <w:p w14:paraId="2B1E0A98" w14:textId="77777777" w:rsidR="00F45002" w:rsidRDefault="00F45002">
            <w:pPr>
              <w:spacing w:after="0"/>
              <w:jc w:val="center"/>
              <w:rPr>
                <w:rFonts w:ascii="Times New Roman" w:hAnsi="Times New Roman"/>
                <w:bCs/>
                <w:smallCaps/>
                <w:sz w:val="20"/>
                <w:szCs w:val="20"/>
              </w:rPr>
            </w:pPr>
            <w:r>
              <w:rPr>
                <w:rFonts w:ascii="Times New Roman" w:hAnsi="Times New Roman"/>
                <w:bCs/>
                <w:sz w:val="20"/>
                <w:szCs w:val="20"/>
              </w:rPr>
              <w:t>Системное мышление</w:t>
            </w:r>
            <w:r>
              <w:rPr>
                <w:rFonts w:ascii="Times New Roman" w:hAnsi="Times New Roman"/>
                <w:bCs/>
                <w:smallCaps/>
                <w:sz w:val="20"/>
                <w:szCs w:val="20"/>
              </w:rPr>
              <w:t xml:space="preserve"> /</w:t>
            </w:r>
          </w:p>
          <w:p w14:paraId="3A892BD5" w14:textId="77777777" w:rsidR="00F45002" w:rsidRDefault="00F45002">
            <w:pPr>
              <w:tabs>
                <w:tab w:val="left" w:pos="204"/>
              </w:tabs>
              <w:spacing w:after="0"/>
              <w:jc w:val="center"/>
              <w:rPr>
                <w:rFonts w:ascii="Times New Roman" w:hAnsi="Times New Roman"/>
                <w:sz w:val="20"/>
                <w:szCs w:val="20"/>
              </w:rPr>
            </w:pPr>
            <w:r>
              <w:rPr>
                <w:rFonts w:ascii="Times New Roman" w:hAnsi="Times New Roman"/>
                <w:bCs/>
                <w:sz w:val="20"/>
                <w:szCs w:val="20"/>
              </w:rPr>
              <w:t>Анализ информации и выработка решений</w:t>
            </w:r>
          </w:p>
        </w:tc>
        <w:tc>
          <w:tcPr>
            <w:tcW w:w="575"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3B635036" w14:textId="77777777" w:rsidR="00F45002" w:rsidRDefault="00F45002">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6"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6C090C8B" w14:textId="77777777" w:rsidR="00F45002" w:rsidRDefault="00F45002">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623"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32332409" w14:textId="77777777" w:rsidR="00F45002" w:rsidRDefault="00F45002">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183" w:type="pct"/>
            <w:tcBorders>
              <w:top w:val="single" w:sz="4" w:space="0" w:color="auto"/>
              <w:left w:val="single" w:sz="4" w:space="0" w:color="auto"/>
              <w:bottom w:val="single" w:sz="4" w:space="0" w:color="auto"/>
              <w:right w:val="single" w:sz="4" w:space="0" w:color="auto"/>
            </w:tcBorders>
            <w:shd w:val="clear" w:color="auto" w:fill="BDD6EE"/>
            <w:vAlign w:val="center"/>
          </w:tcPr>
          <w:p w14:paraId="6EFA4AB4" w14:textId="77777777" w:rsidR="00F45002" w:rsidRPr="006E548D" w:rsidRDefault="00F45002" w:rsidP="00F45002">
            <w:pPr>
              <w:spacing w:after="0" w:line="240" w:lineRule="auto"/>
              <w:rPr>
                <w:rFonts w:ascii="Times New Roman" w:hAnsi="Times New Roman"/>
                <w:sz w:val="20"/>
                <w:szCs w:val="20"/>
              </w:rPr>
            </w:pPr>
            <w:r w:rsidRPr="006E548D">
              <w:rPr>
                <w:rFonts w:ascii="Times New Roman" w:hAnsi="Times New Roman"/>
                <w:sz w:val="20"/>
                <w:szCs w:val="20"/>
              </w:rPr>
              <w:t>ОК 01 Выбирать способы решения задач профессиональной деятельности, применительно к различным контекстам.</w:t>
            </w:r>
          </w:p>
          <w:p w14:paraId="1310C8A4" w14:textId="77777777" w:rsidR="00F45002" w:rsidRDefault="00F45002" w:rsidP="00F45002">
            <w:pPr>
              <w:spacing w:after="0" w:line="240" w:lineRule="auto"/>
              <w:rPr>
                <w:rFonts w:ascii="Times New Roman" w:hAnsi="Times New Roman"/>
                <w:bCs/>
                <w:sz w:val="20"/>
                <w:szCs w:val="24"/>
              </w:rPr>
            </w:pPr>
            <w:r w:rsidRPr="006E548D">
              <w:rPr>
                <w:rFonts w:ascii="Times New Roman" w:hAnsi="Times New Roman"/>
                <w:sz w:val="20"/>
                <w:szCs w:val="20"/>
              </w:rPr>
              <w:t>ОК 02 Осуществлять поиск, анализ и интерпретацию информации, необходимой для выполнения задач профессиональной деятельности.</w:t>
            </w:r>
          </w:p>
        </w:tc>
      </w:tr>
      <w:tr w:rsidR="00F45002" w14:paraId="1979D60E" w14:textId="77777777" w:rsidTr="00F45002">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130748A0" w14:textId="77777777" w:rsidR="00F45002" w:rsidRDefault="00F45002">
            <w:pPr>
              <w:tabs>
                <w:tab w:val="left" w:pos="204"/>
              </w:tabs>
              <w:spacing w:after="0"/>
              <w:jc w:val="both"/>
              <w:rPr>
                <w:rFonts w:ascii="Times New Roman" w:hAnsi="Times New Roman"/>
                <w:b/>
                <w:bCs/>
                <w:sz w:val="18"/>
                <w:szCs w:val="18"/>
              </w:rPr>
            </w:pPr>
            <w:r>
              <w:rPr>
                <w:rFonts w:ascii="Times New Roman" w:hAnsi="Times New Roman"/>
                <w:b/>
                <w:bCs/>
                <w:sz w:val="18"/>
                <w:szCs w:val="18"/>
              </w:rPr>
              <w:t xml:space="preserve">Описание. </w:t>
            </w:r>
            <w:r>
              <w:rPr>
                <w:rFonts w:ascii="Times New Roman" w:hAnsi="Times New Roman"/>
                <w:bCs/>
                <w:sz w:val="18"/>
                <w:szCs w:val="18"/>
              </w:rPr>
              <w:t>С</w:t>
            </w:r>
            <w:r>
              <w:rPr>
                <w:rFonts w:ascii="Times New Roman" w:hAnsi="Times New Roman"/>
                <w:color w:val="000000"/>
                <w:sz w:val="18"/>
                <w:szCs w:val="18"/>
              </w:rPr>
              <w:t>амостоятельно использует современные и достоверные источники получения информации для поиска и принятия оптимального решения. Эффективно работает с разноплановой информацией: быстро анализирует и корректно работает с различного рода информацией, выделяет главное, отсекает второстепенное, устанавливает взаимосвязи между разрозненными данными, систематизирует и анализирует данные, делает верные логичные выводы. Принимает взвешенные решения на основе собранных данных, анализирует риски и потенциальные ограничения, рассматривает возможные альтернативные варианты действий. При необходимости предлагает непопулярные решения</w:t>
            </w:r>
            <w:r>
              <w:rPr>
                <w:rFonts w:ascii="Times New Roman" w:hAnsi="Times New Roman"/>
                <w:b/>
                <w:bCs/>
                <w:sz w:val="18"/>
                <w:szCs w:val="18"/>
              </w:rPr>
              <w:t>.</w:t>
            </w:r>
          </w:p>
        </w:tc>
      </w:tr>
      <w:tr w:rsidR="00F45002" w14:paraId="4239E563" w14:textId="77777777" w:rsidTr="00902E44">
        <w:trPr>
          <w:trHeight w:val="464"/>
        </w:trPr>
        <w:tc>
          <w:tcPr>
            <w:tcW w:w="1043"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21585D7" w14:textId="77777777" w:rsidR="00F45002" w:rsidRDefault="00F45002">
            <w:pPr>
              <w:tabs>
                <w:tab w:val="left" w:pos="204"/>
              </w:tabs>
              <w:spacing w:after="0"/>
              <w:jc w:val="center"/>
              <w:rPr>
                <w:rFonts w:ascii="Times New Roman" w:hAnsi="Times New Roman"/>
                <w:b/>
                <w:bCs/>
                <w:sz w:val="20"/>
                <w:szCs w:val="20"/>
              </w:rPr>
            </w:pPr>
            <w:r>
              <w:rPr>
                <w:rFonts w:ascii="Times New Roman" w:hAnsi="Times New Roman"/>
                <w:b/>
                <w:bCs/>
                <w:sz w:val="20"/>
                <w:szCs w:val="20"/>
              </w:rPr>
              <w:t>Корпоративная компетенция 2</w:t>
            </w:r>
          </w:p>
          <w:p w14:paraId="3EBC7022" w14:textId="77777777" w:rsidR="00F45002" w:rsidRDefault="00F45002">
            <w:pPr>
              <w:tabs>
                <w:tab w:val="left" w:pos="204"/>
              </w:tabs>
              <w:spacing w:after="0"/>
              <w:jc w:val="center"/>
              <w:rPr>
                <w:rFonts w:ascii="Times New Roman" w:hAnsi="Times New Roman"/>
                <w:sz w:val="20"/>
                <w:szCs w:val="20"/>
              </w:rPr>
            </w:pPr>
            <w:r>
              <w:rPr>
                <w:rFonts w:ascii="Times New Roman" w:hAnsi="Times New Roman"/>
                <w:bCs/>
                <w:sz w:val="20"/>
                <w:szCs w:val="20"/>
              </w:rPr>
              <w:t>Планирование и организация деятельности</w:t>
            </w:r>
          </w:p>
        </w:tc>
        <w:tc>
          <w:tcPr>
            <w:tcW w:w="575"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E2698E6" w14:textId="77777777" w:rsidR="00F45002" w:rsidRDefault="00F45002">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6"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9C49383" w14:textId="77777777" w:rsidR="00F45002" w:rsidRDefault="00F45002">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623"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55BC7E7" w14:textId="77777777" w:rsidR="00F45002" w:rsidRDefault="00F45002">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183" w:type="pct"/>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3D10D56A" w14:textId="77777777" w:rsidR="00902E44" w:rsidRPr="006E548D" w:rsidRDefault="00902E44" w:rsidP="00902E44">
            <w:pPr>
              <w:spacing w:after="0" w:line="240" w:lineRule="auto"/>
              <w:rPr>
                <w:rFonts w:ascii="Times New Roman" w:hAnsi="Times New Roman"/>
                <w:sz w:val="20"/>
                <w:szCs w:val="20"/>
              </w:rPr>
            </w:pPr>
            <w:r w:rsidRPr="006E548D">
              <w:rPr>
                <w:rFonts w:ascii="Times New Roman" w:hAnsi="Times New Roman"/>
                <w:sz w:val="20"/>
                <w:szCs w:val="20"/>
              </w:rPr>
              <w:t>ОК 01 Выбирать способы решения задач профессиональной деятельности, применительно к различным контекстам.</w:t>
            </w:r>
          </w:p>
          <w:p w14:paraId="49D81DF2" w14:textId="77777777" w:rsidR="00902E44" w:rsidRPr="006E548D" w:rsidRDefault="00902E44" w:rsidP="00902E44">
            <w:pPr>
              <w:spacing w:after="0" w:line="240" w:lineRule="auto"/>
              <w:rPr>
                <w:rFonts w:ascii="Times New Roman" w:hAnsi="Times New Roman"/>
                <w:sz w:val="20"/>
                <w:szCs w:val="20"/>
              </w:rPr>
            </w:pPr>
            <w:r w:rsidRPr="006E548D">
              <w:rPr>
                <w:rFonts w:ascii="Times New Roman" w:hAnsi="Times New Roman"/>
                <w:sz w:val="20"/>
                <w:szCs w:val="20"/>
              </w:rPr>
              <w:t>ОК 02 Осуществлять поиск, анализ и интерпретацию информации, необходимой для выполнения задач профессиональной деятельности.</w:t>
            </w:r>
          </w:p>
          <w:p w14:paraId="0301AFF9" w14:textId="77777777" w:rsidR="00902E44" w:rsidRPr="006E548D" w:rsidRDefault="00902E44" w:rsidP="00902E44">
            <w:pPr>
              <w:spacing w:after="0" w:line="240" w:lineRule="auto"/>
              <w:rPr>
                <w:rFonts w:ascii="Times New Roman" w:hAnsi="Times New Roman"/>
                <w:sz w:val="20"/>
                <w:szCs w:val="20"/>
              </w:rPr>
            </w:pPr>
            <w:r w:rsidRPr="006E548D">
              <w:rPr>
                <w:rFonts w:ascii="Times New Roman" w:hAnsi="Times New Roman"/>
                <w:sz w:val="20"/>
                <w:szCs w:val="20"/>
              </w:rPr>
              <w:t>ОК 04 Работать в коллективе и команде, эффективно взаимодействовать с коллегами, руководством, клиентами.</w:t>
            </w:r>
          </w:p>
          <w:p w14:paraId="72C89BE0" w14:textId="77777777" w:rsidR="00902E44" w:rsidRPr="006E548D" w:rsidRDefault="00902E44" w:rsidP="00902E44">
            <w:pPr>
              <w:spacing w:after="0" w:line="240" w:lineRule="auto"/>
              <w:rPr>
                <w:rFonts w:ascii="Times New Roman" w:hAnsi="Times New Roman"/>
                <w:sz w:val="20"/>
                <w:szCs w:val="20"/>
              </w:rPr>
            </w:pPr>
            <w:r w:rsidRPr="006E548D">
              <w:rPr>
                <w:rFonts w:ascii="Times New Roman" w:hAnsi="Times New Roman"/>
                <w:sz w:val="20"/>
                <w:szCs w:val="20"/>
              </w:rPr>
              <w:t>ОК 07 Содействовать сохранению окружающей среды, ресурсосбережению, эффективно действовать в чрезвычайных ситуациях.</w:t>
            </w:r>
          </w:p>
          <w:p w14:paraId="1510D7F7" w14:textId="77777777" w:rsidR="00F45002" w:rsidRDefault="00902E44" w:rsidP="00902E44">
            <w:pPr>
              <w:spacing w:after="0" w:line="240" w:lineRule="auto"/>
              <w:rPr>
                <w:rFonts w:ascii="Times New Roman" w:hAnsi="Times New Roman"/>
                <w:bCs/>
                <w:sz w:val="20"/>
                <w:szCs w:val="24"/>
              </w:rPr>
            </w:pPr>
            <w:r w:rsidRPr="006E548D">
              <w:rPr>
                <w:rFonts w:ascii="Times New Roman" w:hAnsi="Times New Roman"/>
                <w:sz w:val="20"/>
                <w:szCs w:val="20"/>
              </w:rPr>
              <w:t>ОК 09 Использовать информационные технологии в профессиональной деятельности.</w:t>
            </w:r>
          </w:p>
        </w:tc>
      </w:tr>
      <w:tr w:rsidR="00F45002" w14:paraId="248CC71D" w14:textId="77777777" w:rsidTr="00F45002">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21EBD2"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609D80"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86F28B"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139D6D"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8B641E" w14:textId="77777777" w:rsidR="00F45002" w:rsidRDefault="00F45002">
            <w:pPr>
              <w:spacing w:after="0" w:line="240" w:lineRule="auto"/>
              <w:rPr>
                <w:rFonts w:ascii="Times New Roman" w:hAnsi="Times New Roman"/>
                <w:bCs/>
                <w:sz w:val="20"/>
                <w:szCs w:val="24"/>
              </w:rPr>
            </w:pPr>
          </w:p>
        </w:tc>
      </w:tr>
      <w:tr w:rsidR="00F45002" w14:paraId="20A2AD13" w14:textId="77777777" w:rsidTr="00F45002">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BF72CF"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A44FC9"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958AAB"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F581E2"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84AB0B" w14:textId="77777777" w:rsidR="00F45002" w:rsidRDefault="00F45002">
            <w:pPr>
              <w:spacing w:after="0" w:line="240" w:lineRule="auto"/>
              <w:rPr>
                <w:rFonts w:ascii="Times New Roman" w:hAnsi="Times New Roman"/>
                <w:bCs/>
                <w:sz w:val="20"/>
                <w:szCs w:val="24"/>
              </w:rPr>
            </w:pPr>
          </w:p>
        </w:tc>
      </w:tr>
      <w:tr w:rsidR="00F45002" w14:paraId="0CB6B7FF" w14:textId="77777777" w:rsidTr="00F45002">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1BD670EB" w14:textId="77777777" w:rsidR="00F45002" w:rsidRDefault="00F45002">
            <w:pPr>
              <w:tabs>
                <w:tab w:val="left" w:pos="204"/>
              </w:tabs>
              <w:spacing w:after="0"/>
              <w:rPr>
                <w:rFonts w:ascii="Times New Roman" w:hAnsi="Times New Roman"/>
                <w:color w:val="000000"/>
                <w:sz w:val="18"/>
                <w:szCs w:val="18"/>
              </w:rPr>
            </w:pPr>
            <w:r>
              <w:rPr>
                <w:rFonts w:ascii="Times New Roman" w:hAnsi="Times New Roman"/>
                <w:b/>
                <w:bCs/>
                <w:sz w:val="18"/>
                <w:szCs w:val="18"/>
              </w:rPr>
              <w:t xml:space="preserve">Описание. </w:t>
            </w:r>
            <w:r>
              <w:rPr>
                <w:rFonts w:ascii="Times New Roman" w:hAnsi="Times New Roman"/>
                <w:color w:val="000000"/>
                <w:sz w:val="18"/>
                <w:szCs w:val="18"/>
              </w:rPr>
              <w:t xml:space="preserve">Эффективно планирует свою деятельность, составляет комплексный план действий для реализации задач: декомпозирует задачи на подзадачи, планирует этапы выполнения (по SMART),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 прогнозирует возможные варианты развития собственной деятельности, расставляет приоритеты, оценивает ресурсы (человеческие, временные, финансовые и т.п.) определяет сроки выполнения работы и меры контроля, пользуется </w:t>
            </w:r>
            <w:proofErr w:type="spellStart"/>
            <w:r>
              <w:rPr>
                <w:rFonts w:ascii="Times New Roman" w:hAnsi="Times New Roman"/>
                <w:color w:val="000000"/>
                <w:sz w:val="18"/>
                <w:szCs w:val="18"/>
              </w:rPr>
              <w:t>таск-трекерами</w:t>
            </w:r>
            <w:proofErr w:type="spellEnd"/>
            <w:r>
              <w:rPr>
                <w:rFonts w:ascii="Times New Roman" w:hAnsi="Times New Roman"/>
                <w:color w:val="000000"/>
                <w:sz w:val="18"/>
                <w:szCs w:val="18"/>
              </w:rPr>
              <w:t>.</w:t>
            </w:r>
          </w:p>
        </w:tc>
      </w:tr>
      <w:tr w:rsidR="00F45002" w14:paraId="7095A6F1" w14:textId="77777777" w:rsidTr="00902E44">
        <w:trPr>
          <w:trHeight w:val="464"/>
        </w:trPr>
        <w:tc>
          <w:tcPr>
            <w:tcW w:w="1043"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8BD7632" w14:textId="77777777" w:rsidR="00F45002" w:rsidRDefault="00F45002">
            <w:pPr>
              <w:tabs>
                <w:tab w:val="left" w:pos="204"/>
              </w:tabs>
              <w:spacing w:after="0"/>
              <w:jc w:val="center"/>
              <w:rPr>
                <w:rFonts w:ascii="Times New Roman" w:hAnsi="Times New Roman"/>
                <w:b/>
                <w:bCs/>
                <w:sz w:val="20"/>
                <w:szCs w:val="20"/>
              </w:rPr>
            </w:pPr>
            <w:r>
              <w:rPr>
                <w:rFonts w:ascii="Times New Roman" w:hAnsi="Times New Roman"/>
                <w:b/>
                <w:bCs/>
                <w:sz w:val="20"/>
                <w:szCs w:val="20"/>
              </w:rPr>
              <w:t>Корпоративная компетенция 3</w:t>
            </w:r>
          </w:p>
          <w:p w14:paraId="776C3DB8" w14:textId="77777777" w:rsidR="00F45002" w:rsidRDefault="00F45002">
            <w:pPr>
              <w:tabs>
                <w:tab w:val="left" w:pos="204"/>
              </w:tabs>
              <w:spacing w:after="0"/>
              <w:jc w:val="center"/>
              <w:rPr>
                <w:rFonts w:ascii="Times New Roman" w:hAnsi="Times New Roman"/>
                <w:sz w:val="20"/>
                <w:szCs w:val="20"/>
              </w:rPr>
            </w:pPr>
            <w:r>
              <w:rPr>
                <w:rFonts w:ascii="Times New Roman" w:hAnsi="Times New Roman"/>
                <w:bCs/>
                <w:sz w:val="20"/>
                <w:szCs w:val="20"/>
              </w:rPr>
              <w:t>Ориентация на результат</w:t>
            </w:r>
          </w:p>
        </w:tc>
        <w:tc>
          <w:tcPr>
            <w:tcW w:w="575"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E88A8B8" w14:textId="77777777" w:rsidR="00F45002" w:rsidRDefault="00F45002">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6"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BBD4B79" w14:textId="77777777" w:rsidR="00F45002" w:rsidRDefault="00F45002">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623"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8053661" w14:textId="77777777" w:rsidR="00F45002" w:rsidRDefault="00F45002">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183" w:type="pct"/>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1B03DD6A" w14:textId="77777777" w:rsidR="00902E44" w:rsidRDefault="00902E44" w:rsidP="00902E44">
            <w:pPr>
              <w:spacing w:after="0" w:line="240" w:lineRule="auto"/>
              <w:rPr>
                <w:rFonts w:ascii="Times New Roman" w:hAnsi="Times New Roman"/>
                <w:sz w:val="20"/>
                <w:szCs w:val="20"/>
              </w:rPr>
            </w:pPr>
            <w:r w:rsidRPr="006E548D">
              <w:rPr>
                <w:rFonts w:ascii="Times New Roman" w:hAnsi="Times New Roman"/>
                <w:sz w:val="20"/>
                <w:szCs w:val="20"/>
              </w:rPr>
              <w:t>ОК 01 Выбирать способы решения задач профессиональной деятельности, применительно к различным контекстам.</w:t>
            </w:r>
          </w:p>
          <w:p w14:paraId="7E51EB7E" w14:textId="77777777" w:rsidR="00902E44" w:rsidRPr="006E548D" w:rsidRDefault="00902E44" w:rsidP="00902E44">
            <w:pPr>
              <w:spacing w:after="0" w:line="240" w:lineRule="auto"/>
              <w:rPr>
                <w:rFonts w:ascii="Times New Roman" w:hAnsi="Times New Roman"/>
                <w:sz w:val="20"/>
                <w:szCs w:val="20"/>
              </w:rPr>
            </w:pPr>
            <w:r w:rsidRPr="006E548D">
              <w:rPr>
                <w:rFonts w:ascii="Times New Roman" w:hAnsi="Times New Roman"/>
                <w:sz w:val="20"/>
                <w:szCs w:val="20"/>
              </w:rPr>
              <w:t>ОК 02 Осуществлять поиск, анализ и интерпретацию информации, необходимой для выполнения задач профессиональной деятельности.</w:t>
            </w:r>
          </w:p>
          <w:p w14:paraId="27C445A0" w14:textId="77777777" w:rsidR="00902E44" w:rsidRPr="006E548D" w:rsidRDefault="00902E44" w:rsidP="00902E44">
            <w:pPr>
              <w:spacing w:after="0" w:line="240" w:lineRule="auto"/>
              <w:rPr>
                <w:rFonts w:ascii="Times New Roman" w:hAnsi="Times New Roman"/>
                <w:sz w:val="20"/>
                <w:szCs w:val="20"/>
              </w:rPr>
            </w:pPr>
            <w:r w:rsidRPr="006E548D">
              <w:rPr>
                <w:rFonts w:ascii="Times New Roman" w:hAnsi="Times New Roman"/>
                <w:sz w:val="20"/>
                <w:szCs w:val="20"/>
              </w:rPr>
              <w:t>ОК 04 Работать в коллективе и команде, эффективно взаимодействовать с коллегами, руководством, клиентами.</w:t>
            </w:r>
          </w:p>
          <w:p w14:paraId="2FAFC08D" w14:textId="77777777" w:rsidR="00902E44" w:rsidRPr="006E548D" w:rsidRDefault="00902E44" w:rsidP="00902E44">
            <w:pPr>
              <w:spacing w:after="0" w:line="240" w:lineRule="auto"/>
              <w:rPr>
                <w:rFonts w:ascii="Times New Roman" w:hAnsi="Times New Roman"/>
                <w:sz w:val="20"/>
                <w:szCs w:val="20"/>
              </w:rPr>
            </w:pPr>
            <w:r w:rsidRPr="006E548D">
              <w:rPr>
                <w:rFonts w:ascii="Times New Roman" w:hAnsi="Times New Roman"/>
                <w:sz w:val="20"/>
                <w:szCs w:val="20"/>
              </w:rPr>
              <w:t>ОК 07 Содействовать сохранению окружающей среды, ресурсосбережению, эффективно действовать в чрезвычайных ситуациях.</w:t>
            </w:r>
          </w:p>
          <w:p w14:paraId="047AA842" w14:textId="77777777" w:rsidR="00F45002" w:rsidRDefault="00902E44" w:rsidP="00902E44">
            <w:pPr>
              <w:spacing w:after="0" w:line="240" w:lineRule="auto"/>
              <w:rPr>
                <w:rFonts w:ascii="Times New Roman" w:hAnsi="Times New Roman"/>
                <w:bCs/>
                <w:sz w:val="20"/>
                <w:szCs w:val="24"/>
              </w:rPr>
            </w:pPr>
            <w:r w:rsidRPr="006E548D">
              <w:rPr>
                <w:rFonts w:ascii="Times New Roman" w:hAnsi="Times New Roman"/>
                <w:sz w:val="20"/>
                <w:szCs w:val="20"/>
              </w:rPr>
              <w:t>ОК 09 Использовать информационные технологии в профессиональной деятельности.</w:t>
            </w:r>
          </w:p>
        </w:tc>
      </w:tr>
      <w:tr w:rsidR="00F45002" w14:paraId="2657D4DF" w14:textId="77777777" w:rsidTr="00F45002">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3269E1"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14C02C"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1D0CE3"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841D15"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5C91F3" w14:textId="77777777" w:rsidR="00F45002" w:rsidRDefault="00F45002">
            <w:pPr>
              <w:spacing w:after="0" w:line="240" w:lineRule="auto"/>
              <w:rPr>
                <w:rFonts w:ascii="Times New Roman" w:hAnsi="Times New Roman"/>
                <w:bCs/>
                <w:sz w:val="20"/>
                <w:szCs w:val="24"/>
              </w:rPr>
            </w:pPr>
          </w:p>
        </w:tc>
      </w:tr>
      <w:tr w:rsidR="00F45002" w14:paraId="379F63D6" w14:textId="77777777" w:rsidTr="00F45002">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8E2E54"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9412A5"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9C44BF"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061028"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A68DEB" w14:textId="77777777" w:rsidR="00F45002" w:rsidRDefault="00F45002">
            <w:pPr>
              <w:spacing w:after="0" w:line="240" w:lineRule="auto"/>
              <w:rPr>
                <w:rFonts w:ascii="Times New Roman" w:hAnsi="Times New Roman"/>
                <w:bCs/>
                <w:sz w:val="20"/>
                <w:szCs w:val="24"/>
              </w:rPr>
            </w:pPr>
          </w:p>
        </w:tc>
      </w:tr>
      <w:tr w:rsidR="00F45002" w14:paraId="5A0B25E1" w14:textId="77777777" w:rsidTr="00F45002">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78C5DF0E" w14:textId="77777777" w:rsidR="00F45002" w:rsidRPr="00E269A5" w:rsidRDefault="00F45002">
            <w:pPr>
              <w:tabs>
                <w:tab w:val="left" w:pos="204"/>
              </w:tabs>
              <w:spacing w:after="0"/>
              <w:jc w:val="both"/>
              <w:rPr>
                <w:rFonts w:ascii="Times New Roman" w:hAnsi="Times New Roman"/>
                <w:bCs/>
                <w:iCs/>
                <w:color w:val="000000"/>
                <w:sz w:val="18"/>
                <w:szCs w:val="18"/>
              </w:rPr>
            </w:pPr>
            <w:r w:rsidRPr="00E269A5">
              <w:rPr>
                <w:rFonts w:ascii="Times New Roman" w:hAnsi="Times New Roman"/>
                <w:b/>
                <w:bCs/>
                <w:sz w:val="18"/>
                <w:szCs w:val="18"/>
              </w:rPr>
              <w:t xml:space="preserve">Описание. </w:t>
            </w:r>
            <w:r w:rsidRPr="00E269A5">
              <w:rPr>
                <w:rFonts w:ascii="Times New Roman" w:hAnsi="Times New Roman"/>
                <w:bCs/>
                <w:sz w:val="18"/>
                <w:szCs w:val="18"/>
              </w:rPr>
              <w:t>Четко понимает поставленные перед ним цели, я</w:t>
            </w:r>
            <w:r w:rsidRPr="00E269A5">
              <w:rPr>
                <w:rFonts w:ascii="Times New Roman" w:hAnsi="Times New Roman"/>
                <w:color w:val="000000"/>
                <w:sz w:val="18"/>
                <w:szCs w:val="18"/>
              </w:rPr>
              <w:t>сно представляет необходимый результат, берет на себя ответственность за достижение поставленной цели, инициирует необходимые действия</w:t>
            </w:r>
            <w:r w:rsidRPr="00E269A5">
              <w:rPr>
                <w:rFonts w:ascii="Times New Roman" w:hAnsi="Times New Roman"/>
                <w:bCs/>
                <w:sz w:val="18"/>
                <w:szCs w:val="18"/>
              </w:rPr>
              <w:t xml:space="preserve"> и прикладывает усилия для достижения целей и выполнения задач.</w:t>
            </w:r>
            <w:r w:rsidRPr="00E269A5">
              <w:rPr>
                <w:rFonts w:ascii="Times New Roman" w:hAnsi="Times New Roman"/>
                <w:b/>
                <w:bCs/>
                <w:sz w:val="18"/>
                <w:szCs w:val="18"/>
              </w:rPr>
              <w:t xml:space="preserve"> </w:t>
            </w:r>
            <w:r w:rsidRPr="00E269A5">
              <w:rPr>
                <w:rFonts w:ascii="Times New Roman" w:hAnsi="Times New Roman"/>
                <w:bCs/>
                <w:iCs/>
                <w:color w:val="000000"/>
                <w:sz w:val="18"/>
                <w:szCs w:val="18"/>
              </w:rPr>
              <w:t xml:space="preserve">Ставит перед собой сложные цели </w:t>
            </w:r>
            <w:r w:rsidRPr="00E269A5">
              <w:rPr>
                <w:rFonts w:ascii="Times New Roman" w:hAnsi="Times New Roman"/>
                <w:color w:val="000000"/>
                <w:sz w:val="18"/>
                <w:szCs w:val="18"/>
              </w:rPr>
              <w:t>(</w:t>
            </w:r>
            <w:r w:rsidRPr="00E269A5">
              <w:rPr>
                <w:rFonts w:ascii="Times New Roman" w:hAnsi="Times New Roman"/>
                <w:color w:val="000000"/>
                <w:sz w:val="18"/>
                <w:szCs w:val="18"/>
                <w:lang w:val="en-US"/>
              </w:rPr>
              <w:t>SMART</w:t>
            </w:r>
            <w:r w:rsidRPr="00E269A5">
              <w:rPr>
                <w:rFonts w:ascii="Times New Roman" w:hAnsi="Times New Roman"/>
                <w:color w:val="000000"/>
                <w:sz w:val="18"/>
                <w:szCs w:val="18"/>
              </w:rPr>
              <w:t>****)</w:t>
            </w:r>
            <w:r w:rsidRPr="00E269A5">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E269A5">
              <w:rPr>
                <w:rFonts w:ascii="Times New Roman" w:hAnsi="Times New Roman"/>
                <w:color w:val="000000"/>
                <w:sz w:val="18"/>
                <w:szCs w:val="18"/>
              </w:rPr>
              <w:t>Сталкиваясь со сложностями и препятствиями</w:t>
            </w:r>
            <w:r w:rsidRPr="00E269A5">
              <w:rPr>
                <w:rFonts w:ascii="Times New Roman" w:hAnsi="Times New Roman"/>
                <w:bCs/>
                <w:iCs/>
                <w:color w:val="000000"/>
                <w:sz w:val="18"/>
                <w:szCs w:val="18"/>
              </w:rPr>
              <w:t xml:space="preserve">, </w:t>
            </w:r>
            <w:r w:rsidRPr="00E269A5">
              <w:rPr>
                <w:rFonts w:ascii="Times New Roman" w:hAnsi="Times New Roman"/>
                <w:color w:val="000000"/>
                <w:sz w:val="18"/>
                <w:szCs w:val="18"/>
              </w:rPr>
              <w:t xml:space="preserve">предлагает свои варианты решения и осуществляет их. </w:t>
            </w:r>
            <w:r w:rsidRPr="00E269A5">
              <w:rPr>
                <w:rFonts w:ascii="Times New Roman" w:hAnsi="Times New Roman"/>
                <w:bCs/>
                <w:iCs/>
                <w:color w:val="000000"/>
                <w:sz w:val="18"/>
                <w:szCs w:val="18"/>
              </w:rPr>
              <w:t>Выполняет принятые на себя обязательства в срок и в полном объеме.</w:t>
            </w:r>
            <w:r w:rsidRPr="00E269A5">
              <w:rPr>
                <w:rFonts w:ascii="Times New Roman" w:hAnsi="Times New Roman"/>
                <w:color w:val="000000"/>
                <w:sz w:val="18"/>
                <w:szCs w:val="18"/>
              </w:rPr>
              <w:t xml:space="preserve"> </w:t>
            </w:r>
            <w:r w:rsidRPr="00E269A5">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 Готов и способен делать больше, чем входит в рамки его непосредственных обязанностей. Применяет разные подходы и выбирает наиболее подходящий способ достижения результата.</w:t>
            </w:r>
          </w:p>
        </w:tc>
      </w:tr>
      <w:tr w:rsidR="00F45002" w14:paraId="5092E21C" w14:textId="77777777" w:rsidTr="00782644">
        <w:trPr>
          <w:trHeight w:val="464"/>
        </w:trPr>
        <w:tc>
          <w:tcPr>
            <w:tcW w:w="1043"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8B90413" w14:textId="77777777" w:rsidR="00F45002" w:rsidRDefault="00F45002">
            <w:pPr>
              <w:tabs>
                <w:tab w:val="left" w:pos="204"/>
              </w:tabs>
              <w:spacing w:after="0"/>
              <w:jc w:val="center"/>
              <w:rPr>
                <w:rFonts w:ascii="Times New Roman" w:hAnsi="Times New Roman"/>
                <w:b/>
                <w:bCs/>
                <w:sz w:val="20"/>
                <w:szCs w:val="20"/>
              </w:rPr>
            </w:pPr>
            <w:r>
              <w:rPr>
                <w:rFonts w:ascii="Times New Roman" w:hAnsi="Times New Roman"/>
                <w:b/>
                <w:bCs/>
                <w:sz w:val="20"/>
                <w:szCs w:val="20"/>
              </w:rPr>
              <w:t>Корпоративная компетенция 4</w:t>
            </w:r>
          </w:p>
          <w:p w14:paraId="6CDE36D9" w14:textId="77777777" w:rsidR="00F45002" w:rsidRDefault="00F45002">
            <w:pPr>
              <w:tabs>
                <w:tab w:val="left" w:pos="204"/>
              </w:tabs>
              <w:spacing w:after="0"/>
              <w:jc w:val="center"/>
              <w:rPr>
                <w:rFonts w:ascii="Times New Roman" w:hAnsi="Times New Roman"/>
                <w:sz w:val="20"/>
                <w:szCs w:val="20"/>
              </w:rPr>
            </w:pPr>
            <w:r>
              <w:rPr>
                <w:rFonts w:ascii="Times New Roman" w:hAnsi="Times New Roman"/>
                <w:bCs/>
                <w:sz w:val="20"/>
                <w:szCs w:val="20"/>
              </w:rPr>
              <w:t>Построение отношений и эффективная коммуникация</w:t>
            </w:r>
          </w:p>
        </w:tc>
        <w:tc>
          <w:tcPr>
            <w:tcW w:w="575"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3EB1D0B" w14:textId="77777777" w:rsidR="00F45002" w:rsidRDefault="00F45002">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6"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DC5EC5E" w14:textId="77777777" w:rsidR="00F45002" w:rsidRDefault="00F45002">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623"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D097C8E" w14:textId="77777777" w:rsidR="00F45002" w:rsidRDefault="00F45002">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183" w:type="pct"/>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6FFC4C71" w14:textId="77777777" w:rsidR="00782644" w:rsidRDefault="00782644" w:rsidP="00782644">
            <w:pPr>
              <w:spacing w:after="0" w:line="240" w:lineRule="auto"/>
              <w:rPr>
                <w:rFonts w:ascii="Times New Roman" w:hAnsi="Times New Roman"/>
                <w:sz w:val="20"/>
                <w:szCs w:val="20"/>
              </w:rPr>
            </w:pPr>
            <w:r w:rsidRPr="006E548D">
              <w:rPr>
                <w:rFonts w:ascii="Times New Roman" w:hAnsi="Times New Roman"/>
                <w:sz w:val="20"/>
                <w:szCs w:val="20"/>
              </w:rPr>
              <w:t>ОК 01 Выбирать способы решения задач профессиональной деятельности, применительно к различным контекстам.</w:t>
            </w:r>
          </w:p>
          <w:p w14:paraId="3D0D8ACE" w14:textId="77777777" w:rsidR="00782644" w:rsidRPr="006E548D" w:rsidRDefault="00782644" w:rsidP="00782644">
            <w:pPr>
              <w:spacing w:after="0" w:line="240" w:lineRule="auto"/>
              <w:rPr>
                <w:rFonts w:ascii="Times New Roman" w:hAnsi="Times New Roman"/>
                <w:sz w:val="20"/>
                <w:szCs w:val="20"/>
              </w:rPr>
            </w:pPr>
            <w:r w:rsidRPr="006E548D">
              <w:rPr>
                <w:rFonts w:ascii="Times New Roman" w:hAnsi="Times New Roman"/>
                <w:sz w:val="20"/>
                <w:szCs w:val="20"/>
              </w:rPr>
              <w:t>ОК 04 Работать в коллективе и команде, эффективно взаимодействовать с коллегами, руководством, клиентами.</w:t>
            </w:r>
          </w:p>
          <w:p w14:paraId="4B92CF23" w14:textId="77777777" w:rsidR="00782644" w:rsidRDefault="00782644" w:rsidP="00782644">
            <w:pPr>
              <w:spacing w:after="0" w:line="240" w:lineRule="auto"/>
              <w:rPr>
                <w:rFonts w:ascii="Times New Roman" w:hAnsi="Times New Roman"/>
                <w:bCs/>
                <w:sz w:val="20"/>
                <w:szCs w:val="24"/>
              </w:rPr>
            </w:pPr>
            <w:r w:rsidRPr="006E548D">
              <w:rPr>
                <w:rFonts w:ascii="Times New Roman" w:hAnsi="Times New Roman"/>
                <w:sz w:val="20"/>
                <w:szCs w:val="20"/>
              </w:rPr>
              <w:t>ОК 05 Осуществлять устную и письменную коммуникацию на государственном языке с учетом особенностей социального и культурного контекста.</w:t>
            </w:r>
          </w:p>
          <w:p w14:paraId="5A21446F" w14:textId="77777777" w:rsidR="00782644" w:rsidRPr="006E548D" w:rsidRDefault="00782644" w:rsidP="00782644">
            <w:pPr>
              <w:spacing w:after="0" w:line="240" w:lineRule="auto"/>
              <w:rPr>
                <w:rFonts w:ascii="Times New Roman" w:hAnsi="Times New Roman"/>
                <w:sz w:val="20"/>
                <w:szCs w:val="20"/>
              </w:rPr>
            </w:pPr>
            <w:r w:rsidRPr="006E548D">
              <w:rPr>
                <w:rFonts w:ascii="Times New Roman" w:hAnsi="Times New Roman"/>
                <w:sz w:val="20"/>
                <w:szCs w:val="20"/>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494B448B" w14:textId="77777777" w:rsidR="00782644" w:rsidRPr="006E548D" w:rsidRDefault="00782644" w:rsidP="00782644">
            <w:pPr>
              <w:spacing w:after="0" w:line="240" w:lineRule="auto"/>
              <w:rPr>
                <w:rFonts w:ascii="Times New Roman" w:hAnsi="Times New Roman"/>
                <w:sz w:val="20"/>
                <w:szCs w:val="20"/>
              </w:rPr>
            </w:pPr>
            <w:r w:rsidRPr="006E548D">
              <w:rPr>
                <w:rFonts w:ascii="Times New Roman" w:hAnsi="Times New Roman"/>
                <w:sz w:val="20"/>
                <w:szCs w:val="20"/>
              </w:rPr>
              <w:t>ОК 07 Содействовать сохранению окружающей среды, ресурсосбережению, эффективно действовать в чрезвычайных ситуациях.</w:t>
            </w:r>
          </w:p>
          <w:p w14:paraId="679169C0" w14:textId="77777777" w:rsidR="00F45002" w:rsidRDefault="00782644" w:rsidP="00782644">
            <w:pPr>
              <w:spacing w:after="0" w:line="240" w:lineRule="auto"/>
              <w:rPr>
                <w:rFonts w:ascii="Times New Roman" w:hAnsi="Times New Roman"/>
                <w:bCs/>
                <w:sz w:val="20"/>
                <w:szCs w:val="24"/>
              </w:rPr>
            </w:pPr>
            <w:r w:rsidRPr="006E548D">
              <w:rPr>
                <w:rFonts w:ascii="Times New Roman" w:hAnsi="Times New Roman"/>
                <w:sz w:val="20"/>
                <w:szCs w:val="20"/>
              </w:rPr>
              <w:t>ОК 10 Пользоваться профессиональной документацией на государственном и иностранном языках.</w:t>
            </w:r>
          </w:p>
        </w:tc>
      </w:tr>
      <w:tr w:rsidR="00F45002" w14:paraId="2E45A7D9" w14:textId="77777777" w:rsidTr="00F45002">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F93393"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3C5B5A"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897A71"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2B065C"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9FD1F0" w14:textId="77777777" w:rsidR="00F45002" w:rsidRDefault="00F45002">
            <w:pPr>
              <w:spacing w:after="0" w:line="240" w:lineRule="auto"/>
              <w:rPr>
                <w:rFonts w:ascii="Times New Roman" w:hAnsi="Times New Roman"/>
                <w:bCs/>
                <w:sz w:val="20"/>
                <w:szCs w:val="24"/>
              </w:rPr>
            </w:pPr>
          </w:p>
        </w:tc>
      </w:tr>
      <w:tr w:rsidR="00F45002" w14:paraId="10B07BBD" w14:textId="77777777" w:rsidTr="00F45002">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41450A7F" w14:textId="77777777" w:rsidR="00F45002" w:rsidRDefault="00F45002">
            <w:pPr>
              <w:tabs>
                <w:tab w:val="left" w:pos="204"/>
              </w:tabs>
              <w:spacing w:after="0"/>
              <w:jc w:val="both"/>
              <w:rPr>
                <w:rFonts w:ascii="Times New Roman" w:hAnsi="Times New Roman"/>
                <w:color w:val="000000"/>
                <w:sz w:val="18"/>
                <w:szCs w:val="18"/>
              </w:rPr>
            </w:pPr>
            <w:r>
              <w:rPr>
                <w:rFonts w:ascii="Times New Roman" w:hAnsi="Times New Roman"/>
                <w:b/>
                <w:bCs/>
                <w:color w:val="000000"/>
                <w:sz w:val="18"/>
                <w:szCs w:val="18"/>
              </w:rPr>
              <w:t>Описание.</w:t>
            </w:r>
            <w:r>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Действует в соответствии с существующими нормами, регламентами, процедурами и политиками, поддерживает атмосферу сотрудничества, внимателен к другим, располагает к себе. Корректен во взаимодействии с другими людьми, выстраивает отношения сотрудничества, выявляет и учитывает потребности и интересы других, предлагает взаимовыгодные решения и работает над совместным развитием идей/проектов для достижения общей цели.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Распознает собственные эмоции и эмоции других людей, действует с учетом индивидуальных особенностей друг. Проявляет толерантное отношение к правилам общения, обычаям, образу жизни, традициях и т.д. других людей. Четко и структурировано формулирует свои мысли в устной и письменной форме. Продвигает свои решения, демонстрирует навыки переговоров, использует техники влияния, аргументирует свою точку зрения. Понятно для слушателей излагает свое мнение. Обладает навыками презентации, уверенно выступает перед аудиторией. Принимает на себя ответственность за результаты работы других, мотивирует людей и координирует их работу по достижению целей. Способствует развитию других, предоставляет развивающую обратную связь, делится своими знаниями.</w:t>
            </w:r>
          </w:p>
        </w:tc>
      </w:tr>
      <w:tr w:rsidR="00F45002" w14:paraId="7CB25B91" w14:textId="77777777" w:rsidTr="009A464B">
        <w:trPr>
          <w:trHeight w:val="464"/>
        </w:trPr>
        <w:tc>
          <w:tcPr>
            <w:tcW w:w="1043"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D87ADB7" w14:textId="77777777" w:rsidR="00F45002" w:rsidRDefault="00F45002">
            <w:pPr>
              <w:tabs>
                <w:tab w:val="left" w:pos="204"/>
              </w:tabs>
              <w:spacing w:after="0"/>
              <w:jc w:val="center"/>
              <w:rPr>
                <w:rFonts w:ascii="Times New Roman" w:hAnsi="Times New Roman"/>
                <w:b/>
                <w:bCs/>
                <w:sz w:val="20"/>
                <w:szCs w:val="20"/>
              </w:rPr>
            </w:pPr>
            <w:r>
              <w:rPr>
                <w:rFonts w:ascii="Times New Roman" w:hAnsi="Times New Roman"/>
                <w:b/>
                <w:bCs/>
                <w:sz w:val="20"/>
                <w:szCs w:val="20"/>
              </w:rPr>
              <w:t>Корпоративная компетенция 5</w:t>
            </w:r>
          </w:p>
          <w:p w14:paraId="39203E31" w14:textId="77777777" w:rsidR="00F45002" w:rsidRDefault="00F45002">
            <w:pPr>
              <w:tabs>
                <w:tab w:val="left" w:pos="204"/>
              </w:tabs>
              <w:spacing w:after="0"/>
              <w:jc w:val="center"/>
              <w:rPr>
                <w:rFonts w:ascii="Times New Roman" w:hAnsi="Times New Roman"/>
                <w:sz w:val="20"/>
                <w:szCs w:val="20"/>
              </w:rPr>
            </w:pPr>
            <w:r>
              <w:rPr>
                <w:rFonts w:ascii="Times New Roman" w:hAnsi="Times New Roman"/>
                <w:bCs/>
                <w:sz w:val="20"/>
                <w:szCs w:val="20"/>
              </w:rPr>
              <w:lastRenderedPageBreak/>
              <w:t>Открытость новому и способность действовать в условиях неопределенности</w:t>
            </w:r>
          </w:p>
        </w:tc>
        <w:tc>
          <w:tcPr>
            <w:tcW w:w="575"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4FEA92E" w14:textId="77777777" w:rsidR="00F45002" w:rsidRDefault="00F45002">
            <w:pPr>
              <w:tabs>
                <w:tab w:val="left" w:pos="204"/>
              </w:tabs>
              <w:spacing w:after="0"/>
              <w:jc w:val="center"/>
              <w:rPr>
                <w:rFonts w:ascii="Times New Roman" w:hAnsi="Times New Roman"/>
                <w:sz w:val="20"/>
                <w:szCs w:val="20"/>
              </w:rPr>
            </w:pPr>
            <w:r>
              <w:rPr>
                <w:rFonts w:ascii="Times New Roman" w:hAnsi="Times New Roman"/>
                <w:sz w:val="20"/>
                <w:szCs w:val="20"/>
              </w:rPr>
              <w:lastRenderedPageBreak/>
              <w:t>+/–</w:t>
            </w:r>
          </w:p>
        </w:tc>
        <w:tc>
          <w:tcPr>
            <w:tcW w:w="576"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8AD1935" w14:textId="77777777" w:rsidR="00F45002" w:rsidRDefault="00F45002">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623"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3ACFBBF" w14:textId="77777777" w:rsidR="00F45002" w:rsidRDefault="00F45002">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183" w:type="pct"/>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1E427AAC" w14:textId="77777777" w:rsidR="009A464B" w:rsidRPr="006E548D" w:rsidRDefault="009A464B" w:rsidP="009A464B">
            <w:pPr>
              <w:spacing w:after="0" w:line="240" w:lineRule="auto"/>
              <w:rPr>
                <w:rFonts w:ascii="Times New Roman" w:hAnsi="Times New Roman"/>
                <w:sz w:val="20"/>
                <w:szCs w:val="20"/>
              </w:rPr>
            </w:pPr>
            <w:r w:rsidRPr="006E548D">
              <w:rPr>
                <w:rFonts w:ascii="Times New Roman" w:hAnsi="Times New Roman"/>
                <w:sz w:val="20"/>
                <w:szCs w:val="20"/>
              </w:rPr>
              <w:t>ОК 01 Выбирать способы решения задач профессиональной деятельности, применительно к различным контекстам.</w:t>
            </w:r>
          </w:p>
          <w:p w14:paraId="7768D95F" w14:textId="77777777" w:rsidR="009A464B" w:rsidRPr="006E548D" w:rsidRDefault="009A464B" w:rsidP="009A464B">
            <w:pPr>
              <w:spacing w:after="0" w:line="240" w:lineRule="auto"/>
              <w:rPr>
                <w:rFonts w:ascii="Times New Roman" w:hAnsi="Times New Roman"/>
                <w:sz w:val="20"/>
                <w:szCs w:val="20"/>
              </w:rPr>
            </w:pPr>
            <w:r w:rsidRPr="006E548D">
              <w:rPr>
                <w:rFonts w:ascii="Times New Roman" w:hAnsi="Times New Roman"/>
                <w:sz w:val="20"/>
                <w:szCs w:val="20"/>
              </w:rPr>
              <w:lastRenderedPageBreak/>
              <w:t>ОК 02 Осуществлять поиск, анализ и интерпретацию информации, необходимой для выполнения задач профессиональной деятельности.</w:t>
            </w:r>
          </w:p>
          <w:p w14:paraId="0C67F6E5" w14:textId="77777777" w:rsidR="009A464B" w:rsidRPr="006E548D" w:rsidRDefault="009A464B" w:rsidP="009A464B">
            <w:pPr>
              <w:spacing w:after="0" w:line="240" w:lineRule="auto"/>
              <w:rPr>
                <w:rFonts w:ascii="Times New Roman" w:hAnsi="Times New Roman"/>
                <w:sz w:val="20"/>
                <w:szCs w:val="20"/>
              </w:rPr>
            </w:pPr>
            <w:r w:rsidRPr="006E548D">
              <w:rPr>
                <w:rFonts w:ascii="Times New Roman" w:hAnsi="Times New Roman"/>
                <w:sz w:val="20"/>
                <w:szCs w:val="20"/>
              </w:rPr>
              <w:t>ОК 03 Планировать и реализовывать собственное профессиональное и личностное развитие.</w:t>
            </w:r>
          </w:p>
          <w:p w14:paraId="0B775988" w14:textId="77777777" w:rsidR="00F45002" w:rsidRDefault="009A464B" w:rsidP="009A464B">
            <w:pPr>
              <w:spacing w:after="0" w:line="240" w:lineRule="auto"/>
              <w:rPr>
                <w:rFonts w:ascii="Times New Roman" w:hAnsi="Times New Roman"/>
                <w:bCs/>
                <w:sz w:val="20"/>
                <w:szCs w:val="24"/>
              </w:rPr>
            </w:pPr>
            <w:r w:rsidRPr="006E548D">
              <w:rPr>
                <w:rFonts w:ascii="Times New Roman" w:hAnsi="Times New Roman"/>
                <w:sz w:val="20"/>
                <w:szCs w:val="20"/>
              </w:rPr>
              <w:t>ОК 07 Содействовать сохранению окружающей среды, ресурсосбережению, эффективно действовать в чрезвычайных ситуациях.</w:t>
            </w:r>
          </w:p>
        </w:tc>
      </w:tr>
      <w:tr w:rsidR="00F45002" w14:paraId="1BD67930" w14:textId="77777777" w:rsidTr="00F45002">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6FCD79"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2A8848"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BAE629"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1C689F" w14:textId="77777777" w:rsidR="00F45002" w:rsidRDefault="00F4500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E6584E" w14:textId="77777777" w:rsidR="00F45002" w:rsidRDefault="00F45002">
            <w:pPr>
              <w:spacing w:after="0" w:line="240" w:lineRule="auto"/>
              <w:rPr>
                <w:rFonts w:ascii="Times New Roman" w:hAnsi="Times New Roman"/>
                <w:bCs/>
                <w:sz w:val="20"/>
                <w:szCs w:val="24"/>
              </w:rPr>
            </w:pPr>
          </w:p>
        </w:tc>
      </w:tr>
      <w:tr w:rsidR="00F45002" w14:paraId="5EED5853" w14:textId="77777777" w:rsidTr="00F45002">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0DF3D98B" w14:textId="77777777" w:rsidR="00F45002" w:rsidRDefault="00F45002">
            <w:pPr>
              <w:tabs>
                <w:tab w:val="left" w:pos="204"/>
              </w:tabs>
              <w:spacing w:after="0"/>
              <w:jc w:val="both"/>
              <w:rPr>
                <w:rFonts w:ascii="Times New Roman" w:hAnsi="Times New Roman"/>
                <w:bCs/>
                <w:color w:val="000000"/>
                <w:sz w:val="18"/>
                <w:szCs w:val="18"/>
              </w:rPr>
            </w:pPr>
            <w:r>
              <w:rPr>
                <w:rFonts w:ascii="Times New Roman" w:hAnsi="Times New Roman"/>
                <w:b/>
                <w:bCs/>
                <w:sz w:val="18"/>
                <w:szCs w:val="18"/>
              </w:rPr>
              <w:t xml:space="preserve">Описание. </w:t>
            </w:r>
            <w:r>
              <w:rPr>
                <w:rFonts w:ascii="Times New Roman" w:hAnsi="Times New Roman"/>
                <w:bCs/>
                <w:color w:val="000000"/>
                <w:sz w:val="18"/>
                <w:szCs w:val="18"/>
              </w:rPr>
              <w:t>Открыт новым идеям и изменениям, позитивно относится к изменениям, принимает их, быстро адаптируется в незнакомой ситуации, к новым требованиям, условиям, обстоятельствам. Сохраняет продуктивность в сложных ситуациях.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Предлагает и внедряет новые идеи и подходы, ставит под сомнение и оптимизирует устаревшие процессы, стремится к улучшениям. Следует нормам и правилам бережливого производства, транслирует их в рабочем коллективе. С интересом относится к сложным задачам, стремится получить новый опыт в разных областях, легко обучается. Стремится к постоянному повышению своего профессионализма, активно работает над развитием своих профессиональных и поведенческих навыков.</w:t>
            </w:r>
          </w:p>
        </w:tc>
      </w:tr>
      <w:tr w:rsidR="00F45002" w14:paraId="7AD88D6D" w14:textId="77777777" w:rsidTr="00F45002">
        <w:trPr>
          <w:trHeight w:val="1079"/>
        </w:trPr>
        <w:tc>
          <w:tcPr>
            <w:tcW w:w="1043"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52625625" w14:textId="77777777" w:rsidR="00F45002" w:rsidRPr="00E269A5" w:rsidRDefault="00F45002">
            <w:pPr>
              <w:tabs>
                <w:tab w:val="left" w:pos="204"/>
              </w:tabs>
              <w:spacing w:after="0"/>
              <w:jc w:val="center"/>
              <w:rPr>
                <w:rFonts w:ascii="Times New Roman" w:hAnsi="Times New Roman"/>
                <w:b/>
                <w:bCs/>
                <w:sz w:val="20"/>
                <w:szCs w:val="20"/>
              </w:rPr>
            </w:pPr>
            <w:r w:rsidRPr="00E269A5">
              <w:rPr>
                <w:rFonts w:ascii="Times New Roman" w:hAnsi="Times New Roman"/>
                <w:b/>
                <w:bCs/>
                <w:sz w:val="20"/>
                <w:szCs w:val="20"/>
              </w:rPr>
              <w:t>Корпоративная компетенция 6</w:t>
            </w:r>
          </w:p>
          <w:p w14:paraId="218FBC29" w14:textId="77777777" w:rsidR="00F45002" w:rsidRPr="00E269A5" w:rsidRDefault="00F45002">
            <w:pPr>
              <w:tabs>
                <w:tab w:val="left" w:pos="204"/>
              </w:tabs>
              <w:spacing w:after="0"/>
              <w:jc w:val="center"/>
              <w:rPr>
                <w:rFonts w:ascii="Times New Roman" w:hAnsi="Times New Roman"/>
                <w:sz w:val="20"/>
                <w:szCs w:val="20"/>
              </w:rPr>
            </w:pPr>
            <w:r w:rsidRPr="00E269A5">
              <w:rPr>
                <w:rFonts w:ascii="Times New Roman" w:hAnsi="Times New Roman"/>
                <w:sz w:val="20"/>
                <w:szCs w:val="20"/>
              </w:rPr>
              <w:t>Ориентация на клиента</w:t>
            </w:r>
          </w:p>
        </w:tc>
        <w:tc>
          <w:tcPr>
            <w:tcW w:w="575"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223227E5" w14:textId="77777777" w:rsidR="00F45002" w:rsidRDefault="00F45002">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76"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79313C1A" w14:textId="77777777" w:rsidR="00F45002" w:rsidRDefault="00F45002">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623"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70DBAF52" w14:textId="77777777" w:rsidR="00F45002" w:rsidRDefault="00F45002">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2183"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36E1E2FD" w14:textId="77777777" w:rsidR="009A464B" w:rsidRPr="006E548D" w:rsidRDefault="009A464B" w:rsidP="009A464B">
            <w:pPr>
              <w:spacing w:after="0" w:line="240" w:lineRule="auto"/>
              <w:rPr>
                <w:rFonts w:ascii="Times New Roman" w:hAnsi="Times New Roman"/>
                <w:sz w:val="20"/>
                <w:szCs w:val="20"/>
              </w:rPr>
            </w:pPr>
            <w:r w:rsidRPr="006E548D">
              <w:rPr>
                <w:rFonts w:ascii="Times New Roman" w:hAnsi="Times New Roman"/>
                <w:sz w:val="20"/>
                <w:szCs w:val="20"/>
              </w:rPr>
              <w:t>ОК 04 Работать в коллективе и команде, эффективно взаимодействовать с коллегами, руководством, клиентами.</w:t>
            </w:r>
          </w:p>
          <w:p w14:paraId="12CDC3AD" w14:textId="77777777" w:rsidR="00F45002" w:rsidRDefault="009A464B" w:rsidP="009A464B">
            <w:pPr>
              <w:spacing w:after="0" w:line="240" w:lineRule="auto"/>
              <w:rPr>
                <w:rFonts w:ascii="Times New Roman" w:hAnsi="Times New Roman"/>
                <w:bCs/>
                <w:sz w:val="20"/>
                <w:szCs w:val="24"/>
              </w:rPr>
            </w:pPr>
            <w:r w:rsidRPr="006E548D">
              <w:rPr>
                <w:rFonts w:ascii="Times New Roman" w:hAnsi="Times New Roman"/>
                <w:sz w:val="20"/>
                <w:szCs w:val="20"/>
              </w:rPr>
              <w:t>ОК 05 Осуществлять устную и письменную коммуникацию на государственном языке с учетом особенностей социального и культурного контекста.</w:t>
            </w:r>
          </w:p>
        </w:tc>
      </w:tr>
      <w:tr w:rsidR="00F45002" w14:paraId="52F389DD" w14:textId="77777777" w:rsidTr="00F45002">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60B676AC" w14:textId="77777777" w:rsidR="00F45002" w:rsidRPr="00E269A5" w:rsidRDefault="00F45002">
            <w:pPr>
              <w:tabs>
                <w:tab w:val="left" w:pos="204"/>
              </w:tabs>
              <w:spacing w:after="0"/>
              <w:rPr>
                <w:rFonts w:ascii="Times New Roman" w:hAnsi="Times New Roman"/>
                <w:sz w:val="18"/>
                <w:szCs w:val="24"/>
              </w:rPr>
            </w:pPr>
            <w:r w:rsidRPr="00E269A5">
              <w:rPr>
                <w:rFonts w:ascii="Times New Roman" w:hAnsi="Times New Roman"/>
                <w:b/>
                <w:bCs/>
                <w:sz w:val="20"/>
                <w:szCs w:val="20"/>
              </w:rPr>
              <w:t xml:space="preserve">Описание: </w:t>
            </w:r>
            <w:r w:rsidRPr="00E269A5">
              <w:rPr>
                <w:rFonts w:ascii="Times New Roman" w:hAnsi="Times New Roman"/>
                <w:sz w:val="18"/>
                <w:szCs w:val="24"/>
              </w:rPr>
              <w:t xml:space="preserve">Выявляет потребности клиента, </w:t>
            </w:r>
            <w:r w:rsidRPr="00E269A5">
              <w:rPr>
                <w:rFonts w:ascii="Times New Roman" w:hAnsi="Times New Roman"/>
                <w:iCs/>
                <w:sz w:val="18"/>
                <w:szCs w:val="18"/>
              </w:rPr>
              <w:t>изучает и точно понимает его требования. Д</w:t>
            </w:r>
            <w:r w:rsidRPr="00E269A5">
              <w:rPr>
                <w:rFonts w:ascii="Times New Roman" w:hAnsi="Times New Roman"/>
                <w:sz w:val="18"/>
                <w:szCs w:val="24"/>
              </w:rPr>
              <w:t>ействует исходя из ожиданий</w:t>
            </w:r>
            <w:r w:rsidRPr="00E269A5">
              <w:rPr>
                <w:rFonts w:ascii="Times New Roman" w:hAnsi="Times New Roman"/>
                <w:iCs/>
                <w:sz w:val="18"/>
                <w:szCs w:val="18"/>
              </w:rPr>
              <w:t xml:space="preserve"> клиента, выполняет пожелания и требования клиентов. Понимает, как результат его работы влияет на работу клиента. Р</w:t>
            </w:r>
            <w:r w:rsidRPr="00E269A5">
              <w:rPr>
                <w:rFonts w:ascii="Times New Roman" w:hAnsi="Times New Roman"/>
                <w:sz w:val="18"/>
                <w:szCs w:val="24"/>
              </w:rPr>
              <w:t>азвивает долгосрочные отношения, сохраняет баланс между интересами компании и потребностями заказчиков.</w:t>
            </w:r>
          </w:p>
        </w:tc>
      </w:tr>
      <w:tr w:rsidR="00F45002" w14:paraId="680C3F56" w14:textId="77777777" w:rsidTr="009A464B">
        <w:trPr>
          <w:trHeight w:val="489"/>
        </w:trPr>
        <w:tc>
          <w:tcPr>
            <w:tcW w:w="1043"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63FCB3E8" w14:textId="77777777" w:rsidR="00F45002" w:rsidRPr="00E269A5" w:rsidRDefault="00F45002">
            <w:pPr>
              <w:tabs>
                <w:tab w:val="left" w:pos="204"/>
              </w:tabs>
              <w:spacing w:after="0"/>
              <w:jc w:val="center"/>
              <w:rPr>
                <w:rFonts w:ascii="Times New Roman" w:hAnsi="Times New Roman"/>
                <w:b/>
                <w:bCs/>
                <w:sz w:val="20"/>
                <w:szCs w:val="20"/>
              </w:rPr>
            </w:pPr>
            <w:r w:rsidRPr="00E269A5">
              <w:rPr>
                <w:rFonts w:ascii="Times New Roman" w:hAnsi="Times New Roman"/>
                <w:b/>
                <w:bCs/>
                <w:sz w:val="20"/>
                <w:szCs w:val="20"/>
              </w:rPr>
              <w:t>Корпоративная компетенция 7</w:t>
            </w:r>
          </w:p>
          <w:p w14:paraId="708EB634" w14:textId="77777777" w:rsidR="00F45002" w:rsidRPr="00E269A5" w:rsidRDefault="00F45002">
            <w:pPr>
              <w:tabs>
                <w:tab w:val="left" w:pos="204"/>
              </w:tabs>
              <w:spacing w:after="0"/>
              <w:jc w:val="center"/>
              <w:rPr>
                <w:rFonts w:ascii="Times New Roman" w:hAnsi="Times New Roman"/>
                <w:sz w:val="20"/>
                <w:szCs w:val="20"/>
              </w:rPr>
            </w:pPr>
            <w:r w:rsidRPr="00E269A5">
              <w:rPr>
                <w:rFonts w:ascii="Times New Roman" w:hAnsi="Times New Roman"/>
                <w:sz w:val="20"/>
                <w:szCs w:val="20"/>
              </w:rPr>
              <w:t>Функциональные и технические навыки</w:t>
            </w:r>
          </w:p>
        </w:tc>
        <w:tc>
          <w:tcPr>
            <w:tcW w:w="575"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2DF0CA73" w14:textId="77777777" w:rsidR="00F45002" w:rsidRDefault="00F45002">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76"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09936470" w14:textId="77777777" w:rsidR="00F45002" w:rsidRDefault="00F45002">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623"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7680DB2D" w14:textId="77777777" w:rsidR="00F45002" w:rsidRDefault="00F45002">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2183" w:type="pct"/>
            <w:tcBorders>
              <w:top w:val="single" w:sz="4" w:space="0" w:color="auto"/>
              <w:left w:val="single" w:sz="4" w:space="0" w:color="auto"/>
              <w:bottom w:val="single" w:sz="4" w:space="0" w:color="auto"/>
              <w:right w:val="single" w:sz="4" w:space="0" w:color="auto"/>
            </w:tcBorders>
            <w:shd w:val="clear" w:color="auto" w:fill="BDD6EE"/>
            <w:vAlign w:val="center"/>
          </w:tcPr>
          <w:p w14:paraId="486539EB" w14:textId="77777777" w:rsidR="009A464B" w:rsidRPr="006E548D" w:rsidRDefault="009A464B" w:rsidP="009A464B">
            <w:pPr>
              <w:spacing w:after="0" w:line="240" w:lineRule="auto"/>
              <w:rPr>
                <w:rFonts w:ascii="Times New Roman" w:hAnsi="Times New Roman"/>
                <w:sz w:val="20"/>
                <w:szCs w:val="20"/>
              </w:rPr>
            </w:pPr>
            <w:r w:rsidRPr="006E548D">
              <w:rPr>
                <w:rFonts w:ascii="Times New Roman" w:hAnsi="Times New Roman"/>
                <w:sz w:val="20"/>
                <w:szCs w:val="20"/>
              </w:rPr>
              <w:t>ОК 01 Выбирать способы решения задач профессиональной деятельности, применительно к различным контекстам.</w:t>
            </w:r>
          </w:p>
          <w:p w14:paraId="6E6BCDDA" w14:textId="77777777" w:rsidR="009A464B" w:rsidRPr="006E548D" w:rsidRDefault="009A464B" w:rsidP="009A464B">
            <w:pPr>
              <w:spacing w:after="0" w:line="240" w:lineRule="auto"/>
              <w:rPr>
                <w:rFonts w:ascii="Times New Roman" w:hAnsi="Times New Roman"/>
                <w:sz w:val="20"/>
                <w:szCs w:val="20"/>
              </w:rPr>
            </w:pPr>
            <w:r w:rsidRPr="006E548D">
              <w:rPr>
                <w:rFonts w:ascii="Times New Roman" w:hAnsi="Times New Roman"/>
                <w:sz w:val="20"/>
                <w:szCs w:val="20"/>
              </w:rPr>
              <w:t>ОК 02 Осуществлять поиск, анализ и интерпретацию информации, необходимой для выполнения задач профессиональной деятельности.</w:t>
            </w:r>
          </w:p>
          <w:p w14:paraId="38C50A19" w14:textId="77777777" w:rsidR="009A464B" w:rsidRPr="006E548D" w:rsidRDefault="009A464B" w:rsidP="009A464B">
            <w:pPr>
              <w:spacing w:after="0" w:line="240" w:lineRule="auto"/>
              <w:rPr>
                <w:rFonts w:ascii="Times New Roman" w:hAnsi="Times New Roman"/>
                <w:sz w:val="20"/>
                <w:szCs w:val="20"/>
              </w:rPr>
            </w:pPr>
            <w:r w:rsidRPr="006E548D">
              <w:rPr>
                <w:rFonts w:ascii="Times New Roman" w:hAnsi="Times New Roman"/>
                <w:sz w:val="20"/>
                <w:szCs w:val="20"/>
              </w:rPr>
              <w:t>ОК 03 Планировать и реализовывать собственное профессиональное и личностное развитие.</w:t>
            </w:r>
          </w:p>
          <w:p w14:paraId="7A213C1E" w14:textId="77777777" w:rsidR="00F45002" w:rsidRDefault="009A464B" w:rsidP="009A464B">
            <w:pPr>
              <w:spacing w:after="0" w:line="240" w:lineRule="auto"/>
              <w:rPr>
                <w:rFonts w:ascii="Times New Roman" w:hAnsi="Times New Roman"/>
                <w:bCs/>
                <w:sz w:val="20"/>
                <w:szCs w:val="24"/>
              </w:rPr>
            </w:pPr>
            <w:r w:rsidRPr="006E548D">
              <w:rPr>
                <w:rFonts w:ascii="Times New Roman" w:hAnsi="Times New Roman"/>
                <w:sz w:val="20"/>
                <w:szCs w:val="20"/>
              </w:rPr>
              <w:t>ОК 09 Использовать информационные технологии в профессиональной деятельности.</w:t>
            </w:r>
          </w:p>
        </w:tc>
      </w:tr>
      <w:tr w:rsidR="00F45002" w14:paraId="042A8533" w14:textId="77777777" w:rsidTr="00F45002">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38E6AA92" w14:textId="77777777" w:rsidR="00F45002" w:rsidRPr="00E269A5" w:rsidRDefault="00F45002">
            <w:pPr>
              <w:tabs>
                <w:tab w:val="left" w:pos="204"/>
              </w:tabs>
              <w:spacing w:after="0"/>
              <w:rPr>
                <w:rFonts w:ascii="Times New Roman" w:hAnsi="Times New Roman"/>
                <w:b/>
                <w:bCs/>
                <w:sz w:val="20"/>
                <w:szCs w:val="20"/>
              </w:rPr>
            </w:pPr>
            <w:r w:rsidRPr="00E269A5">
              <w:rPr>
                <w:rFonts w:ascii="Times New Roman" w:hAnsi="Times New Roman"/>
                <w:b/>
                <w:bCs/>
                <w:sz w:val="20"/>
                <w:szCs w:val="20"/>
              </w:rPr>
              <w:t xml:space="preserve">Описание: </w:t>
            </w:r>
            <w:r w:rsidRPr="00E269A5">
              <w:rPr>
                <w:rFonts w:ascii="Times New Roman" w:hAnsi="Times New Roman"/>
                <w:iCs/>
                <w:sz w:val="18"/>
                <w:szCs w:val="18"/>
              </w:rPr>
              <w:t xml:space="preserve">Обладает профессиональными знаниями и навыками, необходимыми для выполнения работы. Понимает, какими знаниями и навыками он обладает в достаточной степени, а какие ему необходимо получить или развивать. Проявляет инициативу и заинтересованность в развитии, повышает квалификацию, приобретает новые знания и навыки. </w:t>
            </w:r>
            <w:r w:rsidRPr="00E269A5">
              <w:rPr>
                <w:rFonts w:ascii="Times New Roman" w:hAnsi="Times New Roman"/>
                <w:sz w:val="18"/>
                <w:szCs w:val="24"/>
              </w:rPr>
              <w:t xml:space="preserve">Понимает цифровые тренды в профессиональной деятельности. Действует с учетом существующих требований законодательства. Демонстрирует экономическое мышление. </w:t>
            </w:r>
            <w:r w:rsidRPr="00E269A5">
              <w:rPr>
                <w:rFonts w:ascii="Times New Roman" w:hAnsi="Times New Roman"/>
                <w:iCs/>
                <w:sz w:val="18"/>
                <w:szCs w:val="18"/>
              </w:rPr>
              <w:t>Вносит предложения по улучшению рабочего процесса и повышению эффективности труда.</w:t>
            </w:r>
          </w:p>
        </w:tc>
      </w:tr>
      <w:tr w:rsidR="00F45002" w14:paraId="1FA1C97D" w14:textId="77777777" w:rsidTr="00F45002">
        <w:trPr>
          <w:trHeight w:val="1079"/>
        </w:trPr>
        <w:tc>
          <w:tcPr>
            <w:tcW w:w="1043"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6E44A70D" w14:textId="77777777" w:rsidR="00F45002" w:rsidRPr="00E269A5" w:rsidRDefault="00F45002">
            <w:pPr>
              <w:tabs>
                <w:tab w:val="left" w:pos="204"/>
              </w:tabs>
              <w:spacing w:after="0"/>
              <w:jc w:val="center"/>
              <w:rPr>
                <w:rFonts w:ascii="Times New Roman" w:hAnsi="Times New Roman"/>
                <w:b/>
                <w:bCs/>
                <w:sz w:val="20"/>
                <w:szCs w:val="20"/>
              </w:rPr>
            </w:pPr>
            <w:r w:rsidRPr="00E269A5">
              <w:rPr>
                <w:rFonts w:ascii="Times New Roman" w:hAnsi="Times New Roman"/>
                <w:b/>
                <w:bCs/>
                <w:sz w:val="20"/>
                <w:szCs w:val="20"/>
              </w:rPr>
              <w:t>Корпоративная компетенция 8</w:t>
            </w:r>
          </w:p>
          <w:p w14:paraId="5AC9A065" w14:textId="77777777" w:rsidR="00F45002" w:rsidRPr="00E269A5" w:rsidRDefault="00F45002">
            <w:pPr>
              <w:tabs>
                <w:tab w:val="left" w:pos="204"/>
              </w:tabs>
              <w:spacing w:after="0"/>
              <w:jc w:val="center"/>
              <w:rPr>
                <w:rFonts w:ascii="Times New Roman" w:hAnsi="Times New Roman"/>
                <w:sz w:val="20"/>
                <w:szCs w:val="20"/>
              </w:rPr>
            </w:pPr>
            <w:r w:rsidRPr="00E269A5">
              <w:rPr>
                <w:rFonts w:ascii="Times New Roman" w:hAnsi="Times New Roman"/>
                <w:sz w:val="20"/>
                <w:szCs w:val="20"/>
              </w:rPr>
              <w:t>Предоставление информации</w:t>
            </w:r>
          </w:p>
        </w:tc>
        <w:tc>
          <w:tcPr>
            <w:tcW w:w="575"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041B3A81" w14:textId="77777777" w:rsidR="00F45002" w:rsidRPr="00E269A5" w:rsidRDefault="00F45002">
            <w:pPr>
              <w:tabs>
                <w:tab w:val="left" w:pos="204"/>
              </w:tabs>
              <w:spacing w:after="0"/>
              <w:jc w:val="center"/>
              <w:rPr>
                <w:rFonts w:ascii="Times New Roman" w:hAnsi="Times New Roman"/>
                <w:bCs/>
                <w:sz w:val="20"/>
                <w:szCs w:val="20"/>
              </w:rPr>
            </w:pPr>
            <w:r w:rsidRPr="00E269A5">
              <w:rPr>
                <w:rFonts w:ascii="Times New Roman" w:hAnsi="Times New Roman"/>
                <w:sz w:val="20"/>
                <w:szCs w:val="20"/>
              </w:rPr>
              <w:t>+/–</w:t>
            </w:r>
          </w:p>
        </w:tc>
        <w:tc>
          <w:tcPr>
            <w:tcW w:w="576"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23A02B5A" w14:textId="77777777" w:rsidR="00F45002" w:rsidRPr="00E269A5" w:rsidRDefault="00F45002">
            <w:pPr>
              <w:tabs>
                <w:tab w:val="left" w:pos="204"/>
              </w:tabs>
              <w:spacing w:after="0"/>
              <w:jc w:val="center"/>
              <w:rPr>
                <w:rFonts w:ascii="Times New Roman" w:hAnsi="Times New Roman"/>
                <w:bCs/>
                <w:sz w:val="20"/>
                <w:szCs w:val="20"/>
              </w:rPr>
            </w:pPr>
            <w:r w:rsidRPr="00E269A5">
              <w:rPr>
                <w:rFonts w:ascii="Times New Roman" w:hAnsi="Times New Roman"/>
                <w:sz w:val="20"/>
                <w:szCs w:val="20"/>
              </w:rPr>
              <w:t>+/–</w:t>
            </w:r>
          </w:p>
        </w:tc>
        <w:tc>
          <w:tcPr>
            <w:tcW w:w="623"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52ABCFEB" w14:textId="77777777" w:rsidR="00F45002" w:rsidRPr="00E269A5" w:rsidRDefault="00F45002">
            <w:pPr>
              <w:tabs>
                <w:tab w:val="left" w:pos="204"/>
              </w:tabs>
              <w:spacing w:after="0"/>
              <w:jc w:val="center"/>
              <w:rPr>
                <w:rFonts w:ascii="Times New Roman" w:hAnsi="Times New Roman"/>
                <w:bCs/>
                <w:sz w:val="20"/>
                <w:szCs w:val="20"/>
              </w:rPr>
            </w:pPr>
            <w:r w:rsidRPr="00E269A5">
              <w:rPr>
                <w:rFonts w:ascii="Times New Roman" w:hAnsi="Times New Roman"/>
                <w:sz w:val="20"/>
                <w:szCs w:val="20"/>
              </w:rPr>
              <w:t>+/–</w:t>
            </w:r>
          </w:p>
        </w:tc>
        <w:tc>
          <w:tcPr>
            <w:tcW w:w="2183"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24545B5D" w14:textId="77777777" w:rsidR="009A464B" w:rsidRPr="00E269A5" w:rsidRDefault="009A464B" w:rsidP="009A464B">
            <w:pPr>
              <w:spacing w:after="0" w:line="240" w:lineRule="auto"/>
              <w:rPr>
                <w:rFonts w:ascii="Times New Roman" w:hAnsi="Times New Roman"/>
                <w:sz w:val="20"/>
                <w:szCs w:val="20"/>
              </w:rPr>
            </w:pPr>
            <w:r w:rsidRPr="00E269A5">
              <w:rPr>
                <w:rFonts w:ascii="Times New Roman" w:hAnsi="Times New Roman"/>
                <w:sz w:val="20"/>
                <w:szCs w:val="20"/>
              </w:rPr>
              <w:t>ОК 04 Работать в коллективе и команде, эффективно взаимодействовать с коллегами, руководством, клиентами.</w:t>
            </w:r>
          </w:p>
          <w:p w14:paraId="5341D554" w14:textId="77777777" w:rsidR="00F45002" w:rsidRPr="00E269A5" w:rsidRDefault="009A464B" w:rsidP="009A464B">
            <w:pPr>
              <w:spacing w:after="0" w:line="240" w:lineRule="auto"/>
              <w:rPr>
                <w:rFonts w:ascii="Times New Roman" w:hAnsi="Times New Roman"/>
                <w:bCs/>
                <w:sz w:val="20"/>
                <w:szCs w:val="24"/>
              </w:rPr>
            </w:pPr>
            <w:r w:rsidRPr="00E269A5">
              <w:rPr>
                <w:rFonts w:ascii="Times New Roman" w:hAnsi="Times New Roman"/>
                <w:sz w:val="20"/>
                <w:szCs w:val="20"/>
              </w:rPr>
              <w:t>ОК 05 Осуществлять устную и письменную коммуникацию на государственном языке с учетом особенностей социального и культурного контекста.</w:t>
            </w:r>
          </w:p>
        </w:tc>
      </w:tr>
      <w:tr w:rsidR="00F45002" w14:paraId="6275ADCD" w14:textId="77777777" w:rsidTr="00F45002">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1CBB8F50" w14:textId="77777777" w:rsidR="00F45002" w:rsidRPr="00E269A5" w:rsidRDefault="00F45002">
            <w:pPr>
              <w:tabs>
                <w:tab w:val="left" w:pos="204"/>
              </w:tabs>
              <w:spacing w:after="0"/>
              <w:rPr>
                <w:rFonts w:ascii="Times New Roman" w:hAnsi="Times New Roman"/>
                <w:iCs/>
                <w:color w:val="FF0000"/>
                <w:sz w:val="18"/>
                <w:szCs w:val="18"/>
              </w:rPr>
            </w:pPr>
            <w:r w:rsidRPr="00E269A5">
              <w:rPr>
                <w:rFonts w:ascii="Times New Roman" w:hAnsi="Times New Roman"/>
                <w:b/>
                <w:bCs/>
                <w:sz w:val="20"/>
                <w:szCs w:val="20"/>
              </w:rPr>
              <w:t xml:space="preserve">Описание: </w:t>
            </w:r>
            <w:r w:rsidRPr="00E269A5">
              <w:rPr>
                <w:rFonts w:ascii="Times New Roman" w:hAnsi="Times New Roman"/>
                <w:iCs/>
                <w:sz w:val="18"/>
                <w:szCs w:val="18"/>
              </w:rPr>
              <w:t xml:space="preserve">Своевременно </w:t>
            </w:r>
            <w:r w:rsidRPr="00E269A5">
              <w:rPr>
                <w:rFonts w:ascii="Times New Roman" w:hAnsi="Times New Roman"/>
                <w:bCs/>
                <w:sz w:val="20"/>
                <w:szCs w:val="20"/>
              </w:rPr>
              <w:t>п</w:t>
            </w:r>
            <w:r w:rsidRPr="00E269A5">
              <w:rPr>
                <w:rFonts w:ascii="Times New Roman" w:hAnsi="Times New Roman"/>
                <w:iCs/>
                <w:sz w:val="18"/>
                <w:szCs w:val="18"/>
              </w:rPr>
              <w:t>редоставляет коллегам, руководству, потребителю (клиенту) полную и правдивую информацию. Предупреждает других (руководителя, смежника, рабочих) о возникающих сложностях и потенциальных рисках.</w:t>
            </w:r>
          </w:p>
        </w:tc>
      </w:tr>
      <w:tr w:rsidR="00F45002" w14:paraId="36B40884" w14:textId="77777777" w:rsidTr="00291D4A">
        <w:trPr>
          <w:trHeight w:val="448"/>
        </w:trPr>
        <w:tc>
          <w:tcPr>
            <w:tcW w:w="1043"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57998516" w14:textId="77777777" w:rsidR="00F45002" w:rsidRPr="00E269A5" w:rsidRDefault="00F45002">
            <w:pPr>
              <w:tabs>
                <w:tab w:val="left" w:pos="204"/>
              </w:tabs>
              <w:spacing w:after="0"/>
              <w:jc w:val="center"/>
              <w:rPr>
                <w:rFonts w:ascii="Times New Roman" w:hAnsi="Times New Roman"/>
                <w:b/>
                <w:bCs/>
                <w:sz w:val="20"/>
                <w:szCs w:val="20"/>
              </w:rPr>
            </w:pPr>
            <w:r w:rsidRPr="00E269A5">
              <w:rPr>
                <w:rFonts w:ascii="Times New Roman" w:hAnsi="Times New Roman"/>
                <w:b/>
                <w:bCs/>
                <w:sz w:val="20"/>
                <w:szCs w:val="20"/>
              </w:rPr>
              <w:t>Корпоративная компетенция 9</w:t>
            </w:r>
          </w:p>
          <w:p w14:paraId="3793813F" w14:textId="77777777" w:rsidR="00F45002" w:rsidRPr="00E269A5" w:rsidRDefault="00F45002">
            <w:pPr>
              <w:tabs>
                <w:tab w:val="left" w:pos="204"/>
              </w:tabs>
              <w:spacing w:after="0"/>
              <w:jc w:val="center"/>
              <w:rPr>
                <w:rFonts w:ascii="Times New Roman" w:hAnsi="Times New Roman"/>
                <w:sz w:val="20"/>
                <w:szCs w:val="20"/>
              </w:rPr>
            </w:pPr>
            <w:r w:rsidRPr="00E269A5">
              <w:rPr>
                <w:rFonts w:ascii="Times New Roman" w:hAnsi="Times New Roman"/>
                <w:sz w:val="20"/>
                <w:szCs w:val="20"/>
              </w:rPr>
              <w:t>Приверженность базовым ценностям</w:t>
            </w:r>
          </w:p>
        </w:tc>
        <w:tc>
          <w:tcPr>
            <w:tcW w:w="575"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30D22913" w14:textId="77777777" w:rsidR="00F45002" w:rsidRPr="00E269A5" w:rsidRDefault="00F45002">
            <w:pPr>
              <w:tabs>
                <w:tab w:val="left" w:pos="204"/>
              </w:tabs>
              <w:spacing w:after="0"/>
              <w:jc w:val="center"/>
              <w:rPr>
                <w:rFonts w:ascii="Times New Roman" w:hAnsi="Times New Roman"/>
                <w:bCs/>
                <w:sz w:val="20"/>
                <w:szCs w:val="20"/>
              </w:rPr>
            </w:pPr>
            <w:r w:rsidRPr="00E269A5">
              <w:rPr>
                <w:rFonts w:ascii="Times New Roman" w:hAnsi="Times New Roman"/>
                <w:sz w:val="20"/>
                <w:szCs w:val="20"/>
              </w:rPr>
              <w:t>+/–</w:t>
            </w:r>
          </w:p>
        </w:tc>
        <w:tc>
          <w:tcPr>
            <w:tcW w:w="576"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097E99EB" w14:textId="77777777" w:rsidR="00F45002" w:rsidRPr="00E269A5" w:rsidRDefault="00F45002">
            <w:pPr>
              <w:tabs>
                <w:tab w:val="left" w:pos="204"/>
              </w:tabs>
              <w:spacing w:after="0"/>
              <w:jc w:val="center"/>
              <w:rPr>
                <w:rFonts w:ascii="Times New Roman" w:hAnsi="Times New Roman"/>
                <w:bCs/>
                <w:sz w:val="20"/>
                <w:szCs w:val="20"/>
              </w:rPr>
            </w:pPr>
            <w:r w:rsidRPr="00E269A5">
              <w:rPr>
                <w:rFonts w:ascii="Times New Roman" w:hAnsi="Times New Roman"/>
                <w:sz w:val="20"/>
                <w:szCs w:val="20"/>
              </w:rPr>
              <w:t>+/–</w:t>
            </w:r>
          </w:p>
        </w:tc>
        <w:tc>
          <w:tcPr>
            <w:tcW w:w="623"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58E381F2" w14:textId="77777777" w:rsidR="00F45002" w:rsidRPr="00E269A5" w:rsidRDefault="00F45002">
            <w:pPr>
              <w:tabs>
                <w:tab w:val="left" w:pos="204"/>
              </w:tabs>
              <w:spacing w:after="0"/>
              <w:jc w:val="center"/>
              <w:rPr>
                <w:rFonts w:ascii="Times New Roman" w:hAnsi="Times New Roman"/>
                <w:bCs/>
                <w:sz w:val="20"/>
                <w:szCs w:val="20"/>
              </w:rPr>
            </w:pPr>
            <w:r w:rsidRPr="00E269A5">
              <w:rPr>
                <w:rFonts w:ascii="Times New Roman" w:hAnsi="Times New Roman"/>
                <w:sz w:val="20"/>
                <w:szCs w:val="20"/>
              </w:rPr>
              <w:t>+/–</w:t>
            </w:r>
          </w:p>
        </w:tc>
        <w:tc>
          <w:tcPr>
            <w:tcW w:w="2183"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2AFCF5E2" w14:textId="77777777" w:rsidR="00291D4A" w:rsidRPr="00E269A5" w:rsidRDefault="00291D4A" w:rsidP="00291D4A">
            <w:pPr>
              <w:spacing w:after="0" w:line="240" w:lineRule="auto"/>
              <w:rPr>
                <w:rFonts w:ascii="Times New Roman" w:hAnsi="Times New Roman"/>
                <w:sz w:val="20"/>
                <w:szCs w:val="20"/>
              </w:rPr>
            </w:pPr>
            <w:r w:rsidRPr="00E269A5">
              <w:rPr>
                <w:rFonts w:ascii="Times New Roman" w:hAnsi="Times New Roman"/>
                <w:sz w:val="20"/>
                <w:szCs w:val="20"/>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4571B831" w14:textId="77777777" w:rsidR="00F45002" w:rsidRPr="00E269A5" w:rsidRDefault="00291D4A" w:rsidP="00291D4A">
            <w:pPr>
              <w:spacing w:after="0" w:line="240" w:lineRule="auto"/>
              <w:rPr>
                <w:rFonts w:ascii="Times New Roman" w:hAnsi="Times New Roman"/>
                <w:bCs/>
                <w:sz w:val="20"/>
                <w:szCs w:val="24"/>
              </w:rPr>
            </w:pPr>
            <w:r w:rsidRPr="00E269A5">
              <w:rPr>
                <w:rFonts w:ascii="Times New Roman" w:hAnsi="Times New Roman"/>
                <w:sz w:val="20"/>
                <w:szCs w:val="20"/>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F45002" w14:paraId="2389FE48" w14:textId="77777777" w:rsidTr="00F45002">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33B78C31" w14:textId="77777777" w:rsidR="00F45002" w:rsidRPr="00E269A5" w:rsidRDefault="00F45002">
            <w:pPr>
              <w:tabs>
                <w:tab w:val="left" w:pos="204"/>
              </w:tabs>
              <w:spacing w:after="0"/>
              <w:rPr>
                <w:rFonts w:ascii="Times New Roman" w:hAnsi="Times New Roman"/>
                <w:color w:val="2A2626"/>
                <w:sz w:val="24"/>
                <w:szCs w:val="24"/>
              </w:rPr>
            </w:pPr>
            <w:r w:rsidRPr="00E269A5">
              <w:rPr>
                <w:rFonts w:ascii="Times New Roman" w:hAnsi="Times New Roman"/>
                <w:b/>
                <w:bCs/>
                <w:sz w:val="20"/>
                <w:szCs w:val="20"/>
              </w:rPr>
              <w:t xml:space="preserve">Описание: </w:t>
            </w:r>
            <w:r w:rsidRPr="00E269A5">
              <w:rPr>
                <w:rFonts w:ascii="Times New Roman" w:hAnsi="Times New Roman"/>
                <w:sz w:val="18"/>
                <w:szCs w:val="24"/>
              </w:rPr>
              <w:t>Собственным поведением задает образец порядочности, честности и надежности. Ориентация на семью, принципы взаимного уважения и ответственности. Проявляет активную гражданскую и патриотическую позицию. Стремится сохранить собственное здоровье, придерживается принципов здорового образа жизни.</w:t>
            </w:r>
          </w:p>
        </w:tc>
      </w:tr>
    </w:tbl>
    <w:p w14:paraId="7FECD8C2" w14:textId="77777777" w:rsidR="00A84C03" w:rsidRDefault="00A84C03" w:rsidP="00D539DF">
      <w:pPr>
        <w:rPr>
          <w:rFonts w:ascii="Times New Roman" w:hAnsi="Times New Roman"/>
          <w:b/>
          <w:bCs/>
          <w:sz w:val="24"/>
          <w:szCs w:val="24"/>
        </w:rPr>
      </w:pPr>
    </w:p>
    <w:p w14:paraId="3C448B0E" w14:textId="77777777"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14:paraId="2C97663D" w14:textId="77777777" w:rsidR="00D539DF" w:rsidRPr="00936F5B" w:rsidRDefault="00712BE3" w:rsidP="00D539DF">
      <w:pPr>
        <w:ind w:firstLine="709"/>
        <w:jc w:val="both"/>
        <w:rPr>
          <w:rFonts w:ascii="Times New Roman" w:hAnsi="Times New Roman"/>
          <w:sz w:val="24"/>
          <w:szCs w:val="24"/>
        </w:rPr>
      </w:pPr>
      <w:r>
        <w:rPr>
          <w:rFonts w:ascii="Times New Roman" w:hAnsi="Times New Roman"/>
          <w:noProof/>
          <w:sz w:val="24"/>
          <w:szCs w:val="24"/>
        </w:rPr>
      </w:r>
      <w:r>
        <w:rPr>
          <w:rFonts w:ascii="Times New Roman" w:hAnsi="Times New Roman"/>
          <w:noProof/>
          <w:sz w:val="24"/>
          <w:szCs w:val="24"/>
        </w:rPr>
        <w:pict w14:anchorId="012E1A92">
          <v:rect id="Прямоугольник 5" o:spid="_x0000_s2051" style="width:17.5pt;height:11.3pt;visibility:visible;mso-left-percent:-10001;mso-top-percent:-10001;mso-position-horizontal:absolute;mso-position-horizontal-relative:char;mso-position-vertical:absolute;mso-position-vertical-relative:line;mso-left-percent:-10001;mso-top-percent:-10001;v-text-anchor:middle" fillcolor="#fff2cc" strokeweight="1pt">
            <w10:anchorlock/>
          </v:rect>
        </w:pic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14:paraId="4739F6F2" w14:textId="77777777" w:rsidR="00D539DF" w:rsidRDefault="00712BE3" w:rsidP="00D539DF">
      <w:pPr>
        <w:ind w:firstLine="709"/>
        <w:jc w:val="both"/>
        <w:rPr>
          <w:rFonts w:ascii="Times New Roman" w:hAnsi="Times New Roman"/>
          <w:sz w:val="24"/>
          <w:szCs w:val="24"/>
        </w:rPr>
      </w:pPr>
      <w:r>
        <w:rPr>
          <w:rFonts w:ascii="Times New Roman" w:hAnsi="Times New Roman"/>
          <w:noProof/>
          <w:sz w:val="24"/>
          <w:szCs w:val="24"/>
        </w:rPr>
      </w:r>
      <w:r>
        <w:rPr>
          <w:rFonts w:ascii="Times New Roman" w:hAnsi="Times New Roman"/>
          <w:noProof/>
          <w:sz w:val="24"/>
          <w:szCs w:val="24"/>
        </w:rPr>
        <w:pict w14:anchorId="743AF110">
          <v:rect id="Прямоугольник 6" o:spid="_x0000_s2050" style="width:17.5pt;height:11.35pt;visibility:visible;mso-left-percent:-10001;mso-top-percent:-10001;mso-position-horizontal:absolute;mso-position-horizontal-relative:char;mso-position-vertical:absolute;mso-position-vertical-relative:line;mso-left-percent:-10001;mso-top-percent:-10001;v-text-anchor:middle" fillcolor="#b4c7e7" strokeweight="1pt">
            <w10:anchorlock/>
          </v:rect>
        </w:pic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14:paraId="15C37204" w14:textId="77777777" w:rsidR="00D539DF" w:rsidRDefault="00D539DF" w:rsidP="00D539DF">
      <w:pPr>
        <w:ind w:firstLine="709"/>
        <w:jc w:val="both"/>
        <w:rPr>
          <w:rFonts w:ascii="Times New Roman" w:hAnsi="Times New Roman"/>
          <w:sz w:val="24"/>
          <w:szCs w:val="24"/>
        </w:rPr>
      </w:pPr>
    </w:p>
    <w:p w14:paraId="05F9BD9A" w14:textId="77777777" w:rsidR="00D539DF" w:rsidRDefault="00D539DF" w:rsidP="00D539DF">
      <w:pPr>
        <w:ind w:firstLine="709"/>
        <w:jc w:val="both"/>
        <w:rPr>
          <w:rFonts w:ascii="Times New Roman" w:hAnsi="Times New Roman"/>
          <w:sz w:val="24"/>
          <w:szCs w:val="24"/>
        </w:rPr>
      </w:pPr>
    </w:p>
    <w:p w14:paraId="58EB6E9F" w14:textId="77777777" w:rsidR="00D539DF" w:rsidRDefault="00D539DF" w:rsidP="00D539DF">
      <w:pPr>
        <w:jc w:val="center"/>
        <w:rPr>
          <w:rFonts w:ascii="Times New Roman" w:hAnsi="Times New Roman"/>
          <w:b/>
          <w:bCs/>
          <w:sz w:val="24"/>
          <w:szCs w:val="24"/>
        </w:rPr>
      </w:pPr>
    </w:p>
    <w:p w14:paraId="5AFFB402" w14:textId="77777777" w:rsidR="00A84C03" w:rsidRDefault="00A84C03" w:rsidP="00D539DF">
      <w:pPr>
        <w:jc w:val="center"/>
        <w:rPr>
          <w:rFonts w:ascii="Times New Roman" w:hAnsi="Times New Roman"/>
          <w:b/>
          <w:bCs/>
          <w:sz w:val="24"/>
          <w:szCs w:val="24"/>
        </w:rPr>
      </w:pPr>
    </w:p>
    <w:p w14:paraId="1EA9A04C" w14:textId="77777777" w:rsidR="006B4EDD" w:rsidRDefault="006B4EDD" w:rsidP="00D539DF">
      <w:pPr>
        <w:jc w:val="center"/>
        <w:rPr>
          <w:rFonts w:ascii="Times New Roman" w:hAnsi="Times New Roman"/>
          <w:b/>
          <w:bCs/>
          <w:sz w:val="24"/>
          <w:szCs w:val="24"/>
        </w:rPr>
      </w:pPr>
    </w:p>
    <w:p w14:paraId="6C7748D7" w14:textId="77777777" w:rsidR="00D539DF" w:rsidRPr="00502C11" w:rsidRDefault="00D539DF" w:rsidP="00D539DF">
      <w:pPr>
        <w:jc w:val="center"/>
        <w:rPr>
          <w:rFonts w:ascii="Times New Roman" w:hAnsi="Times New Roman"/>
          <w:b/>
          <w:bCs/>
          <w:sz w:val="24"/>
          <w:szCs w:val="24"/>
        </w:rPr>
      </w:pPr>
      <w:r w:rsidRPr="00502C11">
        <w:rPr>
          <w:rFonts w:ascii="Times New Roman" w:hAnsi="Times New Roman"/>
          <w:b/>
          <w:bCs/>
          <w:sz w:val="24"/>
          <w:szCs w:val="24"/>
        </w:rPr>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6264"/>
        <w:gridCol w:w="5421"/>
      </w:tblGrid>
      <w:tr w:rsidR="00D539DF" w:rsidRPr="00CE52C4" w14:paraId="14559EF6" w14:textId="77777777" w:rsidTr="00D539DF">
        <w:trPr>
          <w:trHeight w:val="416"/>
        </w:trPr>
        <w:tc>
          <w:tcPr>
            <w:tcW w:w="3750" w:type="pct"/>
            <w:shd w:val="clear" w:color="auto" w:fill="FFFFFF"/>
            <w:vAlign w:val="center"/>
            <w:hideMark/>
          </w:tcPr>
          <w:p w14:paraId="37325A04" w14:textId="77777777"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14:paraId="21B41350" w14:textId="77777777"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14:paraId="153A7781" w14:textId="77777777" w:rsidTr="00D539DF">
        <w:trPr>
          <w:trHeight w:val="1095"/>
        </w:trPr>
        <w:tc>
          <w:tcPr>
            <w:tcW w:w="3750" w:type="pct"/>
            <w:vAlign w:val="center"/>
            <w:hideMark/>
          </w:tcPr>
          <w:p w14:paraId="33BFEE01"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14:paraId="651A5D66"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2</w:t>
            </w:r>
          </w:p>
          <w:p w14:paraId="3F7E055F"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Повышенный </w:t>
            </w:r>
          </w:p>
          <w:p w14:paraId="60A0D5E4"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14:paraId="29A845F0" w14:textId="77777777" w:rsidTr="007C1D27">
        <w:trPr>
          <w:trHeight w:val="1270"/>
        </w:trPr>
        <w:tc>
          <w:tcPr>
            <w:tcW w:w="3750" w:type="pct"/>
            <w:vAlign w:val="center"/>
            <w:hideMark/>
          </w:tcPr>
          <w:p w14:paraId="7F074403"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14:paraId="54C9111D"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1</w:t>
            </w:r>
          </w:p>
          <w:p w14:paraId="40A26046"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Базовый </w:t>
            </w:r>
          </w:p>
          <w:p w14:paraId="305435FF"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14:paraId="576CBB5B" w14:textId="77777777" w:rsidTr="007C1D27">
        <w:trPr>
          <w:trHeight w:val="703"/>
        </w:trPr>
        <w:tc>
          <w:tcPr>
            <w:tcW w:w="3750" w:type="pct"/>
            <w:vAlign w:val="center"/>
            <w:hideMark/>
          </w:tcPr>
          <w:p w14:paraId="378FDAE9"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14:paraId="24CDE481"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0</w:t>
            </w:r>
          </w:p>
          <w:p w14:paraId="09C3E3C3" w14:textId="77777777" w:rsidR="00D539DF" w:rsidRPr="00DB7C93" w:rsidRDefault="00D539DF" w:rsidP="00D539DF">
            <w:pPr>
              <w:tabs>
                <w:tab w:val="left" w:pos="204"/>
              </w:tabs>
              <w:spacing w:after="0"/>
              <w:jc w:val="center"/>
              <w:rPr>
                <w:rFonts w:ascii="Times New Roman" w:hAnsi="Times New Roman"/>
                <w:b/>
              </w:rPr>
            </w:pPr>
            <w:r w:rsidRPr="00DB7C93">
              <w:rPr>
                <w:rFonts w:ascii="Times New Roman" w:hAnsi="Times New Roman"/>
                <w:b/>
              </w:rPr>
              <w:t xml:space="preserve">Начальный </w:t>
            </w:r>
          </w:p>
          <w:p w14:paraId="3B055A7A"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bl>
    <w:p w14:paraId="015C8561" w14:textId="77777777" w:rsidR="00D539DF" w:rsidRDefault="00D539DF" w:rsidP="00D539DF">
      <w:pPr>
        <w:rPr>
          <w:rFonts w:ascii="Times New Roman" w:hAnsi="Times New Roman"/>
          <w:b/>
          <w:bCs/>
        </w:rPr>
      </w:pPr>
    </w:p>
    <w:p w14:paraId="55757C41" w14:textId="77777777" w:rsidR="00E82ABB" w:rsidRPr="00E82ABB" w:rsidRDefault="00E82ABB" w:rsidP="00D539DF">
      <w:pPr>
        <w:rPr>
          <w:rFonts w:ascii="Verdana" w:hAnsi="Verdana"/>
          <w:b/>
          <w:bCs/>
        </w:rPr>
      </w:pPr>
    </w:p>
    <w:sectPr w:rsidR="00E82ABB" w:rsidRPr="00E82ABB" w:rsidSect="0066473E">
      <w:pgSz w:w="23811" w:h="16838" w:orient="landscape" w:code="8"/>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771E7" w14:textId="77777777" w:rsidR="003614E0" w:rsidRDefault="003614E0" w:rsidP="0018331B">
      <w:pPr>
        <w:spacing w:after="0" w:line="240" w:lineRule="auto"/>
      </w:pPr>
      <w:r>
        <w:separator/>
      </w:r>
    </w:p>
  </w:endnote>
  <w:endnote w:type="continuationSeparator" w:id="0">
    <w:p w14:paraId="50EB886D" w14:textId="77777777" w:rsidR="003614E0" w:rsidRDefault="003614E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A4F69" w14:textId="77777777" w:rsidR="0037301B" w:rsidRDefault="0096585B"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end"/>
    </w:r>
  </w:p>
  <w:p w14:paraId="63A54B14"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47BAD" w14:textId="77777777" w:rsidR="0037301B" w:rsidRDefault="0096585B" w:rsidP="00285FE4">
    <w:pPr>
      <w:pStyle w:val="a5"/>
      <w:jc w:val="right"/>
    </w:pPr>
    <w:r>
      <w:fldChar w:fldCharType="begin"/>
    </w:r>
    <w:r w:rsidR="00800E88">
      <w:instrText>PAGE   \* MERGEFORMAT</w:instrText>
    </w:r>
    <w:r>
      <w:fldChar w:fldCharType="separate"/>
    </w:r>
    <w:r w:rsidR="00A84DCB">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1C7CD" w14:textId="77777777" w:rsidR="003614E0" w:rsidRDefault="003614E0" w:rsidP="0018331B">
      <w:pPr>
        <w:spacing w:after="0" w:line="240" w:lineRule="auto"/>
      </w:pPr>
      <w:r>
        <w:separator/>
      </w:r>
    </w:p>
  </w:footnote>
  <w:footnote w:type="continuationSeparator" w:id="0">
    <w:p w14:paraId="541C4252" w14:textId="77777777" w:rsidR="003614E0" w:rsidRDefault="003614E0"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27764245">
    <w:abstractNumId w:val="11"/>
  </w:num>
  <w:num w:numId="2" w16cid:durableId="1012949091">
    <w:abstractNumId w:val="36"/>
  </w:num>
  <w:num w:numId="3" w16cid:durableId="1096823749">
    <w:abstractNumId w:val="10"/>
  </w:num>
  <w:num w:numId="4" w16cid:durableId="1308778786">
    <w:abstractNumId w:val="19"/>
  </w:num>
  <w:num w:numId="5" w16cid:durableId="985628027">
    <w:abstractNumId w:val="25"/>
  </w:num>
  <w:num w:numId="6" w16cid:durableId="2073387491">
    <w:abstractNumId w:val="15"/>
  </w:num>
  <w:num w:numId="7" w16cid:durableId="272516204">
    <w:abstractNumId w:val="23"/>
  </w:num>
  <w:num w:numId="8" w16cid:durableId="1115490867">
    <w:abstractNumId w:val="38"/>
  </w:num>
  <w:num w:numId="9" w16cid:durableId="806627162">
    <w:abstractNumId w:val="21"/>
  </w:num>
  <w:num w:numId="10" w16cid:durableId="969702312">
    <w:abstractNumId w:val="32"/>
  </w:num>
  <w:num w:numId="11" w16cid:durableId="436950197">
    <w:abstractNumId w:val="29"/>
  </w:num>
  <w:num w:numId="12" w16cid:durableId="177548908">
    <w:abstractNumId w:val="34"/>
  </w:num>
  <w:num w:numId="13" w16cid:durableId="1921139555">
    <w:abstractNumId w:val="20"/>
  </w:num>
  <w:num w:numId="14" w16cid:durableId="1329557838">
    <w:abstractNumId w:val="24"/>
  </w:num>
  <w:num w:numId="15" w16cid:durableId="2896823">
    <w:abstractNumId w:val="39"/>
  </w:num>
  <w:num w:numId="16" w16cid:durableId="228999263">
    <w:abstractNumId w:val="18"/>
  </w:num>
  <w:num w:numId="17" w16cid:durableId="65231829">
    <w:abstractNumId w:val="16"/>
  </w:num>
  <w:num w:numId="18" w16cid:durableId="1856728665">
    <w:abstractNumId w:val="33"/>
  </w:num>
  <w:num w:numId="19" w16cid:durableId="1331253623">
    <w:abstractNumId w:val="16"/>
  </w:num>
  <w:num w:numId="20" w16cid:durableId="1465269279">
    <w:abstractNumId w:val="8"/>
  </w:num>
  <w:num w:numId="21" w16cid:durableId="1960919057">
    <w:abstractNumId w:val="7"/>
  </w:num>
  <w:num w:numId="22" w16cid:durableId="1301421902">
    <w:abstractNumId w:val="6"/>
  </w:num>
  <w:num w:numId="23" w16cid:durableId="1263343895">
    <w:abstractNumId w:val="5"/>
  </w:num>
  <w:num w:numId="24" w16cid:durableId="594020069">
    <w:abstractNumId w:val="4"/>
  </w:num>
  <w:num w:numId="25" w16cid:durableId="163397539">
    <w:abstractNumId w:val="3"/>
  </w:num>
  <w:num w:numId="26" w16cid:durableId="1206334780">
    <w:abstractNumId w:val="2"/>
  </w:num>
  <w:num w:numId="27" w16cid:durableId="447091299">
    <w:abstractNumId w:val="1"/>
  </w:num>
  <w:num w:numId="28" w16cid:durableId="655885073">
    <w:abstractNumId w:val="0"/>
  </w:num>
  <w:num w:numId="29" w16cid:durableId="915672546">
    <w:abstractNumId w:val="30"/>
  </w:num>
  <w:num w:numId="30" w16cid:durableId="1766075262">
    <w:abstractNumId w:val="26"/>
  </w:num>
  <w:num w:numId="31" w16cid:durableId="12001192">
    <w:abstractNumId w:val="27"/>
  </w:num>
  <w:num w:numId="32" w16cid:durableId="1616908261">
    <w:abstractNumId w:val="22"/>
  </w:num>
  <w:num w:numId="33" w16cid:durableId="1484544387">
    <w:abstractNumId w:val="35"/>
  </w:num>
  <w:num w:numId="34" w16cid:durableId="149833072">
    <w:abstractNumId w:val="37"/>
  </w:num>
  <w:num w:numId="35" w16cid:durableId="581569431">
    <w:abstractNumId w:val="28"/>
  </w:num>
  <w:num w:numId="36" w16cid:durableId="92172213">
    <w:abstractNumId w:val="13"/>
  </w:num>
  <w:num w:numId="37" w16cid:durableId="1835993354">
    <w:abstractNumId w:val="9"/>
  </w:num>
  <w:num w:numId="38" w16cid:durableId="932015461">
    <w:abstractNumId w:val="12"/>
  </w:num>
  <w:num w:numId="39" w16cid:durableId="1218517396">
    <w:abstractNumId w:val="14"/>
  </w:num>
  <w:num w:numId="40" w16cid:durableId="320088067">
    <w:abstractNumId w:val="17"/>
  </w:num>
  <w:num w:numId="41" w16cid:durableId="5912032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985307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78166549">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9890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81739207">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27AA0"/>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22DB"/>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70"/>
    <w:rsid w:val="000B05CD"/>
    <w:rsid w:val="000B09A5"/>
    <w:rsid w:val="000B0B7A"/>
    <w:rsid w:val="000B1BD1"/>
    <w:rsid w:val="000B3043"/>
    <w:rsid w:val="000B31AF"/>
    <w:rsid w:val="000B4F01"/>
    <w:rsid w:val="000B7CBA"/>
    <w:rsid w:val="000C0103"/>
    <w:rsid w:val="000C0361"/>
    <w:rsid w:val="000C0ACC"/>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061"/>
    <w:rsid w:val="0011635F"/>
    <w:rsid w:val="001163D3"/>
    <w:rsid w:val="001201E7"/>
    <w:rsid w:val="00120FDF"/>
    <w:rsid w:val="00121851"/>
    <w:rsid w:val="00121FD5"/>
    <w:rsid w:val="0012229D"/>
    <w:rsid w:val="0012238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67C29"/>
    <w:rsid w:val="001721D6"/>
    <w:rsid w:val="00175217"/>
    <w:rsid w:val="001753A4"/>
    <w:rsid w:val="00175B15"/>
    <w:rsid w:val="001762AF"/>
    <w:rsid w:val="001802E1"/>
    <w:rsid w:val="00180A74"/>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2702"/>
    <w:rsid w:val="001A5114"/>
    <w:rsid w:val="001A60A9"/>
    <w:rsid w:val="001A7460"/>
    <w:rsid w:val="001B0945"/>
    <w:rsid w:val="001B0A68"/>
    <w:rsid w:val="001B0BB7"/>
    <w:rsid w:val="001B0ED3"/>
    <w:rsid w:val="001B1885"/>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127"/>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540E"/>
    <w:rsid w:val="00225857"/>
    <w:rsid w:val="0022654F"/>
    <w:rsid w:val="00230285"/>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1A78"/>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D4A"/>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953"/>
    <w:rsid w:val="002A5AE9"/>
    <w:rsid w:val="002A7C61"/>
    <w:rsid w:val="002B0F64"/>
    <w:rsid w:val="002B109C"/>
    <w:rsid w:val="002B1366"/>
    <w:rsid w:val="002B5C49"/>
    <w:rsid w:val="002B5D67"/>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3413"/>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1EF"/>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14E0"/>
    <w:rsid w:val="003623F4"/>
    <w:rsid w:val="00363B12"/>
    <w:rsid w:val="003642C8"/>
    <w:rsid w:val="00364365"/>
    <w:rsid w:val="003643DD"/>
    <w:rsid w:val="0036557F"/>
    <w:rsid w:val="00365E13"/>
    <w:rsid w:val="00370CF5"/>
    <w:rsid w:val="0037132E"/>
    <w:rsid w:val="00371BF0"/>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4F7F"/>
    <w:rsid w:val="003963BB"/>
    <w:rsid w:val="003967AD"/>
    <w:rsid w:val="003A0F7D"/>
    <w:rsid w:val="003A42F5"/>
    <w:rsid w:val="003A5F40"/>
    <w:rsid w:val="003A6BD3"/>
    <w:rsid w:val="003A6FFA"/>
    <w:rsid w:val="003B2DB8"/>
    <w:rsid w:val="003B34F5"/>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36D"/>
    <w:rsid w:val="003E240B"/>
    <w:rsid w:val="003E26BE"/>
    <w:rsid w:val="003E2D57"/>
    <w:rsid w:val="003E2FCD"/>
    <w:rsid w:val="003E64A9"/>
    <w:rsid w:val="003F0189"/>
    <w:rsid w:val="003F05D5"/>
    <w:rsid w:val="003F08F7"/>
    <w:rsid w:val="003F0FCD"/>
    <w:rsid w:val="003F15D9"/>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5445"/>
    <w:rsid w:val="0043717C"/>
    <w:rsid w:val="004405C0"/>
    <w:rsid w:val="0044139C"/>
    <w:rsid w:val="00441DF6"/>
    <w:rsid w:val="0044523B"/>
    <w:rsid w:val="00445D84"/>
    <w:rsid w:val="00447DEF"/>
    <w:rsid w:val="00447E1E"/>
    <w:rsid w:val="00451774"/>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078"/>
    <w:rsid w:val="004772FB"/>
    <w:rsid w:val="00477EDD"/>
    <w:rsid w:val="00477F39"/>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2ABC"/>
    <w:rsid w:val="004A303C"/>
    <w:rsid w:val="004A30A8"/>
    <w:rsid w:val="004A3722"/>
    <w:rsid w:val="004A48EC"/>
    <w:rsid w:val="004A4C51"/>
    <w:rsid w:val="004A6339"/>
    <w:rsid w:val="004A7F0D"/>
    <w:rsid w:val="004B0422"/>
    <w:rsid w:val="004B05AF"/>
    <w:rsid w:val="004B1B69"/>
    <w:rsid w:val="004B36B0"/>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5A0F"/>
    <w:rsid w:val="005276B0"/>
    <w:rsid w:val="00527DB6"/>
    <w:rsid w:val="00527DE0"/>
    <w:rsid w:val="00531143"/>
    <w:rsid w:val="0053172C"/>
    <w:rsid w:val="00531A7C"/>
    <w:rsid w:val="00532A08"/>
    <w:rsid w:val="005332C0"/>
    <w:rsid w:val="005335A1"/>
    <w:rsid w:val="00534A06"/>
    <w:rsid w:val="00534BAF"/>
    <w:rsid w:val="00534FFF"/>
    <w:rsid w:val="005352D6"/>
    <w:rsid w:val="00535BEC"/>
    <w:rsid w:val="00540D8B"/>
    <w:rsid w:val="00542512"/>
    <w:rsid w:val="00542642"/>
    <w:rsid w:val="0054282D"/>
    <w:rsid w:val="0054368F"/>
    <w:rsid w:val="00543EE7"/>
    <w:rsid w:val="00544E6D"/>
    <w:rsid w:val="0055186A"/>
    <w:rsid w:val="00551FD7"/>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6AE"/>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414E"/>
    <w:rsid w:val="005D4D97"/>
    <w:rsid w:val="005D7474"/>
    <w:rsid w:val="005E1054"/>
    <w:rsid w:val="005E2018"/>
    <w:rsid w:val="005E3658"/>
    <w:rsid w:val="005E467E"/>
    <w:rsid w:val="005E4A26"/>
    <w:rsid w:val="005E5A59"/>
    <w:rsid w:val="005E5F5D"/>
    <w:rsid w:val="005E707F"/>
    <w:rsid w:val="005E7AD8"/>
    <w:rsid w:val="005F154A"/>
    <w:rsid w:val="005F33A2"/>
    <w:rsid w:val="005F3D4B"/>
    <w:rsid w:val="005F5106"/>
    <w:rsid w:val="005F6C62"/>
    <w:rsid w:val="00600824"/>
    <w:rsid w:val="00600913"/>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2D91"/>
    <w:rsid w:val="00654F36"/>
    <w:rsid w:val="006556B5"/>
    <w:rsid w:val="00655CFF"/>
    <w:rsid w:val="00657ED0"/>
    <w:rsid w:val="00661783"/>
    <w:rsid w:val="006617FD"/>
    <w:rsid w:val="00662CE0"/>
    <w:rsid w:val="00662EA7"/>
    <w:rsid w:val="006644DF"/>
    <w:rsid w:val="0066473E"/>
    <w:rsid w:val="006656A7"/>
    <w:rsid w:val="00665BCF"/>
    <w:rsid w:val="0066645E"/>
    <w:rsid w:val="00667E8C"/>
    <w:rsid w:val="00671E50"/>
    <w:rsid w:val="00673645"/>
    <w:rsid w:val="00674F10"/>
    <w:rsid w:val="00680D0D"/>
    <w:rsid w:val="0068133F"/>
    <w:rsid w:val="0068190B"/>
    <w:rsid w:val="00681CA3"/>
    <w:rsid w:val="00681DF1"/>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0FD4"/>
    <w:rsid w:val="006C47AE"/>
    <w:rsid w:val="006C508B"/>
    <w:rsid w:val="006C7490"/>
    <w:rsid w:val="006D0FDD"/>
    <w:rsid w:val="006D2202"/>
    <w:rsid w:val="006D2849"/>
    <w:rsid w:val="006D529D"/>
    <w:rsid w:val="006D5507"/>
    <w:rsid w:val="006D5725"/>
    <w:rsid w:val="006D7371"/>
    <w:rsid w:val="006E1B9E"/>
    <w:rsid w:val="006E2792"/>
    <w:rsid w:val="006E3685"/>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2BE3"/>
    <w:rsid w:val="00713272"/>
    <w:rsid w:val="0071356C"/>
    <w:rsid w:val="00713A8B"/>
    <w:rsid w:val="00713CB9"/>
    <w:rsid w:val="00714E8E"/>
    <w:rsid w:val="00721E65"/>
    <w:rsid w:val="00721F0D"/>
    <w:rsid w:val="00723A36"/>
    <w:rsid w:val="00724BBE"/>
    <w:rsid w:val="0072666B"/>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347"/>
    <w:rsid w:val="007644EE"/>
    <w:rsid w:val="00764A68"/>
    <w:rsid w:val="00766787"/>
    <w:rsid w:val="00767FED"/>
    <w:rsid w:val="00770839"/>
    <w:rsid w:val="00772DE6"/>
    <w:rsid w:val="00773CDC"/>
    <w:rsid w:val="00774A76"/>
    <w:rsid w:val="00775B6C"/>
    <w:rsid w:val="00776EC2"/>
    <w:rsid w:val="00777FE1"/>
    <w:rsid w:val="00781212"/>
    <w:rsid w:val="00781ECC"/>
    <w:rsid w:val="00782644"/>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4D49"/>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77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7F5B5C"/>
    <w:rsid w:val="00800198"/>
    <w:rsid w:val="00800E8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3E06"/>
    <w:rsid w:val="00864694"/>
    <w:rsid w:val="00864AD6"/>
    <w:rsid w:val="00864C19"/>
    <w:rsid w:val="00867FFD"/>
    <w:rsid w:val="00870002"/>
    <w:rsid w:val="00870DB0"/>
    <w:rsid w:val="008726EB"/>
    <w:rsid w:val="00873248"/>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5476"/>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2E44"/>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374E2"/>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0FFB"/>
    <w:rsid w:val="00961D20"/>
    <w:rsid w:val="00962F8A"/>
    <w:rsid w:val="009633E5"/>
    <w:rsid w:val="0096585B"/>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0CBF"/>
    <w:rsid w:val="00993020"/>
    <w:rsid w:val="009933E9"/>
    <w:rsid w:val="0099503F"/>
    <w:rsid w:val="00995684"/>
    <w:rsid w:val="009A0154"/>
    <w:rsid w:val="009A0CEC"/>
    <w:rsid w:val="009A141B"/>
    <w:rsid w:val="009A14CD"/>
    <w:rsid w:val="009A1977"/>
    <w:rsid w:val="009A1B61"/>
    <w:rsid w:val="009A2309"/>
    <w:rsid w:val="009A2F18"/>
    <w:rsid w:val="009A3645"/>
    <w:rsid w:val="009A3C56"/>
    <w:rsid w:val="009A415A"/>
    <w:rsid w:val="009A464B"/>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2D33"/>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20C5"/>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34B"/>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32A"/>
    <w:rsid w:val="00A735CF"/>
    <w:rsid w:val="00A74808"/>
    <w:rsid w:val="00A7710A"/>
    <w:rsid w:val="00A778B1"/>
    <w:rsid w:val="00A80077"/>
    <w:rsid w:val="00A8064A"/>
    <w:rsid w:val="00A812E0"/>
    <w:rsid w:val="00A8376A"/>
    <w:rsid w:val="00A83922"/>
    <w:rsid w:val="00A83E74"/>
    <w:rsid w:val="00A840FE"/>
    <w:rsid w:val="00A84775"/>
    <w:rsid w:val="00A84C03"/>
    <w:rsid w:val="00A84DCB"/>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2429"/>
    <w:rsid w:val="00B041A6"/>
    <w:rsid w:val="00B0515B"/>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0DC1"/>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27BA"/>
    <w:rsid w:val="00BC3366"/>
    <w:rsid w:val="00BC7D04"/>
    <w:rsid w:val="00BC7E27"/>
    <w:rsid w:val="00BD03FA"/>
    <w:rsid w:val="00BD0FF4"/>
    <w:rsid w:val="00BD358B"/>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0C00"/>
    <w:rsid w:val="00C013F8"/>
    <w:rsid w:val="00C01BE2"/>
    <w:rsid w:val="00C035CE"/>
    <w:rsid w:val="00C03C56"/>
    <w:rsid w:val="00C03F25"/>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3F17"/>
    <w:rsid w:val="00C554CB"/>
    <w:rsid w:val="00C61591"/>
    <w:rsid w:val="00C61759"/>
    <w:rsid w:val="00C617CE"/>
    <w:rsid w:val="00C63DB4"/>
    <w:rsid w:val="00C63E9F"/>
    <w:rsid w:val="00C65D83"/>
    <w:rsid w:val="00C66224"/>
    <w:rsid w:val="00C66E34"/>
    <w:rsid w:val="00C66EA9"/>
    <w:rsid w:val="00C673E5"/>
    <w:rsid w:val="00C70999"/>
    <w:rsid w:val="00C70DE5"/>
    <w:rsid w:val="00C72919"/>
    <w:rsid w:val="00C7399A"/>
    <w:rsid w:val="00C7472F"/>
    <w:rsid w:val="00C748FF"/>
    <w:rsid w:val="00C76C5C"/>
    <w:rsid w:val="00C76FDA"/>
    <w:rsid w:val="00C772A1"/>
    <w:rsid w:val="00C77775"/>
    <w:rsid w:val="00C77ACA"/>
    <w:rsid w:val="00C80792"/>
    <w:rsid w:val="00C81C70"/>
    <w:rsid w:val="00C82625"/>
    <w:rsid w:val="00C834C4"/>
    <w:rsid w:val="00C8399A"/>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3E88"/>
    <w:rsid w:val="00CB4EE0"/>
    <w:rsid w:val="00CB5C82"/>
    <w:rsid w:val="00CB6EF0"/>
    <w:rsid w:val="00CC1623"/>
    <w:rsid w:val="00CC1FB7"/>
    <w:rsid w:val="00CC22DB"/>
    <w:rsid w:val="00CC3C48"/>
    <w:rsid w:val="00CC56B0"/>
    <w:rsid w:val="00CC586C"/>
    <w:rsid w:val="00CD1741"/>
    <w:rsid w:val="00CD1FB5"/>
    <w:rsid w:val="00CD2B0E"/>
    <w:rsid w:val="00CD317A"/>
    <w:rsid w:val="00CD383E"/>
    <w:rsid w:val="00CD3AFB"/>
    <w:rsid w:val="00CD5743"/>
    <w:rsid w:val="00CD7571"/>
    <w:rsid w:val="00CE095F"/>
    <w:rsid w:val="00CE16A5"/>
    <w:rsid w:val="00CE19B4"/>
    <w:rsid w:val="00CE1CD4"/>
    <w:rsid w:val="00CE27E6"/>
    <w:rsid w:val="00CE4125"/>
    <w:rsid w:val="00CE5505"/>
    <w:rsid w:val="00CE5EE5"/>
    <w:rsid w:val="00CE7AE1"/>
    <w:rsid w:val="00CF022D"/>
    <w:rsid w:val="00CF0241"/>
    <w:rsid w:val="00CF1435"/>
    <w:rsid w:val="00CF279B"/>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136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544"/>
    <w:rsid w:val="00D46D1F"/>
    <w:rsid w:val="00D50E51"/>
    <w:rsid w:val="00D50F72"/>
    <w:rsid w:val="00D52821"/>
    <w:rsid w:val="00D53697"/>
    <w:rsid w:val="00D539DF"/>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16A4"/>
    <w:rsid w:val="00DA2CB5"/>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2BBE"/>
    <w:rsid w:val="00DD35DA"/>
    <w:rsid w:val="00DD4295"/>
    <w:rsid w:val="00DD4902"/>
    <w:rsid w:val="00DD7176"/>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69A5"/>
    <w:rsid w:val="00E27177"/>
    <w:rsid w:val="00E2773C"/>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5AF8"/>
    <w:rsid w:val="00E67DA6"/>
    <w:rsid w:val="00E70169"/>
    <w:rsid w:val="00E709E4"/>
    <w:rsid w:val="00E72B76"/>
    <w:rsid w:val="00E73962"/>
    <w:rsid w:val="00E7454A"/>
    <w:rsid w:val="00E754D8"/>
    <w:rsid w:val="00E758AE"/>
    <w:rsid w:val="00E77EFE"/>
    <w:rsid w:val="00E82855"/>
    <w:rsid w:val="00E828BA"/>
    <w:rsid w:val="00E82ABB"/>
    <w:rsid w:val="00E838AC"/>
    <w:rsid w:val="00E8443A"/>
    <w:rsid w:val="00E84708"/>
    <w:rsid w:val="00E86B18"/>
    <w:rsid w:val="00E86D29"/>
    <w:rsid w:val="00E86DFD"/>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4375"/>
    <w:rsid w:val="00EB5903"/>
    <w:rsid w:val="00EB5D8F"/>
    <w:rsid w:val="00EB6163"/>
    <w:rsid w:val="00EB619C"/>
    <w:rsid w:val="00EB6C6D"/>
    <w:rsid w:val="00EB7CA8"/>
    <w:rsid w:val="00EB7CAD"/>
    <w:rsid w:val="00EC1B0B"/>
    <w:rsid w:val="00EC33E7"/>
    <w:rsid w:val="00EC427C"/>
    <w:rsid w:val="00EC4581"/>
    <w:rsid w:val="00EC7504"/>
    <w:rsid w:val="00EC7FF1"/>
    <w:rsid w:val="00ED158C"/>
    <w:rsid w:val="00ED1598"/>
    <w:rsid w:val="00ED3092"/>
    <w:rsid w:val="00ED35EA"/>
    <w:rsid w:val="00ED3CA0"/>
    <w:rsid w:val="00ED41EF"/>
    <w:rsid w:val="00ED4E4F"/>
    <w:rsid w:val="00ED5014"/>
    <w:rsid w:val="00ED6DB8"/>
    <w:rsid w:val="00ED79E6"/>
    <w:rsid w:val="00EE41C8"/>
    <w:rsid w:val="00EE484B"/>
    <w:rsid w:val="00EE4BD8"/>
    <w:rsid w:val="00EE50CC"/>
    <w:rsid w:val="00EE6CFC"/>
    <w:rsid w:val="00EE76BB"/>
    <w:rsid w:val="00EE7F4F"/>
    <w:rsid w:val="00EF0994"/>
    <w:rsid w:val="00EF1242"/>
    <w:rsid w:val="00EF14B7"/>
    <w:rsid w:val="00EF176B"/>
    <w:rsid w:val="00EF1E94"/>
    <w:rsid w:val="00EF4819"/>
    <w:rsid w:val="00EF56C1"/>
    <w:rsid w:val="00EF5D72"/>
    <w:rsid w:val="00EF603E"/>
    <w:rsid w:val="00EF676F"/>
    <w:rsid w:val="00F02B44"/>
    <w:rsid w:val="00F032B8"/>
    <w:rsid w:val="00F05BC6"/>
    <w:rsid w:val="00F1194B"/>
    <w:rsid w:val="00F130DC"/>
    <w:rsid w:val="00F145A8"/>
    <w:rsid w:val="00F14701"/>
    <w:rsid w:val="00F149AB"/>
    <w:rsid w:val="00F14F8D"/>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5002"/>
    <w:rsid w:val="00F503C9"/>
    <w:rsid w:val="00F55F30"/>
    <w:rsid w:val="00F56C68"/>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2762"/>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2"/>
    </o:shapelayout>
  </w:shapeDefaults>
  <w:decimalSymbol w:val=","/>
  <w:listSeparator w:val=";"/>
  <w14:docId w14:val="642A4BFE"/>
  <w15:docId w15:val="{DC01B87C-2AB0-44AB-A2C1-C0CDA157E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6C0FD4"/>
    <w:rPr>
      <w:rFonts w:cs="Times New Roman"/>
      <w:sz w:val="20"/>
      <w:szCs w:val="20"/>
    </w:rPr>
  </w:style>
  <w:style w:type="character" w:customStyle="1" w:styleId="13">
    <w:name w:val="Текст примечания Знак1"/>
    <w:uiPriority w:val="99"/>
    <w:rsid w:val="006C0FD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6C0FD4"/>
    <w:rPr>
      <w:rFonts w:ascii="Times New Roman" w:hAnsi="Times New Roman" w:cs="Times New Roman"/>
      <w:b/>
      <w:bCs/>
      <w:sz w:val="20"/>
      <w:szCs w:val="20"/>
    </w:rPr>
  </w:style>
  <w:style w:type="character" w:customStyle="1" w:styleId="14">
    <w:name w:val="Тема примечания Знак1"/>
    <w:uiPriority w:val="99"/>
    <w:rsid w:val="006C0FD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msonormal0">
    <w:name w:val="msonormal"/>
    <w:basedOn w:val="a"/>
    <w:rsid w:val="005D414E"/>
    <w:pPr>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5D414E"/>
    <w:pPr>
      <w:spacing w:before="100" w:beforeAutospacing="1" w:after="100" w:afterAutospacing="1" w:line="240" w:lineRule="auto"/>
    </w:pPr>
    <w:rPr>
      <w:rFonts w:ascii="Tahoma" w:hAnsi="Tahoma" w:cs="Tahoma"/>
      <w:sz w:val="18"/>
      <w:szCs w:val="18"/>
    </w:rPr>
  </w:style>
  <w:style w:type="paragraph" w:customStyle="1" w:styleId="xl67">
    <w:name w:val="xl67"/>
    <w:basedOn w:val="a"/>
    <w:rsid w:val="005D414E"/>
    <w:pPr>
      <w:pBdr>
        <w:top w:val="single" w:sz="4" w:space="0" w:color="auto"/>
        <w:left w:val="single" w:sz="4" w:space="0" w:color="auto"/>
        <w:bottom w:val="single" w:sz="4" w:space="0" w:color="auto"/>
        <w:right w:val="single" w:sz="4" w:space="0" w:color="auto"/>
      </w:pBdr>
      <w:shd w:val="clear" w:color="800000" w:fill="CCFFCC"/>
      <w:spacing w:before="100" w:beforeAutospacing="1" w:after="100" w:afterAutospacing="1" w:line="240" w:lineRule="auto"/>
      <w:textAlignment w:val="center"/>
    </w:pPr>
    <w:rPr>
      <w:rFonts w:ascii="Tahoma" w:hAnsi="Tahoma" w:cs="Tahoma"/>
      <w:sz w:val="18"/>
      <w:szCs w:val="18"/>
    </w:rPr>
  </w:style>
  <w:style w:type="paragraph" w:customStyle="1" w:styleId="xl68">
    <w:name w:val="xl68"/>
    <w:basedOn w:val="a"/>
    <w:rsid w:val="005D41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8"/>
      <w:szCs w:val="18"/>
    </w:rPr>
  </w:style>
  <w:style w:type="paragraph" w:customStyle="1" w:styleId="xl69">
    <w:name w:val="xl69"/>
    <w:basedOn w:val="a"/>
    <w:rsid w:val="005D41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8"/>
      <w:szCs w:val="18"/>
    </w:rPr>
  </w:style>
  <w:style w:type="paragraph" w:customStyle="1" w:styleId="xl70">
    <w:name w:val="xl70"/>
    <w:basedOn w:val="a"/>
    <w:rsid w:val="005D414E"/>
    <w:pPr>
      <w:pBdr>
        <w:top w:val="single" w:sz="4" w:space="0" w:color="auto"/>
        <w:left w:val="single" w:sz="4" w:space="0" w:color="auto"/>
        <w:bottom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sz w:val="18"/>
      <w:szCs w:val="18"/>
    </w:rPr>
  </w:style>
  <w:style w:type="paragraph" w:customStyle="1" w:styleId="xl71">
    <w:name w:val="xl71"/>
    <w:basedOn w:val="a"/>
    <w:rsid w:val="005D41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8"/>
      <w:szCs w:val="18"/>
    </w:rPr>
  </w:style>
  <w:style w:type="paragraph" w:customStyle="1" w:styleId="xl72">
    <w:name w:val="xl72"/>
    <w:basedOn w:val="a"/>
    <w:rsid w:val="005D414E"/>
    <w:pPr>
      <w:spacing w:before="100" w:beforeAutospacing="1" w:after="100" w:afterAutospacing="1" w:line="240" w:lineRule="auto"/>
      <w:textAlignment w:val="center"/>
    </w:pPr>
    <w:rPr>
      <w:rFonts w:ascii="Tahoma" w:hAnsi="Tahoma" w:cs="Tahoma"/>
      <w:sz w:val="18"/>
      <w:szCs w:val="18"/>
    </w:rPr>
  </w:style>
  <w:style w:type="paragraph" w:customStyle="1" w:styleId="xl73">
    <w:name w:val="xl73"/>
    <w:basedOn w:val="a"/>
    <w:rsid w:val="005D41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8"/>
      <w:szCs w:val="18"/>
    </w:rPr>
  </w:style>
  <w:style w:type="paragraph" w:customStyle="1" w:styleId="xl74">
    <w:name w:val="xl74"/>
    <w:basedOn w:val="a"/>
    <w:rsid w:val="005D41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8"/>
      <w:szCs w:val="18"/>
    </w:rPr>
  </w:style>
  <w:style w:type="paragraph" w:customStyle="1" w:styleId="xl75">
    <w:name w:val="xl75"/>
    <w:basedOn w:val="a"/>
    <w:rsid w:val="005D414E"/>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Arial" w:hAnsi="Arial" w:cs="Arial"/>
      <w:sz w:val="18"/>
      <w:szCs w:val="18"/>
    </w:rPr>
  </w:style>
  <w:style w:type="paragraph" w:customStyle="1" w:styleId="xl76">
    <w:name w:val="xl76"/>
    <w:basedOn w:val="a"/>
    <w:rsid w:val="005D414E"/>
    <w:pPr>
      <w:pBdr>
        <w:left w:val="single" w:sz="4" w:space="0" w:color="auto"/>
        <w:bottom w:val="single" w:sz="4" w:space="0" w:color="auto"/>
        <w:right w:val="single" w:sz="4" w:space="0" w:color="auto"/>
      </w:pBdr>
      <w:shd w:val="clear" w:color="800000" w:fill="CCFFCC"/>
      <w:spacing w:before="100" w:beforeAutospacing="1" w:after="100" w:afterAutospacing="1" w:line="240" w:lineRule="auto"/>
      <w:textAlignment w:val="center"/>
    </w:pPr>
    <w:rPr>
      <w:rFonts w:ascii="Tahoma" w:hAnsi="Tahoma" w:cs="Tahoma"/>
      <w:sz w:val="18"/>
      <w:szCs w:val="18"/>
    </w:rPr>
  </w:style>
  <w:style w:type="paragraph" w:customStyle="1" w:styleId="xl77">
    <w:name w:val="xl77"/>
    <w:basedOn w:val="a"/>
    <w:rsid w:val="005D414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8"/>
      <w:szCs w:val="18"/>
    </w:rPr>
  </w:style>
  <w:style w:type="paragraph" w:customStyle="1" w:styleId="xl78">
    <w:name w:val="xl78"/>
    <w:basedOn w:val="a"/>
    <w:rsid w:val="005D414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5590189">
      <w:bodyDiv w:val="1"/>
      <w:marLeft w:val="0"/>
      <w:marRight w:val="0"/>
      <w:marTop w:val="0"/>
      <w:marBottom w:val="0"/>
      <w:divBdr>
        <w:top w:val="none" w:sz="0" w:space="0" w:color="auto"/>
        <w:left w:val="none" w:sz="0" w:space="0" w:color="auto"/>
        <w:bottom w:val="none" w:sz="0" w:space="0" w:color="auto"/>
        <w:right w:val="none" w:sz="0" w:space="0" w:color="auto"/>
      </w:divBdr>
      <w:divsChild>
        <w:div w:id="140776323">
          <w:marLeft w:val="0"/>
          <w:marRight w:val="0"/>
          <w:marTop w:val="230"/>
          <w:marBottom w:val="0"/>
          <w:divBdr>
            <w:top w:val="none" w:sz="0" w:space="0" w:color="auto"/>
            <w:left w:val="none" w:sz="0" w:space="0" w:color="auto"/>
            <w:bottom w:val="none" w:sz="0" w:space="0" w:color="auto"/>
            <w:right w:val="none" w:sz="0" w:space="0" w:color="auto"/>
          </w:divBdr>
        </w:div>
        <w:div w:id="211238419">
          <w:marLeft w:val="484"/>
          <w:marRight w:val="0"/>
          <w:marTop w:val="230"/>
          <w:marBottom w:val="0"/>
          <w:divBdr>
            <w:top w:val="none" w:sz="0" w:space="0" w:color="auto"/>
            <w:left w:val="none" w:sz="0" w:space="0" w:color="auto"/>
            <w:bottom w:val="none" w:sz="0" w:space="0" w:color="auto"/>
            <w:right w:val="none" w:sz="0" w:space="0" w:color="auto"/>
          </w:divBdr>
        </w:div>
      </w:divsChild>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4330548">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36538342">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69976334">
      <w:bodyDiv w:val="1"/>
      <w:marLeft w:val="0"/>
      <w:marRight w:val="0"/>
      <w:marTop w:val="0"/>
      <w:marBottom w:val="0"/>
      <w:divBdr>
        <w:top w:val="none" w:sz="0" w:space="0" w:color="auto"/>
        <w:left w:val="none" w:sz="0" w:space="0" w:color="auto"/>
        <w:bottom w:val="none" w:sz="0" w:space="0" w:color="auto"/>
        <w:right w:val="none" w:sz="0" w:space="0" w:color="auto"/>
      </w:divBdr>
    </w:div>
    <w:div w:id="555705430">
      <w:bodyDiv w:val="1"/>
      <w:marLeft w:val="0"/>
      <w:marRight w:val="0"/>
      <w:marTop w:val="0"/>
      <w:marBottom w:val="0"/>
      <w:divBdr>
        <w:top w:val="none" w:sz="0" w:space="0" w:color="auto"/>
        <w:left w:val="none" w:sz="0" w:space="0" w:color="auto"/>
        <w:bottom w:val="none" w:sz="0" w:space="0" w:color="auto"/>
        <w:right w:val="none" w:sz="0" w:space="0" w:color="auto"/>
      </w:divBdr>
    </w:div>
    <w:div w:id="563873825">
      <w:bodyDiv w:val="1"/>
      <w:marLeft w:val="0"/>
      <w:marRight w:val="0"/>
      <w:marTop w:val="0"/>
      <w:marBottom w:val="0"/>
      <w:divBdr>
        <w:top w:val="none" w:sz="0" w:space="0" w:color="auto"/>
        <w:left w:val="none" w:sz="0" w:space="0" w:color="auto"/>
        <w:bottom w:val="none" w:sz="0" w:space="0" w:color="auto"/>
        <w:right w:val="none" w:sz="0" w:space="0" w:color="auto"/>
      </w:divBdr>
    </w:div>
    <w:div w:id="600337360">
      <w:bodyDiv w:val="1"/>
      <w:marLeft w:val="0"/>
      <w:marRight w:val="0"/>
      <w:marTop w:val="0"/>
      <w:marBottom w:val="0"/>
      <w:divBdr>
        <w:top w:val="none" w:sz="0" w:space="0" w:color="auto"/>
        <w:left w:val="none" w:sz="0" w:space="0" w:color="auto"/>
        <w:bottom w:val="none" w:sz="0" w:space="0" w:color="auto"/>
        <w:right w:val="none" w:sz="0" w:space="0" w:color="auto"/>
      </w:divBdr>
    </w:div>
    <w:div w:id="60361190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94118606">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56682062">
      <w:bodyDiv w:val="1"/>
      <w:marLeft w:val="0"/>
      <w:marRight w:val="0"/>
      <w:marTop w:val="0"/>
      <w:marBottom w:val="0"/>
      <w:divBdr>
        <w:top w:val="none" w:sz="0" w:space="0" w:color="auto"/>
        <w:left w:val="none" w:sz="0" w:space="0" w:color="auto"/>
        <w:bottom w:val="none" w:sz="0" w:space="0" w:color="auto"/>
        <w:right w:val="none" w:sz="0" w:space="0" w:color="auto"/>
      </w:divBdr>
    </w:div>
    <w:div w:id="782649275">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8622114">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5040656">
      <w:bodyDiv w:val="1"/>
      <w:marLeft w:val="0"/>
      <w:marRight w:val="0"/>
      <w:marTop w:val="0"/>
      <w:marBottom w:val="0"/>
      <w:divBdr>
        <w:top w:val="none" w:sz="0" w:space="0" w:color="auto"/>
        <w:left w:val="none" w:sz="0" w:space="0" w:color="auto"/>
        <w:bottom w:val="none" w:sz="0" w:space="0" w:color="auto"/>
        <w:right w:val="none" w:sz="0" w:space="0" w:color="auto"/>
      </w:divBdr>
      <w:divsChild>
        <w:div w:id="1501850849">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85423474">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73781342">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8279636">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a:prstGeom prst="roundRect">
          <a:avLst>
            <a:gd name="adj" fmla="val 10000"/>
          </a:avLst>
        </a:prstGeom>
      </dgm:spPr>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a:custGeom>
          <a:avLst/>
          <a:gdLst/>
          <a:ahLst/>
          <a:cxnLst/>
          <a:rect l="0" t="0" r="0" b="0"/>
          <a:pathLst>
            <a:path>
              <a:moveTo>
                <a:pt x="934687" y="0"/>
              </a:moveTo>
              <a:lnTo>
                <a:pt x="934687" y="303136"/>
              </a:lnTo>
              <a:lnTo>
                <a:pt x="0" y="303136"/>
              </a:lnTo>
              <a:lnTo>
                <a:pt x="0" y="444826"/>
              </a:lnTo>
            </a:path>
          </a:pathLst>
        </a:custGeom>
      </dgm:spPr>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a:prstGeom prst="roundRect">
          <a:avLst>
            <a:gd name="adj" fmla="val 10000"/>
          </a:avLst>
        </a:prstGeom>
      </dgm:spPr>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a:custGeom>
          <a:avLst/>
          <a:gdLst/>
          <a:ahLst/>
          <a:cxnLst/>
          <a:rect l="0" t="0" r="0" b="0"/>
          <a:pathLst>
            <a:path>
              <a:moveTo>
                <a:pt x="45720" y="0"/>
              </a:moveTo>
              <a:lnTo>
                <a:pt x="45720" y="444826"/>
              </a:lnTo>
            </a:path>
          </a:pathLst>
        </a:custGeom>
      </dgm:spPr>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a:prstGeom prst="roundRect">
          <a:avLst>
            <a:gd name="adj" fmla="val 10000"/>
          </a:avLst>
        </a:prstGeom>
      </dgm:spPr>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a:custGeom>
          <a:avLst/>
          <a:gdLst/>
          <a:ahLst/>
          <a:cxnLst/>
          <a:rect l="0" t="0" r="0" b="0"/>
          <a:pathLst>
            <a:path>
              <a:moveTo>
                <a:pt x="0" y="0"/>
              </a:moveTo>
              <a:lnTo>
                <a:pt x="0" y="303136"/>
              </a:lnTo>
              <a:lnTo>
                <a:pt x="934687" y="303136"/>
              </a:lnTo>
              <a:lnTo>
                <a:pt x="934687" y="444826"/>
              </a:lnTo>
            </a:path>
          </a:pathLst>
        </a:custGeom>
      </dgm:spPr>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a:prstGeom prst="roundRect">
          <a:avLst>
            <a:gd name="adj" fmla="val 10000"/>
          </a:avLst>
        </a:prstGeom>
      </dgm:spPr>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a:custGeom>
          <a:avLst/>
          <a:gdLst/>
          <a:ahLst/>
          <a:cxnLst/>
          <a:rect l="0" t="0" r="0" b="0"/>
          <a:pathLst>
            <a:path>
              <a:moveTo>
                <a:pt x="45720" y="0"/>
              </a:moveTo>
              <a:lnTo>
                <a:pt x="45720" y="444826"/>
              </a:lnTo>
            </a:path>
          </a:pathLst>
        </a:custGeom>
      </dgm:spPr>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a:prstGeom prst="roundRect">
          <a:avLst>
            <a:gd name="adj" fmla="val 10000"/>
          </a:avLst>
        </a:prstGeom>
      </dgm:spPr>
    </dgm:pt>
    <dgm:pt modelId="{B865A657-7E58-4767-AEC6-ACD4B95381E8}" type="pres">
      <dgm:prSet presAssocID="{6D801B2E-E660-411D-8B1F-E083F19056A2}" presName="hierChild4" presStyleCnt="0"/>
      <dgm:spPr/>
    </dgm:pt>
  </dgm:ptLst>
  <dgm:cxnLst>
    <dgm:cxn modelId="{3137D300-EB5B-4192-BD7A-99B298C5F90B}" srcId="{0D1D8BF5-64E2-4D2A-A1B7-2AD991A876AF}" destId="{30BF5B35-1655-4E83-A904-0406600484AA}" srcOrd="0" destOrd="0" parTransId="{80BC891B-5291-4447-9EE5-F8904064744A}" sibTransId="{CAD91DB9-0F3B-40DD-9593-027CF7F1C8ED}"/>
    <dgm:cxn modelId="{7933CD02-351F-4337-AF14-F2937583CCBC}" type="presOf" srcId="{CBB741DF-95C9-4A28-85E8-B5D26EB45E3D}" destId="{20BBF6DA-95D2-4FDE-9ECF-915F972B4647}" srcOrd="0" destOrd="0" presId="urn:microsoft.com/office/officeart/2005/8/layout/hierarchy1"/>
    <dgm:cxn modelId="{AE3E1F67-5BB8-441F-8FD0-C4F39DE5D20E}" type="presOf" srcId="{74B72E72-D3A8-4394-BDFE-5549A7585CFF}" destId="{CE2AC24A-035C-4DCE-9320-1947BE13A3B3}"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2B632B6B-1485-4A3E-9DCE-EAB9EE91E1D3}" srcId="{BEEC1F9E-EAA1-4233-8470-280CC7A7E050}" destId="{6D801B2E-E660-411D-8B1F-E083F19056A2}" srcOrd="0" destOrd="0" parTransId="{079C4796-BFFC-4F63-B08B-EAEE3D9F58C5}" sibTransId="{65E68B4E-5062-4A89-9E3C-B867670B52D6}"/>
    <dgm:cxn modelId="{3D426E51-A252-4B5E-B99C-D6ACECDAA971}" srcId="{7C262E25-0492-4D82-ADD8-D61793B2279F}" destId="{CBB741DF-95C9-4A28-85E8-B5D26EB45E3D}" srcOrd="0" destOrd="0" parTransId="{9BCD196B-FA7E-4FD9-B926-73F6AD485271}" sibTransId="{7B1A0515-8C94-4496-83C9-D5ED12565AAD}"/>
    <dgm:cxn modelId="{B98E8D7C-27D7-43A4-AAA4-C0050BFA161F}" type="presOf" srcId="{BEEC1F9E-EAA1-4233-8470-280CC7A7E050}" destId="{FF99F87E-E74F-4046-8238-7416C869F20F}" srcOrd="0" destOrd="0" presId="urn:microsoft.com/office/officeart/2005/8/layout/hierarchy1"/>
    <dgm:cxn modelId="{A3191A7F-130F-45BA-A08D-2AB8AE51A605}" type="presOf" srcId="{8549A0AC-00FD-442E-A423-621ECBE58E13}" destId="{2CCF414D-7F6B-4C0F-BD57-31BC03EA7BB8}"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7A07EFB8-4B7A-4408-81B9-252017995BAA}" type="presOf" srcId="{80BC891B-5291-4447-9EE5-F8904064744A}" destId="{BF2DB524-8A6A-46AC-9332-9D84F4764036}" srcOrd="0" destOrd="0" presId="urn:microsoft.com/office/officeart/2005/8/layout/hierarchy1"/>
    <dgm:cxn modelId="{EDE81ACC-0E7B-4BFE-8D3C-9C64F32BB15D}" type="presOf" srcId="{6D801B2E-E660-411D-8B1F-E083F19056A2}" destId="{9A1344B2-F0BE-4735-B9E4-141560DCA14F}" srcOrd="0" destOrd="0" presId="urn:microsoft.com/office/officeart/2005/8/layout/hierarchy1"/>
    <dgm:cxn modelId="{007269D0-17AA-45EB-B9BC-38FB897348C2}" type="presOf" srcId="{30BF5B35-1655-4E83-A904-0406600484AA}" destId="{B7143C46-66C4-41F6-A91C-41645C8C28AF}" srcOrd="0" destOrd="0" presId="urn:microsoft.com/office/officeart/2005/8/layout/hierarchy1"/>
    <dgm:cxn modelId="{06291FDB-DEFB-452B-A930-FD37C4D8BDCE}" type="presOf" srcId="{079C4796-BFFC-4F63-B08B-EAEE3D9F58C5}" destId="{2C4DA627-9F32-4B4F-994E-80FFF5BBCBAF}" srcOrd="0" destOrd="0" presId="urn:microsoft.com/office/officeart/2005/8/layout/hierarchy1"/>
    <dgm:cxn modelId="{FF8DDFEE-B8B5-4EC3-9A21-984DFD021DC0}" type="presOf" srcId="{0D1D8BF5-64E2-4D2A-A1B7-2AD991A876AF}" destId="{9079746D-CEDB-44CE-9ED7-45A6BC6DEAC1}" srcOrd="0" destOrd="0" presId="urn:microsoft.com/office/officeart/2005/8/layout/hierarchy1"/>
    <dgm:cxn modelId="{A1ABFFFA-5CAC-452A-AA5D-170A3D07B6E5}" type="presOf" srcId="{7C262E25-0492-4D82-ADD8-D61793B2279F}" destId="{8492A701-998A-4C91-9526-C667F66E9F0E}" srcOrd="0" destOrd="0" presId="urn:microsoft.com/office/officeart/2005/8/layout/hierarchy1"/>
    <dgm:cxn modelId="{9B4EB202-4E22-42DD-BF90-AB3B636670C9}" type="presParOf" srcId="{8492A701-998A-4C91-9526-C667F66E9F0E}" destId="{BB334342-E264-4291-96AB-0530E767160C}" srcOrd="0" destOrd="0" presId="urn:microsoft.com/office/officeart/2005/8/layout/hierarchy1"/>
    <dgm:cxn modelId="{598906D2-85A8-4340-9A4D-7E1C57D9BB67}" type="presParOf" srcId="{BB334342-E264-4291-96AB-0530E767160C}" destId="{EE4E69D3-743E-4491-A6F5-AAD2BDE87B95}" srcOrd="0" destOrd="0" presId="urn:microsoft.com/office/officeart/2005/8/layout/hierarchy1"/>
    <dgm:cxn modelId="{3BA2E916-E7FA-4B1F-A4CD-8F6A318160D4}" type="presParOf" srcId="{EE4E69D3-743E-4491-A6F5-AAD2BDE87B95}" destId="{29355F7A-0177-407F-9318-67BFB87FB9A8}" srcOrd="0" destOrd="0" presId="urn:microsoft.com/office/officeart/2005/8/layout/hierarchy1"/>
    <dgm:cxn modelId="{1ACBD40A-1D08-4099-BEEC-D3C65AA97E35}" type="presParOf" srcId="{EE4E69D3-743E-4491-A6F5-AAD2BDE87B95}" destId="{20BBF6DA-95D2-4FDE-9ECF-915F972B4647}" srcOrd="1" destOrd="0" presId="urn:microsoft.com/office/officeart/2005/8/layout/hierarchy1"/>
    <dgm:cxn modelId="{0E04E629-F2A8-4AD4-B6FB-58C7B5007A0F}" type="presParOf" srcId="{BB334342-E264-4291-96AB-0530E767160C}" destId="{8021BC0E-0268-48B6-90B9-28AE036F6E15}" srcOrd="1" destOrd="0" presId="urn:microsoft.com/office/officeart/2005/8/layout/hierarchy1"/>
    <dgm:cxn modelId="{8CBF1376-4DDA-4336-8B30-D37FBF94BE7A}" type="presParOf" srcId="{8021BC0E-0268-48B6-90B9-28AE036F6E15}" destId="{2CCF414D-7F6B-4C0F-BD57-31BC03EA7BB8}" srcOrd="0" destOrd="0" presId="urn:microsoft.com/office/officeart/2005/8/layout/hierarchy1"/>
    <dgm:cxn modelId="{34D4E28D-8B3D-4EA8-8CC8-CE5F4D6B9F0B}" type="presParOf" srcId="{8021BC0E-0268-48B6-90B9-28AE036F6E15}" destId="{C1668DDA-70B0-4B63-92E3-AC043BC97EF6}" srcOrd="1" destOrd="0" presId="urn:microsoft.com/office/officeart/2005/8/layout/hierarchy1"/>
    <dgm:cxn modelId="{1225101C-A1D8-4F18-A2B0-CC6EAF5CEA81}" type="presParOf" srcId="{C1668DDA-70B0-4B63-92E3-AC043BC97EF6}" destId="{60B152A2-F3DA-44DC-A496-75BE9BB7721D}" srcOrd="0" destOrd="0" presId="urn:microsoft.com/office/officeart/2005/8/layout/hierarchy1"/>
    <dgm:cxn modelId="{3A73962C-CB9A-4638-AA40-F3C520A4FEA2}" type="presParOf" srcId="{60B152A2-F3DA-44DC-A496-75BE9BB7721D}" destId="{8E74AC94-73E9-422B-886C-A9819F2CE71F}" srcOrd="0" destOrd="0" presId="urn:microsoft.com/office/officeart/2005/8/layout/hierarchy1"/>
    <dgm:cxn modelId="{B493BA84-E605-4D5D-8F22-F9B2DB2967EB}" type="presParOf" srcId="{60B152A2-F3DA-44DC-A496-75BE9BB7721D}" destId="{9079746D-CEDB-44CE-9ED7-45A6BC6DEAC1}" srcOrd="1" destOrd="0" presId="urn:microsoft.com/office/officeart/2005/8/layout/hierarchy1"/>
    <dgm:cxn modelId="{1B7BBEC6-B522-4CB1-AE84-D882820CAB17}" type="presParOf" srcId="{C1668DDA-70B0-4B63-92E3-AC043BC97EF6}" destId="{19AA77DE-6954-4667-A02D-8B6BC05E348A}" srcOrd="1" destOrd="0" presId="urn:microsoft.com/office/officeart/2005/8/layout/hierarchy1"/>
    <dgm:cxn modelId="{FF127017-6297-46E2-8287-A67217073A20}" type="presParOf" srcId="{19AA77DE-6954-4667-A02D-8B6BC05E348A}" destId="{BF2DB524-8A6A-46AC-9332-9D84F4764036}" srcOrd="0" destOrd="0" presId="urn:microsoft.com/office/officeart/2005/8/layout/hierarchy1"/>
    <dgm:cxn modelId="{08C4511A-FC1D-4F4D-B2D5-BF1FD091B9E9}" type="presParOf" srcId="{19AA77DE-6954-4667-A02D-8B6BC05E348A}" destId="{C248CAE8-CD19-49C0-BC90-EB542D8F5F94}" srcOrd="1" destOrd="0" presId="urn:microsoft.com/office/officeart/2005/8/layout/hierarchy1"/>
    <dgm:cxn modelId="{45C01837-51F6-4EB1-A916-8B029E04F047}" type="presParOf" srcId="{C248CAE8-CD19-49C0-BC90-EB542D8F5F94}" destId="{5AD12C79-9602-4927-9880-956F4A3E47EB}" srcOrd="0" destOrd="0" presId="urn:microsoft.com/office/officeart/2005/8/layout/hierarchy1"/>
    <dgm:cxn modelId="{F611779B-F2EC-4CCC-A33F-A6064EA196D4}" type="presParOf" srcId="{5AD12C79-9602-4927-9880-956F4A3E47EB}" destId="{A109D0AB-84EE-4E03-9EFA-017E44552892}" srcOrd="0" destOrd="0" presId="urn:microsoft.com/office/officeart/2005/8/layout/hierarchy1"/>
    <dgm:cxn modelId="{0B5045CB-1F52-4D25-8940-FDBAC7EF025E}" type="presParOf" srcId="{5AD12C79-9602-4927-9880-956F4A3E47EB}" destId="{B7143C46-66C4-41F6-A91C-41645C8C28AF}" srcOrd="1" destOrd="0" presId="urn:microsoft.com/office/officeart/2005/8/layout/hierarchy1"/>
    <dgm:cxn modelId="{3970981C-5A73-4AA0-B582-6EC910A01ABB}" type="presParOf" srcId="{C248CAE8-CD19-49C0-BC90-EB542D8F5F94}" destId="{200C7A36-D58D-467A-B301-23BC90E0011D}" srcOrd="1" destOrd="0" presId="urn:microsoft.com/office/officeart/2005/8/layout/hierarchy1"/>
    <dgm:cxn modelId="{EA79AF83-A64B-4F60-BC38-697D998DDFB2}" type="presParOf" srcId="{8021BC0E-0268-48B6-90B9-28AE036F6E15}" destId="{CE2AC24A-035C-4DCE-9320-1947BE13A3B3}" srcOrd="2" destOrd="0" presId="urn:microsoft.com/office/officeart/2005/8/layout/hierarchy1"/>
    <dgm:cxn modelId="{C96ACF0D-48F3-46B4-8D49-AB4612520B7D}" type="presParOf" srcId="{8021BC0E-0268-48B6-90B9-28AE036F6E15}" destId="{BB0E43F9-4442-4170-BDAA-3FA656E7ACA7}" srcOrd="3" destOrd="0" presId="urn:microsoft.com/office/officeart/2005/8/layout/hierarchy1"/>
    <dgm:cxn modelId="{7C780A31-069F-4B72-ABC8-6920DD2557DF}" type="presParOf" srcId="{BB0E43F9-4442-4170-BDAA-3FA656E7ACA7}" destId="{450E58F4-653B-4338-B17E-56AF865E2CD8}" srcOrd="0" destOrd="0" presId="urn:microsoft.com/office/officeart/2005/8/layout/hierarchy1"/>
    <dgm:cxn modelId="{5A48FA4D-67F1-4046-9577-9DA5542C68D3}" type="presParOf" srcId="{450E58F4-653B-4338-B17E-56AF865E2CD8}" destId="{9853C245-5279-4B0C-B8A4-7664C89494C7}" srcOrd="0" destOrd="0" presId="urn:microsoft.com/office/officeart/2005/8/layout/hierarchy1"/>
    <dgm:cxn modelId="{A9407728-43AB-4F25-AA7D-2A7147745F36}" type="presParOf" srcId="{450E58F4-653B-4338-B17E-56AF865E2CD8}" destId="{FF99F87E-E74F-4046-8238-7416C869F20F}" srcOrd="1" destOrd="0" presId="urn:microsoft.com/office/officeart/2005/8/layout/hierarchy1"/>
    <dgm:cxn modelId="{A32F6B8A-5C1C-44D1-B79E-FB6096B1C526}" type="presParOf" srcId="{BB0E43F9-4442-4170-BDAA-3FA656E7ACA7}" destId="{B708B931-8DB0-4F1D-B208-B674A67D41F5}" srcOrd="1" destOrd="0" presId="urn:microsoft.com/office/officeart/2005/8/layout/hierarchy1"/>
    <dgm:cxn modelId="{54024883-3021-4F58-876A-9C5CC018CCCD}" type="presParOf" srcId="{B708B931-8DB0-4F1D-B208-B674A67D41F5}" destId="{2C4DA627-9F32-4B4F-994E-80FFF5BBCBAF}" srcOrd="0" destOrd="0" presId="urn:microsoft.com/office/officeart/2005/8/layout/hierarchy1"/>
    <dgm:cxn modelId="{C436E5E4-5099-4888-9886-F8988673FC69}" type="presParOf" srcId="{B708B931-8DB0-4F1D-B208-B674A67D41F5}" destId="{61DD3CE5-6011-43F1-8DBF-08A576A6812C}" srcOrd="1" destOrd="0" presId="urn:microsoft.com/office/officeart/2005/8/layout/hierarchy1"/>
    <dgm:cxn modelId="{A183676A-7C31-4F5E-9E43-5EFA92B66DA3}" type="presParOf" srcId="{61DD3CE5-6011-43F1-8DBF-08A576A6812C}" destId="{4F1B2B78-FB4B-42CA-82ED-E9AF6641D2FD}" srcOrd="0" destOrd="0" presId="urn:microsoft.com/office/officeart/2005/8/layout/hierarchy1"/>
    <dgm:cxn modelId="{668EEB27-627B-46D0-B3EB-5EBEE247B009}" type="presParOf" srcId="{4F1B2B78-FB4B-42CA-82ED-E9AF6641D2FD}" destId="{34341A57-1C78-45B7-8C05-F101A6E8275A}" srcOrd="0" destOrd="0" presId="urn:microsoft.com/office/officeart/2005/8/layout/hierarchy1"/>
    <dgm:cxn modelId="{C1E286AB-2BB8-4BF7-9E13-11C3C38380A7}" type="presParOf" srcId="{4F1B2B78-FB4B-42CA-82ED-E9AF6641D2FD}" destId="{9A1344B2-F0BE-4735-B9E4-141560DCA14F}" srcOrd="1" destOrd="0" presId="urn:microsoft.com/office/officeart/2005/8/layout/hierarchy1"/>
    <dgm:cxn modelId="{53D1AF9D-FF72-4B5F-9728-2A9EE9EBEBC3}" type="presParOf" srcId="{61DD3CE5-6011-43F1-8DBF-08A576A6812C}" destId="{B865A657-7E58-4767-AEC6-ACD4B95381E8}" srcOrd="1" destOrd="0" presId="urn:microsoft.com/office/officeart/2005/8/layout/hierarchy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4DA627-9F32-4B4F-994E-80FFF5BBCBAF}">
      <dsp:nvSpPr>
        <dsp:cNvPr id="0" name=""/>
        <dsp:cNvSpPr/>
      </dsp:nvSpPr>
      <dsp:spPr>
        <a:xfrm>
          <a:off x="4030961" y="2146708"/>
          <a:ext cx="91440" cy="399728"/>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3236755" y="874220"/>
          <a:ext cx="839925" cy="399728"/>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351109" y="2146708"/>
          <a:ext cx="91440" cy="399728"/>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396829" y="874220"/>
          <a:ext cx="839925" cy="399728"/>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549543" y="1461"/>
          <a:ext cx="1374424" cy="872759"/>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702257" y="146539"/>
          <a:ext cx="1374424" cy="872759"/>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b="1" kern="1200">
              <a:solidFill>
                <a:sysClr val="windowText" lastClr="000000">
                  <a:hueOff val="0"/>
                  <a:satOff val="0"/>
                  <a:lumOff val="0"/>
                  <a:alphaOff val="0"/>
                </a:sysClr>
              </a:solidFill>
              <a:latin typeface="Calibri" panose="020F0502020204030204"/>
              <a:ea typeface="+mn-ea"/>
              <a:cs typeface="+mn-cs"/>
            </a:rPr>
            <a:t>КОМПЕТЕНТНОСТНАЯ МОДЕЛЬ</a:t>
          </a:r>
        </a:p>
      </dsp:txBody>
      <dsp:txXfrm>
        <a:off x="2727819" y="172101"/>
        <a:ext cx="1323300" cy="821635"/>
      </dsp:txXfrm>
    </dsp:sp>
    <dsp:sp modelId="{8E74AC94-73E9-422B-886C-A9819F2CE71F}">
      <dsp:nvSpPr>
        <dsp:cNvPr id="0" name=""/>
        <dsp:cNvSpPr/>
      </dsp:nvSpPr>
      <dsp:spPr>
        <a:xfrm>
          <a:off x="1709617" y="1273948"/>
          <a:ext cx="1374424" cy="872759"/>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862331" y="1419026"/>
          <a:ext cx="1374424" cy="872759"/>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Профессиональная часть</a:t>
          </a:r>
        </a:p>
      </dsp:txBody>
      <dsp:txXfrm>
        <a:off x="1887893" y="1444588"/>
        <a:ext cx="1323300" cy="821635"/>
      </dsp:txXfrm>
    </dsp:sp>
    <dsp:sp modelId="{A109D0AB-84EE-4E03-9EFA-017E44552892}">
      <dsp:nvSpPr>
        <dsp:cNvPr id="0" name=""/>
        <dsp:cNvSpPr/>
      </dsp:nvSpPr>
      <dsp:spPr>
        <a:xfrm>
          <a:off x="1709617" y="2546436"/>
          <a:ext cx="1374424" cy="872759"/>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862331" y="2691514"/>
          <a:ext cx="1374424" cy="872759"/>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sp:txBody>
      <dsp:txXfrm>
        <a:off x="1887893" y="2717076"/>
        <a:ext cx="1323300" cy="821635"/>
      </dsp:txXfrm>
    </dsp:sp>
    <dsp:sp modelId="{9853C245-5279-4B0C-B8A4-7664C89494C7}">
      <dsp:nvSpPr>
        <dsp:cNvPr id="0" name=""/>
        <dsp:cNvSpPr/>
      </dsp:nvSpPr>
      <dsp:spPr>
        <a:xfrm>
          <a:off x="3389469" y="1273948"/>
          <a:ext cx="1374424" cy="872759"/>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542183" y="1419026"/>
          <a:ext cx="1374424" cy="872759"/>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Надпрофессиональная часть</a:t>
          </a:r>
        </a:p>
      </dsp:txBody>
      <dsp:txXfrm>
        <a:off x="3567745" y="1444588"/>
        <a:ext cx="1323300" cy="821635"/>
      </dsp:txXfrm>
    </dsp:sp>
    <dsp:sp modelId="{34341A57-1C78-45B7-8C05-F101A6E8275A}">
      <dsp:nvSpPr>
        <dsp:cNvPr id="0" name=""/>
        <dsp:cNvSpPr/>
      </dsp:nvSpPr>
      <dsp:spPr>
        <a:xfrm>
          <a:off x="3389469" y="2546436"/>
          <a:ext cx="1374424" cy="872759"/>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542183" y="2691514"/>
          <a:ext cx="1374424" cy="872759"/>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Общие компетенции,</a:t>
          </a:r>
        </a:p>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Корпоративные компетенции</a:t>
          </a:r>
        </a:p>
      </dsp:txBody>
      <dsp:txXfrm>
        <a:off x="3567745" y="2717076"/>
        <a:ext cx="1323300" cy="82163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E63CD-5BAC-4EE4-AA51-4B6FAA70C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11</Pages>
  <Words>3528</Words>
  <Characters>20113</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Alexey Bakhtov</cp:lastModifiedBy>
  <cp:revision>15</cp:revision>
  <cp:lastPrinted>2022-05-16T07:39:00Z</cp:lastPrinted>
  <dcterms:created xsi:type="dcterms:W3CDTF">2022-05-31T08:48:00Z</dcterms:created>
  <dcterms:modified xsi:type="dcterms:W3CDTF">2022-07-28T14:59:00Z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